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CD49091" w14:textId="6F95C5CD" w:rsidR="00894C55" w:rsidRPr="00B42B2B" w:rsidRDefault="009F2A99" w:rsidP="005F1BC0">
      <w:pPr>
        <w:jc w:val="center"/>
        <w:rPr>
          <w:b/>
          <w:bCs/>
          <w:noProof/>
          <w:sz w:val="28"/>
          <w:szCs w:val="28"/>
          <w:lang w:val="lv-LV" w:eastAsia="lv-LV"/>
        </w:rPr>
      </w:pPr>
      <w:sdt>
        <w:sdtPr>
          <w:rPr>
            <w:b/>
            <w:bCs/>
            <w:noProof/>
            <w:sz w:val="28"/>
            <w:szCs w:val="28"/>
            <w:lang w:val="lv-LV" w:eastAsia="lv-LV"/>
          </w:rPr>
          <w:id w:val="882755678"/>
          <w:placeholder>
            <w:docPart w:val="B2513C7936974E769D1103048039203D"/>
          </w:placeholder>
        </w:sdtPr>
        <w:sdtEndPr/>
        <w:sdtContent>
          <w:r w:rsidR="007B6CEF" w:rsidRPr="00E62B79">
            <w:rPr>
              <w:b/>
              <w:noProof/>
              <w:sz w:val="28"/>
              <w:szCs w:val="28"/>
              <w:lang w:val="lv-LV"/>
            </w:rPr>
            <w:t>Ministru kabineta noteikumu projekta</w:t>
          </w:r>
        </w:sdtContent>
      </w:sdt>
      <w:r w:rsidR="00894C55" w:rsidRPr="00E62B79">
        <w:rPr>
          <w:b/>
          <w:bCs/>
          <w:noProof/>
          <w:sz w:val="28"/>
          <w:szCs w:val="28"/>
          <w:lang w:val="lv-LV" w:eastAsia="lv-LV"/>
        </w:rPr>
        <w:t xml:space="preserve"> </w:t>
      </w:r>
      <w:r w:rsidR="00321804" w:rsidRPr="001E14D6">
        <w:rPr>
          <w:b/>
          <w:bCs/>
          <w:noProof/>
          <w:sz w:val="28"/>
          <w:szCs w:val="28"/>
          <w:lang w:val="lv-LV" w:eastAsia="lv-LV"/>
        </w:rPr>
        <w:t>“</w:t>
      </w:r>
      <w:r w:rsidR="001E14D6" w:rsidRPr="001E14D6">
        <w:rPr>
          <w:b/>
          <w:bCs/>
          <w:sz w:val="28"/>
          <w:szCs w:val="28"/>
          <w:lang w:val="lv-LV"/>
        </w:rPr>
        <w:t>Izmantošanai pārtikā aizliegto augu un augu daļu noteikumi”</w:t>
      </w:r>
      <w:r w:rsidR="007B6CEF" w:rsidRPr="001E14D6">
        <w:rPr>
          <w:b/>
          <w:bCs/>
          <w:noProof/>
          <w:lang w:val="lv-LV" w:eastAsia="lv-LV"/>
        </w:rPr>
        <w:t xml:space="preserve"> </w:t>
      </w:r>
      <w:r w:rsidR="00894C55" w:rsidRPr="001E14D6">
        <w:rPr>
          <w:b/>
          <w:noProof/>
          <w:lang w:val="lv-LV" w:eastAsia="lv-LV"/>
        </w:rPr>
        <w:t>sā</w:t>
      </w:r>
      <w:r w:rsidR="00894C55" w:rsidRPr="001E14D6">
        <w:rPr>
          <w:b/>
          <w:bCs/>
          <w:noProof/>
          <w:sz w:val="28"/>
          <w:szCs w:val="28"/>
          <w:lang w:val="lv-LV" w:eastAsia="lv-LV"/>
        </w:rPr>
        <w:t>kotnējās ietekmes n</w:t>
      </w:r>
      <w:r w:rsidR="00894C55" w:rsidRPr="00C616C3">
        <w:rPr>
          <w:b/>
          <w:bCs/>
          <w:noProof/>
          <w:sz w:val="28"/>
          <w:szCs w:val="28"/>
          <w:lang w:val="lv-LV" w:eastAsia="lv-LV"/>
        </w:rPr>
        <w:t>ov</w:t>
      </w:r>
      <w:r w:rsidR="00894C55" w:rsidRPr="00B42B2B">
        <w:rPr>
          <w:b/>
          <w:bCs/>
          <w:noProof/>
          <w:sz w:val="28"/>
          <w:szCs w:val="28"/>
          <w:lang w:val="lv-LV" w:eastAsia="lv-LV"/>
        </w:rPr>
        <w:t>ērtējuma ziņojums (anotācija)</w:t>
      </w:r>
    </w:p>
    <w:p w14:paraId="31BB0735" w14:textId="77777777" w:rsidR="00E5323B" w:rsidRPr="00B42B2B" w:rsidRDefault="00E5323B" w:rsidP="00894C55">
      <w:pPr>
        <w:shd w:val="clear" w:color="auto" w:fill="FFFFFF"/>
        <w:jc w:val="center"/>
        <w:rPr>
          <w:b/>
          <w:bCs/>
          <w:noProof/>
          <w:sz w:val="28"/>
          <w:szCs w:val="28"/>
          <w:lang w:val="lv-LV" w:eastAsia="lv-LV"/>
        </w:rPr>
      </w:pPr>
    </w:p>
    <w:tbl>
      <w:tblPr>
        <w:tblW w:w="534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1"/>
        <w:gridCol w:w="7244"/>
      </w:tblGrid>
      <w:tr w:rsidR="00E5323B" w:rsidRPr="00B42B2B" w14:paraId="6022AFA2" w14:textId="77777777" w:rsidTr="003B533D">
        <w:trPr>
          <w:tblCellSpacing w:w="15" w:type="dxa"/>
        </w:trPr>
        <w:tc>
          <w:tcPr>
            <w:tcW w:w="4970" w:type="pct"/>
            <w:gridSpan w:val="2"/>
            <w:tcBorders>
              <w:top w:val="outset" w:sz="6" w:space="0" w:color="auto"/>
              <w:left w:val="outset" w:sz="6" w:space="0" w:color="auto"/>
              <w:bottom w:val="outset" w:sz="6" w:space="0" w:color="auto"/>
              <w:right w:val="outset" w:sz="6" w:space="0" w:color="auto"/>
            </w:tcBorders>
            <w:vAlign w:val="center"/>
            <w:hideMark/>
          </w:tcPr>
          <w:p w14:paraId="6F1051E5" w14:textId="77777777" w:rsidR="00655F2C" w:rsidRPr="00B42B2B" w:rsidRDefault="00E5323B" w:rsidP="00CB67C0">
            <w:pPr>
              <w:jc w:val="center"/>
              <w:rPr>
                <w:b/>
                <w:bCs/>
                <w:iCs/>
                <w:noProof/>
                <w:color w:val="414142"/>
                <w:sz w:val="28"/>
                <w:szCs w:val="28"/>
                <w:lang w:val="lv-LV" w:eastAsia="lv-LV"/>
              </w:rPr>
            </w:pPr>
            <w:r w:rsidRPr="00B42B2B">
              <w:rPr>
                <w:b/>
                <w:bCs/>
                <w:iCs/>
                <w:noProof/>
                <w:color w:val="414142"/>
                <w:sz w:val="28"/>
                <w:szCs w:val="28"/>
                <w:lang w:val="lv-LV" w:eastAsia="lv-LV"/>
              </w:rPr>
              <w:t>Tiesību akta projekta anotācijas kopsavilkums</w:t>
            </w:r>
          </w:p>
        </w:tc>
      </w:tr>
      <w:tr w:rsidR="00E5323B" w:rsidRPr="00741B78" w14:paraId="57ABF768" w14:textId="77777777" w:rsidTr="003B533D">
        <w:trPr>
          <w:tblCellSpacing w:w="15" w:type="dxa"/>
        </w:trPr>
        <w:tc>
          <w:tcPr>
            <w:tcW w:w="1306" w:type="pct"/>
            <w:tcBorders>
              <w:top w:val="outset" w:sz="6" w:space="0" w:color="auto"/>
              <w:left w:val="outset" w:sz="6" w:space="0" w:color="auto"/>
              <w:bottom w:val="outset" w:sz="6" w:space="0" w:color="auto"/>
              <w:right w:val="outset" w:sz="6" w:space="0" w:color="auto"/>
            </w:tcBorders>
            <w:hideMark/>
          </w:tcPr>
          <w:p w14:paraId="2DB8B3FE" w14:textId="77777777" w:rsidR="00E5323B" w:rsidRPr="00B42B2B" w:rsidRDefault="00E5323B" w:rsidP="00E5323B">
            <w:pPr>
              <w:rPr>
                <w:iCs/>
                <w:noProof/>
                <w:color w:val="414142"/>
                <w:lang w:val="lv-LV" w:eastAsia="lv-LV"/>
              </w:rPr>
            </w:pPr>
            <w:r w:rsidRPr="00B42B2B">
              <w:rPr>
                <w:iCs/>
                <w:noProof/>
                <w:color w:val="414142"/>
                <w:lang w:val="lv-LV" w:eastAsia="lv-LV"/>
              </w:rPr>
              <w:t>Mērķis, risinājums un projekta spēkā stāšanās laiks (500 zīmes bez atstarpēm)</w:t>
            </w:r>
          </w:p>
        </w:tc>
        <w:tc>
          <w:tcPr>
            <w:tcW w:w="3648" w:type="pct"/>
            <w:tcBorders>
              <w:top w:val="outset" w:sz="6" w:space="0" w:color="auto"/>
              <w:left w:val="outset" w:sz="6" w:space="0" w:color="auto"/>
              <w:bottom w:val="outset" w:sz="6" w:space="0" w:color="auto"/>
              <w:right w:val="outset" w:sz="6" w:space="0" w:color="auto"/>
            </w:tcBorders>
            <w:hideMark/>
          </w:tcPr>
          <w:p w14:paraId="7D141C5C" w14:textId="0B783AAC" w:rsidR="00EB527E" w:rsidRDefault="009232D5" w:rsidP="002C5392">
            <w:pPr>
              <w:jc w:val="both"/>
              <w:rPr>
                <w:noProof/>
                <w:lang w:val="lv-LV"/>
              </w:rPr>
            </w:pPr>
            <w:r w:rsidRPr="001408B1">
              <w:rPr>
                <w:noProof/>
                <w:lang w:val="lv-LV"/>
              </w:rPr>
              <w:t>Ministru kabineta</w:t>
            </w:r>
            <w:r>
              <w:rPr>
                <w:noProof/>
                <w:lang w:val="lv-LV"/>
              </w:rPr>
              <w:t xml:space="preserve"> n</w:t>
            </w:r>
            <w:r w:rsidR="00EB527E" w:rsidRPr="00B42B2B">
              <w:rPr>
                <w:noProof/>
                <w:lang w:val="lv-LV"/>
              </w:rPr>
              <w:t xml:space="preserve">oteikumu projekts </w:t>
            </w:r>
            <w:r w:rsidR="002C5392" w:rsidRPr="002B74FE">
              <w:rPr>
                <w:bCs/>
                <w:noProof/>
                <w:lang w:val="lv-LV" w:eastAsia="lv-LV"/>
              </w:rPr>
              <w:t>“</w:t>
            </w:r>
            <w:r w:rsidR="006572CC" w:rsidRPr="002B74FE">
              <w:rPr>
                <w:szCs w:val="28"/>
                <w:lang w:val="lv-LV"/>
              </w:rPr>
              <w:t>I</w:t>
            </w:r>
            <w:r w:rsidR="002C5392" w:rsidRPr="002B74FE">
              <w:rPr>
                <w:szCs w:val="28"/>
                <w:lang w:val="lv-LV"/>
              </w:rPr>
              <w:t>zmantošanai pārtikā aizlieg</w:t>
            </w:r>
            <w:r w:rsidR="002B74FE" w:rsidRPr="002B74FE">
              <w:rPr>
                <w:szCs w:val="28"/>
                <w:lang w:val="lv-LV"/>
              </w:rPr>
              <w:t>to</w:t>
            </w:r>
            <w:r w:rsidR="002C5392" w:rsidRPr="002B74FE">
              <w:rPr>
                <w:szCs w:val="28"/>
                <w:lang w:val="lv-LV"/>
              </w:rPr>
              <w:t xml:space="preserve"> aug</w:t>
            </w:r>
            <w:r w:rsidR="007F699D">
              <w:rPr>
                <w:szCs w:val="28"/>
                <w:lang w:val="lv-LV"/>
              </w:rPr>
              <w:t xml:space="preserve">u </w:t>
            </w:r>
            <w:r w:rsidR="002C5392" w:rsidRPr="002B74FE">
              <w:rPr>
                <w:szCs w:val="28"/>
                <w:lang w:val="lv-LV"/>
              </w:rPr>
              <w:t>un augu daļ</w:t>
            </w:r>
            <w:r w:rsidR="002B74FE" w:rsidRPr="002B74FE">
              <w:rPr>
                <w:szCs w:val="28"/>
                <w:lang w:val="lv-LV"/>
              </w:rPr>
              <w:t>u noteikumi</w:t>
            </w:r>
            <w:r w:rsidR="00116370" w:rsidRPr="002B74FE">
              <w:rPr>
                <w:bCs/>
                <w:noProof/>
                <w:lang w:val="lv-LV" w:eastAsia="lv-LV"/>
              </w:rPr>
              <w:t>” (turpmāk – noteikumu projekts)</w:t>
            </w:r>
            <w:r w:rsidR="00116370" w:rsidRPr="00B42B2B">
              <w:rPr>
                <w:bCs/>
                <w:noProof/>
                <w:lang w:val="lv-LV" w:eastAsia="lv-LV"/>
              </w:rPr>
              <w:t xml:space="preserve"> </w:t>
            </w:r>
            <w:r w:rsidR="00116370" w:rsidRPr="00B42B2B">
              <w:rPr>
                <w:noProof/>
                <w:lang w:val="lv-LV"/>
              </w:rPr>
              <w:t>sagatavots</w:t>
            </w:r>
            <w:r w:rsidR="00EB527E" w:rsidRPr="00B42B2B">
              <w:rPr>
                <w:noProof/>
                <w:lang w:val="lv-LV"/>
              </w:rPr>
              <w:t>, lai nodrošinātu augstu patērētāj</w:t>
            </w:r>
            <w:r w:rsidR="0063574F" w:rsidRPr="00B42B2B">
              <w:rPr>
                <w:noProof/>
                <w:lang w:val="lv-LV"/>
              </w:rPr>
              <w:t>u</w:t>
            </w:r>
            <w:r w:rsidR="00EB527E" w:rsidRPr="00B42B2B">
              <w:rPr>
                <w:noProof/>
                <w:lang w:val="lv-LV"/>
              </w:rPr>
              <w:t xml:space="preserve"> aizsardzības līmeni, </w:t>
            </w:r>
            <w:r w:rsidR="00F63849">
              <w:rPr>
                <w:noProof/>
                <w:lang w:val="lv-LV"/>
              </w:rPr>
              <w:t xml:space="preserve">nosakot </w:t>
            </w:r>
            <w:r w:rsidR="006B197F">
              <w:rPr>
                <w:noProof/>
                <w:lang w:val="lv-LV"/>
              </w:rPr>
              <w:t>augus un augu daļas, k</w:t>
            </w:r>
            <w:r w:rsidR="0062751B">
              <w:rPr>
                <w:noProof/>
                <w:lang w:val="lv-LV"/>
              </w:rPr>
              <w:t>o</w:t>
            </w:r>
            <w:r w:rsidR="004E5FD8">
              <w:rPr>
                <w:noProof/>
                <w:lang w:val="lv-LV"/>
              </w:rPr>
              <w:t xml:space="preserve"> aizliegts izmantot pārtikā.</w:t>
            </w:r>
            <w:r w:rsidR="00EB527E" w:rsidRPr="00B42B2B">
              <w:rPr>
                <w:noProof/>
                <w:lang w:val="lv-LV"/>
              </w:rPr>
              <w:t xml:space="preserve"> </w:t>
            </w:r>
          </w:p>
          <w:p w14:paraId="21DDDE75" w14:textId="12F8A30C" w:rsidR="000E2FCE" w:rsidRPr="00B42B2B" w:rsidRDefault="000E2FCE" w:rsidP="002C5392">
            <w:pPr>
              <w:jc w:val="both"/>
              <w:rPr>
                <w:iCs/>
                <w:noProof/>
                <w:color w:val="A6A6A6" w:themeColor="background1" w:themeShade="A6"/>
                <w:lang w:val="lv-LV" w:eastAsia="lv-LV"/>
              </w:rPr>
            </w:pPr>
            <w:r>
              <w:rPr>
                <w:iCs/>
                <w:noProof/>
                <w:lang w:val="lv-LV" w:eastAsia="lv-LV"/>
              </w:rPr>
              <w:t>Noteikumu projekts stāsies spēkā 2021. gada 1. janvārī.</w:t>
            </w:r>
          </w:p>
        </w:tc>
      </w:tr>
    </w:tbl>
    <w:p w14:paraId="7B3F46DD" w14:textId="77777777" w:rsidR="00E5323B" w:rsidRPr="00B42B2B" w:rsidRDefault="00E5323B" w:rsidP="00E5323B">
      <w:pPr>
        <w:rPr>
          <w:iCs/>
          <w:noProof/>
          <w:color w:val="414142"/>
          <w:lang w:val="lv-LV" w:eastAsia="lv-LV"/>
        </w:rPr>
      </w:pPr>
      <w:r w:rsidRPr="00B42B2B">
        <w:rPr>
          <w:iCs/>
          <w:noProof/>
          <w:color w:val="414142"/>
          <w:lang w:val="lv-LV" w:eastAsia="lv-LV"/>
        </w:rPr>
        <w:t xml:space="preserve">  </w:t>
      </w:r>
    </w:p>
    <w:tbl>
      <w:tblPr>
        <w:tblW w:w="5318"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03"/>
        <w:gridCol w:w="2093"/>
        <w:gridCol w:w="7211"/>
      </w:tblGrid>
      <w:tr w:rsidR="00E5323B" w:rsidRPr="00B42B2B" w14:paraId="0A375792" w14:textId="77777777" w:rsidTr="0085634B">
        <w:trPr>
          <w:tblCellSpacing w:w="15" w:type="dxa"/>
        </w:trPr>
        <w:tc>
          <w:tcPr>
            <w:tcW w:w="9571" w:type="dxa"/>
            <w:gridSpan w:val="3"/>
            <w:tcBorders>
              <w:top w:val="outset" w:sz="6" w:space="0" w:color="auto"/>
              <w:left w:val="outset" w:sz="6" w:space="0" w:color="auto"/>
              <w:bottom w:val="outset" w:sz="6" w:space="0" w:color="auto"/>
              <w:right w:val="outset" w:sz="6" w:space="0" w:color="auto"/>
            </w:tcBorders>
            <w:vAlign w:val="center"/>
            <w:hideMark/>
          </w:tcPr>
          <w:p w14:paraId="458E96AD" w14:textId="77777777" w:rsidR="00655F2C" w:rsidRPr="00B42B2B" w:rsidRDefault="00E5323B" w:rsidP="003D513E">
            <w:pPr>
              <w:jc w:val="center"/>
              <w:rPr>
                <w:b/>
                <w:bCs/>
                <w:iCs/>
                <w:noProof/>
                <w:color w:val="414142"/>
                <w:lang w:val="lv-LV" w:eastAsia="lv-LV"/>
              </w:rPr>
            </w:pPr>
            <w:r w:rsidRPr="00B42B2B">
              <w:rPr>
                <w:b/>
                <w:bCs/>
                <w:iCs/>
                <w:noProof/>
                <w:color w:val="414142"/>
                <w:lang w:val="lv-LV" w:eastAsia="lv-LV"/>
              </w:rPr>
              <w:t>I. Tiesību akta projekta izstrādes nepieciešamība</w:t>
            </w:r>
          </w:p>
        </w:tc>
      </w:tr>
      <w:tr w:rsidR="00E5323B" w:rsidRPr="00B42B2B" w14:paraId="286A3360" w14:textId="77777777" w:rsidTr="0085634B">
        <w:trPr>
          <w:tblCellSpacing w:w="15" w:type="dxa"/>
        </w:trPr>
        <w:tc>
          <w:tcPr>
            <w:tcW w:w="449" w:type="dxa"/>
            <w:tcBorders>
              <w:top w:val="outset" w:sz="6" w:space="0" w:color="auto"/>
              <w:left w:val="outset" w:sz="6" w:space="0" w:color="auto"/>
              <w:bottom w:val="outset" w:sz="6" w:space="0" w:color="auto"/>
              <w:right w:val="outset" w:sz="6" w:space="0" w:color="auto"/>
            </w:tcBorders>
            <w:hideMark/>
          </w:tcPr>
          <w:p w14:paraId="08274506" w14:textId="77777777" w:rsidR="00655F2C" w:rsidRPr="00B42B2B" w:rsidRDefault="00E5323B" w:rsidP="00461336">
            <w:pPr>
              <w:rPr>
                <w:iCs/>
                <w:noProof/>
                <w:color w:val="414142"/>
                <w:lang w:val="lv-LV" w:eastAsia="lv-LV"/>
              </w:rPr>
            </w:pPr>
            <w:r w:rsidRPr="00B42B2B">
              <w:rPr>
                <w:iCs/>
                <w:noProof/>
                <w:color w:val="414142"/>
                <w:lang w:val="lv-LV" w:eastAsia="lv-LV"/>
              </w:rPr>
              <w:t>1.</w:t>
            </w:r>
          </w:p>
        </w:tc>
        <w:tc>
          <w:tcPr>
            <w:tcW w:w="2026" w:type="dxa"/>
            <w:tcBorders>
              <w:top w:val="outset" w:sz="6" w:space="0" w:color="auto"/>
              <w:left w:val="outset" w:sz="6" w:space="0" w:color="auto"/>
              <w:bottom w:val="outset" w:sz="6" w:space="0" w:color="auto"/>
              <w:right w:val="outset" w:sz="6" w:space="0" w:color="auto"/>
            </w:tcBorders>
            <w:hideMark/>
          </w:tcPr>
          <w:p w14:paraId="658FA782" w14:textId="77777777" w:rsidR="00E5323B" w:rsidRPr="00B42B2B" w:rsidRDefault="00E5323B" w:rsidP="00461336">
            <w:pPr>
              <w:rPr>
                <w:iCs/>
                <w:noProof/>
                <w:color w:val="414142"/>
                <w:lang w:val="lv-LV" w:eastAsia="lv-LV"/>
              </w:rPr>
            </w:pPr>
            <w:r w:rsidRPr="00B42B2B">
              <w:rPr>
                <w:iCs/>
                <w:noProof/>
                <w:color w:val="414142"/>
                <w:lang w:val="lv-LV" w:eastAsia="lv-LV"/>
              </w:rPr>
              <w:t>Pamatojums</w:t>
            </w:r>
          </w:p>
        </w:tc>
        <w:tc>
          <w:tcPr>
            <w:tcW w:w="7036" w:type="dxa"/>
            <w:tcBorders>
              <w:top w:val="outset" w:sz="6" w:space="0" w:color="auto"/>
              <w:left w:val="outset" w:sz="6" w:space="0" w:color="auto"/>
              <w:bottom w:val="outset" w:sz="6" w:space="0" w:color="auto"/>
              <w:right w:val="outset" w:sz="6" w:space="0" w:color="auto"/>
            </w:tcBorders>
            <w:hideMark/>
          </w:tcPr>
          <w:p w14:paraId="531A0622" w14:textId="7823B3B8" w:rsidR="00E5323B" w:rsidRPr="00B42B2B" w:rsidRDefault="00EB527E" w:rsidP="00451484">
            <w:pPr>
              <w:pStyle w:val="BodyText2"/>
              <w:spacing w:after="0" w:line="240" w:lineRule="auto"/>
              <w:jc w:val="both"/>
              <w:rPr>
                <w:iCs/>
                <w:color w:val="A6A6A6" w:themeColor="background1" w:themeShade="A6"/>
                <w:lang w:eastAsia="lv-LV"/>
              </w:rPr>
            </w:pPr>
            <w:r w:rsidRPr="00B42B2B">
              <w:rPr>
                <w:color w:val="000000" w:themeColor="text1"/>
                <w:sz w:val="24"/>
                <w:szCs w:val="24"/>
              </w:rPr>
              <w:t xml:space="preserve">Pārtikas aprites uzraudzības likuma </w:t>
            </w:r>
            <w:r w:rsidR="00451484" w:rsidRPr="00B42B2B">
              <w:rPr>
                <w:sz w:val="24"/>
                <w:szCs w:val="24"/>
              </w:rPr>
              <w:t>4.</w:t>
            </w:r>
            <w:r w:rsidR="00462D23" w:rsidRPr="00FB15F6">
              <w:rPr>
                <w:color w:val="000000" w:themeColor="text1"/>
              </w:rPr>
              <w:t> </w:t>
            </w:r>
            <w:r w:rsidR="00451484" w:rsidRPr="00B42B2B">
              <w:rPr>
                <w:sz w:val="24"/>
                <w:szCs w:val="24"/>
              </w:rPr>
              <w:t>panta astoņpadsmitā daļa</w:t>
            </w:r>
            <w:r w:rsidR="006A17F3">
              <w:rPr>
                <w:sz w:val="24"/>
                <w:szCs w:val="24"/>
              </w:rPr>
              <w:t>.</w:t>
            </w:r>
          </w:p>
        </w:tc>
      </w:tr>
      <w:tr w:rsidR="00E5323B" w:rsidRPr="00D51362" w14:paraId="483BFA56" w14:textId="77777777" w:rsidTr="0085634B">
        <w:trPr>
          <w:tblCellSpacing w:w="15" w:type="dxa"/>
        </w:trPr>
        <w:tc>
          <w:tcPr>
            <w:tcW w:w="449" w:type="dxa"/>
            <w:tcBorders>
              <w:top w:val="outset" w:sz="6" w:space="0" w:color="auto"/>
              <w:left w:val="outset" w:sz="6" w:space="0" w:color="auto"/>
              <w:bottom w:val="outset" w:sz="6" w:space="0" w:color="auto"/>
              <w:right w:val="outset" w:sz="6" w:space="0" w:color="auto"/>
            </w:tcBorders>
            <w:hideMark/>
          </w:tcPr>
          <w:p w14:paraId="0D41A85E" w14:textId="77777777" w:rsidR="00655F2C" w:rsidRPr="00B42B2B" w:rsidRDefault="00E5323B" w:rsidP="00461336">
            <w:pPr>
              <w:rPr>
                <w:iCs/>
                <w:noProof/>
                <w:color w:val="414142"/>
                <w:lang w:val="lv-LV" w:eastAsia="lv-LV"/>
              </w:rPr>
            </w:pPr>
            <w:r w:rsidRPr="00B42B2B">
              <w:rPr>
                <w:iCs/>
                <w:noProof/>
                <w:color w:val="414142"/>
                <w:lang w:val="lv-LV" w:eastAsia="lv-LV"/>
              </w:rPr>
              <w:t>2.</w:t>
            </w:r>
          </w:p>
        </w:tc>
        <w:tc>
          <w:tcPr>
            <w:tcW w:w="2026" w:type="dxa"/>
            <w:tcBorders>
              <w:top w:val="outset" w:sz="6" w:space="0" w:color="auto"/>
              <w:left w:val="outset" w:sz="6" w:space="0" w:color="auto"/>
              <w:bottom w:val="outset" w:sz="6" w:space="0" w:color="auto"/>
              <w:right w:val="outset" w:sz="6" w:space="0" w:color="auto"/>
            </w:tcBorders>
            <w:hideMark/>
          </w:tcPr>
          <w:p w14:paraId="2AE4E45C" w14:textId="77777777" w:rsidR="00E5323B" w:rsidRPr="00B42B2B" w:rsidRDefault="00E5323B" w:rsidP="00461336">
            <w:pPr>
              <w:rPr>
                <w:iCs/>
                <w:noProof/>
                <w:color w:val="414142"/>
                <w:lang w:val="lv-LV" w:eastAsia="lv-LV"/>
              </w:rPr>
            </w:pPr>
            <w:r w:rsidRPr="00B42B2B">
              <w:rPr>
                <w:iCs/>
                <w:noProof/>
                <w:color w:val="414142"/>
                <w:lang w:val="lv-LV" w:eastAsia="lv-LV"/>
              </w:rPr>
              <w:t>Pašreizējā situācija un problēmas, kuru risināšanai tiesību akta projekts izstrādāts, tiesiskā regulējuma mērķis un būtība</w:t>
            </w:r>
          </w:p>
        </w:tc>
        <w:tc>
          <w:tcPr>
            <w:tcW w:w="7036" w:type="dxa"/>
            <w:tcBorders>
              <w:top w:val="outset" w:sz="6" w:space="0" w:color="auto"/>
              <w:left w:val="outset" w:sz="6" w:space="0" w:color="auto"/>
              <w:bottom w:val="outset" w:sz="6" w:space="0" w:color="auto"/>
              <w:right w:val="outset" w:sz="6" w:space="0" w:color="auto"/>
            </w:tcBorders>
            <w:hideMark/>
          </w:tcPr>
          <w:p w14:paraId="76608487" w14:textId="0884F1EC" w:rsidR="00576DF9" w:rsidRPr="00E419FD" w:rsidRDefault="00E95E1F" w:rsidP="00CB67C0">
            <w:pPr>
              <w:jc w:val="both"/>
              <w:rPr>
                <w:noProof/>
                <w:lang w:val="lv-LV"/>
              </w:rPr>
            </w:pPr>
            <w:r w:rsidRPr="00E419FD">
              <w:rPr>
                <w:bCs/>
                <w:noProof/>
                <w:lang w:val="lv-LV" w:eastAsia="fr-FR"/>
              </w:rPr>
              <w:t>Patlaban</w:t>
            </w:r>
            <w:r w:rsidR="0082381E" w:rsidRPr="00E419FD">
              <w:rPr>
                <w:bCs/>
                <w:noProof/>
                <w:lang w:val="lv-LV" w:eastAsia="fr-FR"/>
              </w:rPr>
              <w:t xml:space="preserve"> Latvijā </w:t>
            </w:r>
            <w:r w:rsidRPr="00E419FD">
              <w:rPr>
                <w:bCs/>
                <w:noProof/>
                <w:lang w:val="lv-LV" w:eastAsia="fr-FR"/>
              </w:rPr>
              <w:t xml:space="preserve">un Eiropas Savienībā </w:t>
            </w:r>
            <w:r w:rsidR="0082381E" w:rsidRPr="00E419FD">
              <w:rPr>
                <w:bCs/>
                <w:noProof/>
                <w:lang w:val="lv-LV" w:eastAsia="fr-FR"/>
              </w:rPr>
              <w:t xml:space="preserve">nav normatīvā </w:t>
            </w:r>
            <w:r w:rsidRPr="00E419FD">
              <w:rPr>
                <w:bCs/>
                <w:noProof/>
                <w:lang w:val="lv-LV" w:eastAsia="fr-FR"/>
              </w:rPr>
              <w:t>regulējuma</w:t>
            </w:r>
            <w:r w:rsidR="0082381E" w:rsidRPr="00E419FD">
              <w:rPr>
                <w:bCs/>
                <w:noProof/>
                <w:lang w:val="lv-LV" w:eastAsia="fr-FR"/>
              </w:rPr>
              <w:t xml:space="preserve">, kas noteiktu </w:t>
            </w:r>
            <w:r w:rsidR="00B615AE" w:rsidRPr="00E419FD">
              <w:rPr>
                <w:bCs/>
                <w:noProof/>
                <w:lang w:val="lv-LV" w:eastAsia="fr-FR"/>
              </w:rPr>
              <w:t>pārtikā</w:t>
            </w:r>
            <w:r w:rsidR="00B615AE" w:rsidRPr="00E419FD">
              <w:rPr>
                <w:noProof/>
                <w:lang w:val="lv-LV"/>
              </w:rPr>
              <w:t xml:space="preserve"> </w:t>
            </w:r>
            <w:r w:rsidR="0082381E" w:rsidRPr="00E419FD">
              <w:rPr>
                <w:noProof/>
                <w:lang w:val="lv-LV"/>
              </w:rPr>
              <w:t>aizliegto</w:t>
            </w:r>
            <w:r w:rsidR="00083B93" w:rsidRPr="00E419FD">
              <w:rPr>
                <w:noProof/>
                <w:lang w:val="lv-LV"/>
              </w:rPr>
              <w:t>s</w:t>
            </w:r>
            <w:r w:rsidR="0082381E" w:rsidRPr="00E419FD">
              <w:rPr>
                <w:noProof/>
                <w:lang w:val="lv-LV"/>
              </w:rPr>
              <w:t xml:space="preserve"> augu</w:t>
            </w:r>
            <w:r w:rsidR="00083B93" w:rsidRPr="00E419FD">
              <w:rPr>
                <w:noProof/>
                <w:lang w:val="lv-LV"/>
              </w:rPr>
              <w:t>s un</w:t>
            </w:r>
            <w:r w:rsidR="0082381E" w:rsidRPr="00E419FD">
              <w:rPr>
                <w:noProof/>
                <w:lang w:val="lv-LV"/>
              </w:rPr>
              <w:t xml:space="preserve"> augu daļ</w:t>
            </w:r>
            <w:r w:rsidR="00083B93" w:rsidRPr="00E419FD">
              <w:rPr>
                <w:noProof/>
                <w:lang w:val="lv-LV"/>
              </w:rPr>
              <w:t>as</w:t>
            </w:r>
            <w:r w:rsidR="0062751B">
              <w:rPr>
                <w:bCs/>
                <w:noProof/>
                <w:lang w:val="lv-LV" w:eastAsia="fr-FR"/>
              </w:rPr>
              <w:t>, t</w:t>
            </w:r>
            <w:r w:rsidR="001C0112" w:rsidRPr="00E419FD">
              <w:rPr>
                <w:bCs/>
                <w:noProof/>
                <w:lang w:val="lv-LV" w:eastAsia="fr-FR"/>
              </w:rPr>
              <w:t xml:space="preserve">ādēļ </w:t>
            </w:r>
            <w:r w:rsidR="001C0112" w:rsidRPr="00E419FD">
              <w:rPr>
                <w:noProof/>
                <w:lang w:val="lv-LV"/>
              </w:rPr>
              <w:t>dalībvalstis reglamentē šo jomu atbilstoši saviem nosacījumiem</w:t>
            </w:r>
            <w:r w:rsidR="00576DF9" w:rsidRPr="00E419FD">
              <w:rPr>
                <w:noProof/>
                <w:lang w:val="lv-LV"/>
              </w:rPr>
              <w:t xml:space="preserve"> </w:t>
            </w:r>
            <w:r w:rsidR="00B615AE" w:rsidRPr="00E419FD">
              <w:rPr>
                <w:noProof/>
                <w:lang w:val="lv-LV"/>
              </w:rPr>
              <w:t>–</w:t>
            </w:r>
            <w:r w:rsidR="00576DF9" w:rsidRPr="00E419FD">
              <w:rPr>
                <w:noProof/>
                <w:lang w:val="lv-LV"/>
              </w:rPr>
              <w:t xml:space="preserve"> izstrād</w:t>
            </w:r>
            <w:r w:rsidR="00C2055B" w:rsidRPr="00E419FD">
              <w:rPr>
                <w:noProof/>
                <w:lang w:val="lv-LV"/>
              </w:rPr>
              <w:t>ā</w:t>
            </w:r>
            <w:r w:rsidR="00576DF9" w:rsidRPr="00E419FD">
              <w:rPr>
                <w:noProof/>
                <w:lang w:val="lv-LV"/>
              </w:rPr>
              <w:t xml:space="preserve"> </w:t>
            </w:r>
            <w:r w:rsidR="00E53868" w:rsidRPr="00E419FD">
              <w:rPr>
                <w:noProof/>
                <w:lang w:val="lv-LV"/>
              </w:rPr>
              <w:t>tiesību aktus</w:t>
            </w:r>
            <w:r w:rsidR="00576DF9" w:rsidRPr="00E419FD">
              <w:rPr>
                <w:noProof/>
                <w:lang w:val="lv-LV"/>
              </w:rPr>
              <w:t xml:space="preserve">, </w:t>
            </w:r>
            <w:r w:rsidR="00E90303" w:rsidRPr="00E419FD">
              <w:rPr>
                <w:noProof/>
                <w:lang w:val="lv-LV"/>
              </w:rPr>
              <w:t xml:space="preserve">rīkojumus, </w:t>
            </w:r>
            <w:r w:rsidR="00104B0C" w:rsidRPr="00E419FD">
              <w:rPr>
                <w:noProof/>
                <w:lang w:val="lv-LV"/>
              </w:rPr>
              <w:t xml:space="preserve">sarakstus, </w:t>
            </w:r>
            <w:r w:rsidR="00576DF9" w:rsidRPr="00E419FD">
              <w:rPr>
                <w:noProof/>
                <w:lang w:val="lv-LV"/>
              </w:rPr>
              <w:t xml:space="preserve">vadlīnijas, labas ražošanas prakses ieteikumus </w:t>
            </w:r>
            <w:r w:rsidR="00C2055B" w:rsidRPr="00E419FD">
              <w:rPr>
                <w:noProof/>
                <w:lang w:val="lv-LV"/>
              </w:rPr>
              <w:t>vai</w:t>
            </w:r>
            <w:r w:rsidR="00576DF9" w:rsidRPr="00E419FD">
              <w:rPr>
                <w:noProof/>
                <w:lang w:val="lv-LV"/>
              </w:rPr>
              <w:t xml:space="preserve"> citus </w:t>
            </w:r>
            <w:r w:rsidR="00C2055B" w:rsidRPr="00E419FD">
              <w:rPr>
                <w:noProof/>
                <w:lang w:val="lv-LV"/>
              </w:rPr>
              <w:t>dokumentus</w:t>
            </w:r>
            <w:r w:rsidR="00576DF9" w:rsidRPr="00E419FD">
              <w:rPr>
                <w:noProof/>
                <w:lang w:val="lv-LV"/>
              </w:rPr>
              <w:t>.</w:t>
            </w:r>
          </w:p>
          <w:p w14:paraId="5036339A" w14:textId="6F41B1B0" w:rsidR="00621316" w:rsidRPr="00CD409B" w:rsidRDefault="00621316" w:rsidP="00621316">
            <w:pPr>
              <w:jc w:val="both"/>
              <w:rPr>
                <w:noProof/>
                <w:color w:val="000000" w:themeColor="text1"/>
                <w:lang w:val="lv-LV"/>
              </w:rPr>
            </w:pPr>
            <w:r w:rsidRPr="00CD409B">
              <w:rPr>
                <w:noProof/>
                <w:color w:val="000000" w:themeColor="text1"/>
                <w:lang w:val="lv-LV"/>
              </w:rPr>
              <w:t>Veselības ministrija, ievērojot Ministru kabineta 2013.</w:t>
            </w:r>
            <w:r w:rsidRPr="00CD409B">
              <w:rPr>
                <w:noProof/>
                <w:lang w:val="lv-LV"/>
              </w:rPr>
              <w:t> </w:t>
            </w:r>
            <w:r w:rsidRPr="00CD409B">
              <w:rPr>
                <w:noProof/>
                <w:color w:val="000000" w:themeColor="text1"/>
                <w:lang w:val="lv-LV"/>
              </w:rPr>
              <w:t>gada 2.</w:t>
            </w:r>
            <w:r w:rsidRPr="00CD409B">
              <w:rPr>
                <w:noProof/>
                <w:lang w:val="lv-LV"/>
              </w:rPr>
              <w:t> </w:t>
            </w:r>
            <w:r w:rsidRPr="00CD409B">
              <w:rPr>
                <w:noProof/>
                <w:color w:val="000000" w:themeColor="text1"/>
                <w:lang w:val="lv-LV"/>
              </w:rPr>
              <w:t>jūlija sēdes protokollēmuma (prot. Nr.37 42.§) “Informatīvais ziņojums “Par pašreizējo situāciju uztura bagātinātāju apritē un veicamajiem pasākumiem patērētāju tiesību aizsardzības uzlabošanā”” 2.</w:t>
            </w:r>
            <w:r w:rsidRPr="00CD409B">
              <w:rPr>
                <w:noProof/>
                <w:lang w:val="lv-LV"/>
              </w:rPr>
              <w:t> </w:t>
            </w:r>
            <w:r w:rsidRPr="00CD409B">
              <w:rPr>
                <w:noProof/>
                <w:color w:val="000000" w:themeColor="text1"/>
                <w:lang w:val="lv-LV"/>
              </w:rPr>
              <w:t xml:space="preserve">punktā noteikto, iesniedza Zemkopības ministrijā augu un to daļu sarakstu, kuru izmantošana uztura bagātinātājos būtu aizliedzama, </w:t>
            </w:r>
            <w:r w:rsidR="0062751B">
              <w:rPr>
                <w:noProof/>
                <w:color w:val="000000" w:themeColor="text1"/>
                <w:lang w:val="lv-LV"/>
              </w:rPr>
              <w:t>kā arī</w:t>
            </w:r>
            <w:r w:rsidR="0062751B" w:rsidRPr="00CD409B">
              <w:rPr>
                <w:noProof/>
                <w:color w:val="000000" w:themeColor="text1"/>
                <w:lang w:val="lv-LV"/>
              </w:rPr>
              <w:t xml:space="preserve"> </w:t>
            </w:r>
            <w:r w:rsidRPr="00CD409B">
              <w:rPr>
                <w:noProof/>
                <w:color w:val="000000" w:themeColor="text1"/>
                <w:lang w:val="lv-LV"/>
              </w:rPr>
              <w:t>uztura bagātinātājos ierobežoti izmantojamo augu un to daļu sarakstu.</w:t>
            </w:r>
          </w:p>
          <w:p w14:paraId="4A668ABD" w14:textId="77777777" w:rsidR="00621316" w:rsidRPr="00CD409B" w:rsidRDefault="00621316" w:rsidP="00621316">
            <w:pPr>
              <w:pStyle w:val="ListParagraph"/>
              <w:ind w:left="0"/>
              <w:jc w:val="both"/>
              <w:rPr>
                <w:color w:val="000000" w:themeColor="text1"/>
                <w:sz w:val="24"/>
                <w:szCs w:val="24"/>
                <w:lang w:val="lv-LV"/>
              </w:rPr>
            </w:pPr>
            <w:r w:rsidRPr="00CD409B">
              <w:rPr>
                <w:color w:val="000000"/>
                <w:sz w:val="24"/>
                <w:szCs w:val="24"/>
                <w:lang w:val="lv-LV"/>
              </w:rPr>
              <w:t>Ministru kabineta 2015. gada 1. decembra sēdes protokollēmuma (prot. Nr. 64, 34. §)</w:t>
            </w:r>
            <w:r w:rsidRPr="00CD409B">
              <w:rPr>
                <w:rFonts w:eastAsia="Calibri"/>
                <w:color w:val="000000"/>
                <w:sz w:val="24"/>
                <w:szCs w:val="24"/>
                <w:lang w:val="lv-LV"/>
              </w:rPr>
              <w:t xml:space="preserve"> “Noteikumu projekts </w:t>
            </w:r>
            <w:r w:rsidRPr="00CD409B">
              <w:rPr>
                <w:color w:val="000000"/>
                <w:sz w:val="24"/>
                <w:szCs w:val="24"/>
                <w:lang w:val="lv-LV"/>
              </w:rPr>
              <w:t>“</w:t>
            </w:r>
            <w:r w:rsidRPr="00CD409B">
              <w:rPr>
                <w:rFonts w:eastAsia="Calibri"/>
                <w:color w:val="000000"/>
                <w:sz w:val="24"/>
                <w:szCs w:val="24"/>
                <w:lang w:val="lv-LV"/>
              </w:rPr>
              <w:t>Prasības uztura bagātinātājiem</w:t>
            </w:r>
            <w:r w:rsidRPr="00CD409B">
              <w:rPr>
                <w:color w:val="000000"/>
                <w:sz w:val="24"/>
                <w:szCs w:val="24"/>
                <w:lang w:val="lv-LV"/>
              </w:rPr>
              <w:t>”” 3.1. apakšpunktā dots uzdevums Zemkopības ministrijai sagatavot un iesniegt izskatīšanai Ministru kabinetā grozījumus Pārtikas aprites uzraudzības likumā, paredzot Ministru kabinetam pilnvarojumu noteikt izmantošanai pārtikā aizliegto un ierobežoti lietojamo augu, augu daļu un to produktu sarakstu, savukārt 3.2. apakšpunktā dots uzdevums Zemkopības ministrijai sadarbībā ar Veselības ministriju izstrādāt izmantošanai pārtikā aizliegto un ierobežoti lietojamo augu, augu daļu un to produktu sarakstu.</w:t>
            </w:r>
          </w:p>
          <w:p w14:paraId="5AE54ECC" w14:textId="2ADA43B4" w:rsidR="00621316" w:rsidRPr="00CD409B" w:rsidRDefault="00621316" w:rsidP="00621316">
            <w:pPr>
              <w:pStyle w:val="ListParagraph"/>
              <w:ind w:left="0"/>
              <w:jc w:val="both"/>
              <w:rPr>
                <w:sz w:val="24"/>
                <w:szCs w:val="24"/>
                <w:lang w:val="lv-LV"/>
              </w:rPr>
            </w:pPr>
            <w:r w:rsidRPr="00CD409B">
              <w:rPr>
                <w:color w:val="000000" w:themeColor="text1"/>
                <w:sz w:val="24"/>
                <w:szCs w:val="24"/>
                <w:lang w:val="lv-LV"/>
              </w:rPr>
              <w:t>Starpinstitūciju sanāksmē, kas notika 2017.</w:t>
            </w:r>
            <w:r w:rsidRPr="00CD409B">
              <w:rPr>
                <w:sz w:val="24"/>
                <w:szCs w:val="24"/>
                <w:lang w:val="lv-LV"/>
              </w:rPr>
              <w:t> </w:t>
            </w:r>
            <w:r w:rsidRPr="00CD409B">
              <w:rPr>
                <w:color w:val="000000" w:themeColor="text1"/>
                <w:sz w:val="24"/>
                <w:szCs w:val="24"/>
                <w:lang w:val="lv-LV"/>
              </w:rPr>
              <w:t>gada 7.</w:t>
            </w:r>
            <w:r w:rsidRPr="00CD409B">
              <w:rPr>
                <w:sz w:val="24"/>
                <w:szCs w:val="24"/>
                <w:lang w:val="lv-LV"/>
              </w:rPr>
              <w:t> </w:t>
            </w:r>
            <w:r w:rsidRPr="00CD409B">
              <w:rPr>
                <w:color w:val="000000" w:themeColor="text1"/>
                <w:sz w:val="24"/>
                <w:szCs w:val="24"/>
                <w:lang w:val="lv-LV"/>
              </w:rPr>
              <w:t>februārī Zemkopības ministrijā par situācijas izvērtēšanu par normatīvā akta nepieciešamību, tika nolemts attiecināt aizliegumu un ierobežojumus uz visu pārtiku, jo, nosakot ierobežojumus tikai vienai pārtikas kategorijai “uztura bagātinātāji”, tiktu dota iespēja lietot aizliegtos un daļēji ierobežotos augus citās pārtikas kategorijās, kas nav uztura bagātinātāji, bet tas rada draudus patērētāj</w:t>
            </w:r>
            <w:r w:rsidR="002B7DD2" w:rsidRPr="00CD409B">
              <w:rPr>
                <w:color w:val="000000" w:themeColor="text1"/>
                <w:sz w:val="24"/>
                <w:szCs w:val="24"/>
                <w:lang w:val="lv-LV"/>
              </w:rPr>
              <w:t>u</w:t>
            </w:r>
            <w:r w:rsidRPr="00CD409B">
              <w:rPr>
                <w:color w:val="000000" w:themeColor="text1"/>
                <w:sz w:val="24"/>
                <w:szCs w:val="24"/>
                <w:lang w:val="lv-LV"/>
              </w:rPr>
              <w:t xml:space="preserve"> veselībai. Nosakot augu izmantošanas aizliegumu un ierobežojumus, tiks samazināta arī iespēja Latvijas tirgū ienākt trešo valstu pārtikai, kas tās izcelsmes valstī tiek izplatītas kā zāles. </w:t>
            </w:r>
            <w:r w:rsidRPr="00CD409B">
              <w:rPr>
                <w:sz w:val="24"/>
                <w:szCs w:val="24"/>
                <w:lang w:val="lv-LV"/>
              </w:rPr>
              <w:t xml:space="preserve">Ārstniecības personas ir sniegušas informāciju par pacientu veselības problēmām pēc tādu ārstniecības tēju lietošanas, kas nav reģistrētas kā uztura bagātinātājs, bet pieejamas kā pārtikas produkts, tāpēc patērētājiem nav informācijas par šādas tējas lietošanas nosacījumiem, </w:t>
            </w:r>
            <w:r w:rsidRPr="00CD409B">
              <w:rPr>
                <w:sz w:val="24"/>
                <w:szCs w:val="24"/>
                <w:lang w:val="lv-LV"/>
              </w:rPr>
              <w:lastRenderedPageBreak/>
              <w:t>devām un brīdinājumiem par lietošanu patērētāju grupām.</w:t>
            </w:r>
          </w:p>
          <w:p w14:paraId="2A0CD5A8" w14:textId="40A57CC4" w:rsidR="00621316" w:rsidRPr="00CD409B" w:rsidRDefault="00621316" w:rsidP="00621316">
            <w:pPr>
              <w:pStyle w:val="ListParagraph"/>
              <w:ind w:left="0"/>
              <w:jc w:val="both"/>
              <w:rPr>
                <w:sz w:val="24"/>
                <w:szCs w:val="24"/>
                <w:lang w:val="lv-LV"/>
              </w:rPr>
            </w:pPr>
            <w:r w:rsidRPr="00CD409B">
              <w:rPr>
                <w:sz w:val="24"/>
                <w:szCs w:val="24"/>
                <w:lang w:val="lv-LV"/>
              </w:rPr>
              <w:t>Priekšlikumu noteikt izmantošanai pārtikā aizliegto un ierobežoti lietojamo augu sarakstu atbalstīja Pārtikas un veterinārais dienests (turpmāk – dienests) un Veselības ministrija. Dienests</w:t>
            </w:r>
            <w:r w:rsidR="001842CE">
              <w:rPr>
                <w:sz w:val="24"/>
                <w:szCs w:val="24"/>
                <w:lang w:val="lv-LV"/>
              </w:rPr>
              <w:t>,</w:t>
            </w:r>
            <w:r w:rsidRPr="00CD409B">
              <w:rPr>
                <w:sz w:val="24"/>
                <w:szCs w:val="24"/>
                <w:lang w:val="lv-LV"/>
              </w:rPr>
              <w:t xml:space="preserve"> īstenojot uzraudzības pasākumus, ir konstatējis gadījumus, kas rada šaubas par attiecīgās pārtikas, īpaši augu tēju, nekaitīgumu, piemērotību visām patērētāju grupām vai atbilstību paredzētajam mērķim. </w:t>
            </w:r>
          </w:p>
          <w:p w14:paraId="7FD0559C" w14:textId="54143FE4" w:rsidR="00703038" w:rsidRPr="00CD409B" w:rsidRDefault="00621316" w:rsidP="00763036">
            <w:pPr>
              <w:jc w:val="both"/>
              <w:rPr>
                <w:color w:val="000000"/>
                <w:lang w:val="lv-LV"/>
              </w:rPr>
            </w:pPr>
            <w:r w:rsidRPr="00CD409B">
              <w:rPr>
                <w:color w:val="000000"/>
                <w:lang w:val="lv-LV"/>
              </w:rPr>
              <w:t xml:space="preserve">Ar 2017. gada 27. aprīļa grozījumiem Pārtikas aprites uzraudzības likumā (4. panta astoņpadsmitā daļa) Ministru kabinetam </w:t>
            </w:r>
            <w:r w:rsidR="00703038" w:rsidRPr="00CD409B">
              <w:rPr>
                <w:color w:val="000000"/>
                <w:lang w:val="lv-LV"/>
              </w:rPr>
              <w:t xml:space="preserve">bija </w:t>
            </w:r>
            <w:r w:rsidRPr="00CD409B">
              <w:rPr>
                <w:color w:val="000000"/>
                <w:lang w:val="lv-LV"/>
              </w:rPr>
              <w:t xml:space="preserve">dots pilnvarojums noteikt izmantošanai pārtikā aizliegto un ierobežoti lietojamo augu, augu daļu, to produktu un citu vielu sarakstu. </w:t>
            </w:r>
          </w:p>
          <w:p w14:paraId="62859E12" w14:textId="508EAF14" w:rsidR="00703038" w:rsidRPr="00375DA0" w:rsidRDefault="00763036" w:rsidP="00763036">
            <w:pPr>
              <w:jc w:val="both"/>
              <w:rPr>
                <w:color w:val="000000"/>
                <w:spacing w:val="-2"/>
                <w:lang w:val="lv-LV" w:eastAsia="lv-LV"/>
              </w:rPr>
            </w:pPr>
            <w:r w:rsidRPr="00CD409B">
              <w:rPr>
                <w:color w:val="000000"/>
                <w:spacing w:val="-2"/>
                <w:lang w:val="lv-LV" w:eastAsia="lv-LV"/>
              </w:rPr>
              <w:t xml:space="preserve">Saskaņā ar likuma pārejas noteikumu 27. punktā noteikto minētais normatīvais akts bija jāizdod līdz 2018. gada 31. decembrim. Zemkopības ministrija sagatavoja Ministru kabineta noteikumu projektu „Noteikumi par izmantošanai pārtikā aizliegtiem un ierobežoti lietojamiem augiem, augu daļām un citām vielām” (izsludināts VSS 28.06.2018., prot. Nr. 25, 19.§, </w:t>
            </w:r>
            <w:r w:rsidRPr="000A6A58">
              <w:rPr>
                <w:color w:val="000000"/>
                <w:spacing w:val="-2"/>
                <w:lang w:val="lv-LV" w:eastAsia="lv-LV"/>
              </w:rPr>
              <w:t>VSS-650)</w:t>
            </w:r>
            <w:r w:rsidR="00D958B9">
              <w:rPr>
                <w:color w:val="000000"/>
                <w:spacing w:val="-2"/>
                <w:lang w:val="lv-LV" w:eastAsia="lv-LV"/>
              </w:rPr>
              <w:t xml:space="preserve"> </w:t>
            </w:r>
            <w:r w:rsidR="00D958B9" w:rsidRPr="00CD409B">
              <w:rPr>
                <w:color w:val="000000"/>
                <w:spacing w:val="-2"/>
                <w:lang w:val="lv-LV" w:eastAsia="lv-LV"/>
              </w:rPr>
              <w:t>(turpmāk –</w:t>
            </w:r>
            <w:r w:rsidR="00D958B9" w:rsidRPr="00375DA0">
              <w:rPr>
                <w:color w:val="000000"/>
                <w:spacing w:val="-2"/>
                <w:lang w:val="lv-LV" w:eastAsia="lv-LV"/>
              </w:rPr>
              <w:t>noteikumu projekts (VSS</w:t>
            </w:r>
            <w:r w:rsidR="0062751B">
              <w:rPr>
                <w:color w:val="000000"/>
                <w:spacing w:val="-2"/>
                <w:lang w:val="lv-LV" w:eastAsia="lv-LV"/>
              </w:rPr>
              <w:t>-</w:t>
            </w:r>
            <w:r w:rsidR="00D958B9" w:rsidRPr="00375DA0">
              <w:rPr>
                <w:color w:val="000000"/>
                <w:spacing w:val="-2"/>
                <w:lang w:val="lv-LV" w:eastAsia="lv-LV"/>
              </w:rPr>
              <w:t>650))</w:t>
            </w:r>
            <w:r w:rsidRPr="00375DA0">
              <w:rPr>
                <w:color w:val="000000"/>
                <w:spacing w:val="-2"/>
                <w:lang w:val="lv-LV" w:eastAsia="lv-LV"/>
              </w:rPr>
              <w:t>, to saskaņoja ar nozares uzņēmējiem un nevalstiskajām organizācijām un kā tehnisko noteikumu projektu nosūtīja saskaņošanai E</w:t>
            </w:r>
            <w:r w:rsidR="00621316" w:rsidRPr="00375DA0">
              <w:rPr>
                <w:color w:val="000000"/>
                <w:spacing w:val="-2"/>
                <w:lang w:val="lv-LV" w:eastAsia="lv-LV"/>
              </w:rPr>
              <w:t xml:space="preserve">iropas </w:t>
            </w:r>
            <w:r w:rsidRPr="00375DA0">
              <w:rPr>
                <w:color w:val="000000"/>
                <w:spacing w:val="-2"/>
                <w:lang w:val="lv-LV" w:eastAsia="lv-LV"/>
              </w:rPr>
              <w:t>K</w:t>
            </w:r>
            <w:r w:rsidR="00621316" w:rsidRPr="00375DA0">
              <w:rPr>
                <w:color w:val="000000"/>
                <w:spacing w:val="-2"/>
                <w:lang w:val="lv-LV" w:eastAsia="lv-LV"/>
              </w:rPr>
              <w:t>omisijai</w:t>
            </w:r>
            <w:r w:rsidR="00AE6401" w:rsidRPr="00375DA0">
              <w:rPr>
                <w:color w:val="000000"/>
                <w:spacing w:val="-2"/>
                <w:lang w:val="lv-LV" w:eastAsia="lv-LV"/>
              </w:rPr>
              <w:t xml:space="preserve"> (turpmāk – EK)</w:t>
            </w:r>
            <w:r w:rsidRPr="00375DA0">
              <w:rPr>
                <w:color w:val="000000"/>
                <w:spacing w:val="-2"/>
                <w:lang w:val="lv-LV" w:eastAsia="lv-LV"/>
              </w:rPr>
              <w:t>.</w:t>
            </w:r>
          </w:p>
          <w:p w14:paraId="4BBF6225" w14:textId="6461707B" w:rsidR="00B441DB" w:rsidRDefault="00763036" w:rsidP="00763036">
            <w:pPr>
              <w:jc w:val="both"/>
              <w:rPr>
                <w:color w:val="000000"/>
                <w:spacing w:val="-2"/>
                <w:lang w:val="lv-LV" w:eastAsia="lv-LV"/>
              </w:rPr>
            </w:pPr>
            <w:r w:rsidRPr="00375DA0">
              <w:rPr>
                <w:color w:val="000000"/>
                <w:spacing w:val="-2"/>
                <w:lang w:val="lv-LV" w:eastAsia="lv-LV"/>
              </w:rPr>
              <w:t xml:space="preserve">Rakstiski komentāri no EK par </w:t>
            </w:r>
            <w:r w:rsidR="000A6A58" w:rsidRPr="00375DA0">
              <w:rPr>
                <w:color w:val="000000"/>
                <w:spacing w:val="-2"/>
                <w:lang w:val="lv-LV" w:eastAsia="lv-LV"/>
              </w:rPr>
              <w:t xml:space="preserve">noteikumu projektu </w:t>
            </w:r>
            <w:r w:rsidR="00961329" w:rsidRPr="00375DA0">
              <w:rPr>
                <w:color w:val="000000"/>
                <w:spacing w:val="-2"/>
                <w:lang w:val="lv-LV" w:eastAsia="lv-LV"/>
              </w:rPr>
              <w:t>(</w:t>
            </w:r>
            <w:r w:rsidR="000A6A58" w:rsidRPr="00375DA0">
              <w:rPr>
                <w:color w:val="000000"/>
                <w:spacing w:val="-2"/>
                <w:lang w:val="lv-LV" w:eastAsia="lv-LV"/>
              </w:rPr>
              <w:t>VSS</w:t>
            </w:r>
            <w:r w:rsidR="0062751B">
              <w:rPr>
                <w:color w:val="000000"/>
                <w:spacing w:val="-2"/>
                <w:lang w:val="lv-LV" w:eastAsia="lv-LV"/>
              </w:rPr>
              <w:t>-</w:t>
            </w:r>
            <w:r w:rsidR="000A6A58" w:rsidRPr="00375DA0">
              <w:rPr>
                <w:color w:val="000000"/>
                <w:spacing w:val="-2"/>
                <w:lang w:val="lv-LV" w:eastAsia="lv-LV"/>
              </w:rPr>
              <w:t>650</w:t>
            </w:r>
            <w:r w:rsidR="00961329" w:rsidRPr="00375DA0">
              <w:rPr>
                <w:color w:val="000000"/>
                <w:spacing w:val="-2"/>
                <w:lang w:val="lv-LV" w:eastAsia="lv-LV"/>
              </w:rPr>
              <w:t>)</w:t>
            </w:r>
            <w:r w:rsidRPr="00CD409B">
              <w:rPr>
                <w:color w:val="000000"/>
                <w:spacing w:val="-2"/>
                <w:lang w:val="lv-LV" w:eastAsia="lv-LV"/>
              </w:rPr>
              <w:t xml:space="preserve"> saņemti 2019.</w:t>
            </w:r>
            <w:r w:rsidR="00462D23" w:rsidRPr="00FB15F6">
              <w:rPr>
                <w:color w:val="000000" w:themeColor="text1"/>
                <w:lang w:val="lv-LV"/>
              </w:rPr>
              <w:t> </w:t>
            </w:r>
            <w:r w:rsidRPr="00CD409B">
              <w:rPr>
                <w:color w:val="000000"/>
                <w:spacing w:val="-2"/>
                <w:lang w:val="lv-LV" w:eastAsia="lv-LV"/>
              </w:rPr>
              <w:t>gada 14.</w:t>
            </w:r>
            <w:r w:rsidR="00462D23" w:rsidRPr="00FB15F6">
              <w:rPr>
                <w:color w:val="000000" w:themeColor="text1"/>
                <w:lang w:val="lv-LV"/>
              </w:rPr>
              <w:t> </w:t>
            </w:r>
            <w:r w:rsidRPr="00CD409B">
              <w:rPr>
                <w:color w:val="000000"/>
                <w:spacing w:val="-2"/>
                <w:lang w:val="lv-LV" w:eastAsia="lv-LV"/>
              </w:rPr>
              <w:t xml:space="preserve">janvārī, un tajos norādīts, ka nav ņemts vērā savstarpējās atzīšanas princips, jo pārtikas produktus, kas ražoti un (vai) likumīgi </w:t>
            </w:r>
            <w:r w:rsidR="001C0983" w:rsidRPr="001408B1">
              <w:rPr>
                <w:color w:val="000000"/>
                <w:spacing w:val="-2"/>
                <w:lang w:val="lv-LV" w:eastAsia="lv-LV"/>
              </w:rPr>
              <w:t>laisti</w:t>
            </w:r>
            <w:r w:rsidRPr="00CD409B">
              <w:rPr>
                <w:color w:val="000000"/>
                <w:spacing w:val="-2"/>
                <w:lang w:val="lv-LV" w:eastAsia="lv-LV"/>
              </w:rPr>
              <w:t xml:space="preserve"> tirgū citā Eiropas Savienības </w:t>
            </w:r>
            <w:r w:rsidR="00AE6401" w:rsidRPr="00CD409B">
              <w:rPr>
                <w:color w:val="000000"/>
                <w:spacing w:val="-2"/>
                <w:lang w:val="lv-LV" w:eastAsia="lv-LV"/>
              </w:rPr>
              <w:t xml:space="preserve">(turpmāk – ES) </w:t>
            </w:r>
            <w:r w:rsidRPr="00CD409B">
              <w:rPr>
                <w:color w:val="000000"/>
                <w:spacing w:val="-2"/>
                <w:lang w:val="lv-LV" w:eastAsia="lv-LV"/>
              </w:rPr>
              <w:t>dalībvalstī, saskaņā ar Eiropas Parlamenta un Padomes 2008. gada 9. jūlija Regulu (EK)</w:t>
            </w:r>
            <w:r w:rsidR="00462D23" w:rsidRPr="00FB15F6">
              <w:rPr>
                <w:color w:val="000000" w:themeColor="text1"/>
                <w:lang w:val="lv-LV"/>
              </w:rPr>
              <w:t> </w:t>
            </w:r>
            <w:r w:rsidRPr="00CD409B">
              <w:rPr>
                <w:color w:val="000000"/>
                <w:spacing w:val="-2"/>
                <w:lang w:val="lv-LV" w:eastAsia="lv-LV"/>
              </w:rPr>
              <w:t>Nr. 764/2008, ar ko nosaka procedūras, lai dažus valstu tehniskos noteikumus piemērotu citā dalībvalstī likumīgi tirgotiem produktiem, un ar ko atceļ Lēmumu Nr.</w:t>
            </w:r>
            <w:r w:rsidR="00462D23" w:rsidRPr="00FB15F6">
              <w:rPr>
                <w:color w:val="000000" w:themeColor="text1"/>
                <w:lang w:val="lv-LV"/>
              </w:rPr>
              <w:t> </w:t>
            </w:r>
            <w:r w:rsidRPr="00CD409B">
              <w:rPr>
                <w:color w:val="000000"/>
                <w:spacing w:val="-2"/>
                <w:lang w:val="lv-LV" w:eastAsia="lv-LV"/>
              </w:rPr>
              <w:t xml:space="preserve">3052/95/EK, (turpmāk – Regula Nr. 764/2008) var brīvi </w:t>
            </w:r>
            <w:r w:rsidR="001C0983" w:rsidRPr="001408B1">
              <w:rPr>
                <w:color w:val="000000"/>
                <w:spacing w:val="-2"/>
                <w:lang w:val="lv-LV" w:eastAsia="lv-LV"/>
              </w:rPr>
              <w:t>laist</w:t>
            </w:r>
            <w:r w:rsidRPr="00CD409B">
              <w:rPr>
                <w:color w:val="000000"/>
                <w:spacing w:val="-2"/>
                <w:lang w:val="lv-LV" w:eastAsia="lv-LV"/>
              </w:rPr>
              <w:t xml:space="preserve"> Latvijas tirgū, pat ja tie ir ražoti saskaņā ar tehniskajiem noteikumiem, kas atšķiras no noteikumiem, kuri jāievēro attiecībā uz vietējiem produktiem. Tāpat EK iebil</w:t>
            </w:r>
            <w:r w:rsidR="00AE6401" w:rsidRPr="00CD409B">
              <w:rPr>
                <w:color w:val="000000"/>
                <w:spacing w:val="-2"/>
                <w:lang w:val="lv-LV" w:eastAsia="lv-LV"/>
              </w:rPr>
              <w:t>da</w:t>
            </w:r>
            <w:r w:rsidRPr="00CD409B">
              <w:rPr>
                <w:color w:val="000000"/>
                <w:spacing w:val="-2"/>
                <w:lang w:val="lv-LV" w:eastAsia="lv-LV"/>
              </w:rPr>
              <w:t xml:space="preserve"> pret projekta II </w:t>
            </w:r>
            <w:r w:rsidR="0062751B">
              <w:rPr>
                <w:color w:val="000000"/>
                <w:spacing w:val="-2"/>
                <w:lang w:val="lv-LV" w:eastAsia="lv-LV"/>
              </w:rPr>
              <w:t>no</w:t>
            </w:r>
            <w:r w:rsidRPr="00CD409B">
              <w:rPr>
                <w:color w:val="000000"/>
                <w:spacing w:val="-2"/>
                <w:lang w:val="lv-LV" w:eastAsia="lv-LV"/>
              </w:rPr>
              <w:t xml:space="preserve">daļu “II. Pārtikā ierobežoti lietojamo augu un augu daļu saturošu pārtikas produktu paziņošanas, reģistrācijas un tās anulēšanas kārtība”, norādot, ka paredzēto paziņošanas un reģistrācijas kārtību nevar attiecināt uz tādiem ierobežoti lietojamos augus saturošiem pārtikas produktiem, kuri ražoti un (vai) likumīgi </w:t>
            </w:r>
            <w:r w:rsidR="001C0983">
              <w:rPr>
                <w:color w:val="000000"/>
                <w:spacing w:val="-2"/>
                <w:lang w:val="lv-LV" w:eastAsia="lv-LV"/>
              </w:rPr>
              <w:t>laisti</w:t>
            </w:r>
            <w:r w:rsidRPr="00CD409B">
              <w:rPr>
                <w:color w:val="000000"/>
                <w:spacing w:val="-2"/>
                <w:lang w:val="lv-LV" w:eastAsia="lv-LV"/>
              </w:rPr>
              <w:t xml:space="preserve"> tirgū citā ES dalībvalstī, kā to paredz Regula (EK)</w:t>
            </w:r>
            <w:r w:rsidR="00817048" w:rsidRPr="00FB15F6">
              <w:rPr>
                <w:color w:val="000000" w:themeColor="text1"/>
                <w:lang w:val="lv-LV"/>
              </w:rPr>
              <w:t> </w:t>
            </w:r>
            <w:r w:rsidRPr="00CD409B">
              <w:rPr>
                <w:color w:val="000000"/>
                <w:spacing w:val="-2"/>
                <w:lang w:val="lv-LV" w:eastAsia="lv-LV"/>
              </w:rPr>
              <w:t>Nr.</w:t>
            </w:r>
            <w:r w:rsidR="0062751B">
              <w:rPr>
                <w:color w:val="000000"/>
                <w:spacing w:val="-2"/>
                <w:lang w:val="lv-LV" w:eastAsia="lv-LV"/>
              </w:rPr>
              <w:t> </w:t>
            </w:r>
            <w:r w:rsidRPr="00CD409B">
              <w:rPr>
                <w:color w:val="000000"/>
                <w:spacing w:val="-2"/>
                <w:lang w:val="lv-LV" w:eastAsia="lv-LV"/>
              </w:rPr>
              <w:t>764/2008.</w:t>
            </w:r>
          </w:p>
          <w:p w14:paraId="6C62F73A" w14:textId="77777777" w:rsidR="00066362" w:rsidRPr="00FB15F6" w:rsidRDefault="00555579" w:rsidP="00066362">
            <w:pPr>
              <w:jc w:val="both"/>
              <w:rPr>
                <w:spacing w:val="-2"/>
                <w:lang w:val="lv-LV" w:eastAsia="lv-LV"/>
              </w:rPr>
            </w:pPr>
            <w:r w:rsidRPr="00FB15F6">
              <w:rPr>
                <w:color w:val="212121"/>
                <w:lang w:val="lv-LV"/>
              </w:rPr>
              <w:t xml:space="preserve">Tāpat Eiropas Komisija norādīja, ka </w:t>
            </w:r>
            <w:r w:rsidRPr="00FB15F6">
              <w:rPr>
                <w:color w:val="000000"/>
                <w:spacing w:val="-2"/>
                <w:lang w:val="lv-LV"/>
              </w:rPr>
              <w:t>Regula Nr. 764/2008</w:t>
            </w:r>
            <w:r w:rsidRPr="00FB15F6">
              <w:rPr>
                <w:color w:val="212121"/>
                <w:lang w:val="lv-LV"/>
              </w:rPr>
              <w:t xml:space="preserve"> </w:t>
            </w:r>
            <w:r w:rsidRPr="00FB15F6">
              <w:rPr>
                <w:color w:val="000000"/>
                <w:lang w:val="lv-LV"/>
              </w:rPr>
              <w:t>nosaka valstu kompetento iestāžu tiesības un pienākumus un to uzņēmumu tiesības un pienākumus, kuri vēlas pārdot kādā dalībvalstī produktus, kas jau tiek likumīgi tirgoti citā dalībvalstī situācijā, kad kompetentajām iestādēm ir</w:t>
            </w:r>
            <w:r w:rsidR="00066362" w:rsidRPr="00FB15F6">
              <w:rPr>
                <w:color w:val="000000"/>
                <w:lang w:val="lv-LV"/>
              </w:rPr>
              <w:t xml:space="preserve"> nodoms veikt ierobežojošus pasākumus attiecībā uz produktu saskaņā ar valsts tehniskajiem noteikumiem. </w:t>
            </w:r>
            <w:r w:rsidR="00066362" w:rsidRPr="00FB15F6">
              <w:rPr>
                <w:spacing w:val="-2"/>
                <w:lang w:val="lv-LV" w:eastAsia="lv-LV"/>
              </w:rPr>
              <w:t>Pēc EK rakstisko komentāru saņemšanas Zemkopības ministrija sagatavoja jaunu noteikumu projektu</w:t>
            </w:r>
            <w:r w:rsidR="00066362" w:rsidRPr="00FB15F6">
              <w:rPr>
                <w:noProof/>
                <w:lang w:val="lv-LV" w:eastAsia="lv-LV"/>
              </w:rPr>
              <w:t>,</w:t>
            </w:r>
            <w:r w:rsidR="00066362" w:rsidRPr="00FB15F6">
              <w:rPr>
                <w:b/>
                <w:bCs/>
                <w:noProof/>
                <w:sz w:val="28"/>
                <w:szCs w:val="28"/>
                <w:lang w:val="lv-LV" w:eastAsia="lv-LV"/>
              </w:rPr>
              <w:t xml:space="preserve"> </w:t>
            </w:r>
            <w:r w:rsidR="00066362" w:rsidRPr="00FB15F6">
              <w:rPr>
                <w:spacing w:val="-2"/>
                <w:lang w:val="lv-LV" w:eastAsia="lv-LV"/>
              </w:rPr>
              <w:t>nosakot tikai pārtikā aizliegto augu un to daļu sarakstu.</w:t>
            </w:r>
          </w:p>
          <w:p w14:paraId="3A9D6334" w14:textId="44553F1A" w:rsidR="00555579" w:rsidRPr="00FB15F6" w:rsidRDefault="00555579" w:rsidP="00555579">
            <w:pPr>
              <w:jc w:val="both"/>
              <w:rPr>
                <w:color w:val="000000"/>
                <w:lang w:val="lv-LV"/>
              </w:rPr>
            </w:pPr>
            <w:r w:rsidRPr="00FB15F6">
              <w:rPr>
                <w:color w:val="000000"/>
                <w:spacing w:val="-2"/>
                <w:lang w:val="lv-LV"/>
              </w:rPr>
              <w:t xml:space="preserve">Regula Nr. 764/2008 </w:t>
            </w:r>
            <w:r w:rsidR="008B5733" w:rsidRPr="00FB15F6">
              <w:rPr>
                <w:color w:val="000000"/>
                <w:spacing w:val="-2"/>
                <w:lang w:val="lv-LV"/>
              </w:rPr>
              <w:t>ir atcelta no</w:t>
            </w:r>
            <w:r w:rsidRPr="00FB15F6">
              <w:rPr>
                <w:color w:val="000000"/>
                <w:spacing w:val="-2"/>
                <w:lang w:val="lv-LV"/>
              </w:rPr>
              <w:t xml:space="preserve"> 2020.</w:t>
            </w:r>
            <w:r w:rsidR="00462D23" w:rsidRPr="00FB15F6">
              <w:rPr>
                <w:color w:val="000000" w:themeColor="text1"/>
                <w:lang w:val="lv-LV"/>
              </w:rPr>
              <w:t> </w:t>
            </w:r>
            <w:r w:rsidRPr="00FB15F6">
              <w:rPr>
                <w:color w:val="000000"/>
                <w:spacing w:val="-2"/>
                <w:lang w:val="lv-LV"/>
              </w:rPr>
              <w:t xml:space="preserve">gada </w:t>
            </w:r>
            <w:r w:rsidRPr="00FB15F6">
              <w:rPr>
                <w:color w:val="212121"/>
                <w:lang w:val="lv-LV"/>
              </w:rPr>
              <w:t>19.</w:t>
            </w:r>
            <w:r w:rsidR="00462D23" w:rsidRPr="00FB15F6">
              <w:rPr>
                <w:color w:val="000000" w:themeColor="text1"/>
                <w:lang w:val="lv-LV"/>
              </w:rPr>
              <w:t> </w:t>
            </w:r>
            <w:r w:rsidRPr="00FB15F6">
              <w:rPr>
                <w:color w:val="212121"/>
                <w:lang w:val="lv-LV"/>
              </w:rPr>
              <w:t>aprī</w:t>
            </w:r>
            <w:r w:rsidR="008B5733" w:rsidRPr="00FB15F6">
              <w:rPr>
                <w:color w:val="212121"/>
                <w:lang w:val="lv-LV"/>
              </w:rPr>
              <w:t>ļa</w:t>
            </w:r>
            <w:r w:rsidR="00B40FD5">
              <w:rPr>
                <w:color w:val="212121"/>
                <w:lang w:val="lv-LV"/>
              </w:rPr>
              <w:t>,</w:t>
            </w:r>
            <w:r w:rsidRPr="00FB15F6">
              <w:rPr>
                <w:color w:val="212121"/>
                <w:lang w:val="lv-LV"/>
              </w:rPr>
              <w:t xml:space="preserve"> un to aizstāj Eiropas Parlamenta un Padomes 2019. gada 19.</w:t>
            </w:r>
            <w:r w:rsidR="00462D23" w:rsidRPr="00FB15F6">
              <w:rPr>
                <w:color w:val="000000" w:themeColor="text1"/>
                <w:lang w:val="lv-LV"/>
              </w:rPr>
              <w:t> </w:t>
            </w:r>
            <w:r w:rsidRPr="00FB15F6">
              <w:rPr>
                <w:color w:val="212121"/>
                <w:lang w:val="lv-LV"/>
              </w:rPr>
              <w:t>marta Regula (ES) 2019/515 par citā dalībvalstī likumīgi tirgotu preču savstarpēju atzīšanu un Regulas (EK) Nr.</w:t>
            </w:r>
            <w:r w:rsidR="00462D23" w:rsidRPr="00FB15F6">
              <w:rPr>
                <w:color w:val="000000" w:themeColor="text1"/>
                <w:lang w:val="lv-LV"/>
              </w:rPr>
              <w:t> </w:t>
            </w:r>
            <w:r w:rsidRPr="00FB15F6">
              <w:rPr>
                <w:color w:val="212121"/>
                <w:lang w:val="lv-LV"/>
              </w:rPr>
              <w:t xml:space="preserve">764/2008 atcelšanu (turpmāk </w:t>
            </w:r>
            <w:r w:rsidR="00B40FD5">
              <w:rPr>
                <w:color w:val="212121"/>
                <w:lang w:val="lv-LV"/>
              </w:rPr>
              <w:t>–</w:t>
            </w:r>
            <w:r w:rsidRPr="00FB15F6">
              <w:rPr>
                <w:color w:val="212121"/>
                <w:lang w:val="lv-LV"/>
              </w:rPr>
              <w:t xml:space="preserve"> Regula (ES)</w:t>
            </w:r>
            <w:r w:rsidR="00462D23" w:rsidRPr="00FB15F6">
              <w:rPr>
                <w:color w:val="000000" w:themeColor="text1"/>
                <w:lang w:val="lv-LV"/>
              </w:rPr>
              <w:t> </w:t>
            </w:r>
            <w:r w:rsidRPr="00FB15F6">
              <w:rPr>
                <w:color w:val="212121"/>
                <w:lang w:val="lv-LV"/>
              </w:rPr>
              <w:t>2019/515).</w:t>
            </w:r>
            <w:r w:rsidR="00476BB3" w:rsidRPr="00FB15F6">
              <w:rPr>
                <w:color w:val="000000"/>
                <w:lang w:val="lv-LV"/>
              </w:rPr>
              <w:t xml:space="preserve"> </w:t>
            </w:r>
            <w:r w:rsidRPr="00FB15F6">
              <w:rPr>
                <w:color w:val="212121"/>
                <w:lang w:val="lv-LV"/>
              </w:rPr>
              <w:t>Regulas (ES)</w:t>
            </w:r>
            <w:r w:rsidR="00462D23" w:rsidRPr="00FB15F6">
              <w:rPr>
                <w:color w:val="000000" w:themeColor="text1"/>
                <w:lang w:val="lv-LV"/>
              </w:rPr>
              <w:t> </w:t>
            </w:r>
            <w:r w:rsidRPr="00FB15F6">
              <w:rPr>
                <w:color w:val="212121"/>
                <w:lang w:val="lv-LV"/>
              </w:rPr>
              <w:t xml:space="preserve">2019/515 </w:t>
            </w:r>
            <w:proofErr w:type="spellStart"/>
            <w:r w:rsidRPr="00FB15F6">
              <w:rPr>
                <w:lang w:val="lv-LV"/>
              </w:rPr>
              <w:t>mērķis</w:t>
            </w:r>
            <w:proofErr w:type="spellEnd"/>
            <w:r w:rsidRPr="00FB15F6">
              <w:rPr>
                <w:lang w:val="lv-LV"/>
              </w:rPr>
              <w:t xml:space="preserve">, ir </w:t>
            </w:r>
            <w:proofErr w:type="spellStart"/>
            <w:r w:rsidRPr="00FB15F6">
              <w:rPr>
                <w:lang w:val="lv-LV"/>
              </w:rPr>
              <w:t>stiprināt</w:t>
            </w:r>
            <w:proofErr w:type="spellEnd"/>
            <w:r w:rsidRPr="00FB15F6">
              <w:rPr>
                <w:lang w:val="lv-LV"/>
              </w:rPr>
              <w:t xml:space="preserve"> </w:t>
            </w:r>
            <w:proofErr w:type="spellStart"/>
            <w:r w:rsidRPr="00FB15F6">
              <w:rPr>
                <w:lang w:val="lv-LV"/>
              </w:rPr>
              <w:t>iekšēja</w:t>
            </w:r>
            <w:proofErr w:type="spellEnd"/>
            <w:r w:rsidRPr="00FB15F6">
              <w:rPr>
                <w:lang w:val="lv-LV"/>
              </w:rPr>
              <w:t xml:space="preserve">̄ tirgus </w:t>
            </w:r>
            <w:proofErr w:type="spellStart"/>
            <w:r w:rsidRPr="00FB15F6">
              <w:rPr>
                <w:lang w:val="lv-LV"/>
              </w:rPr>
              <w:t>darbību</w:t>
            </w:r>
            <w:proofErr w:type="spellEnd"/>
            <w:r w:rsidRPr="00FB15F6">
              <w:rPr>
                <w:lang w:val="lv-LV"/>
              </w:rPr>
              <w:t xml:space="preserve">, uzlabojot </w:t>
            </w:r>
            <w:proofErr w:type="spellStart"/>
            <w:r w:rsidRPr="00FB15F6">
              <w:rPr>
                <w:lang w:val="lv-LV"/>
              </w:rPr>
              <w:t>savstarpējās</w:t>
            </w:r>
            <w:proofErr w:type="spellEnd"/>
            <w:r w:rsidRPr="00FB15F6">
              <w:rPr>
                <w:lang w:val="lv-LV"/>
              </w:rPr>
              <w:t xml:space="preserve"> </w:t>
            </w:r>
            <w:proofErr w:type="spellStart"/>
            <w:r w:rsidRPr="00FB15F6">
              <w:rPr>
                <w:lang w:val="lv-LV"/>
              </w:rPr>
              <w:t>atzīšanas</w:t>
            </w:r>
            <w:proofErr w:type="spellEnd"/>
            <w:r w:rsidRPr="00FB15F6">
              <w:rPr>
                <w:lang w:val="lv-LV"/>
              </w:rPr>
              <w:t xml:space="preserve"> principa </w:t>
            </w:r>
            <w:proofErr w:type="spellStart"/>
            <w:r w:rsidRPr="00FB15F6">
              <w:rPr>
                <w:lang w:val="lv-LV"/>
              </w:rPr>
              <w:t>piemērošanu</w:t>
            </w:r>
            <w:proofErr w:type="spellEnd"/>
            <w:r w:rsidRPr="00FB15F6">
              <w:rPr>
                <w:lang w:val="lv-LV"/>
              </w:rPr>
              <w:t xml:space="preserve"> un </w:t>
            </w:r>
            <w:proofErr w:type="spellStart"/>
            <w:r w:rsidRPr="00FB15F6">
              <w:rPr>
                <w:lang w:val="lv-LV"/>
              </w:rPr>
              <w:lastRenderedPageBreak/>
              <w:t>likvidē</w:t>
            </w:r>
            <w:r w:rsidR="00476BB3" w:rsidRPr="00FB15F6">
              <w:rPr>
                <w:lang w:val="lv-LV"/>
              </w:rPr>
              <w:t>jot</w:t>
            </w:r>
            <w:proofErr w:type="spellEnd"/>
            <w:r w:rsidRPr="00FB15F6">
              <w:rPr>
                <w:lang w:val="lv-LV"/>
              </w:rPr>
              <w:t xml:space="preserve"> nepamatotus </w:t>
            </w:r>
            <w:proofErr w:type="spellStart"/>
            <w:r w:rsidRPr="00FB15F6">
              <w:rPr>
                <w:lang w:val="lv-LV"/>
              </w:rPr>
              <w:t>šķēršļus</w:t>
            </w:r>
            <w:proofErr w:type="spellEnd"/>
            <w:r w:rsidRPr="00FB15F6">
              <w:rPr>
                <w:lang w:val="lv-LV"/>
              </w:rPr>
              <w:t xml:space="preserve"> </w:t>
            </w:r>
            <w:proofErr w:type="spellStart"/>
            <w:r w:rsidRPr="00FB15F6">
              <w:rPr>
                <w:lang w:val="lv-LV"/>
              </w:rPr>
              <w:t>tirdzniecībai</w:t>
            </w:r>
            <w:proofErr w:type="spellEnd"/>
            <w:r w:rsidRPr="00FB15F6">
              <w:rPr>
                <w:color w:val="212121"/>
                <w:lang w:val="lv-LV"/>
              </w:rPr>
              <w:t>.</w:t>
            </w:r>
          </w:p>
          <w:p w14:paraId="030B0FDC" w14:textId="04D8D21C" w:rsidR="00555579" w:rsidRPr="00FB15F6" w:rsidRDefault="00555579" w:rsidP="00555579">
            <w:pPr>
              <w:jc w:val="both"/>
              <w:rPr>
                <w:color w:val="000000"/>
              </w:rPr>
            </w:pPr>
            <w:r w:rsidRPr="00FB15F6">
              <w:rPr>
                <w:color w:val="212121"/>
                <w:lang w:val="lv-LV"/>
              </w:rPr>
              <w:t xml:space="preserve">Regulu </w:t>
            </w:r>
            <w:r w:rsidRPr="007815A6">
              <w:rPr>
                <w:lang w:val="lv-LV"/>
              </w:rPr>
              <w:t>(ES)</w:t>
            </w:r>
            <w:r w:rsidR="00462D23" w:rsidRPr="007815A6">
              <w:rPr>
                <w:lang w:val="lv-LV"/>
              </w:rPr>
              <w:t> </w:t>
            </w:r>
            <w:r w:rsidRPr="007815A6">
              <w:rPr>
                <w:lang w:val="lv-LV"/>
              </w:rPr>
              <w:t xml:space="preserve">2019/515 </w:t>
            </w:r>
            <w:r w:rsidRPr="00F13790">
              <w:rPr>
                <w:color w:val="000000"/>
                <w:lang w:val="lv-LV"/>
              </w:rPr>
              <w:t>piemēro visās dalībvalstīs un</w:t>
            </w:r>
            <w:r w:rsidR="002877A2" w:rsidRPr="00F13790">
              <w:rPr>
                <w:color w:val="000000"/>
                <w:lang w:val="lv-LV"/>
              </w:rPr>
              <w:t xml:space="preserve"> Eiropas Br</w:t>
            </w:r>
            <w:r w:rsidR="002877A2" w:rsidRPr="00FB15F6">
              <w:rPr>
                <w:color w:val="000000"/>
                <w:lang w:val="lv-LV"/>
              </w:rPr>
              <w:t>īvās tirdzniecības asociācijas</w:t>
            </w:r>
            <w:r w:rsidRPr="00F13790">
              <w:rPr>
                <w:color w:val="000000"/>
                <w:lang w:val="lv-LV"/>
              </w:rPr>
              <w:t xml:space="preserve"> </w:t>
            </w:r>
            <w:r w:rsidR="002877A2" w:rsidRPr="00FB15F6">
              <w:rPr>
                <w:color w:val="000000"/>
                <w:lang w:val="lv-LV"/>
              </w:rPr>
              <w:t>(</w:t>
            </w:r>
            <w:r w:rsidRPr="00F13790">
              <w:rPr>
                <w:color w:val="000000"/>
                <w:lang w:val="lv-LV"/>
              </w:rPr>
              <w:t>EBTA</w:t>
            </w:r>
            <w:r w:rsidR="002877A2" w:rsidRPr="00FB15F6">
              <w:rPr>
                <w:color w:val="000000"/>
                <w:lang w:val="lv-LV"/>
              </w:rPr>
              <w:t>)</w:t>
            </w:r>
            <w:r w:rsidRPr="00F13790">
              <w:rPr>
                <w:color w:val="000000"/>
                <w:lang w:val="lv-LV"/>
              </w:rPr>
              <w:t xml:space="preserve"> valstīs, kas ir Līguma par Eiropas Ekonomikas zonu (EEZ) līgumslēdzējas puses. </w:t>
            </w:r>
            <w:r w:rsidRPr="00FB15F6">
              <w:rPr>
                <w:color w:val="000000"/>
                <w:lang w:val="lv-LV"/>
              </w:rPr>
              <w:t>S</w:t>
            </w:r>
            <w:proofErr w:type="spellStart"/>
            <w:r w:rsidRPr="00FB15F6">
              <w:rPr>
                <w:color w:val="000000"/>
              </w:rPr>
              <w:t>avstarpējas</w:t>
            </w:r>
            <w:proofErr w:type="spellEnd"/>
            <w:r w:rsidRPr="00FB15F6">
              <w:rPr>
                <w:color w:val="000000"/>
              </w:rPr>
              <w:t xml:space="preserve"> </w:t>
            </w:r>
            <w:proofErr w:type="spellStart"/>
            <w:r w:rsidRPr="00FB15F6">
              <w:rPr>
                <w:color w:val="000000"/>
              </w:rPr>
              <w:t>atzīšanas</w:t>
            </w:r>
            <w:proofErr w:type="spellEnd"/>
            <w:r w:rsidRPr="00FB15F6">
              <w:rPr>
                <w:color w:val="000000"/>
              </w:rPr>
              <w:t xml:space="preserve"> </w:t>
            </w:r>
            <w:proofErr w:type="spellStart"/>
            <w:r w:rsidRPr="00FB15F6">
              <w:rPr>
                <w:color w:val="000000"/>
              </w:rPr>
              <w:t>princips</w:t>
            </w:r>
            <w:proofErr w:type="spellEnd"/>
            <w:r w:rsidRPr="00FB15F6">
              <w:rPr>
                <w:color w:val="000000"/>
              </w:rPr>
              <w:t xml:space="preserve"> </w:t>
            </w:r>
            <w:proofErr w:type="spellStart"/>
            <w:r w:rsidRPr="00FB15F6">
              <w:rPr>
                <w:color w:val="000000"/>
              </w:rPr>
              <w:t>tiek</w:t>
            </w:r>
            <w:proofErr w:type="spellEnd"/>
            <w:r w:rsidRPr="00FB15F6">
              <w:rPr>
                <w:color w:val="000000"/>
              </w:rPr>
              <w:t xml:space="preserve"> </w:t>
            </w:r>
            <w:proofErr w:type="spellStart"/>
            <w:r w:rsidRPr="00FB15F6">
              <w:rPr>
                <w:color w:val="000000"/>
              </w:rPr>
              <w:t>izmantots</w:t>
            </w:r>
            <w:proofErr w:type="spellEnd"/>
            <w:r w:rsidRPr="00FB15F6">
              <w:rPr>
                <w:color w:val="000000"/>
              </w:rPr>
              <w:t xml:space="preserve"> </w:t>
            </w:r>
            <w:proofErr w:type="spellStart"/>
            <w:r w:rsidRPr="00FB15F6">
              <w:rPr>
                <w:color w:val="000000"/>
              </w:rPr>
              <w:t>arī</w:t>
            </w:r>
            <w:proofErr w:type="spellEnd"/>
            <w:r w:rsidRPr="00FB15F6">
              <w:rPr>
                <w:color w:val="000000"/>
              </w:rPr>
              <w:t xml:space="preserve"> E</w:t>
            </w:r>
            <w:proofErr w:type="spellStart"/>
            <w:r w:rsidRPr="00FB15F6">
              <w:rPr>
                <w:color w:val="000000"/>
                <w:lang w:val="lv-LV"/>
              </w:rPr>
              <w:t>iropas</w:t>
            </w:r>
            <w:proofErr w:type="spellEnd"/>
            <w:r w:rsidRPr="00FB15F6">
              <w:rPr>
                <w:color w:val="000000"/>
                <w:lang w:val="lv-LV"/>
              </w:rPr>
              <w:t xml:space="preserve"> </w:t>
            </w:r>
            <w:r w:rsidRPr="00FB15F6">
              <w:rPr>
                <w:color w:val="000000"/>
              </w:rPr>
              <w:t>S</w:t>
            </w:r>
            <w:proofErr w:type="spellStart"/>
            <w:r w:rsidRPr="00FB15F6">
              <w:rPr>
                <w:color w:val="000000"/>
                <w:lang w:val="lv-LV"/>
              </w:rPr>
              <w:t>avienības</w:t>
            </w:r>
            <w:proofErr w:type="spellEnd"/>
            <w:r w:rsidRPr="00FB15F6">
              <w:rPr>
                <w:color w:val="000000"/>
              </w:rPr>
              <w:t xml:space="preserve"> u</w:t>
            </w:r>
            <w:r w:rsidRPr="00FB15F6">
              <w:rPr>
                <w:color w:val="000000"/>
                <w:lang w:val="lv-LV"/>
              </w:rPr>
              <w:t>n</w:t>
            </w:r>
            <w:r w:rsidRPr="00FB15F6">
              <w:rPr>
                <w:color w:val="000000"/>
              </w:rPr>
              <w:t xml:space="preserve"> </w:t>
            </w:r>
            <w:proofErr w:type="spellStart"/>
            <w:r w:rsidRPr="00FB15F6">
              <w:rPr>
                <w:color w:val="000000"/>
              </w:rPr>
              <w:t>Turcijas</w:t>
            </w:r>
            <w:proofErr w:type="spellEnd"/>
            <w:r w:rsidRPr="00FB15F6">
              <w:rPr>
                <w:color w:val="000000"/>
              </w:rPr>
              <w:t xml:space="preserve"> </w:t>
            </w:r>
            <w:proofErr w:type="spellStart"/>
            <w:r w:rsidRPr="00FB15F6">
              <w:rPr>
                <w:color w:val="000000"/>
              </w:rPr>
              <w:t>attiecībās</w:t>
            </w:r>
            <w:proofErr w:type="spellEnd"/>
            <w:r w:rsidRPr="00FB15F6">
              <w:rPr>
                <w:color w:val="000000"/>
                <w:lang w:val="lv-LV"/>
              </w:rPr>
              <w:t>.</w:t>
            </w:r>
            <w:r w:rsidR="00066362" w:rsidRPr="00FB15F6">
              <w:rPr>
                <w:color w:val="000000"/>
              </w:rPr>
              <w:t xml:space="preserve"> </w:t>
            </w:r>
            <w:proofErr w:type="spellStart"/>
            <w:r w:rsidRPr="00FB15F6">
              <w:rPr>
                <w:color w:val="000000"/>
              </w:rPr>
              <w:t>Pienākums</w:t>
            </w:r>
            <w:proofErr w:type="spellEnd"/>
            <w:r w:rsidRPr="00FB15F6">
              <w:rPr>
                <w:color w:val="000000"/>
              </w:rPr>
              <w:t xml:space="preserve"> </w:t>
            </w:r>
            <w:proofErr w:type="spellStart"/>
            <w:r w:rsidRPr="00FB15F6">
              <w:rPr>
                <w:color w:val="000000"/>
              </w:rPr>
              <w:t>Turcijā</w:t>
            </w:r>
            <w:proofErr w:type="spellEnd"/>
            <w:r w:rsidRPr="00FB15F6">
              <w:rPr>
                <w:color w:val="000000"/>
              </w:rPr>
              <w:t xml:space="preserve"> </w:t>
            </w:r>
            <w:proofErr w:type="spellStart"/>
            <w:r w:rsidRPr="00FB15F6">
              <w:rPr>
                <w:color w:val="000000"/>
              </w:rPr>
              <w:t>likumīgi</w:t>
            </w:r>
            <w:proofErr w:type="spellEnd"/>
            <w:r w:rsidRPr="00FB15F6">
              <w:rPr>
                <w:color w:val="000000"/>
              </w:rPr>
              <w:t xml:space="preserve"> </w:t>
            </w:r>
            <w:proofErr w:type="spellStart"/>
            <w:r w:rsidRPr="00FB15F6">
              <w:rPr>
                <w:color w:val="000000"/>
              </w:rPr>
              <w:t>ražotiem</w:t>
            </w:r>
            <w:proofErr w:type="spellEnd"/>
            <w:r w:rsidRPr="00FB15F6">
              <w:rPr>
                <w:color w:val="000000"/>
              </w:rPr>
              <w:t xml:space="preserve"> un</w:t>
            </w:r>
            <w:r w:rsidR="00B40FD5">
              <w:rPr>
                <w:color w:val="000000"/>
              </w:rPr>
              <w:t> </w:t>
            </w:r>
            <w:r w:rsidRPr="00FB15F6">
              <w:rPr>
                <w:color w:val="000000"/>
                <w:lang w:val="lv-LV"/>
              </w:rPr>
              <w:t>(</w:t>
            </w:r>
            <w:proofErr w:type="spellStart"/>
            <w:r w:rsidRPr="00FB15F6">
              <w:rPr>
                <w:color w:val="000000"/>
              </w:rPr>
              <w:t>vai</w:t>
            </w:r>
            <w:proofErr w:type="spellEnd"/>
            <w:r w:rsidRPr="00FB15F6">
              <w:rPr>
                <w:color w:val="000000"/>
                <w:lang w:val="lv-LV"/>
              </w:rPr>
              <w:t>)</w:t>
            </w:r>
            <w:r w:rsidRPr="00FB15F6">
              <w:rPr>
                <w:color w:val="000000"/>
              </w:rPr>
              <w:t xml:space="preserve"> </w:t>
            </w:r>
            <w:proofErr w:type="spellStart"/>
            <w:r w:rsidRPr="00FB15F6">
              <w:rPr>
                <w:color w:val="000000"/>
              </w:rPr>
              <w:t>tirgotiem</w:t>
            </w:r>
            <w:proofErr w:type="spellEnd"/>
            <w:r w:rsidRPr="00FB15F6">
              <w:rPr>
                <w:color w:val="000000"/>
              </w:rPr>
              <w:t xml:space="preserve"> </w:t>
            </w:r>
            <w:proofErr w:type="spellStart"/>
            <w:r w:rsidRPr="00FB15F6">
              <w:rPr>
                <w:color w:val="000000"/>
              </w:rPr>
              <w:t>produktiem</w:t>
            </w:r>
            <w:proofErr w:type="spellEnd"/>
            <w:r w:rsidRPr="00FB15F6">
              <w:rPr>
                <w:color w:val="000000"/>
              </w:rPr>
              <w:t xml:space="preserve"> </w:t>
            </w:r>
            <w:proofErr w:type="spellStart"/>
            <w:r w:rsidRPr="00FB15F6">
              <w:rPr>
                <w:color w:val="000000"/>
              </w:rPr>
              <w:t>piemērot</w:t>
            </w:r>
            <w:proofErr w:type="spellEnd"/>
            <w:r w:rsidRPr="00FB15F6">
              <w:rPr>
                <w:color w:val="000000"/>
              </w:rPr>
              <w:t xml:space="preserve"> </w:t>
            </w:r>
            <w:proofErr w:type="spellStart"/>
            <w:r w:rsidRPr="00FB15F6">
              <w:rPr>
                <w:color w:val="000000"/>
              </w:rPr>
              <w:t>savstarpējas</w:t>
            </w:r>
            <w:proofErr w:type="spellEnd"/>
            <w:r w:rsidRPr="00FB15F6">
              <w:rPr>
                <w:color w:val="000000"/>
              </w:rPr>
              <w:t xml:space="preserve"> </w:t>
            </w:r>
            <w:proofErr w:type="spellStart"/>
            <w:r w:rsidRPr="00FB15F6">
              <w:rPr>
                <w:color w:val="000000"/>
              </w:rPr>
              <w:t>atzīšanas</w:t>
            </w:r>
            <w:proofErr w:type="spellEnd"/>
            <w:r w:rsidRPr="00FB15F6">
              <w:rPr>
                <w:color w:val="000000"/>
              </w:rPr>
              <w:t xml:space="preserve"> </w:t>
            </w:r>
            <w:proofErr w:type="spellStart"/>
            <w:r w:rsidRPr="00FB15F6">
              <w:rPr>
                <w:color w:val="000000"/>
              </w:rPr>
              <w:t>principu</w:t>
            </w:r>
            <w:proofErr w:type="spellEnd"/>
            <w:r w:rsidRPr="00FB15F6">
              <w:rPr>
                <w:color w:val="000000"/>
              </w:rPr>
              <w:t xml:space="preserve"> </w:t>
            </w:r>
            <w:proofErr w:type="spellStart"/>
            <w:r w:rsidRPr="00FB15F6">
              <w:rPr>
                <w:color w:val="000000"/>
              </w:rPr>
              <w:t>izriet</w:t>
            </w:r>
            <w:proofErr w:type="spellEnd"/>
            <w:r w:rsidRPr="00FB15F6">
              <w:rPr>
                <w:color w:val="000000"/>
              </w:rPr>
              <w:t xml:space="preserve"> no </w:t>
            </w:r>
            <w:r w:rsidR="0081323D">
              <w:rPr>
                <w:color w:val="000000"/>
              </w:rPr>
              <w:t xml:space="preserve">Eiropas </w:t>
            </w:r>
            <w:proofErr w:type="spellStart"/>
            <w:r w:rsidR="0081323D">
              <w:rPr>
                <w:color w:val="000000"/>
              </w:rPr>
              <w:t>Savienības</w:t>
            </w:r>
            <w:proofErr w:type="spellEnd"/>
            <w:r w:rsidR="0081323D">
              <w:rPr>
                <w:color w:val="000000"/>
              </w:rPr>
              <w:t xml:space="preserve"> </w:t>
            </w:r>
            <w:proofErr w:type="spellStart"/>
            <w:r w:rsidRPr="00FB15F6">
              <w:rPr>
                <w:color w:val="000000"/>
              </w:rPr>
              <w:t>Tiesas</w:t>
            </w:r>
            <w:proofErr w:type="spellEnd"/>
            <w:r w:rsidRPr="00FB15F6">
              <w:rPr>
                <w:color w:val="000000"/>
              </w:rPr>
              <w:t xml:space="preserve"> </w:t>
            </w:r>
            <w:proofErr w:type="spellStart"/>
            <w:r w:rsidRPr="00FB15F6">
              <w:rPr>
                <w:color w:val="000000"/>
              </w:rPr>
              <w:t>judikatūras</w:t>
            </w:r>
            <w:proofErr w:type="spellEnd"/>
            <w:r w:rsidRPr="00FB15F6">
              <w:rPr>
                <w:color w:val="000000"/>
              </w:rPr>
              <w:t xml:space="preserve"> </w:t>
            </w:r>
            <w:proofErr w:type="spellStart"/>
            <w:r w:rsidRPr="00FB15F6">
              <w:rPr>
                <w:color w:val="000000"/>
              </w:rPr>
              <w:t>jautājum</w:t>
            </w:r>
            <w:r w:rsidRPr="00FB15F6">
              <w:rPr>
                <w:color w:val="000000"/>
                <w:lang w:val="lv-LV"/>
              </w:rPr>
              <w:t>iem</w:t>
            </w:r>
            <w:proofErr w:type="spellEnd"/>
            <w:r w:rsidRPr="00FB15F6">
              <w:rPr>
                <w:color w:val="000000"/>
              </w:rPr>
              <w:t xml:space="preserve">, </w:t>
            </w:r>
            <w:proofErr w:type="spellStart"/>
            <w:r w:rsidRPr="00FB15F6">
              <w:rPr>
                <w:color w:val="000000"/>
              </w:rPr>
              <w:t>kuri</w:t>
            </w:r>
            <w:proofErr w:type="spellEnd"/>
            <w:r w:rsidRPr="00FB15F6">
              <w:rPr>
                <w:color w:val="000000"/>
              </w:rPr>
              <w:t xml:space="preserve"> </w:t>
            </w:r>
            <w:proofErr w:type="spellStart"/>
            <w:r w:rsidRPr="00FB15F6">
              <w:rPr>
                <w:color w:val="000000"/>
              </w:rPr>
              <w:t>saistīti</w:t>
            </w:r>
            <w:proofErr w:type="spellEnd"/>
            <w:r w:rsidRPr="00FB15F6">
              <w:rPr>
                <w:color w:val="000000"/>
              </w:rPr>
              <w:t xml:space="preserve"> ar </w:t>
            </w:r>
            <w:proofErr w:type="spellStart"/>
            <w:r w:rsidRPr="00FB15F6">
              <w:rPr>
                <w:color w:val="000000"/>
              </w:rPr>
              <w:t>L</w:t>
            </w:r>
            <w:r w:rsidR="0081323D">
              <w:rPr>
                <w:color w:val="000000"/>
              </w:rPr>
              <w:t>īguma</w:t>
            </w:r>
            <w:proofErr w:type="spellEnd"/>
            <w:r w:rsidR="0081323D">
              <w:rPr>
                <w:color w:val="000000"/>
              </w:rPr>
              <w:t xml:space="preserve"> par Eiropas </w:t>
            </w:r>
            <w:proofErr w:type="spellStart"/>
            <w:r w:rsidR="0081323D">
              <w:rPr>
                <w:color w:val="000000"/>
              </w:rPr>
              <w:t>Savienības</w:t>
            </w:r>
            <w:proofErr w:type="spellEnd"/>
            <w:r w:rsidR="0081323D">
              <w:rPr>
                <w:color w:val="000000"/>
              </w:rPr>
              <w:t xml:space="preserve"> </w:t>
            </w:r>
            <w:proofErr w:type="spellStart"/>
            <w:r w:rsidR="0081323D">
              <w:rPr>
                <w:color w:val="000000"/>
              </w:rPr>
              <w:t>darbību</w:t>
            </w:r>
            <w:proofErr w:type="spellEnd"/>
            <w:r w:rsidRPr="00FB15F6">
              <w:rPr>
                <w:color w:val="000000"/>
              </w:rPr>
              <w:t xml:space="preserve"> 34.</w:t>
            </w:r>
            <w:r w:rsidR="00462D23" w:rsidRPr="00FB15F6">
              <w:rPr>
                <w:color w:val="000000" w:themeColor="text1"/>
                <w:lang w:val="lv-LV"/>
              </w:rPr>
              <w:t> </w:t>
            </w:r>
            <w:r w:rsidRPr="00FB15F6">
              <w:rPr>
                <w:color w:val="000000"/>
              </w:rPr>
              <w:t>un 36.</w:t>
            </w:r>
            <w:r w:rsidR="00462D23" w:rsidRPr="00FB15F6">
              <w:rPr>
                <w:color w:val="000000" w:themeColor="text1"/>
                <w:lang w:val="lv-LV"/>
              </w:rPr>
              <w:t> </w:t>
            </w:r>
            <w:r w:rsidRPr="00FB15F6">
              <w:rPr>
                <w:color w:val="000000"/>
                <w:lang w:val="lv-LV"/>
              </w:rPr>
              <w:t>p</w:t>
            </w:r>
            <w:proofErr w:type="spellStart"/>
            <w:r w:rsidRPr="00FB15F6">
              <w:rPr>
                <w:color w:val="000000"/>
              </w:rPr>
              <w:t>antu</w:t>
            </w:r>
            <w:proofErr w:type="spellEnd"/>
            <w:r w:rsidRPr="00FB15F6">
              <w:rPr>
                <w:color w:val="000000"/>
                <w:lang w:val="lv-LV"/>
              </w:rPr>
              <w:t>.</w:t>
            </w:r>
          </w:p>
          <w:p w14:paraId="30F1D7FF" w14:textId="0FC7CA15" w:rsidR="00066362" w:rsidRPr="00B40FD5" w:rsidRDefault="00555579" w:rsidP="00B441DB">
            <w:pPr>
              <w:jc w:val="both"/>
              <w:rPr>
                <w:spacing w:val="-2"/>
                <w:lang w:val="lv-LV" w:eastAsia="lv-LV"/>
              </w:rPr>
            </w:pPr>
            <w:r w:rsidRPr="00184989">
              <w:rPr>
                <w:color w:val="212121"/>
                <w:lang w:val="lv-LV"/>
              </w:rPr>
              <w:t>N</w:t>
            </w:r>
            <w:r w:rsidRPr="00184989">
              <w:rPr>
                <w:lang w:val="lv-LV"/>
              </w:rPr>
              <w:t xml:space="preserve">oteikumu projekts atbilst jomai uz kuru </w:t>
            </w:r>
            <w:proofErr w:type="spellStart"/>
            <w:r w:rsidRPr="00184989">
              <w:rPr>
                <w:lang w:val="lv-LV"/>
              </w:rPr>
              <w:t>nepastāv</w:t>
            </w:r>
            <w:proofErr w:type="spellEnd"/>
            <w:r w:rsidRPr="00184989">
              <w:rPr>
                <w:lang w:val="lv-LV"/>
              </w:rPr>
              <w:t xml:space="preserve"> Eiropas Savienības </w:t>
            </w:r>
            <w:proofErr w:type="spellStart"/>
            <w:r w:rsidRPr="00184989">
              <w:rPr>
                <w:lang w:val="lv-LV"/>
              </w:rPr>
              <w:t>līmeni</w:t>
            </w:r>
            <w:proofErr w:type="spellEnd"/>
            <w:r w:rsidRPr="00184989">
              <w:rPr>
                <w:lang w:val="lv-LV"/>
              </w:rPr>
              <w:t xml:space="preserve">̄ </w:t>
            </w:r>
            <w:proofErr w:type="spellStart"/>
            <w:r w:rsidRPr="00184989">
              <w:rPr>
                <w:lang w:val="lv-LV"/>
              </w:rPr>
              <w:t>saskaņoti</w:t>
            </w:r>
            <w:proofErr w:type="spellEnd"/>
            <w:r w:rsidRPr="00184989">
              <w:rPr>
                <w:lang w:val="lv-LV"/>
              </w:rPr>
              <w:t xml:space="preserve"> </w:t>
            </w:r>
            <w:proofErr w:type="spellStart"/>
            <w:r w:rsidRPr="00184989">
              <w:rPr>
                <w:lang w:val="lv-LV"/>
              </w:rPr>
              <w:t>tiesību</w:t>
            </w:r>
            <w:proofErr w:type="spellEnd"/>
            <w:r w:rsidRPr="00184989">
              <w:rPr>
                <w:lang w:val="lv-LV"/>
              </w:rPr>
              <w:t xml:space="preserve"> akti</w:t>
            </w:r>
            <w:r w:rsidRPr="00B40FD5">
              <w:rPr>
                <w:lang w:val="lv-LV"/>
              </w:rPr>
              <w:t xml:space="preserve">, </w:t>
            </w:r>
            <w:r w:rsidR="00B40FD5" w:rsidRPr="00B40FD5">
              <w:rPr>
                <w:lang w:val="lv-LV"/>
              </w:rPr>
              <w:t>tāpēc</w:t>
            </w:r>
            <w:r w:rsidRPr="00B40FD5">
              <w:rPr>
                <w:lang w:val="lv-LV"/>
              </w:rPr>
              <w:t xml:space="preserve"> tiek piemēroti tieši </w:t>
            </w:r>
            <w:r w:rsidRPr="007815A6">
              <w:rPr>
                <w:lang w:val="lv-LV"/>
              </w:rPr>
              <w:t>Regulas (ES) 2019/515 nosacījumi un noteikumu projektā netiek ietverts punkts par savstarpēj</w:t>
            </w:r>
            <w:r w:rsidR="00FB3917" w:rsidRPr="007815A6">
              <w:rPr>
                <w:lang w:val="lv-LV"/>
              </w:rPr>
              <w:t>ās</w:t>
            </w:r>
            <w:r w:rsidRPr="007815A6">
              <w:rPr>
                <w:lang w:val="lv-LV"/>
              </w:rPr>
              <w:t xml:space="preserve"> atzīšanas principu, ka </w:t>
            </w:r>
            <w:proofErr w:type="spellStart"/>
            <w:r w:rsidRPr="007815A6">
              <w:rPr>
                <w:shd w:val="clear" w:color="auto" w:fill="FFFFFF"/>
              </w:rPr>
              <w:t>pārtiku</w:t>
            </w:r>
            <w:proofErr w:type="spellEnd"/>
            <w:r w:rsidRPr="007815A6">
              <w:rPr>
                <w:shd w:val="clear" w:color="auto" w:fill="FFFFFF"/>
              </w:rPr>
              <w:t xml:space="preserve">, </w:t>
            </w:r>
            <w:proofErr w:type="spellStart"/>
            <w:r w:rsidRPr="007815A6">
              <w:rPr>
                <w:shd w:val="clear" w:color="auto" w:fill="FFFFFF"/>
              </w:rPr>
              <w:t>kura</w:t>
            </w:r>
            <w:proofErr w:type="spellEnd"/>
            <w:r w:rsidRPr="007815A6">
              <w:rPr>
                <w:shd w:val="clear" w:color="auto" w:fill="FFFFFF"/>
              </w:rPr>
              <w:t xml:space="preserve"> </w:t>
            </w:r>
            <w:proofErr w:type="spellStart"/>
            <w:r w:rsidRPr="007815A6">
              <w:rPr>
                <w:shd w:val="clear" w:color="auto" w:fill="FFFFFF"/>
              </w:rPr>
              <w:t>neatbilst</w:t>
            </w:r>
            <w:proofErr w:type="spellEnd"/>
            <w:r w:rsidRPr="007815A6">
              <w:rPr>
                <w:shd w:val="clear" w:color="auto" w:fill="FFFFFF"/>
              </w:rPr>
              <w:t xml:space="preserve"> </w:t>
            </w:r>
            <w:proofErr w:type="spellStart"/>
            <w:r w:rsidRPr="007815A6">
              <w:rPr>
                <w:shd w:val="clear" w:color="auto" w:fill="FFFFFF"/>
              </w:rPr>
              <w:t>šo</w:t>
            </w:r>
            <w:proofErr w:type="spellEnd"/>
            <w:r w:rsidRPr="007815A6">
              <w:rPr>
                <w:shd w:val="clear" w:color="auto" w:fill="FFFFFF"/>
              </w:rPr>
              <w:t xml:space="preserve"> </w:t>
            </w:r>
            <w:proofErr w:type="spellStart"/>
            <w:r w:rsidRPr="007815A6">
              <w:rPr>
                <w:shd w:val="clear" w:color="auto" w:fill="FFFFFF"/>
              </w:rPr>
              <w:t>noteikumu</w:t>
            </w:r>
            <w:proofErr w:type="spellEnd"/>
            <w:r w:rsidRPr="007815A6">
              <w:rPr>
                <w:shd w:val="clear" w:color="auto" w:fill="FFFFFF"/>
              </w:rPr>
              <w:t xml:space="preserve"> </w:t>
            </w:r>
            <w:proofErr w:type="spellStart"/>
            <w:r w:rsidRPr="007815A6">
              <w:rPr>
                <w:shd w:val="clear" w:color="auto" w:fill="FFFFFF"/>
              </w:rPr>
              <w:t>prasībām</w:t>
            </w:r>
            <w:proofErr w:type="spellEnd"/>
            <w:r w:rsidRPr="007815A6">
              <w:rPr>
                <w:shd w:val="clear" w:color="auto" w:fill="FFFFFF"/>
              </w:rPr>
              <w:t xml:space="preserve">, bet </w:t>
            </w:r>
            <w:proofErr w:type="spellStart"/>
            <w:r w:rsidRPr="007815A6">
              <w:rPr>
                <w:shd w:val="clear" w:color="auto" w:fill="FFFFFF"/>
              </w:rPr>
              <w:t>kura</w:t>
            </w:r>
            <w:proofErr w:type="spellEnd"/>
            <w:r w:rsidRPr="007815A6">
              <w:rPr>
                <w:shd w:val="clear" w:color="auto" w:fill="FFFFFF"/>
              </w:rPr>
              <w:t xml:space="preserve"> </w:t>
            </w:r>
            <w:proofErr w:type="spellStart"/>
            <w:r w:rsidRPr="007815A6">
              <w:rPr>
                <w:shd w:val="clear" w:color="auto" w:fill="FFFFFF"/>
              </w:rPr>
              <w:t>tiek</w:t>
            </w:r>
            <w:proofErr w:type="spellEnd"/>
            <w:r w:rsidRPr="007815A6">
              <w:rPr>
                <w:shd w:val="clear" w:color="auto" w:fill="FFFFFF"/>
              </w:rPr>
              <w:t xml:space="preserve"> </w:t>
            </w:r>
            <w:proofErr w:type="spellStart"/>
            <w:r w:rsidRPr="007815A6">
              <w:rPr>
                <w:shd w:val="clear" w:color="auto" w:fill="FFFFFF"/>
              </w:rPr>
              <w:t>likumīgi</w:t>
            </w:r>
            <w:proofErr w:type="spellEnd"/>
            <w:r w:rsidRPr="007815A6">
              <w:rPr>
                <w:shd w:val="clear" w:color="auto" w:fill="FFFFFF"/>
              </w:rPr>
              <w:t xml:space="preserve"> </w:t>
            </w:r>
            <w:proofErr w:type="spellStart"/>
            <w:r w:rsidRPr="007815A6">
              <w:rPr>
                <w:shd w:val="clear" w:color="auto" w:fill="FFFFFF"/>
              </w:rPr>
              <w:t>tirgota</w:t>
            </w:r>
            <w:proofErr w:type="spellEnd"/>
            <w:r w:rsidRPr="007815A6">
              <w:rPr>
                <w:shd w:val="clear" w:color="auto" w:fill="FFFFFF"/>
              </w:rPr>
              <w:t xml:space="preserve"> </w:t>
            </w:r>
            <w:proofErr w:type="spellStart"/>
            <w:r w:rsidRPr="007815A6">
              <w:rPr>
                <w:shd w:val="clear" w:color="auto" w:fill="FFFFFF"/>
              </w:rPr>
              <w:t>citā</w:t>
            </w:r>
            <w:proofErr w:type="spellEnd"/>
            <w:r w:rsidR="00B40FD5">
              <w:rPr>
                <w:shd w:val="clear" w:color="auto" w:fill="FFFFFF"/>
              </w:rPr>
              <w:t xml:space="preserve"> </w:t>
            </w:r>
            <w:r w:rsidRPr="007815A6">
              <w:rPr>
                <w:rStyle w:val="highlight"/>
              </w:rPr>
              <w:t xml:space="preserve">Eiropas </w:t>
            </w:r>
            <w:proofErr w:type="spellStart"/>
            <w:r w:rsidRPr="007815A6">
              <w:rPr>
                <w:rStyle w:val="highlight"/>
              </w:rPr>
              <w:t>Savienības</w:t>
            </w:r>
            <w:proofErr w:type="spellEnd"/>
            <w:r w:rsidRPr="007815A6">
              <w:rPr>
                <w:rStyle w:val="highlight"/>
              </w:rPr>
              <w:t xml:space="preserve"> </w:t>
            </w:r>
            <w:proofErr w:type="spellStart"/>
            <w:r w:rsidRPr="007815A6">
              <w:rPr>
                <w:rStyle w:val="highlight"/>
              </w:rPr>
              <w:t>dalībvalstī</w:t>
            </w:r>
            <w:proofErr w:type="spellEnd"/>
            <w:r w:rsidRPr="007815A6">
              <w:rPr>
                <w:rStyle w:val="highlight"/>
              </w:rPr>
              <w:t xml:space="preserve"> </w:t>
            </w:r>
            <w:proofErr w:type="spellStart"/>
            <w:r w:rsidRPr="007815A6">
              <w:rPr>
                <w:rStyle w:val="highlight"/>
              </w:rPr>
              <w:t>vai</w:t>
            </w:r>
            <w:proofErr w:type="spellEnd"/>
            <w:r w:rsidRPr="007815A6">
              <w:rPr>
                <w:rStyle w:val="highlight"/>
              </w:rPr>
              <w:t xml:space="preserve"> </w:t>
            </w:r>
            <w:proofErr w:type="spellStart"/>
            <w:r w:rsidRPr="007815A6">
              <w:rPr>
                <w:rStyle w:val="highlight"/>
              </w:rPr>
              <w:t>Turcijā</w:t>
            </w:r>
            <w:proofErr w:type="spellEnd"/>
            <w:r w:rsidR="00B40FD5">
              <w:rPr>
                <w:shd w:val="clear" w:color="auto" w:fill="FFFFFF"/>
              </w:rPr>
              <w:t xml:space="preserve"> </w:t>
            </w:r>
            <w:proofErr w:type="spellStart"/>
            <w:r w:rsidRPr="007815A6">
              <w:rPr>
                <w:shd w:val="clear" w:color="auto" w:fill="FFFFFF"/>
              </w:rPr>
              <w:t>vai</w:t>
            </w:r>
            <w:proofErr w:type="spellEnd"/>
            <w:r w:rsidRPr="007815A6">
              <w:rPr>
                <w:shd w:val="clear" w:color="auto" w:fill="FFFFFF"/>
              </w:rPr>
              <w:t xml:space="preserve"> </w:t>
            </w:r>
            <w:proofErr w:type="spellStart"/>
            <w:r w:rsidRPr="007815A6">
              <w:rPr>
                <w:shd w:val="clear" w:color="auto" w:fill="FFFFFF"/>
              </w:rPr>
              <w:t>kuras</w:t>
            </w:r>
            <w:proofErr w:type="spellEnd"/>
            <w:r w:rsidRPr="007815A6">
              <w:rPr>
                <w:shd w:val="clear" w:color="auto" w:fill="FFFFFF"/>
              </w:rPr>
              <w:t xml:space="preserve"> </w:t>
            </w:r>
            <w:proofErr w:type="spellStart"/>
            <w:r w:rsidRPr="007815A6">
              <w:rPr>
                <w:shd w:val="clear" w:color="auto" w:fill="FFFFFF"/>
              </w:rPr>
              <w:t>izcelsme</w:t>
            </w:r>
            <w:proofErr w:type="spellEnd"/>
            <w:r w:rsidRPr="007815A6">
              <w:rPr>
                <w:shd w:val="clear" w:color="auto" w:fill="FFFFFF"/>
              </w:rPr>
              <w:t xml:space="preserve"> </w:t>
            </w:r>
            <w:proofErr w:type="spellStart"/>
            <w:r w:rsidRPr="007815A6">
              <w:rPr>
                <w:shd w:val="clear" w:color="auto" w:fill="FFFFFF"/>
              </w:rPr>
              <w:t>ir</w:t>
            </w:r>
            <w:proofErr w:type="spellEnd"/>
            <w:r w:rsidRPr="007815A6">
              <w:rPr>
                <w:shd w:val="clear" w:color="auto" w:fill="FFFFFF"/>
              </w:rPr>
              <w:t xml:space="preserve"> un kuru </w:t>
            </w:r>
            <w:proofErr w:type="spellStart"/>
            <w:r w:rsidRPr="007815A6">
              <w:rPr>
                <w:shd w:val="clear" w:color="auto" w:fill="FFFFFF"/>
              </w:rPr>
              <w:t>likumīgi</w:t>
            </w:r>
            <w:proofErr w:type="spellEnd"/>
            <w:r w:rsidRPr="007815A6">
              <w:rPr>
                <w:shd w:val="clear" w:color="auto" w:fill="FFFFFF"/>
              </w:rPr>
              <w:t xml:space="preserve"> </w:t>
            </w:r>
            <w:proofErr w:type="spellStart"/>
            <w:r w:rsidRPr="007815A6">
              <w:rPr>
                <w:shd w:val="clear" w:color="auto" w:fill="FFFFFF"/>
              </w:rPr>
              <w:t>tirgo</w:t>
            </w:r>
            <w:proofErr w:type="spellEnd"/>
            <w:r w:rsidRPr="007815A6">
              <w:rPr>
                <w:shd w:val="clear" w:color="auto" w:fill="FFFFFF"/>
              </w:rPr>
              <w:t xml:space="preserve"> </w:t>
            </w:r>
            <w:proofErr w:type="spellStart"/>
            <w:r w:rsidRPr="007815A6">
              <w:rPr>
                <w:shd w:val="clear" w:color="auto" w:fill="FFFFFF"/>
              </w:rPr>
              <w:t>kādā</w:t>
            </w:r>
            <w:proofErr w:type="spellEnd"/>
            <w:r w:rsidRPr="007815A6">
              <w:rPr>
                <w:shd w:val="clear" w:color="auto" w:fill="FFFFFF"/>
              </w:rPr>
              <w:t xml:space="preserve"> no</w:t>
            </w:r>
            <w:r w:rsidRPr="00B40FD5">
              <w:rPr>
                <w:spacing w:val="-2"/>
                <w:lang w:val="lv-LV" w:eastAsia="lv-LV"/>
              </w:rPr>
              <w:t xml:space="preserve"> </w:t>
            </w:r>
            <w:r w:rsidRPr="007815A6">
              <w:rPr>
                <w:shd w:val="clear" w:color="auto" w:fill="FFFFFF"/>
              </w:rPr>
              <w:t xml:space="preserve">Eiropas </w:t>
            </w:r>
            <w:proofErr w:type="spellStart"/>
            <w:r w:rsidRPr="007815A6">
              <w:rPr>
                <w:shd w:val="clear" w:color="auto" w:fill="FFFFFF"/>
              </w:rPr>
              <w:t>Brīvās</w:t>
            </w:r>
            <w:proofErr w:type="spellEnd"/>
            <w:r w:rsidRPr="007815A6">
              <w:rPr>
                <w:shd w:val="clear" w:color="auto" w:fill="FFFFFF"/>
              </w:rPr>
              <w:t xml:space="preserve"> </w:t>
            </w:r>
            <w:proofErr w:type="spellStart"/>
            <w:r w:rsidRPr="007815A6">
              <w:rPr>
                <w:shd w:val="clear" w:color="auto" w:fill="FFFFFF"/>
              </w:rPr>
              <w:t>tirdzniecības</w:t>
            </w:r>
            <w:proofErr w:type="spellEnd"/>
            <w:r w:rsidRPr="007815A6">
              <w:rPr>
                <w:shd w:val="clear" w:color="auto" w:fill="FFFFFF"/>
              </w:rPr>
              <w:t xml:space="preserve"> </w:t>
            </w:r>
            <w:proofErr w:type="spellStart"/>
            <w:r w:rsidRPr="007815A6">
              <w:rPr>
                <w:shd w:val="clear" w:color="auto" w:fill="FFFFFF"/>
              </w:rPr>
              <w:t>asociācijas</w:t>
            </w:r>
            <w:proofErr w:type="spellEnd"/>
            <w:r w:rsidRPr="007815A6">
              <w:rPr>
                <w:shd w:val="clear" w:color="auto" w:fill="FFFFFF"/>
              </w:rPr>
              <w:t xml:space="preserve"> </w:t>
            </w:r>
            <w:proofErr w:type="spellStart"/>
            <w:r w:rsidRPr="007815A6">
              <w:rPr>
                <w:shd w:val="clear" w:color="auto" w:fill="FFFFFF"/>
              </w:rPr>
              <w:t>valstīm</w:t>
            </w:r>
            <w:proofErr w:type="spellEnd"/>
            <w:r w:rsidRPr="007815A6">
              <w:rPr>
                <w:shd w:val="clear" w:color="auto" w:fill="FFFFFF"/>
              </w:rPr>
              <w:t xml:space="preserve">, kas </w:t>
            </w:r>
            <w:proofErr w:type="spellStart"/>
            <w:r w:rsidRPr="007815A6">
              <w:rPr>
                <w:shd w:val="clear" w:color="auto" w:fill="FFFFFF"/>
              </w:rPr>
              <w:t>ir</w:t>
            </w:r>
            <w:proofErr w:type="spellEnd"/>
            <w:r w:rsidRPr="007815A6">
              <w:rPr>
                <w:shd w:val="clear" w:color="auto" w:fill="FFFFFF"/>
              </w:rPr>
              <w:t xml:space="preserve"> Eiropas </w:t>
            </w:r>
            <w:proofErr w:type="spellStart"/>
            <w:r w:rsidRPr="007815A6">
              <w:rPr>
                <w:shd w:val="clear" w:color="auto" w:fill="FFFFFF"/>
              </w:rPr>
              <w:t>Ekonomikas</w:t>
            </w:r>
            <w:proofErr w:type="spellEnd"/>
            <w:r w:rsidRPr="007815A6">
              <w:rPr>
                <w:shd w:val="clear" w:color="auto" w:fill="FFFFFF"/>
              </w:rPr>
              <w:t xml:space="preserve"> zonas </w:t>
            </w:r>
            <w:proofErr w:type="spellStart"/>
            <w:r w:rsidRPr="007815A6">
              <w:rPr>
                <w:shd w:val="clear" w:color="auto" w:fill="FFFFFF"/>
              </w:rPr>
              <w:t>līguma</w:t>
            </w:r>
            <w:proofErr w:type="spellEnd"/>
            <w:r w:rsidRPr="007815A6">
              <w:rPr>
                <w:shd w:val="clear" w:color="auto" w:fill="FFFFFF"/>
              </w:rPr>
              <w:t xml:space="preserve"> </w:t>
            </w:r>
            <w:proofErr w:type="spellStart"/>
            <w:r w:rsidRPr="007815A6">
              <w:rPr>
                <w:shd w:val="clear" w:color="auto" w:fill="FFFFFF"/>
              </w:rPr>
              <w:t>līgumslēdzēja</w:t>
            </w:r>
            <w:proofErr w:type="spellEnd"/>
            <w:r w:rsidRPr="007815A6">
              <w:rPr>
                <w:shd w:val="clear" w:color="auto" w:fill="FFFFFF"/>
              </w:rPr>
              <w:t xml:space="preserve"> </w:t>
            </w:r>
            <w:proofErr w:type="spellStart"/>
            <w:r w:rsidRPr="007815A6">
              <w:rPr>
                <w:shd w:val="clear" w:color="auto" w:fill="FFFFFF"/>
              </w:rPr>
              <w:t>puse</w:t>
            </w:r>
            <w:proofErr w:type="spellEnd"/>
            <w:r w:rsidRPr="007815A6">
              <w:rPr>
                <w:shd w:val="clear" w:color="auto" w:fill="FFFFFF"/>
              </w:rPr>
              <w:t xml:space="preserve">, </w:t>
            </w:r>
            <w:proofErr w:type="spellStart"/>
            <w:r w:rsidRPr="007815A6">
              <w:rPr>
                <w:shd w:val="clear" w:color="auto" w:fill="FFFFFF"/>
              </w:rPr>
              <w:t>ir</w:t>
            </w:r>
            <w:proofErr w:type="spellEnd"/>
            <w:r w:rsidRPr="007815A6">
              <w:rPr>
                <w:shd w:val="clear" w:color="auto" w:fill="FFFFFF"/>
              </w:rPr>
              <w:t xml:space="preserve"> </w:t>
            </w:r>
            <w:proofErr w:type="spellStart"/>
            <w:r w:rsidRPr="007815A6">
              <w:rPr>
                <w:shd w:val="clear" w:color="auto" w:fill="FFFFFF"/>
              </w:rPr>
              <w:t>tiesības</w:t>
            </w:r>
            <w:proofErr w:type="spellEnd"/>
            <w:r w:rsidRPr="007815A6">
              <w:rPr>
                <w:shd w:val="clear" w:color="auto" w:fill="FFFFFF"/>
              </w:rPr>
              <w:t xml:space="preserve"> </w:t>
            </w:r>
            <w:proofErr w:type="spellStart"/>
            <w:r w:rsidRPr="007815A6">
              <w:rPr>
                <w:shd w:val="clear" w:color="auto" w:fill="FFFFFF"/>
              </w:rPr>
              <w:t>izplatīt</w:t>
            </w:r>
            <w:proofErr w:type="spellEnd"/>
            <w:r w:rsidRPr="007815A6">
              <w:rPr>
                <w:shd w:val="clear" w:color="auto" w:fill="FFFFFF"/>
              </w:rPr>
              <w:t xml:space="preserve"> Latvijas </w:t>
            </w:r>
            <w:proofErr w:type="spellStart"/>
            <w:r w:rsidRPr="007815A6">
              <w:rPr>
                <w:shd w:val="clear" w:color="auto" w:fill="FFFFFF"/>
              </w:rPr>
              <w:t>tirgū</w:t>
            </w:r>
            <w:proofErr w:type="spellEnd"/>
            <w:r w:rsidRPr="007815A6">
              <w:rPr>
                <w:shd w:val="clear" w:color="auto" w:fill="FFFFFF"/>
              </w:rPr>
              <w:t xml:space="preserve">, </w:t>
            </w:r>
            <w:proofErr w:type="spellStart"/>
            <w:r w:rsidRPr="007815A6">
              <w:rPr>
                <w:shd w:val="clear" w:color="auto" w:fill="FFFFFF"/>
              </w:rPr>
              <w:t>ievērojot</w:t>
            </w:r>
            <w:proofErr w:type="spellEnd"/>
            <w:r w:rsidRPr="007815A6">
              <w:rPr>
                <w:shd w:val="clear" w:color="auto" w:fill="FFFFFF"/>
              </w:rPr>
              <w:t xml:space="preserve"> </w:t>
            </w:r>
            <w:proofErr w:type="spellStart"/>
            <w:r w:rsidRPr="007815A6">
              <w:rPr>
                <w:shd w:val="clear" w:color="auto" w:fill="FFFFFF"/>
              </w:rPr>
              <w:t>tieši</w:t>
            </w:r>
            <w:proofErr w:type="spellEnd"/>
            <w:r w:rsidRPr="007815A6">
              <w:rPr>
                <w:shd w:val="clear" w:color="auto" w:fill="FFFFFF"/>
              </w:rPr>
              <w:t xml:space="preserve"> </w:t>
            </w:r>
            <w:proofErr w:type="spellStart"/>
            <w:r w:rsidRPr="007815A6">
              <w:rPr>
                <w:shd w:val="clear" w:color="auto" w:fill="FFFFFF"/>
              </w:rPr>
              <w:t>piemērojamos</w:t>
            </w:r>
            <w:proofErr w:type="spellEnd"/>
            <w:r w:rsidRPr="007815A6">
              <w:rPr>
                <w:shd w:val="clear" w:color="auto" w:fill="FFFFFF"/>
              </w:rPr>
              <w:t xml:space="preserve"> Eiropas </w:t>
            </w:r>
            <w:proofErr w:type="spellStart"/>
            <w:r w:rsidRPr="007815A6">
              <w:rPr>
                <w:shd w:val="clear" w:color="auto" w:fill="FFFFFF"/>
              </w:rPr>
              <w:t>Savienības</w:t>
            </w:r>
            <w:proofErr w:type="spellEnd"/>
            <w:r w:rsidRPr="007815A6">
              <w:rPr>
                <w:shd w:val="clear" w:color="auto" w:fill="FFFFFF"/>
              </w:rPr>
              <w:t xml:space="preserve"> </w:t>
            </w:r>
            <w:proofErr w:type="spellStart"/>
            <w:r w:rsidRPr="007815A6">
              <w:rPr>
                <w:shd w:val="clear" w:color="auto" w:fill="FFFFFF"/>
              </w:rPr>
              <w:t>tiesību</w:t>
            </w:r>
            <w:proofErr w:type="spellEnd"/>
            <w:r w:rsidRPr="007815A6">
              <w:rPr>
                <w:shd w:val="clear" w:color="auto" w:fill="FFFFFF"/>
              </w:rPr>
              <w:t xml:space="preserve"> </w:t>
            </w:r>
            <w:proofErr w:type="spellStart"/>
            <w:r w:rsidRPr="007815A6">
              <w:rPr>
                <w:shd w:val="clear" w:color="auto" w:fill="FFFFFF"/>
              </w:rPr>
              <w:t>aktos</w:t>
            </w:r>
            <w:proofErr w:type="spellEnd"/>
            <w:r w:rsidRPr="007815A6">
              <w:rPr>
                <w:shd w:val="clear" w:color="auto" w:fill="FFFFFF"/>
              </w:rPr>
              <w:t xml:space="preserve"> </w:t>
            </w:r>
            <w:proofErr w:type="spellStart"/>
            <w:r w:rsidRPr="007815A6">
              <w:rPr>
                <w:shd w:val="clear" w:color="auto" w:fill="FFFFFF"/>
              </w:rPr>
              <w:t>minētos</w:t>
            </w:r>
            <w:proofErr w:type="spellEnd"/>
            <w:r w:rsidRPr="007815A6">
              <w:rPr>
                <w:shd w:val="clear" w:color="auto" w:fill="FFFFFF"/>
              </w:rPr>
              <w:t xml:space="preserve"> </w:t>
            </w:r>
            <w:proofErr w:type="spellStart"/>
            <w:r w:rsidRPr="007815A6">
              <w:rPr>
                <w:shd w:val="clear" w:color="auto" w:fill="FFFFFF"/>
              </w:rPr>
              <w:t>noteikumus</w:t>
            </w:r>
            <w:proofErr w:type="spellEnd"/>
            <w:r w:rsidRPr="007815A6">
              <w:rPr>
                <w:shd w:val="clear" w:color="auto" w:fill="FFFFFF"/>
              </w:rPr>
              <w:t xml:space="preserve"> par </w:t>
            </w:r>
            <w:proofErr w:type="spellStart"/>
            <w:r w:rsidRPr="007815A6">
              <w:rPr>
                <w:shd w:val="clear" w:color="auto" w:fill="FFFFFF"/>
              </w:rPr>
              <w:t>preču</w:t>
            </w:r>
            <w:proofErr w:type="spellEnd"/>
            <w:r w:rsidRPr="007815A6">
              <w:rPr>
                <w:shd w:val="clear" w:color="auto" w:fill="FFFFFF"/>
              </w:rPr>
              <w:t xml:space="preserve"> </w:t>
            </w:r>
            <w:proofErr w:type="spellStart"/>
            <w:r w:rsidRPr="007815A6">
              <w:rPr>
                <w:shd w:val="clear" w:color="auto" w:fill="FFFFFF"/>
              </w:rPr>
              <w:t>savstarpēju</w:t>
            </w:r>
            <w:proofErr w:type="spellEnd"/>
            <w:r w:rsidRPr="007815A6">
              <w:rPr>
                <w:shd w:val="clear" w:color="auto" w:fill="FFFFFF"/>
              </w:rPr>
              <w:t xml:space="preserve"> </w:t>
            </w:r>
            <w:proofErr w:type="spellStart"/>
            <w:r w:rsidRPr="007815A6">
              <w:rPr>
                <w:shd w:val="clear" w:color="auto" w:fill="FFFFFF"/>
              </w:rPr>
              <w:t>atzīšanu</w:t>
            </w:r>
            <w:proofErr w:type="spellEnd"/>
            <w:r w:rsidR="00476BB3" w:rsidRPr="00B40FD5">
              <w:rPr>
                <w:spacing w:val="-2"/>
                <w:lang w:val="lv-LV" w:eastAsia="lv-LV"/>
              </w:rPr>
              <w:t xml:space="preserve">. </w:t>
            </w:r>
            <w:r w:rsidR="0062751B" w:rsidRPr="007815A6">
              <w:rPr>
                <w:spacing w:val="-2"/>
                <w:lang w:val="lv-LV" w:eastAsia="lv-LV"/>
              </w:rPr>
              <w:t xml:space="preserve">Arī jaunais </w:t>
            </w:r>
            <w:r w:rsidR="0018338F" w:rsidRPr="007815A6">
              <w:rPr>
                <w:spacing w:val="-2"/>
                <w:lang w:val="lv-LV" w:eastAsia="lv-LV"/>
              </w:rPr>
              <w:t xml:space="preserve">noteikumu </w:t>
            </w:r>
            <w:r w:rsidR="0062751B" w:rsidRPr="007815A6">
              <w:rPr>
                <w:spacing w:val="-2"/>
                <w:lang w:val="lv-LV" w:eastAsia="lv-LV"/>
              </w:rPr>
              <w:t xml:space="preserve">projekts tiks atkārtoti </w:t>
            </w:r>
            <w:r w:rsidR="00462D23" w:rsidRPr="007815A6">
              <w:rPr>
                <w:spacing w:val="-2"/>
                <w:lang w:val="lv-LV" w:eastAsia="lv-LV"/>
              </w:rPr>
              <w:t>paziņots</w:t>
            </w:r>
            <w:r w:rsidR="0062751B" w:rsidRPr="007815A6">
              <w:rPr>
                <w:spacing w:val="-2"/>
                <w:lang w:val="lv-LV" w:eastAsia="lv-LV"/>
              </w:rPr>
              <w:t xml:space="preserve"> EK.</w:t>
            </w:r>
          </w:p>
          <w:p w14:paraId="1F7D15C5" w14:textId="125DD54F" w:rsidR="00E419FD" w:rsidRPr="00E419FD" w:rsidRDefault="00E419FD" w:rsidP="00E419FD">
            <w:pPr>
              <w:jc w:val="both"/>
              <w:rPr>
                <w:color w:val="000000" w:themeColor="text1"/>
                <w:lang w:val="lv-LV"/>
              </w:rPr>
            </w:pPr>
            <w:r w:rsidRPr="00FB15F6">
              <w:rPr>
                <w:color w:val="000000" w:themeColor="text1"/>
                <w:spacing w:val="-2"/>
                <w:lang w:val="lv-LV" w:eastAsia="lv-LV"/>
              </w:rPr>
              <w:t>Patlaban a</w:t>
            </w:r>
            <w:r w:rsidRPr="00FB15F6">
              <w:rPr>
                <w:color w:val="000000" w:themeColor="text1"/>
                <w:lang w:val="lv-LV"/>
              </w:rPr>
              <w:t>r 2019. gada 21. novembra grozījumiem Pārtikas aprites</w:t>
            </w:r>
            <w:r w:rsidRPr="00961329">
              <w:rPr>
                <w:color w:val="000000" w:themeColor="text1"/>
                <w:lang w:val="lv-LV"/>
              </w:rPr>
              <w:t xml:space="preserve"> uzraudzības likumā (4. panta astoņpadsmitā daļa) Ministru kabinetam dots pilnvarojums noteikt izmantošanai </w:t>
            </w:r>
            <w:r w:rsidRPr="00961329">
              <w:rPr>
                <w:color w:val="000000" w:themeColor="text1"/>
                <w:shd w:val="clear" w:color="auto" w:fill="FFFFFF"/>
                <w:lang w:val="lv-LV"/>
              </w:rPr>
              <w:t>pārtikā aizliegtos augus un augu daļas</w:t>
            </w:r>
            <w:r w:rsidRPr="00961329">
              <w:rPr>
                <w:rFonts w:ascii="Arial" w:hAnsi="Arial" w:cs="Arial"/>
                <w:color w:val="000000" w:themeColor="text1"/>
                <w:shd w:val="clear" w:color="auto" w:fill="FFFFFF"/>
                <w:lang w:val="lv-LV"/>
              </w:rPr>
              <w:t>.</w:t>
            </w:r>
            <w:r w:rsidRPr="00961329">
              <w:rPr>
                <w:color w:val="000000" w:themeColor="text1"/>
                <w:lang w:val="lv-LV"/>
              </w:rPr>
              <w:t xml:space="preserve"> Pārtikas aprites uzraudzības likuma pārejas noteikumu 30. punktā noteikts, ka likuma 4. panta astoņpadsmitajā daļā minētos noteikumus Ministru kabinets izdod līdz 2020. gada 31. decembrim.</w:t>
            </w:r>
          </w:p>
          <w:p w14:paraId="338D52F5" w14:textId="7345AA7E" w:rsidR="00590AD4" w:rsidRPr="00E419FD" w:rsidRDefault="00B70268" w:rsidP="00461336">
            <w:pPr>
              <w:jc w:val="both"/>
              <w:rPr>
                <w:noProof/>
                <w:lang w:val="lv-LV"/>
              </w:rPr>
            </w:pPr>
            <w:r w:rsidRPr="00E419FD">
              <w:rPr>
                <w:rFonts w:eastAsia="Arial Unicode MS"/>
                <w:noProof/>
                <w:color w:val="000000" w:themeColor="text1"/>
                <w:lang w:val="lv-LV"/>
              </w:rPr>
              <w:t>S</w:t>
            </w:r>
            <w:r w:rsidR="00CE36F2" w:rsidRPr="00E419FD">
              <w:rPr>
                <w:rFonts w:eastAsia="Arial Unicode MS"/>
                <w:noProof/>
                <w:color w:val="000000" w:themeColor="text1"/>
                <w:lang w:val="lv-LV"/>
              </w:rPr>
              <w:t>ag</w:t>
            </w:r>
            <w:r w:rsidR="00590AD4" w:rsidRPr="00E419FD">
              <w:rPr>
                <w:rFonts w:eastAsia="Arial Unicode MS"/>
                <w:noProof/>
                <w:color w:val="000000" w:themeColor="text1"/>
                <w:lang w:val="lv-LV"/>
              </w:rPr>
              <w:t xml:space="preserve">atavojot noteikumu projektu, tika izvērtēta </w:t>
            </w:r>
            <w:r w:rsidR="00ED4464" w:rsidRPr="00E419FD">
              <w:rPr>
                <w:rFonts w:eastAsia="Arial Unicode MS"/>
                <w:noProof/>
                <w:color w:val="000000" w:themeColor="text1"/>
                <w:lang w:val="lv-LV"/>
              </w:rPr>
              <w:t xml:space="preserve">dienesta </w:t>
            </w:r>
            <w:r w:rsidR="00590AD4" w:rsidRPr="00E419FD">
              <w:rPr>
                <w:rFonts w:eastAsia="Arial Unicode MS"/>
                <w:noProof/>
                <w:color w:val="000000" w:themeColor="text1"/>
                <w:lang w:val="lv-LV"/>
              </w:rPr>
              <w:t xml:space="preserve">sniegtā informācija par </w:t>
            </w:r>
            <w:r w:rsidR="00663FF1" w:rsidRPr="00E419FD">
              <w:rPr>
                <w:rFonts w:eastAsia="Arial Unicode MS"/>
                <w:noProof/>
                <w:color w:val="000000" w:themeColor="text1"/>
                <w:lang w:val="lv-LV"/>
              </w:rPr>
              <w:t>tiem Latvijā</w:t>
            </w:r>
            <w:r w:rsidR="00590AD4" w:rsidRPr="00E419FD">
              <w:rPr>
                <w:rFonts w:eastAsia="Arial Unicode MS"/>
                <w:noProof/>
                <w:color w:val="000000" w:themeColor="text1"/>
                <w:lang w:val="lv-LV"/>
              </w:rPr>
              <w:t xml:space="preserve"> pārtikā lietotajiem augiem un to daļām</w:t>
            </w:r>
            <w:r w:rsidR="00663FF1" w:rsidRPr="00E419FD">
              <w:rPr>
                <w:rFonts w:eastAsia="Arial Unicode MS"/>
                <w:noProof/>
                <w:color w:val="000000" w:themeColor="text1"/>
                <w:lang w:val="lv-LV"/>
              </w:rPr>
              <w:t xml:space="preserve">, kas rada </w:t>
            </w:r>
            <w:r w:rsidR="00663FF1" w:rsidRPr="008753D9">
              <w:rPr>
                <w:rFonts w:eastAsia="Arial Unicode MS"/>
                <w:noProof/>
                <w:color w:val="000000" w:themeColor="text1"/>
                <w:lang w:val="lv-LV"/>
              </w:rPr>
              <w:t>bažas par to kaitīgumu</w:t>
            </w:r>
            <w:r w:rsidR="00590AD4" w:rsidRPr="008753D9">
              <w:rPr>
                <w:rFonts w:eastAsia="Arial Unicode MS"/>
                <w:noProof/>
                <w:color w:val="000000" w:themeColor="text1"/>
                <w:lang w:val="lv-LV"/>
              </w:rPr>
              <w:t>.</w:t>
            </w:r>
            <w:r w:rsidR="00590AD4" w:rsidRPr="00E419FD">
              <w:rPr>
                <w:rFonts w:eastAsia="Arial Unicode MS"/>
                <w:noProof/>
                <w:color w:val="000000" w:themeColor="text1"/>
                <w:lang w:val="lv-LV"/>
              </w:rPr>
              <w:t xml:space="preserve"> Ņemtas vērā Eiropas </w:t>
            </w:r>
            <w:r w:rsidR="001842CE">
              <w:rPr>
                <w:rFonts w:eastAsia="Arial Unicode MS"/>
                <w:noProof/>
                <w:color w:val="000000" w:themeColor="text1"/>
                <w:lang w:val="lv-LV"/>
              </w:rPr>
              <w:t>Z</w:t>
            </w:r>
            <w:r w:rsidR="00590AD4" w:rsidRPr="00E419FD">
              <w:rPr>
                <w:rFonts w:eastAsia="Arial Unicode MS"/>
                <w:noProof/>
                <w:color w:val="000000" w:themeColor="text1"/>
                <w:lang w:val="lv-LV"/>
              </w:rPr>
              <w:t xml:space="preserve">āļu aģentūras (turpmāk </w:t>
            </w:r>
            <w:r w:rsidR="00CE36F2" w:rsidRPr="00E419FD">
              <w:rPr>
                <w:rFonts w:eastAsia="Arial Unicode MS"/>
                <w:noProof/>
                <w:color w:val="000000" w:themeColor="text1"/>
                <w:lang w:val="lv-LV"/>
              </w:rPr>
              <w:t>–</w:t>
            </w:r>
            <w:r w:rsidR="00590AD4" w:rsidRPr="00E419FD">
              <w:rPr>
                <w:rFonts w:eastAsia="Arial Unicode MS"/>
                <w:noProof/>
                <w:color w:val="000000" w:themeColor="text1"/>
                <w:lang w:val="lv-LV"/>
              </w:rPr>
              <w:t xml:space="preserve"> </w:t>
            </w:r>
            <w:r w:rsidR="00590AD4" w:rsidRPr="00E419FD">
              <w:rPr>
                <w:rFonts w:eastAsia="Arial Unicode MS"/>
                <w:i/>
                <w:noProof/>
                <w:color w:val="000000" w:themeColor="text1"/>
                <w:lang w:val="lv-LV"/>
              </w:rPr>
              <w:t>E</w:t>
            </w:r>
            <w:r w:rsidR="008148B4" w:rsidRPr="00E419FD">
              <w:rPr>
                <w:rFonts w:eastAsia="Arial Unicode MS"/>
                <w:i/>
                <w:noProof/>
                <w:color w:val="000000" w:themeColor="text1"/>
                <w:lang w:val="lv-LV"/>
              </w:rPr>
              <w:t>M</w:t>
            </w:r>
            <w:r w:rsidR="00590AD4" w:rsidRPr="00E419FD">
              <w:rPr>
                <w:rFonts w:eastAsia="Arial Unicode MS"/>
                <w:i/>
                <w:noProof/>
                <w:color w:val="000000" w:themeColor="text1"/>
                <w:lang w:val="lv-LV"/>
              </w:rPr>
              <w:t>A</w:t>
            </w:r>
            <w:r w:rsidR="00590AD4" w:rsidRPr="00E419FD">
              <w:rPr>
                <w:rFonts w:eastAsia="Arial Unicode MS"/>
                <w:noProof/>
                <w:color w:val="000000" w:themeColor="text1"/>
                <w:lang w:val="lv-LV"/>
              </w:rPr>
              <w:t xml:space="preserve">) monogrāfijas, Eiropas Pārtikas nekaitīguma iestādes (turpmāk </w:t>
            </w:r>
            <w:r w:rsidR="00CE36F2" w:rsidRPr="00E419FD">
              <w:rPr>
                <w:rFonts w:eastAsia="Arial Unicode MS"/>
                <w:noProof/>
                <w:color w:val="000000" w:themeColor="text1"/>
                <w:lang w:val="lv-LV"/>
              </w:rPr>
              <w:t>–</w:t>
            </w:r>
            <w:r w:rsidR="00590AD4" w:rsidRPr="00E419FD">
              <w:rPr>
                <w:rFonts w:eastAsia="Arial Unicode MS"/>
                <w:noProof/>
                <w:color w:val="000000" w:themeColor="text1"/>
                <w:lang w:val="lv-LV"/>
              </w:rPr>
              <w:t xml:space="preserve"> </w:t>
            </w:r>
            <w:r w:rsidR="00590AD4" w:rsidRPr="00E419FD">
              <w:rPr>
                <w:rFonts w:eastAsia="Arial Unicode MS"/>
                <w:i/>
                <w:noProof/>
                <w:color w:val="000000" w:themeColor="text1"/>
                <w:lang w:val="lv-LV"/>
              </w:rPr>
              <w:t>EFSA</w:t>
            </w:r>
            <w:r w:rsidR="00590AD4" w:rsidRPr="00E419FD">
              <w:rPr>
                <w:rFonts w:eastAsia="Arial Unicode MS"/>
                <w:noProof/>
                <w:color w:val="000000" w:themeColor="text1"/>
                <w:lang w:val="lv-LV"/>
              </w:rPr>
              <w:t xml:space="preserve">) zinātniskie atzinumi, kā arī </w:t>
            </w:r>
            <w:r w:rsidR="0097383E" w:rsidRPr="00E419FD">
              <w:rPr>
                <w:rFonts w:eastAsia="Arial Unicode MS"/>
                <w:noProof/>
                <w:color w:val="000000" w:themeColor="text1"/>
                <w:lang w:val="lv-LV"/>
              </w:rPr>
              <w:t xml:space="preserve">citu </w:t>
            </w:r>
            <w:r w:rsidR="009E6723" w:rsidRPr="00E419FD">
              <w:rPr>
                <w:rFonts w:eastAsia="Arial Unicode MS"/>
                <w:noProof/>
                <w:color w:val="000000" w:themeColor="text1"/>
                <w:lang w:val="lv-LV"/>
              </w:rPr>
              <w:t xml:space="preserve">Eiropas Savienības </w:t>
            </w:r>
            <w:r w:rsidR="00590AD4" w:rsidRPr="00E419FD">
              <w:rPr>
                <w:rFonts w:eastAsia="Arial Unicode MS"/>
                <w:noProof/>
                <w:color w:val="000000" w:themeColor="text1"/>
                <w:lang w:val="lv-LV"/>
              </w:rPr>
              <w:t xml:space="preserve">dalībvalstu </w:t>
            </w:r>
            <w:r w:rsidR="00BB24BB" w:rsidRPr="00E419FD">
              <w:rPr>
                <w:rFonts w:eastAsia="Arial Unicode MS"/>
                <w:noProof/>
                <w:color w:val="000000" w:themeColor="text1"/>
                <w:lang w:val="lv-LV"/>
              </w:rPr>
              <w:t>tehniskie noteikumi</w:t>
            </w:r>
            <w:r w:rsidR="00590AD4" w:rsidRPr="00E419FD">
              <w:rPr>
                <w:rFonts w:eastAsia="Arial Unicode MS"/>
                <w:noProof/>
                <w:color w:val="000000" w:themeColor="text1"/>
                <w:lang w:val="lv-LV"/>
              </w:rPr>
              <w:t xml:space="preserve"> un vadlīnijas. </w:t>
            </w:r>
            <w:r w:rsidR="00BB24BB" w:rsidRPr="00E419FD">
              <w:rPr>
                <w:rFonts w:eastAsia="Arial Unicode MS"/>
                <w:noProof/>
                <w:color w:val="000000" w:themeColor="text1"/>
                <w:lang w:val="lv-LV"/>
              </w:rPr>
              <w:t xml:space="preserve">Tā kā augi satur daudzus ķīmiskus savienojumus un to atsevišķos komponentus, kas spēj </w:t>
            </w:r>
            <w:r w:rsidR="00C656AC">
              <w:rPr>
                <w:rFonts w:eastAsia="Arial Unicode MS"/>
                <w:noProof/>
                <w:color w:val="000000" w:themeColor="text1"/>
                <w:lang w:val="lv-LV"/>
              </w:rPr>
              <w:t>izraisīt</w:t>
            </w:r>
            <w:r w:rsidR="00BB24BB" w:rsidRPr="00E419FD">
              <w:rPr>
                <w:rFonts w:eastAsia="Arial Unicode MS"/>
                <w:noProof/>
                <w:color w:val="000000" w:themeColor="text1"/>
                <w:lang w:val="lv-LV"/>
              </w:rPr>
              <w:t xml:space="preserve"> gan fizioloģisku, </w:t>
            </w:r>
            <w:r w:rsidR="00AD3DAE" w:rsidRPr="00E419FD">
              <w:rPr>
                <w:rFonts w:eastAsia="Arial Unicode MS"/>
                <w:noProof/>
                <w:color w:val="000000" w:themeColor="text1"/>
                <w:lang w:val="lv-LV"/>
              </w:rPr>
              <w:t xml:space="preserve">gan </w:t>
            </w:r>
            <w:r w:rsidR="00BB24BB" w:rsidRPr="00E419FD">
              <w:rPr>
                <w:rFonts w:eastAsia="Arial Unicode MS"/>
                <w:noProof/>
                <w:color w:val="000000" w:themeColor="text1"/>
                <w:lang w:val="lv-LV"/>
              </w:rPr>
              <w:t>ārstniecisku, gan toksisku efektu</w:t>
            </w:r>
            <w:r w:rsidR="00006338" w:rsidRPr="00E419FD">
              <w:rPr>
                <w:rFonts w:eastAsia="Arial Unicode MS"/>
                <w:noProof/>
                <w:color w:val="000000" w:themeColor="text1"/>
                <w:lang w:val="lv-LV"/>
              </w:rPr>
              <w:t xml:space="preserve"> un</w:t>
            </w:r>
            <w:r w:rsidR="00BB24BB" w:rsidRPr="00E419FD">
              <w:rPr>
                <w:rFonts w:eastAsia="Arial Unicode MS"/>
                <w:noProof/>
                <w:color w:val="000000" w:themeColor="text1"/>
                <w:lang w:val="lv-LV"/>
              </w:rPr>
              <w:t xml:space="preserve"> tiek dēvēt</w:t>
            </w:r>
            <w:r w:rsidR="00006338" w:rsidRPr="00E419FD">
              <w:rPr>
                <w:rFonts w:eastAsia="Arial Unicode MS"/>
                <w:noProof/>
                <w:color w:val="000000" w:themeColor="text1"/>
                <w:lang w:val="lv-LV"/>
              </w:rPr>
              <w:t>i</w:t>
            </w:r>
            <w:r w:rsidR="00BB24BB" w:rsidRPr="00E419FD">
              <w:rPr>
                <w:rFonts w:eastAsia="Arial Unicode MS"/>
                <w:noProof/>
                <w:color w:val="000000" w:themeColor="text1"/>
                <w:lang w:val="lv-LV"/>
              </w:rPr>
              <w:t xml:space="preserve"> par auga </w:t>
            </w:r>
            <w:r w:rsidR="007619AC" w:rsidRPr="00E419FD">
              <w:rPr>
                <w:rFonts w:eastAsia="Arial Unicode MS"/>
                <w:noProof/>
                <w:color w:val="000000" w:themeColor="text1"/>
                <w:lang w:val="lv-LV"/>
              </w:rPr>
              <w:t>ķīmiski</w:t>
            </w:r>
            <w:r w:rsidR="00BB24BB" w:rsidRPr="00E419FD">
              <w:rPr>
                <w:rFonts w:eastAsia="Arial Unicode MS"/>
                <w:noProof/>
                <w:color w:val="000000" w:themeColor="text1"/>
                <w:lang w:val="lv-LV"/>
              </w:rPr>
              <w:t xml:space="preserve"> aktīvajām vielām, a</w:t>
            </w:r>
            <w:r w:rsidR="00590AD4" w:rsidRPr="00E419FD">
              <w:rPr>
                <w:rFonts w:eastAsia="Arial Unicode MS"/>
                <w:noProof/>
                <w:color w:val="000000" w:themeColor="text1"/>
                <w:lang w:val="lv-LV"/>
              </w:rPr>
              <w:t xml:space="preserve">izliegto augu saraksts </w:t>
            </w:r>
            <w:r w:rsidR="00B615AE" w:rsidRPr="00E419FD">
              <w:rPr>
                <w:rFonts w:eastAsia="Arial Unicode MS"/>
                <w:noProof/>
                <w:color w:val="000000" w:themeColor="text1"/>
                <w:lang w:val="lv-LV"/>
              </w:rPr>
              <w:t>ir apspriests</w:t>
            </w:r>
            <w:r w:rsidR="00590AD4" w:rsidRPr="00E419FD">
              <w:rPr>
                <w:rFonts w:eastAsia="Arial Unicode MS"/>
                <w:noProof/>
                <w:color w:val="000000" w:themeColor="text1"/>
                <w:lang w:val="lv-LV"/>
              </w:rPr>
              <w:t xml:space="preserve"> ar farmācijas jomas ekspertiem</w:t>
            </w:r>
            <w:r w:rsidR="008A3805">
              <w:rPr>
                <w:rFonts w:eastAsia="Arial Unicode MS"/>
                <w:noProof/>
                <w:color w:val="000000" w:themeColor="text1"/>
                <w:lang w:val="lv-LV"/>
              </w:rPr>
              <w:t>.</w:t>
            </w:r>
            <w:r w:rsidR="00590AD4" w:rsidRPr="00E419FD">
              <w:rPr>
                <w:rFonts w:eastAsia="Arial Unicode MS"/>
                <w:noProof/>
                <w:color w:val="000000" w:themeColor="text1"/>
                <w:lang w:val="lv-LV"/>
              </w:rPr>
              <w:t xml:space="preserve"> </w:t>
            </w:r>
            <w:r w:rsidR="007619AC" w:rsidRPr="00E419FD">
              <w:rPr>
                <w:noProof/>
                <w:lang w:val="lv-LV"/>
              </w:rPr>
              <w:t>Ķīmiski</w:t>
            </w:r>
            <w:r w:rsidR="00590AD4" w:rsidRPr="00E419FD">
              <w:rPr>
                <w:noProof/>
                <w:lang w:val="lv-LV"/>
              </w:rPr>
              <w:t xml:space="preserve"> aktīvās vielas var nebūt visā augā, bet var dabīgi atrasties </w:t>
            </w:r>
            <w:r w:rsidR="00AD0652">
              <w:rPr>
                <w:noProof/>
                <w:lang w:val="lv-LV"/>
              </w:rPr>
              <w:t xml:space="preserve">kādā </w:t>
            </w:r>
            <w:r w:rsidR="00590AD4" w:rsidRPr="00E419FD">
              <w:rPr>
                <w:noProof/>
                <w:lang w:val="lv-LV"/>
              </w:rPr>
              <w:t xml:space="preserve">auga daļā, piemēram, ziedos, sēklās, augļos, lapās, kātos, mizās, </w:t>
            </w:r>
            <w:r w:rsidR="00B615AE" w:rsidRPr="00E419FD">
              <w:rPr>
                <w:noProof/>
                <w:lang w:val="lv-LV"/>
              </w:rPr>
              <w:t xml:space="preserve">visā </w:t>
            </w:r>
            <w:r w:rsidR="00663FF1" w:rsidRPr="00E419FD">
              <w:rPr>
                <w:noProof/>
                <w:lang w:val="lv-LV"/>
              </w:rPr>
              <w:t xml:space="preserve">auga virszemes daļā (lakstos) vai </w:t>
            </w:r>
            <w:r w:rsidR="00635D77" w:rsidRPr="00E419FD">
              <w:rPr>
                <w:noProof/>
                <w:lang w:val="lv-LV"/>
              </w:rPr>
              <w:t xml:space="preserve">tikai </w:t>
            </w:r>
            <w:r w:rsidR="00663FF1" w:rsidRPr="00E419FD">
              <w:rPr>
                <w:noProof/>
                <w:lang w:val="lv-LV"/>
              </w:rPr>
              <w:t>saknēs</w:t>
            </w:r>
            <w:r w:rsidR="00590AD4" w:rsidRPr="00E419FD">
              <w:rPr>
                <w:noProof/>
                <w:lang w:val="lv-LV"/>
              </w:rPr>
              <w:t xml:space="preserve">, </w:t>
            </w:r>
            <w:r w:rsidR="00B615AE" w:rsidRPr="00E419FD">
              <w:rPr>
                <w:noProof/>
                <w:lang w:val="lv-LV"/>
              </w:rPr>
              <w:t xml:space="preserve">tāpēc </w:t>
            </w:r>
            <w:r w:rsidR="00BB24BB" w:rsidRPr="00E419FD">
              <w:rPr>
                <w:noProof/>
                <w:lang w:val="lv-LV"/>
              </w:rPr>
              <w:t>noteikumu projekt</w:t>
            </w:r>
            <w:r w:rsidR="00AA6FD5" w:rsidRPr="00E419FD">
              <w:rPr>
                <w:noProof/>
                <w:lang w:val="lv-LV"/>
              </w:rPr>
              <w:t>a</w:t>
            </w:r>
            <w:r w:rsidR="00BB24BB" w:rsidRPr="00E419FD">
              <w:rPr>
                <w:noProof/>
                <w:lang w:val="lv-LV"/>
              </w:rPr>
              <w:t xml:space="preserve"> pielikumā </w:t>
            </w:r>
            <w:r w:rsidR="00590AD4" w:rsidRPr="00E419FD">
              <w:rPr>
                <w:noProof/>
                <w:lang w:val="lv-LV"/>
              </w:rPr>
              <w:t>noteikt</w:t>
            </w:r>
            <w:r w:rsidR="00AA6FD5" w:rsidRPr="00E419FD">
              <w:rPr>
                <w:noProof/>
                <w:lang w:val="lv-LV"/>
              </w:rPr>
              <w:t xml:space="preserve">i aizliegumi pārtikā lietot </w:t>
            </w:r>
            <w:r w:rsidR="00E27ACA" w:rsidRPr="00E419FD">
              <w:rPr>
                <w:noProof/>
                <w:lang w:val="lv-LV"/>
              </w:rPr>
              <w:t>gan</w:t>
            </w:r>
            <w:r w:rsidR="00AA6FD5" w:rsidRPr="00E419FD">
              <w:rPr>
                <w:noProof/>
                <w:lang w:val="lv-LV"/>
              </w:rPr>
              <w:t xml:space="preserve"> visu augu, </w:t>
            </w:r>
            <w:r w:rsidR="00E27ACA" w:rsidRPr="00E419FD">
              <w:rPr>
                <w:noProof/>
                <w:lang w:val="lv-LV"/>
              </w:rPr>
              <w:t>gan</w:t>
            </w:r>
            <w:r w:rsidR="00590AD4" w:rsidRPr="00E419FD">
              <w:rPr>
                <w:noProof/>
                <w:lang w:val="lv-LV"/>
              </w:rPr>
              <w:t xml:space="preserve"> konkrēt</w:t>
            </w:r>
            <w:r w:rsidR="00367372" w:rsidRPr="00E419FD">
              <w:rPr>
                <w:noProof/>
                <w:lang w:val="lv-LV"/>
              </w:rPr>
              <w:t>as</w:t>
            </w:r>
            <w:r w:rsidR="00590AD4" w:rsidRPr="00E419FD">
              <w:rPr>
                <w:noProof/>
                <w:lang w:val="lv-LV"/>
              </w:rPr>
              <w:t xml:space="preserve"> auga daļ</w:t>
            </w:r>
            <w:r w:rsidR="00367372" w:rsidRPr="00E419FD">
              <w:rPr>
                <w:noProof/>
                <w:lang w:val="lv-LV"/>
              </w:rPr>
              <w:t>as</w:t>
            </w:r>
            <w:r w:rsidR="00590AD4" w:rsidRPr="00E419FD">
              <w:rPr>
                <w:noProof/>
                <w:lang w:val="lv-LV"/>
              </w:rPr>
              <w:t>.</w:t>
            </w:r>
          </w:p>
          <w:p w14:paraId="39E8C5B0" w14:textId="71DC8B9D" w:rsidR="00B33033" w:rsidRPr="00E419FD" w:rsidRDefault="007619AC" w:rsidP="00461336">
            <w:pPr>
              <w:jc w:val="both"/>
              <w:rPr>
                <w:noProof/>
                <w:color w:val="000000" w:themeColor="text1"/>
                <w:lang w:val="lv-LV"/>
              </w:rPr>
            </w:pPr>
            <w:r w:rsidRPr="00E419FD">
              <w:rPr>
                <w:noProof/>
                <w:color w:val="000000" w:themeColor="text1"/>
                <w:lang w:val="lv-LV"/>
              </w:rPr>
              <w:t>Ķīmiski</w:t>
            </w:r>
            <w:r w:rsidR="00590AD4" w:rsidRPr="00E419FD">
              <w:rPr>
                <w:noProof/>
                <w:color w:val="000000" w:themeColor="text1"/>
                <w:lang w:val="lv-LV"/>
              </w:rPr>
              <w:t xml:space="preserve"> aktīvās vielas, kas atrodas augos un to daļās, piemēram, ir terpenoīdi</w:t>
            </w:r>
            <w:r w:rsidR="000C4CAA">
              <w:rPr>
                <w:noProof/>
                <w:color w:val="000000" w:themeColor="text1"/>
                <w:lang w:val="lv-LV"/>
              </w:rPr>
              <w:t>e</w:t>
            </w:r>
            <w:r w:rsidR="00590AD4" w:rsidRPr="00E419FD">
              <w:rPr>
                <w:noProof/>
                <w:color w:val="000000" w:themeColor="text1"/>
                <w:lang w:val="lv-LV"/>
              </w:rPr>
              <w:t>, tropāna, izohinolīna, piperidīna, pirolizidīna, steroīdie alkaloīdi, hidroksikanēļskābes atvasinājumi, saponīni, proteolītiskie enzīmi, kardenolīdi jeb sirds glikozīdi, diterpenoīdi, feniletilamīna atvasinājumi u.c., kas</w:t>
            </w:r>
            <w:r w:rsidR="00B615AE" w:rsidRPr="00E419FD">
              <w:rPr>
                <w:noProof/>
                <w:color w:val="000000" w:themeColor="text1"/>
                <w:lang w:val="lv-LV"/>
              </w:rPr>
              <w:t>,</w:t>
            </w:r>
            <w:r w:rsidR="00590AD4" w:rsidRPr="00E419FD">
              <w:rPr>
                <w:noProof/>
                <w:color w:val="000000" w:themeColor="text1"/>
                <w:lang w:val="lv-LV"/>
              </w:rPr>
              <w:t xml:space="preserve"> uzņemtas iekšķīgi</w:t>
            </w:r>
            <w:r w:rsidR="00B615AE" w:rsidRPr="00E419FD">
              <w:rPr>
                <w:noProof/>
                <w:color w:val="000000" w:themeColor="text1"/>
                <w:lang w:val="lv-LV"/>
              </w:rPr>
              <w:t>,</w:t>
            </w:r>
            <w:r w:rsidR="00590AD4" w:rsidRPr="00E419FD">
              <w:rPr>
                <w:noProof/>
                <w:color w:val="000000" w:themeColor="text1"/>
                <w:lang w:val="lv-LV"/>
              </w:rPr>
              <w:t xml:space="preserve"> var radīt </w:t>
            </w:r>
            <w:r w:rsidR="00317ED8" w:rsidRPr="00E419FD">
              <w:rPr>
                <w:noProof/>
                <w:color w:val="000000" w:themeColor="text1"/>
                <w:lang w:val="lv-LV"/>
              </w:rPr>
              <w:t>tād</w:t>
            </w:r>
            <w:r w:rsidR="00B615AE" w:rsidRPr="00E419FD">
              <w:rPr>
                <w:noProof/>
                <w:color w:val="000000" w:themeColor="text1"/>
                <w:lang w:val="lv-LV"/>
              </w:rPr>
              <w:t>us</w:t>
            </w:r>
            <w:r w:rsidR="00590AD4" w:rsidRPr="00E419FD">
              <w:rPr>
                <w:noProof/>
                <w:color w:val="000000" w:themeColor="text1"/>
                <w:lang w:val="lv-LV"/>
              </w:rPr>
              <w:t xml:space="preserve"> veselības </w:t>
            </w:r>
            <w:r w:rsidR="00B615AE" w:rsidRPr="00E419FD">
              <w:rPr>
                <w:noProof/>
                <w:color w:val="000000" w:themeColor="text1"/>
                <w:lang w:val="lv-LV"/>
              </w:rPr>
              <w:t>traucējumus</w:t>
            </w:r>
            <w:r w:rsidR="00590AD4" w:rsidRPr="00E419FD">
              <w:rPr>
                <w:noProof/>
                <w:color w:val="000000" w:themeColor="text1"/>
                <w:lang w:val="lv-LV"/>
              </w:rPr>
              <w:t xml:space="preserve"> kā saindēšan</w:t>
            </w:r>
            <w:r w:rsidR="00B615AE" w:rsidRPr="00E419FD">
              <w:rPr>
                <w:noProof/>
                <w:color w:val="000000" w:themeColor="text1"/>
                <w:lang w:val="lv-LV"/>
              </w:rPr>
              <w:t>ā</w:t>
            </w:r>
            <w:r w:rsidR="00590AD4" w:rsidRPr="00E419FD">
              <w:rPr>
                <w:noProof/>
                <w:color w:val="000000" w:themeColor="text1"/>
                <w:lang w:val="lv-LV"/>
              </w:rPr>
              <w:t>s, vemšan</w:t>
            </w:r>
            <w:r w:rsidR="00B615AE" w:rsidRPr="00E419FD">
              <w:rPr>
                <w:noProof/>
                <w:color w:val="000000" w:themeColor="text1"/>
                <w:lang w:val="lv-LV"/>
              </w:rPr>
              <w:t>a</w:t>
            </w:r>
            <w:r w:rsidR="00590AD4" w:rsidRPr="00E419FD">
              <w:rPr>
                <w:noProof/>
                <w:color w:val="000000" w:themeColor="text1"/>
                <w:lang w:val="lv-LV"/>
              </w:rPr>
              <w:t>, stipras galvassāpes, aizsmakum</w:t>
            </w:r>
            <w:r w:rsidR="00B615AE" w:rsidRPr="00E419FD">
              <w:rPr>
                <w:noProof/>
                <w:color w:val="000000" w:themeColor="text1"/>
                <w:lang w:val="lv-LV"/>
              </w:rPr>
              <w:t>s</w:t>
            </w:r>
            <w:r w:rsidR="00590AD4" w:rsidRPr="00E419FD">
              <w:rPr>
                <w:noProof/>
                <w:color w:val="000000" w:themeColor="text1"/>
                <w:lang w:val="lv-LV"/>
              </w:rPr>
              <w:t>, nogurum</w:t>
            </w:r>
            <w:r w:rsidR="00B615AE" w:rsidRPr="00E419FD">
              <w:rPr>
                <w:noProof/>
                <w:color w:val="000000" w:themeColor="text1"/>
                <w:lang w:val="lv-LV"/>
              </w:rPr>
              <w:t>s</w:t>
            </w:r>
            <w:r w:rsidR="00590AD4" w:rsidRPr="00E419FD">
              <w:rPr>
                <w:noProof/>
                <w:color w:val="000000" w:themeColor="text1"/>
                <w:lang w:val="lv-LV"/>
              </w:rPr>
              <w:t xml:space="preserve"> vai uzbudinājum</w:t>
            </w:r>
            <w:r w:rsidR="00B615AE" w:rsidRPr="00E419FD">
              <w:rPr>
                <w:noProof/>
                <w:color w:val="000000" w:themeColor="text1"/>
                <w:lang w:val="lv-LV"/>
              </w:rPr>
              <w:t>s</w:t>
            </w:r>
            <w:r w:rsidR="00590AD4" w:rsidRPr="00E419FD">
              <w:rPr>
                <w:noProof/>
                <w:color w:val="000000" w:themeColor="text1"/>
                <w:lang w:val="lv-LV"/>
              </w:rPr>
              <w:t>, paātrināt</w:t>
            </w:r>
            <w:r w:rsidR="00B615AE" w:rsidRPr="00E419FD">
              <w:rPr>
                <w:noProof/>
                <w:color w:val="000000" w:themeColor="text1"/>
                <w:lang w:val="lv-LV"/>
              </w:rPr>
              <w:t>a</w:t>
            </w:r>
            <w:r w:rsidR="00590AD4" w:rsidRPr="00E419FD">
              <w:rPr>
                <w:noProof/>
                <w:color w:val="000000" w:themeColor="text1"/>
                <w:lang w:val="lv-LV"/>
              </w:rPr>
              <w:t xml:space="preserve"> sirdsdarbīb</w:t>
            </w:r>
            <w:r w:rsidR="00B615AE" w:rsidRPr="00E419FD">
              <w:rPr>
                <w:noProof/>
                <w:color w:val="000000" w:themeColor="text1"/>
                <w:lang w:val="lv-LV"/>
              </w:rPr>
              <w:t>a</w:t>
            </w:r>
            <w:r w:rsidR="00590AD4" w:rsidRPr="00E419FD">
              <w:rPr>
                <w:noProof/>
                <w:color w:val="000000" w:themeColor="text1"/>
                <w:lang w:val="lv-LV"/>
              </w:rPr>
              <w:t>, asinsspiediena pazemināšan</w:t>
            </w:r>
            <w:r w:rsidR="00B615AE" w:rsidRPr="00E419FD">
              <w:rPr>
                <w:noProof/>
                <w:color w:val="000000" w:themeColor="text1"/>
                <w:lang w:val="lv-LV"/>
              </w:rPr>
              <w:t>ā</w:t>
            </w:r>
            <w:r w:rsidR="00590AD4" w:rsidRPr="00E419FD">
              <w:rPr>
                <w:noProof/>
                <w:color w:val="000000" w:themeColor="text1"/>
                <w:lang w:val="lv-LV"/>
              </w:rPr>
              <w:t>s, roku un kāju trīcēšan</w:t>
            </w:r>
            <w:r w:rsidR="00B615AE" w:rsidRPr="00E419FD">
              <w:rPr>
                <w:noProof/>
                <w:color w:val="000000" w:themeColor="text1"/>
                <w:lang w:val="lv-LV"/>
              </w:rPr>
              <w:t>a</w:t>
            </w:r>
            <w:r w:rsidR="00590AD4" w:rsidRPr="00E419FD">
              <w:rPr>
                <w:noProof/>
                <w:color w:val="000000" w:themeColor="text1"/>
                <w:lang w:val="lv-LV"/>
              </w:rPr>
              <w:t xml:space="preserve">. Smagākos gadījumos </w:t>
            </w:r>
            <w:r w:rsidR="002B2B7B" w:rsidRPr="00E419FD">
              <w:rPr>
                <w:noProof/>
                <w:color w:val="000000" w:themeColor="text1"/>
                <w:lang w:val="lv-LV"/>
              </w:rPr>
              <w:t xml:space="preserve">minētās vielas </w:t>
            </w:r>
            <w:r w:rsidR="00590AD4" w:rsidRPr="00E419FD">
              <w:rPr>
                <w:noProof/>
                <w:color w:val="000000" w:themeColor="text1"/>
                <w:lang w:val="lv-LV"/>
              </w:rPr>
              <w:t xml:space="preserve">var izraisīt </w:t>
            </w:r>
            <w:r w:rsidR="00B234A4" w:rsidRPr="00E419FD">
              <w:rPr>
                <w:noProof/>
                <w:color w:val="000000" w:themeColor="text1"/>
                <w:lang w:val="lv-LV"/>
              </w:rPr>
              <w:t xml:space="preserve">iekšējo orgānu </w:t>
            </w:r>
            <w:r w:rsidR="00590AD4" w:rsidRPr="00E419FD">
              <w:rPr>
                <w:noProof/>
                <w:color w:val="000000" w:themeColor="text1"/>
                <w:lang w:val="lv-LV"/>
              </w:rPr>
              <w:t xml:space="preserve">darbības traucējumus, </w:t>
            </w:r>
            <w:r w:rsidR="00E63F8A" w:rsidRPr="00E419FD">
              <w:rPr>
                <w:noProof/>
                <w:color w:val="000000" w:themeColor="text1"/>
                <w:lang w:val="lv-LV"/>
              </w:rPr>
              <w:t xml:space="preserve">var </w:t>
            </w:r>
            <w:r w:rsidR="00590AD4" w:rsidRPr="00E419FD">
              <w:rPr>
                <w:noProof/>
                <w:color w:val="000000" w:themeColor="text1"/>
                <w:lang w:val="lv-LV"/>
              </w:rPr>
              <w:t xml:space="preserve">iestāties paralīze vai </w:t>
            </w:r>
            <w:r w:rsidR="00E63F8A" w:rsidRPr="00E419FD">
              <w:rPr>
                <w:noProof/>
                <w:color w:val="000000" w:themeColor="text1"/>
                <w:lang w:val="lv-LV"/>
              </w:rPr>
              <w:t>tās var būt</w:t>
            </w:r>
            <w:r w:rsidR="00590AD4" w:rsidRPr="00E419FD">
              <w:rPr>
                <w:noProof/>
                <w:color w:val="000000" w:themeColor="text1"/>
                <w:lang w:val="lv-LV"/>
              </w:rPr>
              <w:t xml:space="preserve"> bīstamas dzīvībai. </w:t>
            </w:r>
            <w:r w:rsidR="00825870" w:rsidRPr="00E419FD">
              <w:rPr>
                <w:noProof/>
                <w:color w:val="000000" w:themeColor="text1"/>
                <w:lang w:val="lv-LV"/>
              </w:rPr>
              <w:t>Pārtik</w:t>
            </w:r>
            <w:r w:rsidR="00B234A4" w:rsidRPr="00E419FD">
              <w:rPr>
                <w:noProof/>
                <w:color w:val="000000" w:themeColor="text1"/>
                <w:lang w:val="lv-LV"/>
              </w:rPr>
              <w:t>ā</w:t>
            </w:r>
            <w:r w:rsidR="00825870" w:rsidRPr="00E419FD">
              <w:rPr>
                <w:noProof/>
                <w:color w:val="000000" w:themeColor="text1"/>
                <w:lang w:val="lv-LV"/>
              </w:rPr>
              <w:t xml:space="preserve"> nav pieļaujams izmantot augus un to daļas, kas ir bīstamas </w:t>
            </w:r>
            <w:r w:rsidR="00B40FD5" w:rsidRPr="00E419FD">
              <w:rPr>
                <w:noProof/>
                <w:color w:val="000000" w:themeColor="text1"/>
                <w:lang w:val="lv-LV"/>
              </w:rPr>
              <w:t>patērētāja veselīb</w:t>
            </w:r>
            <w:r w:rsidR="00B40FD5">
              <w:rPr>
                <w:noProof/>
                <w:color w:val="000000" w:themeColor="text1"/>
                <w:lang w:val="lv-LV"/>
              </w:rPr>
              <w:t>ai</w:t>
            </w:r>
            <w:r w:rsidR="00B40FD5" w:rsidRPr="00E419FD">
              <w:rPr>
                <w:noProof/>
                <w:color w:val="000000" w:themeColor="text1"/>
                <w:lang w:val="lv-LV"/>
              </w:rPr>
              <w:t xml:space="preserve"> </w:t>
            </w:r>
            <w:r w:rsidR="00317ED8" w:rsidRPr="00E419FD">
              <w:rPr>
                <w:noProof/>
                <w:color w:val="000000" w:themeColor="text1"/>
                <w:lang w:val="lv-LV"/>
              </w:rPr>
              <w:t xml:space="preserve">vai </w:t>
            </w:r>
            <w:r w:rsidR="00635D77" w:rsidRPr="00E419FD">
              <w:rPr>
                <w:noProof/>
                <w:color w:val="000000" w:themeColor="text1"/>
                <w:lang w:val="lv-LV"/>
              </w:rPr>
              <w:t>rada</w:t>
            </w:r>
            <w:r w:rsidR="00317ED8" w:rsidRPr="00E419FD">
              <w:rPr>
                <w:noProof/>
                <w:color w:val="000000" w:themeColor="text1"/>
                <w:lang w:val="lv-LV"/>
              </w:rPr>
              <w:t xml:space="preserve"> </w:t>
            </w:r>
            <w:r w:rsidR="00825870" w:rsidRPr="00E419FD">
              <w:rPr>
                <w:noProof/>
                <w:color w:val="000000" w:themeColor="text1"/>
                <w:lang w:val="lv-LV"/>
              </w:rPr>
              <w:lastRenderedPageBreak/>
              <w:t>negatīvu ietekmi</w:t>
            </w:r>
            <w:r w:rsidR="00317ED8" w:rsidRPr="00E419FD">
              <w:rPr>
                <w:noProof/>
                <w:color w:val="000000" w:themeColor="text1"/>
                <w:lang w:val="lv-LV"/>
              </w:rPr>
              <w:t xml:space="preserve"> </w:t>
            </w:r>
            <w:r w:rsidR="00B615AE" w:rsidRPr="00E419FD">
              <w:rPr>
                <w:noProof/>
                <w:color w:val="000000" w:themeColor="text1"/>
                <w:lang w:val="lv-LV"/>
              </w:rPr>
              <w:t xml:space="preserve">uz </w:t>
            </w:r>
            <w:r w:rsidR="00B40FD5">
              <w:rPr>
                <w:noProof/>
                <w:color w:val="000000" w:themeColor="text1"/>
                <w:lang w:val="lv-LV"/>
              </w:rPr>
              <w:t xml:space="preserve">to </w:t>
            </w:r>
            <w:r w:rsidR="00C75BB7" w:rsidRPr="00E419FD">
              <w:rPr>
                <w:noProof/>
                <w:color w:val="000000" w:themeColor="text1"/>
                <w:lang w:val="lv-LV"/>
              </w:rPr>
              <w:t>(</w:t>
            </w:r>
            <w:r w:rsidR="001B4254" w:rsidRPr="00E419FD">
              <w:rPr>
                <w:noProof/>
                <w:color w:val="000000" w:themeColor="text1"/>
                <w:lang w:val="lv-LV"/>
              </w:rPr>
              <w:t xml:space="preserve">noteikumu projekta </w:t>
            </w:r>
            <w:r w:rsidR="00C75BB7" w:rsidRPr="00E419FD">
              <w:rPr>
                <w:noProof/>
                <w:color w:val="000000" w:themeColor="text1"/>
                <w:lang w:val="lv-LV"/>
              </w:rPr>
              <w:t>pielikums).</w:t>
            </w:r>
            <w:r w:rsidR="00825870" w:rsidRPr="00E419FD">
              <w:rPr>
                <w:noProof/>
                <w:color w:val="000000" w:themeColor="text1"/>
                <w:lang w:val="lv-LV"/>
              </w:rPr>
              <w:t xml:space="preserve"> </w:t>
            </w:r>
          </w:p>
          <w:p w14:paraId="10F3CD69" w14:textId="52AAA22E" w:rsidR="00AC3F28" w:rsidRPr="00E419FD" w:rsidRDefault="00B615AE" w:rsidP="00461336">
            <w:pPr>
              <w:jc w:val="both"/>
              <w:rPr>
                <w:noProof/>
                <w:lang w:val="lv-LV"/>
              </w:rPr>
            </w:pPr>
            <w:r w:rsidRPr="00E419FD">
              <w:rPr>
                <w:noProof/>
                <w:lang w:val="lv-LV"/>
              </w:rPr>
              <w:t>Līdz ar</w:t>
            </w:r>
            <w:r w:rsidR="00AB1103" w:rsidRPr="00E419FD">
              <w:rPr>
                <w:noProof/>
                <w:lang w:val="lv-LV"/>
              </w:rPr>
              <w:t xml:space="preserve"> patērētāj</w:t>
            </w:r>
            <w:r w:rsidR="000215A4" w:rsidRPr="00E419FD">
              <w:rPr>
                <w:noProof/>
                <w:lang w:val="lv-LV"/>
              </w:rPr>
              <w:t>u</w:t>
            </w:r>
            <w:r w:rsidR="00AB1103" w:rsidRPr="00E419FD">
              <w:rPr>
                <w:noProof/>
                <w:lang w:val="lv-LV"/>
              </w:rPr>
              <w:t xml:space="preserve"> interesi par veselīgu dzīvesveidu p</w:t>
            </w:r>
            <w:r w:rsidRPr="00E419FD">
              <w:rPr>
                <w:noProof/>
                <w:lang w:val="lv-LV"/>
              </w:rPr>
              <w:t>alielinās arī</w:t>
            </w:r>
            <w:r w:rsidR="00AB1103" w:rsidRPr="00E419FD">
              <w:rPr>
                <w:noProof/>
                <w:lang w:val="lv-LV"/>
              </w:rPr>
              <w:t xml:space="preserve"> interese par dabīgu uzturu kā vienu no labas veselības priekšnoteikumiem, </w:t>
            </w:r>
            <w:r w:rsidRPr="00E419FD">
              <w:rPr>
                <w:noProof/>
                <w:lang w:val="lv-LV"/>
              </w:rPr>
              <w:t xml:space="preserve">un reizē ar to </w:t>
            </w:r>
            <w:r w:rsidR="0062751B">
              <w:rPr>
                <w:noProof/>
                <w:lang w:val="lv-LV"/>
              </w:rPr>
              <w:t>paplašinās</w:t>
            </w:r>
            <w:r w:rsidRPr="00E419FD">
              <w:rPr>
                <w:noProof/>
                <w:lang w:val="lv-LV"/>
              </w:rPr>
              <w:t xml:space="preserve"> </w:t>
            </w:r>
            <w:r w:rsidR="002D4103" w:rsidRPr="00E419FD">
              <w:rPr>
                <w:noProof/>
                <w:lang w:val="lv-LV"/>
              </w:rPr>
              <w:t xml:space="preserve">tādas </w:t>
            </w:r>
            <w:r w:rsidR="00AB1103" w:rsidRPr="00E419FD">
              <w:rPr>
                <w:noProof/>
                <w:lang w:val="lv-LV"/>
              </w:rPr>
              <w:t>pārtikas sortiments, kas ražot</w:t>
            </w:r>
            <w:r w:rsidR="002D4103" w:rsidRPr="00E419FD">
              <w:rPr>
                <w:noProof/>
                <w:lang w:val="lv-LV"/>
              </w:rPr>
              <w:t>a</w:t>
            </w:r>
            <w:r w:rsidR="00AB1103" w:rsidRPr="00E419FD">
              <w:rPr>
                <w:noProof/>
                <w:lang w:val="lv-LV"/>
              </w:rPr>
              <w:t xml:space="preserve"> no dab</w:t>
            </w:r>
            <w:r w:rsidR="00D24795" w:rsidRPr="00E419FD">
              <w:rPr>
                <w:noProof/>
                <w:lang w:val="lv-LV"/>
              </w:rPr>
              <w:t>īgām</w:t>
            </w:r>
            <w:r w:rsidR="00AB1103" w:rsidRPr="00E419FD">
              <w:rPr>
                <w:noProof/>
                <w:lang w:val="lv-LV"/>
              </w:rPr>
              <w:t xml:space="preserve"> izejvielām</w:t>
            </w:r>
            <w:r w:rsidRPr="00E419FD">
              <w:rPr>
                <w:noProof/>
                <w:lang w:val="lv-LV"/>
              </w:rPr>
              <w:t>,</w:t>
            </w:r>
            <w:r w:rsidR="00AB1103" w:rsidRPr="00E419FD">
              <w:rPr>
                <w:noProof/>
                <w:lang w:val="lv-LV"/>
              </w:rPr>
              <w:t xml:space="preserve"> un augi ir vieni no dabas sastāvdaļām, kas arvien plašāk i</w:t>
            </w:r>
            <w:r w:rsidR="00AB1103" w:rsidRPr="00E419FD">
              <w:rPr>
                <w:bCs/>
                <w:noProof/>
                <w:lang w:val="lv-LV" w:eastAsia="fr-FR"/>
              </w:rPr>
              <w:t xml:space="preserve">eņem nozīmīgu </w:t>
            </w:r>
            <w:r w:rsidRPr="00E419FD">
              <w:rPr>
                <w:bCs/>
                <w:noProof/>
                <w:lang w:val="lv-LV" w:eastAsia="fr-FR"/>
              </w:rPr>
              <w:t>vietu</w:t>
            </w:r>
            <w:r w:rsidR="00AB1103" w:rsidRPr="00E419FD">
              <w:rPr>
                <w:bCs/>
                <w:noProof/>
                <w:lang w:val="lv-LV" w:eastAsia="fr-FR"/>
              </w:rPr>
              <w:t xml:space="preserve"> patērētāj</w:t>
            </w:r>
            <w:r w:rsidR="002D4103" w:rsidRPr="00E419FD">
              <w:rPr>
                <w:bCs/>
                <w:noProof/>
                <w:lang w:val="lv-LV" w:eastAsia="fr-FR"/>
              </w:rPr>
              <w:t>u</w:t>
            </w:r>
            <w:r w:rsidR="00AB1103" w:rsidRPr="00E419FD">
              <w:rPr>
                <w:bCs/>
                <w:noProof/>
                <w:lang w:val="lv-LV" w:eastAsia="fr-FR"/>
              </w:rPr>
              <w:t xml:space="preserve"> ikdienas</w:t>
            </w:r>
            <w:r w:rsidR="00AB1103" w:rsidRPr="00E419FD">
              <w:rPr>
                <w:noProof/>
                <w:lang w:val="lv-LV"/>
              </w:rPr>
              <w:t xml:space="preserve"> uzturā.</w:t>
            </w:r>
            <w:r w:rsidR="00AC3F28" w:rsidRPr="00E419FD">
              <w:rPr>
                <w:noProof/>
                <w:lang w:val="lv-LV"/>
              </w:rPr>
              <w:t xml:space="preserve"> Patērētāj</w:t>
            </w:r>
            <w:r w:rsidR="002D4103" w:rsidRPr="00E419FD">
              <w:rPr>
                <w:noProof/>
                <w:lang w:val="lv-LV"/>
              </w:rPr>
              <w:t>u</w:t>
            </w:r>
            <w:r w:rsidR="00AC3F28" w:rsidRPr="00E419FD">
              <w:rPr>
                <w:noProof/>
                <w:lang w:val="lv-LV"/>
              </w:rPr>
              <w:t xml:space="preserve"> informēšana un izpratne par augu lietošanu ikdienas uzturā ir veicinošs faktors, kas palīdz </w:t>
            </w:r>
            <w:r w:rsidRPr="00E419FD">
              <w:rPr>
                <w:noProof/>
                <w:lang w:val="lv-LV"/>
              </w:rPr>
              <w:t>izdarīt</w:t>
            </w:r>
            <w:r w:rsidR="00AC3F28" w:rsidRPr="00E419FD">
              <w:rPr>
                <w:noProof/>
                <w:lang w:val="lv-LV"/>
              </w:rPr>
              <w:t xml:space="preserve"> pareizāko izvēli un </w:t>
            </w:r>
            <w:r w:rsidR="002D4103" w:rsidRPr="00E419FD">
              <w:rPr>
                <w:noProof/>
                <w:lang w:val="lv-LV"/>
              </w:rPr>
              <w:t>noteikt</w:t>
            </w:r>
            <w:r w:rsidR="00AC3F28" w:rsidRPr="00E419FD">
              <w:rPr>
                <w:noProof/>
                <w:lang w:val="lv-LV"/>
              </w:rPr>
              <w:t xml:space="preserve"> </w:t>
            </w:r>
            <w:r w:rsidR="00686096" w:rsidRPr="00E419FD">
              <w:rPr>
                <w:noProof/>
                <w:lang w:val="lv-LV"/>
              </w:rPr>
              <w:t xml:space="preserve">visvairāk </w:t>
            </w:r>
            <w:r w:rsidR="00AC3F28" w:rsidRPr="00E419FD">
              <w:rPr>
                <w:noProof/>
                <w:lang w:val="lv-LV"/>
              </w:rPr>
              <w:t xml:space="preserve">piemēroto </w:t>
            </w:r>
            <w:r w:rsidR="001F79F3" w:rsidRPr="00E419FD">
              <w:rPr>
                <w:noProof/>
                <w:lang w:val="lv-LV"/>
              </w:rPr>
              <w:t>pārtiku</w:t>
            </w:r>
            <w:r w:rsidR="00AC3F28" w:rsidRPr="00E419FD">
              <w:rPr>
                <w:noProof/>
                <w:lang w:val="lv-LV"/>
              </w:rPr>
              <w:t xml:space="preserve"> savām individuāl</w:t>
            </w:r>
            <w:r w:rsidR="00B214B4" w:rsidRPr="00E419FD">
              <w:rPr>
                <w:noProof/>
                <w:lang w:val="lv-LV"/>
              </w:rPr>
              <w:t>aj</w:t>
            </w:r>
            <w:r w:rsidR="00AC3F28" w:rsidRPr="00E419FD">
              <w:rPr>
                <w:noProof/>
                <w:lang w:val="lv-LV"/>
              </w:rPr>
              <w:t>ām vajadzībām.</w:t>
            </w:r>
          </w:p>
          <w:p w14:paraId="3725C5F6" w14:textId="34A20A70" w:rsidR="00C84A38" w:rsidRPr="00E419FD" w:rsidRDefault="00EA5E67" w:rsidP="00461336">
            <w:pPr>
              <w:jc w:val="both"/>
              <w:rPr>
                <w:noProof/>
                <w:color w:val="000000" w:themeColor="text1"/>
                <w:lang w:val="lv-LV"/>
              </w:rPr>
            </w:pPr>
            <w:r w:rsidRPr="00FB15F6">
              <w:rPr>
                <w:noProof/>
                <w:color w:val="000000" w:themeColor="text1"/>
                <w:lang w:val="lv-LV"/>
              </w:rPr>
              <w:t xml:space="preserve">Pārtika </w:t>
            </w:r>
            <w:r w:rsidR="00046B08" w:rsidRPr="00FB15F6">
              <w:rPr>
                <w:noProof/>
                <w:color w:val="000000" w:themeColor="text1"/>
                <w:lang w:val="lv-LV"/>
              </w:rPr>
              <w:t xml:space="preserve">ar produkta nosaukumu </w:t>
            </w:r>
            <w:r w:rsidR="008C6F9B" w:rsidRPr="00FB15F6">
              <w:rPr>
                <w:noProof/>
                <w:color w:val="000000" w:themeColor="text1"/>
                <w:lang w:val="lv-LV"/>
              </w:rPr>
              <w:t>“</w:t>
            </w:r>
            <w:r w:rsidR="00046B08" w:rsidRPr="00FB15F6">
              <w:rPr>
                <w:noProof/>
                <w:color w:val="000000" w:themeColor="text1"/>
                <w:lang w:val="lv-LV"/>
              </w:rPr>
              <w:t>zāļu tēja”</w:t>
            </w:r>
            <w:r w:rsidR="00C84A38" w:rsidRPr="00FB15F6">
              <w:rPr>
                <w:noProof/>
                <w:color w:val="000000" w:themeColor="text1"/>
                <w:lang w:val="lv-LV"/>
              </w:rPr>
              <w:t xml:space="preserve"> vai </w:t>
            </w:r>
            <w:r w:rsidR="0013391B" w:rsidRPr="00FB15F6">
              <w:rPr>
                <w:noProof/>
                <w:color w:val="000000" w:themeColor="text1"/>
                <w:lang w:val="lv-LV"/>
              </w:rPr>
              <w:t>“ārstniecisk</w:t>
            </w:r>
            <w:r w:rsidRPr="00FB15F6">
              <w:rPr>
                <w:noProof/>
                <w:color w:val="000000" w:themeColor="text1"/>
                <w:lang w:val="lv-LV"/>
              </w:rPr>
              <w:t>ā</w:t>
            </w:r>
            <w:r w:rsidR="0013391B" w:rsidRPr="00FB15F6">
              <w:rPr>
                <w:noProof/>
                <w:color w:val="000000" w:themeColor="text1"/>
                <w:lang w:val="lv-LV"/>
              </w:rPr>
              <w:t xml:space="preserve"> augu tēja”</w:t>
            </w:r>
            <w:r w:rsidR="00F16617" w:rsidRPr="00FB15F6">
              <w:rPr>
                <w:noProof/>
                <w:color w:val="000000" w:themeColor="text1"/>
                <w:lang w:val="lv-LV"/>
              </w:rPr>
              <w:t xml:space="preserve"> </w:t>
            </w:r>
            <w:r w:rsidR="00046B08" w:rsidRPr="00FB15F6">
              <w:rPr>
                <w:noProof/>
                <w:color w:val="000000" w:themeColor="text1"/>
                <w:lang w:val="lv-LV"/>
              </w:rPr>
              <w:t>va</w:t>
            </w:r>
            <w:r w:rsidR="00A10DA3" w:rsidRPr="00FB15F6">
              <w:rPr>
                <w:noProof/>
                <w:color w:val="000000" w:themeColor="text1"/>
                <w:lang w:val="lv-LV"/>
              </w:rPr>
              <w:t>i līdzīgiem nosaukumiem</w:t>
            </w:r>
            <w:r w:rsidR="00A33E5B" w:rsidRPr="00FB15F6">
              <w:rPr>
                <w:noProof/>
                <w:color w:val="000000" w:themeColor="text1"/>
                <w:lang w:val="lv-LV"/>
              </w:rPr>
              <w:t xml:space="preserve"> </w:t>
            </w:r>
            <w:r w:rsidR="00635D77" w:rsidRPr="00FB15F6">
              <w:rPr>
                <w:noProof/>
                <w:color w:val="000000" w:themeColor="text1"/>
                <w:lang w:val="lv-LV"/>
              </w:rPr>
              <w:t>bieži satur vienu augu</w:t>
            </w:r>
            <w:r w:rsidR="00046B08" w:rsidRPr="00FB15F6">
              <w:rPr>
                <w:noProof/>
                <w:color w:val="000000" w:themeColor="text1"/>
                <w:lang w:val="lv-LV"/>
              </w:rPr>
              <w:t xml:space="preserve"> vai auga daļ</w:t>
            </w:r>
            <w:r w:rsidR="00C84A38" w:rsidRPr="00FB15F6">
              <w:rPr>
                <w:noProof/>
                <w:color w:val="000000" w:themeColor="text1"/>
                <w:lang w:val="lv-LV"/>
              </w:rPr>
              <w:t>as</w:t>
            </w:r>
            <w:r w:rsidR="00046B08" w:rsidRPr="00FB15F6">
              <w:rPr>
                <w:noProof/>
                <w:color w:val="000000" w:themeColor="text1"/>
                <w:lang w:val="lv-LV"/>
              </w:rPr>
              <w:t>, vai dažādu augu maisījumu</w:t>
            </w:r>
            <w:r w:rsidR="002C2654" w:rsidRPr="00FB15F6">
              <w:rPr>
                <w:noProof/>
                <w:color w:val="000000" w:themeColor="text1"/>
                <w:lang w:val="lv-LV"/>
              </w:rPr>
              <w:t>.</w:t>
            </w:r>
            <w:r w:rsidR="00F7274B" w:rsidRPr="00FB15F6">
              <w:rPr>
                <w:noProof/>
                <w:color w:val="000000" w:themeColor="text1"/>
                <w:lang w:val="lv-LV"/>
              </w:rPr>
              <w:t xml:space="preserve"> </w:t>
            </w:r>
            <w:r w:rsidR="002C2654" w:rsidRPr="00FB15F6">
              <w:rPr>
                <w:noProof/>
                <w:color w:val="000000" w:themeColor="text1"/>
                <w:lang w:val="lv-LV"/>
              </w:rPr>
              <w:t xml:space="preserve">Šāda pārtika </w:t>
            </w:r>
            <w:r w:rsidR="00F7274B" w:rsidRPr="00FB15F6">
              <w:rPr>
                <w:noProof/>
                <w:color w:val="000000" w:themeColor="text1"/>
                <w:lang w:val="lv-LV"/>
              </w:rPr>
              <w:t xml:space="preserve">dažreiz rada </w:t>
            </w:r>
            <w:r w:rsidRPr="00FB15F6">
              <w:rPr>
                <w:noProof/>
                <w:color w:val="000000" w:themeColor="text1"/>
                <w:lang w:val="lv-LV"/>
              </w:rPr>
              <w:t xml:space="preserve">šaubas </w:t>
            </w:r>
            <w:r w:rsidR="002414F4" w:rsidRPr="00FB15F6">
              <w:rPr>
                <w:noProof/>
                <w:color w:val="000000" w:themeColor="text1"/>
                <w:lang w:val="lv-LV"/>
              </w:rPr>
              <w:t>par</w:t>
            </w:r>
            <w:r w:rsidR="002C2654" w:rsidRPr="00FB15F6">
              <w:rPr>
                <w:noProof/>
                <w:color w:val="000000" w:themeColor="text1"/>
                <w:lang w:val="lv-LV"/>
              </w:rPr>
              <w:t xml:space="preserve"> tās</w:t>
            </w:r>
            <w:r w:rsidR="002414F4" w:rsidRPr="00FB15F6">
              <w:rPr>
                <w:noProof/>
                <w:color w:val="000000" w:themeColor="text1"/>
                <w:lang w:val="lv-LV"/>
              </w:rPr>
              <w:t xml:space="preserve"> piemērotību patērētāja ikdienas uzturā, jo auga sastāvdaļas ir ar dažādu fizioloģisku ietekmi un ne vienmēr ir piemērotas vis</w:t>
            </w:r>
            <w:r w:rsidR="00C84A38" w:rsidRPr="00FB15F6">
              <w:rPr>
                <w:noProof/>
                <w:color w:val="000000" w:themeColor="text1"/>
                <w:lang w:val="lv-LV"/>
              </w:rPr>
              <w:t>ām</w:t>
            </w:r>
            <w:r w:rsidR="002414F4" w:rsidRPr="00FB15F6">
              <w:rPr>
                <w:noProof/>
                <w:color w:val="000000" w:themeColor="text1"/>
                <w:lang w:val="lv-LV"/>
              </w:rPr>
              <w:t xml:space="preserve"> patērētāja grupām</w:t>
            </w:r>
            <w:r w:rsidR="00C84A38" w:rsidRPr="00FB15F6">
              <w:rPr>
                <w:noProof/>
                <w:color w:val="000000" w:themeColor="text1"/>
                <w:lang w:val="lv-LV"/>
              </w:rPr>
              <w:t xml:space="preserve">, piemēram, </w:t>
            </w:r>
            <w:r w:rsidR="00C84A38" w:rsidRPr="00FB15F6">
              <w:rPr>
                <w:noProof/>
                <w:lang w:val="lv-LV"/>
              </w:rPr>
              <w:t xml:space="preserve">bērniem, grūtniecēm </w:t>
            </w:r>
            <w:r w:rsidR="00863A6C" w:rsidRPr="00FB15F6">
              <w:rPr>
                <w:noProof/>
                <w:lang w:val="lv-LV"/>
              </w:rPr>
              <w:t>vai</w:t>
            </w:r>
            <w:r w:rsidR="00C84A38" w:rsidRPr="00FB15F6">
              <w:rPr>
                <w:noProof/>
                <w:lang w:val="lv-LV"/>
              </w:rPr>
              <w:t xml:space="preserve"> sievietēm </w:t>
            </w:r>
            <w:r w:rsidR="00352BA6" w:rsidRPr="00FB15F6">
              <w:rPr>
                <w:noProof/>
                <w:lang w:val="lv-LV"/>
              </w:rPr>
              <w:t xml:space="preserve">barošanas ar krūti </w:t>
            </w:r>
            <w:r w:rsidR="00C84A38" w:rsidRPr="00FB15F6">
              <w:rPr>
                <w:noProof/>
                <w:lang w:val="lv-LV"/>
              </w:rPr>
              <w:t>periodā.</w:t>
            </w:r>
            <w:r w:rsidR="00F7274B" w:rsidRPr="00E419FD">
              <w:rPr>
                <w:noProof/>
                <w:color w:val="000000" w:themeColor="text1"/>
                <w:lang w:val="lv-LV"/>
              </w:rPr>
              <w:t xml:space="preserve"> </w:t>
            </w:r>
          </w:p>
          <w:p w14:paraId="049DF190" w14:textId="4D756C5B" w:rsidR="00CC6C70" w:rsidRPr="00E419FD" w:rsidRDefault="00544AAC" w:rsidP="00CC6C70">
            <w:pPr>
              <w:jc w:val="both"/>
              <w:rPr>
                <w:noProof/>
                <w:lang w:val="lv-LV"/>
              </w:rPr>
            </w:pPr>
            <w:r w:rsidRPr="00E419FD">
              <w:rPr>
                <w:noProof/>
                <w:color w:val="000000" w:themeColor="text1"/>
                <w:lang w:val="lv-LV"/>
              </w:rPr>
              <w:t xml:space="preserve">Ja </w:t>
            </w:r>
            <w:r w:rsidR="00CC6C70" w:rsidRPr="00E419FD">
              <w:rPr>
                <w:noProof/>
                <w:color w:val="000000" w:themeColor="text1"/>
                <w:lang w:val="lv-LV"/>
              </w:rPr>
              <w:t xml:space="preserve">auga </w:t>
            </w:r>
            <w:r w:rsidR="00CC6C70" w:rsidRPr="00E419FD">
              <w:rPr>
                <w:noProof/>
                <w:lang w:val="lv-LV"/>
              </w:rPr>
              <w:t xml:space="preserve">īpašības liecina, ka augam piemīt </w:t>
            </w:r>
            <w:r w:rsidRPr="00E419FD">
              <w:rPr>
                <w:noProof/>
                <w:lang w:val="lv-LV"/>
              </w:rPr>
              <w:t xml:space="preserve">toksiska </w:t>
            </w:r>
            <w:r w:rsidR="00CC6C70" w:rsidRPr="00E419FD">
              <w:rPr>
                <w:noProof/>
                <w:lang w:val="lv-LV"/>
              </w:rPr>
              <w:t>ietekme</w:t>
            </w:r>
            <w:r w:rsidRPr="00E419FD">
              <w:rPr>
                <w:noProof/>
                <w:lang w:val="lv-LV"/>
              </w:rPr>
              <w:t>,</w:t>
            </w:r>
            <w:r w:rsidR="0067480C" w:rsidRPr="00E419FD">
              <w:rPr>
                <w:noProof/>
                <w:lang w:val="lv-LV"/>
              </w:rPr>
              <w:t xml:space="preserve"> </w:t>
            </w:r>
            <w:r w:rsidR="00CC6C70" w:rsidRPr="00E419FD">
              <w:rPr>
                <w:noProof/>
                <w:lang w:val="lv-LV"/>
              </w:rPr>
              <w:t xml:space="preserve">vairāki tādi augi ir iekļauti noteikumu projekta pārtikā </w:t>
            </w:r>
            <w:r w:rsidR="00E11DA7" w:rsidRPr="00E419FD">
              <w:rPr>
                <w:noProof/>
                <w:lang w:val="lv-LV"/>
              </w:rPr>
              <w:t xml:space="preserve">aizliegto </w:t>
            </w:r>
            <w:r w:rsidR="00CC6C70" w:rsidRPr="00E419FD">
              <w:rPr>
                <w:noProof/>
                <w:lang w:val="lv-LV"/>
              </w:rPr>
              <w:t>augu sarakstā (noteikumu projekta</w:t>
            </w:r>
            <w:r w:rsidR="004578D1" w:rsidRPr="00E419FD">
              <w:rPr>
                <w:noProof/>
                <w:lang w:val="lv-LV"/>
              </w:rPr>
              <w:t xml:space="preserve"> </w:t>
            </w:r>
            <w:r w:rsidR="00CC6C70" w:rsidRPr="00E419FD">
              <w:rPr>
                <w:noProof/>
                <w:lang w:val="lv-LV"/>
              </w:rPr>
              <w:t xml:space="preserve">pielikums). </w:t>
            </w:r>
          </w:p>
          <w:p w14:paraId="11DFCC06" w14:textId="09C91A03" w:rsidR="00DC4ABC" w:rsidRPr="00E419FD" w:rsidRDefault="00A10DA3" w:rsidP="00461336">
            <w:pPr>
              <w:jc w:val="both"/>
              <w:rPr>
                <w:noProof/>
                <w:lang w:val="lv-LV"/>
              </w:rPr>
            </w:pPr>
            <w:r w:rsidRPr="00E419FD">
              <w:rPr>
                <w:noProof/>
                <w:lang w:val="lv-LV"/>
              </w:rPr>
              <w:t>Bieži vien vienu</w:t>
            </w:r>
            <w:r w:rsidR="00046B08" w:rsidRPr="00E419FD">
              <w:rPr>
                <w:noProof/>
                <w:lang w:val="lv-LV"/>
              </w:rPr>
              <w:t xml:space="preserve"> un to pašu augu izmanto </w:t>
            </w:r>
            <w:r w:rsidR="000E0532" w:rsidRPr="00E419FD">
              <w:rPr>
                <w:noProof/>
                <w:lang w:val="lv-LV"/>
              </w:rPr>
              <w:t xml:space="preserve">gan </w:t>
            </w:r>
            <w:r w:rsidR="00046B08" w:rsidRPr="00E419FD">
              <w:rPr>
                <w:noProof/>
                <w:lang w:val="lv-LV"/>
              </w:rPr>
              <w:t>kā pārtik</w:t>
            </w:r>
            <w:r w:rsidR="009638A8" w:rsidRPr="00E419FD">
              <w:rPr>
                <w:noProof/>
                <w:lang w:val="lv-LV"/>
              </w:rPr>
              <w:t>u</w:t>
            </w:r>
            <w:r w:rsidR="00046B08" w:rsidRPr="00E419FD">
              <w:rPr>
                <w:noProof/>
                <w:lang w:val="lv-LV"/>
              </w:rPr>
              <w:t xml:space="preserve"> uztur</w:t>
            </w:r>
            <w:r w:rsidR="009638A8" w:rsidRPr="00E419FD">
              <w:rPr>
                <w:noProof/>
                <w:lang w:val="lv-LV"/>
              </w:rPr>
              <w:t xml:space="preserve">ā ar </w:t>
            </w:r>
            <w:r w:rsidR="00A16FEE" w:rsidRPr="00E419FD">
              <w:rPr>
                <w:noProof/>
                <w:lang w:val="lv-LV"/>
              </w:rPr>
              <w:t>konkrēt</w:t>
            </w:r>
            <w:r w:rsidR="009638A8" w:rsidRPr="00E419FD">
              <w:rPr>
                <w:noProof/>
                <w:lang w:val="lv-LV"/>
              </w:rPr>
              <w:t>u</w:t>
            </w:r>
            <w:r w:rsidR="00046B08" w:rsidRPr="00E419FD">
              <w:rPr>
                <w:noProof/>
                <w:lang w:val="lv-LV"/>
              </w:rPr>
              <w:t xml:space="preserve"> fizioloģisk</w:t>
            </w:r>
            <w:r w:rsidR="009638A8" w:rsidRPr="00E419FD">
              <w:rPr>
                <w:noProof/>
                <w:lang w:val="lv-LV"/>
              </w:rPr>
              <w:t>u</w:t>
            </w:r>
            <w:r w:rsidR="00046B08" w:rsidRPr="00E419FD">
              <w:rPr>
                <w:noProof/>
                <w:lang w:val="lv-LV"/>
              </w:rPr>
              <w:t xml:space="preserve"> </w:t>
            </w:r>
            <w:r w:rsidR="009638A8" w:rsidRPr="00E419FD">
              <w:rPr>
                <w:noProof/>
                <w:lang w:val="lv-LV"/>
              </w:rPr>
              <w:t>mērķi</w:t>
            </w:r>
            <w:r w:rsidR="000E0532" w:rsidRPr="00E419FD">
              <w:rPr>
                <w:noProof/>
                <w:lang w:val="lv-LV"/>
              </w:rPr>
              <w:t>,</w:t>
            </w:r>
            <w:r w:rsidR="00046B08" w:rsidRPr="00E419FD">
              <w:rPr>
                <w:noProof/>
                <w:lang w:val="lv-LV"/>
              </w:rPr>
              <w:t xml:space="preserve"> </w:t>
            </w:r>
            <w:r w:rsidR="000E0532" w:rsidRPr="00E419FD">
              <w:rPr>
                <w:noProof/>
                <w:lang w:val="lv-LV"/>
              </w:rPr>
              <w:t xml:space="preserve">gan </w:t>
            </w:r>
            <w:r w:rsidR="00046B08" w:rsidRPr="00E419FD">
              <w:rPr>
                <w:noProof/>
                <w:lang w:val="lv-LV"/>
              </w:rPr>
              <w:t xml:space="preserve">kā </w:t>
            </w:r>
            <w:r w:rsidR="00B93938" w:rsidRPr="00E419FD">
              <w:rPr>
                <w:noProof/>
                <w:lang w:val="lv-LV"/>
              </w:rPr>
              <w:t xml:space="preserve">farmācijas produktu </w:t>
            </w:r>
            <w:r w:rsidR="004469E1" w:rsidRPr="00E419FD">
              <w:rPr>
                <w:noProof/>
                <w:lang w:val="lv-LV"/>
              </w:rPr>
              <w:t>–</w:t>
            </w:r>
            <w:r w:rsidR="00B93938" w:rsidRPr="00E419FD">
              <w:rPr>
                <w:noProof/>
                <w:lang w:val="lv-LV"/>
              </w:rPr>
              <w:t xml:space="preserve"> </w:t>
            </w:r>
            <w:r w:rsidR="00046B08" w:rsidRPr="00E419FD">
              <w:rPr>
                <w:noProof/>
                <w:lang w:val="lv-LV"/>
              </w:rPr>
              <w:t xml:space="preserve">augu izcelsmes zāles ar ārstniecisku </w:t>
            </w:r>
            <w:r w:rsidR="00AB1CA9" w:rsidRPr="00E419FD">
              <w:rPr>
                <w:noProof/>
                <w:lang w:val="lv-LV"/>
              </w:rPr>
              <w:t>mērķi</w:t>
            </w:r>
            <w:r w:rsidR="00046B08" w:rsidRPr="00E419FD">
              <w:rPr>
                <w:noProof/>
                <w:lang w:val="lv-LV"/>
              </w:rPr>
              <w:t xml:space="preserve">. Lai noteiktu robežu auga izmantošanas mērķim, tiek piemēroti pārtikas un farmācijas jomas normatīvie akti, </w:t>
            </w:r>
            <w:r w:rsidR="00686096" w:rsidRPr="00E419FD">
              <w:rPr>
                <w:noProof/>
                <w:lang w:val="lv-LV"/>
              </w:rPr>
              <w:t xml:space="preserve">kuros dota </w:t>
            </w:r>
            <w:r w:rsidR="00A61E99" w:rsidRPr="00E419FD">
              <w:rPr>
                <w:noProof/>
                <w:lang w:val="lv-LV"/>
              </w:rPr>
              <w:t>pārtika</w:t>
            </w:r>
            <w:r w:rsidR="00686096" w:rsidRPr="00E419FD">
              <w:rPr>
                <w:noProof/>
                <w:lang w:val="lv-LV"/>
              </w:rPr>
              <w:t>s</w:t>
            </w:r>
            <w:r w:rsidR="00A61E99" w:rsidRPr="00E419FD">
              <w:rPr>
                <w:noProof/>
                <w:lang w:val="lv-LV"/>
              </w:rPr>
              <w:t xml:space="preserve"> (</w:t>
            </w:r>
            <w:r w:rsidR="00046B08" w:rsidRPr="00E419FD">
              <w:rPr>
                <w:noProof/>
                <w:lang w:val="lv-LV"/>
              </w:rPr>
              <w:t>pārtikas produkt</w:t>
            </w:r>
            <w:r w:rsidR="00686096" w:rsidRPr="00E419FD">
              <w:rPr>
                <w:noProof/>
                <w:lang w:val="lv-LV"/>
              </w:rPr>
              <w:t>a</w:t>
            </w:r>
            <w:r w:rsidR="00A61E99" w:rsidRPr="00E419FD">
              <w:rPr>
                <w:noProof/>
                <w:lang w:val="lv-LV"/>
              </w:rPr>
              <w:t>)</w:t>
            </w:r>
            <w:r w:rsidR="00046B08" w:rsidRPr="00E419FD">
              <w:rPr>
                <w:noProof/>
                <w:lang w:val="lv-LV"/>
              </w:rPr>
              <w:t xml:space="preserve"> un augu izcelsmes zā</w:t>
            </w:r>
            <w:r w:rsidR="00686096" w:rsidRPr="00E419FD">
              <w:rPr>
                <w:noProof/>
                <w:lang w:val="lv-LV"/>
              </w:rPr>
              <w:t>ļu definīcija</w:t>
            </w:r>
            <w:r w:rsidR="00611FCC" w:rsidRPr="00E419FD">
              <w:rPr>
                <w:noProof/>
                <w:lang w:val="lv-LV"/>
              </w:rPr>
              <w:t xml:space="preserve">. </w:t>
            </w:r>
          </w:p>
          <w:p w14:paraId="014688CD" w14:textId="23EA25D2" w:rsidR="00DC4ABC" w:rsidRPr="00E419FD" w:rsidRDefault="00DC4ABC" w:rsidP="00461336">
            <w:pPr>
              <w:pStyle w:val="NormalWeb"/>
              <w:spacing w:before="0" w:beforeAutospacing="0" w:after="0" w:afterAutospacing="0"/>
              <w:jc w:val="both"/>
              <w:rPr>
                <w:noProof/>
                <w:color w:val="000000" w:themeColor="text1"/>
                <w:lang w:val="lv-LV"/>
              </w:rPr>
            </w:pPr>
            <w:r w:rsidRPr="00E419FD">
              <w:rPr>
                <w:noProof/>
                <w:lang w:val="lv-LV"/>
              </w:rPr>
              <w:t>Eiropas Parlamenta un Padomes 2002.</w:t>
            </w:r>
            <w:r w:rsidR="003D513E" w:rsidRPr="00E419FD">
              <w:rPr>
                <w:noProof/>
                <w:lang w:val="lv-LV"/>
              </w:rPr>
              <w:t> </w:t>
            </w:r>
            <w:r w:rsidRPr="00E419FD">
              <w:rPr>
                <w:noProof/>
                <w:lang w:val="lv-LV"/>
              </w:rPr>
              <w:t>gada 28.</w:t>
            </w:r>
            <w:r w:rsidR="009E3FF2" w:rsidRPr="00E419FD">
              <w:rPr>
                <w:noProof/>
                <w:lang w:val="lv-LV"/>
              </w:rPr>
              <w:t> </w:t>
            </w:r>
            <w:r w:rsidRPr="00E419FD">
              <w:rPr>
                <w:noProof/>
                <w:lang w:val="lv-LV"/>
              </w:rPr>
              <w:t>janvāra Regul</w:t>
            </w:r>
            <w:r w:rsidR="00686096" w:rsidRPr="00E419FD">
              <w:rPr>
                <w:noProof/>
                <w:lang w:val="lv-LV"/>
              </w:rPr>
              <w:t>as</w:t>
            </w:r>
            <w:r w:rsidRPr="00E419FD">
              <w:rPr>
                <w:noProof/>
                <w:lang w:val="lv-LV"/>
              </w:rPr>
              <w:t xml:space="preserve"> (EK)</w:t>
            </w:r>
            <w:r w:rsidR="00462D23" w:rsidRPr="00FB15F6">
              <w:rPr>
                <w:color w:val="000000" w:themeColor="text1"/>
                <w:lang w:val="lv-LV"/>
              </w:rPr>
              <w:t> </w:t>
            </w:r>
            <w:r w:rsidRPr="00E419FD">
              <w:rPr>
                <w:noProof/>
                <w:lang w:val="lv-LV"/>
              </w:rPr>
              <w:t>Nr.</w:t>
            </w:r>
            <w:r w:rsidR="00BF24C1" w:rsidRPr="00E419FD">
              <w:rPr>
                <w:noProof/>
                <w:color w:val="000000"/>
                <w:lang w:val="lv-LV"/>
              </w:rPr>
              <w:t> </w:t>
            </w:r>
            <w:r w:rsidRPr="00E419FD">
              <w:rPr>
                <w:noProof/>
                <w:lang w:val="lv-LV"/>
              </w:rPr>
              <w:t xml:space="preserve">178/2002, ar ko paredz pārtikas aprites tiesību aktu vispārīgus principus un prasības, izveido Eiropas Pārtikas nekaitīguma iestādi un paredz procedūras saistībā ar pārtikas nekaitīgumu, </w:t>
            </w:r>
            <w:r w:rsidR="009E3FF2" w:rsidRPr="00E419FD">
              <w:rPr>
                <w:noProof/>
                <w:color w:val="000000" w:themeColor="text1"/>
                <w:lang w:val="lv-LV"/>
              </w:rPr>
              <w:t>defin</w:t>
            </w:r>
            <w:r w:rsidR="00686096" w:rsidRPr="00E419FD">
              <w:rPr>
                <w:noProof/>
                <w:color w:val="000000" w:themeColor="text1"/>
                <w:lang w:val="lv-LV"/>
              </w:rPr>
              <w:t>īcijā skaidrots</w:t>
            </w:r>
            <w:r w:rsidR="009E3FF2" w:rsidRPr="00E419FD">
              <w:rPr>
                <w:noProof/>
                <w:color w:val="000000" w:themeColor="text1"/>
                <w:lang w:val="lv-LV"/>
              </w:rPr>
              <w:t>, ka pārtika jeb pārtikas produkts ir jebkura apstrādāta, daļēji apstrādāta vai neapstrādāta viela vai produkts, kas paredzēts cilvēka uzturam vai ko sapr</w:t>
            </w:r>
            <w:r w:rsidR="009D2B1A">
              <w:rPr>
                <w:noProof/>
                <w:color w:val="000000" w:themeColor="text1"/>
                <w:lang w:val="lv-LV"/>
              </w:rPr>
              <w:t>ā</w:t>
            </w:r>
            <w:r w:rsidR="009E3FF2" w:rsidRPr="00E419FD">
              <w:rPr>
                <w:noProof/>
                <w:color w:val="000000" w:themeColor="text1"/>
                <w:lang w:val="lv-LV"/>
              </w:rPr>
              <w:t xml:space="preserve">tīgi paredzamos apstākļos cilvēki varētu lietot uzturā. Pārtikai </w:t>
            </w:r>
            <w:r w:rsidR="009D2B1A">
              <w:rPr>
                <w:noProof/>
                <w:color w:val="000000" w:themeColor="text1"/>
                <w:lang w:val="lv-LV"/>
              </w:rPr>
              <w:t>nav raksturīgas</w:t>
            </w:r>
            <w:r w:rsidR="009D2B1A" w:rsidRPr="00E419FD">
              <w:rPr>
                <w:noProof/>
                <w:color w:val="000000" w:themeColor="text1"/>
                <w:lang w:val="lv-LV"/>
              </w:rPr>
              <w:t xml:space="preserve"> </w:t>
            </w:r>
            <w:r w:rsidR="009E3FF2" w:rsidRPr="00E419FD">
              <w:rPr>
                <w:noProof/>
                <w:color w:val="000000" w:themeColor="text1"/>
                <w:lang w:val="lv-LV"/>
              </w:rPr>
              <w:t xml:space="preserve">ārstnieciskas īpašības, </w:t>
            </w:r>
            <w:r w:rsidR="009D2B1A">
              <w:rPr>
                <w:noProof/>
                <w:color w:val="000000" w:themeColor="text1"/>
                <w:lang w:val="lv-LV"/>
              </w:rPr>
              <w:t>spējas</w:t>
            </w:r>
            <w:r w:rsidR="009E3FF2" w:rsidRPr="00E419FD">
              <w:rPr>
                <w:noProof/>
                <w:color w:val="000000" w:themeColor="text1"/>
                <w:lang w:val="lv-LV"/>
              </w:rPr>
              <w:t xml:space="preserve"> novēr</w:t>
            </w:r>
            <w:r w:rsidR="009D2B1A">
              <w:rPr>
                <w:noProof/>
                <w:color w:val="000000" w:themeColor="text1"/>
                <w:lang w:val="lv-LV"/>
              </w:rPr>
              <w:t>st</w:t>
            </w:r>
            <w:r w:rsidR="009E3FF2" w:rsidRPr="00E419FD">
              <w:rPr>
                <w:noProof/>
                <w:color w:val="000000" w:themeColor="text1"/>
                <w:lang w:val="lv-LV"/>
              </w:rPr>
              <w:t>, ārstē</w:t>
            </w:r>
            <w:r w:rsidR="009D2B1A">
              <w:rPr>
                <w:noProof/>
                <w:color w:val="000000" w:themeColor="text1"/>
                <w:lang w:val="lv-LV"/>
              </w:rPr>
              <w:t>t</w:t>
            </w:r>
            <w:r w:rsidR="009E3FF2" w:rsidRPr="00E419FD">
              <w:rPr>
                <w:noProof/>
                <w:color w:val="000000" w:themeColor="text1"/>
                <w:lang w:val="lv-LV"/>
              </w:rPr>
              <w:t xml:space="preserve"> vai izārstē</w:t>
            </w:r>
            <w:r w:rsidR="009D2B1A">
              <w:rPr>
                <w:noProof/>
                <w:color w:val="000000" w:themeColor="text1"/>
                <w:lang w:val="lv-LV"/>
              </w:rPr>
              <w:t>t</w:t>
            </w:r>
            <w:r w:rsidR="009E3FF2" w:rsidRPr="00E419FD">
              <w:rPr>
                <w:noProof/>
                <w:color w:val="000000" w:themeColor="text1"/>
                <w:lang w:val="lv-LV"/>
              </w:rPr>
              <w:t xml:space="preserve"> slimības.</w:t>
            </w:r>
          </w:p>
          <w:p w14:paraId="70479277" w14:textId="4CF95BFA" w:rsidR="00230AE7" w:rsidRPr="00E419FD" w:rsidRDefault="00230AE7" w:rsidP="002C554C">
            <w:pPr>
              <w:pStyle w:val="NormalWeb"/>
              <w:spacing w:before="0" w:beforeAutospacing="0" w:after="0" w:afterAutospacing="0"/>
              <w:jc w:val="both"/>
              <w:rPr>
                <w:noProof/>
                <w:color w:val="000000" w:themeColor="text1"/>
                <w:lang w:val="lv-LV"/>
              </w:rPr>
            </w:pPr>
            <w:r w:rsidRPr="00E419FD">
              <w:rPr>
                <w:noProof/>
                <w:color w:val="000000" w:themeColor="text1"/>
                <w:lang w:val="lv-LV"/>
              </w:rPr>
              <w:t>Farmācijas likum</w:t>
            </w:r>
            <w:r w:rsidR="00686096" w:rsidRPr="00E419FD">
              <w:rPr>
                <w:noProof/>
                <w:color w:val="000000" w:themeColor="text1"/>
                <w:lang w:val="lv-LV"/>
              </w:rPr>
              <w:t>ā</w:t>
            </w:r>
            <w:r w:rsidRPr="00E419FD">
              <w:rPr>
                <w:noProof/>
                <w:color w:val="000000" w:themeColor="text1"/>
                <w:lang w:val="lv-LV"/>
              </w:rPr>
              <w:t xml:space="preserve"> no</w:t>
            </w:r>
            <w:r w:rsidR="00686096" w:rsidRPr="00E419FD">
              <w:rPr>
                <w:noProof/>
                <w:color w:val="000000" w:themeColor="text1"/>
                <w:lang w:val="lv-LV"/>
              </w:rPr>
              <w:t>teikts</w:t>
            </w:r>
            <w:r w:rsidRPr="00E419FD">
              <w:rPr>
                <w:noProof/>
                <w:color w:val="000000" w:themeColor="text1"/>
                <w:lang w:val="lv-LV"/>
              </w:rPr>
              <w:t xml:space="preserve">, ka </w:t>
            </w:r>
            <w:r w:rsidRPr="00E419FD">
              <w:rPr>
                <w:bCs/>
                <w:noProof/>
                <w:color w:val="000000" w:themeColor="text1"/>
                <w:lang w:val="lv-LV"/>
              </w:rPr>
              <w:t>zāles</w:t>
            </w:r>
            <w:r w:rsidRPr="00E419FD">
              <w:rPr>
                <w:noProof/>
                <w:color w:val="000000" w:themeColor="text1"/>
                <w:lang w:val="lv-LV"/>
              </w:rPr>
              <w:t xml:space="preserve"> </w:t>
            </w:r>
            <w:r w:rsidR="00686096" w:rsidRPr="00E419FD">
              <w:rPr>
                <w:noProof/>
                <w:color w:val="000000" w:themeColor="text1"/>
                <w:lang w:val="lv-LV"/>
              </w:rPr>
              <w:t>ir</w:t>
            </w:r>
            <w:r w:rsidRPr="00E419FD">
              <w:rPr>
                <w:noProof/>
                <w:color w:val="000000" w:themeColor="text1"/>
                <w:lang w:val="lv-LV"/>
              </w:rPr>
              <w:t xml:space="preserve"> jebkura viela vai vielu salikums, kas uzrāda īpašības, kuras vajadzīgas cilvēku un dzīvnieku slimīb</w:t>
            </w:r>
            <w:r w:rsidR="003B362A">
              <w:rPr>
                <w:noProof/>
                <w:color w:val="000000" w:themeColor="text1"/>
                <w:lang w:val="lv-LV"/>
              </w:rPr>
              <w:t>u</w:t>
            </w:r>
            <w:r w:rsidRPr="00E419FD">
              <w:rPr>
                <w:noProof/>
                <w:color w:val="000000" w:themeColor="text1"/>
                <w:lang w:val="lv-LV"/>
              </w:rPr>
              <w:t xml:space="preserve"> </w:t>
            </w:r>
            <w:r w:rsidR="003B362A" w:rsidRPr="00E419FD">
              <w:rPr>
                <w:noProof/>
                <w:color w:val="000000" w:themeColor="text1"/>
                <w:lang w:val="lv-LV"/>
              </w:rPr>
              <w:t>ārstē</w:t>
            </w:r>
            <w:r w:rsidR="003B362A">
              <w:rPr>
                <w:noProof/>
                <w:color w:val="000000" w:themeColor="text1"/>
                <w:lang w:val="lv-LV"/>
              </w:rPr>
              <w:t>šanai</w:t>
            </w:r>
            <w:r w:rsidR="003B362A" w:rsidRPr="00E419FD">
              <w:rPr>
                <w:noProof/>
                <w:color w:val="000000" w:themeColor="text1"/>
                <w:lang w:val="lv-LV"/>
              </w:rPr>
              <w:t xml:space="preserve"> </w:t>
            </w:r>
            <w:r w:rsidRPr="00E419FD">
              <w:rPr>
                <w:noProof/>
                <w:color w:val="000000" w:themeColor="text1"/>
                <w:lang w:val="lv-LV"/>
              </w:rPr>
              <w:t>vai profilaks</w:t>
            </w:r>
            <w:r w:rsidR="003B362A">
              <w:rPr>
                <w:noProof/>
                <w:color w:val="000000" w:themeColor="text1"/>
                <w:lang w:val="lv-LV"/>
              </w:rPr>
              <w:t>e</w:t>
            </w:r>
            <w:r w:rsidRPr="00E419FD">
              <w:rPr>
                <w:noProof/>
                <w:color w:val="000000" w:themeColor="text1"/>
                <w:lang w:val="lv-LV"/>
              </w:rPr>
              <w:t>i, kā arī jebkura viela vai vielu salikums, ko var izmantot vai ievadīt cilvēkiem vai dzīvniekiem vai nu ar mērķi atjaunot, uzlabot vai pārveidot fizioloģiskās funkcijas, izraisot farmakoloģisku, imunoloģisku vai metabolisku iedarbību, vai noteikt medicīnisko diagnoz</w:t>
            </w:r>
            <w:r w:rsidR="009D714F" w:rsidRPr="00E419FD">
              <w:rPr>
                <w:noProof/>
                <w:color w:val="000000" w:themeColor="text1"/>
                <w:lang w:val="lv-LV"/>
              </w:rPr>
              <w:t>i.</w:t>
            </w:r>
          </w:p>
          <w:p w14:paraId="5F280739" w14:textId="136BDC8A" w:rsidR="00B9657C" w:rsidRPr="00015BDF" w:rsidRDefault="002C554C" w:rsidP="002C554C">
            <w:pPr>
              <w:pStyle w:val="NormalWeb"/>
              <w:spacing w:before="0" w:beforeAutospacing="0" w:after="0" w:afterAutospacing="0"/>
              <w:jc w:val="both"/>
              <w:rPr>
                <w:noProof/>
                <w:lang w:val="lv-LV"/>
              </w:rPr>
            </w:pPr>
            <w:r w:rsidRPr="00E419FD">
              <w:rPr>
                <w:noProof/>
                <w:lang w:val="lv-LV"/>
              </w:rPr>
              <w:t xml:space="preserve">Savukārt </w:t>
            </w:r>
            <w:r w:rsidRPr="00E419FD">
              <w:rPr>
                <w:bCs/>
                <w:noProof/>
                <w:lang w:val="lv-LV"/>
              </w:rPr>
              <w:t xml:space="preserve">Ministru kabineta </w:t>
            </w:r>
            <w:r w:rsidRPr="00E419FD">
              <w:rPr>
                <w:noProof/>
                <w:lang w:val="lv-LV"/>
              </w:rPr>
              <w:t>2006. gada 9. maija</w:t>
            </w:r>
            <w:r w:rsidRPr="00E419FD">
              <w:rPr>
                <w:bCs/>
                <w:noProof/>
                <w:lang w:val="lv-LV"/>
              </w:rPr>
              <w:t xml:space="preserve"> noteikum</w:t>
            </w:r>
            <w:r w:rsidR="00686096" w:rsidRPr="00E419FD">
              <w:rPr>
                <w:bCs/>
                <w:noProof/>
                <w:lang w:val="lv-LV"/>
              </w:rPr>
              <w:t>os</w:t>
            </w:r>
            <w:r w:rsidRPr="00E419FD">
              <w:rPr>
                <w:bCs/>
                <w:noProof/>
                <w:lang w:val="lv-LV"/>
              </w:rPr>
              <w:t xml:space="preserve"> Nr.</w:t>
            </w:r>
            <w:r w:rsidR="00462D23" w:rsidRPr="00FB15F6">
              <w:rPr>
                <w:color w:val="000000" w:themeColor="text1"/>
                <w:lang w:val="lv-LV"/>
              </w:rPr>
              <w:t> </w:t>
            </w:r>
            <w:r w:rsidRPr="00E419FD">
              <w:rPr>
                <w:bCs/>
                <w:noProof/>
                <w:lang w:val="lv-LV"/>
              </w:rPr>
              <w:t>376</w:t>
            </w:r>
            <w:r w:rsidRPr="00E419FD">
              <w:rPr>
                <w:noProof/>
                <w:lang w:val="lv-LV"/>
              </w:rPr>
              <w:t xml:space="preserve"> </w:t>
            </w:r>
            <w:r w:rsidRPr="00E419FD">
              <w:rPr>
                <w:noProof/>
                <w:lang w:val="lv-LV"/>
              </w:rPr>
              <w:br/>
            </w:r>
            <w:r w:rsidRPr="00E419FD">
              <w:rPr>
                <w:bCs/>
                <w:noProof/>
                <w:lang w:val="lv-LV"/>
              </w:rPr>
              <w:t>“Zāļu reģistrēšanas kārtība”</w:t>
            </w:r>
            <w:r w:rsidRPr="00E419FD">
              <w:rPr>
                <w:noProof/>
                <w:lang w:val="lv-LV"/>
              </w:rPr>
              <w:t xml:space="preserve"> </w:t>
            </w:r>
            <w:r w:rsidR="002E1455" w:rsidRPr="00E419FD">
              <w:rPr>
                <w:noProof/>
                <w:lang w:val="lv-LV"/>
              </w:rPr>
              <w:t xml:space="preserve">par tradicionāli lietotām augu izcelsmes zālēm </w:t>
            </w:r>
            <w:r w:rsidR="00046B08" w:rsidRPr="00E419FD">
              <w:rPr>
                <w:noProof/>
                <w:lang w:val="lv-LV"/>
              </w:rPr>
              <w:t>no</w:t>
            </w:r>
            <w:r w:rsidR="00686096" w:rsidRPr="00E419FD">
              <w:rPr>
                <w:noProof/>
                <w:lang w:val="lv-LV"/>
              </w:rPr>
              <w:t>teikts</w:t>
            </w:r>
            <w:r w:rsidR="00046B08" w:rsidRPr="009F5CB5">
              <w:rPr>
                <w:noProof/>
                <w:lang w:val="lv-LV"/>
              </w:rPr>
              <w:t xml:space="preserve">, ka </w:t>
            </w:r>
            <w:r w:rsidR="00230AE7" w:rsidRPr="009F5CB5">
              <w:rPr>
                <w:noProof/>
                <w:lang w:val="lv-LV"/>
              </w:rPr>
              <w:t xml:space="preserve">tradicionāli lietotas </w:t>
            </w:r>
            <w:r w:rsidR="00046B08" w:rsidRPr="009F5CB5">
              <w:rPr>
                <w:noProof/>
                <w:lang w:val="lv-LV"/>
              </w:rPr>
              <w:t>augu izcelsmes zāles pēc sastāva un pielietojuma ir paredzētas un izveidotas</w:t>
            </w:r>
            <w:r w:rsidR="003B362A" w:rsidRPr="009F5CB5">
              <w:rPr>
                <w:noProof/>
                <w:lang w:val="lv-LV"/>
              </w:rPr>
              <w:t xml:space="preserve"> tā</w:t>
            </w:r>
            <w:r w:rsidR="00046B08" w:rsidRPr="009F5CB5">
              <w:rPr>
                <w:noProof/>
                <w:lang w:val="lv-LV"/>
              </w:rPr>
              <w:t xml:space="preserve">, lai tās bez </w:t>
            </w:r>
            <w:r w:rsidR="0033086D" w:rsidRPr="009F5CB5">
              <w:rPr>
                <w:noProof/>
                <w:lang w:val="lv-LV"/>
              </w:rPr>
              <w:t xml:space="preserve">tiešas </w:t>
            </w:r>
            <w:r w:rsidR="00046B08" w:rsidRPr="009F5CB5">
              <w:rPr>
                <w:noProof/>
                <w:lang w:val="lv-LV"/>
              </w:rPr>
              <w:t>ārst</w:t>
            </w:r>
            <w:r w:rsidR="0033086D" w:rsidRPr="009F5CB5">
              <w:rPr>
                <w:noProof/>
                <w:lang w:val="lv-LV"/>
              </w:rPr>
              <w:t>niec</w:t>
            </w:r>
            <w:r w:rsidR="00057587" w:rsidRPr="009F5CB5">
              <w:rPr>
                <w:noProof/>
                <w:lang w:val="lv-LV"/>
              </w:rPr>
              <w:t>ī</w:t>
            </w:r>
            <w:r w:rsidR="0033086D" w:rsidRPr="009F5CB5">
              <w:rPr>
                <w:noProof/>
                <w:lang w:val="lv-LV"/>
              </w:rPr>
              <w:t>bas personas</w:t>
            </w:r>
            <w:r w:rsidR="00046B08" w:rsidRPr="009F5CB5">
              <w:rPr>
                <w:noProof/>
                <w:lang w:val="lv-LV"/>
              </w:rPr>
              <w:t xml:space="preserve"> uzraudzības lietotu </w:t>
            </w:r>
            <w:r w:rsidR="00FD0847" w:rsidRPr="009F5CB5">
              <w:rPr>
                <w:noProof/>
                <w:lang w:val="lv-LV"/>
              </w:rPr>
              <w:t xml:space="preserve">diagnostikas mērķiem </w:t>
            </w:r>
            <w:r w:rsidR="00046B08" w:rsidRPr="009F5CB5">
              <w:rPr>
                <w:noProof/>
                <w:lang w:val="lv-LV"/>
              </w:rPr>
              <w:t xml:space="preserve">vai </w:t>
            </w:r>
            <w:r w:rsidR="0033086D" w:rsidRPr="009F5CB5">
              <w:rPr>
                <w:noProof/>
                <w:lang w:val="lv-LV"/>
              </w:rPr>
              <w:t xml:space="preserve">ārstniecības procesa </w:t>
            </w:r>
            <w:r w:rsidR="00046B08" w:rsidRPr="009F5CB5">
              <w:rPr>
                <w:noProof/>
                <w:lang w:val="lv-LV"/>
              </w:rPr>
              <w:t>uzraudzībai. Tās</w:t>
            </w:r>
            <w:r w:rsidR="00046B08" w:rsidRPr="00E419FD">
              <w:rPr>
                <w:noProof/>
                <w:lang w:val="lv-LV"/>
              </w:rPr>
              <w:t xml:space="preserve"> lieto noteiktā stiprumā un devās</w:t>
            </w:r>
            <w:r w:rsidR="007D5841" w:rsidRPr="00E419FD">
              <w:rPr>
                <w:noProof/>
                <w:lang w:val="lv-LV"/>
              </w:rPr>
              <w:t>,</w:t>
            </w:r>
            <w:r w:rsidR="00046B08" w:rsidRPr="00E419FD">
              <w:rPr>
                <w:noProof/>
                <w:lang w:val="lv-LV"/>
              </w:rPr>
              <w:t xml:space="preserve"> un ir pietiekami dati par zāļu tradicionālo lietošanu, </w:t>
            </w:r>
            <w:r w:rsidR="00686096" w:rsidRPr="00E419FD">
              <w:rPr>
                <w:noProof/>
                <w:lang w:val="lv-LV"/>
              </w:rPr>
              <w:t>kā arī</w:t>
            </w:r>
            <w:r w:rsidR="00046B08" w:rsidRPr="00E419FD">
              <w:rPr>
                <w:noProof/>
                <w:lang w:val="lv-LV"/>
              </w:rPr>
              <w:t xml:space="preserve"> zāļu </w:t>
            </w:r>
            <w:r w:rsidR="00046B08" w:rsidRPr="00015BDF">
              <w:rPr>
                <w:noProof/>
                <w:lang w:val="lv-LV"/>
              </w:rPr>
              <w:t>farmakoloģiskā iedarbība ir pamato</w:t>
            </w:r>
            <w:r w:rsidR="006B2A47" w:rsidRPr="00015BDF">
              <w:rPr>
                <w:noProof/>
                <w:lang w:val="lv-LV"/>
              </w:rPr>
              <w:t>ta</w:t>
            </w:r>
            <w:r w:rsidR="00046B08" w:rsidRPr="00015BDF">
              <w:rPr>
                <w:noProof/>
                <w:lang w:val="lv-LV"/>
              </w:rPr>
              <w:t xml:space="preserve"> ar ilgstošu lietošanu un pieredzi.</w:t>
            </w:r>
          </w:p>
          <w:p w14:paraId="492A260C" w14:textId="34E506D7" w:rsidR="00B9657C" w:rsidRPr="00015BDF" w:rsidRDefault="00B9657C" w:rsidP="00B9657C">
            <w:pPr>
              <w:pStyle w:val="Typedudocument"/>
              <w:spacing w:before="0"/>
              <w:jc w:val="both"/>
              <w:rPr>
                <w:b w:val="0"/>
                <w:bCs/>
              </w:rPr>
            </w:pPr>
            <w:r w:rsidRPr="00015BDF">
              <w:rPr>
                <w:b w:val="0"/>
                <w:bCs/>
              </w:rPr>
              <w:t>Zāļu definīcijas piemērošana pārtikas produktiem, īpaši uztura bagātinātājiem</w:t>
            </w:r>
            <w:r w:rsidR="00B40FD5">
              <w:rPr>
                <w:b w:val="0"/>
                <w:bCs/>
              </w:rPr>
              <w:t>,</w:t>
            </w:r>
            <w:r w:rsidRPr="00015BDF">
              <w:rPr>
                <w:b w:val="0"/>
                <w:bCs/>
              </w:rPr>
              <w:t xml:space="preserve"> tiek analizēta Komisijas 2008.</w:t>
            </w:r>
            <w:r w:rsidR="00462D23" w:rsidRPr="00FB15F6">
              <w:rPr>
                <w:color w:val="000000" w:themeColor="text1"/>
              </w:rPr>
              <w:t> </w:t>
            </w:r>
            <w:r w:rsidRPr="00015BDF">
              <w:rPr>
                <w:b w:val="0"/>
                <w:bCs/>
              </w:rPr>
              <w:t>gada 5</w:t>
            </w:r>
            <w:r w:rsidR="00B40FD5">
              <w:rPr>
                <w:b w:val="0"/>
                <w:bCs/>
                <w:sz w:val="28"/>
              </w:rPr>
              <w:t>.</w:t>
            </w:r>
            <w:r w:rsidR="00462D23" w:rsidRPr="00FB15F6">
              <w:rPr>
                <w:color w:val="000000" w:themeColor="text1"/>
              </w:rPr>
              <w:t> </w:t>
            </w:r>
            <w:r w:rsidRPr="00015BDF">
              <w:rPr>
                <w:b w:val="0"/>
                <w:bCs/>
              </w:rPr>
              <w:t xml:space="preserve">decembra </w:t>
            </w:r>
            <w:r w:rsidRPr="00015BDF">
              <w:rPr>
                <w:b w:val="0"/>
                <w:bCs/>
              </w:rPr>
              <w:lastRenderedPageBreak/>
              <w:t xml:space="preserve">ziņojumā Padomei un Eiropas Parlamentam </w:t>
            </w:r>
            <w:bookmarkStart w:id="1" w:name="_Toc212632720"/>
            <w:r w:rsidRPr="00015BDF">
              <w:rPr>
                <w:b w:val="0"/>
                <w:bCs/>
              </w:rPr>
              <w:t>par vielu, kas nav vitamīni un minerālvielas, lietošanu uztura bagātinātājos</w:t>
            </w:r>
            <w:bookmarkEnd w:id="1"/>
            <w:r w:rsidRPr="00015BDF">
              <w:rPr>
                <w:b w:val="0"/>
                <w:bCs/>
              </w:rPr>
              <w:t>.</w:t>
            </w:r>
          </w:p>
          <w:p w14:paraId="71026B5B" w14:textId="292A0121" w:rsidR="00B9657C" w:rsidRPr="00015BDF" w:rsidRDefault="00B9657C" w:rsidP="00B9657C">
            <w:pPr>
              <w:pStyle w:val="Typedudocument"/>
              <w:spacing w:before="0"/>
              <w:jc w:val="both"/>
            </w:pPr>
            <w:r w:rsidRPr="00015BDF">
              <w:rPr>
                <w:b w:val="0"/>
                <w:bCs/>
              </w:rPr>
              <w:t xml:space="preserve">Šajā ziņojumā tiek pieminēts Eiropas </w:t>
            </w:r>
            <w:r w:rsidR="00545B1A">
              <w:rPr>
                <w:b w:val="0"/>
                <w:bCs/>
              </w:rPr>
              <w:t>Savienības</w:t>
            </w:r>
            <w:r w:rsidR="00545B1A" w:rsidRPr="00015BDF">
              <w:rPr>
                <w:b w:val="0"/>
                <w:bCs/>
              </w:rPr>
              <w:t xml:space="preserve"> </w:t>
            </w:r>
            <w:r w:rsidR="0080173F" w:rsidRPr="00015BDF">
              <w:rPr>
                <w:b w:val="0"/>
                <w:bCs/>
              </w:rPr>
              <w:t>T</w:t>
            </w:r>
            <w:r w:rsidRPr="00015BDF">
              <w:rPr>
                <w:b w:val="0"/>
                <w:bCs/>
              </w:rPr>
              <w:t xml:space="preserve">iesas uzskats, ka zāļu definīcija: 1) </w:t>
            </w:r>
            <w:r w:rsidRPr="00015BDF">
              <w:rPr>
                <w:b w:val="0"/>
              </w:rPr>
              <w:t xml:space="preserve">pēc to funkcijas ir jāinterpretē </w:t>
            </w:r>
            <w:proofErr w:type="spellStart"/>
            <w:r w:rsidRPr="00015BDF">
              <w:rPr>
                <w:b w:val="0"/>
              </w:rPr>
              <w:t>restriktīvi</w:t>
            </w:r>
            <w:proofErr w:type="spellEnd"/>
            <w:r w:rsidRPr="00015BDF">
              <w:rPr>
                <w:b w:val="0"/>
              </w:rPr>
              <w:t>, jo tās mērķis ir ietvert tikai tos produktus, kuru farmakoloģiskās īpašības ir zinātniski konstatētas, un neietvert tās vielas, kuras, lai gan iedarbojas uz cilvēka organismu, tomēr nesniedz vērā ņemamu efektu uz metabolismu un kuras būtībā nemaina organisma darbību;</w:t>
            </w:r>
          </w:p>
          <w:p w14:paraId="04DD6977" w14:textId="3DFAAAC4" w:rsidR="00B9657C" w:rsidRPr="00015BDF" w:rsidRDefault="00B9657C" w:rsidP="00B9657C">
            <w:pPr>
              <w:framePr w:hSpace="180" w:wrap="around" w:vAnchor="text" w:hAnchor="text" w:x="-459" w:y="1"/>
              <w:suppressOverlap/>
              <w:jc w:val="both"/>
              <w:rPr>
                <w:lang w:val="lv-LV"/>
              </w:rPr>
            </w:pPr>
            <w:r w:rsidRPr="00015BDF">
              <w:rPr>
                <w:lang w:val="lv-LV"/>
              </w:rPr>
              <w:t xml:space="preserve">2) pēc sastāva saskaņā ar konstantu judikatūru tiek plaši interpretēta, lai izvairītos no tā, ka patērētājus varētu maldināt ar nepatiesu sastāvu. </w:t>
            </w:r>
          </w:p>
          <w:p w14:paraId="3D23A0D2" w14:textId="0A40761A" w:rsidR="00B9657C" w:rsidRPr="00FB00B7" w:rsidRDefault="00B40FD5" w:rsidP="00B9657C">
            <w:pPr>
              <w:jc w:val="both"/>
              <w:rPr>
                <w:lang w:val="lv-LV"/>
              </w:rPr>
            </w:pPr>
            <w:r>
              <w:rPr>
                <w:lang w:val="lv-LV"/>
              </w:rPr>
              <w:t>Tātad</w:t>
            </w:r>
            <w:r w:rsidR="00B9657C" w:rsidRPr="00015BDF">
              <w:rPr>
                <w:lang w:val="lv-LV"/>
              </w:rPr>
              <w:t xml:space="preserve"> zāļu definīciju var piemērot konkrētiem uztura bagātinātājiem, īpaši ņemot vērā to sastāvu. </w:t>
            </w:r>
            <w:r>
              <w:rPr>
                <w:lang w:val="lv-LV"/>
              </w:rPr>
              <w:t>R</w:t>
            </w:r>
            <w:r w:rsidR="00B9657C" w:rsidRPr="00015BDF">
              <w:rPr>
                <w:lang w:val="lv-LV"/>
              </w:rPr>
              <w:t xml:space="preserve">isku radīt pretrunas klasifikācijā varētu ievērojami mazināt, piemērojot noteikumus par veselīguma norādēm pārtikas produktiem </w:t>
            </w:r>
            <w:r w:rsidR="00B9657C" w:rsidRPr="00015BDF">
              <w:rPr>
                <w:noProof/>
                <w:lang w:val="lv-LV"/>
              </w:rPr>
              <w:t>atbilstoši Eiropas Parlamenta un Padomes 2006. gada 20. decembra Regulai (EK) Nr. 1924/2006 par uzturvērtības un veselīguma norādēm uz pārtikas produktiem (</w:t>
            </w:r>
            <w:r w:rsidR="00B9657C" w:rsidRPr="00015BDF">
              <w:rPr>
                <w:noProof/>
                <w:color w:val="000000"/>
                <w:lang w:val="lv-LV"/>
              </w:rPr>
              <w:t xml:space="preserve">turpmāk </w:t>
            </w:r>
            <w:r w:rsidR="00B9657C" w:rsidRPr="00015BDF">
              <w:rPr>
                <w:noProof/>
                <w:lang w:val="lv-LV"/>
              </w:rPr>
              <w:t xml:space="preserve">– </w:t>
            </w:r>
            <w:r w:rsidR="00B9657C" w:rsidRPr="00015BDF">
              <w:rPr>
                <w:noProof/>
                <w:color w:val="000000"/>
                <w:lang w:val="lv-LV"/>
              </w:rPr>
              <w:t>Regula (EK)</w:t>
            </w:r>
            <w:r w:rsidR="00462D23" w:rsidRPr="00FB15F6">
              <w:rPr>
                <w:color w:val="000000" w:themeColor="text1"/>
                <w:lang w:val="lv-LV"/>
              </w:rPr>
              <w:t> </w:t>
            </w:r>
            <w:r w:rsidR="00B9657C" w:rsidRPr="00015BDF">
              <w:rPr>
                <w:noProof/>
                <w:color w:val="000000"/>
                <w:lang w:val="lv-LV"/>
              </w:rPr>
              <w:t>Nr.</w:t>
            </w:r>
            <w:r w:rsidR="00B9657C" w:rsidRPr="00015BDF">
              <w:rPr>
                <w:noProof/>
                <w:lang w:val="lv-LV"/>
              </w:rPr>
              <w:t> </w:t>
            </w:r>
            <w:r w:rsidR="00B9657C" w:rsidRPr="00015BDF">
              <w:rPr>
                <w:noProof/>
                <w:color w:val="000000"/>
                <w:lang w:val="lv-LV"/>
              </w:rPr>
              <w:t>1924/2006)</w:t>
            </w:r>
            <w:r w:rsidR="00B9657C" w:rsidRPr="00015BDF">
              <w:rPr>
                <w:lang w:val="lv-LV"/>
              </w:rPr>
              <w:t>.</w:t>
            </w:r>
          </w:p>
          <w:p w14:paraId="709120CB" w14:textId="26D73C70" w:rsidR="00A61E99" w:rsidRPr="00E419FD" w:rsidRDefault="000E0532" w:rsidP="00461336">
            <w:pPr>
              <w:jc w:val="both"/>
              <w:rPr>
                <w:noProof/>
                <w:color w:val="000000" w:themeColor="text1"/>
                <w:lang w:val="lv-LV"/>
              </w:rPr>
            </w:pPr>
            <w:r w:rsidRPr="00E419FD">
              <w:rPr>
                <w:noProof/>
                <w:lang w:val="lv-LV"/>
              </w:rPr>
              <w:t>A</w:t>
            </w:r>
            <w:r w:rsidR="00F077FF" w:rsidRPr="00E419FD">
              <w:rPr>
                <w:noProof/>
                <w:lang w:val="lv-LV"/>
              </w:rPr>
              <w:t xml:space="preserve">ugu izmantošana pārtikā nav harmonizēta </w:t>
            </w:r>
            <w:r w:rsidR="00F077FF" w:rsidRPr="00E419FD">
              <w:rPr>
                <w:noProof/>
                <w:color w:val="000000" w:themeColor="text1"/>
                <w:lang w:val="lv-LV"/>
              </w:rPr>
              <w:t xml:space="preserve">Eiropas Savienības </w:t>
            </w:r>
            <w:r w:rsidR="00F077FF" w:rsidRPr="00E419FD">
              <w:rPr>
                <w:noProof/>
                <w:lang w:val="lv-LV"/>
              </w:rPr>
              <w:t xml:space="preserve">līmenī, tādēļ starp dalībvalstīm pastāv </w:t>
            </w:r>
            <w:r w:rsidR="00686096" w:rsidRPr="00E419FD">
              <w:rPr>
                <w:noProof/>
                <w:lang w:val="lv-LV"/>
              </w:rPr>
              <w:t>atšķirīga</w:t>
            </w:r>
            <w:r w:rsidR="00F077FF" w:rsidRPr="00E419FD">
              <w:rPr>
                <w:noProof/>
                <w:lang w:val="lv-LV"/>
              </w:rPr>
              <w:t xml:space="preserve"> augu</w:t>
            </w:r>
            <w:r w:rsidR="0039295D" w:rsidRPr="00E419FD">
              <w:rPr>
                <w:noProof/>
                <w:lang w:val="lv-LV"/>
              </w:rPr>
              <w:t xml:space="preserve"> un</w:t>
            </w:r>
            <w:r w:rsidR="00F077FF" w:rsidRPr="00E419FD">
              <w:rPr>
                <w:noProof/>
                <w:lang w:val="lv-LV"/>
              </w:rPr>
              <w:t xml:space="preserve"> augu daļu novērtēšanas pieeja. Dažās dalībvalstīs </w:t>
            </w:r>
            <w:r w:rsidR="00686096" w:rsidRPr="00E419FD">
              <w:rPr>
                <w:noProof/>
                <w:lang w:val="lv-LV"/>
              </w:rPr>
              <w:t>pastāv</w:t>
            </w:r>
            <w:r w:rsidR="00F077FF" w:rsidRPr="00E419FD">
              <w:rPr>
                <w:noProof/>
                <w:lang w:val="lv-LV"/>
              </w:rPr>
              <w:t xml:space="preserve"> </w:t>
            </w:r>
            <w:r w:rsidR="00686096" w:rsidRPr="00E419FD">
              <w:rPr>
                <w:noProof/>
                <w:lang w:val="lv-LV"/>
              </w:rPr>
              <w:t xml:space="preserve">pārtikā gan </w:t>
            </w:r>
            <w:r w:rsidR="00F077FF" w:rsidRPr="00E419FD">
              <w:rPr>
                <w:noProof/>
                <w:lang w:val="lv-LV"/>
              </w:rPr>
              <w:t>aizliegto</w:t>
            </w:r>
            <w:r w:rsidR="00686096" w:rsidRPr="00E419FD">
              <w:rPr>
                <w:noProof/>
                <w:lang w:val="lv-LV"/>
              </w:rPr>
              <w:t>, gan</w:t>
            </w:r>
            <w:r w:rsidR="00F077FF" w:rsidRPr="00E419FD">
              <w:rPr>
                <w:noProof/>
                <w:lang w:val="lv-LV"/>
              </w:rPr>
              <w:t xml:space="preserve"> atļauto augu saraksts, </w:t>
            </w:r>
            <w:r w:rsidR="00B40FD5">
              <w:rPr>
                <w:noProof/>
                <w:lang w:val="lv-LV"/>
              </w:rPr>
              <w:t xml:space="preserve">un </w:t>
            </w:r>
            <w:r w:rsidR="00F077FF" w:rsidRPr="00E419FD">
              <w:rPr>
                <w:noProof/>
                <w:lang w:val="lv-LV"/>
              </w:rPr>
              <w:t xml:space="preserve">dažās dalībvalstīs ir tikai </w:t>
            </w:r>
            <w:r w:rsidR="00686096" w:rsidRPr="00E419FD">
              <w:rPr>
                <w:noProof/>
                <w:lang w:val="lv-LV"/>
              </w:rPr>
              <w:t xml:space="preserve">pārtikā </w:t>
            </w:r>
            <w:r w:rsidR="00F077FF" w:rsidRPr="00E419FD">
              <w:rPr>
                <w:noProof/>
                <w:lang w:val="lv-LV"/>
              </w:rPr>
              <w:t>atļauto augu saraksts vai tiek piemērotas vadlīnijas par auga izmantošanu pārtikā, vai farmācijas normatīvie akti nosaka auga izmantošanas jomu. Tas pats attiecas uz auga maksimāli pieļaujamo daudzumu pārtikā</w:t>
            </w:r>
            <w:r w:rsidR="00686096" w:rsidRPr="00E419FD">
              <w:rPr>
                <w:noProof/>
                <w:lang w:val="lv-LV"/>
              </w:rPr>
              <w:t>:</w:t>
            </w:r>
            <w:r w:rsidR="00F077FF" w:rsidRPr="00E419FD">
              <w:rPr>
                <w:noProof/>
                <w:lang w:val="lv-LV"/>
              </w:rPr>
              <w:t xml:space="preserve"> </w:t>
            </w:r>
            <w:r w:rsidR="00686096" w:rsidRPr="00E419FD">
              <w:rPr>
                <w:noProof/>
                <w:lang w:val="lv-LV"/>
              </w:rPr>
              <w:t>kāda</w:t>
            </w:r>
            <w:r w:rsidR="00F077FF" w:rsidRPr="00E419FD">
              <w:rPr>
                <w:noProof/>
                <w:lang w:val="lv-LV"/>
              </w:rPr>
              <w:t xml:space="preserve"> dalībvalsts nosaka auga maksimāli pieļaujamo d</w:t>
            </w:r>
            <w:r w:rsidR="00F077FF" w:rsidRPr="00E419FD">
              <w:rPr>
                <w:noProof/>
                <w:color w:val="000000" w:themeColor="text1"/>
                <w:lang w:val="lv-LV"/>
              </w:rPr>
              <w:t>audzumu</w:t>
            </w:r>
            <w:r w:rsidR="00686096" w:rsidRPr="00E419FD">
              <w:rPr>
                <w:noProof/>
                <w:color w:val="000000" w:themeColor="text1"/>
                <w:lang w:val="lv-LV"/>
              </w:rPr>
              <w:t>, kas</w:t>
            </w:r>
            <w:r w:rsidR="00F077FF" w:rsidRPr="00E419FD">
              <w:rPr>
                <w:noProof/>
                <w:color w:val="000000" w:themeColor="text1"/>
                <w:lang w:val="lv-LV"/>
              </w:rPr>
              <w:t xml:space="preserve"> tuv</w:t>
            </w:r>
            <w:r w:rsidR="00686096" w:rsidRPr="00E419FD">
              <w:rPr>
                <w:noProof/>
                <w:color w:val="000000" w:themeColor="text1"/>
                <w:lang w:val="lv-LV"/>
              </w:rPr>
              <w:t>s</w:t>
            </w:r>
            <w:r w:rsidR="00F077FF" w:rsidRPr="00E419FD">
              <w:rPr>
                <w:noProof/>
                <w:color w:val="000000" w:themeColor="text1"/>
                <w:lang w:val="lv-LV"/>
              </w:rPr>
              <w:t xml:space="preserve"> auga izcelsmes zāļu minimālajai ārstnieciskai </w:t>
            </w:r>
            <w:r w:rsidR="00F077FF" w:rsidRPr="007815A6">
              <w:rPr>
                <w:noProof/>
                <w:lang w:val="lv-LV"/>
              </w:rPr>
              <w:t xml:space="preserve">robežai, bet cita dalībvalsts tam pašam augam ir noteikusi daudz mazāku </w:t>
            </w:r>
            <w:r w:rsidR="00686096" w:rsidRPr="007815A6">
              <w:rPr>
                <w:noProof/>
                <w:lang w:val="lv-LV"/>
              </w:rPr>
              <w:t xml:space="preserve">pārtikā </w:t>
            </w:r>
            <w:r w:rsidR="00F077FF" w:rsidRPr="007815A6">
              <w:rPr>
                <w:noProof/>
                <w:lang w:val="lv-LV"/>
              </w:rPr>
              <w:t xml:space="preserve">maksimāli pieļaujamo </w:t>
            </w:r>
            <w:r w:rsidR="00686096" w:rsidRPr="007815A6">
              <w:rPr>
                <w:noProof/>
                <w:lang w:val="lv-LV"/>
              </w:rPr>
              <w:t xml:space="preserve">auga </w:t>
            </w:r>
            <w:r w:rsidR="00F077FF" w:rsidRPr="007815A6">
              <w:rPr>
                <w:noProof/>
                <w:lang w:val="lv-LV"/>
              </w:rPr>
              <w:t xml:space="preserve">daudzumu. </w:t>
            </w:r>
            <w:r w:rsidR="00F077FF" w:rsidRPr="00E419FD">
              <w:rPr>
                <w:noProof/>
                <w:color w:val="000000" w:themeColor="text1"/>
                <w:lang w:val="lv-LV"/>
              </w:rPr>
              <w:t xml:space="preserve">Tas rada </w:t>
            </w:r>
            <w:r w:rsidR="00686096" w:rsidRPr="00E419FD">
              <w:rPr>
                <w:noProof/>
                <w:color w:val="000000" w:themeColor="text1"/>
                <w:lang w:val="lv-LV"/>
              </w:rPr>
              <w:t xml:space="preserve">šķēršļus </w:t>
            </w:r>
            <w:r w:rsidR="00F077FF" w:rsidRPr="00E419FD">
              <w:rPr>
                <w:noProof/>
                <w:color w:val="000000" w:themeColor="text1"/>
                <w:lang w:val="lv-LV"/>
              </w:rPr>
              <w:t>brīv</w:t>
            </w:r>
            <w:r w:rsidR="00F077FF" w:rsidRPr="00CD409B">
              <w:rPr>
                <w:noProof/>
                <w:color w:val="000000" w:themeColor="text1"/>
                <w:lang w:val="lv-LV"/>
              </w:rPr>
              <w:t>a</w:t>
            </w:r>
            <w:r w:rsidR="00B61F74" w:rsidRPr="00CD409B">
              <w:rPr>
                <w:noProof/>
                <w:color w:val="000000" w:themeColor="text1"/>
                <w:lang w:val="lv-LV"/>
              </w:rPr>
              <w:t>i</w:t>
            </w:r>
            <w:r w:rsidR="00F077FF" w:rsidRPr="00E419FD">
              <w:rPr>
                <w:noProof/>
                <w:color w:val="000000" w:themeColor="text1"/>
                <w:lang w:val="lv-LV"/>
              </w:rPr>
              <w:t xml:space="preserve"> tirdzniecība</w:t>
            </w:r>
            <w:r w:rsidR="00686096" w:rsidRPr="00E419FD">
              <w:rPr>
                <w:noProof/>
                <w:color w:val="000000" w:themeColor="text1"/>
                <w:lang w:val="lv-LV"/>
              </w:rPr>
              <w:t>i</w:t>
            </w:r>
            <w:r w:rsidR="00F077FF" w:rsidRPr="00E419FD">
              <w:rPr>
                <w:noProof/>
                <w:color w:val="000000" w:themeColor="text1"/>
                <w:lang w:val="lv-LV"/>
              </w:rPr>
              <w:t xml:space="preserve"> starp Eiropas Savienības dalībvalstīm, kad vienā dalībvalstī produkts tiek uzskatīts par pārtiku, bet citā dalībvalstī </w:t>
            </w:r>
            <w:r w:rsidR="00686096" w:rsidRPr="00E419FD">
              <w:rPr>
                <w:noProof/>
                <w:color w:val="000000" w:themeColor="text1"/>
                <w:lang w:val="lv-LV"/>
              </w:rPr>
              <w:t xml:space="preserve">– </w:t>
            </w:r>
            <w:r w:rsidR="00F077FF" w:rsidRPr="00E419FD">
              <w:rPr>
                <w:noProof/>
                <w:color w:val="000000" w:themeColor="text1"/>
                <w:lang w:val="lv-LV"/>
              </w:rPr>
              <w:t>par zālēm. Šādi produkti tiek dēvēti par robežproduktiem.</w:t>
            </w:r>
          </w:p>
          <w:p w14:paraId="474F8B2F" w14:textId="28D62CC8" w:rsidR="00A61E99" w:rsidRPr="00E419FD" w:rsidRDefault="003B362A" w:rsidP="00461336">
            <w:pPr>
              <w:pStyle w:val="NormalWeb"/>
              <w:spacing w:before="0" w:beforeAutospacing="0" w:after="0" w:afterAutospacing="0"/>
              <w:jc w:val="both"/>
              <w:rPr>
                <w:noProof/>
                <w:lang w:val="lv-LV"/>
              </w:rPr>
            </w:pPr>
            <w:r>
              <w:rPr>
                <w:noProof/>
                <w:lang w:val="lv-LV"/>
              </w:rPr>
              <w:t>Patlaban</w:t>
            </w:r>
            <w:r w:rsidR="00A61E99" w:rsidRPr="00F32773">
              <w:rPr>
                <w:noProof/>
                <w:lang w:val="lv-LV"/>
              </w:rPr>
              <w:t xml:space="preserve"> </w:t>
            </w:r>
            <w:r w:rsidR="00A61E99" w:rsidRPr="00F32773">
              <w:rPr>
                <w:i/>
                <w:noProof/>
                <w:lang w:val="lv-LV"/>
              </w:rPr>
              <w:t>EFSA</w:t>
            </w:r>
            <w:r w:rsidR="00A61E99" w:rsidRPr="00F32773">
              <w:rPr>
                <w:noProof/>
                <w:lang w:val="lv-LV"/>
              </w:rPr>
              <w:t xml:space="preserve"> </w:t>
            </w:r>
            <w:r w:rsidR="00686096" w:rsidRPr="00F32773">
              <w:rPr>
                <w:noProof/>
                <w:lang w:val="lv-LV"/>
              </w:rPr>
              <w:t>atbilstoši</w:t>
            </w:r>
            <w:r w:rsidR="008A3805" w:rsidRPr="00F32773">
              <w:rPr>
                <w:noProof/>
                <w:lang w:val="lv-LV"/>
              </w:rPr>
              <w:t xml:space="preserve"> </w:t>
            </w:r>
            <w:r w:rsidR="008A3805" w:rsidRPr="00015BDF">
              <w:rPr>
                <w:noProof/>
                <w:color w:val="000000" w:themeColor="text1"/>
                <w:lang w:val="lv-LV"/>
              </w:rPr>
              <w:t>Regula</w:t>
            </w:r>
            <w:r w:rsidR="00B2302D" w:rsidRPr="00015BDF">
              <w:rPr>
                <w:noProof/>
                <w:color w:val="000000" w:themeColor="text1"/>
                <w:lang w:val="lv-LV"/>
              </w:rPr>
              <w:t>i</w:t>
            </w:r>
            <w:r w:rsidR="008A3805" w:rsidRPr="00015BDF">
              <w:rPr>
                <w:noProof/>
                <w:color w:val="000000" w:themeColor="text1"/>
                <w:lang w:val="lv-LV"/>
              </w:rPr>
              <w:t xml:space="preserve"> (EK)</w:t>
            </w:r>
            <w:r w:rsidR="006C7636" w:rsidRPr="00FB15F6">
              <w:rPr>
                <w:color w:val="000000" w:themeColor="text1"/>
                <w:lang w:val="lv-LV"/>
              </w:rPr>
              <w:t> </w:t>
            </w:r>
            <w:r w:rsidR="008A3805" w:rsidRPr="00015BDF">
              <w:rPr>
                <w:noProof/>
                <w:color w:val="000000" w:themeColor="text1"/>
                <w:lang w:val="lv-LV"/>
              </w:rPr>
              <w:t>Nr.</w:t>
            </w:r>
            <w:r w:rsidR="008A3805" w:rsidRPr="00015BDF">
              <w:rPr>
                <w:noProof/>
                <w:lang w:val="lv-LV"/>
              </w:rPr>
              <w:t> </w:t>
            </w:r>
            <w:r w:rsidR="008A3805" w:rsidRPr="00015BDF">
              <w:rPr>
                <w:noProof/>
                <w:color w:val="000000" w:themeColor="text1"/>
                <w:lang w:val="lv-LV"/>
              </w:rPr>
              <w:t>1924</w:t>
            </w:r>
            <w:r w:rsidR="008A3805" w:rsidRPr="00F32773">
              <w:rPr>
                <w:noProof/>
                <w:color w:val="000000" w:themeColor="text1"/>
                <w:lang w:val="lv-LV"/>
              </w:rPr>
              <w:t>/2006</w:t>
            </w:r>
            <w:r w:rsidR="008A3805">
              <w:rPr>
                <w:noProof/>
                <w:color w:val="000000" w:themeColor="text1"/>
                <w:lang w:val="lv-LV"/>
              </w:rPr>
              <w:t xml:space="preserve"> </w:t>
            </w:r>
            <w:r w:rsidR="00A61E99" w:rsidRPr="00DB7AEB">
              <w:rPr>
                <w:noProof/>
                <w:color w:val="000000" w:themeColor="text1"/>
                <w:lang w:val="lv-LV"/>
              </w:rPr>
              <w:t xml:space="preserve">ir </w:t>
            </w:r>
            <w:r w:rsidR="00686096" w:rsidRPr="00DB7AEB">
              <w:rPr>
                <w:noProof/>
                <w:color w:val="000000" w:themeColor="text1"/>
                <w:lang w:val="lv-LV"/>
              </w:rPr>
              <w:t>novērtējusi</w:t>
            </w:r>
            <w:r w:rsidR="00A61E99" w:rsidRPr="00DB7AEB">
              <w:rPr>
                <w:noProof/>
                <w:color w:val="000000" w:themeColor="text1"/>
                <w:lang w:val="lv-LV"/>
              </w:rPr>
              <w:t xml:space="preserve"> </w:t>
            </w:r>
            <w:r w:rsidR="00A4282D" w:rsidRPr="00DB7AEB">
              <w:rPr>
                <w:noProof/>
                <w:color w:val="000000" w:themeColor="text1"/>
                <w:lang w:val="lv-LV"/>
              </w:rPr>
              <w:t>vair</w:t>
            </w:r>
            <w:r>
              <w:rPr>
                <w:noProof/>
                <w:color w:val="000000" w:themeColor="text1"/>
                <w:lang w:val="lv-LV"/>
              </w:rPr>
              <w:t>āk</w:t>
            </w:r>
            <w:r w:rsidR="00A4282D" w:rsidRPr="00DB7AEB">
              <w:rPr>
                <w:noProof/>
                <w:color w:val="000000" w:themeColor="text1"/>
                <w:lang w:val="lv-LV"/>
              </w:rPr>
              <w:t>um</w:t>
            </w:r>
            <w:r w:rsidR="00686096" w:rsidRPr="00DB7AEB">
              <w:rPr>
                <w:noProof/>
                <w:color w:val="000000" w:themeColor="text1"/>
                <w:lang w:val="lv-LV"/>
              </w:rPr>
              <w:t>ā</w:t>
            </w:r>
            <w:r w:rsidR="00A4282D" w:rsidRPr="00DB7AEB">
              <w:rPr>
                <w:noProof/>
                <w:color w:val="000000" w:themeColor="text1"/>
                <w:lang w:val="lv-LV"/>
              </w:rPr>
              <w:t xml:space="preserve"> </w:t>
            </w:r>
            <w:r w:rsidR="00A61E99" w:rsidRPr="00DB7AEB">
              <w:rPr>
                <w:noProof/>
                <w:color w:val="000000" w:themeColor="text1"/>
                <w:lang w:val="lv-LV"/>
              </w:rPr>
              <w:t>augu</w:t>
            </w:r>
            <w:r w:rsidR="00686096" w:rsidRPr="00DB7AEB">
              <w:rPr>
                <w:noProof/>
                <w:color w:val="000000" w:themeColor="text1"/>
                <w:lang w:val="lv-LV"/>
              </w:rPr>
              <w:t xml:space="preserve"> esošās vielas</w:t>
            </w:r>
            <w:r w:rsidR="00A61E99" w:rsidRPr="00DB7AEB">
              <w:rPr>
                <w:noProof/>
                <w:color w:val="000000" w:themeColor="text1"/>
                <w:lang w:val="lv-LV"/>
              </w:rPr>
              <w:t>, kas pazīstama</w:t>
            </w:r>
            <w:r w:rsidR="00907E19" w:rsidRPr="00DB7AEB">
              <w:rPr>
                <w:noProof/>
                <w:color w:val="000000" w:themeColor="text1"/>
                <w:lang w:val="lv-LV"/>
              </w:rPr>
              <w:t>s kā</w:t>
            </w:r>
            <w:r w:rsidR="00A61E99" w:rsidRPr="00DB7AEB">
              <w:rPr>
                <w:noProof/>
                <w:color w:val="000000" w:themeColor="text1"/>
                <w:lang w:val="lv-LV"/>
              </w:rPr>
              <w:t xml:space="preserve"> </w:t>
            </w:r>
            <w:r w:rsidR="00A61E99" w:rsidRPr="00DB7AEB">
              <w:rPr>
                <w:noProof/>
                <w:color w:val="000000" w:themeColor="text1"/>
                <w:shd w:val="clear" w:color="auto" w:fill="FFFFFF"/>
                <w:lang w:val="lv-LV"/>
              </w:rPr>
              <w:t>botāniskas vielas</w:t>
            </w:r>
            <w:r w:rsidR="00686096" w:rsidRPr="00DB7AEB">
              <w:rPr>
                <w:noProof/>
                <w:color w:val="000000" w:themeColor="text1"/>
                <w:shd w:val="clear" w:color="auto" w:fill="FFFFFF"/>
                <w:lang w:val="lv-LV"/>
              </w:rPr>
              <w:t>,</w:t>
            </w:r>
            <w:r w:rsidR="00A61E99" w:rsidRPr="00DB7AEB">
              <w:rPr>
                <w:noProof/>
                <w:color w:val="000000" w:themeColor="text1"/>
                <w:lang w:val="lv-LV"/>
              </w:rPr>
              <w:t xml:space="preserve"> un cit</w:t>
            </w:r>
            <w:r w:rsidR="00686096" w:rsidRPr="00DB7AEB">
              <w:rPr>
                <w:noProof/>
                <w:color w:val="000000" w:themeColor="text1"/>
                <w:lang w:val="lv-LV"/>
              </w:rPr>
              <w:t>as</w:t>
            </w:r>
            <w:r w:rsidR="00A61E99" w:rsidRPr="00DB7AEB">
              <w:rPr>
                <w:noProof/>
                <w:color w:val="000000" w:themeColor="text1"/>
                <w:lang w:val="lv-LV"/>
              </w:rPr>
              <w:t xml:space="preserve"> viel</w:t>
            </w:r>
            <w:r w:rsidR="00686096" w:rsidRPr="00DB7AEB">
              <w:rPr>
                <w:noProof/>
                <w:color w:val="000000" w:themeColor="text1"/>
                <w:lang w:val="lv-LV"/>
              </w:rPr>
              <w:t>as</w:t>
            </w:r>
            <w:r w:rsidR="00A61E99" w:rsidRPr="00DB7AEB">
              <w:rPr>
                <w:noProof/>
                <w:color w:val="000000" w:themeColor="text1"/>
                <w:lang w:val="lv-LV"/>
              </w:rPr>
              <w:t>. Norādes var atrast Eiropas Komisijas tīmekļvietnē ar nosaukumu “</w:t>
            </w:r>
            <w:r w:rsidR="00A61E99" w:rsidRPr="00DB7AEB">
              <w:rPr>
                <w:i/>
                <w:noProof/>
                <w:color w:val="000000" w:themeColor="text1"/>
                <w:lang w:val="lv-LV"/>
              </w:rPr>
              <w:t xml:space="preserve">Some function claims, for which the assessment by EFSA or </w:t>
            </w:r>
            <w:r w:rsidR="00A61E99" w:rsidRPr="00E419FD">
              <w:rPr>
                <w:i/>
                <w:noProof/>
                <w:lang w:val="lv-LV"/>
              </w:rPr>
              <w:t>the consideration by the Commission is not finalised”</w:t>
            </w:r>
            <w:r w:rsidR="00A61E99" w:rsidRPr="00E419FD">
              <w:rPr>
                <w:rStyle w:val="FootnoteReference"/>
                <w:noProof/>
              </w:rPr>
              <w:footnoteReference w:id="1"/>
            </w:r>
            <w:r w:rsidR="00A61E99" w:rsidRPr="00E419FD">
              <w:rPr>
                <w:noProof/>
                <w:lang w:val="lv-LV"/>
              </w:rPr>
              <w:t xml:space="preserve">. </w:t>
            </w:r>
          </w:p>
          <w:p w14:paraId="02A8CC3F" w14:textId="72BCC761" w:rsidR="00A61E99" w:rsidRPr="00E419FD" w:rsidRDefault="00A61E99" w:rsidP="00461336">
            <w:pPr>
              <w:pStyle w:val="NormalWeb"/>
              <w:spacing w:before="0" w:beforeAutospacing="0" w:after="0" w:afterAutospacing="0"/>
              <w:jc w:val="both"/>
              <w:rPr>
                <w:noProof/>
                <w:lang w:val="lv-LV"/>
              </w:rPr>
            </w:pPr>
            <w:r w:rsidRPr="00E419FD">
              <w:rPr>
                <w:noProof/>
                <w:lang w:val="lv-LV"/>
              </w:rPr>
              <w:t xml:space="preserve">Eiropas Komisija nav pieņēmusi gala lēmumu par novērtētajām norādēm, kas iekļautas šajā apkopotajā sarakstā. </w:t>
            </w:r>
            <w:r w:rsidR="003B362A">
              <w:rPr>
                <w:noProof/>
                <w:lang w:val="lv-LV"/>
              </w:rPr>
              <w:t>I</w:t>
            </w:r>
            <w:r w:rsidRPr="00E419FD">
              <w:rPr>
                <w:noProof/>
                <w:lang w:val="lv-LV"/>
              </w:rPr>
              <w:t xml:space="preserve">nformāciju par novērtētajām norādēm vai tām, kas </w:t>
            </w:r>
            <w:r w:rsidR="00686096" w:rsidRPr="00E419FD">
              <w:rPr>
                <w:noProof/>
                <w:lang w:val="lv-LV"/>
              </w:rPr>
              <w:t>vēl tiek</w:t>
            </w:r>
            <w:r w:rsidRPr="00E419FD">
              <w:rPr>
                <w:noProof/>
                <w:lang w:val="lv-LV"/>
              </w:rPr>
              <w:t xml:space="preserve"> izskatī</w:t>
            </w:r>
            <w:r w:rsidR="00686096" w:rsidRPr="00E419FD">
              <w:rPr>
                <w:noProof/>
                <w:lang w:val="lv-LV"/>
              </w:rPr>
              <w:t>tas</w:t>
            </w:r>
            <w:r w:rsidRPr="00E419FD">
              <w:rPr>
                <w:noProof/>
                <w:lang w:val="lv-LV"/>
              </w:rPr>
              <w:t xml:space="preserve"> un attiecas uz augiem vai citām vielām</w:t>
            </w:r>
            <w:r w:rsidR="00686096" w:rsidRPr="00E419FD">
              <w:rPr>
                <w:noProof/>
                <w:lang w:val="lv-LV"/>
              </w:rPr>
              <w:t>,</w:t>
            </w:r>
            <w:r w:rsidRPr="00E419FD">
              <w:rPr>
                <w:noProof/>
                <w:lang w:val="lv-LV"/>
              </w:rPr>
              <w:t xml:space="preserve"> var atrast </w:t>
            </w:r>
            <w:r w:rsidRPr="00E419FD">
              <w:rPr>
                <w:i/>
                <w:noProof/>
                <w:lang w:val="lv-LV"/>
              </w:rPr>
              <w:t>EFSA</w:t>
            </w:r>
            <w:r w:rsidRPr="00E419FD">
              <w:rPr>
                <w:noProof/>
                <w:lang w:val="lv-LV"/>
              </w:rPr>
              <w:t xml:space="preserve"> tīmekļvietn</w:t>
            </w:r>
            <w:r w:rsidR="00686096" w:rsidRPr="00E419FD">
              <w:rPr>
                <w:noProof/>
                <w:lang w:val="lv-LV"/>
              </w:rPr>
              <w:t>es</w:t>
            </w:r>
            <w:r w:rsidRPr="00E419FD">
              <w:rPr>
                <w:noProof/>
                <w:lang w:val="lv-LV"/>
              </w:rPr>
              <w:t xml:space="preserve"> sadaļ</w:t>
            </w:r>
            <w:r w:rsidR="00686096" w:rsidRPr="00E419FD">
              <w:rPr>
                <w:noProof/>
                <w:lang w:val="lv-LV"/>
              </w:rPr>
              <w:t>ā</w:t>
            </w:r>
            <w:r w:rsidRPr="00E419FD">
              <w:rPr>
                <w:noProof/>
                <w:lang w:val="lv-LV"/>
              </w:rPr>
              <w:t xml:space="preserve"> ar nosaukumu “</w:t>
            </w:r>
            <w:r w:rsidRPr="00E419FD">
              <w:rPr>
                <w:i/>
                <w:noProof/>
                <w:lang w:val="lv-LV"/>
              </w:rPr>
              <w:t>Register of Questions”</w:t>
            </w:r>
            <w:r w:rsidRPr="00E419FD">
              <w:rPr>
                <w:rStyle w:val="FootnoteReference"/>
                <w:noProof/>
              </w:rPr>
              <w:footnoteReference w:id="2"/>
            </w:r>
            <w:r w:rsidRPr="00E419FD">
              <w:rPr>
                <w:i/>
                <w:noProof/>
                <w:lang w:val="lv-LV"/>
              </w:rPr>
              <w:t xml:space="preserve"> </w:t>
            </w:r>
            <w:r w:rsidRPr="00E419FD">
              <w:rPr>
                <w:noProof/>
                <w:lang w:val="lv-LV"/>
              </w:rPr>
              <w:t>pēc identifikācijas numura (ID) vai pēc attiecīgā auga latīniskā nosaukuma vai nosaukuma angļu valodā. Tāpat var izmantot sadaļu ar nosaukumu “</w:t>
            </w:r>
            <w:r w:rsidRPr="00E419FD">
              <w:rPr>
                <w:i/>
                <w:noProof/>
                <w:lang w:val="lv-LV"/>
              </w:rPr>
              <w:t>Database of health claims submitted to EFSA for evaluation”</w:t>
            </w:r>
            <w:r w:rsidR="002E6BAB" w:rsidRPr="00E419FD">
              <w:rPr>
                <w:noProof/>
                <w:lang w:val="lv-LV"/>
              </w:rPr>
              <w:t> – tajā</w:t>
            </w:r>
            <w:r w:rsidRPr="00E419FD">
              <w:rPr>
                <w:noProof/>
                <w:lang w:val="lv-LV"/>
              </w:rPr>
              <w:t xml:space="preserve"> var atrast konsolidētu informāciju par augiem un citām vielām, kas ir iesniegtas novērtēšanai </w:t>
            </w:r>
            <w:r w:rsidRPr="00E419FD">
              <w:rPr>
                <w:i/>
                <w:noProof/>
                <w:lang w:val="lv-LV"/>
              </w:rPr>
              <w:t>EFSA</w:t>
            </w:r>
            <w:r w:rsidRPr="00E419FD">
              <w:rPr>
                <w:noProof/>
                <w:lang w:val="lv-LV"/>
              </w:rPr>
              <w:t xml:space="preserve">. Norādes, kas iekļautas šajā sadaļā, </w:t>
            </w:r>
            <w:r w:rsidR="002E6BAB" w:rsidRPr="00E419FD">
              <w:rPr>
                <w:noProof/>
                <w:lang w:val="lv-LV"/>
              </w:rPr>
              <w:t>patlaban</w:t>
            </w:r>
            <w:r w:rsidR="00F32773">
              <w:rPr>
                <w:noProof/>
                <w:lang w:val="lv-LV"/>
              </w:rPr>
              <w:t xml:space="preserve"> var izmantot saskaņā ar Regulas</w:t>
            </w:r>
            <w:r w:rsidRPr="00E419FD">
              <w:rPr>
                <w:noProof/>
                <w:lang w:val="lv-LV"/>
              </w:rPr>
              <w:t xml:space="preserve"> (EK)</w:t>
            </w:r>
            <w:r w:rsidR="006C7636" w:rsidRPr="00FB15F6">
              <w:rPr>
                <w:color w:val="000000" w:themeColor="text1"/>
                <w:lang w:val="lv-LV"/>
              </w:rPr>
              <w:t> </w:t>
            </w:r>
            <w:r w:rsidRPr="00E419FD">
              <w:rPr>
                <w:noProof/>
                <w:lang w:val="lv-LV"/>
              </w:rPr>
              <w:t>Nr.</w:t>
            </w:r>
            <w:r w:rsidR="00BB16ED" w:rsidRPr="00E419FD">
              <w:rPr>
                <w:noProof/>
                <w:lang w:val="lv-LV"/>
              </w:rPr>
              <w:t> </w:t>
            </w:r>
            <w:r w:rsidRPr="00E419FD">
              <w:rPr>
                <w:noProof/>
                <w:lang w:val="lv-LV"/>
              </w:rPr>
              <w:t>1924/2006 28.</w:t>
            </w:r>
            <w:r w:rsidR="00BB16ED" w:rsidRPr="00E419FD">
              <w:rPr>
                <w:noProof/>
                <w:lang w:val="lv-LV"/>
              </w:rPr>
              <w:t> </w:t>
            </w:r>
            <w:r w:rsidRPr="00E419FD">
              <w:rPr>
                <w:noProof/>
                <w:lang w:val="lv-LV"/>
              </w:rPr>
              <w:t>panta 5.</w:t>
            </w:r>
            <w:r w:rsidR="00D90111" w:rsidRPr="00E419FD">
              <w:rPr>
                <w:noProof/>
                <w:lang w:val="lv-LV"/>
              </w:rPr>
              <w:t> </w:t>
            </w:r>
            <w:r w:rsidRPr="00E419FD">
              <w:rPr>
                <w:noProof/>
                <w:lang w:val="lv-LV"/>
              </w:rPr>
              <w:t>un 6.</w:t>
            </w:r>
            <w:r w:rsidR="006E0DDB" w:rsidRPr="00E419FD">
              <w:rPr>
                <w:noProof/>
                <w:lang w:val="lv-LV"/>
              </w:rPr>
              <w:t> </w:t>
            </w:r>
            <w:r w:rsidRPr="00E419FD">
              <w:rPr>
                <w:noProof/>
                <w:lang w:val="lv-LV"/>
              </w:rPr>
              <w:t xml:space="preserve">punktā noteikto. </w:t>
            </w:r>
          </w:p>
          <w:p w14:paraId="789F5AE7" w14:textId="627DD005" w:rsidR="004B4BC1" w:rsidRDefault="007B411D" w:rsidP="007B411D">
            <w:pPr>
              <w:jc w:val="both"/>
              <w:rPr>
                <w:color w:val="000000" w:themeColor="text1"/>
                <w:lang w:val="lv-LV"/>
              </w:rPr>
            </w:pPr>
            <w:r w:rsidRPr="00E419FD">
              <w:rPr>
                <w:noProof/>
                <w:lang w:val="lv-LV"/>
              </w:rPr>
              <w:t>Noteikumu projekta</w:t>
            </w:r>
            <w:r w:rsidRPr="00E419FD">
              <w:rPr>
                <w:lang w:val="lv-LV"/>
              </w:rPr>
              <w:t xml:space="preserve"> pielikumā minētie augi </w:t>
            </w:r>
            <w:r w:rsidRPr="00E419FD">
              <w:rPr>
                <w:color w:val="000000" w:themeColor="text1"/>
                <w:lang w:val="lv-LV"/>
              </w:rPr>
              <w:t xml:space="preserve">atbilst </w:t>
            </w:r>
            <w:r w:rsidRPr="00E419FD">
              <w:rPr>
                <w:noProof/>
                <w:color w:val="000000" w:themeColor="text1"/>
                <w:lang w:val="lv-LV"/>
              </w:rPr>
              <w:t xml:space="preserve">Eiropas Parlamenta </w:t>
            </w:r>
            <w:r w:rsidRPr="00E419FD">
              <w:rPr>
                <w:noProof/>
                <w:color w:val="000000" w:themeColor="text1"/>
                <w:lang w:val="lv-LV"/>
              </w:rPr>
              <w:lastRenderedPageBreak/>
              <w:t>un Padomes 2006.</w:t>
            </w:r>
            <w:r w:rsidR="00B331D3" w:rsidRPr="00E419FD">
              <w:rPr>
                <w:noProof/>
                <w:lang w:val="lv-LV"/>
              </w:rPr>
              <w:t> </w:t>
            </w:r>
            <w:r w:rsidRPr="00E419FD">
              <w:rPr>
                <w:noProof/>
                <w:color w:val="000000" w:themeColor="text1"/>
                <w:lang w:val="lv-LV"/>
              </w:rPr>
              <w:t>gada 20.</w:t>
            </w:r>
            <w:r w:rsidR="00B331D3" w:rsidRPr="00E419FD">
              <w:rPr>
                <w:noProof/>
                <w:lang w:val="lv-LV"/>
              </w:rPr>
              <w:t> </w:t>
            </w:r>
            <w:r w:rsidRPr="00E419FD">
              <w:rPr>
                <w:noProof/>
                <w:color w:val="000000" w:themeColor="text1"/>
                <w:lang w:val="lv-LV"/>
              </w:rPr>
              <w:t>decembra Regul</w:t>
            </w:r>
            <w:r w:rsidR="002E6BAB" w:rsidRPr="00E419FD">
              <w:rPr>
                <w:noProof/>
                <w:color w:val="000000" w:themeColor="text1"/>
                <w:lang w:val="lv-LV"/>
              </w:rPr>
              <w:t>as</w:t>
            </w:r>
            <w:r w:rsidRPr="00E419FD">
              <w:rPr>
                <w:noProof/>
                <w:color w:val="000000" w:themeColor="text1"/>
                <w:lang w:val="lv-LV"/>
              </w:rPr>
              <w:t xml:space="preserve"> (EK)</w:t>
            </w:r>
            <w:r w:rsidR="006C7636" w:rsidRPr="00FB15F6">
              <w:rPr>
                <w:color w:val="000000" w:themeColor="text1"/>
                <w:lang w:val="lv-LV"/>
              </w:rPr>
              <w:t> </w:t>
            </w:r>
            <w:r w:rsidRPr="00E419FD">
              <w:rPr>
                <w:noProof/>
                <w:color w:val="000000" w:themeColor="text1"/>
                <w:lang w:val="lv-LV"/>
              </w:rPr>
              <w:t>Nr.</w:t>
            </w:r>
            <w:r w:rsidR="00B331D3" w:rsidRPr="00E419FD">
              <w:rPr>
                <w:noProof/>
                <w:lang w:val="lv-LV"/>
              </w:rPr>
              <w:t> </w:t>
            </w:r>
            <w:r w:rsidRPr="00E419FD">
              <w:rPr>
                <w:noProof/>
                <w:color w:val="000000" w:themeColor="text1"/>
                <w:lang w:val="lv-LV"/>
              </w:rPr>
              <w:t xml:space="preserve">1925/2006 par vitamīnu un minerālvielu, un dažu citu vielu pievienošanu pārtikai (turpmāk </w:t>
            </w:r>
            <w:r w:rsidRPr="00E419FD">
              <w:rPr>
                <w:noProof/>
                <w:lang w:val="lv-LV"/>
              </w:rPr>
              <w:t xml:space="preserve">– </w:t>
            </w:r>
            <w:r w:rsidRPr="00E419FD">
              <w:rPr>
                <w:noProof/>
                <w:color w:val="000000" w:themeColor="text1"/>
                <w:lang w:val="lv-LV"/>
              </w:rPr>
              <w:t>Regula</w:t>
            </w:r>
            <w:r w:rsidR="003972D6" w:rsidRPr="00FB15F6">
              <w:rPr>
                <w:color w:val="000000" w:themeColor="text1"/>
                <w:lang w:val="lv-LV"/>
              </w:rPr>
              <w:t> </w:t>
            </w:r>
            <w:r w:rsidRPr="00E419FD">
              <w:rPr>
                <w:noProof/>
                <w:color w:val="000000" w:themeColor="text1"/>
                <w:lang w:val="lv-LV"/>
              </w:rPr>
              <w:t>(EK) Nr.</w:t>
            </w:r>
            <w:r w:rsidR="00B331D3" w:rsidRPr="00E419FD">
              <w:rPr>
                <w:noProof/>
                <w:lang w:val="lv-LV"/>
              </w:rPr>
              <w:t> </w:t>
            </w:r>
            <w:r w:rsidRPr="00E419FD">
              <w:rPr>
                <w:noProof/>
                <w:color w:val="000000" w:themeColor="text1"/>
                <w:lang w:val="lv-LV"/>
              </w:rPr>
              <w:t>1925/2006)</w:t>
            </w:r>
            <w:r w:rsidRPr="00E419FD">
              <w:rPr>
                <w:color w:val="000000" w:themeColor="text1"/>
                <w:lang w:val="lv-LV"/>
              </w:rPr>
              <w:t xml:space="preserve"> 2.</w:t>
            </w:r>
            <w:r w:rsidR="00B331D3" w:rsidRPr="00E419FD">
              <w:rPr>
                <w:noProof/>
                <w:lang w:val="lv-LV"/>
              </w:rPr>
              <w:t> </w:t>
            </w:r>
            <w:r w:rsidRPr="00E419FD">
              <w:rPr>
                <w:color w:val="000000" w:themeColor="text1"/>
                <w:lang w:val="lv-LV"/>
              </w:rPr>
              <w:t xml:space="preserve">panta </w:t>
            </w:r>
            <w:r w:rsidR="00D760F2">
              <w:rPr>
                <w:color w:val="000000" w:themeColor="text1"/>
                <w:lang w:val="lv-LV"/>
              </w:rPr>
              <w:t>2.</w:t>
            </w:r>
            <w:r w:rsidR="00B331D3" w:rsidRPr="00E419FD">
              <w:rPr>
                <w:noProof/>
                <w:lang w:val="lv-LV"/>
              </w:rPr>
              <w:t> </w:t>
            </w:r>
            <w:r w:rsidRPr="00E419FD">
              <w:rPr>
                <w:color w:val="000000" w:themeColor="text1"/>
                <w:lang w:val="lv-LV"/>
              </w:rPr>
              <w:t>punkt</w:t>
            </w:r>
            <w:r w:rsidR="00D760F2">
              <w:rPr>
                <w:color w:val="000000" w:themeColor="text1"/>
                <w:lang w:val="lv-LV"/>
              </w:rPr>
              <w:t>ā</w:t>
            </w:r>
            <w:r w:rsidRPr="00E419FD">
              <w:rPr>
                <w:color w:val="000000" w:themeColor="text1"/>
                <w:lang w:val="lv-LV"/>
              </w:rPr>
              <w:t xml:space="preserve"> noteiktajai definīcijai, </w:t>
            </w:r>
            <w:r w:rsidR="002E6BAB" w:rsidRPr="00E419FD">
              <w:rPr>
                <w:color w:val="000000" w:themeColor="text1"/>
                <w:lang w:val="lv-LV"/>
              </w:rPr>
              <w:t xml:space="preserve">proti, </w:t>
            </w:r>
            <w:r w:rsidRPr="00E419FD">
              <w:rPr>
                <w:color w:val="000000" w:themeColor="text1"/>
                <w:lang w:val="lv-LV"/>
              </w:rPr>
              <w:t>ka cita viela ir viela, kas nav vitamīns vai minerālviela un kam ir uzturvērtība vai fizioloģiska ietekme</w:t>
            </w:r>
            <w:r w:rsidR="002E6BAB" w:rsidRPr="00E419FD">
              <w:rPr>
                <w:color w:val="000000" w:themeColor="text1"/>
                <w:lang w:val="lv-LV"/>
              </w:rPr>
              <w:t>, t</w:t>
            </w:r>
            <w:r w:rsidRPr="00E419FD">
              <w:rPr>
                <w:color w:val="000000" w:themeColor="text1"/>
                <w:lang w:val="lv-LV"/>
              </w:rPr>
              <w:t>āpēc viel</w:t>
            </w:r>
            <w:r w:rsidR="002E6BAB" w:rsidRPr="00E419FD">
              <w:rPr>
                <w:color w:val="000000" w:themeColor="text1"/>
                <w:lang w:val="lv-LV"/>
              </w:rPr>
              <w:t>as</w:t>
            </w:r>
            <w:r w:rsidRPr="00E419FD">
              <w:rPr>
                <w:color w:val="000000" w:themeColor="text1"/>
                <w:lang w:val="lv-LV"/>
              </w:rPr>
              <w:t>, kuru lietošana pārtikas produktos ir aizliegta</w:t>
            </w:r>
            <w:r w:rsidR="003B362A">
              <w:rPr>
                <w:color w:val="000000" w:themeColor="text1"/>
                <w:lang w:val="lv-LV"/>
              </w:rPr>
              <w:t xml:space="preserve"> vai</w:t>
            </w:r>
            <w:r w:rsidRPr="00E419FD">
              <w:rPr>
                <w:color w:val="000000" w:themeColor="text1"/>
                <w:lang w:val="lv-LV"/>
              </w:rPr>
              <w:t xml:space="preserve"> ierobežota vai kuras pārbauda Kopienas iestādes, ir iekļaujamas Regulas Nr.</w:t>
            </w:r>
            <w:r w:rsidR="00193DC5" w:rsidRPr="00E419FD">
              <w:rPr>
                <w:noProof/>
                <w:lang w:val="lv-LV"/>
              </w:rPr>
              <w:t> </w:t>
            </w:r>
            <w:r w:rsidRPr="00E419FD">
              <w:rPr>
                <w:color w:val="000000" w:themeColor="text1"/>
                <w:lang w:val="lv-LV"/>
              </w:rPr>
              <w:t>1925/2006 III</w:t>
            </w:r>
            <w:r w:rsidR="003972D6" w:rsidRPr="00FB15F6">
              <w:rPr>
                <w:color w:val="000000" w:themeColor="text1"/>
                <w:lang w:val="lv-LV"/>
              </w:rPr>
              <w:t> </w:t>
            </w:r>
            <w:r w:rsidRPr="00E419FD">
              <w:rPr>
                <w:color w:val="000000" w:themeColor="text1"/>
                <w:lang w:val="lv-LV"/>
              </w:rPr>
              <w:t xml:space="preserve">pielikumā. </w:t>
            </w:r>
            <w:r w:rsidR="002E6BAB" w:rsidRPr="00E419FD">
              <w:rPr>
                <w:color w:val="000000" w:themeColor="text1"/>
                <w:lang w:val="lv-LV"/>
              </w:rPr>
              <w:t>Minētajā p</w:t>
            </w:r>
            <w:r w:rsidRPr="00E419FD">
              <w:rPr>
                <w:color w:val="000000" w:themeColor="text1"/>
                <w:lang w:val="lv-LV"/>
              </w:rPr>
              <w:t>ielikumā līdz šim ir iekļautas tikai divas vielas, k</w:t>
            </w:r>
            <w:r w:rsidR="002E6BAB" w:rsidRPr="00E419FD">
              <w:rPr>
                <w:color w:val="000000" w:themeColor="text1"/>
                <w:lang w:val="lv-LV"/>
              </w:rPr>
              <w:t>ur</w:t>
            </w:r>
            <w:r w:rsidRPr="00E419FD">
              <w:rPr>
                <w:color w:val="000000" w:themeColor="text1"/>
                <w:lang w:val="lv-LV"/>
              </w:rPr>
              <w:t>as nav atļautas lietot pārtikā</w:t>
            </w:r>
            <w:r w:rsidR="002E6BAB" w:rsidRPr="00E419FD">
              <w:rPr>
                <w:color w:val="000000" w:themeColor="text1"/>
                <w:lang w:val="lv-LV"/>
              </w:rPr>
              <w:t>,</w:t>
            </w:r>
            <w:r w:rsidRPr="00E419FD">
              <w:rPr>
                <w:color w:val="000000" w:themeColor="text1"/>
                <w:lang w:val="lv-LV"/>
              </w:rPr>
              <w:t xml:space="preserve"> – </w:t>
            </w:r>
            <w:r w:rsidRPr="00E419FD">
              <w:rPr>
                <w:i/>
                <w:iCs/>
                <w:noProof/>
                <w:color w:val="000000"/>
                <w:lang w:val="lv-LV"/>
              </w:rPr>
              <w:t xml:space="preserve">Yohimbe </w:t>
            </w:r>
            <w:r w:rsidRPr="00E419FD">
              <w:rPr>
                <w:noProof/>
                <w:color w:val="000000"/>
                <w:lang w:val="lv-LV"/>
              </w:rPr>
              <w:t xml:space="preserve">koka miza un tā preparāti, kas iegūti no </w:t>
            </w:r>
            <w:r w:rsidRPr="00E419FD">
              <w:rPr>
                <w:i/>
                <w:iCs/>
                <w:noProof/>
                <w:color w:val="000000"/>
                <w:lang w:val="lv-LV"/>
              </w:rPr>
              <w:t xml:space="preserve">Yohimbe </w:t>
            </w:r>
            <w:r w:rsidRPr="00E419FD">
              <w:rPr>
                <w:noProof/>
                <w:color w:val="000000"/>
                <w:lang w:val="lv-LV"/>
              </w:rPr>
              <w:t>(</w:t>
            </w:r>
            <w:r w:rsidRPr="00E419FD">
              <w:rPr>
                <w:i/>
                <w:iCs/>
                <w:noProof/>
                <w:color w:val="000000"/>
                <w:lang w:val="lv-LV"/>
              </w:rPr>
              <w:t xml:space="preserve">Pausinystalia yohimbe </w:t>
            </w:r>
            <w:r w:rsidRPr="00E419FD">
              <w:rPr>
                <w:noProof/>
                <w:color w:val="000000"/>
                <w:lang w:val="lv-LV"/>
              </w:rPr>
              <w:t>(K. Schum) Pierre ex Beille)</w:t>
            </w:r>
            <w:r w:rsidR="002E6BAB" w:rsidRPr="00E419FD">
              <w:rPr>
                <w:noProof/>
                <w:color w:val="000000"/>
                <w:lang w:val="lv-LV"/>
              </w:rPr>
              <w:t>,</w:t>
            </w:r>
            <w:r w:rsidRPr="00E419FD">
              <w:rPr>
                <w:noProof/>
                <w:color w:val="000000"/>
                <w:lang w:val="lv-LV"/>
              </w:rPr>
              <w:t xml:space="preserve"> un </w:t>
            </w:r>
            <w:r w:rsidRPr="00E419FD">
              <w:rPr>
                <w:i/>
                <w:iCs/>
                <w:noProof/>
                <w:color w:val="000000"/>
                <w:lang w:val="lv-LV"/>
              </w:rPr>
              <w:t xml:space="preserve">Ephedra </w:t>
            </w:r>
            <w:r w:rsidRPr="00E419FD">
              <w:rPr>
                <w:noProof/>
                <w:color w:val="000000"/>
                <w:lang w:val="lv-LV"/>
              </w:rPr>
              <w:t xml:space="preserve">augs un tā preparāti, kas iegūti no </w:t>
            </w:r>
            <w:r w:rsidRPr="00E419FD">
              <w:rPr>
                <w:i/>
                <w:iCs/>
                <w:noProof/>
                <w:color w:val="000000"/>
                <w:lang w:val="lv-LV"/>
              </w:rPr>
              <w:t xml:space="preserve">Ephedra </w:t>
            </w:r>
            <w:r w:rsidRPr="00E419FD">
              <w:rPr>
                <w:noProof/>
                <w:color w:val="000000"/>
                <w:lang w:val="lv-LV"/>
              </w:rPr>
              <w:t>sugām. Tādēļ dažas</w:t>
            </w:r>
            <w:r w:rsidRPr="00E419FD">
              <w:rPr>
                <w:lang w:val="lv-LV"/>
              </w:rPr>
              <w:t xml:space="preserve"> </w:t>
            </w:r>
            <w:r w:rsidRPr="00B40FD5">
              <w:rPr>
                <w:lang w:val="lv-LV"/>
              </w:rPr>
              <w:t>d</w:t>
            </w:r>
            <w:r w:rsidRPr="00B40FD5">
              <w:rPr>
                <w:rFonts w:eastAsia="ArialMT"/>
                <w:lang w:val="lv-LV"/>
              </w:rPr>
              <w:t>alībvalstis s</w:t>
            </w:r>
            <w:r w:rsidRPr="007815A6">
              <w:rPr>
                <w:lang w:val="lv-LV"/>
              </w:rPr>
              <w:t xml:space="preserve">abiedrības </w:t>
            </w:r>
            <w:r w:rsidRPr="007F6BA9">
              <w:rPr>
                <w:lang w:val="lv-LV"/>
              </w:rPr>
              <w:t xml:space="preserve">veselības aizsardzības un patērētāju informēšanas nolūkā </w:t>
            </w:r>
            <w:r w:rsidRPr="00E419FD">
              <w:rPr>
                <w:rFonts w:eastAsia="ArialMT"/>
                <w:lang w:val="lv-LV"/>
              </w:rPr>
              <w:t xml:space="preserve">ir uzskatījušas par nepieciešamību </w:t>
            </w:r>
            <w:r w:rsidRPr="00E419FD">
              <w:rPr>
                <w:color w:val="000000" w:themeColor="text1"/>
                <w:lang w:val="lv-LV"/>
              </w:rPr>
              <w:t>pieņemt jaunus tiesību aktus par augu vai dažu citu vielu ierobežojumu vai aizliegumu izmantot tās pārtikas ražošanā</w:t>
            </w:r>
            <w:r w:rsidR="004B4BC1">
              <w:rPr>
                <w:color w:val="000000" w:themeColor="text1"/>
                <w:lang w:val="lv-LV"/>
              </w:rPr>
              <w:t xml:space="preserve">. </w:t>
            </w:r>
          </w:p>
          <w:p w14:paraId="647E3BBC" w14:textId="3ABF25BA" w:rsidR="004B4BC1" w:rsidRPr="004B4BC1" w:rsidRDefault="004B4BC1" w:rsidP="004B4BC1">
            <w:pPr>
              <w:jc w:val="both"/>
              <w:rPr>
                <w:noProof/>
                <w:color w:val="000000" w:themeColor="text1"/>
                <w:lang w:val="lv-LV"/>
              </w:rPr>
            </w:pPr>
            <w:r w:rsidRPr="00DA20F0">
              <w:rPr>
                <w:lang w:val="lv-LV"/>
              </w:rPr>
              <w:t>Patlaban n</w:t>
            </w:r>
            <w:r w:rsidRPr="008C5F80">
              <w:rPr>
                <w:lang w:val="lv-LV"/>
              </w:rPr>
              <w:t>oteikumu projektā tiek piemēroti nosacījumi, kas minēti Regulas (EK)</w:t>
            </w:r>
            <w:r w:rsidR="003972D6" w:rsidRPr="00FB15F6">
              <w:rPr>
                <w:color w:val="000000" w:themeColor="text1"/>
                <w:lang w:val="lv-LV"/>
              </w:rPr>
              <w:t> </w:t>
            </w:r>
            <w:r w:rsidRPr="008C5F80">
              <w:rPr>
                <w:lang w:val="lv-LV"/>
              </w:rPr>
              <w:t>Nr. 1925/2006 11.</w:t>
            </w:r>
            <w:r w:rsidR="003972D6" w:rsidRPr="00FB15F6">
              <w:rPr>
                <w:color w:val="000000" w:themeColor="text1"/>
                <w:lang w:val="lv-LV"/>
              </w:rPr>
              <w:t> </w:t>
            </w:r>
            <w:r w:rsidRPr="008C5F80">
              <w:rPr>
                <w:lang w:val="lv-LV"/>
              </w:rPr>
              <w:t>panta 2.</w:t>
            </w:r>
            <w:r w:rsidR="003972D6" w:rsidRPr="00FB15F6">
              <w:rPr>
                <w:color w:val="000000" w:themeColor="text1"/>
                <w:lang w:val="lv-LV"/>
              </w:rPr>
              <w:t> </w:t>
            </w:r>
            <w:r w:rsidRPr="008C5F80">
              <w:rPr>
                <w:lang w:val="lv-LV"/>
              </w:rPr>
              <w:t xml:space="preserve">punkta </w:t>
            </w:r>
            <w:r w:rsidR="00B40FD5">
              <w:rPr>
                <w:lang w:val="lv-LV"/>
              </w:rPr>
              <w:t>“</w:t>
            </w:r>
            <w:r w:rsidRPr="008C5F80">
              <w:rPr>
                <w:lang w:val="lv-LV"/>
              </w:rPr>
              <w:t>b</w:t>
            </w:r>
            <w:r w:rsidR="00B40FD5">
              <w:rPr>
                <w:lang w:val="lv-LV"/>
              </w:rPr>
              <w:t>”</w:t>
            </w:r>
            <w:r w:rsidR="003972D6" w:rsidRPr="00FB15F6">
              <w:rPr>
                <w:color w:val="000000" w:themeColor="text1"/>
                <w:lang w:val="lv-LV"/>
              </w:rPr>
              <w:t> </w:t>
            </w:r>
            <w:r w:rsidRPr="008C5F80">
              <w:rPr>
                <w:lang w:val="lv-LV"/>
              </w:rPr>
              <w:t>apakšpunktā</w:t>
            </w:r>
            <w:r w:rsidR="00B40FD5">
              <w:rPr>
                <w:lang w:val="lv-LV"/>
              </w:rPr>
              <w:t>.</w:t>
            </w:r>
            <w:r w:rsidRPr="008C5F80">
              <w:rPr>
                <w:lang w:val="lv-LV"/>
              </w:rPr>
              <w:t xml:space="preserve"> </w:t>
            </w:r>
            <w:r w:rsidR="00B40FD5">
              <w:rPr>
                <w:lang w:val="lv-LV"/>
              </w:rPr>
              <w:t>J</w:t>
            </w:r>
            <w:r w:rsidRPr="008C5F80">
              <w:rPr>
                <w:lang w:val="lv-LV"/>
              </w:rPr>
              <w:t>a</w:t>
            </w:r>
            <w:r w:rsidR="00F566DD">
              <w:rPr>
                <w:lang w:val="lv-LV"/>
              </w:rPr>
              <w:t>,</w:t>
            </w:r>
            <w:r w:rsidRPr="008C5F80">
              <w:rPr>
                <w:lang w:val="lv-LV"/>
              </w:rPr>
              <w:t xml:space="preserve"> nepastāvot Kopienas noteikumiem, dalībvalsts uzskata par vajadzīgu pieņemt jaunus tiesību aktus par dažu citu vielu ierobežojumu vai aizliegumu izmantot tās konkrētu pārtikas produktu ražošanā, tā paziņo par to Komisijai 12.</w:t>
            </w:r>
            <w:r w:rsidRPr="008C5F80">
              <w:rPr>
                <w:rFonts w:eastAsia="Calibri"/>
                <w:bCs/>
                <w:iCs/>
                <w:lang w:val="lv-LV"/>
              </w:rPr>
              <w:t> </w:t>
            </w:r>
            <w:r w:rsidRPr="008C5F80">
              <w:rPr>
                <w:lang w:val="lv-LV"/>
              </w:rPr>
              <w:t xml:space="preserve">pantā noteiktajā kārtībā. </w:t>
            </w:r>
            <w:r w:rsidRPr="00E419FD">
              <w:rPr>
                <w:noProof/>
                <w:color w:val="000000" w:themeColor="text1"/>
                <w:lang w:val="lv-LV"/>
              </w:rPr>
              <w:t>Informācija par dažu dalībvalstu tiesību aktiem minēta šīs</w:t>
            </w:r>
            <w:r>
              <w:rPr>
                <w:noProof/>
                <w:color w:val="000000" w:themeColor="text1"/>
                <w:lang w:val="lv-LV"/>
              </w:rPr>
              <w:t xml:space="preserve"> anotācijas</w:t>
            </w:r>
            <w:r w:rsidRPr="00E419FD">
              <w:rPr>
                <w:noProof/>
                <w:color w:val="000000" w:themeColor="text1"/>
                <w:lang w:val="lv-LV"/>
              </w:rPr>
              <w:t xml:space="preserve"> sadaļas 4.</w:t>
            </w:r>
            <w:r w:rsidRPr="00E419FD">
              <w:rPr>
                <w:noProof/>
                <w:lang w:val="lv-LV"/>
              </w:rPr>
              <w:t> </w:t>
            </w:r>
            <w:r w:rsidRPr="00E419FD">
              <w:rPr>
                <w:noProof/>
                <w:color w:val="000000" w:themeColor="text1"/>
                <w:lang w:val="lv-LV"/>
              </w:rPr>
              <w:t>punktā.</w:t>
            </w:r>
          </w:p>
          <w:p w14:paraId="500C0077" w14:textId="537833EB" w:rsidR="008A2FE7" w:rsidRPr="00E419FD" w:rsidRDefault="009A70C2" w:rsidP="00461336">
            <w:pPr>
              <w:jc w:val="both"/>
              <w:rPr>
                <w:bCs/>
                <w:strike/>
                <w:noProof/>
                <w:color w:val="000000" w:themeColor="text1"/>
                <w:lang w:val="lv-LV"/>
              </w:rPr>
            </w:pPr>
            <w:r w:rsidRPr="00E419FD">
              <w:rPr>
                <w:noProof/>
                <w:color w:val="000000" w:themeColor="text1"/>
                <w:lang w:val="lv-LV"/>
              </w:rPr>
              <w:t>Dienests</w:t>
            </w:r>
            <w:r w:rsidR="002E6BAB" w:rsidRPr="00E419FD">
              <w:rPr>
                <w:noProof/>
                <w:color w:val="000000" w:themeColor="text1"/>
                <w:lang w:val="lv-LV"/>
              </w:rPr>
              <w:t>, īstenojot</w:t>
            </w:r>
            <w:r w:rsidR="005E0905" w:rsidRPr="00E419FD">
              <w:rPr>
                <w:noProof/>
                <w:color w:val="000000" w:themeColor="text1"/>
                <w:lang w:val="lv-LV"/>
              </w:rPr>
              <w:t xml:space="preserve"> </w:t>
            </w:r>
            <w:r w:rsidR="002E6BAB" w:rsidRPr="00E419FD">
              <w:rPr>
                <w:noProof/>
                <w:color w:val="000000" w:themeColor="text1"/>
                <w:lang w:val="lv-LV"/>
              </w:rPr>
              <w:t>augu</w:t>
            </w:r>
            <w:r w:rsidR="0039295D" w:rsidRPr="00E419FD">
              <w:rPr>
                <w:noProof/>
                <w:color w:val="000000" w:themeColor="text1"/>
                <w:lang w:val="lv-LV"/>
              </w:rPr>
              <w:t xml:space="preserve"> un</w:t>
            </w:r>
            <w:r w:rsidR="002E6BAB" w:rsidRPr="00E419FD">
              <w:rPr>
                <w:noProof/>
                <w:color w:val="000000" w:themeColor="text1"/>
                <w:lang w:val="lv-LV"/>
              </w:rPr>
              <w:t xml:space="preserve"> augu daļas saturošas pārtikas </w:t>
            </w:r>
            <w:r w:rsidR="005E0905" w:rsidRPr="00E419FD">
              <w:rPr>
                <w:noProof/>
                <w:color w:val="000000" w:themeColor="text1"/>
                <w:lang w:val="lv-LV"/>
              </w:rPr>
              <w:t>uzraudzības pasākumus</w:t>
            </w:r>
            <w:r w:rsidR="002E6BAB" w:rsidRPr="00E419FD">
              <w:rPr>
                <w:noProof/>
                <w:color w:val="000000" w:themeColor="text1"/>
                <w:lang w:val="lv-LV"/>
              </w:rPr>
              <w:t>,</w:t>
            </w:r>
            <w:r w:rsidR="005E0905" w:rsidRPr="00E419FD">
              <w:rPr>
                <w:noProof/>
                <w:color w:val="000000" w:themeColor="text1"/>
                <w:lang w:val="lv-LV"/>
              </w:rPr>
              <w:t xml:space="preserve"> piemēro vispārīgo pārtikas normatīvo aktu</w:t>
            </w:r>
            <w:r w:rsidR="002E6BAB" w:rsidRPr="00E419FD">
              <w:rPr>
                <w:noProof/>
                <w:color w:val="000000" w:themeColor="text1"/>
                <w:lang w:val="lv-LV"/>
              </w:rPr>
              <w:t xml:space="preserve"> prasības</w:t>
            </w:r>
            <w:r w:rsidR="00A92413" w:rsidRPr="00E419FD">
              <w:rPr>
                <w:noProof/>
                <w:color w:val="000000" w:themeColor="text1"/>
                <w:lang w:val="lv-LV"/>
              </w:rPr>
              <w:t xml:space="preserve"> un papildus </w:t>
            </w:r>
            <w:r w:rsidR="00574336" w:rsidRPr="00E419FD">
              <w:rPr>
                <w:noProof/>
                <w:color w:val="000000" w:themeColor="text1"/>
                <w:lang w:val="lv-LV"/>
              </w:rPr>
              <w:t xml:space="preserve">izvērtē </w:t>
            </w:r>
            <w:r w:rsidR="005E0905" w:rsidRPr="00E419FD">
              <w:rPr>
                <w:noProof/>
                <w:lang w:val="lv-LV"/>
              </w:rPr>
              <w:t xml:space="preserve">dažādos avotos sniegto informāciju vai zinātniskos atzinumus, kas ir atrodami </w:t>
            </w:r>
            <w:r w:rsidR="00E371A2" w:rsidRPr="00E419FD">
              <w:rPr>
                <w:i/>
                <w:noProof/>
                <w:lang w:val="lv-LV"/>
              </w:rPr>
              <w:t>EFSA</w:t>
            </w:r>
            <w:r w:rsidR="005E0905" w:rsidRPr="00E419FD">
              <w:rPr>
                <w:noProof/>
                <w:lang w:val="lv-LV"/>
              </w:rPr>
              <w:t xml:space="preserve">, </w:t>
            </w:r>
            <w:r w:rsidR="00484950" w:rsidRPr="00E419FD">
              <w:rPr>
                <w:i/>
                <w:noProof/>
                <w:lang w:val="lv-LV"/>
              </w:rPr>
              <w:t>EMA</w:t>
            </w:r>
            <w:r w:rsidR="005E0905" w:rsidRPr="00E419FD">
              <w:rPr>
                <w:noProof/>
                <w:lang w:val="lv-LV"/>
              </w:rPr>
              <w:t>, Pasaules Veselības organizācijas, citu dalībvalstu tehnisk</w:t>
            </w:r>
            <w:r w:rsidR="00012AF6" w:rsidRPr="00E419FD">
              <w:rPr>
                <w:noProof/>
                <w:lang w:val="lv-LV"/>
              </w:rPr>
              <w:t>ajos</w:t>
            </w:r>
            <w:r w:rsidR="005E0905" w:rsidRPr="00E419FD">
              <w:rPr>
                <w:noProof/>
                <w:lang w:val="lv-LV"/>
              </w:rPr>
              <w:t xml:space="preserve"> noteikum</w:t>
            </w:r>
            <w:r w:rsidR="00012AF6" w:rsidRPr="00E419FD">
              <w:rPr>
                <w:noProof/>
                <w:lang w:val="lv-LV"/>
              </w:rPr>
              <w:t>os</w:t>
            </w:r>
            <w:r w:rsidR="002E6BAB" w:rsidRPr="00E419FD">
              <w:rPr>
                <w:noProof/>
                <w:lang w:val="lv-LV"/>
              </w:rPr>
              <w:t xml:space="preserve"> un iestāžu</w:t>
            </w:r>
            <w:r w:rsidR="005E0905" w:rsidRPr="00E419FD">
              <w:rPr>
                <w:noProof/>
                <w:lang w:val="lv-LV"/>
              </w:rPr>
              <w:t xml:space="preserve"> tīmekļvietnēs, </w:t>
            </w:r>
            <w:r w:rsidR="00574336" w:rsidRPr="00E419FD">
              <w:rPr>
                <w:noProof/>
                <w:lang w:val="lv-LV"/>
              </w:rPr>
              <w:t xml:space="preserve">kā arī lūdz citu kompetento institūciju atzinumus, </w:t>
            </w:r>
            <w:r w:rsidR="005E0905" w:rsidRPr="00E419FD">
              <w:rPr>
                <w:noProof/>
                <w:lang w:val="lv-LV"/>
              </w:rPr>
              <w:t>lai šādu pārtik</w:t>
            </w:r>
            <w:r w:rsidRPr="00E419FD">
              <w:rPr>
                <w:noProof/>
                <w:lang w:val="lv-LV"/>
              </w:rPr>
              <w:t>u</w:t>
            </w:r>
            <w:r w:rsidR="005E0905" w:rsidRPr="00E419FD">
              <w:rPr>
                <w:noProof/>
                <w:lang w:val="lv-LV"/>
              </w:rPr>
              <w:t xml:space="preserve"> varētu atzīt par nekaitīg</w:t>
            </w:r>
            <w:r w:rsidR="00A92413" w:rsidRPr="00E419FD">
              <w:rPr>
                <w:noProof/>
                <w:lang w:val="lv-LV"/>
              </w:rPr>
              <w:t>u</w:t>
            </w:r>
            <w:r w:rsidR="005E0905" w:rsidRPr="00E419FD">
              <w:rPr>
                <w:noProof/>
                <w:lang w:val="lv-LV"/>
              </w:rPr>
              <w:t xml:space="preserve"> patērētājam.</w:t>
            </w:r>
            <w:r w:rsidR="00383483" w:rsidRPr="00E419FD">
              <w:rPr>
                <w:noProof/>
                <w:lang w:val="lv-LV"/>
              </w:rPr>
              <w:t xml:space="preserve"> </w:t>
            </w:r>
            <w:r w:rsidR="00574336" w:rsidRPr="00E419FD">
              <w:rPr>
                <w:noProof/>
                <w:lang w:val="lv-LV"/>
              </w:rPr>
              <w:t>Šāda iz</w:t>
            </w:r>
            <w:r w:rsidR="005E0905" w:rsidRPr="00E419FD">
              <w:rPr>
                <w:noProof/>
                <w:lang w:val="lv-LV"/>
              </w:rPr>
              <w:t xml:space="preserve">vērtēšana ir ļoti darbietilpīga, </w:t>
            </w:r>
            <w:r w:rsidR="002E6BAB" w:rsidRPr="00E419FD">
              <w:rPr>
                <w:noProof/>
                <w:lang w:val="lv-LV"/>
              </w:rPr>
              <w:t xml:space="preserve">turklāt </w:t>
            </w:r>
            <w:r w:rsidR="005E0905" w:rsidRPr="00E419FD">
              <w:rPr>
                <w:noProof/>
                <w:lang w:val="lv-LV"/>
              </w:rPr>
              <w:t>pārtikas apritē iesaistītajiem uzņēmējiem (izplatītājiem, importētājiem, ražotājiem)</w:t>
            </w:r>
            <w:r w:rsidR="002E6BAB" w:rsidRPr="00E419FD">
              <w:rPr>
                <w:noProof/>
                <w:lang w:val="lv-LV"/>
              </w:rPr>
              <w:t xml:space="preserve"> un</w:t>
            </w:r>
            <w:r w:rsidR="005E0905" w:rsidRPr="00E419FD">
              <w:rPr>
                <w:noProof/>
                <w:lang w:val="lv-LV"/>
              </w:rPr>
              <w:t xml:space="preserve"> </w:t>
            </w:r>
            <w:r w:rsidR="00574336" w:rsidRPr="00E419FD">
              <w:rPr>
                <w:noProof/>
                <w:lang w:val="lv-LV"/>
              </w:rPr>
              <w:t xml:space="preserve">kompetento </w:t>
            </w:r>
            <w:r w:rsidR="005E0905" w:rsidRPr="00E419FD">
              <w:rPr>
                <w:noProof/>
                <w:lang w:val="lv-LV"/>
              </w:rPr>
              <w:t xml:space="preserve">institūciju </w:t>
            </w:r>
            <w:r w:rsidR="005E0905" w:rsidRPr="00E419FD">
              <w:rPr>
                <w:noProof/>
                <w:color w:val="000000" w:themeColor="text1"/>
                <w:lang w:val="lv-LV"/>
              </w:rPr>
              <w:t>un citu dalībvals</w:t>
            </w:r>
            <w:r w:rsidR="00574336" w:rsidRPr="00E419FD">
              <w:rPr>
                <w:noProof/>
                <w:color w:val="000000" w:themeColor="text1"/>
                <w:lang w:val="lv-LV"/>
              </w:rPr>
              <w:t>tu pārtikas uzraudzības dienestu</w:t>
            </w:r>
            <w:r w:rsidR="005E0905" w:rsidRPr="00E419FD">
              <w:rPr>
                <w:noProof/>
                <w:color w:val="000000" w:themeColor="text1"/>
                <w:lang w:val="lv-LV"/>
              </w:rPr>
              <w:t xml:space="preserve"> ekspertiem</w:t>
            </w:r>
            <w:r w:rsidR="002E6BAB" w:rsidRPr="00E419FD">
              <w:rPr>
                <w:noProof/>
                <w:lang w:val="lv-LV"/>
              </w:rPr>
              <w:t xml:space="preserve"> rada dažādu izpratni par normatīvo aktu piemērošanu</w:t>
            </w:r>
            <w:r w:rsidR="005E0905" w:rsidRPr="00E419FD">
              <w:rPr>
                <w:noProof/>
                <w:color w:val="000000" w:themeColor="text1"/>
                <w:lang w:val="lv-LV"/>
              </w:rPr>
              <w:t xml:space="preserve">. </w:t>
            </w:r>
          </w:p>
          <w:p w14:paraId="057B9EAC" w14:textId="5D1C1751" w:rsidR="00EC265B" w:rsidRDefault="00E04213" w:rsidP="00DC4ABC">
            <w:pPr>
              <w:jc w:val="both"/>
              <w:rPr>
                <w:noProof/>
                <w:lang w:val="lv-LV"/>
              </w:rPr>
            </w:pPr>
            <w:r w:rsidRPr="00E419FD">
              <w:rPr>
                <w:noProof/>
                <w:color w:val="000000" w:themeColor="text1"/>
                <w:lang w:val="lv-LV"/>
              </w:rPr>
              <w:t>Noteikumu projekta</w:t>
            </w:r>
            <w:r w:rsidR="00B40FD5">
              <w:rPr>
                <w:noProof/>
                <w:color w:val="000000" w:themeColor="text1"/>
                <w:lang w:val="lv-LV"/>
              </w:rPr>
              <w:t xml:space="preserve"> </w:t>
            </w:r>
            <w:r w:rsidRPr="00E419FD">
              <w:rPr>
                <w:noProof/>
                <w:color w:val="000000" w:themeColor="text1"/>
                <w:lang w:val="lv-LV"/>
              </w:rPr>
              <w:t>pielikum</w:t>
            </w:r>
            <w:r w:rsidR="004E7339">
              <w:rPr>
                <w:noProof/>
                <w:color w:val="000000" w:themeColor="text1"/>
                <w:lang w:val="lv-LV"/>
              </w:rPr>
              <w:t>ā</w:t>
            </w:r>
            <w:r w:rsidRPr="00E419FD">
              <w:rPr>
                <w:noProof/>
                <w:color w:val="000000" w:themeColor="text1"/>
                <w:lang w:val="lv-LV"/>
              </w:rPr>
              <w:t xml:space="preserve"> </w:t>
            </w:r>
            <w:r w:rsidR="00035129">
              <w:rPr>
                <w:noProof/>
                <w:color w:val="000000" w:themeColor="text1"/>
                <w:lang w:val="lv-LV"/>
              </w:rPr>
              <w:t>ir pievienots</w:t>
            </w:r>
            <w:r w:rsidR="00035129" w:rsidRPr="00E419FD">
              <w:rPr>
                <w:noProof/>
                <w:color w:val="000000" w:themeColor="text1"/>
                <w:lang w:val="lv-LV"/>
              </w:rPr>
              <w:t xml:space="preserve"> </w:t>
            </w:r>
            <w:r w:rsidRPr="00E419FD">
              <w:rPr>
                <w:noProof/>
                <w:color w:val="000000" w:themeColor="text1"/>
                <w:lang w:val="lv-LV"/>
              </w:rPr>
              <w:t>p</w:t>
            </w:r>
            <w:r w:rsidRPr="00E419FD">
              <w:rPr>
                <w:bCs/>
                <w:noProof/>
                <w:color w:val="000000" w:themeColor="text1"/>
                <w:lang w:val="lv-LV"/>
              </w:rPr>
              <w:t>ārtikā aizliegto augu un to daļu sarakst</w:t>
            </w:r>
            <w:r w:rsidR="00035129">
              <w:rPr>
                <w:bCs/>
                <w:noProof/>
                <w:color w:val="000000" w:themeColor="text1"/>
                <w:lang w:val="lv-LV"/>
              </w:rPr>
              <w:t>s</w:t>
            </w:r>
            <w:r w:rsidRPr="00E419FD">
              <w:rPr>
                <w:bCs/>
                <w:noProof/>
                <w:color w:val="000000" w:themeColor="text1"/>
                <w:lang w:val="lv-LV"/>
              </w:rPr>
              <w:t>.</w:t>
            </w:r>
            <w:r w:rsidRPr="00E419FD">
              <w:rPr>
                <w:b/>
                <w:bCs/>
                <w:noProof/>
                <w:color w:val="000000" w:themeColor="text1"/>
                <w:lang w:val="lv-LV"/>
              </w:rPr>
              <w:t xml:space="preserve"> </w:t>
            </w:r>
            <w:r w:rsidRPr="00E419FD">
              <w:rPr>
                <w:noProof/>
                <w:color w:val="000000" w:themeColor="text1"/>
                <w:lang w:val="lv-LV"/>
              </w:rPr>
              <w:t>Auga</w:t>
            </w:r>
            <w:r w:rsidRPr="00E419FD">
              <w:rPr>
                <w:noProof/>
                <w:lang w:val="lv-LV"/>
              </w:rPr>
              <w:t xml:space="preserve"> iekļaušana </w:t>
            </w:r>
            <w:r w:rsidRPr="00E419FD">
              <w:rPr>
                <w:bCs/>
                <w:noProof/>
                <w:lang w:val="lv-LV"/>
              </w:rPr>
              <w:t>sarakstā</w:t>
            </w:r>
            <w:r w:rsidR="00F560F8" w:rsidRPr="00E419FD">
              <w:rPr>
                <w:bCs/>
                <w:noProof/>
                <w:lang w:val="lv-LV"/>
              </w:rPr>
              <w:t xml:space="preserve"> </w:t>
            </w:r>
            <w:r w:rsidR="00CC1A59" w:rsidRPr="00E419FD">
              <w:rPr>
                <w:noProof/>
                <w:lang w:val="lv-LV"/>
              </w:rPr>
              <w:t xml:space="preserve">tika </w:t>
            </w:r>
            <w:r w:rsidR="00C80DBE" w:rsidRPr="00E419FD">
              <w:rPr>
                <w:noProof/>
                <w:lang w:val="lv-LV"/>
              </w:rPr>
              <w:t xml:space="preserve">pamatota, izvērtējot </w:t>
            </w:r>
            <w:r w:rsidR="005E6C7B" w:rsidRPr="00E419FD">
              <w:rPr>
                <w:noProof/>
                <w:lang w:val="lv-LV"/>
              </w:rPr>
              <w:t>ķīmiski</w:t>
            </w:r>
            <w:r w:rsidR="00D732C0" w:rsidRPr="00E419FD">
              <w:rPr>
                <w:noProof/>
                <w:lang w:val="lv-LV"/>
              </w:rPr>
              <w:t xml:space="preserve"> aktīv</w:t>
            </w:r>
            <w:r w:rsidR="00C80DBE" w:rsidRPr="00E419FD">
              <w:rPr>
                <w:noProof/>
                <w:lang w:val="lv-LV"/>
              </w:rPr>
              <w:t>ās</w:t>
            </w:r>
            <w:r w:rsidR="00D732C0" w:rsidRPr="00E419FD">
              <w:rPr>
                <w:noProof/>
                <w:lang w:val="lv-LV"/>
              </w:rPr>
              <w:t xml:space="preserve"> viel</w:t>
            </w:r>
            <w:r w:rsidR="00C80DBE" w:rsidRPr="00E419FD">
              <w:rPr>
                <w:noProof/>
                <w:lang w:val="lv-LV"/>
              </w:rPr>
              <w:t>as</w:t>
            </w:r>
            <w:r w:rsidR="00D732C0" w:rsidRPr="00E419FD">
              <w:rPr>
                <w:noProof/>
                <w:lang w:val="lv-LV"/>
              </w:rPr>
              <w:t xml:space="preserve"> </w:t>
            </w:r>
            <w:r w:rsidR="001A0C53" w:rsidRPr="00E419FD">
              <w:rPr>
                <w:noProof/>
                <w:lang w:val="lv-LV"/>
              </w:rPr>
              <w:t>(toksisk</w:t>
            </w:r>
            <w:r w:rsidR="00003018" w:rsidRPr="00E419FD">
              <w:rPr>
                <w:noProof/>
                <w:lang w:val="lv-LV"/>
              </w:rPr>
              <w:t>ais</w:t>
            </w:r>
            <w:r w:rsidR="001A0C53" w:rsidRPr="00E419FD">
              <w:rPr>
                <w:noProof/>
                <w:lang w:val="lv-LV"/>
              </w:rPr>
              <w:t xml:space="preserve"> savienojum</w:t>
            </w:r>
            <w:r w:rsidR="00003018" w:rsidRPr="00E419FD">
              <w:rPr>
                <w:noProof/>
                <w:lang w:val="lv-LV"/>
              </w:rPr>
              <w:t>s</w:t>
            </w:r>
            <w:r w:rsidR="001A0C53" w:rsidRPr="00E419FD">
              <w:rPr>
                <w:noProof/>
                <w:lang w:val="lv-LV"/>
              </w:rPr>
              <w:t>)</w:t>
            </w:r>
            <w:r w:rsidR="002247CF" w:rsidRPr="00E419FD">
              <w:rPr>
                <w:noProof/>
                <w:lang w:val="lv-LV"/>
              </w:rPr>
              <w:t xml:space="preserve"> auga sastāvā</w:t>
            </w:r>
            <w:r w:rsidR="00F44581" w:rsidRPr="00E419FD">
              <w:rPr>
                <w:noProof/>
                <w:lang w:val="lv-LV"/>
              </w:rPr>
              <w:t>, iespējam</w:t>
            </w:r>
            <w:r w:rsidR="00C80DBE" w:rsidRPr="00E419FD">
              <w:rPr>
                <w:noProof/>
                <w:lang w:val="lv-LV"/>
              </w:rPr>
              <w:t>o</w:t>
            </w:r>
            <w:r w:rsidR="00F44581" w:rsidRPr="00E419FD">
              <w:rPr>
                <w:noProof/>
                <w:lang w:val="lv-LV"/>
              </w:rPr>
              <w:t xml:space="preserve"> izmantošan</w:t>
            </w:r>
            <w:r w:rsidR="00C80DBE" w:rsidRPr="00E419FD">
              <w:rPr>
                <w:noProof/>
                <w:lang w:val="lv-LV"/>
              </w:rPr>
              <w:t>u</w:t>
            </w:r>
            <w:r w:rsidR="00CC1A59" w:rsidRPr="00E419FD">
              <w:rPr>
                <w:noProof/>
                <w:lang w:val="lv-LV"/>
              </w:rPr>
              <w:t xml:space="preserve"> pārtikā, farmācijā, farmakoloģiskās un toksikoloģiskās īpašības, iespējam</w:t>
            </w:r>
            <w:r w:rsidR="002E6BAB" w:rsidRPr="00E419FD">
              <w:rPr>
                <w:noProof/>
                <w:lang w:val="lv-LV"/>
              </w:rPr>
              <w:t>o</w:t>
            </w:r>
            <w:r w:rsidR="00CC1A59" w:rsidRPr="00E419FD">
              <w:rPr>
                <w:noProof/>
                <w:lang w:val="lv-LV"/>
              </w:rPr>
              <w:t xml:space="preserve"> efektivitāt</w:t>
            </w:r>
            <w:r w:rsidR="002E6BAB" w:rsidRPr="00E419FD">
              <w:rPr>
                <w:noProof/>
                <w:lang w:val="lv-LV"/>
              </w:rPr>
              <w:t>i</w:t>
            </w:r>
            <w:r w:rsidR="00CC1A59" w:rsidRPr="00E419FD">
              <w:rPr>
                <w:noProof/>
                <w:lang w:val="lv-LV"/>
              </w:rPr>
              <w:t xml:space="preserve"> vai kaitīgum</w:t>
            </w:r>
            <w:r w:rsidR="002E6BAB" w:rsidRPr="00E419FD">
              <w:rPr>
                <w:noProof/>
                <w:lang w:val="lv-LV"/>
              </w:rPr>
              <w:t>u</w:t>
            </w:r>
            <w:r w:rsidR="00CC1A59" w:rsidRPr="00E419FD">
              <w:rPr>
                <w:noProof/>
                <w:lang w:val="lv-LV"/>
              </w:rPr>
              <w:t>, lietošan</w:t>
            </w:r>
            <w:r w:rsidR="00204A99">
              <w:rPr>
                <w:noProof/>
                <w:lang w:val="lv-LV"/>
              </w:rPr>
              <w:t>u,</w:t>
            </w:r>
            <w:r w:rsidR="00CC1A59" w:rsidRPr="00E419FD">
              <w:rPr>
                <w:noProof/>
                <w:lang w:val="lv-LV"/>
              </w:rPr>
              <w:t xml:space="preserve"> devas un to ierobežojum</w:t>
            </w:r>
            <w:r w:rsidR="002E6BAB" w:rsidRPr="00E419FD">
              <w:rPr>
                <w:noProof/>
                <w:lang w:val="lv-LV"/>
              </w:rPr>
              <w:t>us</w:t>
            </w:r>
            <w:r w:rsidR="00CC1A59" w:rsidRPr="00E419FD">
              <w:rPr>
                <w:noProof/>
                <w:lang w:val="lv-LV"/>
              </w:rPr>
              <w:t>, blakusparādības, toksicitāt</w:t>
            </w:r>
            <w:r w:rsidR="002E6BAB" w:rsidRPr="00E419FD">
              <w:rPr>
                <w:noProof/>
                <w:lang w:val="lv-LV"/>
              </w:rPr>
              <w:t>i,</w:t>
            </w:r>
            <w:r w:rsidR="00CC1A59" w:rsidRPr="00E419FD">
              <w:rPr>
                <w:noProof/>
                <w:lang w:val="lv-LV"/>
              </w:rPr>
              <w:t xml:space="preserve"> </w:t>
            </w:r>
            <w:r w:rsidR="002E6BAB" w:rsidRPr="00E419FD">
              <w:rPr>
                <w:noProof/>
                <w:lang w:val="lv-LV"/>
              </w:rPr>
              <w:t>par</w:t>
            </w:r>
            <w:r w:rsidR="00CC1A59" w:rsidRPr="00E419FD">
              <w:rPr>
                <w:noProof/>
                <w:lang w:val="lv-LV"/>
              </w:rPr>
              <w:t xml:space="preserve"> papildu informācijas </w:t>
            </w:r>
            <w:r w:rsidR="00CC1A59" w:rsidRPr="0085634B">
              <w:rPr>
                <w:noProof/>
                <w:lang w:val="lv-LV"/>
              </w:rPr>
              <w:t>avot</w:t>
            </w:r>
            <w:r w:rsidR="0085634B" w:rsidRPr="0085634B">
              <w:rPr>
                <w:noProof/>
                <w:lang w:val="lv-LV"/>
              </w:rPr>
              <w:t>u</w:t>
            </w:r>
            <w:r w:rsidR="00CC1A59" w:rsidRPr="0085634B">
              <w:rPr>
                <w:noProof/>
                <w:lang w:val="lv-LV"/>
              </w:rPr>
              <w:t xml:space="preserve"> izmanto</w:t>
            </w:r>
            <w:r w:rsidR="002E6BAB" w:rsidRPr="0085634B">
              <w:rPr>
                <w:noProof/>
                <w:lang w:val="lv-LV"/>
              </w:rPr>
              <w:t>jot</w:t>
            </w:r>
            <w:r w:rsidR="00CC1A59" w:rsidRPr="0085634B">
              <w:rPr>
                <w:noProof/>
                <w:lang w:val="lv-LV"/>
              </w:rPr>
              <w:t xml:space="preserve"> citu dalībvalstu </w:t>
            </w:r>
            <w:r w:rsidR="002E6BAB" w:rsidRPr="0085634B">
              <w:rPr>
                <w:noProof/>
                <w:lang w:val="lv-LV"/>
              </w:rPr>
              <w:t xml:space="preserve">pārtikā izmantojamo </w:t>
            </w:r>
            <w:r w:rsidR="00CC1A59" w:rsidRPr="0085634B">
              <w:rPr>
                <w:noProof/>
                <w:lang w:val="lv-LV"/>
              </w:rPr>
              <w:t xml:space="preserve">augu </w:t>
            </w:r>
            <w:r w:rsidR="00CC1A59" w:rsidRPr="001B5238">
              <w:rPr>
                <w:noProof/>
                <w:lang w:val="lv-LV"/>
              </w:rPr>
              <w:t>tehnisk</w:t>
            </w:r>
            <w:r w:rsidR="002E6BAB" w:rsidRPr="001B5238">
              <w:rPr>
                <w:noProof/>
                <w:lang w:val="lv-LV"/>
              </w:rPr>
              <w:t>os</w:t>
            </w:r>
            <w:r w:rsidR="00CC1A59" w:rsidRPr="0085634B">
              <w:rPr>
                <w:noProof/>
                <w:lang w:val="lv-LV"/>
              </w:rPr>
              <w:t xml:space="preserve"> noteikum</w:t>
            </w:r>
            <w:r w:rsidR="002E6BAB" w:rsidRPr="0085634B">
              <w:rPr>
                <w:noProof/>
                <w:lang w:val="lv-LV"/>
              </w:rPr>
              <w:t>us.</w:t>
            </w:r>
            <w:r w:rsidR="00003018" w:rsidRPr="00E419FD">
              <w:rPr>
                <w:noProof/>
                <w:lang w:val="lv-LV"/>
              </w:rPr>
              <w:t xml:space="preserve"> </w:t>
            </w:r>
            <w:r w:rsidR="00EC265B">
              <w:rPr>
                <w:noProof/>
                <w:lang w:val="lv-LV"/>
              </w:rPr>
              <w:t>Daļa</w:t>
            </w:r>
            <w:r w:rsidR="00EC265B" w:rsidRPr="0021253D">
              <w:rPr>
                <w:lang w:val="lv-LV"/>
              </w:rPr>
              <w:t xml:space="preserve"> no noteikumu projekt</w:t>
            </w:r>
            <w:r w:rsidR="00EC265B">
              <w:rPr>
                <w:lang w:val="lv-LV"/>
              </w:rPr>
              <w:t>a</w:t>
            </w:r>
            <w:r w:rsidR="00EC265B" w:rsidRPr="0021253D">
              <w:rPr>
                <w:lang w:val="lv-LV"/>
              </w:rPr>
              <w:t xml:space="preserve"> pielikumā ietvertajiem augiem tiek izmantoti zālēs, </w:t>
            </w:r>
            <w:r w:rsidR="00B40FD5">
              <w:rPr>
                <w:lang w:val="lv-LV"/>
              </w:rPr>
              <w:t>arī</w:t>
            </w:r>
            <w:r w:rsidR="00EC265B" w:rsidRPr="0021253D">
              <w:rPr>
                <w:lang w:val="lv-LV"/>
              </w:rPr>
              <w:t xml:space="preserve"> homeopātiskajās zālēs. </w:t>
            </w:r>
            <w:r w:rsidR="00EC265B" w:rsidRPr="0021253D">
              <w:rPr>
                <w:noProof/>
                <w:lang w:val="lv-LV"/>
              </w:rPr>
              <w:t xml:space="preserve">Noteikumu projekta pielikumā ir norādīti augi, kuri tajos esošo toksisko savienojumu dēļ rada negatīvu ietekmi uz patērētāju veselību, ja tos </w:t>
            </w:r>
            <w:r w:rsidR="00EC265B" w:rsidRPr="0021253D">
              <w:rPr>
                <w:lang w:val="lv-LV"/>
              </w:rPr>
              <w:t>izmantotu pārtikā,</w:t>
            </w:r>
            <w:r w:rsidR="00EC265B" w:rsidRPr="0021253D">
              <w:rPr>
                <w:noProof/>
                <w:lang w:val="lv-LV"/>
              </w:rPr>
              <w:t xml:space="preserve"> un tie ir</w:t>
            </w:r>
            <w:r w:rsidR="00EC265B">
              <w:rPr>
                <w:noProof/>
                <w:lang w:val="lv-LV"/>
              </w:rPr>
              <w:t>:</w:t>
            </w:r>
          </w:p>
          <w:p w14:paraId="5952600F" w14:textId="6B24C4C7" w:rsidR="00457127" w:rsidRPr="000328F1" w:rsidRDefault="00EC7677" w:rsidP="000328F1">
            <w:pPr>
              <w:jc w:val="both"/>
              <w:rPr>
                <w:noProof/>
                <w:color w:val="000000" w:themeColor="text1"/>
                <w:lang w:val="lv-LV"/>
              </w:rPr>
            </w:pPr>
            <w:r w:rsidRPr="00E419FD">
              <w:rPr>
                <w:noProof/>
                <w:color w:val="000000" w:themeColor="text1"/>
                <w:lang w:val="lv-LV"/>
              </w:rPr>
              <w:t xml:space="preserve">adonisi </w:t>
            </w:r>
            <w:r w:rsidRPr="00E419FD">
              <w:rPr>
                <w:noProof/>
                <w:lang w:val="lv-LV"/>
              </w:rPr>
              <w:t xml:space="preserve">– </w:t>
            </w:r>
            <w:r w:rsidRPr="00D348B0">
              <w:rPr>
                <w:noProof/>
                <w:color w:val="000000" w:themeColor="text1"/>
                <w:lang w:val="lv-LV"/>
              </w:rPr>
              <w:t>Adonis</w:t>
            </w:r>
            <w:r w:rsidRPr="00B924E0">
              <w:rPr>
                <w:noProof/>
                <w:color w:val="000000" w:themeColor="text1"/>
                <w:lang w:val="lv-LV"/>
              </w:rPr>
              <w:t xml:space="preserve"> spp. (k</w:t>
            </w:r>
            <w:r w:rsidRPr="007C4520">
              <w:rPr>
                <w:noProof/>
                <w:color w:val="000000" w:themeColor="text1"/>
                <w:lang w:val="lv-LV"/>
              </w:rPr>
              <w:t xml:space="preserve">ardenolīdi jeb sirds glikozīdi), Areka, tropu </w:t>
            </w:r>
            <w:r w:rsidRPr="007C4520">
              <w:rPr>
                <w:noProof/>
                <w:lang w:val="lv-LV"/>
              </w:rPr>
              <w:t>–</w:t>
            </w:r>
            <w:r w:rsidRPr="007C4520">
              <w:rPr>
                <w:noProof/>
                <w:color w:val="000000" w:themeColor="text1"/>
                <w:lang w:val="lv-LV"/>
              </w:rPr>
              <w:t xml:space="preserve"> </w:t>
            </w:r>
            <w:r w:rsidRPr="00D348B0">
              <w:rPr>
                <w:noProof/>
                <w:color w:val="000000" w:themeColor="text1"/>
                <w:lang w:val="lv-LV"/>
              </w:rPr>
              <w:t>Areca catechu</w:t>
            </w:r>
            <w:r w:rsidRPr="007C4520">
              <w:rPr>
                <w:noProof/>
                <w:color w:val="000000" w:themeColor="text1"/>
                <w:lang w:val="lv-LV"/>
              </w:rPr>
              <w:t xml:space="preserve"> L. (</w:t>
            </w:r>
            <w:r w:rsidRPr="00B924E0">
              <w:rPr>
                <w:noProof/>
                <w:color w:val="000000" w:themeColor="text1"/>
                <w:lang w:val="lv-LV"/>
              </w:rPr>
              <w:t xml:space="preserve">piperidīna alkaloīdi), aristolohijas </w:t>
            </w:r>
            <w:r w:rsidRPr="00B924E0">
              <w:rPr>
                <w:noProof/>
                <w:lang w:val="lv-LV"/>
              </w:rPr>
              <w:t>–</w:t>
            </w:r>
            <w:r w:rsidRPr="00B924E0">
              <w:rPr>
                <w:noProof/>
                <w:color w:val="000000" w:themeColor="text1"/>
                <w:lang w:val="lv-LV"/>
              </w:rPr>
              <w:t xml:space="preserve"> </w:t>
            </w:r>
            <w:r w:rsidRPr="00D348B0">
              <w:rPr>
                <w:noProof/>
                <w:color w:val="000000" w:themeColor="text1"/>
                <w:lang w:val="lv-LV"/>
              </w:rPr>
              <w:t>Aristolochia</w:t>
            </w:r>
            <w:r w:rsidRPr="00B924E0">
              <w:rPr>
                <w:noProof/>
                <w:color w:val="000000" w:themeColor="text1"/>
                <w:lang w:val="lv-LV"/>
              </w:rPr>
              <w:t xml:space="preserve"> spp. (aristolohīnskābe), arnika, kalnu </w:t>
            </w:r>
            <w:r w:rsidRPr="00B924E0">
              <w:rPr>
                <w:noProof/>
                <w:lang w:val="lv-LV"/>
              </w:rPr>
              <w:t>–</w:t>
            </w:r>
            <w:r w:rsidRPr="00B924E0">
              <w:rPr>
                <w:noProof/>
                <w:color w:val="000000" w:themeColor="text1"/>
                <w:lang w:val="lv-LV"/>
              </w:rPr>
              <w:t xml:space="preserve"> </w:t>
            </w:r>
            <w:r w:rsidRPr="00D348B0">
              <w:rPr>
                <w:noProof/>
                <w:color w:val="000000" w:themeColor="text1"/>
                <w:lang w:val="lv-LV"/>
              </w:rPr>
              <w:t>Arnica montana</w:t>
            </w:r>
            <w:r w:rsidRPr="00B924E0">
              <w:rPr>
                <w:noProof/>
                <w:color w:val="000000" w:themeColor="text1"/>
                <w:lang w:val="lv-LV"/>
              </w:rPr>
              <w:t xml:space="preserve"> L</w:t>
            </w:r>
            <w:r>
              <w:rPr>
                <w:noProof/>
                <w:color w:val="000000" w:themeColor="text1"/>
                <w:lang w:val="lv-LV"/>
              </w:rPr>
              <w:t>.</w:t>
            </w:r>
            <w:r w:rsidRPr="00B924E0">
              <w:rPr>
                <w:noProof/>
                <w:color w:val="000000" w:themeColor="text1"/>
                <w:lang w:val="lv-LV"/>
              </w:rPr>
              <w:t xml:space="preserve"> (ēteriskā eļļa helenalīns), </w:t>
            </w:r>
            <w:r w:rsidRPr="00D348B0">
              <w:rPr>
                <w:noProof/>
                <w:color w:val="000000" w:themeColor="text1"/>
                <w:lang w:val="lv-LV"/>
              </w:rPr>
              <w:t xml:space="preserve">arnika, Šamiso </w:t>
            </w:r>
            <w:r w:rsidRPr="00B924E0">
              <w:rPr>
                <w:noProof/>
                <w:lang w:val="lv-LV"/>
              </w:rPr>
              <w:t>–</w:t>
            </w:r>
            <w:r w:rsidRPr="00B924E0">
              <w:rPr>
                <w:noProof/>
                <w:color w:val="000000" w:themeColor="text1"/>
                <w:lang w:val="lv-LV"/>
              </w:rPr>
              <w:t xml:space="preserve"> </w:t>
            </w:r>
            <w:r w:rsidRPr="00D348B0">
              <w:rPr>
                <w:noProof/>
                <w:color w:val="000000" w:themeColor="text1"/>
                <w:lang w:val="lv-LV"/>
              </w:rPr>
              <w:t>Arnica chamissonis</w:t>
            </w:r>
            <w:r w:rsidRPr="00B924E0">
              <w:rPr>
                <w:noProof/>
                <w:color w:val="000000" w:themeColor="text1"/>
                <w:lang w:val="lv-LV"/>
              </w:rPr>
              <w:t xml:space="preserve"> Less (ēteriskā eļļa helenalīns), </w:t>
            </w:r>
            <w:r w:rsidRPr="002439D8">
              <w:rPr>
                <w:noProof/>
                <w:color w:val="000000" w:themeColor="text1"/>
                <w:lang w:val="lv-LV"/>
              </w:rPr>
              <w:t>b</w:t>
            </w:r>
            <w:proofErr w:type="spellStart"/>
            <w:r w:rsidRPr="002439D8">
              <w:rPr>
                <w:color w:val="000000" w:themeColor="text1"/>
                <w:lang w:val="lv-LV"/>
              </w:rPr>
              <w:t>alanda</w:t>
            </w:r>
            <w:proofErr w:type="spellEnd"/>
            <w:r w:rsidRPr="002439D8">
              <w:rPr>
                <w:color w:val="000000" w:themeColor="text1"/>
                <w:lang w:val="lv-LV"/>
              </w:rPr>
              <w:t xml:space="preserve">, </w:t>
            </w:r>
            <w:proofErr w:type="spellStart"/>
            <w:r w:rsidRPr="002439D8">
              <w:rPr>
                <w:color w:val="000000" w:themeColor="text1"/>
                <w:lang w:val="lv-LV"/>
              </w:rPr>
              <w:t>ambrozijlapu</w:t>
            </w:r>
            <w:proofErr w:type="spellEnd"/>
            <w:r w:rsidRPr="002439D8">
              <w:rPr>
                <w:color w:val="000000" w:themeColor="text1"/>
                <w:lang w:val="lv-LV"/>
              </w:rPr>
              <w:t xml:space="preserve"> ārstniecības</w:t>
            </w:r>
            <w:r w:rsidRPr="00B924E0">
              <w:rPr>
                <w:noProof/>
                <w:color w:val="000000" w:themeColor="text1"/>
                <w:lang w:val="lv-LV"/>
              </w:rPr>
              <w:t xml:space="preserve"> – </w:t>
            </w:r>
            <w:r w:rsidRPr="00D348B0">
              <w:rPr>
                <w:noProof/>
                <w:color w:val="000000" w:themeColor="text1"/>
                <w:lang w:val="lv-LV"/>
              </w:rPr>
              <w:t>Chenopodium ambrosioides</w:t>
            </w:r>
            <w:r w:rsidRPr="00B924E0">
              <w:rPr>
                <w:noProof/>
                <w:color w:val="000000" w:themeColor="text1"/>
                <w:lang w:val="lv-LV"/>
              </w:rPr>
              <w:t xml:space="preserve"> L. var. anthelminticum (L.) A.Gray (ēteriskā eļļa askaridols), baptīzijas </w:t>
            </w:r>
            <w:r w:rsidRPr="00B924E0">
              <w:rPr>
                <w:noProof/>
                <w:lang w:val="lv-LV"/>
              </w:rPr>
              <w:t>–</w:t>
            </w:r>
            <w:r w:rsidRPr="00B924E0">
              <w:rPr>
                <w:noProof/>
                <w:color w:val="000000" w:themeColor="text1"/>
                <w:lang w:val="lv-LV"/>
              </w:rPr>
              <w:t xml:space="preserve"> </w:t>
            </w:r>
            <w:r w:rsidRPr="00D348B0">
              <w:rPr>
                <w:noProof/>
                <w:color w:val="000000" w:themeColor="text1"/>
                <w:lang w:val="lv-LV"/>
              </w:rPr>
              <w:t>Baptisia</w:t>
            </w:r>
            <w:r w:rsidRPr="00B924E0">
              <w:rPr>
                <w:noProof/>
                <w:color w:val="000000" w:themeColor="text1"/>
                <w:lang w:val="lv-LV"/>
              </w:rPr>
              <w:t xml:space="preserve"> spp. (hinolizidīna alkaloīdi), </w:t>
            </w:r>
            <w:r w:rsidRPr="00B924E0">
              <w:rPr>
                <w:noProof/>
                <w:color w:val="000000" w:themeColor="text1"/>
                <w:lang w:val="lv-LV"/>
              </w:rPr>
              <w:lastRenderedPageBreak/>
              <w:t xml:space="preserve">bebrukārkliņš, parastais </w:t>
            </w:r>
            <w:r w:rsidRPr="00B924E0">
              <w:rPr>
                <w:noProof/>
                <w:lang w:val="lv-LV"/>
              </w:rPr>
              <w:t>–</w:t>
            </w:r>
            <w:r w:rsidRPr="00B924E0">
              <w:rPr>
                <w:noProof/>
                <w:color w:val="000000" w:themeColor="text1"/>
                <w:lang w:val="lv-LV"/>
              </w:rPr>
              <w:t xml:space="preserve"> </w:t>
            </w:r>
            <w:r w:rsidRPr="00D348B0">
              <w:rPr>
                <w:noProof/>
                <w:color w:val="000000" w:themeColor="text1"/>
                <w:lang w:val="lv-LV"/>
              </w:rPr>
              <w:t>Solanum dulcamara</w:t>
            </w:r>
            <w:r w:rsidRPr="00B924E0">
              <w:rPr>
                <w:noProof/>
                <w:color w:val="000000" w:themeColor="text1"/>
                <w:lang w:val="lv-LV"/>
              </w:rPr>
              <w:t xml:space="preserve"> L. (steroīdie alkaloīdi), velnoga, melnā</w:t>
            </w:r>
            <w:r w:rsidRPr="00B924E0">
              <w:rPr>
                <w:noProof/>
                <w:lang w:val="lv-LV"/>
              </w:rPr>
              <w:t xml:space="preserve"> –</w:t>
            </w:r>
            <w:r w:rsidRPr="00B924E0">
              <w:rPr>
                <w:noProof/>
                <w:color w:val="000000" w:themeColor="text1"/>
                <w:lang w:val="lv-LV"/>
              </w:rPr>
              <w:t xml:space="preserve"> </w:t>
            </w:r>
            <w:r w:rsidRPr="00D348B0">
              <w:rPr>
                <w:noProof/>
                <w:color w:val="000000" w:themeColor="text1"/>
                <w:lang w:val="lv-LV"/>
              </w:rPr>
              <w:t xml:space="preserve">Atropa </w:t>
            </w:r>
            <w:r w:rsidRPr="00D348B0">
              <w:rPr>
                <w:noProof/>
                <w:lang w:val="lv-LV"/>
              </w:rPr>
              <w:t>belladonna</w:t>
            </w:r>
            <w:r w:rsidRPr="00B924E0">
              <w:rPr>
                <w:noProof/>
                <w:lang w:val="lv-LV"/>
              </w:rPr>
              <w:t xml:space="preserve"> L. (tropāna alkaloīdi), cīrulīši – </w:t>
            </w:r>
            <w:r w:rsidRPr="00D348B0">
              <w:rPr>
                <w:noProof/>
                <w:lang w:val="lv-LV"/>
              </w:rPr>
              <w:t>Corydalis</w:t>
            </w:r>
            <w:r w:rsidRPr="00B924E0">
              <w:rPr>
                <w:noProof/>
                <w:lang w:val="lv-LV"/>
              </w:rPr>
              <w:t xml:space="preserve"> spp. (izohinolīna alkaloīdi), čūskoga,</w:t>
            </w:r>
            <w:r w:rsidRPr="00B924E0">
              <w:rPr>
                <w:noProof/>
                <w:color w:val="000000" w:themeColor="text1"/>
                <w:lang w:val="lv-LV"/>
              </w:rPr>
              <w:t xml:space="preserve"> četrlapu</w:t>
            </w:r>
            <w:r w:rsidRPr="00B924E0">
              <w:rPr>
                <w:noProof/>
                <w:lang w:val="lv-LV"/>
              </w:rPr>
              <w:t xml:space="preserve"> –</w:t>
            </w:r>
            <w:r w:rsidRPr="00B924E0">
              <w:rPr>
                <w:noProof/>
                <w:color w:val="000000" w:themeColor="text1"/>
                <w:lang w:val="lv-LV"/>
              </w:rPr>
              <w:t xml:space="preserve"> </w:t>
            </w:r>
            <w:r w:rsidRPr="00D348B0">
              <w:rPr>
                <w:noProof/>
                <w:color w:val="000000" w:themeColor="text1"/>
                <w:lang w:val="lv-LV"/>
              </w:rPr>
              <w:t>Paris quadrifolia</w:t>
            </w:r>
            <w:r w:rsidRPr="00B924E0">
              <w:rPr>
                <w:noProof/>
                <w:color w:val="000000" w:themeColor="text1"/>
                <w:lang w:val="lv-LV"/>
              </w:rPr>
              <w:t xml:space="preserve"> L. (glikozīdi), dievkrēsliņi </w:t>
            </w:r>
            <w:r w:rsidRPr="00B924E0">
              <w:rPr>
                <w:noProof/>
                <w:lang w:val="lv-LV"/>
              </w:rPr>
              <w:t>–</w:t>
            </w:r>
            <w:r w:rsidRPr="00B924E0">
              <w:rPr>
                <w:noProof/>
                <w:color w:val="000000" w:themeColor="text1"/>
                <w:lang w:val="lv-LV"/>
              </w:rPr>
              <w:t xml:space="preserve"> </w:t>
            </w:r>
            <w:r w:rsidRPr="00D348B0">
              <w:rPr>
                <w:noProof/>
                <w:color w:val="000000" w:themeColor="text1"/>
                <w:lang w:val="lv-LV"/>
              </w:rPr>
              <w:t>Euphorbia</w:t>
            </w:r>
            <w:r w:rsidRPr="00B924E0">
              <w:rPr>
                <w:noProof/>
                <w:color w:val="000000" w:themeColor="text1"/>
                <w:lang w:val="lv-LV"/>
              </w:rPr>
              <w:t xml:space="preserve"> spp. (diterpenoīdi), dīfenbahijas </w:t>
            </w:r>
            <w:r w:rsidRPr="00B924E0">
              <w:rPr>
                <w:noProof/>
                <w:lang w:val="lv-LV"/>
              </w:rPr>
              <w:t>–</w:t>
            </w:r>
            <w:r w:rsidRPr="00B924E0">
              <w:rPr>
                <w:noProof/>
                <w:color w:val="000000" w:themeColor="text1"/>
                <w:lang w:val="lv-LV"/>
              </w:rPr>
              <w:t xml:space="preserve"> </w:t>
            </w:r>
            <w:r w:rsidRPr="00D348B0">
              <w:rPr>
                <w:noProof/>
                <w:color w:val="000000" w:themeColor="text1"/>
                <w:lang w:val="lv-LV"/>
              </w:rPr>
              <w:t>Dieffenbachia</w:t>
            </w:r>
            <w:r w:rsidRPr="00B924E0">
              <w:rPr>
                <w:noProof/>
                <w:color w:val="000000" w:themeColor="text1"/>
                <w:lang w:val="lv-LV"/>
              </w:rPr>
              <w:t xml:space="preserve"> spp. (proteolītiskie enzīmi), driģenes </w:t>
            </w:r>
            <w:r w:rsidRPr="00B924E0">
              <w:rPr>
                <w:noProof/>
                <w:lang w:val="lv-LV"/>
              </w:rPr>
              <w:t>–</w:t>
            </w:r>
            <w:r w:rsidRPr="00B924E0">
              <w:rPr>
                <w:noProof/>
                <w:color w:val="000000" w:themeColor="text1"/>
                <w:lang w:val="lv-LV"/>
              </w:rPr>
              <w:t xml:space="preserve"> </w:t>
            </w:r>
            <w:r w:rsidRPr="00D348B0">
              <w:rPr>
                <w:noProof/>
                <w:color w:val="000000" w:themeColor="text1"/>
                <w:lang w:val="lv-LV"/>
              </w:rPr>
              <w:t>Hyoscyamus</w:t>
            </w:r>
            <w:r w:rsidRPr="00B924E0">
              <w:rPr>
                <w:noProof/>
                <w:color w:val="000000" w:themeColor="text1"/>
                <w:lang w:val="lv-LV"/>
              </w:rPr>
              <w:t xml:space="preserve"> spp. (tropāna alkaloīdi), efedras </w:t>
            </w:r>
            <w:r w:rsidRPr="00B924E0">
              <w:rPr>
                <w:noProof/>
                <w:lang w:val="lv-LV"/>
              </w:rPr>
              <w:t xml:space="preserve">– </w:t>
            </w:r>
            <w:r w:rsidRPr="00D348B0">
              <w:rPr>
                <w:rFonts w:eastAsia="Calibri"/>
                <w:bCs/>
                <w:noProof/>
                <w:color w:val="131413"/>
                <w:lang w:val="lv-LV" w:eastAsia="lv-LV"/>
              </w:rPr>
              <w:t>Ephedra</w:t>
            </w:r>
            <w:r w:rsidRPr="00B924E0">
              <w:rPr>
                <w:rFonts w:eastAsia="Calibri"/>
                <w:bCs/>
                <w:noProof/>
                <w:color w:val="131413"/>
                <w:lang w:val="lv-LV" w:eastAsia="lv-LV"/>
              </w:rPr>
              <w:t xml:space="preserve"> spp</w:t>
            </w:r>
            <w:r>
              <w:rPr>
                <w:rFonts w:eastAsia="Calibri"/>
                <w:bCs/>
                <w:noProof/>
                <w:color w:val="131413"/>
                <w:lang w:val="lv-LV" w:eastAsia="lv-LV"/>
              </w:rPr>
              <w:t>.</w:t>
            </w:r>
            <w:r w:rsidRPr="00B924E0">
              <w:rPr>
                <w:noProof/>
                <w:color w:val="000000" w:themeColor="text1"/>
                <w:lang w:val="lv-LV"/>
              </w:rPr>
              <w:t xml:space="preserve"> (protoalkaloīdi (feniletilamīna atvasinājumi)), eņģeļtaures </w:t>
            </w:r>
            <w:r w:rsidRPr="00B924E0">
              <w:rPr>
                <w:noProof/>
                <w:lang w:val="lv-LV"/>
              </w:rPr>
              <w:t>–</w:t>
            </w:r>
            <w:r w:rsidRPr="00B924E0">
              <w:rPr>
                <w:noProof/>
                <w:color w:val="000000" w:themeColor="text1"/>
                <w:lang w:val="lv-LV"/>
              </w:rPr>
              <w:t xml:space="preserve"> </w:t>
            </w:r>
            <w:r w:rsidRPr="00D348B0">
              <w:rPr>
                <w:rFonts w:eastAsia="Calibri"/>
                <w:noProof/>
                <w:color w:val="000000" w:themeColor="text1"/>
                <w:lang w:val="lv-LV" w:eastAsia="lv-LV"/>
              </w:rPr>
              <w:t>Brugmansia</w:t>
            </w:r>
            <w:r w:rsidRPr="00B924E0">
              <w:rPr>
                <w:rFonts w:eastAsia="Calibri"/>
                <w:noProof/>
                <w:color w:val="000000" w:themeColor="text1"/>
                <w:lang w:val="lv-LV" w:eastAsia="lv-LV"/>
              </w:rPr>
              <w:t xml:space="preserve"> spp.</w:t>
            </w:r>
            <w:r w:rsidRPr="00B924E0">
              <w:rPr>
                <w:noProof/>
                <w:color w:val="000000" w:themeColor="text1"/>
                <w:lang w:val="lv-LV"/>
              </w:rPr>
              <w:t xml:space="preserve"> (tropāna alkaloīdi), ērgļpaparde, parastā </w:t>
            </w:r>
            <w:r w:rsidRPr="00B924E0">
              <w:rPr>
                <w:noProof/>
                <w:lang w:val="lv-LV"/>
              </w:rPr>
              <w:t>–</w:t>
            </w:r>
            <w:r w:rsidRPr="00B924E0">
              <w:rPr>
                <w:noProof/>
                <w:color w:val="000000" w:themeColor="text1"/>
                <w:lang w:val="lv-LV"/>
              </w:rPr>
              <w:t xml:space="preserve"> </w:t>
            </w:r>
            <w:r w:rsidRPr="00D348B0">
              <w:rPr>
                <w:noProof/>
                <w:color w:val="000000" w:themeColor="text1"/>
                <w:lang w:val="lv-LV"/>
              </w:rPr>
              <w:t>Pteridium aquilinum</w:t>
            </w:r>
            <w:r w:rsidRPr="00B924E0">
              <w:rPr>
                <w:noProof/>
                <w:color w:val="000000" w:themeColor="text1"/>
                <w:lang w:val="lv-LV"/>
              </w:rPr>
              <w:t xml:space="preserve"> (L.) Kuhn. (</w:t>
            </w:r>
            <w:r w:rsidRPr="00B924E0">
              <w:rPr>
                <w:rFonts w:eastAsia="Calibri"/>
                <w:noProof/>
                <w:color w:val="000000" w:themeColor="text1"/>
                <w:lang w:val="lv-LV" w:eastAsia="lv-LV"/>
              </w:rPr>
              <w:t xml:space="preserve">seskviterpēnu laktoni, cianogēnie glikozīdi), </w:t>
            </w:r>
            <w:r w:rsidRPr="00B924E0">
              <w:rPr>
                <w:noProof/>
                <w:color w:val="000000" w:themeColor="text1"/>
                <w:lang w:val="lv-LV"/>
              </w:rPr>
              <w:t xml:space="preserve">fitolakas </w:t>
            </w:r>
            <w:r w:rsidRPr="00B924E0">
              <w:rPr>
                <w:noProof/>
                <w:lang w:val="lv-LV"/>
              </w:rPr>
              <w:t>–</w:t>
            </w:r>
            <w:r w:rsidRPr="00B924E0">
              <w:rPr>
                <w:noProof/>
                <w:color w:val="000000" w:themeColor="text1"/>
                <w:lang w:val="lv-LV"/>
              </w:rPr>
              <w:t xml:space="preserve"> </w:t>
            </w:r>
            <w:r w:rsidRPr="00D348B0">
              <w:rPr>
                <w:noProof/>
                <w:color w:val="000000" w:themeColor="text1"/>
                <w:lang w:val="lv-LV"/>
              </w:rPr>
              <w:t>Phytolacca</w:t>
            </w:r>
            <w:r w:rsidRPr="00B924E0">
              <w:rPr>
                <w:noProof/>
                <w:color w:val="000000" w:themeColor="text1"/>
                <w:lang w:val="lv-LV"/>
              </w:rPr>
              <w:t xml:space="preserve"> spp. (triterpēnu saponīni, lektīni), fritilārijas </w:t>
            </w:r>
            <w:r w:rsidRPr="00B924E0">
              <w:rPr>
                <w:noProof/>
                <w:lang w:val="lv-LV"/>
              </w:rPr>
              <w:t>–</w:t>
            </w:r>
            <w:r w:rsidRPr="00B924E0">
              <w:rPr>
                <w:noProof/>
                <w:color w:val="000000" w:themeColor="text1"/>
                <w:lang w:val="lv-LV"/>
              </w:rPr>
              <w:t xml:space="preserve"> </w:t>
            </w:r>
            <w:r w:rsidRPr="00D348B0">
              <w:rPr>
                <w:noProof/>
                <w:color w:val="000000" w:themeColor="text1"/>
                <w:lang w:val="lv-LV"/>
              </w:rPr>
              <w:t>Frittillaria</w:t>
            </w:r>
            <w:r w:rsidRPr="00B924E0">
              <w:rPr>
                <w:noProof/>
                <w:color w:val="000000" w:themeColor="text1"/>
                <w:lang w:val="lv-LV"/>
              </w:rPr>
              <w:t xml:space="preserve"> spp. (steroīdie alkaloīdi), gelzēmijas </w:t>
            </w:r>
            <w:r w:rsidRPr="00B924E0">
              <w:rPr>
                <w:noProof/>
                <w:lang w:val="lv-LV"/>
              </w:rPr>
              <w:t>–</w:t>
            </w:r>
            <w:r w:rsidRPr="00B924E0">
              <w:rPr>
                <w:noProof/>
                <w:color w:val="000000" w:themeColor="text1"/>
                <w:lang w:val="lv-LV"/>
              </w:rPr>
              <w:t xml:space="preserve"> </w:t>
            </w:r>
            <w:r w:rsidRPr="00D348B0">
              <w:rPr>
                <w:noProof/>
                <w:color w:val="000000" w:themeColor="text1"/>
                <w:lang w:val="lv-LV"/>
              </w:rPr>
              <w:t>Gelsemium</w:t>
            </w:r>
            <w:r w:rsidRPr="00B924E0">
              <w:rPr>
                <w:noProof/>
                <w:color w:val="000000" w:themeColor="text1"/>
                <w:lang w:val="lv-LV"/>
              </w:rPr>
              <w:t xml:space="preserve"> spp. (indola alkaloīdi), heliotropi </w:t>
            </w:r>
            <w:r w:rsidRPr="00B924E0">
              <w:rPr>
                <w:noProof/>
                <w:lang w:val="lv-LV"/>
              </w:rPr>
              <w:t xml:space="preserve">– </w:t>
            </w:r>
            <w:r w:rsidRPr="00D348B0">
              <w:rPr>
                <w:noProof/>
                <w:color w:val="000000" w:themeColor="text1"/>
                <w:lang w:val="lv-LV"/>
              </w:rPr>
              <w:t>Heliotropium</w:t>
            </w:r>
            <w:r w:rsidRPr="00B924E0">
              <w:rPr>
                <w:noProof/>
                <w:color w:val="000000" w:themeColor="text1"/>
                <w:lang w:val="lv-LV"/>
              </w:rPr>
              <w:t xml:space="preserve"> spp. (Pirolizidīna alkaloīdi), ipekakuāna, Nikaragvas; ipekakuāna, Panamas </w:t>
            </w:r>
            <w:r w:rsidRPr="00B924E0">
              <w:rPr>
                <w:noProof/>
                <w:lang w:val="lv-LV"/>
              </w:rPr>
              <w:t>–</w:t>
            </w:r>
            <w:r w:rsidRPr="00B924E0">
              <w:rPr>
                <w:noProof/>
                <w:color w:val="000000" w:themeColor="text1"/>
                <w:lang w:val="lv-LV"/>
              </w:rPr>
              <w:t xml:space="preserve"> </w:t>
            </w:r>
            <w:r w:rsidRPr="00D348B0">
              <w:rPr>
                <w:noProof/>
                <w:color w:val="000000" w:themeColor="text1"/>
                <w:lang w:val="lv-LV"/>
              </w:rPr>
              <w:t>Cephaelis acuminata</w:t>
            </w:r>
            <w:r w:rsidRPr="00B924E0">
              <w:rPr>
                <w:noProof/>
                <w:color w:val="000000" w:themeColor="text1"/>
                <w:lang w:val="lv-LV"/>
              </w:rPr>
              <w:t xml:space="preserve"> (Benth.) Karst., syn. </w:t>
            </w:r>
            <w:r w:rsidRPr="00D348B0">
              <w:rPr>
                <w:noProof/>
                <w:color w:val="000000" w:themeColor="text1"/>
                <w:lang w:val="lv-LV"/>
              </w:rPr>
              <w:t>Uragoga acuminata</w:t>
            </w:r>
            <w:r w:rsidRPr="00B924E0">
              <w:rPr>
                <w:noProof/>
                <w:color w:val="000000" w:themeColor="text1"/>
                <w:lang w:val="lv-LV"/>
              </w:rPr>
              <w:t xml:space="preserve"> (Benth.) O. Kuntze, </w:t>
            </w:r>
            <w:r w:rsidRPr="00D348B0">
              <w:rPr>
                <w:noProof/>
                <w:color w:val="000000" w:themeColor="text1"/>
                <w:lang w:val="lv-LV"/>
              </w:rPr>
              <w:t>Psychotria acuminata</w:t>
            </w:r>
            <w:r w:rsidRPr="00B924E0">
              <w:rPr>
                <w:noProof/>
                <w:color w:val="000000" w:themeColor="text1"/>
                <w:lang w:val="lv-LV"/>
              </w:rPr>
              <w:t xml:space="preserve"> Benth (</w:t>
            </w:r>
            <w:r w:rsidRPr="00B924E0">
              <w:rPr>
                <w:rFonts w:eastAsia="Calibri"/>
                <w:noProof/>
                <w:color w:val="000000" w:themeColor="text1"/>
                <w:lang w:val="lv-LV" w:eastAsia="lv-LV"/>
              </w:rPr>
              <w:t xml:space="preserve">izohinolīna alkaloīdi), </w:t>
            </w:r>
            <w:r w:rsidRPr="00B924E0">
              <w:rPr>
                <w:noProof/>
                <w:color w:val="000000" w:themeColor="text1"/>
                <w:lang w:val="lv-LV"/>
              </w:rPr>
              <w:t xml:space="preserve">ipekakuāna, Rio; ipekakuāna, Brazīlijas – </w:t>
            </w:r>
            <w:r w:rsidRPr="00D348B0">
              <w:rPr>
                <w:noProof/>
                <w:color w:val="000000" w:themeColor="text1"/>
                <w:lang w:val="lv-LV"/>
              </w:rPr>
              <w:t>Cephaelis</w:t>
            </w:r>
            <w:r w:rsidRPr="00D348B0">
              <w:rPr>
                <w:b/>
                <w:bCs/>
                <w:noProof/>
                <w:color w:val="111111"/>
                <w:lang w:val="lv-LV"/>
              </w:rPr>
              <w:t xml:space="preserve"> </w:t>
            </w:r>
            <w:r w:rsidRPr="00D348B0">
              <w:rPr>
                <w:bCs/>
                <w:noProof/>
                <w:color w:val="111111"/>
                <w:lang w:val="lv-LV"/>
              </w:rPr>
              <w:t>ipecacuanha</w:t>
            </w:r>
            <w:r w:rsidRPr="00B924E0">
              <w:rPr>
                <w:bCs/>
                <w:noProof/>
                <w:color w:val="111111"/>
                <w:lang w:val="lv-LV"/>
              </w:rPr>
              <w:t xml:space="preserve"> (Brot.) A. Rich.</w:t>
            </w:r>
            <w:r w:rsidRPr="00B924E0">
              <w:rPr>
                <w:noProof/>
                <w:color w:val="111111"/>
                <w:lang w:val="lv-LV"/>
              </w:rPr>
              <w:t xml:space="preserve">, syn. </w:t>
            </w:r>
            <w:r w:rsidRPr="00D348B0">
              <w:rPr>
                <w:noProof/>
                <w:color w:val="111111"/>
                <w:lang w:val="lv-LV"/>
              </w:rPr>
              <w:t>Uragoga ipecacuanha</w:t>
            </w:r>
            <w:r w:rsidRPr="00B924E0">
              <w:rPr>
                <w:noProof/>
                <w:color w:val="111111"/>
                <w:lang w:val="lv-LV"/>
              </w:rPr>
              <w:t xml:space="preserve"> (Brot.) BAILL., </w:t>
            </w:r>
            <w:r w:rsidRPr="00D348B0">
              <w:rPr>
                <w:noProof/>
                <w:color w:val="111111"/>
                <w:lang w:val="lv-LV"/>
              </w:rPr>
              <w:t>Psychotria ipecacuanha</w:t>
            </w:r>
            <w:r w:rsidRPr="00B924E0">
              <w:rPr>
                <w:noProof/>
                <w:color w:val="111111"/>
                <w:lang w:val="lv-LV"/>
              </w:rPr>
              <w:t xml:space="preserve"> (Brot.) Muell, Arg. (auch Stokes) </w:t>
            </w:r>
            <w:r w:rsidRPr="00B924E0">
              <w:rPr>
                <w:noProof/>
                <w:color w:val="000000" w:themeColor="text1"/>
                <w:lang w:val="lv-LV"/>
              </w:rPr>
              <w:t>(</w:t>
            </w:r>
            <w:r w:rsidRPr="00B924E0">
              <w:rPr>
                <w:rFonts w:eastAsia="Calibri"/>
                <w:noProof/>
                <w:color w:val="000000" w:themeColor="text1"/>
                <w:lang w:val="lv-LV" w:eastAsia="lv-LV"/>
              </w:rPr>
              <w:t>izohinolīna alkaloīdi),</w:t>
            </w:r>
            <w:r w:rsidRPr="00B924E0">
              <w:rPr>
                <w:noProof/>
                <w:color w:val="111111"/>
                <w:lang w:val="lv-LV"/>
              </w:rPr>
              <w:t xml:space="preserve"> </w:t>
            </w:r>
            <w:r w:rsidRPr="00B924E0">
              <w:rPr>
                <w:noProof/>
                <w:color w:val="000000" w:themeColor="text1"/>
                <w:lang w:val="lv-LV"/>
              </w:rPr>
              <w:t xml:space="preserve">īlekss, aslapu; Amerikas akmeņozols </w:t>
            </w:r>
            <w:r w:rsidRPr="00B924E0">
              <w:rPr>
                <w:noProof/>
                <w:lang w:val="lv-LV"/>
              </w:rPr>
              <w:t>–</w:t>
            </w:r>
            <w:r w:rsidRPr="00B924E0">
              <w:rPr>
                <w:noProof/>
                <w:color w:val="000000" w:themeColor="text1"/>
                <w:lang w:val="lv-LV"/>
              </w:rPr>
              <w:t xml:space="preserve"> </w:t>
            </w:r>
            <w:r w:rsidRPr="00D348B0">
              <w:rPr>
                <w:rFonts w:eastAsia="Calibri"/>
                <w:bCs/>
                <w:noProof/>
                <w:color w:val="000000" w:themeColor="text1"/>
                <w:lang w:val="lv-LV" w:eastAsia="lv-LV"/>
              </w:rPr>
              <w:t>Ilex aquifolium</w:t>
            </w:r>
            <w:r w:rsidRPr="00B924E0">
              <w:rPr>
                <w:rFonts w:eastAsia="Calibri"/>
                <w:bCs/>
                <w:noProof/>
                <w:color w:val="000000" w:themeColor="text1"/>
                <w:lang w:val="lv-LV" w:eastAsia="lv-LV"/>
              </w:rPr>
              <w:t xml:space="preserve"> L.</w:t>
            </w:r>
            <w:r w:rsidRPr="00B924E0">
              <w:rPr>
                <w:noProof/>
                <w:color w:val="000000" w:themeColor="text1"/>
                <w:lang w:val="lv-LV"/>
              </w:rPr>
              <w:t xml:space="preserve"> (</w:t>
            </w:r>
            <w:r w:rsidRPr="00B924E0">
              <w:rPr>
                <w:rFonts w:eastAsia="Calibri"/>
                <w:noProof/>
                <w:color w:val="000000" w:themeColor="text1"/>
                <w:lang w:val="lv-LV" w:eastAsia="lv-LV"/>
              </w:rPr>
              <w:t>terpenoīdie alkaloīdi),</w:t>
            </w:r>
            <w:r w:rsidRPr="00B924E0">
              <w:rPr>
                <w:rFonts w:eastAsia="Arial Unicode MS"/>
                <w:noProof/>
                <w:color w:val="000000" w:themeColor="text1"/>
                <w:lang w:val="lv-LV"/>
              </w:rPr>
              <w:t xml:space="preserve"> </w:t>
            </w:r>
            <w:r w:rsidRPr="00B924E0">
              <w:rPr>
                <w:noProof/>
                <w:color w:val="000000" w:themeColor="text1"/>
                <w:lang w:val="lv-LV"/>
              </w:rPr>
              <w:t xml:space="preserve">johimbe </w:t>
            </w:r>
            <w:r w:rsidRPr="00B924E0">
              <w:rPr>
                <w:noProof/>
                <w:lang w:val="lv-LV"/>
              </w:rPr>
              <w:t>–</w:t>
            </w:r>
            <w:r w:rsidRPr="00B924E0">
              <w:rPr>
                <w:noProof/>
                <w:color w:val="000000" w:themeColor="text1"/>
                <w:lang w:val="lv-LV"/>
              </w:rPr>
              <w:t xml:space="preserve"> </w:t>
            </w:r>
            <w:r w:rsidRPr="00D348B0">
              <w:rPr>
                <w:rStyle w:val="italics"/>
                <w:rFonts w:eastAsia="Arial Unicode MS"/>
                <w:i w:val="0"/>
                <w:noProof/>
                <w:color w:val="000000" w:themeColor="text1"/>
                <w:lang w:val="lv-LV"/>
              </w:rPr>
              <w:t>Pausinystalia yohimbe</w:t>
            </w:r>
            <w:r w:rsidRPr="00B924E0">
              <w:rPr>
                <w:rFonts w:eastAsia="Arial Unicode MS"/>
                <w:noProof/>
                <w:color w:val="000000" w:themeColor="text1"/>
                <w:lang w:val="lv-LV"/>
              </w:rPr>
              <w:t xml:space="preserve"> (K. Schum) Pierre ex Beille </w:t>
            </w:r>
            <w:r w:rsidRPr="00B924E0">
              <w:rPr>
                <w:noProof/>
                <w:color w:val="000000" w:themeColor="text1"/>
                <w:lang w:val="lv-LV"/>
              </w:rPr>
              <w:t>(</w:t>
            </w:r>
            <w:r w:rsidRPr="007C4520">
              <w:rPr>
                <w:noProof/>
                <w:color w:val="000000" w:themeColor="text1"/>
                <w:lang w:val="lv-LV"/>
              </w:rPr>
              <w:t xml:space="preserve">indola alkaloīdi), </w:t>
            </w:r>
            <w:r w:rsidRPr="00B924E0">
              <w:rPr>
                <w:noProof/>
                <w:color w:val="000000" w:themeColor="text1"/>
                <w:lang w:val="lv-LV"/>
              </w:rPr>
              <w:t xml:space="preserve">kapmirtes </w:t>
            </w:r>
            <w:r w:rsidRPr="00B924E0">
              <w:rPr>
                <w:noProof/>
                <w:lang w:val="lv-LV"/>
              </w:rPr>
              <w:t>–</w:t>
            </w:r>
            <w:r w:rsidRPr="00B924E0">
              <w:rPr>
                <w:noProof/>
                <w:color w:val="000000" w:themeColor="text1"/>
                <w:lang w:val="lv-LV"/>
              </w:rPr>
              <w:t xml:space="preserve"> </w:t>
            </w:r>
            <w:r w:rsidRPr="00D348B0">
              <w:rPr>
                <w:noProof/>
                <w:color w:val="000000" w:themeColor="text1"/>
                <w:lang w:val="lv-LV"/>
              </w:rPr>
              <w:t>Vinca</w:t>
            </w:r>
            <w:r w:rsidRPr="00B924E0">
              <w:rPr>
                <w:noProof/>
                <w:color w:val="000000" w:themeColor="text1"/>
                <w:lang w:val="lv-LV"/>
              </w:rPr>
              <w:t xml:space="preserve"> spp. (indola alkaloīdi), krotoni </w:t>
            </w:r>
            <w:r w:rsidRPr="00B924E0">
              <w:rPr>
                <w:noProof/>
                <w:lang w:val="lv-LV"/>
              </w:rPr>
              <w:t>–</w:t>
            </w:r>
            <w:r w:rsidRPr="00B924E0">
              <w:rPr>
                <w:noProof/>
                <w:color w:val="000000" w:themeColor="text1"/>
                <w:lang w:val="lv-LV"/>
              </w:rPr>
              <w:t xml:space="preserve"> </w:t>
            </w:r>
            <w:r w:rsidRPr="00D348B0">
              <w:rPr>
                <w:iCs/>
                <w:noProof/>
                <w:color w:val="000000" w:themeColor="text1"/>
                <w:lang w:val="lv-LV"/>
              </w:rPr>
              <w:t>Croton</w:t>
            </w:r>
            <w:r w:rsidRPr="00B924E0">
              <w:rPr>
                <w:iCs/>
                <w:noProof/>
                <w:color w:val="000000" w:themeColor="text1"/>
                <w:lang w:val="lv-LV"/>
              </w:rPr>
              <w:t xml:space="preserve"> spp. </w:t>
            </w:r>
            <w:r w:rsidRPr="00B924E0">
              <w:rPr>
                <w:noProof/>
                <w:color w:val="000000" w:themeColor="text1"/>
                <w:lang w:val="lv-LV"/>
              </w:rPr>
              <w:t>(</w:t>
            </w:r>
            <w:r w:rsidRPr="00B924E0">
              <w:rPr>
                <w:rFonts w:eastAsia="Calibri"/>
                <w:noProof/>
                <w:color w:val="000000" w:themeColor="text1"/>
                <w:lang w:val="lv-LV" w:eastAsia="lv-LV"/>
              </w:rPr>
              <w:t xml:space="preserve">tiglīnskābe), </w:t>
            </w:r>
            <w:r w:rsidRPr="00B924E0">
              <w:rPr>
                <w:noProof/>
                <w:color w:val="000000" w:themeColor="text1"/>
                <w:lang w:val="lv-LV"/>
              </w:rPr>
              <w:t xml:space="preserve">katarante, rozā </w:t>
            </w:r>
            <w:r w:rsidRPr="00B924E0">
              <w:rPr>
                <w:noProof/>
                <w:lang w:val="lv-LV"/>
              </w:rPr>
              <w:t>–</w:t>
            </w:r>
            <w:r w:rsidRPr="00B924E0">
              <w:rPr>
                <w:noProof/>
                <w:color w:val="000000" w:themeColor="text1"/>
                <w:lang w:val="lv-LV"/>
              </w:rPr>
              <w:t xml:space="preserve"> </w:t>
            </w:r>
            <w:r w:rsidRPr="00D348B0">
              <w:rPr>
                <w:noProof/>
                <w:color w:val="000000" w:themeColor="text1"/>
                <w:lang w:val="lv-LV"/>
              </w:rPr>
              <w:t>Catharanthus roseus</w:t>
            </w:r>
            <w:r w:rsidRPr="00B924E0">
              <w:rPr>
                <w:noProof/>
                <w:color w:val="000000" w:themeColor="text1"/>
                <w:lang w:val="lv-LV"/>
              </w:rPr>
              <w:t xml:space="preserve"> (L.) G.Don (indola alkaloīdi), kreimene, parastā </w:t>
            </w:r>
            <w:r w:rsidRPr="00B924E0">
              <w:rPr>
                <w:noProof/>
                <w:lang w:val="lv-LV"/>
              </w:rPr>
              <w:t>–</w:t>
            </w:r>
            <w:r w:rsidRPr="00B924E0">
              <w:rPr>
                <w:noProof/>
                <w:color w:val="000000" w:themeColor="text1"/>
                <w:lang w:val="lv-LV"/>
              </w:rPr>
              <w:t xml:space="preserve"> </w:t>
            </w:r>
            <w:r w:rsidRPr="00D348B0">
              <w:rPr>
                <w:noProof/>
                <w:color w:val="000000" w:themeColor="text1"/>
                <w:lang w:val="lv-LV"/>
              </w:rPr>
              <w:t>Convallaria majalis</w:t>
            </w:r>
            <w:r w:rsidRPr="00B924E0">
              <w:rPr>
                <w:noProof/>
                <w:color w:val="000000" w:themeColor="text1"/>
                <w:lang w:val="lv-LV"/>
              </w:rPr>
              <w:t xml:space="preserve"> L. (kardenolīdi jeb sirds glikozīdi), krustaines – </w:t>
            </w:r>
            <w:r w:rsidRPr="00D348B0">
              <w:rPr>
                <w:noProof/>
                <w:color w:val="000000" w:themeColor="text1"/>
                <w:lang w:val="lv-LV"/>
              </w:rPr>
              <w:t>Senecio</w:t>
            </w:r>
            <w:r w:rsidRPr="00B924E0">
              <w:rPr>
                <w:noProof/>
                <w:color w:val="000000" w:themeColor="text1"/>
                <w:lang w:val="lv-LV"/>
              </w:rPr>
              <w:t xml:space="preserve"> spp. (pirolizidīna alkaloīdi), kumeļpēdas </w:t>
            </w:r>
            <w:r w:rsidRPr="00B924E0">
              <w:rPr>
                <w:noProof/>
                <w:lang w:val="lv-LV"/>
              </w:rPr>
              <w:t>–</w:t>
            </w:r>
            <w:r w:rsidRPr="00B924E0">
              <w:rPr>
                <w:noProof/>
                <w:color w:val="000000" w:themeColor="text1"/>
                <w:lang w:val="lv-LV"/>
              </w:rPr>
              <w:t xml:space="preserve"> </w:t>
            </w:r>
            <w:r w:rsidRPr="00D348B0">
              <w:rPr>
                <w:noProof/>
                <w:color w:val="000000" w:themeColor="text1"/>
                <w:lang w:val="lv-LV"/>
              </w:rPr>
              <w:t>Asarum</w:t>
            </w:r>
            <w:r w:rsidRPr="00B924E0">
              <w:rPr>
                <w:noProof/>
                <w:color w:val="000000" w:themeColor="text1"/>
                <w:lang w:val="lv-LV"/>
              </w:rPr>
              <w:t xml:space="preserve"> spp. (ēteriskā eļļa azarons), kurpītes </w:t>
            </w:r>
            <w:r w:rsidRPr="00B924E0">
              <w:rPr>
                <w:noProof/>
                <w:lang w:val="lv-LV"/>
              </w:rPr>
              <w:t xml:space="preserve">– </w:t>
            </w:r>
            <w:r w:rsidRPr="00D348B0">
              <w:rPr>
                <w:noProof/>
                <w:color w:val="000000" w:themeColor="text1"/>
                <w:lang w:val="lv-LV"/>
              </w:rPr>
              <w:t>Aconitum</w:t>
            </w:r>
            <w:r w:rsidRPr="00B924E0">
              <w:rPr>
                <w:noProof/>
                <w:color w:val="000000" w:themeColor="text1"/>
                <w:lang w:val="lv-LV"/>
              </w:rPr>
              <w:t xml:space="preserve"> spp. (terpenoīdie alkaloīdi), Lobēlijas </w:t>
            </w:r>
            <w:r w:rsidRPr="00B924E0">
              <w:rPr>
                <w:noProof/>
                <w:lang w:val="lv-LV"/>
              </w:rPr>
              <w:t>–</w:t>
            </w:r>
            <w:r w:rsidRPr="00B924E0">
              <w:rPr>
                <w:noProof/>
                <w:color w:val="000000" w:themeColor="text1"/>
                <w:lang w:val="lv-LV"/>
              </w:rPr>
              <w:t xml:space="preserve"> </w:t>
            </w:r>
            <w:r w:rsidRPr="00D348B0">
              <w:rPr>
                <w:noProof/>
                <w:color w:val="000000" w:themeColor="text1"/>
                <w:lang w:val="lv-LV"/>
              </w:rPr>
              <w:t>Lobelia</w:t>
            </w:r>
            <w:r w:rsidRPr="00B924E0">
              <w:rPr>
                <w:noProof/>
                <w:color w:val="000000" w:themeColor="text1"/>
                <w:lang w:val="lv-LV"/>
              </w:rPr>
              <w:t xml:space="preserve"> spp. (piperidīna alkaloīdi), mandragora, ārstniecības </w:t>
            </w:r>
            <w:r w:rsidRPr="00B924E0">
              <w:rPr>
                <w:noProof/>
                <w:lang w:val="lv-LV"/>
              </w:rPr>
              <w:t>–</w:t>
            </w:r>
            <w:r w:rsidRPr="00B924E0">
              <w:rPr>
                <w:noProof/>
                <w:color w:val="000000" w:themeColor="text1"/>
                <w:lang w:val="lv-LV"/>
              </w:rPr>
              <w:t xml:space="preserve"> </w:t>
            </w:r>
            <w:r w:rsidRPr="00D348B0">
              <w:rPr>
                <w:noProof/>
                <w:color w:val="000000" w:themeColor="text1"/>
                <w:lang w:val="lv-LV"/>
              </w:rPr>
              <w:t>Mandragora officinarum</w:t>
            </w:r>
            <w:r w:rsidRPr="00B924E0">
              <w:rPr>
                <w:noProof/>
                <w:color w:val="000000" w:themeColor="text1"/>
                <w:lang w:val="lv-LV"/>
              </w:rPr>
              <w:t xml:space="preserve"> L. (tropāna alkaloīdi), mēnessēklis, Kanādas</w:t>
            </w:r>
            <w:r w:rsidRPr="00B924E0">
              <w:rPr>
                <w:noProof/>
                <w:lang w:val="lv-LV"/>
              </w:rPr>
              <w:t xml:space="preserve"> –</w:t>
            </w:r>
            <w:r w:rsidRPr="00B924E0">
              <w:rPr>
                <w:noProof/>
                <w:color w:val="000000" w:themeColor="text1"/>
                <w:lang w:val="lv-LV"/>
              </w:rPr>
              <w:t xml:space="preserve"> </w:t>
            </w:r>
            <w:r w:rsidRPr="00D348B0">
              <w:rPr>
                <w:noProof/>
                <w:color w:val="000000" w:themeColor="text1"/>
                <w:lang w:val="lv-LV"/>
              </w:rPr>
              <w:t>Menispermum canadense</w:t>
            </w:r>
            <w:r w:rsidRPr="00B924E0">
              <w:rPr>
                <w:noProof/>
                <w:color w:val="000000" w:themeColor="text1"/>
                <w:lang w:val="lv-LV"/>
              </w:rPr>
              <w:t xml:space="preserve"> L. (izohinolīna alkaloīdi), mugurenes </w:t>
            </w:r>
            <w:r w:rsidRPr="00B924E0">
              <w:rPr>
                <w:noProof/>
                <w:lang w:val="lv-LV"/>
              </w:rPr>
              <w:t>–</w:t>
            </w:r>
            <w:r w:rsidRPr="00B924E0">
              <w:rPr>
                <w:noProof/>
                <w:color w:val="000000" w:themeColor="text1"/>
                <w:lang w:val="lv-LV"/>
              </w:rPr>
              <w:t xml:space="preserve"> </w:t>
            </w:r>
            <w:r w:rsidRPr="00D348B0">
              <w:rPr>
                <w:rFonts w:eastAsia="Calibri"/>
                <w:bCs/>
                <w:noProof/>
                <w:color w:val="000000" w:themeColor="text1"/>
                <w:lang w:val="lv-LV" w:eastAsia="lv-LV"/>
              </w:rPr>
              <w:t>Polygonatum</w:t>
            </w:r>
            <w:r w:rsidRPr="00B924E0">
              <w:rPr>
                <w:rFonts w:eastAsia="Calibri"/>
                <w:bCs/>
                <w:noProof/>
                <w:color w:val="000000" w:themeColor="text1"/>
                <w:lang w:val="lv-LV" w:eastAsia="lv-LV"/>
              </w:rPr>
              <w:t xml:space="preserve"> spp. </w:t>
            </w:r>
            <w:r w:rsidRPr="00B924E0">
              <w:rPr>
                <w:noProof/>
                <w:color w:val="000000" w:themeColor="text1"/>
                <w:lang w:val="lv-LV"/>
              </w:rPr>
              <w:t>(</w:t>
            </w:r>
            <w:r w:rsidRPr="00B924E0">
              <w:rPr>
                <w:rFonts w:eastAsia="Calibri"/>
                <w:noProof/>
                <w:color w:val="000000" w:themeColor="text1"/>
                <w:lang w:val="lv-LV" w:eastAsia="lv-LV"/>
              </w:rPr>
              <w:t xml:space="preserve">steroīdie saponīni), </w:t>
            </w:r>
            <w:r w:rsidRPr="00B924E0">
              <w:rPr>
                <w:noProof/>
                <w:color w:val="000000" w:themeColor="text1"/>
                <w:lang w:val="lv-LV"/>
              </w:rPr>
              <w:t xml:space="preserve">mukuna, tropu </w:t>
            </w:r>
            <w:r w:rsidRPr="00B924E0">
              <w:rPr>
                <w:noProof/>
                <w:lang w:val="lv-LV"/>
              </w:rPr>
              <w:t>–</w:t>
            </w:r>
            <w:r w:rsidRPr="00B924E0">
              <w:rPr>
                <w:noProof/>
                <w:color w:val="000000" w:themeColor="text1"/>
                <w:lang w:val="lv-LV"/>
              </w:rPr>
              <w:t xml:space="preserve"> </w:t>
            </w:r>
            <w:r w:rsidRPr="00D348B0">
              <w:rPr>
                <w:noProof/>
                <w:color w:val="000000" w:themeColor="text1"/>
                <w:lang w:val="lv-LV"/>
              </w:rPr>
              <w:t>Mucuna pruriens</w:t>
            </w:r>
            <w:r w:rsidRPr="00B924E0">
              <w:rPr>
                <w:noProof/>
                <w:color w:val="000000" w:themeColor="text1"/>
                <w:lang w:val="lv-LV"/>
              </w:rPr>
              <w:t xml:space="preserve"> (L.)DC., syn. </w:t>
            </w:r>
            <w:r w:rsidRPr="00D348B0">
              <w:rPr>
                <w:noProof/>
                <w:color w:val="000000" w:themeColor="text1"/>
                <w:lang w:val="lv-LV"/>
              </w:rPr>
              <w:t>Stizolobium pruriens</w:t>
            </w:r>
            <w:r w:rsidRPr="00B924E0">
              <w:rPr>
                <w:noProof/>
                <w:color w:val="000000" w:themeColor="text1"/>
                <w:lang w:val="lv-LV"/>
              </w:rPr>
              <w:t xml:space="preserve"> (L.)Medik. (</w:t>
            </w:r>
            <w:r w:rsidRPr="00B924E0">
              <w:rPr>
                <w:rFonts w:eastAsia="Calibri"/>
                <w:noProof/>
                <w:color w:val="000000" w:themeColor="text1"/>
                <w:lang w:val="lv-LV" w:eastAsia="lv-LV"/>
              </w:rPr>
              <w:t xml:space="preserve">indola </w:t>
            </w:r>
            <w:r w:rsidRPr="00B924E0">
              <w:rPr>
                <w:noProof/>
                <w:color w:val="000000" w:themeColor="text1"/>
                <w:lang w:val="lv-LV"/>
              </w:rPr>
              <w:t>alkaloīdi), naktene, melnā</w:t>
            </w:r>
            <w:r w:rsidRPr="00B924E0">
              <w:rPr>
                <w:noProof/>
                <w:lang w:val="lv-LV"/>
              </w:rPr>
              <w:t xml:space="preserve"> –</w:t>
            </w:r>
            <w:r w:rsidRPr="00B924E0">
              <w:rPr>
                <w:noProof/>
                <w:color w:val="000000" w:themeColor="text1"/>
                <w:lang w:val="lv-LV"/>
              </w:rPr>
              <w:t xml:space="preserve"> </w:t>
            </w:r>
            <w:r w:rsidRPr="00D348B0">
              <w:rPr>
                <w:noProof/>
                <w:color w:val="000000" w:themeColor="text1"/>
                <w:lang w:val="lv-LV"/>
              </w:rPr>
              <w:t>Solanum nigrum</w:t>
            </w:r>
            <w:r w:rsidRPr="00B924E0">
              <w:rPr>
                <w:noProof/>
                <w:color w:val="000000" w:themeColor="text1"/>
                <w:lang w:val="lv-LV"/>
              </w:rPr>
              <w:t xml:space="preserve"> L. (steroīdie alkaloīdi), oleandri </w:t>
            </w:r>
            <w:r w:rsidRPr="00B924E0">
              <w:rPr>
                <w:noProof/>
                <w:lang w:val="lv-LV"/>
              </w:rPr>
              <w:t>–</w:t>
            </w:r>
            <w:r w:rsidRPr="00B924E0">
              <w:rPr>
                <w:noProof/>
                <w:color w:val="000000" w:themeColor="text1"/>
                <w:lang w:val="lv-LV"/>
              </w:rPr>
              <w:t xml:space="preserve"> </w:t>
            </w:r>
            <w:r w:rsidRPr="00D348B0">
              <w:rPr>
                <w:noProof/>
                <w:color w:val="000000" w:themeColor="text1"/>
                <w:lang w:val="lv-LV"/>
              </w:rPr>
              <w:t>Nerium</w:t>
            </w:r>
            <w:r w:rsidRPr="00B924E0">
              <w:rPr>
                <w:noProof/>
                <w:color w:val="000000" w:themeColor="text1"/>
                <w:lang w:val="lv-LV"/>
              </w:rPr>
              <w:t xml:space="preserve"> spp. (kardenolīdi jeb sirds glikozīdi), ozolīte, parastā </w:t>
            </w:r>
            <w:r w:rsidRPr="00B924E0">
              <w:rPr>
                <w:noProof/>
                <w:lang w:val="lv-LV"/>
              </w:rPr>
              <w:t>–</w:t>
            </w:r>
            <w:r w:rsidRPr="00B924E0">
              <w:rPr>
                <w:noProof/>
                <w:color w:val="000000" w:themeColor="text1"/>
                <w:lang w:val="lv-LV"/>
              </w:rPr>
              <w:t xml:space="preserve"> </w:t>
            </w:r>
            <w:r w:rsidRPr="00D348B0">
              <w:rPr>
                <w:noProof/>
                <w:color w:val="000000" w:themeColor="text1"/>
                <w:lang w:val="lv-LV"/>
              </w:rPr>
              <w:t>Aquilegia vulgaris</w:t>
            </w:r>
            <w:r w:rsidRPr="00B924E0">
              <w:rPr>
                <w:noProof/>
                <w:color w:val="000000" w:themeColor="text1"/>
                <w:lang w:val="lv-LV"/>
              </w:rPr>
              <w:t xml:space="preserve"> L. (izohinolīna </w:t>
            </w:r>
            <w:r w:rsidRPr="00B924E0">
              <w:rPr>
                <w:noProof/>
                <w:lang w:val="lv-LV"/>
              </w:rPr>
              <w:t>alkaloīdi),</w:t>
            </w:r>
            <w:r w:rsidRPr="00B924E0">
              <w:rPr>
                <w:noProof/>
                <w:color w:val="000000" w:themeColor="text1"/>
                <w:lang w:val="lv-LV"/>
              </w:rPr>
              <w:t xml:space="preserve"> ozolpaparde, melnā </w:t>
            </w:r>
            <w:r w:rsidRPr="00B924E0">
              <w:rPr>
                <w:noProof/>
                <w:lang w:val="lv-LV"/>
              </w:rPr>
              <w:t>–</w:t>
            </w:r>
            <w:r w:rsidRPr="00B924E0">
              <w:rPr>
                <w:noProof/>
                <w:color w:val="000000" w:themeColor="text1"/>
                <w:lang w:val="lv-LV"/>
              </w:rPr>
              <w:t xml:space="preserve"> </w:t>
            </w:r>
            <w:r w:rsidRPr="00D348B0">
              <w:rPr>
                <w:rFonts w:eastAsia="Calibri"/>
                <w:bCs/>
                <w:noProof/>
                <w:color w:val="000000" w:themeColor="text1"/>
                <w:lang w:val="lv-LV"/>
              </w:rPr>
              <w:t>Dryopteris filix-mas</w:t>
            </w:r>
            <w:r w:rsidRPr="00B924E0">
              <w:rPr>
                <w:rFonts w:eastAsia="Calibri"/>
                <w:bCs/>
                <w:noProof/>
                <w:color w:val="000000" w:themeColor="text1"/>
                <w:lang w:val="lv-LV"/>
              </w:rPr>
              <w:t xml:space="preserve"> (L.) Schott</w:t>
            </w:r>
            <w:r w:rsidRPr="00B924E0">
              <w:rPr>
                <w:rFonts w:eastAsia="Calibri"/>
                <w:noProof/>
                <w:color w:val="000000" w:themeColor="text1"/>
                <w:lang w:val="lv-LV"/>
              </w:rPr>
              <w:t xml:space="preserve">, syn. </w:t>
            </w:r>
            <w:r w:rsidRPr="00D348B0">
              <w:rPr>
                <w:rFonts w:eastAsia="Calibri"/>
                <w:noProof/>
                <w:color w:val="000000" w:themeColor="text1"/>
                <w:lang w:val="lv-LV"/>
              </w:rPr>
              <w:t>Aspidium filix-mas</w:t>
            </w:r>
            <w:r w:rsidRPr="00B924E0">
              <w:rPr>
                <w:rFonts w:eastAsia="Calibri"/>
                <w:noProof/>
                <w:color w:val="000000" w:themeColor="text1"/>
                <w:lang w:val="lv-LV"/>
              </w:rPr>
              <w:t xml:space="preserve"> (L.) Sw., </w:t>
            </w:r>
            <w:r w:rsidRPr="00D348B0">
              <w:rPr>
                <w:rFonts w:eastAsia="Calibri"/>
                <w:noProof/>
                <w:color w:val="000000" w:themeColor="text1"/>
                <w:lang w:val="lv-LV"/>
              </w:rPr>
              <w:t>Lastrea filix-mas</w:t>
            </w:r>
            <w:r w:rsidRPr="00B924E0">
              <w:rPr>
                <w:rFonts w:eastAsia="Calibri"/>
                <w:noProof/>
                <w:color w:val="000000" w:themeColor="text1"/>
                <w:lang w:val="lv-LV"/>
              </w:rPr>
              <w:t xml:space="preserve"> (L.) Presl., </w:t>
            </w:r>
            <w:r w:rsidRPr="00D348B0">
              <w:rPr>
                <w:rFonts w:eastAsia="Calibri"/>
                <w:noProof/>
                <w:color w:val="000000" w:themeColor="text1"/>
                <w:lang w:val="lv-LV"/>
              </w:rPr>
              <w:t>Polypodium filix-mas</w:t>
            </w:r>
            <w:r w:rsidRPr="00B924E0">
              <w:rPr>
                <w:rFonts w:eastAsia="Calibri"/>
                <w:noProof/>
                <w:color w:val="000000" w:themeColor="text1"/>
                <w:lang w:val="lv-LV"/>
              </w:rPr>
              <w:t xml:space="preserve"> L. </w:t>
            </w:r>
            <w:r w:rsidRPr="00B924E0">
              <w:rPr>
                <w:noProof/>
                <w:color w:val="000000" w:themeColor="text1"/>
                <w:lang w:val="lv-LV"/>
              </w:rPr>
              <w:t xml:space="preserve">(floroglucīna atvasinājumi), pilokarpi </w:t>
            </w:r>
            <w:r w:rsidRPr="00B924E0">
              <w:rPr>
                <w:noProof/>
                <w:lang w:val="lv-LV"/>
              </w:rPr>
              <w:t>–</w:t>
            </w:r>
            <w:r w:rsidRPr="00B924E0">
              <w:rPr>
                <w:noProof/>
                <w:color w:val="000000" w:themeColor="text1"/>
                <w:lang w:val="lv-LV"/>
              </w:rPr>
              <w:t xml:space="preserve"> </w:t>
            </w:r>
            <w:r w:rsidRPr="00D348B0">
              <w:rPr>
                <w:noProof/>
                <w:color w:val="000000" w:themeColor="text1"/>
                <w:lang w:val="lv-LV"/>
              </w:rPr>
              <w:t>Pilocarpus</w:t>
            </w:r>
            <w:r w:rsidRPr="00B924E0">
              <w:rPr>
                <w:noProof/>
                <w:color w:val="000000" w:themeColor="text1"/>
                <w:lang w:val="lv-LV"/>
              </w:rPr>
              <w:t xml:space="preserve"> spp. (Imidazola alkaloīdi), piscīdija </w:t>
            </w:r>
            <w:r w:rsidR="001353D3" w:rsidRPr="00B924E0">
              <w:rPr>
                <w:noProof/>
                <w:color w:val="000000" w:themeColor="text1"/>
                <w:lang w:val="lv-LV"/>
              </w:rPr>
              <w:t xml:space="preserve">Jamaikas </w:t>
            </w:r>
            <w:r w:rsidRPr="00B924E0">
              <w:rPr>
                <w:noProof/>
                <w:lang w:val="lv-LV"/>
              </w:rPr>
              <w:t>–</w:t>
            </w:r>
            <w:r w:rsidRPr="00B924E0">
              <w:rPr>
                <w:noProof/>
                <w:color w:val="000000" w:themeColor="text1"/>
                <w:lang w:val="lv-LV"/>
              </w:rPr>
              <w:t xml:space="preserve"> </w:t>
            </w:r>
            <w:r w:rsidRPr="00D348B0">
              <w:rPr>
                <w:noProof/>
                <w:color w:val="000000" w:themeColor="text1"/>
                <w:lang w:val="lv-LV"/>
              </w:rPr>
              <w:t>Piscidia piscipula</w:t>
            </w:r>
            <w:r w:rsidRPr="00B924E0">
              <w:rPr>
                <w:noProof/>
                <w:color w:val="000000" w:themeColor="text1"/>
                <w:lang w:val="lv-LV"/>
              </w:rPr>
              <w:t xml:space="preserve"> (L.) Sarg.,syn. </w:t>
            </w:r>
            <w:r w:rsidRPr="00D348B0">
              <w:rPr>
                <w:noProof/>
                <w:color w:val="000000" w:themeColor="text1"/>
                <w:lang w:val="lv-LV"/>
              </w:rPr>
              <w:t>Piscidia erythrina</w:t>
            </w:r>
            <w:r w:rsidRPr="00B924E0">
              <w:rPr>
                <w:noProof/>
                <w:color w:val="000000" w:themeColor="text1"/>
                <w:lang w:val="lv-LV"/>
              </w:rPr>
              <w:t xml:space="preserve"> L. (alkaloīdi, cianogēnie glikozīdi), rauvolfijas </w:t>
            </w:r>
            <w:r w:rsidRPr="00B924E0">
              <w:rPr>
                <w:noProof/>
                <w:lang w:val="lv-LV"/>
              </w:rPr>
              <w:t>–</w:t>
            </w:r>
            <w:r w:rsidRPr="00B924E0">
              <w:rPr>
                <w:noProof/>
                <w:color w:val="000000" w:themeColor="text1"/>
                <w:lang w:val="lv-LV"/>
              </w:rPr>
              <w:t xml:space="preserve"> </w:t>
            </w:r>
            <w:r w:rsidRPr="00D348B0">
              <w:rPr>
                <w:noProof/>
                <w:color w:val="000000" w:themeColor="text1"/>
                <w:lang w:val="lv-LV"/>
              </w:rPr>
              <w:t>Rauvolfia</w:t>
            </w:r>
            <w:r w:rsidRPr="00B924E0">
              <w:rPr>
                <w:noProof/>
                <w:color w:val="000000" w:themeColor="text1"/>
                <w:lang w:val="lv-LV"/>
              </w:rPr>
              <w:t xml:space="preserve"> spp. (indola alkaloīdi), sasafrasi </w:t>
            </w:r>
            <w:r w:rsidRPr="00B924E0">
              <w:rPr>
                <w:noProof/>
                <w:lang w:val="lv-LV"/>
              </w:rPr>
              <w:t>–</w:t>
            </w:r>
            <w:r w:rsidRPr="00B924E0">
              <w:rPr>
                <w:noProof/>
                <w:color w:val="000000" w:themeColor="text1"/>
                <w:lang w:val="lv-LV"/>
              </w:rPr>
              <w:t xml:space="preserve"> </w:t>
            </w:r>
            <w:r w:rsidRPr="00D348B0">
              <w:rPr>
                <w:noProof/>
                <w:color w:val="000000" w:themeColor="text1"/>
                <w:lang w:val="lv-LV"/>
              </w:rPr>
              <w:t>Sassafras</w:t>
            </w:r>
            <w:r w:rsidRPr="00B924E0">
              <w:rPr>
                <w:noProof/>
                <w:color w:val="000000" w:themeColor="text1"/>
                <w:lang w:val="lv-LV"/>
              </w:rPr>
              <w:t xml:space="preserve"> spp., (safrols), sētvijas </w:t>
            </w:r>
            <w:r w:rsidRPr="00B924E0">
              <w:rPr>
                <w:noProof/>
                <w:lang w:val="lv-LV"/>
              </w:rPr>
              <w:t>–</w:t>
            </w:r>
            <w:r w:rsidRPr="00B924E0">
              <w:rPr>
                <w:noProof/>
                <w:color w:val="000000" w:themeColor="text1"/>
                <w:lang w:val="lv-LV"/>
              </w:rPr>
              <w:t xml:space="preserve"> </w:t>
            </w:r>
            <w:r w:rsidRPr="00D348B0">
              <w:rPr>
                <w:noProof/>
                <w:color w:val="000000" w:themeColor="text1"/>
                <w:lang w:val="lv-LV"/>
              </w:rPr>
              <w:t>Bryonia</w:t>
            </w:r>
            <w:r w:rsidRPr="00B924E0">
              <w:rPr>
                <w:noProof/>
                <w:color w:val="000000" w:themeColor="text1"/>
                <w:lang w:val="lv-LV"/>
              </w:rPr>
              <w:t xml:space="preserve"> spp. (Tetraciklisko triterpēnu saponīni), sidas </w:t>
            </w:r>
            <w:r w:rsidRPr="00B924E0">
              <w:rPr>
                <w:noProof/>
                <w:lang w:val="lv-LV"/>
              </w:rPr>
              <w:t>–</w:t>
            </w:r>
            <w:r w:rsidRPr="00B924E0">
              <w:rPr>
                <w:noProof/>
                <w:color w:val="000000" w:themeColor="text1"/>
                <w:lang w:val="lv-LV"/>
              </w:rPr>
              <w:t xml:space="preserve"> </w:t>
            </w:r>
            <w:r w:rsidRPr="00D348B0">
              <w:rPr>
                <w:noProof/>
                <w:color w:val="000000" w:themeColor="text1"/>
                <w:lang w:val="lv-LV"/>
              </w:rPr>
              <w:t>Sida</w:t>
            </w:r>
            <w:r w:rsidRPr="00B924E0">
              <w:rPr>
                <w:noProof/>
                <w:color w:val="000000" w:themeColor="text1"/>
                <w:lang w:val="lv-LV"/>
              </w:rPr>
              <w:t xml:space="preserve"> spp. (protoalkaloīdi (feniletilamīna atvasinājumi), strihnīnkoki </w:t>
            </w:r>
            <w:r w:rsidRPr="00B924E0">
              <w:rPr>
                <w:noProof/>
                <w:lang w:val="lv-LV"/>
              </w:rPr>
              <w:t>–</w:t>
            </w:r>
            <w:r w:rsidRPr="00B924E0">
              <w:rPr>
                <w:noProof/>
                <w:color w:val="000000" w:themeColor="text1"/>
                <w:lang w:val="lv-LV"/>
              </w:rPr>
              <w:t xml:space="preserve"> </w:t>
            </w:r>
            <w:r w:rsidRPr="00D348B0">
              <w:rPr>
                <w:noProof/>
                <w:color w:val="000000" w:themeColor="text1"/>
                <w:lang w:val="lv-LV"/>
              </w:rPr>
              <w:t>Strychnos</w:t>
            </w:r>
            <w:r w:rsidRPr="00B924E0">
              <w:rPr>
                <w:noProof/>
                <w:color w:val="000000" w:themeColor="text1"/>
                <w:lang w:val="lv-LV"/>
              </w:rPr>
              <w:t xml:space="preserve"> spp. (indola alkaloīdi), strofanti </w:t>
            </w:r>
            <w:r w:rsidRPr="00B924E0">
              <w:rPr>
                <w:noProof/>
                <w:lang w:val="lv-LV"/>
              </w:rPr>
              <w:t>–</w:t>
            </w:r>
            <w:r w:rsidRPr="00B924E0">
              <w:rPr>
                <w:noProof/>
                <w:color w:val="000000" w:themeColor="text1"/>
                <w:lang w:val="lv-LV"/>
              </w:rPr>
              <w:t xml:space="preserve"> </w:t>
            </w:r>
            <w:r w:rsidRPr="00D348B0">
              <w:rPr>
                <w:noProof/>
                <w:color w:val="000000" w:themeColor="text1"/>
                <w:lang w:val="lv-LV"/>
              </w:rPr>
              <w:t>Strophanthus</w:t>
            </w:r>
            <w:r w:rsidRPr="00B924E0">
              <w:rPr>
                <w:noProof/>
                <w:color w:val="000000" w:themeColor="text1"/>
                <w:lang w:val="lv-LV"/>
              </w:rPr>
              <w:t xml:space="preserve"> spp. (kardenolīdi jeb sirds glikozīdi), stumbrlape, saulkrēsliņu </w:t>
            </w:r>
            <w:r w:rsidRPr="00B924E0">
              <w:rPr>
                <w:noProof/>
                <w:lang w:val="lv-LV"/>
              </w:rPr>
              <w:t>–</w:t>
            </w:r>
            <w:r w:rsidRPr="00B924E0">
              <w:rPr>
                <w:noProof/>
                <w:color w:val="000000" w:themeColor="text1"/>
                <w:lang w:val="lv-LV"/>
              </w:rPr>
              <w:t xml:space="preserve"> </w:t>
            </w:r>
            <w:r w:rsidRPr="00D348B0">
              <w:rPr>
                <w:noProof/>
                <w:color w:val="000000" w:themeColor="text1"/>
                <w:lang w:val="lv-LV"/>
              </w:rPr>
              <w:t>Caulophyllum thalictroides</w:t>
            </w:r>
            <w:r w:rsidRPr="00B924E0">
              <w:rPr>
                <w:noProof/>
                <w:color w:val="000000" w:themeColor="text1"/>
                <w:lang w:val="lv-LV"/>
              </w:rPr>
              <w:t xml:space="preserve"> (L.) Michx. (hinolizidīna alkaloīdi), suņstobrs, plankumainais </w:t>
            </w:r>
            <w:r w:rsidRPr="00B924E0">
              <w:rPr>
                <w:noProof/>
                <w:lang w:val="lv-LV"/>
              </w:rPr>
              <w:t>–</w:t>
            </w:r>
            <w:r w:rsidRPr="00B924E0">
              <w:rPr>
                <w:noProof/>
                <w:color w:val="000000" w:themeColor="text1"/>
                <w:lang w:val="lv-LV"/>
              </w:rPr>
              <w:t xml:space="preserve"> </w:t>
            </w:r>
            <w:r w:rsidRPr="00D348B0">
              <w:rPr>
                <w:noProof/>
                <w:color w:val="000000" w:themeColor="text1"/>
                <w:lang w:val="lv-LV"/>
              </w:rPr>
              <w:t>Conium maculatum</w:t>
            </w:r>
            <w:r w:rsidRPr="00B924E0">
              <w:rPr>
                <w:noProof/>
                <w:color w:val="000000" w:themeColor="text1"/>
                <w:lang w:val="lv-LV"/>
              </w:rPr>
              <w:t xml:space="preserve"> L. (piperidīna alkaloīdi), tauksaknes </w:t>
            </w:r>
            <w:r w:rsidRPr="00B924E0">
              <w:rPr>
                <w:noProof/>
                <w:lang w:val="lv-LV"/>
              </w:rPr>
              <w:t>–</w:t>
            </w:r>
            <w:r w:rsidRPr="00B924E0">
              <w:rPr>
                <w:noProof/>
                <w:color w:val="000000" w:themeColor="text1"/>
                <w:lang w:val="lv-LV"/>
              </w:rPr>
              <w:t xml:space="preserve"> </w:t>
            </w:r>
            <w:r w:rsidRPr="00D348B0">
              <w:rPr>
                <w:noProof/>
                <w:color w:val="000000" w:themeColor="text1"/>
                <w:lang w:val="lv-LV"/>
              </w:rPr>
              <w:t>Symphytum</w:t>
            </w:r>
            <w:r w:rsidRPr="00B924E0">
              <w:rPr>
                <w:noProof/>
                <w:color w:val="000000" w:themeColor="text1"/>
                <w:lang w:val="lv-LV"/>
              </w:rPr>
              <w:t xml:space="preserve"> spp. (pirolizidīna alkaloīdi), tūjas </w:t>
            </w:r>
            <w:r w:rsidRPr="00B924E0">
              <w:rPr>
                <w:noProof/>
                <w:lang w:val="lv-LV"/>
              </w:rPr>
              <w:t>–</w:t>
            </w:r>
            <w:r w:rsidRPr="00B924E0">
              <w:rPr>
                <w:noProof/>
                <w:color w:val="000000" w:themeColor="text1"/>
                <w:lang w:val="lv-LV"/>
              </w:rPr>
              <w:t xml:space="preserve"> </w:t>
            </w:r>
            <w:r w:rsidRPr="00D348B0">
              <w:rPr>
                <w:noProof/>
                <w:color w:val="000000" w:themeColor="text1"/>
                <w:lang w:val="lv-LV"/>
              </w:rPr>
              <w:t>Thuja</w:t>
            </w:r>
            <w:r w:rsidRPr="00B924E0">
              <w:rPr>
                <w:noProof/>
                <w:color w:val="000000" w:themeColor="text1"/>
                <w:lang w:val="lv-LV"/>
              </w:rPr>
              <w:t xml:space="preserve"> spp. (</w:t>
            </w:r>
            <w:r w:rsidRPr="00B924E0">
              <w:rPr>
                <w:rFonts w:eastAsia="Calibri"/>
                <w:noProof/>
                <w:color w:val="000000" w:themeColor="text1"/>
                <w:lang w:val="lv-LV" w:eastAsia="lv-LV"/>
              </w:rPr>
              <w:t xml:space="preserve">ēteriskā eļļa tujons), </w:t>
            </w:r>
            <w:r w:rsidRPr="00B924E0">
              <w:rPr>
                <w:noProof/>
                <w:color w:val="000000" w:themeColor="text1"/>
                <w:lang w:val="lv-LV"/>
              </w:rPr>
              <w:t xml:space="preserve">urginejas </w:t>
            </w:r>
            <w:r w:rsidRPr="00B924E0">
              <w:rPr>
                <w:noProof/>
                <w:lang w:val="lv-LV"/>
              </w:rPr>
              <w:t>–</w:t>
            </w:r>
            <w:r w:rsidRPr="00B924E0">
              <w:rPr>
                <w:noProof/>
                <w:color w:val="000000" w:themeColor="text1"/>
                <w:lang w:val="lv-LV"/>
              </w:rPr>
              <w:t xml:space="preserve"> </w:t>
            </w:r>
            <w:r w:rsidRPr="00D348B0">
              <w:rPr>
                <w:noProof/>
                <w:color w:val="000000" w:themeColor="text1"/>
                <w:lang w:val="lv-LV"/>
              </w:rPr>
              <w:t>Urginea</w:t>
            </w:r>
            <w:r w:rsidRPr="00B924E0">
              <w:rPr>
                <w:noProof/>
                <w:color w:val="000000" w:themeColor="text1"/>
                <w:lang w:val="lv-LV"/>
              </w:rPr>
              <w:t xml:space="preserve"> spp. (kardenolīdi jeb sirds glikozīdi), uzpirkstītes </w:t>
            </w:r>
            <w:r w:rsidRPr="00B924E0">
              <w:rPr>
                <w:noProof/>
                <w:lang w:val="lv-LV"/>
              </w:rPr>
              <w:t>–</w:t>
            </w:r>
            <w:r w:rsidRPr="00B924E0">
              <w:rPr>
                <w:noProof/>
                <w:color w:val="000000" w:themeColor="text1"/>
                <w:lang w:val="lv-LV"/>
              </w:rPr>
              <w:t xml:space="preserve"> </w:t>
            </w:r>
            <w:r w:rsidRPr="00D348B0">
              <w:rPr>
                <w:noProof/>
                <w:color w:val="000000" w:themeColor="text1"/>
                <w:lang w:val="lv-LV"/>
              </w:rPr>
              <w:t>Digitalis</w:t>
            </w:r>
            <w:r w:rsidRPr="00B924E0">
              <w:rPr>
                <w:noProof/>
                <w:color w:val="000000" w:themeColor="text1"/>
                <w:lang w:val="lv-LV"/>
              </w:rPr>
              <w:t xml:space="preserve"> spp. (kardenolīdi jeb sirds glikozīdi), velnāboli </w:t>
            </w:r>
            <w:r w:rsidRPr="00B924E0">
              <w:rPr>
                <w:noProof/>
                <w:lang w:val="lv-LV"/>
              </w:rPr>
              <w:t>–</w:t>
            </w:r>
            <w:r w:rsidRPr="00B924E0">
              <w:rPr>
                <w:noProof/>
                <w:color w:val="000000" w:themeColor="text1"/>
                <w:lang w:val="lv-LV"/>
              </w:rPr>
              <w:t xml:space="preserve"> </w:t>
            </w:r>
            <w:r w:rsidRPr="00D348B0">
              <w:rPr>
                <w:noProof/>
                <w:color w:val="000000" w:themeColor="text1"/>
                <w:lang w:val="lv-LV"/>
              </w:rPr>
              <w:t>Datura</w:t>
            </w:r>
            <w:r w:rsidRPr="00B924E0">
              <w:rPr>
                <w:noProof/>
                <w:color w:val="000000" w:themeColor="text1"/>
                <w:lang w:val="lv-LV"/>
              </w:rPr>
              <w:t xml:space="preserve"> spp. (tropāna alkaloīdi), veratres </w:t>
            </w:r>
            <w:r w:rsidRPr="00B924E0">
              <w:rPr>
                <w:noProof/>
                <w:lang w:val="lv-LV"/>
              </w:rPr>
              <w:t>–</w:t>
            </w:r>
            <w:r w:rsidRPr="00B924E0">
              <w:rPr>
                <w:noProof/>
                <w:color w:val="000000" w:themeColor="text1"/>
                <w:lang w:val="lv-LV"/>
              </w:rPr>
              <w:t xml:space="preserve"> </w:t>
            </w:r>
            <w:r w:rsidRPr="00D348B0">
              <w:rPr>
                <w:noProof/>
                <w:color w:val="000000" w:themeColor="text1"/>
                <w:lang w:val="lv-LV"/>
              </w:rPr>
              <w:t xml:space="preserve">Veratrum </w:t>
            </w:r>
            <w:r w:rsidRPr="00B924E0">
              <w:rPr>
                <w:noProof/>
                <w:color w:val="000000" w:themeColor="text1"/>
                <w:lang w:val="lv-LV"/>
              </w:rPr>
              <w:t xml:space="preserve">spp. (steroīdie alkaloīdi), vēlziedes </w:t>
            </w:r>
            <w:r w:rsidRPr="00B924E0">
              <w:rPr>
                <w:noProof/>
                <w:lang w:val="lv-LV"/>
              </w:rPr>
              <w:t>–</w:t>
            </w:r>
            <w:r w:rsidRPr="00B924E0">
              <w:rPr>
                <w:noProof/>
                <w:color w:val="000000" w:themeColor="text1"/>
                <w:lang w:val="lv-LV"/>
              </w:rPr>
              <w:t xml:space="preserve"> </w:t>
            </w:r>
            <w:r w:rsidRPr="00D348B0">
              <w:rPr>
                <w:noProof/>
                <w:color w:val="000000" w:themeColor="text1"/>
                <w:lang w:val="lv-LV"/>
              </w:rPr>
              <w:t xml:space="preserve">Colchicum </w:t>
            </w:r>
            <w:r w:rsidRPr="00B924E0">
              <w:rPr>
                <w:noProof/>
                <w:color w:val="000000" w:themeColor="text1"/>
                <w:lang w:val="lv-LV"/>
              </w:rPr>
              <w:t xml:space="preserve">spp. (protoalkaloīdi), vizbuļi </w:t>
            </w:r>
            <w:r w:rsidRPr="00B924E0">
              <w:rPr>
                <w:noProof/>
                <w:lang w:val="lv-LV"/>
              </w:rPr>
              <w:t>–</w:t>
            </w:r>
            <w:r w:rsidRPr="00B924E0">
              <w:rPr>
                <w:noProof/>
                <w:color w:val="000000" w:themeColor="text1"/>
                <w:lang w:val="lv-LV"/>
              </w:rPr>
              <w:t xml:space="preserve"> </w:t>
            </w:r>
            <w:r w:rsidRPr="00D348B0">
              <w:rPr>
                <w:noProof/>
                <w:color w:val="000000" w:themeColor="text1"/>
                <w:lang w:val="lv-LV"/>
              </w:rPr>
              <w:t>Anemone</w:t>
            </w:r>
            <w:r w:rsidRPr="00B924E0">
              <w:rPr>
                <w:noProof/>
                <w:color w:val="000000" w:themeColor="text1"/>
                <w:lang w:val="lv-LV"/>
              </w:rPr>
              <w:t xml:space="preserve"> spp. (</w:t>
            </w:r>
            <w:r w:rsidRPr="00B924E0">
              <w:rPr>
                <w:rFonts w:eastAsia="Calibri"/>
                <w:noProof/>
                <w:color w:val="000000" w:themeColor="text1"/>
                <w:lang w:val="lv-LV" w:eastAsia="lv-LV"/>
              </w:rPr>
              <w:t xml:space="preserve">protoanemonīns), </w:t>
            </w:r>
            <w:r w:rsidRPr="00B924E0">
              <w:rPr>
                <w:noProof/>
                <w:color w:val="000000" w:themeColor="text1"/>
                <w:lang w:val="lv-LV"/>
              </w:rPr>
              <w:t xml:space="preserve">zalktene, parastā </w:t>
            </w:r>
            <w:r w:rsidRPr="00B924E0">
              <w:rPr>
                <w:noProof/>
                <w:lang w:val="lv-LV"/>
              </w:rPr>
              <w:t>–</w:t>
            </w:r>
            <w:r w:rsidRPr="00B924E0">
              <w:rPr>
                <w:noProof/>
                <w:color w:val="000000" w:themeColor="text1"/>
                <w:lang w:val="lv-LV"/>
              </w:rPr>
              <w:t xml:space="preserve"> </w:t>
            </w:r>
            <w:r w:rsidRPr="00D348B0">
              <w:rPr>
                <w:noProof/>
                <w:color w:val="000000" w:themeColor="text1"/>
                <w:lang w:val="lv-LV"/>
              </w:rPr>
              <w:t>Daphne mezereum</w:t>
            </w:r>
            <w:r w:rsidRPr="00B924E0">
              <w:rPr>
                <w:noProof/>
                <w:color w:val="000000" w:themeColor="text1"/>
                <w:lang w:val="lv-LV"/>
              </w:rPr>
              <w:t xml:space="preserve"> L. </w:t>
            </w:r>
            <w:r w:rsidRPr="00B924E0">
              <w:rPr>
                <w:noProof/>
                <w:color w:val="000000" w:themeColor="text1"/>
                <w:lang w:val="lv-LV"/>
              </w:rPr>
              <w:lastRenderedPageBreak/>
              <w:t>(diterpenoīdi), zeltlietus</w:t>
            </w:r>
            <w:r w:rsidR="00D348B0">
              <w:rPr>
                <w:noProof/>
                <w:color w:val="000000" w:themeColor="text1"/>
                <w:lang w:val="lv-LV"/>
              </w:rPr>
              <w:t>, parastais</w:t>
            </w:r>
            <w:r w:rsidRPr="00B924E0">
              <w:rPr>
                <w:noProof/>
                <w:color w:val="000000" w:themeColor="text1"/>
                <w:lang w:val="lv-LV"/>
              </w:rPr>
              <w:t xml:space="preserve"> </w:t>
            </w:r>
            <w:r w:rsidRPr="00B924E0">
              <w:rPr>
                <w:noProof/>
                <w:lang w:val="lv-LV"/>
              </w:rPr>
              <w:t xml:space="preserve">– </w:t>
            </w:r>
            <w:r w:rsidRPr="00D348B0">
              <w:rPr>
                <w:noProof/>
                <w:color w:val="000000" w:themeColor="text1"/>
                <w:lang w:val="lv-LV"/>
              </w:rPr>
              <w:t>Laburnum anagyroides</w:t>
            </w:r>
            <w:r w:rsidRPr="00B924E0">
              <w:rPr>
                <w:noProof/>
                <w:color w:val="000000" w:themeColor="text1"/>
                <w:lang w:val="lv-LV"/>
              </w:rPr>
              <w:t xml:space="preserve"> Medik.</w:t>
            </w:r>
            <w:r w:rsidRPr="00B924E0">
              <w:rPr>
                <w:rFonts w:eastAsia="Calibri"/>
                <w:noProof/>
                <w:color w:val="000000" w:themeColor="text1"/>
                <w:lang w:val="lv-LV" w:eastAsia="lv-LV"/>
              </w:rPr>
              <w:t xml:space="preserve"> syn. </w:t>
            </w:r>
            <w:r w:rsidRPr="00D348B0">
              <w:rPr>
                <w:rFonts w:eastAsia="Calibri"/>
                <w:noProof/>
                <w:color w:val="000000" w:themeColor="text1"/>
                <w:lang w:val="lv-LV" w:eastAsia="lv-LV"/>
              </w:rPr>
              <w:t>Cytisus laburnum</w:t>
            </w:r>
            <w:r w:rsidRPr="00B924E0">
              <w:rPr>
                <w:rFonts w:eastAsia="Calibri"/>
                <w:noProof/>
                <w:color w:val="000000" w:themeColor="text1"/>
                <w:lang w:val="lv-LV" w:eastAsia="lv-LV"/>
              </w:rPr>
              <w:t xml:space="preserve"> L. </w:t>
            </w:r>
            <w:r w:rsidRPr="00B924E0">
              <w:rPr>
                <w:noProof/>
                <w:color w:val="000000" w:themeColor="text1"/>
                <w:lang w:val="lv-LV"/>
              </w:rPr>
              <w:t>(hinolizidīna alkaloīdi).</w:t>
            </w:r>
          </w:p>
        </w:tc>
      </w:tr>
      <w:tr w:rsidR="00E5323B" w:rsidRPr="00FF352F" w14:paraId="55A36147" w14:textId="77777777" w:rsidTr="0085634B">
        <w:trPr>
          <w:tblCellSpacing w:w="15" w:type="dxa"/>
        </w:trPr>
        <w:tc>
          <w:tcPr>
            <w:tcW w:w="449" w:type="dxa"/>
            <w:tcBorders>
              <w:top w:val="outset" w:sz="6" w:space="0" w:color="auto"/>
              <w:left w:val="outset" w:sz="6" w:space="0" w:color="auto"/>
              <w:bottom w:val="outset" w:sz="6" w:space="0" w:color="auto"/>
              <w:right w:val="outset" w:sz="6" w:space="0" w:color="auto"/>
            </w:tcBorders>
            <w:hideMark/>
          </w:tcPr>
          <w:p w14:paraId="3FFF9BBF" w14:textId="77777777" w:rsidR="00655F2C" w:rsidRPr="00B42B2B" w:rsidRDefault="00E5323B" w:rsidP="00461336">
            <w:pPr>
              <w:rPr>
                <w:iCs/>
                <w:noProof/>
                <w:color w:val="414142"/>
                <w:lang w:val="lv-LV" w:eastAsia="lv-LV"/>
              </w:rPr>
            </w:pPr>
            <w:r w:rsidRPr="00B42B2B">
              <w:rPr>
                <w:iCs/>
                <w:noProof/>
                <w:color w:val="414142"/>
                <w:lang w:val="lv-LV" w:eastAsia="lv-LV"/>
              </w:rPr>
              <w:lastRenderedPageBreak/>
              <w:t>3.</w:t>
            </w:r>
          </w:p>
        </w:tc>
        <w:tc>
          <w:tcPr>
            <w:tcW w:w="2026" w:type="dxa"/>
            <w:tcBorders>
              <w:top w:val="outset" w:sz="6" w:space="0" w:color="auto"/>
              <w:left w:val="outset" w:sz="6" w:space="0" w:color="auto"/>
              <w:bottom w:val="outset" w:sz="6" w:space="0" w:color="auto"/>
              <w:right w:val="outset" w:sz="6" w:space="0" w:color="auto"/>
            </w:tcBorders>
            <w:hideMark/>
          </w:tcPr>
          <w:p w14:paraId="4C06B472" w14:textId="77777777" w:rsidR="00E5323B" w:rsidRPr="00B42B2B" w:rsidRDefault="00E5323B" w:rsidP="00461336">
            <w:pPr>
              <w:rPr>
                <w:iCs/>
                <w:noProof/>
                <w:color w:val="414142"/>
                <w:lang w:val="lv-LV" w:eastAsia="lv-LV"/>
              </w:rPr>
            </w:pPr>
            <w:r w:rsidRPr="00B42B2B">
              <w:rPr>
                <w:iCs/>
                <w:noProof/>
                <w:color w:val="414142"/>
                <w:lang w:val="lv-LV" w:eastAsia="lv-LV"/>
              </w:rPr>
              <w:t>Projekta izstrādē iesaistītās institūcijas un publiskas personas kapitālsabiedrības</w:t>
            </w:r>
          </w:p>
        </w:tc>
        <w:tc>
          <w:tcPr>
            <w:tcW w:w="7036" w:type="dxa"/>
            <w:tcBorders>
              <w:top w:val="outset" w:sz="6" w:space="0" w:color="auto"/>
              <w:left w:val="outset" w:sz="6" w:space="0" w:color="auto"/>
              <w:bottom w:val="outset" w:sz="6" w:space="0" w:color="auto"/>
              <w:right w:val="outset" w:sz="6" w:space="0" w:color="auto"/>
            </w:tcBorders>
            <w:hideMark/>
          </w:tcPr>
          <w:p w14:paraId="38454CE3" w14:textId="008D926A" w:rsidR="00E5323B" w:rsidRPr="00B42B2B" w:rsidRDefault="005C13E6" w:rsidP="008727A4">
            <w:pPr>
              <w:jc w:val="both"/>
              <w:rPr>
                <w:iCs/>
                <w:noProof/>
                <w:color w:val="A6A6A6" w:themeColor="background1" w:themeShade="A6"/>
                <w:lang w:val="lv-LV" w:eastAsia="lv-LV"/>
              </w:rPr>
            </w:pPr>
            <w:r w:rsidRPr="00B42B2B">
              <w:rPr>
                <w:noProof/>
                <w:lang w:val="lv-LV"/>
              </w:rPr>
              <w:t>Veselības ministrija, Zāļu valsts aģentūra, Pārtikas un veterinārais dienests</w:t>
            </w:r>
            <w:r w:rsidR="004F435A">
              <w:rPr>
                <w:noProof/>
                <w:lang w:val="lv-LV"/>
              </w:rPr>
              <w:t>.</w:t>
            </w:r>
          </w:p>
        </w:tc>
      </w:tr>
      <w:tr w:rsidR="00E5323B" w:rsidRPr="008D5D2F" w14:paraId="6BEA6D00" w14:textId="77777777" w:rsidTr="0085634B">
        <w:trPr>
          <w:tblCellSpacing w:w="15" w:type="dxa"/>
        </w:trPr>
        <w:tc>
          <w:tcPr>
            <w:tcW w:w="449" w:type="dxa"/>
            <w:tcBorders>
              <w:top w:val="outset" w:sz="6" w:space="0" w:color="auto"/>
              <w:left w:val="outset" w:sz="6" w:space="0" w:color="auto"/>
              <w:bottom w:val="outset" w:sz="6" w:space="0" w:color="auto"/>
              <w:right w:val="outset" w:sz="6" w:space="0" w:color="auto"/>
            </w:tcBorders>
            <w:hideMark/>
          </w:tcPr>
          <w:p w14:paraId="77D7BF33" w14:textId="77777777" w:rsidR="00655F2C" w:rsidRPr="00B42B2B" w:rsidRDefault="00E5323B" w:rsidP="00461336">
            <w:pPr>
              <w:rPr>
                <w:iCs/>
                <w:noProof/>
                <w:color w:val="414142"/>
                <w:lang w:val="lv-LV" w:eastAsia="lv-LV"/>
              </w:rPr>
            </w:pPr>
            <w:r w:rsidRPr="00B42B2B">
              <w:rPr>
                <w:iCs/>
                <w:noProof/>
                <w:color w:val="414142"/>
                <w:lang w:val="lv-LV" w:eastAsia="lv-LV"/>
              </w:rPr>
              <w:t>4.</w:t>
            </w:r>
          </w:p>
        </w:tc>
        <w:tc>
          <w:tcPr>
            <w:tcW w:w="2026" w:type="dxa"/>
            <w:tcBorders>
              <w:top w:val="outset" w:sz="6" w:space="0" w:color="auto"/>
              <w:left w:val="outset" w:sz="6" w:space="0" w:color="auto"/>
              <w:bottom w:val="outset" w:sz="6" w:space="0" w:color="auto"/>
              <w:right w:val="outset" w:sz="6" w:space="0" w:color="auto"/>
            </w:tcBorders>
            <w:hideMark/>
          </w:tcPr>
          <w:p w14:paraId="2ACF02A3" w14:textId="77777777" w:rsidR="00E5323B" w:rsidRPr="00B42B2B" w:rsidRDefault="00E5323B" w:rsidP="00461336">
            <w:pPr>
              <w:rPr>
                <w:iCs/>
                <w:noProof/>
                <w:color w:val="414142"/>
                <w:lang w:val="lv-LV" w:eastAsia="lv-LV"/>
              </w:rPr>
            </w:pPr>
            <w:r w:rsidRPr="00B42B2B">
              <w:rPr>
                <w:iCs/>
                <w:noProof/>
                <w:color w:val="414142"/>
                <w:lang w:val="lv-LV" w:eastAsia="lv-LV"/>
              </w:rPr>
              <w:t>Cita informācija</w:t>
            </w:r>
          </w:p>
        </w:tc>
        <w:tc>
          <w:tcPr>
            <w:tcW w:w="7036" w:type="dxa"/>
            <w:tcBorders>
              <w:top w:val="outset" w:sz="6" w:space="0" w:color="auto"/>
              <w:left w:val="outset" w:sz="6" w:space="0" w:color="auto"/>
              <w:bottom w:val="outset" w:sz="6" w:space="0" w:color="auto"/>
              <w:right w:val="outset" w:sz="6" w:space="0" w:color="auto"/>
            </w:tcBorders>
            <w:hideMark/>
          </w:tcPr>
          <w:p w14:paraId="073D64E7" w14:textId="65FF7858" w:rsidR="00C90E22" w:rsidRDefault="00087ED9" w:rsidP="00A65162">
            <w:pPr>
              <w:pStyle w:val="FootnoteText"/>
              <w:spacing w:line="240" w:lineRule="auto"/>
              <w:jc w:val="both"/>
              <w:rPr>
                <w:noProof/>
                <w:sz w:val="24"/>
                <w:szCs w:val="24"/>
                <w:lang w:val="lv-LV"/>
              </w:rPr>
            </w:pPr>
            <w:r w:rsidRPr="00B42B2B">
              <w:rPr>
                <w:noProof/>
                <w:sz w:val="24"/>
                <w:szCs w:val="24"/>
                <w:lang w:val="lv-LV"/>
              </w:rPr>
              <w:t xml:space="preserve">Informācija par dažu </w:t>
            </w:r>
            <w:r w:rsidR="00FF541D" w:rsidRPr="00B42B2B">
              <w:rPr>
                <w:noProof/>
                <w:sz w:val="24"/>
                <w:szCs w:val="24"/>
                <w:lang w:val="lv-LV"/>
              </w:rPr>
              <w:t>dalībvalst</w:t>
            </w:r>
            <w:r w:rsidRPr="00B42B2B">
              <w:rPr>
                <w:noProof/>
                <w:sz w:val="24"/>
                <w:szCs w:val="24"/>
                <w:lang w:val="lv-LV"/>
              </w:rPr>
              <w:t>u</w:t>
            </w:r>
            <w:r w:rsidR="00FF541D" w:rsidRPr="00B42B2B">
              <w:rPr>
                <w:noProof/>
                <w:sz w:val="24"/>
                <w:szCs w:val="24"/>
                <w:lang w:val="lv-LV"/>
              </w:rPr>
              <w:t xml:space="preserve"> tehnisk</w:t>
            </w:r>
            <w:r w:rsidRPr="00B42B2B">
              <w:rPr>
                <w:noProof/>
                <w:sz w:val="24"/>
                <w:szCs w:val="24"/>
                <w:lang w:val="lv-LV"/>
              </w:rPr>
              <w:t>ajiem</w:t>
            </w:r>
            <w:r w:rsidR="00FF541D" w:rsidRPr="00B42B2B">
              <w:rPr>
                <w:noProof/>
                <w:sz w:val="24"/>
                <w:szCs w:val="24"/>
                <w:lang w:val="lv-LV"/>
              </w:rPr>
              <w:t xml:space="preserve"> noteikum</w:t>
            </w:r>
            <w:r w:rsidRPr="00B42B2B">
              <w:rPr>
                <w:noProof/>
                <w:sz w:val="24"/>
                <w:szCs w:val="24"/>
                <w:lang w:val="lv-LV"/>
              </w:rPr>
              <w:t>iem</w:t>
            </w:r>
            <w:r w:rsidR="00925634" w:rsidRPr="00B42B2B">
              <w:rPr>
                <w:rStyle w:val="FootnoteReference"/>
                <w:noProof/>
                <w:sz w:val="24"/>
                <w:szCs w:val="24"/>
              </w:rPr>
              <w:footnoteReference w:id="3"/>
            </w:r>
            <w:r w:rsidR="00C90E22">
              <w:rPr>
                <w:noProof/>
                <w:sz w:val="24"/>
                <w:szCs w:val="24"/>
                <w:lang w:val="lv-LV"/>
              </w:rPr>
              <w:t xml:space="preserve">, </w:t>
            </w:r>
            <w:r w:rsidR="00C90E22" w:rsidRPr="00C90E22">
              <w:rPr>
                <w:noProof/>
                <w:sz w:val="24"/>
                <w:szCs w:val="24"/>
                <w:lang w:val="lv-LV"/>
              </w:rPr>
              <w:t>k</w:t>
            </w:r>
            <w:r w:rsidR="00B40FD5">
              <w:rPr>
                <w:noProof/>
                <w:sz w:val="24"/>
                <w:szCs w:val="24"/>
                <w:lang w:val="lv-LV"/>
              </w:rPr>
              <w:t>uri</w:t>
            </w:r>
            <w:r w:rsidR="00C90E22" w:rsidRPr="00C90E22">
              <w:rPr>
                <w:noProof/>
                <w:sz w:val="24"/>
                <w:szCs w:val="24"/>
                <w:lang w:val="lv-LV"/>
              </w:rPr>
              <w:t xml:space="preserve"> ir saskaņot</w:t>
            </w:r>
            <w:r w:rsidR="00C90E22">
              <w:rPr>
                <w:noProof/>
                <w:sz w:val="24"/>
                <w:szCs w:val="24"/>
                <w:lang w:val="lv-LV"/>
              </w:rPr>
              <w:t>i</w:t>
            </w:r>
            <w:r w:rsidR="00C90E22" w:rsidRPr="00C90E22">
              <w:rPr>
                <w:noProof/>
                <w:sz w:val="24"/>
                <w:szCs w:val="24"/>
                <w:lang w:val="lv-LV"/>
              </w:rPr>
              <w:t xml:space="preserve"> ar </w:t>
            </w:r>
            <w:r w:rsidR="00C90E22">
              <w:rPr>
                <w:noProof/>
                <w:sz w:val="24"/>
                <w:szCs w:val="24"/>
                <w:lang w:val="lv-LV"/>
              </w:rPr>
              <w:t xml:space="preserve">Eiropas Komisiju un Eiropas Savienības dalībvalstīm atbilstoši Eiropas </w:t>
            </w:r>
            <w:r w:rsidR="00C90E22" w:rsidRPr="00C90E22">
              <w:rPr>
                <w:sz w:val="24"/>
                <w:szCs w:val="24"/>
                <w:lang w:val="lv-LV"/>
              </w:rPr>
              <w:t>Parlamenta un Padomes 2015. gada 9. septembra Direktīva</w:t>
            </w:r>
            <w:r w:rsidR="00C90E22">
              <w:rPr>
                <w:sz w:val="24"/>
                <w:szCs w:val="24"/>
                <w:lang w:val="lv-LV"/>
              </w:rPr>
              <w:t>i</w:t>
            </w:r>
            <w:r w:rsidR="00C90E22" w:rsidRPr="00C90E22">
              <w:rPr>
                <w:sz w:val="24"/>
                <w:szCs w:val="24"/>
                <w:lang w:val="lv-LV"/>
              </w:rPr>
              <w:t xml:space="preserve"> (ES)</w:t>
            </w:r>
            <w:r w:rsidR="003972D6" w:rsidRPr="00FB15F6">
              <w:rPr>
                <w:color w:val="000000" w:themeColor="text1"/>
                <w:lang w:val="lv-LV"/>
              </w:rPr>
              <w:t> </w:t>
            </w:r>
            <w:r w:rsidR="00C90E22" w:rsidRPr="00C90E22">
              <w:rPr>
                <w:sz w:val="24"/>
                <w:szCs w:val="24"/>
                <w:lang w:val="lv-LV"/>
              </w:rPr>
              <w:t>2015/1535, ar ko nosaka informācijas sniegšanas kārtību tehnisko noteikumu un Informācijas sabiedrības pakalpojumu noteikumu jomā</w:t>
            </w:r>
            <w:r w:rsidR="00C90E22">
              <w:rPr>
                <w:sz w:val="24"/>
                <w:szCs w:val="24"/>
                <w:lang w:val="lv-LV"/>
              </w:rPr>
              <w:t xml:space="preserve"> un cita lietderīga informācija.</w:t>
            </w:r>
          </w:p>
          <w:p w14:paraId="052F295F" w14:textId="07F58827" w:rsidR="00FF541D" w:rsidRPr="000626AF" w:rsidRDefault="00FF541D" w:rsidP="00A65162">
            <w:pPr>
              <w:pStyle w:val="FootnoteText"/>
              <w:spacing w:line="240" w:lineRule="auto"/>
              <w:jc w:val="both"/>
              <w:rPr>
                <w:strike/>
                <w:noProof/>
                <w:sz w:val="24"/>
                <w:szCs w:val="24"/>
                <w:lang w:val="lv-LV"/>
              </w:rPr>
            </w:pPr>
            <w:r w:rsidRPr="00B61F74">
              <w:rPr>
                <w:bCs/>
                <w:noProof/>
                <w:sz w:val="24"/>
                <w:szCs w:val="24"/>
                <w:lang w:val="lv-LV"/>
              </w:rPr>
              <w:t xml:space="preserve">Francijas </w:t>
            </w:r>
            <w:r w:rsidRPr="00B42B2B">
              <w:rPr>
                <w:noProof/>
                <w:sz w:val="24"/>
                <w:szCs w:val="24"/>
                <w:lang w:val="lv-LV"/>
              </w:rPr>
              <w:t>paziņojums Nr.</w:t>
            </w:r>
            <w:r w:rsidR="00CA2ED3" w:rsidRPr="00B42B2B">
              <w:rPr>
                <w:noProof/>
                <w:sz w:val="24"/>
                <w:szCs w:val="24"/>
                <w:lang w:val="lv-LV"/>
              </w:rPr>
              <w:t> </w:t>
            </w:r>
            <w:r w:rsidRPr="00B42B2B">
              <w:rPr>
                <w:noProof/>
                <w:sz w:val="24"/>
                <w:szCs w:val="24"/>
                <w:lang w:val="lv-LV"/>
              </w:rPr>
              <w:t>2012/0728/F</w:t>
            </w:r>
            <w:r w:rsidRPr="00B42B2B">
              <w:rPr>
                <w:rStyle w:val="FootnoteReference"/>
                <w:noProof/>
                <w:sz w:val="24"/>
                <w:szCs w:val="24"/>
              </w:rPr>
              <w:footnoteReference w:id="4"/>
            </w:r>
            <w:r w:rsidRPr="00B42B2B">
              <w:rPr>
                <w:noProof/>
                <w:sz w:val="24"/>
                <w:szCs w:val="24"/>
                <w:lang w:val="lv-LV"/>
              </w:rPr>
              <w:t xml:space="preserve">. Rīkojumā ir noteikti augi (izņemot sēnes), kurus atļauts izmantot uztura bagātinātājos, kā arī to lietošanas noteikumi. </w:t>
            </w:r>
          </w:p>
          <w:p w14:paraId="7D52C553" w14:textId="14B8AAF4" w:rsidR="00FF541D" w:rsidRPr="00B42B2B" w:rsidRDefault="00FF541D" w:rsidP="00FF541D">
            <w:pPr>
              <w:jc w:val="both"/>
              <w:rPr>
                <w:noProof/>
                <w:lang w:val="lv-LV"/>
              </w:rPr>
            </w:pPr>
            <w:r w:rsidRPr="00B61F74">
              <w:rPr>
                <w:bCs/>
                <w:noProof/>
                <w:lang w:val="lv-LV"/>
              </w:rPr>
              <w:t xml:space="preserve">Itālijas </w:t>
            </w:r>
            <w:r w:rsidRPr="00B42B2B">
              <w:rPr>
                <w:noProof/>
                <w:lang w:val="lv-LV"/>
              </w:rPr>
              <w:t>paziņojums</w:t>
            </w:r>
            <w:r w:rsidRPr="00B42B2B">
              <w:rPr>
                <w:b/>
                <w:noProof/>
                <w:lang w:val="lv-LV"/>
              </w:rPr>
              <w:t xml:space="preserve"> </w:t>
            </w:r>
            <w:r w:rsidRPr="00B42B2B">
              <w:rPr>
                <w:noProof/>
                <w:lang w:val="lv-LV" w:eastAsia="lv-LV"/>
              </w:rPr>
              <w:t>Nr.</w:t>
            </w:r>
            <w:r w:rsidR="00CA2ED3" w:rsidRPr="00B42B2B">
              <w:rPr>
                <w:noProof/>
                <w:lang w:val="lv-LV"/>
              </w:rPr>
              <w:t> </w:t>
            </w:r>
            <w:r w:rsidRPr="00B42B2B">
              <w:rPr>
                <w:noProof/>
                <w:lang w:val="lv-LV"/>
              </w:rPr>
              <w:t>2017/276/I</w:t>
            </w:r>
            <w:r w:rsidRPr="00B42B2B">
              <w:rPr>
                <w:rStyle w:val="FootnoteReference"/>
                <w:noProof/>
              </w:rPr>
              <w:footnoteReference w:id="5"/>
            </w:r>
            <w:r w:rsidRPr="00B42B2B">
              <w:rPr>
                <w:noProof/>
                <w:lang w:val="lv-LV"/>
              </w:rPr>
              <w:t>.</w:t>
            </w:r>
            <w:r w:rsidRPr="00B42B2B">
              <w:rPr>
                <w:rFonts w:ascii="Helvetica" w:hAnsi="Helvetica"/>
                <w:noProof/>
                <w:lang w:val="lv-LV"/>
              </w:rPr>
              <w:t xml:space="preserve"> </w:t>
            </w:r>
            <w:r w:rsidRPr="00B42B2B">
              <w:rPr>
                <w:noProof/>
                <w:lang w:val="lv-LV"/>
              </w:rPr>
              <w:t>Dekrēts, ar ko reglamentē augu izcelsmes vielu un preparātu izmantošanu uztura bagātinātājos</w:t>
            </w:r>
            <w:r w:rsidRPr="00B42B2B">
              <w:rPr>
                <w:noProof/>
                <w:color w:val="333333"/>
                <w:lang w:val="lv-LV"/>
              </w:rPr>
              <w:t xml:space="preserve">, </w:t>
            </w:r>
            <w:r w:rsidRPr="00B42B2B">
              <w:rPr>
                <w:noProof/>
                <w:color w:val="000000"/>
                <w:lang w:val="lv-LV"/>
              </w:rPr>
              <w:t xml:space="preserve">nosaka augu izcelsmes vielu un preparātu sarakstu, ko var izmantot uztura bagātinātājos, un ar </w:t>
            </w:r>
            <w:r w:rsidR="00464670" w:rsidRPr="00B42B2B">
              <w:rPr>
                <w:noProof/>
                <w:color w:val="000000"/>
                <w:lang w:val="lv-LV"/>
              </w:rPr>
              <w:t>to</w:t>
            </w:r>
            <w:r w:rsidRPr="00B42B2B">
              <w:rPr>
                <w:noProof/>
                <w:color w:val="000000"/>
                <w:lang w:val="lv-LV"/>
              </w:rPr>
              <w:t xml:space="preserve"> nosaka prasības, kas jāievēro, lai nodrošinātu, ka tie ir nekaitīgi</w:t>
            </w:r>
            <w:r w:rsidR="00464670" w:rsidRPr="00B42B2B">
              <w:rPr>
                <w:noProof/>
                <w:color w:val="000000"/>
                <w:lang w:val="lv-LV"/>
              </w:rPr>
              <w:t xml:space="preserve"> (</w:t>
            </w:r>
            <w:r w:rsidR="00B40FD5">
              <w:rPr>
                <w:noProof/>
                <w:color w:val="000000"/>
                <w:lang w:val="lv-LV"/>
              </w:rPr>
              <w:t>d</w:t>
            </w:r>
            <w:r w:rsidRPr="00B42B2B">
              <w:rPr>
                <w:noProof/>
                <w:color w:val="000000"/>
                <w:lang w:val="lv-LV"/>
              </w:rPr>
              <w:t>ekrēta 1.</w:t>
            </w:r>
            <w:r w:rsidR="00CA2ED3" w:rsidRPr="00B42B2B">
              <w:rPr>
                <w:noProof/>
                <w:lang w:val="lv-LV"/>
              </w:rPr>
              <w:t> </w:t>
            </w:r>
            <w:r w:rsidRPr="00B42B2B">
              <w:rPr>
                <w:noProof/>
                <w:color w:val="000000"/>
                <w:lang w:val="lv-LV"/>
              </w:rPr>
              <w:t>pielikums “Augu izcelsmes vielas un preparāti, ko var izmantot uztura bagātinātājos”</w:t>
            </w:r>
            <w:r w:rsidR="00464670" w:rsidRPr="00B42B2B">
              <w:rPr>
                <w:noProof/>
                <w:color w:val="000000"/>
                <w:lang w:val="lv-LV"/>
              </w:rPr>
              <w:t xml:space="preserve"> un</w:t>
            </w:r>
            <w:r w:rsidRPr="00B42B2B">
              <w:rPr>
                <w:noProof/>
                <w:color w:val="000000"/>
                <w:lang w:val="lv-LV"/>
              </w:rPr>
              <w:t xml:space="preserve"> 2.</w:t>
            </w:r>
            <w:r w:rsidR="00CA2ED3" w:rsidRPr="00B42B2B">
              <w:rPr>
                <w:noProof/>
                <w:lang w:val="lv-LV"/>
              </w:rPr>
              <w:t> </w:t>
            </w:r>
            <w:r w:rsidRPr="00B42B2B">
              <w:rPr>
                <w:noProof/>
                <w:color w:val="000000"/>
                <w:lang w:val="lv-LV"/>
              </w:rPr>
              <w:t>pielikums “Sagatavojamā dokumentācija un ievērojamās prasības attiecībā uz augu izcelsmes vielu un preparātu izmantošanu uztura bagātinātājos”</w:t>
            </w:r>
            <w:r w:rsidR="00464670" w:rsidRPr="00B42B2B">
              <w:rPr>
                <w:noProof/>
                <w:color w:val="000000"/>
                <w:lang w:val="lv-LV"/>
              </w:rPr>
              <w:t>)</w:t>
            </w:r>
            <w:r w:rsidRPr="00B42B2B">
              <w:rPr>
                <w:noProof/>
                <w:color w:val="000000"/>
                <w:lang w:val="lv-LV"/>
              </w:rPr>
              <w:t>.</w:t>
            </w:r>
          </w:p>
          <w:p w14:paraId="35631D72" w14:textId="5FF2E3A3" w:rsidR="00FF541D" w:rsidRPr="000626AF" w:rsidRDefault="00FF541D" w:rsidP="00FF541D">
            <w:pPr>
              <w:jc w:val="both"/>
              <w:rPr>
                <w:rStyle w:val="Hyperlink"/>
                <w:strike/>
                <w:noProof/>
                <w:color w:val="auto"/>
                <w:lang w:val="lv-LV"/>
              </w:rPr>
            </w:pPr>
            <w:r w:rsidRPr="00B61F74">
              <w:rPr>
                <w:bCs/>
                <w:noProof/>
                <w:lang w:val="lv-LV"/>
              </w:rPr>
              <w:t xml:space="preserve">Beļģijas </w:t>
            </w:r>
            <w:r w:rsidRPr="00B42B2B">
              <w:rPr>
                <w:noProof/>
                <w:lang w:val="lv-LV"/>
              </w:rPr>
              <w:t>paziņojums</w:t>
            </w:r>
            <w:r w:rsidRPr="00B42B2B">
              <w:rPr>
                <w:b/>
                <w:noProof/>
                <w:lang w:val="lv-LV"/>
              </w:rPr>
              <w:t xml:space="preserve"> </w:t>
            </w:r>
            <w:r w:rsidRPr="00B42B2B">
              <w:rPr>
                <w:noProof/>
                <w:lang w:val="lv-LV"/>
              </w:rPr>
              <w:t>Nr.</w:t>
            </w:r>
            <w:r w:rsidR="00CA2ED3" w:rsidRPr="00B42B2B">
              <w:rPr>
                <w:noProof/>
                <w:lang w:val="lv-LV"/>
              </w:rPr>
              <w:t> </w:t>
            </w:r>
            <w:r w:rsidRPr="00B42B2B">
              <w:rPr>
                <w:noProof/>
                <w:lang w:val="lv-LV"/>
              </w:rPr>
              <w:t>2015/162/B</w:t>
            </w:r>
            <w:r w:rsidRPr="00B42B2B">
              <w:rPr>
                <w:rStyle w:val="FootnoteReference"/>
                <w:noProof/>
              </w:rPr>
              <w:footnoteReference w:id="6"/>
            </w:r>
            <w:r w:rsidRPr="00B42B2B">
              <w:rPr>
                <w:noProof/>
                <w:lang w:val="lv-LV"/>
              </w:rPr>
              <w:t>.</w:t>
            </w:r>
            <w:r w:rsidRPr="00B42B2B">
              <w:rPr>
                <w:rFonts w:ascii="Helvetica" w:hAnsi="Helvetica"/>
                <w:noProof/>
                <w:sz w:val="20"/>
                <w:szCs w:val="20"/>
                <w:lang w:val="lv-LV"/>
              </w:rPr>
              <w:t xml:space="preserve"> </w:t>
            </w:r>
            <w:r w:rsidRPr="00B42B2B">
              <w:rPr>
                <w:noProof/>
                <w:lang w:val="lv-LV"/>
              </w:rPr>
              <w:t xml:space="preserve">Karaļa Dekrēts par grozījumiem karaļa 1997. gada 29. augusta Dekrētā par tādu pārtikas produktu ražošanu un tirdzniecību, kuru sastāvā ir augi vai augu ekstrakti vai kuri tos satur. </w:t>
            </w:r>
          </w:p>
          <w:p w14:paraId="366D721C" w14:textId="6135971B" w:rsidR="00FF541D" w:rsidRPr="00B42B2B" w:rsidRDefault="00FF541D" w:rsidP="00FF541D">
            <w:pPr>
              <w:jc w:val="both"/>
              <w:rPr>
                <w:noProof/>
                <w:lang w:val="lv-LV"/>
              </w:rPr>
            </w:pPr>
            <w:r w:rsidRPr="00B61F74">
              <w:rPr>
                <w:bCs/>
                <w:noProof/>
                <w:lang w:val="lv-LV"/>
              </w:rPr>
              <w:t xml:space="preserve">Rumānijas </w:t>
            </w:r>
            <w:r w:rsidRPr="00B42B2B">
              <w:rPr>
                <w:noProof/>
                <w:lang w:val="lv-LV"/>
              </w:rPr>
              <w:t>paziņojums</w:t>
            </w:r>
            <w:r w:rsidRPr="00B42B2B">
              <w:rPr>
                <w:b/>
                <w:noProof/>
                <w:lang w:val="lv-LV"/>
              </w:rPr>
              <w:t xml:space="preserve"> </w:t>
            </w:r>
            <w:r w:rsidRPr="00B42B2B">
              <w:rPr>
                <w:noProof/>
                <w:lang w:val="lv-LV"/>
              </w:rPr>
              <w:t>Nr.</w:t>
            </w:r>
            <w:r w:rsidR="00CA2ED3" w:rsidRPr="00B42B2B">
              <w:rPr>
                <w:noProof/>
                <w:lang w:val="lv-LV"/>
              </w:rPr>
              <w:t> </w:t>
            </w:r>
            <w:r w:rsidRPr="00B42B2B">
              <w:rPr>
                <w:noProof/>
                <w:lang w:val="lv-LV"/>
              </w:rPr>
              <w:t>2015/0152/RO</w:t>
            </w:r>
            <w:r w:rsidRPr="00B42B2B">
              <w:rPr>
                <w:rStyle w:val="FootnoteReference"/>
                <w:noProof/>
              </w:rPr>
              <w:footnoteReference w:id="7"/>
            </w:r>
            <w:r w:rsidRPr="00B42B2B">
              <w:rPr>
                <w:noProof/>
                <w:lang w:val="lv-LV"/>
              </w:rPr>
              <w:t>. Lauksaimniecības un lauku attīstības ministrijas un Veselības ministrijas rīkojums par tādu ārstniecisko un aromātisko augu sagatavošanu, pārstrādi un tirdzniecību, kurus izmanto tādus, kādi tie ir, daļēji pārstrādātus vai pārstrādātus kā iepriekš dozētus uztura bagātinātājus</w:t>
            </w:r>
            <w:r w:rsidR="008D5D2F">
              <w:rPr>
                <w:noProof/>
                <w:lang w:val="lv-LV"/>
              </w:rPr>
              <w:t>.</w:t>
            </w:r>
          </w:p>
          <w:p w14:paraId="1FBF71E4" w14:textId="07C72D92" w:rsidR="00FF541D" w:rsidRPr="00B42B2B" w:rsidRDefault="00FF541D" w:rsidP="00FF541D">
            <w:pPr>
              <w:jc w:val="both"/>
              <w:rPr>
                <w:rFonts w:eastAsia="ArialMT"/>
                <w:noProof/>
                <w:lang w:val="lv-LV"/>
              </w:rPr>
            </w:pPr>
            <w:r w:rsidRPr="00B61F74">
              <w:rPr>
                <w:bCs/>
                <w:noProof/>
                <w:lang w:val="lv-LV"/>
              </w:rPr>
              <w:t>Čehijas</w:t>
            </w:r>
            <w:r w:rsidRPr="00B42B2B">
              <w:rPr>
                <w:b/>
                <w:noProof/>
                <w:lang w:val="lv-LV"/>
              </w:rPr>
              <w:t xml:space="preserve"> </w:t>
            </w:r>
            <w:r w:rsidRPr="00B42B2B">
              <w:rPr>
                <w:noProof/>
                <w:lang w:val="lv-LV"/>
              </w:rPr>
              <w:t>paziņojums Nr.</w:t>
            </w:r>
            <w:r w:rsidR="001C0112" w:rsidRPr="00B42B2B">
              <w:rPr>
                <w:noProof/>
                <w:lang w:val="lv-LV"/>
              </w:rPr>
              <w:t> </w:t>
            </w:r>
            <w:r w:rsidRPr="00B42B2B">
              <w:rPr>
                <w:rFonts w:eastAsia="ArialMT"/>
                <w:noProof/>
                <w:lang w:val="lv-LV"/>
              </w:rPr>
              <w:t>2016/257/CZ</w:t>
            </w:r>
            <w:r w:rsidRPr="00B42B2B">
              <w:rPr>
                <w:rStyle w:val="FootnoteReference"/>
                <w:rFonts w:eastAsia="ArialMT"/>
                <w:noProof/>
              </w:rPr>
              <w:footnoteReference w:id="8"/>
            </w:r>
            <w:r w:rsidRPr="00B42B2B">
              <w:rPr>
                <w:rFonts w:eastAsia="ArialMT"/>
                <w:noProof/>
                <w:lang w:val="lv-LV"/>
              </w:rPr>
              <w:t xml:space="preserve">. Īstenošanas rīkojums par uztura bagātinātājiem un pārtikas produktu sastāvu. </w:t>
            </w:r>
          </w:p>
          <w:p w14:paraId="0E8109E1" w14:textId="4B89FD4C" w:rsidR="00FF541D" w:rsidRPr="000626AF" w:rsidRDefault="00FF541D" w:rsidP="00FF541D">
            <w:pPr>
              <w:jc w:val="both"/>
              <w:rPr>
                <w:strike/>
                <w:noProof/>
                <w:color w:val="000000"/>
                <w:lang w:val="lv-LV"/>
              </w:rPr>
            </w:pPr>
            <w:r w:rsidRPr="00B61F74">
              <w:rPr>
                <w:bCs/>
                <w:noProof/>
                <w:lang w:val="lv-LV"/>
              </w:rPr>
              <w:t xml:space="preserve">Lietuvas </w:t>
            </w:r>
            <w:r w:rsidRPr="00B42B2B">
              <w:rPr>
                <w:noProof/>
                <w:color w:val="000000" w:themeColor="text1"/>
                <w:lang w:val="lv-LV"/>
              </w:rPr>
              <w:t>paziņojums Nr.</w:t>
            </w:r>
            <w:r w:rsidR="00673967" w:rsidRPr="00B42B2B">
              <w:rPr>
                <w:noProof/>
                <w:lang w:val="lv-LV"/>
              </w:rPr>
              <w:t> </w:t>
            </w:r>
            <w:r w:rsidRPr="00B42B2B">
              <w:rPr>
                <w:noProof/>
                <w:lang w:val="lv-LV"/>
              </w:rPr>
              <w:t>2014/175/LT</w:t>
            </w:r>
            <w:r w:rsidRPr="00B42B2B">
              <w:rPr>
                <w:rStyle w:val="FootnoteReference"/>
                <w:noProof/>
              </w:rPr>
              <w:footnoteReference w:id="9"/>
            </w:r>
            <w:r w:rsidRPr="00B42B2B">
              <w:rPr>
                <w:noProof/>
                <w:lang w:val="lv-LV"/>
              </w:rPr>
              <w:t>.</w:t>
            </w:r>
            <w:r w:rsidRPr="00B42B2B">
              <w:rPr>
                <w:b/>
                <w:noProof/>
                <w:lang w:val="lv-LV"/>
              </w:rPr>
              <w:t xml:space="preserve"> </w:t>
            </w:r>
            <w:r w:rsidRPr="00B42B2B">
              <w:rPr>
                <w:noProof/>
                <w:lang w:val="lv-LV"/>
              </w:rPr>
              <w:t xml:space="preserve">Lietuvas Republikas veselības ministra rīkojums, ar kuru groza Lietuvas Republikas veselības ministra 2010. gada 13. maija </w:t>
            </w:r>
            <w:r w:rsidR="00464670" w:rsidRPr="00B42B2B">
              <w:rPr>
                <w:noProof/>
                <w:lang w:val="lv-LV"/>
              </w:rPr>
              <w:t>r</w:t>
            </w:r>
            <w:r w:rsidRPr="00B42B2B">
              <w:rPr>
                <w:noProof/>
                <w:lang w:val="lv-LV"/>
              </w:rPr>
              <w:t xml:space="preserve">īkojumu Nr. V–432 par Lietuvas higiēnas normas </w:t>
            </w:r>
            <w:r w:rsidRPr="00B42B2B">
              <w:rPr>
                <w:noProof/>
                <w:lang w:val="lv-LV"/>
              </w:rPr>
              <w:lastRenderedPageBreak/>
              <w:t>HN 17:2010 „Uztura bagātinātāji”</w:t>
            </w:r>
            <w:r w:rsidRPr="00B42B2B">
              <w:rPr>
                <w:noProof/>
                <w:color w:val="333333"/>
                <w:lang w:val="lv-LV"/>
              </w:rPr>
              <w:t xml:space="preserve"> </w:t>
            </w:r>
            <w:r w:rsidRPr="00B42B2B">
              <w:rPr>
                <w:noProof/>
                <w:lang w:val="lv-LV"/>
              </w:rPr>
              <w:t>apstiprināšanu</w:t>
            </w:r>
            <w:r w:rsidRPr="00B42B2B">
              <w:rPr>
                <w:noProof/>
                <w:color w:val="333333"/>
                <w:lang w:val="lv-LV"/>
              </w:rPr>
              <w:t xml:space="preserve">. </w:t>
            </w:r>
          </w:p>
          <w:p w14:paraId="0764AC3F" w14:textId="276AC4A5" w:rsidR="00FF541D" w:rsidRPr="00BA465F" w:rsidRDefault="00FF541D" w:rsidP="00FF541D">
            <w:pPr>
              <w:autoSpaceDE w:val="0"/>
              <w:autoSpaceDN w:val="0"/>
              <w:adjustRightInd w:val="0"/>
              <w:jc w:val="both"/>
              <w:rPr>
                <w:noProof/>
                <w:lang w:val="lv-LV"/>
              </w:rPr>
            </w:pPr>
            <w:r w:rsidRPr="007815A6">
              <w:rPr>
                <w:bCs/>
                <w:noProof/>
                <w:lang w:val="lv-LV"/>
              </w:rPr>
              <w:t>Eiropas Pārtikas nekaitīguma iestādes</w:t>
            </w:r>
            <w:r w:rsidRPr="007815A6">
              <w:rPr>
                <w:noProof/>
                <w:lang w:val="lv-LV"/>
              </w:rPr>
              <w:t xml:space="preserve"> (EFSA) zinātniskā komiteja ir apkopojusi dalībvalstu augu sarakstus </w:t>
            </w:r>
            <w:r w:rsidRPr="00B40FD5">
              <w:rPr>
                <w:i/>
                <w:noProof/>
                <w:lang w:val="lv-LV"/>
              </w:rPr>
              <w:t>(Compendium of botanicals</w:t>
            </w:r>
            <w:r w:rsidR="00464670" w:rsidRPr="00B40FD5">
              <w:rPr>
                <w:i/>
                <w:noProof/>
                <w:lang w:val="lv-LV"/>
              </w:rPr>
              <w:t>.</w:t>
            </w:r>
            <w:r w:rsidRPr="00B40FD5">
              <w:rPr>
                <w:i/>
                <w:noProof/>
                <w:lang w:val="lv-LV"/>
              </w:rPr>
              <w:t xml:space="preserve"> EFSA Journal</w:t>
            </w:r>
            <w:r w:rsidRPr="00B40FD5">
              <w:rPr>
                <w:noProof/>
                <w:lang w:val="lv-LV"/>
              </w:rPr>
              <w:t xml:space="preserve"> 2012;10 (5):2663)</w:t>
            </w:r>
            <w:r w:rsidRPr="00B40FD5">
              <w:rPr>
                <w:rStyle w:val="FootnoteReference"/>
                <w:noProof/>
              </w:rPr>
              <w:footnoteReference w:id="10"/>
            </w:r>
            <w:r w:rsidRPr="00B40FD5">
              <w:rPr>
                <w:noProof/>
                <w:lang w:val="lv-LV"/>
              </w:rPr>
              <w:t xml:space="preserve">. </w:t>
            </w:r>
            <w:r w:rsidRPr="006C6F17">
              <w:rPr>
                <w:noProof/>
                <w:lang w:val="lv-LV" w:eastAsia="lv-LV"/>
              </w:rPr>
              <w:t>Augu sarakstam ir informatīvs raksturs.</w:t>
            </w:r>
          </w:p>
          <w:p w14:paraId="475809ED" w14:textId="6659542B" w:rsidR="00FF541D" w:rsidRPr="000626AF" w:rsidRDefault="00FF541D" w:rsidP="00FF541D">
            <w:pPr>
              <w:jc w:val="both"/>
              <w:rPr>
                <w:strike/>
                <w:noProof/>
                <w:color w:val="000000" w:themeColor="text1"/>
                <w:lang w:val="lv-LV"/>
              </w:rPr>
            </w:pPr>
            <w:r w:rsidRPr="008D19AE">
              <w:rPr>
                <w:bCs/>
                <w:noProof/>
                <w:lang w:val="lv-LV"/>
              </w:rPr>
              <w:t xml:space="preserve">Vācija </w:t>
            </w:r>
            <w:r w:rsidRPr="00B42B2B">
              <w:rPr>
                <w:noProof/>
                <w:lang w:val="lv-LV"/>
              </w:rPr>
              <w:t>i</w:t>
            </w:r>
            <w:r w:rsidR="006535F3" w:rsidRPr="00B42B2B">
              <w:rPr>
                <w:noProof/>
                <w:lang w:val="lv-LV"/>
              </w:rPr>
              <w:t>r i</w:t>
            </w:r>
            <w:r w:rsidRPr="00B42B2B">
              <w:rPr>
                <w:noProof/>
                <w:lang w:val="lv-LV"/>
              </w:rPr>
              <w:t>zstrādājusi vadlīnijas, kas atbilst kategorijai “Augi un augu daļas”</w:t>
            </w:r>
            <w:r w:rsidRPr="00B42B2B">
              <w:rPr>
                <w:rStyle w:val="FootnoteReference"/>
                <w:noProof/>
              </w:rPr>
              <w:footnoteReference w:id="11"/>
            </w:r>
            <w:r w:rsidRPr="00B42B2B">
              <w:rPr>
                <w:noProof/>
                <w:lang w:val="lv-LV"/>
              </w:rPr>
              <w:t>. Vadlīnijas ir paredzētas, lai uzņēmējiem, kontrolējošai iestādei un citām ieinteresētajām p</w:t>
            </w:r>
            <w:r w:rsidR="006535F3" w:rsidRPr="00B42B2B">
              <w:rPr>
                <w:noProof/>
                <w:lang w:val="lv-LV"/>
              </w:rPr>
              <w:t>ersonām</w:t>
            </w:r>
            <w:r w:rsidRPr="00B42B2B">
              <w:rPr>
                <w:noProof/>
                <w:lang w:val="lv-LV"/>
              </w:rPr>
              <w:t xml:space="preserve"> </w:t>
            </w:r>
            <w:r w:rsidR="00117CEA" w:rsidRPr="00B42B2B">
              <w:rPr>
                <w:noProof/>
                <w:lang w:val="lv-LV"/>
              </w:rPr>
              <w:t xml:space="preserve">palīdzētu orientēties </w:t>
            </w:r>
            <w:r w:rsidR="00117CEA">
              <w:rPr>
                <w:noProof/>
                <w:lang w:val="lv-LV"/>
              </w:rPr>
              <w:t>saistībā ar</w:t>
            </w:r>
            <w:r w:rsidR="00117CEA" w:rsidRPr="00B42B2B">
              <w:rPr>
                <w:noProof/>
                <w:lang w:val="lv-LV"/>
              </w:rPr>
              <w:t xml:space="preserve"> </w:t>
            </w:r>
            <w:r w:rsidRPr="00B42B2B">
              <w:rPr>
                <w:noProof/>
                <w:lang w:val="lv-LV"/>
              </w:rPr>
              <w:t>auga un tā daļu atbilstošu izmantošanu pārtikā (tējas, garšviel</w:t>
            </w:r>
            <w:r w:rsidRPr="00B42B2B">
              <w:rPr>
                <w:noProof/>
                <w:color w:val="000000" w:themeColor="text1"/>
                <w:lang w:val="lv-LV"/>
              </w:rPr>
              <w:t xml:space="preserve">as, aromatizētāji), farmācijā (augu izcelsmes zāles) vai jaunā pārtikā. </w:t>
            </w:r>
          </w:p>
          <w:p w14:paraId="62A4EB79" w14:textId="0D9FEE69" w:rsidR="00166779" w:rsidRPr="00B42B2B" w:rsidRDefault="00FF541D" w:rsidP="008D5D2F">
            <w:pPr>
              <w:jc w:val="both"/>
              <w:rPr>
                <w:iCs/>
                <w:noProof/>
                <w:color w:val="A6A6A6" w:themeColor="background1" w:themeShade="A6"/>
                <w:lang w:val="lv-LV" w:eastAsia="lv-LV"/>
              </w:rPr>
            </w:pPr>
            <w:r w:rsidRPr="008D19AE">
              <w:rPr>
                <w:bCs/>
                <w:noProof/>
                <w:color w:val="000000" w:themeColor="text1"/>
                <w:lang w:val="lv-LV"/>
              </w:rPr>
              <w:t>Austrija</w:t>
            </w:r>
            <w:r w:rsidRPr="00B42B2B">
              <w:rPr>
                <w:b/>
                <w:noProof/>
                <w:color w:val="000000" w:themeColor="text1"/>
                <w:lang w:val="lv-LV"/>
              </w:rPr>
              <w:t xml:space="preserve"> </w:t>
            </w:r>
            <w:r w:rsidR="006535F3" w:rsidRPr="00B42B2B">
              <w:rPr>
                <w:noProof/>
                <w:color w:val="000000" w:themeColor="text1"/>
                <w:lang w:val="lv-LV"/>
              </w:rPr>
              <w:t xml:space="preserve">ir </w:t>
            </w:r>
            <w:r w:rsidRPr="00B42B2B">
              <w:rPr>
                <w:noProof/>
                <w:color w:val="000000" w:themeColor="text1"/>
                <w:lang w:val="lv-LV"/>
              </w:rPr>
              <w:t>noteikusi prasības augu tējām un augiem, k</w:t>
            </w:r>
            <w:r w:rsidR="006535F3" w:rsidRPr="00B42B2B">
              <w:rPr>
                <w:noProof/>
                <w:color w:val="000000" w:themeColor="text1"/>
                <w:lang w:val="lv-LV"/>
              </w:rPr>
              <w:t>o</w:t>
            </w:r>
            <w:r w:rsidRPr="00B42B2B">
              <w:rPr>
                <w:noProof/>
                <w:color w:val="000000" w:themeColor="text1"/>
                <w:lang w:val="lv-LV"/>
              </w:rPr>
              <w:t xml:space="preserve"> var izmantot tēju un tām līdzīgu produktu ražošanā</w:t>
            </w:r>
            <w:r w:rsidRPr="00B42B2B">
              <w:rPr>
                <w:rStyle w:val="FootnoteReference"/>
                <w:noProof/>
                <w:color w:val="000000" w:themeColor="text1"/>
              </w:rPr>
              <w:footnoteReference w:id="12"/>
            </w:r>
            <w:r w:rsidRPr="00B42B2B">
              <w:rPr>
                <w:noProof/>
                <w:color w:val="000000" w:themeColor="text1"/>
                <w:lang w:val="lv-LV"/>
              </w:rPr>
              <w:t xml:space="preserve">. </w:t>
            </w:r>
            <w:r w:rsidRPr="00B42B2B">
              <w:rPr>
                <w:noProof/>
                <w:lang w:val="lv-LV"/>
              </w:rPr>
              <w:t>Informatīvs dokuments ieinteresētajām p</w:t>
            </w:r>
            <w:r w:rsidR="006535F3" w:rsidRPr="00B42B2B">
              <w:rPr>
                <w:noProof/>
                <w:lang w:val="lv-LV"/>
              </w:rPr>
              <w:t>ersonām</w:t>
            </w:r>
            <w:r w:rsidRPr="00B42B2B">
              <w:rPr>
                <w:noProof/>
                <w:lang w:val="lv-LV"/>
              </w:rPr>
              <w:t>.</w:t>
            </w:r>
          </w:p>
        </w:tc>
      </w:tr>
    </w:tbl>
    <w:p w14:paraId="1B64965C" w14:textId="77777777" w:rsidR="00E5323B" w:rsidRPr="00B42B2B" w:rsidRDefault="00E5323B" w:rsidP="00E5323B">
      <w:pPr>
        <w:rPr>
          <w:iCs/>
          <w:noProof/>
          <w:color w:val="414142"/>
          <w:lang w:val="lv-LV" w:eastAsia="lv-LV"/>
        </w:rPr>
      </w:pPr>
      <w:r w:rsidRPr="00B42B2B">
        <w:rPr>
          <w:iCs/>
          <w:noProof/>
          <w:color w:val="414142"/>
          <w:lang w:val="lv-LV" w:eastAsia="lv-LV"/>
        </w:rPr>
        <w:lastRenderedPageBreak/>
        <w:t xml:space="preserve">  </w:t>
      </w: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6"/>
        <w:gridCol w:w="3046"/>
        <w:gridCol w:w="6042"/>
      </w:tblGrid>
      <w:tr w:rsidR="00E5323B" w:rsidRPr="009F2A99" w14:paraId="104762BB" w14:textId="77777777" w:rsidTr="008727A4">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7CE8F68C" w14:textId="77777777" w:rsidR="00655F2C" w:rsidRPr="00B42B2B" w:rsidRDefault="00E5323B" w:rsidP="001E0F30">
            <w:pPr>
              <w:jc w:val="center"/>
              <w:rPr>
                <w:b/>
                <w:bCs/>
                <w:iCs/>
                <w:noProof/>
                <w:color w:val="414142"/>
                <w:lang w:val="lv-LV" w:eastAsia="lv-LV"/>
              </w:rPr>
            </w:pPr>
            <w:r w:rsidRPr="00B42B2B">
              <w:rPr>
                <w:b/>
                <w:bCs/>
                <w:iCs/>
                <w:noProof/>
                <w:color w:val="414142"/>
                <w:lang w:val="lv-LV" w:eastAsia="lv-LV"/>
              </w:rPr>
              <w:t>II. Tiesību akta projekta ietekme uz sabiedrību, tautsaimniecības attīstību un administratīvo slogu</w:t>
            </w:r>
          </w:p>
        </w:tc>
      </w:tr>
      <w:tr w:rsidR="00E5323B" w:rsidRPr="00CD409B" w14:paraId="28618CF7" w14:textId="77777777" w:rsidTr="004000C2">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14:paraId="1DA35BCE" w14:textId="77777777" w:rsidR="00655F2C" w:rsidRPr="00B42B2B" w:rsidRDefault="00E5323B" w:rsidP="00D828BB">
            <w:pPr>
              <w:rPr>
                <w:iCs/>
                <w:noProof/>
                <w:color w:val="414142"/>
                <w:lang w:val="lv-LV" w:eastAsia="lv-LV"/>
              </w:rPr>
            </w:pPr>
            <w:r w:rsidRPr="00B42B2B">
              <w:rPr>
                <w:iCs/>
                <w:noProof/>
                <w:color w:val="414142"/>
                <w:lang w:val="lv-LV" w:eastAsia="lv-LV"/>
              </w:rPr>
              <w:t>1.</w:t>
            </w:r>
          </w:p>
        </w:tc>
        <w:tc>
          <w:tcPr>
            <w:tcW w:w="1570" w:type="pct"/>
            <w:tcBorders>
              <w:top w:val="outset" w:sz="6" w:space="0" w:color="auto"/>
              <w:left w:val="outset" w:sz="6" w:space="0" w:color="auto"/>
              <w:bottom w:val="outset" w:sz="6" w:space="0" w:color="auto"/>
              <w:right w:val="outset" w:sz="6" w:space="0" w:color="auto"/>
            </w:tcBorders>
            <w:hideMark/>
          </w:tcPr>
          <w:p w14:paraId="1F05A656" w14:textId="77777777" w:rsidR="00E5323B" w:rsidRPr="00B42B2B" w:rsidRDefault="00E5323B" w:rsidP="00D828BB">
            <w:pPr>
              <w:rPr>
                <w:iCs/>
                <w:noProof/>
                <w:color w:val="414142"/>
                <w:lang w:val="lv-LV" w:eastAsia="lv-LV"/>
              </w:rPr>
            </w:pPr>
            <w:r w:rsidRPr="00B42B2B">
              <w:rPr>
                <w:iCs/>
                <w:noProof/>
                <w:color w:val="414142"/>
                <w:lang w:val="lv-LV" w:eastAsia="lv-LV"/>
              </w:rPr>
              <w:t>Sabiedrības mērķgrupas, kuras tiesiskais regulējums ietekmē vai varētu ietekmēt</w:t>
            </w:r>
          </w:p>
        </w:tc>
        <w:tc>
          <w:tcPr>
            <w:tcW w:w="3091" w:type="pct"/>
            <w:tcBorders>
              <w:top w:val="outset" w:sz="6" w:space="0" w:color="auto"/>
              <w:left w:val="outset" w:sz="6" w:space="0" w:color="auto"/>
              <w:bottom w:val="outset" w:sz="6" w:space="0" w:color="auto"/>
              <w:right w:val="outset" w:sz="6" w:space="0" w:color="auto"/>
            </w:tcBorders>
            <w:hideMark/>
          </w:tcPr>
          <w:p w14:paraId="1701B397" w14:textId="31ABB70A" w:rsidR="00CF7FF3" w:rsidRPr="00B42B2B" w:rsidRDefault="00C24C5A" w:rsidP="00D828BB">
            <w:pPr>
              <w:jc w:val="both"/>
              <w:rPr>
                <w:iCs/>
                <w:noProof/>
                <w:color w:val="000000" w:themeColor="text1"/>
                <w:lang w:val="lv-LV" w:eastAsia="lv-LV"/>
              </w:rPr>
            </w:pPr>
            <w:r w:rsidRPr="00B42B2B">
              <w:rPr>
                <w:iCs/>
                <w:noProof/>
                <w:color w:val="000000" w:themeColor="text1"/>
                <w:lang w:val="lv-LV" w:eastAsia="lv-LV"/>
              </w:rPr>
              <w:t>Noteikumu projekta tiesiskais regulējums attiecas uz</w:t>
            </w:r>
            <w:r w:rsidR="00560B78">
              <w:rPr>
                <w:iCs/>
                <w:noProof/>
                <w:color w:val="000000" w:themeColor="text1"/>
                <w:lang w:val="lv-LV" w:eastAsia="lv-LV"/>
              </w:rPr>
              <w:t>:</w:t>
            </w:r>
          </w:p>
          <w:p w14:paraId="6938DFBF" w14:textId="6FF439F8" w:rsidR="00C24C5A" w:rsidRPr="00B42B2B" w:rsidRDefault="00CF7FF3" w:rsidP="00A07B69">
            <w:pPr>
              <w:jc w:val="both"/>
              <w:rPr>
                <w:iCs/>
                <w:noProof/>
                <w:color w:val="000000" w:themeColor="text1"/>
                <w:lang w:val="lv-LV" w:eastAsia="lv-LV"/>
              </w:rPr>
            </w:pPr>
            <w:r w:rsidRPr="00B42B2B">
              <w:rPr>
                <w:iCs/>
                <w:noProof/>
                <w:color w:val="000000" w:themeColor="text1"/>
                <w:lang w:val="lv-LV" w:eastAsia="lv-LV"/>
              </w:rPr>
              <w:t xml:space="preserve">1) </w:t>
            </w:r>
            <w:r w:rsidR="001E0F30" w:rsidRPr="00B42B2B">
              <w:rPr>
                <w:iCs/>
                <w:noProof/>
                <w:color w:val="000000" w:themeColor="text1"/>
                <w:lang w:val="lv-LV" w:eastAsia="lv-LV"/>
              </w:rPr>
              <w:t>pārtikas uzņēmumiem, kas ražo pārtiku no augiem</w:t>
            </w:r>
            <w:r w:rsidR="00A07B69">
              <w:rPr>
                <w:iCs/>
                <w:noProof/>
                <w:color w:val="000000" w:themeColor="text1"/>
                <w:lang w:val="lv-LV" w:eastAsia="lv-LV"/>
              </w:rPr>
              <w:t>.</w:t>
            </w:r>
            <w:r w:rsidR="001E0F30" w:rsidRPr="00B42B2B">
              <w:rPr>
                <w:iCs/>
                <w:noProof/>
                <w:color w:val="000000" w:themeColor="text1"/>
                <w:lang w:val="lv-LV" w:eastAsia="lv-LV"/>
              </w:rPr>
              <w:t xml:space="preserve"> </w:t>
            </w:r>
            <w:r w:rsidR="006535F3" w:rsidRPr="00B42B2B">
              <w:rPr>
                <w:iCs/>
                <w:noProof/>
                <w:color w:val="000000" w:themeColor="text1"/>
                <w:lang w:val="lv-LV" w:eastAsia="lv-LV"/>
              </w:rPr>
              <w:t>P</w:t>
            </w:r>
            <w:r w:rsidR="00C24C5A" w:rsidRPr="00B42B2B">
              <w:rPr>
                <w:iCs/>
                <w:noProof/>
                <w:color w:val="000000" w:themeColor="text1"/>
                <w:lang w:val="lv-LV" w:eastAsia="lv-LV"/>
              </w:rPr>
              <w:t>ēc dienesta datiem</w:t>
            </w:r>
            <w:r w:rsidR="006535F3" w:rsidRPr="00B42B2B">
              <w:rPr>
                <w:iCs/>
                <w:noProof/>
                <w:color w:val="000000" w:themeColor="text1"/>
                <w:lang w:val="lv-LV" w:eastAsia="lv-LV"/>
              </w:rPr>
              <w:t>, pašlaik</w:t>
            </w:r>
            <w:r w:rsidR="00C24C5A" w:rsidRPr="00B42B2B">
              <w:rPr>
                <w:iCs/>
                <w:noProof/>
                <w:color w:val="000000" w:themeColor="text1"/>
                <w:lang w:val="lv-LV" w:eastAsia="lv-LV"/>
              </w:rPr>
              <w:t xml:space="preserve"> </w:t>
            </w:r>
            <w:r w:rsidR="005A34CB" w:rsidRPr="00B42B2B">
              <w:rPr>
                <w:iCs/>
                <w:noProof/>
                <w:color w:val="000000" w:themeColor="text1"/>
                <w:lang w:val="lv-LV" w:eastAsia="lv-LV"/>
              </w:rPr>
              <w:t>Latvijā darbojas</w:t>
            </w:r>
            <w:r w:rsidR="00C24C5A" w:rsidRPr="00B42B2B">
              <w:rPr>
                <w:iCs/>
                <w:noProof/>
                <w:color w:val="000000" w:themeColor="text1"/>
                <w:lang w:val="lv-LV" w:eastAsia="lv-LV"/>
              </w:rPr>
              <w:t xml:space="preserve">: </w:t>
            </w:r>
          </w:p>
          <w:p w14:paraId="45EC8EBC" w14:textId="40DA4E47" w:rsidR="00C24C5A" w:rsidRPr="00B42B2B" w:rsidRDefault="007535FF" w:rsidP="00D828BB">
            <w:pPr>
              <w:jc w:val="both"/>
              <w:rPr>
                <w:noProof/>
                <w:color w:val="000000" w:themeColor="text1"/>
                <w:lang w:val="lv-LV"/>
              </w:rPr>
            </w:pPr>
            <w:r w:rsidRPr="00B42B2B">
              <w:rPr>
                <w:iCs/>
                <w:noProof/>
                <w:color w:val="000000" w:themeColor="text1"/>
                <w:lang w:val="lv-LV" w:eastAsia="lv-LV"/>
              </w:rPr>
              <w:t>a)</w:t>
            </w:r>
            <w:r w:rsidR="00C24C5A" w:rsidRPr="00B42B2B">
              <w:rPr>
                <w:iCs/>
                <w:noProof/>
                <w:color w:val="000000" w:themeColor="text1"/>
                <w:lang w:val="lv-LV" w:eastAsia="lv-LV"/>
              </w:rPr>
              <w:t xml:space="preserve"> </w:t>
            </w:r>
            <w:r w:rsidR="005A34CB" w:rsidRPr="00B42B2B">
              <w:rPr>
                <w:iCs/>
                <w:noProof/>
                <w:color w:val="000000" w:themeColor="text1"/>
                <w:lang w:val="lv-LV" w:eastAsia="lv-LV"/>
              </w:rPr>
              <w:t xml:space="preserve">40 </w:t>
            </w:r>
            <w:r w:rsidR="00C24C5A" w:rsidRPr="00B42B2B">
              <w:rPr>
                <w:iCs/>
                <w:noProof/>
                <w:color w:val="000000" w:themeColor="text1"/>
                <w:lang w:val="lv-LV" w:eastAsia="lv-LV"/>
              </w:rPr>
              <w:t xml:space="preserve">uztura bagātinātāju </w:t>
            </w:r>
            <w:r w:rsidR="00FE3E8E" w:rsidRPr="00B42B2B">
              <w:rPr>
                <w:iCs/>
                <w:noProof/>
                <w:color w:val="000000" w:themeColor="text1"/>
                <w:lang w:val="lv-LV" w:eastAsia="lv-LV"/>
              </w:rPr>
              <w:t xml:space="preserve">ražošanas </w:t>
            </w:r>
            <w:r w:rsidR="00375142" w:rsidRPr="00B42B2B">
              <w:rPr>
                <w:iCs/>
                <w:noProof/>
                <w:color w:val="000000" w:themeColor="text1"/>
                <w:lang w:val="lv-LV" w:eastAsia="lv-LV"/>
              </w:rPr>
              <w:t>uzņēmum</w:t>
            </w:r>
            <w:r w:rsidR="006535F3" w:rsidRPr="00B42B2B">
              <w:rPr>
                <w:iCs/>
                <w:noProof/>
                <w:color w:val="000000" w:themeColor="text1"/>
                <w:lang w:val="lv-LV" w:eastAsia="lv-LV"/>
              </w:rPr>
              <w:t>u</w:t>
            </w:r>
            <w:r w:rsidR="00FE3E8E" w:rsidRPr="00B42B2B">
              <w:rPr>
                <w:iCs/>
                <w:noProof/>
                <w:color w:val="000000" w:themeColor="text1"/>
                <w:lang w:val="lv-LV" w:eastAsia="lv-LV"/>
              </w:rPr>
              <w:t>;</w:t>
            </w:r>
          </w:p>
          <w:p w14:paraId="1F2C8ECD" w14:textId="4E5043FE" w:rsidR="00C24C5A" w:rsidRPr="00B42B2B" w:rsidRDefault="007535FF" w:rsidP="00D828BB">
            <w:pPr>
              <w:jc w:val="both"/>
              <w:rPr>
                <w:iCs/>
                <w:noProof/>
                <w:color w:val="000000" w:themeColor="text1"/>
                <w:lang w:val="lv-LV" w:eastAsia="lv-LV"/>
              </w:rPr>
            </w:pPr>
            <w:r w:rsidRPr="00B42B2B">
              <w:rPr>
                <w:noProof/>
                <w:color w:val="000000" w:themeColor="text1"/>
                <w:lang w:val="lv-LV"/>
              </w:rPr>
              <w:t>b)</w:t>
            </w:r>
            <w:r w:rsidR="00C24C5A" w:rsidRPr="00B42B2B">
              <w:rPr>
                <w:noProof/>
                <w:color w:val="000000" w:themeColor="text1"/>
                <w:lang w:val="lv-LV"/>
              </w:rPr>
              <w:t xml:space="preserve"> </w:t>
            </w:r>
            <w:r w:rsidR="005A34CB" w:rsidRPr="00B42B2B">
              <w:rPr>
                <w:noProof/>
                <w:color w:val="000000" w:themeColor="text1"/>
                <w:lang w:val="lv-LV"/>
              </w:rPr>
              <w:t xml:space="preserve">46 </w:t>
            </w:r>
            <w:r w:rsidR="00C24C5A" w:rsidRPr="00B42B2B">
              <w:rPr>
                <w:noProof/>
                <w:color w:val="000000" w:themeColor="text1"/>
                <w:lang w:val="lv-LV"/>
              </w:rPr>
              <w:t>ārstniecības augu apstrāde</w:t>
            </w:r>
            <w:r w:rsidR="005A34CB" w:rsidRPr="00B42B2B">
              <w:rPr>
                <w:noProof/>
                <w:color w:val="000000" w:themeColor="text1"/>
                <w:lang w:val="lv-LV"/>
              </w:rPr>
              <w:t>s</w:t>
            </w:r>
            <w:r w:rsidR="00C24C5A" w:rsidRPr="00B42B2B">
              <w:rPr>
                <w:noProof/>
                <w:color w:val="000000" w:themeColor="text1"/>
                <w:lang w:val="lv-LV"/>
              </w:rPr>
              <w:t xml:space="preserve"> un pārstrāde</w:t>
            </w:r>
            <w:r w:rsidR="005A34CB" w:rsidRPr="00B42B2B">
              <w:rPr>
                <w:noProof/>
                <w:color w:val="000000" w:themeColor="text1"/>
                <w:lang w:val="lv-LV"/>
              </w:rPr>
              <w:t xml:space="preserve">s </w:t>
            </w:r>
            <w:r w:rsidR="00375142" w:rsidRPr="00B42B2B">
              <w:rPr>
                <w:noProof/>
                <w:color w:val="000000" w:themeColor="text1"/>
                <w:lang w:val="lv-LV"/>
              </w:rPr>
              <w:t>uzņēmumi</w:t>
            </w:r>
            <w:r w:rsidR="005A34CB" w:rsidRPr="00B42B2B">
              <w:rPr>
                <w:noProof/>
                <w:color w:val="000000" w:themeColor="text1"/>
                <w:lang w:val="lv-LV"/>
              </w:rPr>
              <w:t xml:space="preserve">; </w:t>
            </w:r>
          </w:p>
          <w:p w14:paraId="3F485AD1" w14:textId="2114FFC7" w:rsidR="00C24C5A" w:rsidRPr="00B42B2B" w:rsidRDefault="00C24C5A" w:rsidP="00CD409B">
            <w:pPr>
              <w:pStyle w:val="naiskr"/>
              <w:spacing w:before="0" w:beforeAutospacing="0" w:after="0" w:afterAutospacing="0"/>
              <w:jc w:val="both"/>
              <w:rPr>
                <w:lang w:val="lv-LV"/>
              </w:rPr>
            </w:pPr>
            <w:r w:rsidRPr="00B42B2B">
              <w:rPr>
                <w:noProof/>
                <w:color w:val="000000" w:themeColor="text1"/>
                <w:lang w:val="lv-LV"/>
              </w:rPr>
              <w:t>2</w:t>
            </w:r>
            <w:r w:rsidR="001502AD" w:rsidRPr="00B42B2B">
              <w:rPr>
                <w:noProof/>
                <w:color w:val="000000" w:themeColor="text1"/>
                <w:lang w:val="lv-LV"/>
              </w:rPr>
              <w:t>) dienest</w:t>
            </w:r>
            <w:r w:rsidR="0013012C">
              <w:rPr>
                <w:noProof/>
                <w:color w:val="000000" w:themeColor="text1"/>
                <w:lang w:val="lv-LV"/>
              </w:rPr>
              <w:t>u</w:t>
            </w:r>
            <w:r w:rsidRPr="00B42B2B">
              <w:rPr>
                <w:noProof/>
                <w:color w:val="000000" w:themeColor="text1"/>
                <w:lang w:val="lv-LV"/>
              </w:rPr>
              <w:t>, kura kompetenc</w:t>
            </w:r>
            <w:r w:rsidR="00320F26" w:rsidRPr="00B42B2B">
              <w:rPr>
                <w:noProof/>
                <w:color w:val="000000" w:themeColor="text1"/>
                <w:lang w:val="lv-LV"/>
              </w:rPr>
              <w:t>ē</w:t>
            </w:r>
            <w:r w:rsidRPr="00B42B2B">
              <w:rPr>
                <w:noProof/>
                <w:color w:val="000000" w:themeColor="text1"/>
                <w:lang w:val="lv-LV"/>
              </w:rPr>
              <w:t xml:space="preserve"> ir pārtikas aprites uzraudzība un kontrole;</w:t>
            </w:r>
          </w:p>
          <w:p w14:paraId="63CC1C2B" w14:textId="156ABCE8" w:rsidR="002F58BA" w:rsidRPr="00CD409B" w:rsidRDefault="00566381" w:rsidP="00741B78">
            <w:pPr>
              <w:pStyle w:val="ListParagraph"/>
              <w:ind w:left="0"/>
              <w:jc w:val="both"/>
              <w:rPr>
                <w:iCs/>
                <w:color w:val="A6A6A6" w:themeColor="background1" w:themeShade="A6"/>
                <w:sz w:val="24"/>
                <w:szCs w:val="24"/>
                <w:lang w:val="lv-LV" w:eastAsia="lv-LV"/>
              </w:rPr>
            </w:pPr>
            <w:r w:rsidRPr="00CD409B">
              <w:rPr>
                <w:color w:val="000000" w:themeColor="text1"/>
                <w:sz w:val="24"/>
                <w:szCs w:val="24"/>
                <w:lang w:val="lv-LV"/>
              </w:rPr>
              <w:t>3</w:t>
            </w:r>
            <w:r w:rsidR="00EB410E" w:rsidRPr="00CD409B">
              <w:rPr>
                <w:color w:val="000000" w:themeColor="text1"/>
                <w:sz w:val="24"/>
                <w:szCs w:val="24"/>
                <w:lang w:val="lv-LV"/>
              </w:rPr>
              <w:t>)</w:t>
            </w:r>
            <w:r w:rsidR="005A34CB" w:rsidRPr="00CD409B">
              <w:rPr>
                <w:color w:val="000000" w:themeColor="text1"/>
                <w:sz w:val="24"/>
                <w:szCs w:val="24"/>
                <w:lang w:val="lv-LV"/>
              </w:rPr>
              <w:t xml:space="preserve"> </w:t>
            </w:r>
            <w:r w:rsidR="00375142" w:rsidRPr="00CD409B">
              <w:rPr>
                <w:color w:val="000000" w:themeColor="text1"/>
                <w:sz w:val="24"/>
                <w:szCs w:val="24"/>
                <w:lang w:val="lv-LV"/>
              </w:rPr>
              <w:t>patērētāji</w:t>
            </w:r>
            <w:r w:rsidRPr="00CD409B">
              <w:rPr>
                <w:color w:val="000000" w:themeColor="text1"/>
                <w:sz w:val="24"/>
                <w:szCs w:val="24"/>
                <w:lang w:val="lv-LV"/>
              </w:rPr>
              <w:t>em</w:t>
            </w:r>
            <w:r w:rsidR="00C24C5A" w:rsidRPr="00CD409B">
              <w:rPr>
                <w:color w:val="000000" w:themeColor="text1"/>
                <w:sz w:val="24"/>
                <w:szCs w:val="24"/>
                <w:lang w:val="lv-LV"/>
              </w:rPr>
              <w:t>, k</w:t>
            </w:r>
            <w:r w:rsidR="006535F3" w:rsidRPr="00CD409B">
              <w:rPr>
                <w:color w:val="000000" w:themeColor="text1"/>
                <w:sz w:val="24"/>
                <w:szCs w:val="24"/>
                <w:lang w:val="lv-LV"/>
              </w:rPr>
              <w:t>uri</w:t>
            </w:r>
            <w:r w:rsidR="00C24C5A" w:rsidRPr="00CD409B">
              <w:rPr>
                <w:color w:val="000000" w:themeColor="text1"/>
                <w:sz w:val="24"/>
                <w:szCs w:val="24"/>
                <w:lang w:val="lv-LV"/>
              </w:rPr>
              <w:t xml:space="preserve"> lieto pārtik</w:t>
            </w:r>
            <w:r w:rsidR="002E6037" w:rsidRPr="00CD409B">
              <w:rPr>
                <w:color w:val="000000" w:themeColor="text1"/>
                <w:sz w:val="24"/>
                <w:szCs w:val="24"/>
                <w:lang w:val="lv-LV"/>
              </w:rPr>
              <w:t>u</w:t>
            </w:r>
            <w:r w:rsidR="00C24C5A" w:rsidRPr="00CD409B">
              <w:rPr>
                <w:color w:val="000000" w:themeColor="text1"/>
                <w:sz w:val="24"/>
                <w:szCs w:val="24"/>
                <w:lang w:val="lv-LV"/>
              </w:rPr>
              <w:t>, k</w:t>
            </w:r>
            <w:r w:rsidR="006535F3" w:rsidRPr="00CD409B">
              <w:rPr>
                <w:color w:val="000000" w:themeColor="text1"/>
                <w:sz w:val="24"/>
                <w:szCs w:val="24"/>
                <w:lang w:val="lv-LV"/>
              </w:rPr>
              <w:t>as</w:t>
            </w:r>
            <w:r w:rsidR="00C24C5A" w:rsidRPr="00CD409B">
              <w:rPr>
                <w:color w:val="000000" w:themeColor="text1"/>
                <w:sz w:val="24"/>
                <w:szCs w:val="24"/>
                <w:lang w:val="lv-LV"/>
              </w:rPr>
              <w:t xml:space="preserve"> satur augus</w:t>
            </w:r>
            <w:r w:rsidR="00475380">
              <w:rPr>
                <w:color w:val="000000" w:themeColor="text1"/>
                <w:sz w:val="24"/>
                <w:szCs w:val="24"/>
                <w:lang w:val="lv-LV"/>
              </w:rPr>
              <w:t xml:space="preserve"> un</w:t>
            </w:r>
            <w:r w:rsidR="0096149B" w:rsidRPr="00CD409B">
              <w:rPr>
                <w:color w:val="000000" w:themeColor="text1"/>
                <w:sz w:val="24"/>
                <w:szCs w:val="24"/>
                <w:lang w:val="lv-LV"/>
              </w:rPr>
              <w:t xml:space="preserve"> augu daļas</w:t>
            </w:r>
            <w:r w:rsidR="00475380">
              <w:rPr>
                <w:color w:val="000000" w:themeColor="text1"/>
                <w:sz w:val="24"/>
                <w:szCs w:val="24"/>
                <w:lang w:val="lv-LV"/>
              </w:rPr>
              <w:t>.</w:t>
            </w:r>
            <w:r w:rsidR="00C24C5A" w:rsidRPr="00CD409B">
              <w:rPr>
                <w:color w:val="000000" w:themeColor="text1"/>
                <w:sz w:val="24"/>
                <w:szCs w:val="24"/>
                <w:lang w:val="lv-LV"/>
              </w:rPr>
              <w:t xml:space="preserve"> </w:t>
            </w:r>
          </w:p>
        </w:tc>
      </w:tr>
      <w:tr w:rsidR="003C0CA3" w:rsidRPr="009F2A99" w14:paraId="262B378C" w14:textId="77777777" w:rsidTr="004000C2">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14:paraId="4169B66C" w14:textId="77777777" w:rsidR="003C0CA3" w:rsidRPr="00B42B2B" w:rsidRDefault="003C0CA3" w:rsidP="00D828BB">
            <w:pPr>
              <w:rPr>
                <w:iCs/>
                <w:noProof/>
                <w:color w:val="414142"/>
                <w:lang w:val="lv-LV" w:eastAsia="lv-LV"/>
              </w:rPr>
            </w:pPr>
            <w:r w:rsidRPr="00B42B2B">
              <w:rPr>
                <w:iCs/>
                <w:noProof/>
                <w:color w:val="414142"/>
                <w:lang w:val="lv-LV" w:eastAsia="lv-LV"/>
              </w:rPr>
              <w:t>2.</w:t>
            </w:r>
          </w:p>
        </w:tc>
        <w:tc>
          <w:tcPr>
            <w:tcW w:w="1570" w:type="pct"/>
            <w:tcBorders>
              <w:top w:val="outset" w:sz="6" w:space="0" w:color="auto"/>
              <w:left w:val="outset" w:sz="6" w:space="0" w:color="auto"/>
              <w:bottom w:val="outset" w:sz="6" w:space="0" w:color="auto"/>
              <w:right w:val="outset" w:sz="6" w:space="0" w:color="auto"/>
            </w:tcBorders>
            <w:hideMark/>
          </w:tcPr>
          <w:p w14:paraId="0F882D25" w14:textId="77777777" w:rsidR="003C0CA3" w:rsidRPr="00B42B2B" w:rsidRDefault="003C0CA3" w:rsidP="00D828BB">
            <w:pPr>
              <w:rPr>
                <w:iCs/>
                <w:noProof/>
                <w:color w:val="414142"/>
                <w:lang w:val="lv-LV" w:eastAsia="lv-LV"/>
              </w:rPr>
            </w:pPr>
            <w:r w:rsidRPr="00B42B2B">
              <w:rPr>
                <w:iCs/>
                <w:noProof/>
                <w:color w:val="414142"/>
                <w:lang w:val="lv-LV" w:eastAsia="lv-LV"/>
              </w:rPr>
              <w:t>Tiesiskā regulējuma ietekme uz tautsaimniecību un administratīvo slogu</w:t>
            </w:r>
          </w:p>
        </w:tc>
        <w:tc>
          <w:tcPr>
            <w:tcW w:w="3091" w:type="pct"/>
            <w:tcBorders>
              <w:top w:val="outset" w:sz="6" w:space="0" w:color="auto"/>
              <w:left w:val="outset" w:sz="6" w:space="0" w:color="auto"/>
              <w:bottom w:val="outset" w:sz="6" w:space="0" w:color="auto"/>
              <w:right w:val="outset" w:sz="6" w:space="0" w:color="auto"/>
            </w:tcBorders>
          </w:tcPr>
          <w:p w14:paraId="3E5E39DB" w14:textId="42D0F813" w:rsidR="009A3E8B" w:rsidRPr="00375DA0" w:rsidRDefault="009A3E8B" w:rsidP="009A3E8B">
            <w:pPr>
              <w:jc w:val="both"/>
              <w:rPr>
                <w:noProof/>
                <w:color w:val="000000" w:themeColor="text1"/>
                <w:lang w:val="lv-LV"/>
              </w:rPr>
            </w:pPr>
            <w:r w:rsidRPr="00375DA0">
              <w:rPr>
                <w:noProof/>
                <w:color w:val="000000" w:themeColor="text1"/>
                <w:lang w:val="lv-LV"/>
              </w:rPr>
              <w:t xml:space="preserve">Noteikumu projekts atvieglos pārtikas apritē iesaistīto pārtikas uzņēmumu darbību, paredzot skaidrus nosacījumus attiecībā uz </w:t>
            </w:r>
            <w:r w:rsidR="00075CF7" w:rsidRPr="00375DA0">
              <w:rPr>
                <w:noProof/>
                <w:color w:val="000000" w:themeColor="text1"/>
                <w:lang w:val="lv-LV"/>
              </w:rPr>
              <w:t xml:space="preserve">noteiktu </w:t>
            </w:r>
            <w:r w:rsidRPr="00375DA0">
              <w:rPr>
                <w:noProof/>
                <w:color w:val="000000" w:themeColor="text1"/>
                <w:lang w:val="lv-LV"/>
              </w:rPr>
              <w:t xml:space="preserve">augu un </w:t>
            </w:r>
            <w:r w:rsidR="00075CF7" w:rsidRPr="00375DA0">
              <w:rPr>
                <w:noProof/>
                <w:color w:val="000000" w:themeColor="text1"/>
                <w:lang w:val="lv-LV"/>
              </w:rPr>
              <w:t>to</w:t>
            </w:r>
            <w:r w:rsidRPr="00375DA0">
              <w:rPr>
                <w:noProof/>
                <w:color w:val="000000" w:themeColor="text1"/>
                <w:lang w:val="lv-LV"/>
              </w:rPr>
              <w:t xml:space="preserve"> daļu izmantošanu pārtikā (uztura bagātinātājos, tējās, sīrupos un citos </w:t>
            </w:r>
            <w:r w:rsidR="007C4520">
              <w:rPr>
                <w:noProof/>
                <w:color w:val="000000" w:themeColor="text1"/>
                <w:lang w:val="lv-LV"/>
              </w:rPr>
              <w:t xml:space="preserve">pārtikas </w:t>
            </w:r>
            <w:r w:rsidRPr="00A07B69">
              <w:rPr>
                <w:noProof/>
                <w:color w:val="000000" w:themeColor="text1"/>
                <w:lang w:val="lv-LV"/>
              </w:rPr>
              <w:t>produktos)</w:t>
            </w:r>
            <w:r w:rsidR="00DC5114">
              <w:rPr>
                <w:noProof/>
                <w:color w:val="000000" w:themeColor="text1"/>
                <w:lang w:val="lv-LV"/>
              </w:rPr>
              <w:t>,</w:t>
            </w:r>
            <w:r w:rsidRPr="00A07B69">
              <w:rPr>
                <w:noProof/>
                <w:color w:val="000000" w:themeColor="text1"/>
                <w:lang w:val="lv-LV"/>
              </w:rPr>
              <w:t xml:space="preserve"> un palīdzēs uzņēmējiem nodrošināt šo p</w:t>
            </w:r>
            <w:r w:rsidRPr="00375DA0">
              <w:rPr>
                <w:noProof/>
                <w:color w:val="000000" w:themeColor="text1"/>
                <w:lang w:val="lv-LV"/>
              </w:rPr>
              <w:t>roduktu nekaitīgumu.</w:t>
            </w:r>
          </w:p>
          <w:p w14:paraId="7708C2EF" w14:textId="38B24F30" w:rsidR="003C2EA3" w:rsidRPr="00B42B2B" w:rsidRDefault="00075CF7" w:rsidP="00075CF7">
            <w:pPr>
              <w:jc w:val="both"/>
              <w:rPr>
                <w:noProof/>
                <w:lang w:val="lv-LV"/>
              </w:rPr>
            </w:pPr>
            <w:r w:rsidRPr="00375DA0">
              <w:rPr>
                <w:noProof/>
                <w:color w:val="000000" w:themeColor="text1"/>
                <w:lang w:val="lv-LV"/>
              </w:rPr>
              <w:t>Tāpat n</w:t>
            </w:r>
            <w:r w:rsidR="009A3E8B" w:rsidRPr="00375DA0">
              <w:rPr>
                <w:noProof/>
                <w:color w:val="000000" w:themeColor="text1"/>
                <w:lang w:val="lv-LV"/>
              </w:rPr>
              <w:t xml:space="preserve">oteikumu projekts </w:t>
            </w:r>
            <w:r w:rsidR="00CD409B" w:rsidRPr="00375DA0">
              <w:rPr>
                <w:lang w:val="lv-LV"/>
              </w:rPr>
              <w:t xml:space="preserve">atvieglos dienesta </w:t>
            </w:r>
            <w:r w:rsidR="00CD409B" w:rsidRPr="00375DA0">
              <w:rPr>
                <w:color w:val="000000" w:themeColor="text1"/>
                <w:lang w:val="lv-LV"/>
              </w:rPr>
              <w:t xml:space="preserve">uzraudzības pasākumus </w:t>
            </w:r>
            <w:r w:rsidRPr="00375DA0">
              <w:rPr>
                <w:color w:val="000000" w:themeColor="text1"/>
                <w:lang w:val="lv-LV"/>
              </w:rPr>
              <w:t>un</w:t>
            </w:r>
            <w:r w:rsidR="00CD409B" w:rsidRPr="00375DA0">
              <w:rPr>
                <w:color w:val="000000" w:themeColor="text1"/>
                <w:lang w:val="lv-LV"/>
              </w:rPr>
              <w:t xml:space="preserve"> savstarpējo normatīvo aktu piemērošanas izpratni ar pārtikas apritē iesaistītajiem pārtikas uzņēmumiem</w:t>
            </w:r>
            <w:r w:rsidR="001C7C61" w:rsidRPr="00375DA0">
              <w:rPr>
                <w:color w:val="000000" w:themeColor="text1"/>
                <w:lang w:val="lv-LV"/>
              </w:rPr>
              <w:t>, k</w:t>
            </w:r>
            <w:r w:rsidR="00C6341C" w:rsidRPr="00375DA0">
              <w:rPr>
                <w:color w:val="000000" w:themeColor="text1"/>
                <w:lang w:val="lv-LV"/>
              </w:rPr>
              <w:t xml:space="preserve">uri </w:t>
            </w:r>
            <w:r w:rsidR="001C7C61" w:rsidRPr="00375DA0">
              <w:rPr>
                <w:color w:val="000000" w:themeColor="text1"/>
                <w:lang w:val="lv-LV"/>
              </w:rPr>
              <w:t>izmanto augus pārtikas ražošanā</w:t>
            </w:r>
            <w:r w:rsidR="00CD409B" w:rsidRPr="00375DA0">
              <w:rPr>
                <w:color w:val="000000" w:themeColor="text1"/>
                <w:lang w:val="lv-LV"/>
              </w:rPr>
              <w:t>.</w:t>
            </w:r>
          </w:p>
        </w:tc>
      </w:tr>
      <w:tr w:rsidR="003C0CA3" w:rsidRPr="00741B78" w14:paraId="092DF4AE" w14:textId="77777777" w:rsidTr="004000C2">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14:paraId="62FEBEEA" w14:textId="77777777" w:rsidR="003C0CA3" w:rsidRPr="00B42B2B" w:rsidRDefault="003C0CA3" w:rsidP="00D828BB">
            <w:pPr>
              <w:rPr>
                <w:iCs/>
                <w:noProof/>
                <w:color w:val="414142"/>
                <w:lang w:val="lv-LV" w:eastAsia="lv-LV"/>
              </w:rPr>
            </w:pPr>
            <w:r w:rsidRPr="00B42B2B">
              <w:rPr>
                <w:iCs/>
                <w:noProof/>
                <w:color w:val="414142"/>
                <w:lang w:val="lv-LV" w:eastAsia="lv-LV"/>
              </w:rPr>
              <w:t>3.</w:t>
            </w:r>
          </w:p>
        </w:tc>
        <w:tc>
          <w:tcPr>
            <w:tcW w:w="1570" w:type="pct"/>
            <w:tcBorders>
              <w:top w:val="outset" w:sz="6" w:space="0" w:color="auto"/>
              <w:left w:val="outset" w:sz="6" w:space="0" w:color="auto"/>
              <w:bottom w:val="outset" w:sz="6" w:space="0" w:color="auto"/>
              <w:right w:val="outset" w:sz="6" w:space="0" w:color="auto"/>
            </w:tcBorders>
            <w:hideMark/>
          </w:tcPr>
          <w:p w14:paraId="61EEF4AB" w14:textId="77777777" w:rsidR="003C0CA3" w:rsidRPr="00B42B2B" w:rsidRDefault="003C0CA3" w:rsidP="00D828BB">
            <w:pPr>
              <w:rPr>
                <w:iCs/>
                <w:noProof/>
                <w:color w:val="414142"/>
                <w:lang w:val="lv-LV" w:eastAsia="lv-LV"/>
              </w:rPr>
            </w:pPr>
            <w:r w:rsidRPr="00B42B2B">
              <w:rPr>
                <w:iCs/>
                <w:noProof/>
                <w:color w:val="414142"/>
                <w:lang w:val="lv-LV" w:eastAsia="lv-LV"/>
              </w:rPr>
              <w:t>Administratīvo izmaksu monetārs novērtējums</w:t>
            </w:r>
          </w:p>
        </w:tc>
        <w:tc>
          <w:tcPr>
            <w:tcW w:w="3091" w:type="pct"/>
            <w:tcBorders>
              <w:top w:val="outset" w:sz="6" w:space="0" w:color="auto"/>
              <w:left w:val="outset" w:sz="6" w:space="0" w:color="auto"/>
              <w:bottom w:val="outset" w:sz="6" w:space="0" w:color="auto"/>
              <w:right w:val="outset" w:sz="6" w:space="0" w:color="auto"/>
            </w:tcBorders>
            <w:hideMark/>
          </w:tcPr>
          <w:p w14:paraId="272D1FE9" w14:textId="34C73172" w:rsidR="00804EC7" w:rsidRPr="00B42B2B" w:rsidRDefault="000A16DE" w:rsidP="000D072C">
            <w:pPr>
              <w:jc w:val="both"/>
              <w:rPr>
                <w:noProof/>
                <w:lang w:val="lv-LV"/>
              </w:rPr>
            </w:pPr>
            <w:r w:rsidRPr="00B42B2B">
              <w:rPr>
                <w:iCs/>
                <w:noProof/>
                <w:color w:val="000000" w:themeColor="text1"/>
                <w:lang w:val="lv-LV" w:eastAsia="lv-LV"/>
              </w:rPr>
              <w:t>Projekts šo jomu neskar.</w:t>
            </w:r>
          </w:p>
        </w:tc>
      </w:tr>
      <w:tr w:rsidR="003C0CA3" w:rsidRPr="00B42B2B" w14:paraId="71B82550" w14:textId="77777777" w:rsidTr="004000C2">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14:paraId="4310722E" w14:textId="77777777" w:rsidR="003C0CA3" w:rsidRPr="00B42B2B" w:rsidRDefault="003C0CA3" w:rsidP="00D828BB">
            <w:pPr>
              <w:rPr>
                <w:iCs/>
                <w:noProof/>
                <w:color w:val="414142"/>
                <w:lang w:val="lv-LV" w:eastAsia="lv-LV"/>
              </w:rPr>
            </w:pPr>
            <w:r w:rsidRPr="00B42B2B">
              <w:rPr>
                <w:iCs/>
                <w:noProof/>
                <w:color w:val="414142"/>
                <w:lang w:val="lv-LV" w:eastAsia="lv-LV"/>
              </w:rPr>
              <w:t>4.</w:t>
            </w:r>
          </w:p>
        </w:tc>
        <w:tc>
          <w:tcPr>
            <w:tcW w:w="1570" w:type="pct"/>
            <w:tcBorders>
              <w:top w:val="outset" w:sz="6" w:space="0" w:color="auto"/>
              <w:left w:val="outset" w:sz="6" w:space="0" w:color="auto"/>
              <w:bottom w:val="outset" w:sz="6" w:space="0" w:color="auto"/>
              <w:right w:val="outset" w:sz="6" w:space="0" w:color="auto"/>
            </w:tcBorders>
            <w:hideMark/>
          </w:tcPr>
          <w:p w14:paraId="68F926AD" w14:textId="77777777" w:rsidR="003C0CA3" w:rsidRPr="00B42B2B" w:rsidRDefault="003C0CA3" w:rsidP="00D828BB">
            <w:pPr>
              <w:rPr>
                <w:iCs/>
                <w:noProof/>
                <w:color w:val="414142"/>
                <w:lang w:val="lv-LV" w:eastAsia="lv-LV"/>
              </w:rPr>
            </w:pPr>
            <w:r w:rsidRPr="00B42B2B">
              <w:rPr>
                <w:iCs/>
                <w:noProof/>
                <w:color w:val="414142"/>
                <w:lang w:val="lv-LV" w:eastAsia="lv-LV"/>
              </w:rPr>
              <w:t>Atbilstības izmaksu monetārs novērtējums</w:t>
            </w:r>
          </w:p>
        </w:tc>
        <w:tc>
          <w:tcPr>
            <w:tcW w:w="3091" w:type="pct"/>
            <w:tcBorders>
              <w:top w:val="outset" w:sz="6" w:space="0" w:color="auto"/>
              <w:left w:val="outset" w:sz="6" w:space="0" w:color="auto"/>
              <w:bottom w:val="outset" w:sz="6" w:space="0" w:color="auto"/>
              <w:right w:val="outset" w:sz="6" w:space="0" w:color="auto"/>
            </w:tcBorders>
            <w:hideMark/>
          </w:tcPr>
          <w:p w14:paraId="394D9E21" w14:textId="3BFAB94D" w:rsidR="003C0CA3" w:rsidRPr="00B42B2B" w:rsidRDefault="002C15C6" w:rsidP="002C15C6">
            <w:pPr>
              <w:rPr>
                <w:iCs/>
                <w:noProof/>
                <w:color w:val="000000" w:themeColor="text1"/>
                <w:lang w:val="lv-LV" w:eastAsia="lv-LV"/>
              </w:rPr>
            </w:pPr>
            <w:r w:rsidRPr="00B42B2B">
              <w:rPr>
                <w:iCs/>
                <w:noProof/>
                <w:color w:val="000000" w:themeColor="text1"/>
                <w:lang w:val="lv-LV" w:eastAsia="lv-LV"/>
              </w:rPr>
              <w:t>Projekts šo jomu neskar.</w:t>
            </w:r>
          </w:p>
        </w:tc>
      </w:tr>
      <w:tr w:rsidR="003C0CA3" w:rsidRPr="00B42B2B" w14:paraId="339B3432" w14:textId="77777777" w:rsidTr="004000C2">
        <w:trPr>
          <w:trHeight w:val="329"/>
          <w:tblCellSpacing w:w="15" w:type="dxa"/>
        </w:trPr>
        <w:tc>
          <w:tcPr>
            <w:tcW w:w="276" w:type="pct"/>
            <w:tcBorders>
              <w:top w:val="outset" w:sz="6" w:space="0" w:color="auto"/>
              <w:left w:val="outset" w:sz="6" w:space="0" w:color="auto"/>
              <w:bottom w:val="outset" w:sz="6" w:space="0" w:color="auto"/>
              <w:right w:val="outset" w:sz="6" w:space="0" w:color="auto"/>
            </w:tcBorders>
            <w:hideMark/>
          </w:tcPr>
          <w:p w14:paraId="407C5949" w14:textId="77777777" w:rsidR="003C0CA3" w:rsidRPr="00B42B2B" w:rsidRDefault="003C0CA3" w:rsidP="00D828BB">
            <w:pPr>
              <w:rPr>
                <w:iCs/>
                <w:noProof/>
                <w:color w:val="414142"/>
                <w:lang w:val="lv-LV" w:eastAsia="lv-LV"/>
              </w:rPr>
            </w:pPr>
            <w:r w:rsidRPr="00B42B2B">
              <w:rPr>
                <w:iCs/>
                <w:noProof/>
                <w:color w:val="414142"/>
                <w:lang w:val="lv-LV" w:eastAsia="lv-LV"/>
              </w:rPr>
              <w:t>5.</w:t>
            </w:r>
          </w:p>
        </w:tc>
        <w:tc>
          <w:tcPr>
            <w:tcW w:w="1570" w:type="pct"/>
            <w:tcBorders>
              <w:top w:val="outset" w:sz="6" w:space="0" w:color="auto"/>
              <w:left w:val="outset" w:sz="6" w:space="0" w:color="auto"/>
              <w:bottom w:val="outset" w:sz="6" w:space="0" w:color="auto"/>
              <w:right w:val="outset" w:sz="6" w:space="0" w:color="auto"/>
            </w:tcBorders>
            <w:hideMark/>
          </w:tcPr>
          <w:p w14:paraId="7D7A1CA8" w14:textId="77777777" w:rsidR="003C0CA3" w:rsidRPr="00B42B2B" w:rsidRDefault="003C0CA3" w:rsidP="00D828BB">
            <w:pPr>
              <w:rPr>
                <w:iCs/>
                <w:noProof/>
                <w:color w:val="414142"/>
                <w:lang w:val="lv-LV" w:eastAsia="lv-LV"/>
              </w:rPr>
            </w:pPr>
            <w:r w:rsidRPr="00B42B2B">
              <w:rPr>
                <w:iCs/>
                <w:noProof/>
                <w:color w:val="414142"/>
                <w:lang w:val="lv-LV" w:eastAsia="lv-LV"/>
              </w:rPr>
              <w:t>Cita informācija</w:t>
            </w:r>
          </w:p>
        </w:tc>
        <w:tc>
          <w:tcPr>
            <w:tcW w:w="3091" w:type="pct"/>
            <w:tcBorders>
              <w:top w:val="outset" w:sz="6" w:space="0" w:color="auto"/>
              <w:left w:val="outset" w:sz="6" w:space="0" w:color="auto"/>
              <w:bottom w:val="outset" w:sz="6" w:space="0" w:color="auto"/>
              <w:right w:val="outset" w:sz="6" w:space="0" w:color="auto"/>
            </w:tcBorders>
            <w:hideMark/>
          </w:tcPr>
          <w:p w14:paraId="50AA62C0" w14:textId="65C9CE43" w:rsidR="003C0CA3" w:rsidRPr="00B42B2B" w:rsidRDefault="003C0CA3" w:rsidP="00D828BB">
            <w:pPr>
              <w:rPr>
                <w:iCs/>
                <w:noProof/>
                <w:color w:val="A6A6A6" w:themeColor="background1" w:themeShade="A6"/>
                <w:lang w:val="lv-LV" w:eastAsia="lv-LV"/>
              </w:rPr>
            </w:pPr>
            <w:r w:rsidRPr="00B42B2B">
              <w:rPr>
                <w:iCs/>
                <w:noProof/>
                <w:color w:val="000000" w:themeColor="text1"/>
                <w:lang w:val="lv-LV" w:eastAsia="lv-LV"/>
              </w:rPr>
              <w:t>Nav</w:t>
            </w:r>
            <w:r w:rsidR="00DC5114">
              <w:rPr>
                <w:iCs/>
                <w:noProof/>
                <w:color w:val="000000" w:themeColor="text1"/>
                <w:lang w:val="lv-LV" w:eastAsia="lv-LV"/>
              </w:rPr>
              <w:t>.</w:t>
            </w:r>
          </w:p>
        </w:tc>
      </w:tr>
    </w:tbl>
    <w:p w14:paraId="7F414E54" w14:textId="77777777" w:rsidR="004000C2" w:rsidRPr="00B42B2B" w:rsidRDefault="004000C2" w:rsidP="004000C2">
      <w:pPr>
        <w:rPr>
          <w:iCs/>
          <w:noProof/>
          <w:color w:val="414142"/>
          <w:lang w:val="lv-LV" w:eastAsia="lv-LV"/>
        </w:rPr>
      </w:pPr>
      <w:r w:rsidRPr="00B42B2B">
        <w:rPr>
          <w:iCs/>
          <w:noProof/>
          <w:color w:val="414142"/>
          <w:lang w:val="lv-LV" w:eastAsia="lv-LV"/>
        </w:rPr>
        <w:t xml:space="preserve">  </w:t>
      </w: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64"/>
      </w:tblGrid>
      <w:tr w:rsidR="00E5323B" w:rsidRPr="009F2A99" w14:paraId="147C5E0E" w14:textId="77777777" w:rsidTr="00122488">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14:paraId="7B7361D0" w14:textId="2CCD40D4" w:rsidR="00655F2C" w:rsidRPr="00B42B2B" w:rsidRDefault="00374C5C" w:rsidP="008727A4">
            <w:pPr>
              <w:jc w:val="center"/>
              <w:rPr>
                <w:b/>
                <w:bCs/>
                <w:iCs/>
                <w:noProof/>
                <w:color w:val="414142"/>
                <w:lang w:val="lv-LV" w:eastAsia="lv-LV"/>
              </w:rPr>
            </w:pPr>
            <w:r w:rsidRPr="00AD542A">
              <w:rPr>
                <w:b/>
                <w:bCs/>
                <w:lang w:val="lv-LV"/>
              </w:rPr>
              <w:t>III. Tiesību akta projekta ietekme uz valsts budžetu un pašvaldību budžetiem</w:t>
            </w:r>
          </w:p>
        </w:tc>
      </w:tr>
      <w:tr w:rsidR="00374C5C" w:rsidRPr="008D5D2F" w14:paraId="2F853C12" w14:textId="77777777" w:rsidTr="00374C5C">
        <w:trPr>
          <w:trHeight w:val="302"/>
          <w:tblCellSpacing w:w="15" w:type="dxa"/>
        </w:trPr>
        <w:tc>
          <w:tcPr>
            <w:tcW w:w="4968" w:type="pct"/>
            <w:tcBorders>
              <w:top w:val="outset" w:sz="6" w:space="0" w:color="auto"/>
              <w:left w:val="outset" w:sz="6" w:space="0" w:color="auto"/>
              <w:right w:val="outset" w:sz="6" w:space="0" w:color="auto"/>
            </w:tcBorders>
          </w:tcPr>
          <w:p w14:paraId="12E9D461" w14:textId="58C0C53E" w:rsidR="00374C5C" w:rsidRPr="001431E9" w:rsidRDefault="000A16DE" w:rsidP="00374C5C">
            <w:pPr>
              <w:jc w:val="center"/>
              <w:rPr>
                <w:strike/>
                <w:szCs w:val="28"/>
                <w:lang w:val="lv-LV"/>
              </w:rPr>
            </w:pPr>
            <w:proofErr w:type="spellStart"/>
            <w:r>
              <w:t>P</w:t>
            </w:r>
            <w:r w:rsidR="00374C5C" w:rsidRPr="00DA5D6D">
              <w:t>rojekts</w:t>
            </w:r>
            <w:proofErr w:type="spellEnd"/>
            <w:r w:rsidR="00374C5C" w:rsidRPr="00DA5D6D">
              <w:t xml:space="preserve"> </w:t>
            </w:r>
            <w:proofErr w:type="spellStart"/>
            <w:r w:rsidR="00374C5C" w:rsidRPr="00DA5D6D">
              <w:t>šo</w:t>
            </w:r>
            <w:proofErr w:type="spellEnd"/>
            <w:r w:rsidR="00374C5C" w:rsidRPr="00DA5D6D">
              <w:t xml:space="preserve"> </w:t>
            </w:r>
            <w:proofErr w:type="spellStart"/>
            <w:r w:rsidR="00374C5C" w:rsidRPr="00DA5D6D">
              <w:t>jomu</w:t>
            </w:r>
            <w:proofErr w:type="spellEnd"/>
            <w:r w:rsidR="00374C5C" w:rsidRPr="00DA5D6D">
              <w:t xml:space="preserve"> </w:t>
            </w:r>
            <w:proofErr w:type="spellStart"/>
            <w:r w:rsidR="00374C5C" w:rsidRPr="00DA5D6D">
              <w:t>neskar</w:t>
            </w:r>
            <w:proofErr w:type="spellEnd"/>
            <w:r>
              <w:t>.</w:t>
            </w:r>
          </w:p>
        </w:tc>
      </w:tr>
    </w:tbl>
    <w:p w14:paraId="2905C9CB" w14:textId="77777777" w:rsidR="00560996" w:rsidRPr="00B42B2B" w:rsidRDefault="00560996" w:rsidP="00560996">
      <w:pPr>
        <w:rPr>
          <w:iCs/>
          <w:noProof/>
          <w:color w:val="414142"/>
          <w:lang w:val="lv-LV" w:eastAsia="lv-LV"/>
        </w:rPr>
      </w:pPr>
      <w:r w:rsidRPr="00B42B2B">
        <w:rPr>
          <w:iCs/>
          <w:noProof/>
          <w:color w:val="414142"/>
          <w:lang w:val="lv-LV" w:eastAsia="lv-LV"/>
        </w:rPr>
        <w:t xml:space="preserve">  </w:t>
      </w: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64"/>
      </w:tblGrid>
      <w:tr w:rsidR="00374C5C" w:rsidRPr="009F2A99" w14:paraId="0BEC8BD6" w14:textId="77777777" w:rsidTr="00D90990">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14:paraId="006A5FDF" w14:textId="77777777" w:rsidR="00374C5C" w:rsidRPr="00B42B2B" w:rsidRDefault="00374C5C" w:rsidP="00D90990">
            <w:pPr>
              <w:jc w:val="center"/>
              <w:rPr>
                <w:b/>
                <w:bCs/>
                <w:iCs/>
                <w:noProof/>
                <w:color w:val="414142"/>
                <w:lang w:val="lv-LV" w:eastAsia="lv-LV"/>
              </w:rPr>
            </w:pPr>
            <w:r w:rsidRPr="00B42B2B">
              <w:rPr>
                <w:b/>
                <w:bCs/>
                <w:iCs/>
                <w:noProof/>
                <w:color w:val="414142"/>
                <w:lang w:val="lv-LV" w:eastAsia="lv-LV"/>
              </w:rPr>
              <w:lastRenderedPageBreak/>
              <w:t>IV. Tiesību akta projekta ietekme uz spēkā esošo tiesību normu sistēmu</w:t>
            </w:r>
          </w:p>
        </w:tc>
      </w:tr>
      <w:tr w:rsidR="00374C5C" w:rsidRPr="001431E9" w14:paraId="559E221E" w14:textId="77777777" w:rsidTr="00D90990">
        <w:trPr>
          <w:trHeight w:val="302"/>
          <w:tblCellSpacing w:w="15" w:type="dxa"/>
        </w:trPr>
        <w:tc>
          <w:tcPr>
            <w:tcW w:w="4968" w:type="pct"/>
            <w:tcBorders>
              <w:top w:val="outset" w:sz="6" w:space="0" w:color="auto"/>
              <w:left w:val="outset" w:sz="6" w:space="0" w:color="auto"/>
              <w:right w:val="outset" w:sz="6" w:space="0" w:color="auto"/>
            </w:tcBorders>
          </w:tcPr>
          <w:p w14:paraId="0CBD4F76" w14:textId="765BCBC3" w:rsidR="00374C5C" w:rsidRPr="001431E9" w:rsidRDefault="000A16DE" w:rsidP="00374C5C">
            <w:pPr>
              <w:jc w:val="center"/>
              <w:rPr>
                <w:strike/>
                <w:szCs w:val="28"/>
                <w:lang w:val="lv-LV"/>
              </w:rPr>
            </w:pPr>
            <w:proofErr w:type="spellStart"/>
            <w:r>
              <w:t>P</w:t>
            </w:r>
            <w:r w:rsidR="00374C5C" w:rsidRPr="00DA5D6D">
              <w:t>rojekts</w:t>
            </w:r>
            <w:proofErr w:type="spellEnd"/>
            <w:r w:rsidR="00374C5C" w:rsidRPr="00DA5D6D">
              <w:t xml:space="preserve"> </w:t>
            </w:r>
            <w:proofErr w:type="spellStart"/>
            <w:r w:rsidR="00374C5C" w:rsidRPr="00DA5D6D">
              <w:t>šo</w:t>
            </w:r>
            <w:proofErr w:type="spellEnd"/>
            <w:r w:rsidR="00374C5C" w:rsidRPr="00DA5D6D">
              <w:t xml:space="preserve"> </w:t>
            </w:r>
            <w:proofErr w:type="spellStart"/>
            <w:r w:rsidR="00374C5C" w:rsidRPr="00DA5D6D">
              <w:t>jomu</w:t>
            </w:r>
            <w:proofErr w:type="spellEnd"/>
            <w:r w:rsidR="00374C5C" w:rsidRPr="00DA5D6D">
              <w:t xml:space="preserve"> </w:t>
            </w:r>
            <w:proofErr w:type="spellStart"/>
            <w:r w:rsidR="00374C5C" w:rsidRPr="00DA5D6D">
              <w:t>neskar</w:t>
            </w:r>
            <w:proofErr w:type="spellEnd"/>
            <w:r>
              <w:t>.</w:t>
            </w:r>
          </w:p>
        </w:tc>
      </w:tr>
    </w:tbl>
    <w:p w14:paraId="20B3B3CF" w14:textId="77777777" w:rsidR="00560996" w:rsidRPr="00B42B2B" w:rsidRDefault="00560996" w:rsidP="00560996">
      <w:pPr>
        <w:rPr>
          <w:iCs/>
          <w:noProof/>
          <w:color w:val="414142"/>
          <w:lang w:val="lv-LV" w:eastAsia="lv-LV"/>
        </w:rPr>
      </w:pPr>
      <w:r w:rsidRPr="00B42B2B">
        <w:rPr>
          <w:iCs/>
          <w:noProof/>
          <w:color w:val="414142"/>
          <w:lang w:val="lv-LV" w:eastAsia="lv-LV"/>
        </w:rPr>
        <w:t xml:space="preserve">  </w:t>
      </w: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5"/>
        <w:gridCol w:w="3029"/>
        <w:gridCol w:w="6060"/>
      </w:tblGrid>
      <w:tr w:rsidR="00E5323B" w:rsidRPr="00B42B2B" w14:paraId="3F9419D7" w14:textId="77777777" w:rsidTr="00122488">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45113110" w14:textId="77777777" w:rsidR="00655F2C" w:rsidRPr="00B42B2B" w:rsidRDefault="00E5323B" w:rsidP="008727A4">
            <w:pPr>
              <w:jc w:val="center"/>
              <w:rPr>
                <w:b/>
                <w:bCs/>
                <w:iCs/>
                <w:noProof/>
                <w:color w:val="414142"/>
                <w:lang w:val="lv-LV" w:eastAsia="lv-LV"/>
              </w:rPr>
            </w:pPr>
            <w:r w:rsidRPr="00B42B2B">
              <w:rPr>
                <w:b/>
                <w:bCs/>
                <w:iCs/>
                <w:noProof/>
                <w:color w:val="414142"/>
                <w:lang w:val="lv-LV" w:eastAsia="lv-LV"/>
              </w:rPr>
              <w:t>V. Tiesību akta projekta atbilstība Latvijas Republikas starptautiskajām saistībām</w:t>
            </w:r>
          </w:p>
        </w:tc>
      </w:tr>
      <w:tr w:rsidR="00E5323B" w:rsidRPr="00633D51" w14:paraId="383DE4FB" w14:textId="77777777" w:rsidTr="00560996">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14:paraId="2FB01D94" w14:textId="77777777" w:rsidR="00655F2C" w:rsidRPr="00B42B2B" w:rsidRDefault="00E5323B" w:rsidP="00E5323B">
            <w:pPr>
              <w:rPr>
                <w:iCs/>
                <w:noProof/>
                <w:color w:val="414142"/>
                <w:lang w:val="lv-LV" w:eastAsia="lv-LV"/>
              </w:rPr>
            </w:pPr>
            <w:r w:rsidRPr="00B42B2B">
              <w:rPr>
                <w:iCs/>
                <w:noProof/>
                <w:color w:val="414142"/>
                <w:lang w:val="lv-LV" w:eastAsia="lv-LV"/>
              </w:rPr>
              <w:t>1.</w:t>
            </w:r>
          </w:p>
        </w:tc>
        <w:tc>
          <w:tcPr>
            <w:tcW w:w="1561" w:type="pct"/>
            <w:tcBorders>
              <w:top w:val="outset" w:sz="6" w:space="0" w:color="auto"/>
              <w:left w:val="outset" w:sz="6" w:space="0" w:color="auto"/>
              <w:bottom w:val="outset" w:sz="6" w:space="0" w:color="auto"/>
              <w:right w:val="outset" w:sz="6" w:space="0" w:color="auto"/>
            </w:tcBorders>
            <w:hideMark/>
          </w:tcPr>
          <w:p w14:paraId="126B93C1" w14:textId="77777777" w:rsidR="00E5323B" w:rsidRPr="00B42B2B" w:rsidRDefault="00E5323B" w:rsidP="00E5323B">
            <w:pPr>
              <w:rPr>
                <w:iCs/>
                <w:noProof/>
                <w:color w:val="414142"/>
                <w:lang w:val="lv-LV" w:eastAsia="lv-LV"/>
              </w:rPr>
            </w:pPr>
            <w:r w:rsidRPr="00B42B2B">
              <w:rPr>
                <w:iCs/>
                <w:noProof/>
                <w:color w:val="414142"/>
                <w:lang w:val="lv-LV" w:eastAsia="lv-LV"/>
              </w:rPr>
              <w:t>Saistības pret Eiropas Savienību</w:t>
            </w:r>
          </w:p>
        </w:tc>
        <w:tc>
          <w:tcPr>
            <w:tcW w:w="3100" w:type="pct"/>
            <w:tcBorders>
              <w:top w:val="outset" w:sz="6" w:space="0" w:color="auto"/>
              <w:left w:val="outset" w:sz="6" w:space="0" w:color="auto"/>
              <w:bottom w:val="outset" w:sz="6" w:space="0" w:color="auto"/>
              <w:right w:val="outset" w:sz="6" w:space="0" w:color="auto"/>
            </w:tcBorders>
          </w:tcPr>
          <w:p w14:paraId="14F99B29" w14:textId="4B69CA46" w:rsidR="00D33787" w:rsidRDefault="00D33787" w:rsidP="00CD409B">
            <w:pPr>
              <w:jc w:val="both"/>
              <w:rPr>
                <w:lang w:val="lv-LV"/>
              </w:rPr>
            </w:pPr>
            <w:r w:rsidRPr="00F13790">
              <w:rPr>
                <w:noProof/>
                <w:color w:val="000000" w:themeColor="text1"/>
                <w:lang w:val="lv-LV"/>
              </w:rPr>
              <w:t>Projekts šo jomu neskar.</w:t>
            </w:r>
          </w:p>
          <w:p w14:paraId="4410168C" w14:textId="55DE4780" w:rsidR="006E7E51" w:rsidRPr="00B42B2B" w:rsidRDefault="006E7E51" w:rsidP="007E42DA">
            <w:pPr>
              <w:jc w:val="both"/>
              <w:rPr>
                <w:iCs/>
                <w:noProof/>
                <w:color w:val="000000" w:themeColor="text1"/>
                <w:lang w:val="lv-LV" w:eastAsia="lv-LV"/>
              </w:rPr>
            </w:pPr>
          </w:p>
        </w:tc>
      </w:tr>
      <w:tr w:rsidR="00E5323B" w:rsidRPr="00B42B2B" w14:paraId="33C09DDF" w14:textId="77777777" w:rsidTr="00560996">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14:paraId="39864F25" w14:textId="77777777" w:rsidR="00655F2C" w:rsidRPr="00B42B2B" w:rsidRDefault="00E5323B" w:rsidP="00E5323B">
            <w:pPr>
              <w:rPr>
                <w:iCs/>
                <w:noProof/>
                <w:color w:val="414142"/>
                <w:lang w:val="lv-LV" w:eastAsia="lv-LV"/>
              </w:rPr>
            </w:pPr>
            <w:r w:rsidRPr="00B42B2B">
              <w:rPr>
                <w:iCs/>
                <w:noProof/>
                <w:color w:val="414142"/>
                <w:lang w:val="lv-LV" w:eastAsia="lv-LV"/>
              </w:rPr>
              <w:t>2.</w:t>
            </w:r>
          </w:p>
        </w:tc>
        <w:tc>
          <w:tcPr>
            <w:tcW w:w="1561" w:type="pct"/>
            <w:tcBorders>
              <w:top w:val="outset" w:sz="6" w:space="0" w:color="auto"/>
              <w:left w:val="outset" w:sz="6" w:space="0" w:color="auto"/>
              <w:bottom w:val="outset" w:sz="6" w:space="0" w:color="auto"/>
              <w:right w:val="outset" w:sz="6" w:space="0" w:color="auto"/>
            </w:tcBorders>
            <w:hideMark/>
          </w:tcPr>
          <w:p w14:paraId="70970FBC" w14:textId="77777777" w:rsidR="00E5323B" w:rsidRPr="00B42B2B" w:rsidRDefault="00E5323B" w:rsidP="00E5323B">
            <w:pPr>
              <w:rPr>
                <w:iCs/>
                <w:noProof/>
                <w:color w:val="414142"/>
                <w:lang w:val="lv-LV" w:eastAsia="lv-LV"/>
              </w:rPr>
            </w:pPr>
            <w:r w:rsidRPr="00B42B2B">
              <w:rPr>
                <w:iCs/>
                <w:noProof/>
                <w:color w:val="414142"/>
                <w:lang w:val="lv-LV" w:eastAsia="lv-LV"/>
              </w:rPr>
              <w:t>Citas starptautiskās saistības</w:t>
            </w:r>
          </w:p>
        </w:tc>
        <w:tc>
          <w:tcPr>
            <w:tcW w:w="3100" w:type="pct"/>
            <w:tcBorders>
              <w:top w:val="outset" w:sz="6" w:space="0" w:color="auto"/>
              <w:left w:val="outset" w:sz="6" w:space="0" w:color="auto"/>
              <w:bottom w:val="outset" w:sz="6" w:space="0" w:color="auto"/>
              <w:right w:val="outset" w:sz="6" w:space="0" w:color="auto"/>
            </w:tcBorders>
          </w:tcPr>
          <w:p w14:paraId="6E43A292" w14:textId="77777777" w:rsidR="00E5323B" w:rsidRPr="00B42B2B" w:rsidRDefault="00373392" w:rsidP="00E5323B">
            <w:pPr>
              <w:rPr>
                <w:iCs/>
                <w:noProof/>
                <w:color w:val="000000" w:themeColor="text1"/>
                <w:lang w:val="lv-LV" w:eastAsia="lv-LV"/>
              </w:rPr>
            </w:pPr>
            <w:r w:rsidRPr="00B42B2B">
              <w:rPr>
                <w:noProof/>
                <w:color w:val="000000" w:themeColor="text1"/>
                <w:lang w:val="lv-LV"/>
              </w:rPr>
              <w:t>Projekts šo jomu neskar.</w:t>
            </w:r>
          </w:p>
        </w:tc>
      </w:tr>
      <w:tr w:rsidR="00E5323B" w:rsidRPr="00B42B2B" w14:paraId="1FCB659D" w14:textId="77777777" w:rsidTr="00560996">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14:paraId="7F753DF6" w14:textId="77777777" w:rsidR="00655F2C" w:rsidRPr="00B42B2B" w:rsidRDefault="00E5323B" w:rsidP="00E5323B">
            <w:pPr>
              <w:rPr>
                <w:iCs/>
                <w:noProof/>
                <w:color w:val="414142"/>
                <w:lang w:val="lv-LV" w:eastAsia="lv-LV"/>
              </w:rPr>
            </w:pPr>
            <w:r w:rsidRPr="00B42B2B">
              <w:rPr>
                <w:iCs/>
                <w:noProof/>
                <w:color w:val="414142"/>
                <w:lang w:val="lv-LV" w:eastAsia="lv-LV"/>
              </w:rPr>
              <w:t>3.</w:t>
            </w:r>
          </w:p>
        </w:tc>
        <w:tc>
          <w:tcPr>
            <w:tcW w:w="1561" w:type="pct"/>
            <w:tcBorders>
              <w:top w:val="outset" w:sz="6" w:space="0" w:color="auto"/>
              <w:left w:val="outset" w:sz="6" w:space="0" w:color="auto"/>
              <w:bottom w:val="outset" w:sz="6" w:space="0" w:color="auto"/>
              <w:right w:val="outset" w:sz="6" w:space="0" w:color="auto"/>
            </w:tcBorders>
            <w:hideMark/>
          </w:tcPr>
          <w:p w14:paraId="4FD71149" w14:textId="77777777" w:rsidR="00E5323B" w:rsidRPr="00B42B2B" w:rsidRDefault="00E5323B" w:rsidP="00E5323B">
            <w:pPr>
              <w:rPr>
                <w:iCs/>
                <w:noProof/>
                <w:color w:val="414142"/>
                <w:lang w:val="lv-LV" w:eastAsia="lv-LV"/>
              </w:rPr>
            </w:pPr>
            <w:r w:rsidRPr="00B42B2B">
              <w:rPr>
                <w:iCs/>
                <w:noProof/>
                <w:color w:val="414142"/>
                <w:lang w:val="lv-LV" w:eastAsia="lv-LV"/>
              </w:rPr>
              <w:t>Cita informācija</w:t>
            </w:r>
          </w:p>
        </w:tc>
        <w:tc>
          <w:tcPr>
            <w:tcW w:w="3100" w:type="pct"/>
            <w:tcBorders>
              <w:top w:val="outset" w:sz="6" w:space="0" w:color="auto"/>
              <w:left w:val="outset" w:sz="6" w:space="0" w:color="auto"/>
              <w:bottom w:val="outset" w:sz="6" w:space="0" w:color="auto"/>
              <w:right w:val="outset" w:sz="6" w:space="0" w:color="auto"/>
            </w:tcBorders>
          </w:tcPr>
          <w:p w14:paraId="08BEEE5F" w14:textId="77777777" w:rsidR="00E5323B" w:rsidRPr="00B42B2B" w:rsidRDefault="00373392" w:rsidP="00E5323B">
            <w:pPr>
              <w:rPr>
                <w:iCs/>
                <w:noProof/>
                <w:color w:val="000000" w:themeColor="text1"/>
                <w:lang w:val="lv-LV" w:eastAsia="lv-LV"/>
              </w:rPr>
            </w:pPr>
            <w:r w:rsidRPr="00B42B2B">
              <w:rPr>
                <w:iCs/>
                <w:noProof/>
                <w:color w:val="000000" w:themeColor="text1"/>
                <w:lang w:val="lv-LV" w:eastAsia="lv-LV"/>
              </w:rPr>
              <w:t xml:space="preserve">Nav. </w:t>
            </w:r>
          </w:p>
        </w:tc>
      </w:tr>
    </w:tbl>
    <w:p w14:paraId="59060D3A" w14:textId="77777777" w:rsidR="00E5323B" w:rsidRPr="00B42B2B" w:rsidRDefault="00E5323B" w:rsidP="00E5323B">
      <w:pPr>
        <w:rPr>
          <w:iCs/>
          <w:noProof/>
          <w:color w:val="414142"/>
          <w:lang w:val="lv-LV" w:eastAsia="lv-LV"/>
        </w:rPr>
      </w:pPr>
      <w:r w:rsidRPr="00B42B2B">
        <w:rPr>
          <w:iCs/>
          <w:noProof/>
          <w:color w:val="414142"/>
          <w:lang w:val="lv-LV" w:eastAsia="lv-LV"/>
        </w:rPr>
        <w:t xml:space="preserve">  </w:t>
      </w: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5"/>
        <w:gridCol w:w="2232"/>
        <w:gridCol w:w="2294"/>
        <w:gridCol w:w="2893"/>
      </w:tblGrid>
      <w:tr w:rsidR="00E5323B" w:rsidRPr="009F2A99" w14:paraId="37DD5087" w14:textId="77777777" w:rsidTr="00122488">
        <w:trPr>
          <w:tblCellSpacing w:w="15" w:type="dxa"/>
        </w:trPr>
        <w:tc>
          <w:tcPr>
            <w:tcW w:w="4968" w:type="pct"/>
            <w:gridSpan w:val="4"/>
            <w:tcBorders>
              <w:top w:val="outset" w:sz="6" w:space="0" w:color="auto"/>
              <w:left w:val="outset" w:sz="6" w:space="0" w:color="auto"/>
              <w:bottom w:val="outset" w:sz="6" w:space="0" w:color="auto"/>
              <w:right w:val="outset" w:sz="6" w:space="0" w:color="auto"/>
            </w:tcBorders>
            <w:vAlign w:val="center"/>
            <w:hideMark/>
          </w:tcPr>
          <w:p w14:paraId="58365810" w14:textId="77777777" w:rsidR="00655F2C" w:rsidRPr="00B42B2B" w:rsidRDefault="00E5323B" w:rsidP="008727A4">
            <w:pPr>
              <w:jc w:val="center"/>
              <w:rPr>
                <w:b/>
                <w:bCs/>
                <w:iCs/>
                <w:noProof/>
                <w:color w:val="414142"/>
                <w:lang w:val="lv-LV" w:eastAsia="lv-LV"/>
              </w:rPr>
            </w:pPr>
            <w:r w:rsidRPr="00B42B2B">
              <w:rPr>
                <w:b/>
                <w:bCs/>
                <w:iCs/>
                <w:noProof/>
                <w:color w:val="414142"/>
                <w:lang w:val="lv-LV" w:eastAsia="lv-LV"/>
              </w:rPr>
              <w:t>1. tabula</w:t>
            </w:r>
            <w:r w:rsidRPr="00B42B2B">
              <w:rPr>
                <w:b/>
                <w:bCs/>
                <w:iCs/>
                <w:noProof/>
                <w:color w:val="414142"/>
                <w:lang w:val="lv-LV" w:eastAsia="lv-LV"/>
              </w:rPr>
              <w:br/>
              <w:t>Tiesību akta projekta atbilstība ES tiesību aktiem</w:t>
            </w:r>
          </w:p>
        </w:tc>
      </w:tr>
      <w:tr w:rsidR="00E5323B" w:rsidRPr="00B42B2B" w14:paraId="3A96CD2E" w14:textId="77777777" w:rsidTr="00122488">
        <w:trPr>
          <w:tblCellSpacing w:w="15" w:type="dxa"/>
        </w:trPr>
        <w:tc>
          <w:tcPr>
            <w:tcW w:w="1149" w:type="pct"/>
            <w:tcBorders>
              <w:top w:val="outset" w:sz="6" w:space="0" w:color="auto"/>
              <w:left w:val="outset" w:sz="6" w:space="0" w:color="auto"/>
              <w:bottom w:val="outset" w:sz="6" w:space="0" w:color="auto"/>
              <w:right w:val="outset" w:sz="6" w:space="0" w:color="auto"/>
            </w:tcBorders>
            <w:hideMark/>
          </w:tcPr>
          <w:p w14:paraId="40672867" w14:textId="77777777" w:rsidR="00E5323B" w:rsidRPr="00B42B2B" w:rsidRDefault="00E5323B" w:rsidP="00E5323B">
            <w:pPr>
              <w:rPr>
                <w:iCs/>
                <w:noProof/>
                <w:color w:val="414142"/>
                <w:lang w:val="lv-LV" w:eastAsia="lv-LV"/>
              </w:rPr>
            </w:pPr>
            <w:r w:rsidRPr="00B42B2B">
              <w:rPr>
                <w:iCs/>
                <w:noProof/>
                <w:color w:val="414142"/>
                <w:lang w:val="lv-LV" w:eastAsia="lv-LV"/>
              </w:rPr>
              <w:t>Attiecīgā ES tiesību akta datums, numurs un nosaukums</w:t>
            </w:r>
          </w:p>
        </w:tc>
        <w:tc>
          <w:tcPr>
            <w:tcW w:w="3804" w:type="pct"/>
            <w:gridSpan w:val="3"/>
            <w:tcBorders>
              <w:top w:val="outset" w:sz="6" w:space="0" w:color="auto"/>
              <w:left w:val="outset" w:sz="6" w:space="0" w:color="auto"/>
              <w:bottom w:val="outset" w:sz="6" w:space="0" w:color="auto"/>
              <w:right w:val="outset" w:sz="6" w:space="0" w:color="auto"/>
            </w:tcBorders>
            <w:hideMark/>
          </w:tcPr>
          <w:p w14:paraId="5085DDB2" w14:textId="12D0BF19" w:rsidR="00E5323B" w:rsidRPr="00B42B2B" w:rsidRDefault="0075654E" w:rsidP="00E5323B">
            <w:pPr>
              <w:rPr>
                <w:iCs/>
                <w:noProof/>
                <w:color w:val="A6A6A6" w:themeColor="background1" w:themeShade="A6"/>
                <w:lang w:val="lv-LV" w:eastAsia="lv-LV"/>
              </w:rPr>
            </w:pPr>
            <w:r w:rsidRPr="005B40C1">
              <w:rPr>
                <w:noProof/>
                <w:color w:val="000000" w:themeColor="text1"/>
                <w:lang w:val="lv-LV"/>
              </w:rPr>
              <w:t>Projekts šo jomu neskar</w:t>
            </w:r>
            <w:r w:rsidRPr="00B42B2B">
              <w:rPr>
                <w:noProof/>
                <w:color w:val="000000" w:themeColor="text1"/>
                <w:lang w:val="lv-LV"/>
              </w:rPr>
              <w:t>.</w:t>
            </w:r>
          </w:p>
        </w:tc>
      </w:tr>
      <w:tr w:rsidR="00E5323B" w:rsidRPr="00B42B2B" w14:paraId="61A8B154" w14:textId="77777777" w:rsidTr="00122488">
        <w:trPr>
          <w:tblCellSpacing w:w="15" w:type="dxa"/>
        </w:trPr>
        <w:tc>
          <w:tcPr>
            <w:tcW w:w="1149" w:type="pct"/>
            <w:tcBorders>
              <w:top w:val="outset" w:sz="6" w:space="0" w:color="auto"/>
              <w:left w:val="outset" w:sz="6" w:space="0" w:color="auto"/>
              <w:bottom w:val="outset" w:sz="6" w:space="0" w:color="auto"/>
              <w:right w:val="outset" w:sz="6" w:space="0" w:color="auto"/>
            </w:tcBorders>
            <w:vAlign w:val="center"/>
            <w:hideMark/>
          </w:tcPr>
          <w:p w14:paraId="464A3D8B" w14:textId="77777777" w:rsidR="00655F2C" w:rsidRPr="00B42B2B" w:rsidRDefault="00E5323B" w:rsidP="00E5323B">
            <w:pPr>
              <w:rPr>
                <w:iCs/>
                <w:noProof/>
                <w:color w:val="414142"/>
                <w:lang w:val="lv-LV" w:eastAsia="lv-LV"/>
              </w:rPr>
            </w:pPr>
            <w:r w:rsidRPr="00B42B2B">
              <w:rPr>
                <w:iCs/>
                <w:noProof/>
                <w:color w:val="414142"/>
                <w:lang w:val="lv-LV" w:eastAsia="lv-LV"/>
              </w:rPr>
              <w:t>A</w:t>
            </w:r>
          </w:p>
        </w:tc>
        <w:tc>
          <w:tcPr>
            <w:tcW w:w="1150" w:type="pct"/>
            <w:tcBorders>
              <w:top w:val="outset" w:sz="6" w:space="0" w:color="auto"/>
              <w:left w:val="outset" w:sz="6" w:space="0" w:color="auto"/>
              <w:bottom w:val="outset" w:sz="6" w:space="0" w:color="auto"/>
              <w:right w:val="outset" w:sz="6" w:space="0" w:color="auto"/>
            </w:tcBorders>
            <w:vAlign w:val="center"/>
            <w:hideMark/>
          </w:tcPr>
          <w:p w14:paraId="2927E38D" w14:textId="77777777" w:rsidR="00655F2C" w:rsidRPr="00B42B2B" w:rsidRDefault="00E5323B" w:rsidP="00E5323B">
            <w:pPr>
              <w:rPr>
                <w:iCs/>
                <w:noProof/>
                <w:color w:val="414142"/>
                <w:lang w:val="lv-LV" w:eastAsia="lv-LV"/>
              </w:rPr>
            </w:pPr>
            <w:r w:rsidRPr="00B42B2B">
              <w:rPr>
                <w:iCs/>
                <w:noProof/>
                <w:color w:val="414142"/>
                <w:lang w:val="lv-LV" w:eastAsia="lv-LV"/>
              </w:rPr>
              <w:t>B</w:t>
            </w:r>
          </w:p>
        </w:tc>
        <w:tc>
          <w:tcPr>
            <w:tcW w:w="1182" w:type="pct"/>
            <w:tcBorders>
              <w:top w:val="outset" w:sz="6" w:space="0" w:color="auto"/>
              <w:left w:val="outset" w:sz="6" w:space="0" w:color="auto"/>
              <w:bottom w:val="outset" w:sz="6" w:space="0" w:color="auto"/>
              <w:right w:val="outset" w:sz="6" w:space="0" w:color="auto"/>
            </w:tcBorders>
            <w:vAlign w:val="center"/>
            <w:hideMark/>
          </w:tcPr>
          <w:p w14:paraId="7A515AD5" w14:textId="77777777" w:rsidR="00655F2C" w:rsidRPr="00B42B2B" w:rsidRDefault="00E5323B" w:rsidP="00E5323B">
            <w:pPr>
              <w:rPr>
                <w:iCs/>
                <w:noProof/>
                <w:color w:val="414142"/>
                <w:lang w:val="lv-LV" w:eastAsia="lv-LV"/>
              </w:rPr>
            </w:pPr>
            <w:r w:rsidRPr="00B42B2B">
              <w:rPr>
                <w:iCs/>
                <w:noProof/>
                <w:color w:val="414142"/>
                <w:lang w:val="lv-LV" w:eastAsia="lv-LV"/>
              </w:rPr>
              <w:t>C</w:t>
            </w:r>
          </w:p>
        </w:tc>
        <w:tc>
          <w:tcPr>
            <w:tcW w:w="1440" w:type="pct"/>
            <w:tcBorders>
              <w:top w:val="outset" w:sz="6" w:space="0" w:color="auto"/>
              <w:left w:val="outset" w:sz="6" w:space="0" w:color="auto"/>
              <w:bottom w:val="outset" w:sz="6" w:space="0" w:color="auto"/>
              <w:right w:val="outset" w:sz="6" w:space="0" w:color="auto"/>
            </w:tcBorders>
            <w:vAlign w:val="center"/>
            <w:hideMark/>
          </w:tcPr>
          <w:p w14:paraId="1E168994" w14:textId="77777777" w:rsidR="00655F2C" w:rsidRPr="00B42B2B" w:rsidRDefault="00E5323B" w:rsidP="00E5323B">
            <w:pPr>
              <w:rPr>
                <w:iCs/>
                <w:noProof/>
                <w:color w:val="414142"/>
                <w:lang w:val="lv-LV" w:eastAsia="lv-LV"/>
              </w:rPr>
            </w:pPr>
            <w:r w:rsidRPr="00B42B2B">
              <w:rPr>
                <w:iCs/>
                <w:noProof/>
                <w:color w:val="414142"/>
                <w:lang w:val="lv-LV" w:eastAsia="lv-LV"/>
              </w:rPr>
              <w:t>D</w:t>
            </w:r>
          </w:p>
        </w:tc>
      </w:tr>
      <w:tr w:rsidR="00E5323B" w:rsidRPr="009F2A99" w14:paraId="37D6128F" w14:textId="77777777" w:rsidTr="00122488">
        <w:trPr>
          <w:tblCellSpacing w:w="15" w:type="dxa"/>
        </w:trPr>
        <w:tc>
          <w:tcPr>
            <w:tcW w:w="1149" w:type="pct"/>
            <w:tcBorders>
              <w:top w:val="outset" w:sz="6" w:space="0" w:color="auto"/>
              <w:left w:val="outset" w:sz="6" w:space="0" w:color="auto"/>
              <w:bottom w:val="outset" w:sz="6" w:space="0" w:color="auto"/>
              <w:right w:val="outset" w:sz="6" w:space="0" w:color="auto"/>
            </w:tcBorders>
            <w:hideMark/>
          </w:tcPr>
          <w:p w14:paraId="1FA7D70F" w14:textId="77777777" w:rsidR="00E5323B" w:rsidRPr="00B42B2B" w:rsidRDefault="00E5323B" w:rsidP="00E5323B">
            <w:pPr>
              <w:rPr>
                <w:iCs/>
                <w:noProof/>
                <w:color w:val="414142"/>
                <w:lang w:val="lv-LV" w:eastAsia="lv-LV"/>
              </w:rPr>
            </w:pPr>
            <w:r w:rsidRPr="00B42B2B">
              <w:rPr>
                <w:iCs/>
                <w:noProof/>
                <w:color w:val="414142"/>
                <w:lang w:val="lv-LV" w:eastAsia="lv-LV"/>
              </w:rPr>
              <w:t>Attiecīgā ES tiesību akta panta numurs (uzskaitot katru tiesību akta vienību – pantu, daļu, punktu, apakšpunktu)</w:t>
            </w:r>
          </w:p>
        </w:tc>
        <w:tc>
          <w:tcPr>
            <w:tcW w:w="1150" w:type="pct"/>
            <w:tcBorders>
              <w:top w:val="outset" w:sz="6" w:space="0" w:color="auto"/>
              <w:left w:val="outset" w:sz="6" w:space="0" w:color="auto"/>
              <w:bottom w:val="outset" w:sz="6" w:space="0" w:color="auto"/>
              <w:right w:val="outset" w:sz="6" w:space="0" w:color="auto"/>
            </w:tcBorders>
            <w:hideMark/>
          </w:tcPr>
          <w:p w14:paraId="04F21160" w14:textId="77777777" w:rsidR="00E5323B" w:rsidRPr="00B42B2B" w:rsidRDefault="00E5323B" w:rsidP="00E5323B">
            <w:pPr>
              <w:rPr>
                <w:iCs/>
                <w:noProof/>
                <w:color w:val="414142"/>
                <w:lang w:val="lv-LV" w:eastAsia="lv-LV"/>
              </w:rPr>
            </w:pPr>
            <w:r w:rsidRPr="00B42B2B">
              <w:rPr>
                <w:iCs/>
                <w:noProof/>
                <w:color w:val="414142"/>
                <w:lang w:val="lv-LV" w:eastAsia="lv-LV"/>
              </w:rPr>
              <w:t>Projekta vienība, kas pārņem vai ievieš katru šīs tabulas A ailē minēto ES tiesību akta vienību, vai tiesību akts, kur attiecīgā ES tiesību akta vienība pārņemta vai ieviesta</w:t>
            </w:r>
          </w:p>
        </w:tc>
        <w:tc>
          <w:tcPr>
            <w:tcW w:w="1182" w:type="pct"/>
            <w:tcBorders>
              <w:top w:val="outset" w:sz="6" w:space="0" w:color="auto"/>
              <w:left w:val="outset" w:sz="6" w:space="0" w:color="auto"/>
              <w:bottom w:val="outset" w:sz="6" w:space="0" w:color="auto"/>
              <w:right w:val="outset" w:sz="6" w:space="0" w:color="auto"/>
            </w:tcBorders>
            <w:hideMark/>
          </w:tcPr>
          <w:p w14:paraId="559148D2" w14:textId="77777777" w:rsidR="00E5323B" w:rsidRPr="00B42B2B" w:rsidRDefault="00E5323B" w:rsidP="00E5323B">
            <w:pPr>
              <w:rPr>
                <w:iCs/>
                <w:noProof/>
                <w:color w:val="414142"/>
                <w:lang w:val="lv-LV" w:eastAsia="lv-LV"/>
              </w:rPr>
            </w:pPr>
            <w:r w:rsidRPr="00B42B2B">
              <w:rPr>
                <w:iCs/>
                <w:noProof/>
                <w:color w:val="414142"/>
                <w:lang w:val="lv-LV" w:eastAsia="lv-LV"/>
              </w:rPr>
              <w:t>Informācija par to, vai šīs tabulas A ailē minētās ES tiesību akta vienības tiek pārņemtas vai ieviestas pilnībā vai daļēji.</w:t>
            </w:r>
            <w:r w:rsidRPr="00B42B2B">
              <w:rPr>
                <w:iCs/>
                <w:noProof/>
                <w:color w:val="414142"/>
                <w:lang w:val="lv-LV" w:eastAsia="lv-LV"/>
              </w:rPr>
              <w:br/>
              <w:t>Ja attiecīgā ES tiesību akta vienība tiek pārņemta vai ieviesta daļēji, sniedz attiecīgu skaidrojumu, kā arī precīzi norāda, kad un kādā veidā ES tiesību akta vienība tiks pārņemta vai ieviesta pilnībā.</w:t>
            </w:r>
            <w:r w:rsidRPr="00B42B2B">
              <w:rPr>
                <w:iCs/>
                <w:noProof/>
                <w:color w:val="414142"/>
                <w:lang w:val="lv-LV" w:eastAsia="lv-LV"/>
              </w:rPr>
              <w:br/>
              <w:t>Norāda institūciju, kas ir atbildīga par šo saistību izpildi pilnībā</w:t>
            </w:r>
          </w:p>
        </w:tc>
        <w:tc>
          <w:tcPr>
            <w:tcW w:w="1440" w:type="pct"/>
            <w:tcBorders>
              <w:top w:val="outset" w:sz="6" w:space="0" w:color="auto"/>
              <w:left w:val="outset" w:sz="6" w:space="0" w:color="auto"/>
              <w:bottom w:val="outset" w:sz="6" w:space="0" w:color="auto"/>
              <w:right w:val="outset" w:sz="6" w:space="0" w:color="auto"/>
            </w:tcBorders>
            <w:hideMark/>
          </w:tcPr>
          <w:p w14:paraId="41A37BED" w14:textId="77777777" w:rsidR="00E5323B" w:rsidRPr="00B42B2B" w:rsidRDefault="00E5323B" w:rsidP="00E5323B">
            <w:pPr>
              <w:rPr>
                <w:iCs/>
                <w:noProof/>
                <w:color w:val="414142"/>
                <w:lang w:val="lv-LV" w:eastAsia="lv-LV"/>
              </w:rPr>
            </w:pPr>
            <w:r w:rsidRPr="00B42B2B">
              <w:rPr>
                <w:iCs/>
                <w:noProof/>
                <w:color w:val="414142"/>
                <w:lang w:val="lv-LV" w:eastAsia="lv-LV"/>
              </w:rPr>
              <w:t>Informācija par to, vai šīs tabulas B ailē minētās projekta vienības paredz stingrākas prasības nekā šīs tabulas A ailē minētās ES tiesību akta vienības.</w:t>
            </w:r>
            <w:r w:rsidRPr="00B42B2B">
              <w:rPr>
                <w:iCs/>
                <w:noProof/>
                <w:color w:val="414142"/>
                <w:lang w:val="lv-LV" w:eastAsia="lv-LV"/>
              </w:rPr>
              <w:br/>
              <w:t>Ja projekts satur stingrākas prasības nekā attiecīgais ES tiesību akts, norāda pamatojumu un samērīgumu.</w:t>
            </w:r>
            <w:r w:rsidRPr="00B42B2B">
              <w:rPr>
                <w:iCs/>
                <w:noProof/>
                <w:color w:val="414142"/>
                <w:lang w:val="lv-LV"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E5323B" w:rsidRPr="00B42B2B" w14:paraId="593ABA33" w14:textId="77777777" w:rsidTr="00122488">
        <w:trPr>
          <w:tblCellSpacing w:w="15" w:type="dxa"/>
        </w:trPr>
        <w:tc>
          <w:tcPr>
            <w:tcW w:w="1149" w:type="pct"/>
            <w:tcBorders>
              <w:top w:val="outset" w:sz="6" w:space="0" w:color="auto"/>
              <w:left w:val="outset" w:sz="6" w:space="0" w:color="auto"/>
              <w:bottom w:val="outset" w:sz="6" w:space="0" w:color="auto"/>
              <w:right w:val="outset" w:sz="6" w:space="0" w:color="auto"/>
            </w:tcBorders>
            <w:hideMark/>
          </w:tcPr>
          <w:p w14:paraId="12019745" w14:textId="77777777" w:rsidR="00E5323B" w:rsidRPr="00B42B2B" w:rsidRDefault="00E5323B" w:rsidP="00E5323B">
            <w:pPr>
              <w:rPr>
                <w:iCs/>
                <w:noProof/>
                <w:color w:val="414142"/>
                <w:lang w:val="lv-LV" w:eastAsia="lv-LV"/>
              </w:rPr>
            </w:pPr>
            <w:r w:rsidRPr="00B42B2B">
              <w:rPr>
                <w:iCs/>
                <w:noProof/>
                <w:color w:val="414142"/>
                <w:lang w:val="lv-LV" w:eastAsia="lv-LV"/>
              </w:rPr>
              <w:t>Kā ir izmantota ES tiesību aktā paredzētā rīcības brīvība dalībvalstij pārņemt vai ieviest noteiktas ES tiesību akta normas? Kādēļ?</w:t>
            </w:r>
          </w:p>
        </w:tc>
        <w:tc>
          <w:tcPr>
            <w:tcW w:w="3804" w:type="pct"/>
            <w:gridSpan w:val="3"/>
            <w:tcBorders>
              <w:top w:val="outset" w:sz="6" w:space="0" w:color="auto"/>
              <w:left w:val="outset" w:sz="6" w:space="0" w:color="auto"/>
              <w:bottom w:val="outset" w:sz="6" w:space="0" w:color="auto"/>
              <w:right w:val="outset" w:sz="6" w:space="0" w:color="auto"/>
            </w:tcBorders>
            <w:hideMark/>
          </w:tcPr>
          <w:p w14:paraId="6214F653" w14:textId="4AC205C0" w:rsidR="00E5323B" w:rsidRPr="00B42B2B" w:rsidRDefault="00CD15DA" w:rsidP="00E5323B">
            <w:pPr>
              <w:rPr>
                <w:iCs/>
                <w:noProof/>
                <w:color w:val="A6A6A6" w:themeColor="background1" w:themeShade="A6"/>
                <w:lang w:val="lv-LV" w:eastAsia="lv-LV"/>
              </w:rPr>
            </w:pPr>
            <w:r w:rsidRPr="00B42B2B">
              <w:rPr>
                <w:noProof/>
                <w:color w:val="000000" w:themeColor="text1"/>
                <w:lang w:val="lv-LV"/>
              </w:rPr>
              <w:t>Projekts šo jomu neskar.</w:t>
            </w:r>
          </w:p>
        </w:tc>
      </w:tr>
      <w:tr w:rsidR="00E5323B" w:rsidRPr="00B42B2B" w14:paraId="675B14D5" w14:textId="77777777" w:rsidTr="00122488">
        <w:trPr>
          <w:tblCellSpacing w:w="15" w:type="dxa"/>
        </w:trPr>
        <w:tc>
          <w:tcPr>
            <w:tcW w:w="1149" w:type="pct"/>
            <w:tcBorders>
              <w:top w:val="outset" w:sz="6" w:space="0" w:color="auto"/>
              <w:left w:val="outset" w:sz="6" w:space="0" w:color="auto"/>
              <w:bottom w:val="outset" w:sz="6" w:space="0" w:color="auto"/>
              <w:right w:val="outset" w:sz="6" w:space="0" w:color="auto"/>
            </w:tcBorders>
            <w:hideMark/>
          </w:tcPr>
          <w:p w14:paraId="3D060D85" w14:textId="77777777" w:rsidR="00E5323B" w:rsidRPr="00B42B2B" w:rsidRDefault="00E5323B" w:rsidP="00E5323B">
            <w:pPr>
              <w:rPr>
                <w:iCs/>
                <w:noProof/>
                <w:color w:val="414142"/>
                <w:lang w:val="lv-LV" w:eastAsia="lv-LV"/>
              </w:rPr>
            </w:pPr>
            <w:r w:rsidRPr="00B42B2B">
              <w:rPr>
                <w:iCs/>
                <w:noProof/>
                <w:color w:val="414142"/>
                <w:lang w:val="lv-LV" w:eastAsia="lv-LV"/>
              </w:rPr>
              <w:t xml:space="preserve">Saistības sniegt paziņojumu ES institūcijām un ES </w:t>
            </w:r>
            <w:r w:rsidRPr="00B42B2B">
              <w:rPr>
                <w:iCs/>
                <w:noProof/>
                <w:color w:val="414142"/>
                <w:lang w:val="lv-LV" w:eastAsia="lv-LV"/>
              </w:rPr>
              <w:lastRenderedPageBreak/>
              <w:t>dalībvalstīm atbilstoši normatīvajiem aktiem, kas regulē informācijas sniegšanu par tehnisko noteikumu, valsts atbalsta piešķiršanas un finanšu noteikumu (attiecībā uz monetāro politiku) projektiem</w:t>
            </w:r>
          </w:p>
        </w:tc>
        <w:tc>
          <w:tcPr>
            <w:tcW w:w="3804" w:type="pct"/>
            <w:gridSpan w:val="3"/>
            <w:tcBorders>
              <w:top w:val="outset" w:sz="6" w:space="0" w:color="auto"/>
              <w:left w:val="outset" w:sz="6" w:space="0" w:color="auto"/>
              <w:bottom w:val="outset" w:sz="6" w:space="0" w:color="auto"/>
              <w:right w:val="outset" w:sz="6" w:space="0" w:color="auto"/>
            </w:tcBorders>
            <w:hideMark/>
          </w:tcPr>
          <w:p w14:paraId="3B14EC99" w14:textId="42E67CD6" w:rsidR="006E7E51" w:rsidRDefault="00024731" w:rsidP="00733C12">
            <w:pPr>
              <w:jc w:val="both"/>
              <w:rPr>
                <w:noProof/>
                <w:lang w:val="lv-LV"/>
              </w:rPr>
            </w:pPr>
            <w:r w:rsidRPr="00B42B2B">
              <w:rPr>
                <w:noProof/>
                <w:lang w:val="lv-LV"/>
              </w:rPr>
              <w:lastRenderedPageBreak/>
              <w:t xml:space="preserve">Noteikumu projekts tiks paziņots Eiropas Komisijai un </w:t>
            </w:r>
            <w:r w:rsidR="001D237D" w:rsidRPr="00B42B2B">
              <w:rPr>
                <w:noProof/>
                <w:lang w:val="lv-LV"/>
              </w:rPr>
              <w:t xml:space="preserve">ES </w:t>
            </w:r>
            <w:r w:rsidRPr="00B42B2B">
              <w:rPr>
                <w:noProof/>
                <w:lang w:val="lv-LV"/>
              </w:rPr>
              <w:t>dalībvalstīm atzinumu sniegšanai</w:t>
            </w:r>
            <w:r w:rsidR="001D237D" w:rsidRPr="00B42B2B">
              <w:rPr>
                <w:noProof/>
                <w:lang w:val="lv-LV"/>
              </w:rPr>
              <w:t>, saskaņā ar</w:t>
            </w:r>
            <w:r w:rsidR="008E67E7">
              <w:rPr>
                <w:noProof/>
                <w:lang w:val="lv-LV"/>
              </w:rPr>
              <w:t>:</w:t>
            </w:r>
          </w:p>
          <w:p w14:paraId="203628A3" w14:textId="202D5562" w:rsidR="005028A8" w:rsidRDefault="008E67E7" w:rsidP="00733C12">
            <w:pPr>
              <w:jc w:val="both"/>
              <w:rPr>
                <w:noProof/>
                <w:lang w:val="lv-LV"/>
              </w:rPr>
            </w:pPr>
            <w:r>
              <w:rPr>
                <w:noProof/>
                <w:lang w:val="lv-LV"/>
              </w:rPr>
              <w:t>1</w:t>
            </w:r>
            <w:r w:rsidR="00DC5114">
              <w:rPr>
                <w:noProof/>
                <w:lang w:val="lv-LV"/>
              </w:rPr>
              <w:t>)</w:t>
            </w:r>
            <w:r>
              <w:rPr>
                <w:noProof/>
                <w:lang w:val="lv-LV"/>
              </w:rPr>
              <w:t xml:space="preserve"> </w:t>
            </w:r>
            <w:r w:rsidR="005028A8" w:rsidRPr="00B42B2B">
              <w:rPr>
                <w:noProof/>
                <w:lang w:val="lv-LV"/>
              </w:rPr>
              <w:t>Eiropas Parlamenta un Padomes 2015.</w:t>
            </w:r>
            <w:r w:rsidR="00F03442" w:rsidRPr="00B42B2B">
              <w:rPr>
                <w:noProof/>
                <w:lang w:val="lv-LV"/>
              </w:rPr>
              <w:t> </w:t>
            </w:r>
            <w:r w:rsidR="005028A8" w:rsidRPr="00B42B2B">
              <w:rPr>
                <w:noProof/>
                <w:lang w:val="lv-LV"/>
              </w:rPr>
              <w:t>gada 9.</w:t>
            </w:r>
            <w:r w:rsidR="00F03442" w:rsidRPr="00B42B2B">
              <w:rPr>
                <w:noProof/>
                <w:lang w:val="lv-LV"/>
              </w:rPr>
              <w:t> </w:t>
            </w:r>
            <w:r w:rsidR="005028A8" w:rsidRPr="00B42B2B">
              <w:rPr>
                <w:noProof/>
                <w:lang w:val="lv-LV"/>
              </w:rPr>
              <w:t xml:space="preserve">septembra Direktīvas </w:t>
            </w:r>
            <w:r w:rsidR="009F2A99">
              <w:lastRenderedPageBreak/>
              <w:fldChar w:fldCharType="begin"/>
            </w:r>
            <w:r w:rsidR="009F2A99" w:rsidRPr="009F2A99">
              <w:rPr>
                <w:lang w:val="lv-LV"/>
                <w:rPrChange w:id="2" w:author="Normunds Freibergs" w:date="2020-05-22T17:09:00Z">
                  <w:rPr/>
                </w:rPrChange>
              </w:rPr>
              <w:instrText xml:space="preserve"> HYPERLINK "http://eur-lex.europa.eu/eli/dir/2015/1535/oj/?locale=LV" \t "_blank" </w:instrText>
            </w:r>
            <w:r w:rsidR="009F2A99">
              <w:fldChar w:fldCharType="separate"/>
            </w:r>
            <w:r w:rsidR="005028A8" w:rsidRPr="00B42B2B">
              <w:rPr>
                <w:noProof/>
                <w:lang w:val="lv-LV"/>
              </w:rPr>
              <w:t>2015/1535/ES</w:t>
            </w:r>
            <w:r w:rsidR="009F2A99">
              <w:rPr>
                <w:noProof/>
                <w:lang w:val="lv-LV"/>
              </w:rPr>
              <w:fldChar w:fldCharType="end"/>
            </w:r>
            <w:r w:rsidR="005028A8" w:rsidRPr="00B42B2B">
              <w:rPr>
                <w:noProof/>
                <w:lang w:val="lv-LV"/>
              </w:rPr>
              <w:t xml:space="preserve">, ar ko nosaka informācijas sniegšanas kārtību tehnisko noteikumu un </w:t>
            </w:r>
            <w:r w:rsidR="00013D3C">
              <w:rPr>
                <w:noProof/>
                <w:lang w:val="lv-LV"/>
              </w:rPr>
              <w:t>I</w:t>
            </w:r>
            <w:r w:rsidR="005028A8" w:rsidRPr="00B42B2B">
              <w:rPr>
                <w:noProof/>
                <w:lang w:val="lv-LV"/>
              </w:rPr>
              <w:t>nformācijas sabiedrības pakalpojumu noteikumu jomā</w:t>
            </w:r>
            <w:r w:rsidR="001D237D" w:rsidRPr="00B42B2B">
              <w:rPr>
                <w:noProof/>
                <w:lang w:val="lv-LV"/>
              </w:rPr>
              <w:t>, 5.</w:t>
            </w:r>
            <w:r w:rsidR="001624AD" w:rsidRPr="00B42B2B">
              <w:rPr>
                <w:noProof/>
                <w:lang w:val="lv-LV"/>
              </w:rPr>
              <w:t> </w:t>
            </w:r>
            <w:r w:rsidR="001D237D" w:rsidRPr="00B42B2B">
              <w:rPr>
                <w:noProof/>
                <w:lang w:val="lv-LV"/>
              </w:rPr>
              <w:t>un 6.</w:t>
            </w:r>
            <w:r w:rsidR="001624AD" w:rsidRPr="00B42B2B">
              <w:rPr>
                <w:noProof/>
                <w:lang w:val="lv-LV"/>
              </w:rPr>
              <w:t> </w:t>
            </w:r>
            <w:r w:rsidR="001D237D" w:rsidRPr="00B42B2B">
              <w:rPr>
                <w:noProof/>
                <w:lang w:val="lv-LV"/>
              </w:rPr>
              <w:t>panta prasībām</w:t>
            </w:r>
            <w:r>
              <w:rPr>
                <w:noProof/>
                <w:lang w:val="lv-LV"/>
              </w:rPr>
              <w:t>;</w:t>
            </w:r>
          </w:p>
          <w:p w14:paraId="2C417CBC" w14:textId="0AC54DF5" w:rsidR="006E7E51" w:rsidRPr="006E7E51" w:rsidRDefault="008E67E7" w:rsidP="007E42DA">
            <w:pPr>
              <w:jc w:val="both"/>
              <w:rPr>
                <w:iCs/>
                <w:noProof/>
                <w:color w:val="000000" w:themeColor="text1"/>
                <w:lang w:val="lv-LV" w:eastAsia="lv-LV"/>
              </w:rPr>
            </w:pPr>
            <w:r w:rsidRPr="004E44FC">
              <w:rPr>
                <w:iCs/>
                <w:noProof/>
                <w:color w:val="000000" w:themeColor="text1"/>
                <w:lang w:val="lv-LV" w:eastAsia="lv-LV"/>
              </w:rPr>
              <w:t xml:space="preserve">2. </w:t>
            </w:r>
            <w:r w:rsidRPr="004E44FC">
              <w:rPr>
                <w:noProof/>
                <w:color w:val="000000" w:themeColor="text1"/>
                <w:lang w:val="lv-LV"/>
              </w:rPr>
              <w:t>Eiropas Parlamenta un Padomes 2006.</w:t>
            </w:r>
            <w:r w:rsidRPr="004E44FC">
              <w:rPr>
                <w:noProof/>
                <w:lang w:val="lv-LV"/>
              </w:rPr>
              <w:t> </w:t>
            </w:r>
            <w:r w:rsidRPr="004E44FC">
              <w:rPr>
                <w:noProof/>
                <w:color w:val="000000" w:themeColor="text1"/>
                <w:lang w:val="lv-LV"/>
              </w:rPr>
              <w:t>gada 20.</w:t>
            </w:r>
            <w:r w:rsidRPr="004E44FC">
              <w:rPr>
                <w:noProof/>
                <w:lang w:val="lv-LV"/>
              </w:rPr>
              <w:t> </w:t>
            </w:r>
            <w:r w:rsidRPr="004E44FC">
              <w:rPr>
                <w:noProof/>
                <w:color w:val="000000" w:themeColor="text1"/>
                <w:lang w:val="lv-LV"/>
              </w:rPr>
              <w:t>decembra Regulas (EK) Nr.</w:t>
            </w:r>
            <w:r w:rsidRPr="004E44FC">
              <w:rPr>
                <w:noProof/>
                <w:lang w:val="lv-LV"/>
              </w:rPr>
              <w:t> </w:t>
            </w:r>
            <w:r w:rsidRPr="004E44FC">
              <w:rPr>
                <w:noProof/>
                <w:color w:val="000000" w:themeColor="text1"/>
                <w:lang w:val="lv-LV"/>
              </w:rPr>
              <w:t>1925/2006 par vitamīnu un minerālvielu, un dažu citu vielu pievienošanu pārtikai</w:t>
            </w:r>
            <w:r w:rsidR="00AF7D2D" w:rsidRPr="004E44FC">
              <w:rPr>
                <w:noProof/>
                <w:color w:val="000000" w:themeColor="text1"/>
                <w:lang w:val="lv-LV"/>
              </w:rPr>
              <w:t>, 12.</w:t>
            </w:r>
            <w:r w:rsidR="003972D6" w:rsidRPr="00FB15F6">
              <w:rPr>
                <w:color w:val="000000" w:themeColor="text1"/>
                <w:lang w:val="lv-LV"/>
              </w:rPr>
              <w:t> </w:t>
            </w:r>
            <w:r w:rsidR="00AF7D2D" w:rsidRPr="004E44FC">
              <w:rPr>
                <w:noProof/>
                <w:color w:val="000000" w:themeColor="text1"/>
                <w:lang w:val="lv-LV"/>
              </w:rPr>
              <w:t>panta prasībām.</w:t>
            </w:r>
          </w:p>
        </w:tc>
      </w:tr>
      <w:tr w:rsidR="00E5323B" w:rsidRPr="009F2A99" w14:paraId="0EB43596" w14:textId="77777777" w:rsidTr="00122488">
        <w:trPr>
          <w:tblCellSpacing w:w="15" w:type="dxa"/>
        </w:trPr>
        <w:tc>
          <w:tcPr>
            <w:tcW w:w="1149" w:type="pct"/>
            <w:tcBorders>
              <w:top w:val="outset" w:sz="6" w:space="0" w:color="auto"/>
              <w:left w:val="outset" w:sz="6" w:space="0" w:color="auto"/>
              <w:bottom w:val="outset" w:sz="6" w:space="0" w:color="auto"/>
              <w:right w:val="outset" w:sz="6" w:space="0" w:color="auto"/>
            </w:tcBorders>
            <w:hideMark/>
          </w:tcPr>
          <w:p w14:paraId="2C3B15BC" w14:textId="77777777" w:rsidR="00E5323B" w:rsidRPr="00B42B2B" w:rsidRDefault="00E5323B" w:rsidP="00E5323B">
            <w:pPr>
              <w:rPr>
                <w:iCs/>
                <w:noProof/>
                <w:color w:val="414142"/>
                <w:lang w:val="lv-LV" w:eastAsia="lv-LV"/>
              </w:rPr>
            </w:pPr>
            <w:r w:rsidRPr="00B42B2B">
              <w:rPr>
                <w:iCs/>
                <w:noProof/>
                <w:color w:val="414142"/>
                <w:lang w:val="lv-LV" w:eastAsia="lv-LV"/>
              </w:rPr>
              <w:lastRenderedPageBreak/>
              <w:t>Cita informācija</w:t>
            </w:r>
          </w:p>
        </w:tc>
        <w:tc>
          <w:tcPr>
            <w:tcW w:w="3804" w:type="pct"/>
            <w:gridSpan w:val="3"/>
            <w:tcBorders>
              <w:top w:val="outset" w:sz="6" w:space="0" w:color="auto"/>
              <w:left w:val="outset" w:sz="6" w:space="0" w:color="auto"/>
              <w:bottom w:val="outset" w:sz="6" w:space="0" w:color="auto"/>
              <w:right w:val="outset" w:sz="6" w:space="0" w:color="auto"/>
            </w:tcBorders>
            <w:hideMark/>
          </w:tcPr>
          <w:p w14:paraId="71BD856A" w14:textId="5855907D" w:rsidR="00E5323B" w:rsidRPr="006C6F17" w:rsidRDefault="005B40C1" w:rsidP="007815A6">
            <w:pPr>
              <w:pStyle w:val="ListParagraph"/>
              <w:widowControl w:val="0"/>
              <w:spacing w:before="60"/>
              <w:ind w:left="0"/>
              <w:contextualSpacing w:val="0"/>
              <w:jc w:val="both"/>
              <w:rPr>
                <w:iCs/>
                <w:color w:val="A6A6A6" w:themeColor="background1" w:themeShade="A6"/>
                <w:sz w:val="24"/>
                <w:szCs w:val="24"/>
                <w:lang w:val="lv-LV" w:eastAsia="lv-LV"/>
              </w:rPr>
            </w:pPr>
            <w:r w:rsidRPr="006C6F17">
              <w:rPr>
                <w:sz w:val="24"/>
                <w:szCs w:val="24"/>
                <w:lang w:val="lv-LV" w:eastAsia="lv-LV"/>
              </w:rPr>
              <w:t>Informācij</w:t>
            </w:r>
            <w:r w:rsidR="00D83853" w:rsidRPr="006C6F17">
              <w:rPr>
                <w:sz w:val="24"/>
                <w:szCs w:val="24"/>
                <w:lang w:val="lv-LV" w:eastAsia="lv-LV"/>
              </w:rPr>
              <w:t>a</w:t>
            </w:r>
            <w:r w:rsidRPr="006C6F17">
              <w:rPr>
                <w:sz w:val="24"/>
                <w:szCs w:val="24"/>
                <w:lang w:val="lv-LV" w:eastAsia="lv-LV"/>
              </w:rPr>
              <w:t xml:space="preserve"> par noteikumu projektu pēc to stāšanās spēkā tiks paziņot</w:t>
            </w:r>
            <w:r w:rsidR="00D83853" w:rsidRPr="006C6F17">
              <w:rPr>
                <w:sz w:val="24"/>
                <w:szCs w:val="24"/>
                <w:lang w:val="lv-LV" w:eastAsia="lv-LV"/>
              </w:rPr>
              <w:t>a</w:t>
            </w:r>
            <w:r w:rsidRPr="006C6F17">
              <w:rPr>
                <w:sz w:val="24"/>
                <w:szCs w:val="24"/>
                <w:lang w:val="lv-LV" w:eastAsia="lv-LV"/>
              </w:rPr>
              <w:t xml:space="preserve"> Produktu vienotajā kontaktpunktā </w:t>
            </w:r>
            <w:r w:rsidR="009F2A99">
              <w:fldChar w:fldCharType="begin"/>
            </w:r>
            <w:r w:rsidR="009F2A99" w:rsidRPr="009F2A99">
              <w:rPr>
                <w:lang w:val="lv-LV"/>
                <w:rPrChange w:id="3" w:author="Normunds Freibergs" w:date="2020-05-22T17:09:00Z">
                  <w:rPr/>
                </w:rPrChange>
              </w:rPr>
              <w:instrText xml:space="preserve"> HYPERLINK "http://www.latvija.lv" </w:instrText>
            </w:r>
            <w:r w:rsidR="009F2A99">
              <w:fldChar w:fldCharType="separate"/>
            </w:r>
            <w:r w:rsidRPr="006C6F17">
              <w:rPr>
                <w:rStyle w:val="Hyperlink"/>
                <w:rFonts w:eastAsia="Calibri"/>
                <w:color w:val="auto"/>
                <w:sz w:val="24"/>
                <w:szCs w:val="24"/>
                <w:lang w:val="lv-LV" w:eastAsia="lv-LV"/>
              </w:rPr>
              <w:t>www.latvija.lv</w:t>
            </w:r>
            <w:r w:rsidR="009F2A99">
              <w:rPr>
                <w:rStyle w:val="Hyperlink"/>
                <w:rFonts w:eastAsia="Calibri"/>
                <w:color w:val="auto"/>
                <w:sz w:val="24"/>
                <w:szCs w:val="24"/>
                <w:lang w:val="lv-LV" w:eastAsia="lv-LV"/>
              </w:rPr>
              <w:fldChar w:fldCharType="end"/>
            </w:r>
            <w:r w:rsidRPr="006C6F17">
              <w:rPr>
                <w:rFonts w:eastAsia="Calibri"/>
                <w:sz w:val="24"/>
                <w:szCs w:val="24"/>
                <w:lang w:val="lv-LV" w:eastAsia="lv-LV"/>
              </w:rPr>
              <w:t>, j</w:t>
            </w:r>
            <w:r w:rsidRPr="006C6F17">
              <w:rPr>
                <w:rFonts w:eastAsia="Calibri"/>
                <w:sz w:val="24"/>
                <w:szCs w:val="24"/>
                <w:lang w:val="lv-LV"/>
              </w:rPr>
              <w:t xml:space="preserve">o </w:t>
            </w:r>
            <w:r w:rsidRPr="006C6F17">
              <w:rPr>
                <w:sz w:val="24"/>
                <w:szCs w:val="24"/>
                <w:lang w:val="lv-LV" w:eastAsia="lv-LV"/>
              </w:rPr>
              <w:t xml:space="preserve">dalībvalstīm tiešsaistē jānodrošina </w:t>
            </w:r>
            <w:r w:rsidRPr="006C6F17">
              <w:rPr>
                <w:rFonts w:eastAsia="Calibri"/>
                <w:sz w:val="24"/>
                <w:szCs w:val="24"/>
                <w:lang w:val="lv-LV" w:eastAsia="lv-LV"/>
              </w:rPr>
              <w:t>P</w:t>
            </w:r>
            <w:r w:rsidRPr="006C6F17">
              <w:rPr>
                <w:sz w:val="24"/>
                <w:szCs w:val="24"/>
                <w:lang w:val="lv-LV" w:eastAsia="lv-LV"/>
              </w:rPr>
              <w:t>roduktu vienotajos kontaktpunktos pieejam</w:t>
            </w:r>
            <w:r w:rsidR="00DC5114" w:rsidRPr="006C6F17">
              <w:rPr>
                <w:sz w:val="24"/>
                <w:szCs w:val="24"/>
                <w:lang w:val="lv-LV" w:eastAsia="lv-LV"/>
              </w:rPr>
              <w:t>ā</w:t>
            </w:r>
            <w:r w:rsidRPr="006C6F17">
              <w:rPr>
                <w:sz w:val="24"/>
                <w:szCs w:val="24"/>
                <w:lang w:val="lv-LV" w:eastAsia="lv-LV"/>
              </w:rPr>
              <w:t xml:space="preserve"> informācij</w:t>
            </w:r>
            <w:r w:rsidR="00DC5114" w:rsidRPr="006C6F17">
              <w:rPr>
                <w:sz w:val="24"/>
                <w:szCs w:val="24"/>
                <w:lang w:val="lv-LV" w:eastAsia="lv-LV"/>
              </w:rPr>
              <w:t>a</w:t>
            </w:r>
            <w:r w:rsidRPr="006C6F17">
              <w:rPr>
                <w:sz w:val="24"/>
                <w:szCs w:val="24"/>
                <w:lang w:val="lv-LV" w:eastAsia="lv-LV"/>
              </w:rPr>
              <w:t>, t</w:t>
            </w:r>
            <w:r w:rsidR="00DC5114" w:rsidRPr="006C6F17">
              <w:rPr>
                <w:sz w:val="24"/>
                <w:szCs w:val="24"/>
                <w:lang w:val="lv-LV" w:eastAsia="lv-LV"/>
              </w:rPr>
              <w:t>ostarp</w:t>
            </w:r>
            <w:r w:rsidRPr="006C6F17">
              <w:rPr>
                <w:sz w:val="24"/>
                <w:szCs w:val="24"/>
                <w:lang w:val="lv-LV" w:eastAsia="lv-LV"/>
              </w:rPr>
              <w:t xml:space="preserve"> informācij</w:t>
            </w:r>
            <w:r w:rsidR="00DC5114" w:rsidRPr="006C6F17">
              <w:rPr>
                <w:sz w:val="24"/>
                <w:szCs w:val="24"/>
                <w:lang w:val="lv-LV" w:eastAsia="lv-LV"/>
              </w:rPr>
              <w:t>a</w:t>
            </w:r>
            <w:r w:rsidRPr="006C6F17">
              <w:rPr>
                <w:sz w:val="24"/>
                <w:szCs w:val="24"/>
                <w:lang w:val="lv-LV" w:eastAsia="lv-LV"/>
              </w:rPr>
              <w:t xml:space="preserve"> par produktu tehniskajiem noteikumiem un to prasībām,</w:t>
            </w:r>
            <w:r w:rsidR="00DC5114" w:rsidRPr="006C6F17">
              <w:rPr>
                <w:sz w:val="24"/>
                <w:szCs w:val="24"/>
                <w:lang w:val="lv-LV" w:eastAsia="lv-LV"/>
              </w:rPr>
              <w:t xml:space="preserve"> </w:t>
            </w:r>
            <w:r w:rsidRPr="006C6F17">
              <w:rPr>
                <w:sz w:val="24"/>
                <w:szCs w:val="24"/>
                <w:lang w:val="lv-LV" w:eastAsia="lv-LV"/>
              </w:rPr>
              <w:t>atbilstoši Eiropas Parlamenta un Padomes 2018. gada 2. oktobra Regulai (ES)</w:t>
            </w:r>
            <w:r w:rsidR="003972D6" w:rsidRPr="006C6F17">
              <w:rPr>
                <w:sz w:val="24"/>
                <w:szCs w:val="24"/>
                <w:lang w:val="lv-LV" w:eastAsia="lv-LV"/>
              </w:rPr>
              <w:t> </w:t>
            </w:r>
            <w:r w:rsidRPr="006C6F17">
              <w:rPr>
                <w:sz w:val="24"/>
                <w:szCs w:val="24"/>
                <w:lang w:val="lv-LV" w:eastAsia="lv-LV"/>
              </w:rPr>
              <w:t>2018/1724, ar ko izveido vienotu digitālo vārteju, lai sniegtu piekļuvi informācijai, procedūrām un palīdzības un problēmu risināšanas pakalpojumiem, un ar ko groza Regulu (ES)</w:t>
            </w:r>
            <w:r w:rsidR="003972D6" w:rsidRPr="006C6F17">
              <w:rPr>
                <w:sz w:val="24"/>
                <w:szCs w:val="24"/>
                <w:lang w:val="lv-LV" w:eastAsia="lv-LV"/>
              </w:rPr>
              <w:t> </w:t>
            </w:r>
            <w:r w:rsidRPr="006C6F17">
              <w:rPr>
                <w:sz w:val="24"/>
                <w:szCs w:val="24"/>
                <w:lang w:val="lv-LV" w:eastAsia="lv-LV"/>
              </w:rPr>
              <w:t>Nr.</w:t>
            </w:r>
            <w:r w:rsidR="003972D6" w:rsidRPr="006C6F17">
              <w:rPr>
                <w:sz w:val="24"/>
                <w:szCs w:val="24"/>
                <w:lang w:val="lv-LV" w:eastAsia="lv-LV"/>
              </w:rPr>
              <w:t> </w:t>
            </w:r>
            <w:r w:rsidRPr="006C6F17">
              <w:rPr>
                <w:sz w:val="24"/>
                <w:szCs w:val="24"/>
                <w:lang w:val="lv-LV" w:eastAsia="lv-LV"/>
              </w:rPr>
              <w:t>1024/2012.</w:t>
            </w:r>
          </w:p>
        </w:tc>
      </w:tr>
      <w:tr w:rsidR="00E5323B" w:rsidRPr="00B42B2B" w14:paraId="5328DC0A" w14:textId="77777777" w:rsidTr="00122488">
        <w:trPr>
          <w:tblCellSpacing w:w="15" w:type="dxa"/>
        </w:trPr>
        <w:tc>
          <w:tcPr>
            <w:tcW w:w="4968" w:type="pct"/>
            <w:gridSpan w:val="4"/>
            <w:tcBorders>
              <w:top w:val="outset" w:sz="6" w:space="0" w:color="auto"/>
              <w:left w:val="outset" w:sz="6" w:space="0" w:color="auto"/>
              <w:bottom w:val="outset" w:sz="6" w:space="0" w:color="auto"/>
              <w:right w:val="outset" w:sz="6" w:space="0" w:color="auto"/>
            </w:tcBorders>
            <w:vAlign w:val="center"/>
            <w:hideMark/>
          </w:tcPr>
          <w:p w14:paraId="32787B8F" w14:textId="1EA71989" w:rsidR="00655F2C" w:rsidRPr="00B42B2B" w:rsidRDefault="00E5323B" w:rsidP="008727A4">
            <w:pPr>
              <w:jc w:val="center"/>
              <w:rPr>
                <w:b/>
                <w:bCs/>
                <w:iCs/>
                <w:noProof/>
                <w:color w:val="414142"/>
                <w:lang w:val="lv-LV" w:eastAsia="lv-LV"/>
              </w:rPr>
            </w:pPr>
            <w:r w:rsidRPr="00B42B2B">
              <w:rPr>
                <w:b/>
                <w:bCs/>
                <w:iCs/>
                <w:noProof/>
                <w:color w:val="414142"/>
                <w:lang w:val="lv-LV" w:eastAsia="lv-LV"/>
              </w:rPr>
              <w:t>2. tabulaAr tiesību akta projektu izpildītās vai uzņemtās saistības, kas izriet no starptautiskajiem tiesību aktiem vai starptautiskas institūcijas vai organizācijas dokumentiem.</w:t>
            </w:r>
            <w:r w:rsidR="00A30BDA" w:rsidRPr="00B42B2B">
              <w:rPr>
                <w:b/>
                <w:bCs/>
                <w:iCs/>
                <w:noProof/>
                <w:color w:val="414142"/>
                <w:lang w:val="lv-LV" w:eastAsia="lv-LV"/>
              </w:rPr>
              <w:t xml:space="preserve"> </w:t>
            </w:r>
            <w:r w:rsidRPr="00B42B2B">
              <w:rPr>
                <w:b/>
                <w:bCs/>
                <w:iCs/>
                <w:noProof/>
                <w:color w:val="414142"/>
                <w:lang w:val="lv-LV" w:eastAsia="lv-LV"/>
              </w:rPr>
              <w:t>Pasākumi šo saistību izpildei</w:t>
            </w:r>
            <w:r w:rsidR="00FF2008" w:rsidRPr="00B42B2B">
              <w:rPr>
                <w:b/>
                <w:bCs/>
                <w:iCs/>
                <w:noProof/>
                <w:color w:val="414142"/>
                <w:lang w:val="lv-LV" w:eastAsia="lv-LV"/>
              </w:rPr>
              <w:t>.</w:t>
            </w:r>
          </w:p>
        </w:tc>
      </w:tr>
      <w:tr w:rsidR="00396A01" w:rsidRPr="00B42B2B" w14:paraId="480116DE" w14:textId="77777777" w:rsidTr="00122488">
        <w:trPr>
          <w:tblCellSpacing w:w="15" w:type="dxa"/>
        </w:trPr>
        <w:tc>
          <w:tcPr>
            <w:tcW w:w="4968" w:type="pct"/>
            <w:gridSpan w:val="4"/>
            <w:tcBorders>
              <w:top w:val="outset" w:sz="6" w:space="0" w:color="auto"/>
              <w:left w:val="outset" w:sz="6" w:space="0" w:color="auto"/>
              <w:bottom w:val="outset" w:sz="6" w:space="0" w:color="auto"/>
              <w:right w:val="outset" w:sz="6" w:space="0" w:color="auto"/>
            </w:tcBorders>
            <w:vAlign w:val="center"/>
          </w:tcPr>
          <w:p w14:paraId="41111936" w14:textId="25AEB739" w:rsidR="00396A01" w:rsidRPr="00B42B2B" w:rsidRDefault="00396A01" w:rsidP="00396A01">
            <w:pPr>
              <w:jc w:val="center"/>
              <w:rPr>
                <w:bCs/>
                <w:iCs/>
                <w:noProof/>
                <w:color w:val="414142"/>
                <w:lang w:val="lv-LV" w:eastAsia="lv-LV"/>
              </w:rPr>
            </w:pPr>
            <w:r w:rsidRPr="00B42B2B">
              <w:rPr>
                <w:bCs/>
                <w:iCs/>
                <w:noProof/>
                <w:lang w:val="lv-LV" w:eastAsia="lv-LV"/>
              </w:rPr>
              <w:t>Projekts šo jomu neskar.</w:t>
            </w:r>
          </w:p>
        </w:tc>
      </w:tr>
    </w:tbl>
    <w:p w14:paraId="027836EE" w14:textId="77777777" w:rsidR="00E5323B" w:rsidRPr="00B42B2B" w:rsidRDefault="00E5323B" w:rsidP="00E5323B">
      <w:pPr>
        <w:rPr>
          <w:iCs/>
          <w:noProof/>
          <w:color w:val="414142"/>
          <w:lang w:val="lv-LV" w:eastAsia="lv-LV"/>
        </w:rPr>
      </w:pPr>
      <w:r w:rsidRPr="00B42B2B">
        <w:rPr>
          <w:iCs/>
          <w:noProof/>
          <w:color w:val="414142"/>
          <w:lang w:val="lv-LV" w:eastAsia="lv-LV"/>
        </w:rPr>
        <w:t xml:space="preserve">  </w:t>
      </w: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3"/>
        <w:gridCol w:w="3086"/>
        <w:gridCol w:w="5995"/>
      </w:tblGrid>
      <w:tr w:rsidR="00E5323B" w:rsidRPr="009F2A99" w14:paraId="23835B5B" w14:textId="77777777" w:rsidTr="00122488">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58DFF9EA" w14:textId="77777777" w:rsidR="00655F2C" w:rsidRPr="00B42B2B" w:rsidRDefault="00E5323B" w:rsidP="008727A4">
            <w:pPr>
              <w:jc w:val="center"/>
              <w:rPr>
                <w:b/>
                <w:bCs/>
                <w:iCs/>
                <w:noProof/>
                <w:color w:val="414142"/>
                <w:lang w:val="lv-LV" w:eastAsia="lv-LV"/>
              </w:rPr>
            </w:pPr>
            <w:r w:rsidRPr="00B42B2B">
              <w:rPr>
                <w:b/>
                <w:bCs/>
                <w:iCs/>
                <w:noProof/>
                <w:color w:val="414142"/>
                <w:lang w:val="lv-LV" w:eastAsia="lv-LV"/>
              </w:rPr>
              <w:t>VI. Sabiedrības līdzdalība un komunikācijas aktivitātes</w:t>
            </w:r>
          </w:p>
        </w:tc>
      </w:tr>
      <w:tr w:rsidR="00E5323B" w:rsidRPr="009F2A99" w14:paraId="7380E0E7" w14:textId="77777777" w:rsidTr="00BA2E1D">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14:paraId="01547845" w14:textId="77777777" w:rsidR="00655F2C" w:rsidRPr="00B42B2B" w:rsidRDefault="00E5323B" w:rsidP="00E5323B">
            <w:pPr>
              <w:rPr>
                <w:iCs/>
                <w:noProof/>
                <w:color w:val="414142"/>
                <w:lang w:val="lv-LV" w:eastAsia="lv-LV"/>
              </w:rPr>
            </w:pPr>
            <w:r w:rsidRPr="00B42B2B">
              <w:rPr>
                <w:iCs/>
                <w:noProof/>
                <w:color w:val="414142"/>
                <w:lang w:val="lv-LV" w:eastAsia="lv-LV"/>
              </w:rPr>
              <w:t>1.</w:t>
            </w:r>
          </w:p>
        </w:tc>
        <w:tc>
          <w:tcPr>
            <w:tcW w:w="1591" w:type="pct"/>
            <w:tcBorders>
              <w:top w:val="outset" w:sz="6" w:space="0" w:color="auto"/>
              <w:left w:val="outset" w:sz="6" w:space="0" w:color="auto"/>
              <w:bottom w:val="outset" w:sz="6" w:space="0" w:color="auto"/>
              <w:right w:val="outset" w:sz="6" w:space="0" w:color="auto"/>
            </w:tcBorders>
            <w:hideMark/>
          </w:tcPr>
          <w:p w14:paraId="2096AA1D" w14:textId="77777777" w:rsidR="00E5323B" w:rsidRPr="00B42B2B" w:rsidRDefault="00E5323B" w:rsidP="008727A4">
            <w:pPr>
              <w:jc w:val="both"/>
              <w:rPr>
                <w:iCs/>
                <w:noProof/>
                <w:color w:val="414142"/>
                <w:lang w:val="lv-LV" w:eastAsia="lv-LV"/>
              </w:rPr>
            </w:pPr>
            <w:r w:rsidRPr="00B42B2B">
              <w:rPr>
                <w:iCs/>
                <w:noProof/>
                <w:color w:val="414142"/>
                <w:lang w:val="lv-LV" w:eastAsia="lv-LV"/>
              </w:rPr>
              <w:t>Plānotās sabiedrības līdzdalības un komunikācijas aktivitātes saistībā ar projektu</w:t>
            </w:r>
          </w:p>
        </w:tc>
        <w:tc>
          <w:tcPr>
            <w:tcW w:w="3066" w:type="pct"/>
            <w:tcBorders>
              <w:top w:val="outset" w:sz="6" w:space="0" w:color="auto"/>
              <w:left w:val="outset" w:sz="6" w:space="0" w:color="auto"/>
              <w:bottom w:val="outset" w:sz="6" w:space="0" w:color="auto"/>
              <w:right w:val="outset" w:sz="6" w:space="0" w:color="auto"/>
            </w:tcBorders>
            <w:hideMark/>
          </w:tcPr>
          <w:p w14:paraId="20979D79" w14:textId="6594E3F9" w:rsidR="00D608BD" w:rsidRPr="00B42B2B" w:rsidRDefault="002A22F8" w:rsidP="002A22F8">
            <w:pPr>
              <w:jc w:val="both"/>
              <w:rPr>
                <w:iCs/>
                <w:noProof/>
                <w:lang w:val="lv-LV" w:eastAsia="lv-LV"/>
              </w:rPr>
            </w:pPr>
            <w:r w:rsidRPr="00CD206F">
              <w:rPr>
                <w:lang w:val="lv-LV"/>
              </w:rPr>
              <w:t xml:space="preserve">Noteikumu projekts elektroniski </w:t>
            </w:r>
            <w:r w:rsidRPr="00CD409B">
              <w:rPr>
                <w:lang w:val="lv-LV"/>
              </w:rPr>
              <w:t>tik</w:t>
            </w:r>
            <w:r>
              <w:rPr>
                <w:lang w:val="lv-LV"/>
              </w:rPr>
              <w:t>a</w:t>
            </w:r>
            <w:r w:rsidRPr="00CD206F">
              <w:rPr>
                <w:lang w:val="lv-LV"/>
              </w:rPr>
              <w:t xml:space="preserve"> nosūtīts </w:t>
            </w:r>
            <w:r w:rsidRPr="00B42B2B">
              <w:rPr>
                <w:noProof/>
                <w:lang w:val="lv-LV"/>
              </w:rPr>
              <w:t xml:space="preserve">saskaņošanai biedrībām „Lauksaimnieku organizāciju sadarbības padome”, „Zemnieku saeima” un „Stādu audzētāju biedrība”, Latvijas Pārtikas uzņēmumu federācijai, </w:t>
            </w:r>
            <w:r w:rsidRPr="00B42B2B">
              <w:rPr>
                <w:iCs/>
                <w:noProof/>
                <w:lang w:val="lv-LV"/>
              </w:rPr>
              <w:t xml:space="preserve">Latvijas Diētas un uztura speciālistu asociācijai, Latvijas Diētas ārstu asociācijai, </w:t>
            </w:r>
            <w:r w:rsidRPr="00B42B2B">
              <w:rPr>
                <w:lang w:val="lv-LV"/>
              </w:rPr>
              <w:t xml:space="preserve">Latvijas Pārtikas tirgotāju asociācijai, </w:t>
            </w:r>
            <w:r w:rsidRPr="00B42B2B">
              <w:rPr>
                <w:lang w:val="lv-LV" w:eastAsia="lv-LV"/>
              </w:rPr>
              <w:t>Latvijas Tirgotāju asociācijai, SIA "L.Ē.V." (Ekstraktu rūpnīca</w:t>
            </w:r>
            <w:r w:rsidR="00DC5114">
              <w:rPr>
                <w:lang w:val="lv-LV" w:eastAsia="lv-LV"/>
              </w:rPr>
              <w:t>i</w:t>
            </w:r>
            <w:r w:rsidRPr="00B42B2B">
              <w:rPr>
                <w:lang w:val="lv-LV" w:eastAsia="lv-LV"/>
              </w:rPr>
              <w:t xml:space="preserve">), SIA “Aptiekas produkcija”, AS “BIOLAT”, </w:t>
            </w:r>
            <w:r w:rsidRPr="00B42B2B">
              <w:rPr>
                <w:iCs/>
                <w:noProof/>
                <w:lang w:val="lv-LV"/>
              </w:rPr>
              <w:t xml:space="preserve">AS “GRINDEKS”, </w:t>
            </w:r>
            <w:r w:rsidRPr="00B42B2B">
              <w:rPr>
                <w:lang w:val="lv-LV" w:eastAsia="lv-LV"/>
              </w:rPr>
              <w:t>SIA “</w:t>
            </w:r>
            <w:proofErr w:type="spellStart"/>
            <w:r w:rsidRPr="00B42B2B">
              <w:rPr>
                <w:lang w:val="lv-LV" w:eastAsia="lv-LV"/>
              </w:rPr>
              <w:t>Lotos</w:t>
            </w:r>
            <w:proofErr w:type="spellEnd"/>
            <w:r w:rsidRPr="00B42B2B">
              <w:rPr>
                <w:lang w:val="lv-LV" w:eastAsia="lv-LV"/>
              </w:rPr>
              <w:t xml:space="preserve"> </w:t>
            </w:r>
            <w:proofErr w:type="spellStart"/>
            <w:r w:rsidRPr="00B42B2B">
              <w:rPr>
                <w:lang w:val="lv-LV" w:eastAsia="lv-LV"/>
              </w:rPr>
              <w:t>Pharma</w:t>
            </w:r>
            <w:proofErr w:type="spellEnd"/>
            <w:r w:rsidRPr="00B42B2B">
              <w:rPr>
                <w:lang w:val="lv-LV" w:eastAsia="lv-LV"/>
              </w:rPr>
              <w:t xml:space="preserve">”, SIA “DEIVA”, </w:t>
            </w:r>
            <w:r w:rsidRPr="00B42B2B">
              <w:rPr>
                <w:iCs/>
                <w:noProof/>
                <w:lang w:val="lv-LV"/>
              </w:rPr>
              <w:t xml:space="preserve">ZS “DOKTUS”, </w:t>
            </w:r>
            <w:r w:rsidRPr="00B42B2B">
              <w:rPr>
                <w:lang w:val="lv-LV" w:eastAsia="lv-LV"/>
              </w:rPr>
              <w:t>SIA “</w:t>
            </w:r>
            <w:proofErr w:type="spellStart"/>
            <w:r w:rsidRPr="00B42B2B">
              <w:rPr>
                <w:lang w:val="lv-LV" w:eastAsia="lv-LV"/>
              </w:rPr>
              <w:t>MedPro</w:t>
            </w:r>
            <w:proofErr w:type="spellEnd"/>
            <w:r w:rsidRPr="00B42B2B">
              <w:rPr>
                <w:lang w:val="lv-LV" w:eastAsia="lv-LV"/>
              </w:rPr>
              <w:t xml:space="preserve"> </w:t>
            </w:r>
            <w:proofErr w:type="spellStart"/>
            <w:r w:rsidRPr="00B42B2B">
              <w:rPr>
                <w:lang w:val="lv-LV" w:eastAsia="lv-LV"/>
              </w:rPr>
              <w:t>Nutraceuticals</w:t>
            </w:r>
            <w:proofErr w:type="spellEnd"/>
            <w:r w:rsidRPr="00B42B2B">
              <w:rPr>
                <w:lang w:val="lv-LV" w:eastAsia="lv-LV"/>
              </w:rPr>
              <w:t xml:space="preserve">”, </w:t>
            </w:r>
            <w:r w:rsidRPr="00B42B2B">
              <w:rPr>
                <w:iCs/>
                <w:noProof/>
                <w:lang w:val="lv-LV"/>
              </w:rPr>
              <w:t xml:space="preserve">SIA “SILVANOLS”, AS “RĪGAS FARMACEITISKĀ FABRIKA”, AS “OLAINFARM”, SIA “Inovatīvo biomedicīnas tehnoloģiju institūts”, </w:t>
            </w:r>
            <w:r w:rsidRPr="00B42B2B">
              <w:rPr>
                <w:lang w:val="lv-LV" w:eastAsia="lv-LV"/>
              </w:rPr>
              <w:t>SIA “</w:t>
            </w:r>
            <w:proofErr w:type="spellStart"/>
            <w:r w:rsidRPr="00B42B2B">
              <w:rPr>
                <w:lang w:val="lv-LV" w:eastAsia="lv-LV"/>
              </w:rPr>
              <w:t>Vedic</w:t>
            </w:r>
            <w:proofErr w:type="spellEnd"/>
            <w:r w:rsidRPr="00B42B2B">
              <w:rPr>
                <w:lang w:val="lv-LV" w:eastAsia="lv-LV"/>
              </w:rPr>
              <w:t xml:space="preserve"> </w:t>
            </w:r>
            <w:proofErr w:type="spellStart"/>
            <w:r w:rsidRPr="00B42B2B">
              <w:rPr>
                <w:lang w:val="lv-LV" w:eastAsia="lv-LV"/>
              </w:rPr>
              <w:t>Institute</w:t>
            </w:r>
            <w:proofErr w:type="spellEnd"/>
            <w:r w:rsidRPr="00B42B2B">
              <w:rPr>
                <w:lang w:val="lv-LV" w:eastAsia="lv-LV"/>
              </w:rPr>
              <w:t xml:space="preserve"> </w:t>
            </w:r>
            <w:proofErr w:type="spellStart"/>
            <w:r w:rsidRPr="00B42B2B">
              <w:rPr>
                <w:lang w:val="lv-LV" w:eastAsia="lv-LV"/>
              </w:rPr>
              <w:t>of</w:t>
            </w:r>
            <w:proofErr w:type="spellEnd"/>
            <w:r w:rsidRPr="00B42B2B">
              <w:rPr>
                <w:lang w:val="lv-LV" w:eastAsia="lv-LV"/>
              </w:rPr>
              <w:t xml:space="preserve"> </w:t>
            </w:r>
            <w:proofErr w:type="spellStart"/>
            <w:r w:rsidRPr="00B42B2B">
              <w:rPr>
                <w:lang w:val="lv-LV" w:eastAsia="lv-LV"/>
              </w:rPr>
              <w:t>Healthcare</w:t>
            </w:r>
            <w:proofErr w:type="spellEnd"/>
            <w:r w:rsidRPr="00B42B2B">
              <w:rPr>
                <w:lang w:val="lv-LV" w:eastAsia="lv-LV"/>
              </w:rPr>
              <w:t xml:space="preserve"> </w:t>
            </w:r>
            <w:proofErr w:type="spellStart"/>
            <w:r w:rsidRPr="00B42B2B">
              <w:rPr>
                <w:lang w:val="lv-LV" w:eastAsia="lv-LV"/>
              </w:rPr>
              <w:t>and</w:t>
            </w:r>
            <w:proofErr w:type="spellEnd"/>
            <w:r w:rsidRPr="00B42B2B">
              <w:rPr>
                <w:lang w:val="lv-LV" w:eastAsia="lv-LV"/>
              </w:rPr>
              <w:t xml:space="preserve"> </w:t>
            </w:r>
            <w:proofErr w:type="spellStart"/>
            <w:r w:rsidRPr="00B42B2B">
              <w:rPr>
                <w:lang w:val="lv-LV" w:eastAsia="lv-LV"/>
              </w:rPr>
              <w:t>Research</w:t>
            </w:r>
            <w:proofErr w:type="spellEnd"/>
            <w:r w:rsidRPr="00B42B2B">
              <w:rPr>
                <w:lang w:val="lv-LV" w:eastAsia="lv-LV"/>
              </w:rPr>
              <w:t>”, SIA “PRIMEA”</w:t>
            </w:r>
            <w:r w:rsidR="00DC5114">
              <w:rPr>
                <w:lang w:val="lv-LV" w:eastAsia="lv-LV"/>
              </w:rPr>
              <w:t xml:space="preserve"> un</w:t>
            </w:r>
            <w:r w:rsidRPr="00B42B2B">
              <w:rPr>
                <w:lang w:val="lv-LV" w:eastAsia="lv-LV"/>
              </w:rPr>
              <w:t xml:space="preserve"> </w:t>
            </w:r>
            <w:r w:rsidRPr="00B42B2B">
              <w:rPr>
                <w:iCs/>
                <w:noProof/>
                <w:lang w:val="lv-LV"/>
              </w:rPr>
              <w:t>Lauku tūrisma asociācija</w:t>
            </w:r>
            <w:r w:rsidR="00DC5114">
              <w:rPr>
                <w:iCs/>
                <w:noProof/>
                <w:lang w:val="lv-LV"/>
              </w:rPr>
              <w:t>i</w:t>
            </w:r>
            <w:r w:rsidRPr="00B42B2B">
              <w:rPr>
                <w:iCs/>
                <w:noProof/>
                <w:lang w:val="lv-LV"/>
              </w:rPr>
              <w:t xml:space="preserve"> “Lauku ceļotājs” (tostarp ZS “RŪĶĪŠU TĒJA”, </w:t>
            </w:r>
            <w:r w:rsidRPr="00B42B2B">
              <w:rPr>
                <w:lang w:val="lv-LV" w:eastAsia="lv-LV"/>
              </w:rPr>
              <w:t>ZS “</w:t>
            </w:r>
            <w:r w:rsidRPr="00B42B2B">
              <w:rPr>
                <w:spacing w:val="8"/>
                <w:shd w:val="clear" w:color="auto" w:fill="FFFFFF"/>
                <w:lang w:val="lv-LV"/>
              </w:rPr>
              <w:t>UPMAĻI</w:t>
            </w:r>
            <w:r w:rsidRPr="00B42B2B">
              <w:rPr>
                <w:lang w:val="lv-LV" w:eastAsia="lv-LV"/>
              </w:rPr>
              <w:t>”, ZS “OZOLIŅI”, ZS “INDRĀNI”, IU “</w:t>
            </w:r>
            <w:r w:rsidRPr="00B42B2B">
              <w:rPr>
                <w:spacing w:val="8"/>
                <w:shd w:val="clear" w:color="auto" w:fill="FFFFFF"/>
                <w:lang w:val="lv-LV"/>
              </w:rPr>
              <w:t>Salvija</w:t>
            </w:r>
            <w:r w:rsidRPr="00B42B2B">
              <w:rPr>
                <w:lang w:val="lv-LV" w:eastAsia="lv-LV"/>
              </w:rPr>
              <w:t xml:space="preserve">”, </w:t>
            </w:r>
            <w:r w:rsidRPr="00B42B2B">
              <w:rPr>
                <w:spacing w:val="8"/>
                <w:shd w:val="clear" w:color="auto" w:fill="F6F8F9"/>
                <w:lang w:val="lv-LV"/>
              </w:rPr>
              <w:t xml:space="preserve">SIA “3x9 zālītes”, </w:t>
            </w:r>
            <w:r w:rsidRPr="00B42B2B">
              <w:rPr>
                <w:lang w:val="lv-LV" w:eastAsia="lv-LV"/>
              </w:rPr>
              <w:t xml:space="preserve">Mārītei </w:t>
            </w:r>
            <w:proofErr w:type="spellStart"/>
            <w:r w:rsidRPr="00B42B2B">
              <w:rPr>
                <w:lang w:val="lv-LV" w:eastAsia="lv-LV"/>
              </w:rPr>
              <w:t>Mergai</w:t>
            </w:r>
            <w:proofErr w:type="spellEnd"/>
            <w:r w:rsidRPr="00B42B2B">
              <w:rPr>
                <w:lang w:val="lv-LV" w:eastAsia="lv-LV"/>
              </w:rPr>
              <w:t xml:space="preserve"> </w:t>
            </w:r>
            <w:r w:rsidRPr="00B42B2B">
              <w:rPr>
                <w:spacing w:val="8"/>
                <w:shd w:val="clear" w:color="auto" w:fill="F6F8F9"/>
                <w:lang w:val="lv-LV"/>
              </w:rPr>
              <w:t>u.c.)</w:t>
            </w:r>
            <w:r w:rsidRPr="00CD206F">
              <w:rPr>
                <w:lang w:val="lv-LV"/>
              </w:rPr>
              <w:t>.</w:t>
            </w:r>
          </w:p>
        </w:tc>
      </w:tr>
      <w:tr w:rsidR="00E5323B" w:rsidRPr="009F2A99" w14:paraId="25F06159" w14:textId="77777777" w:rsidTr="00BA2E1D">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14:paraId="3240F5BB" w14:textId="77777777" w:rsidR="00655F2C" w:rsidRPr="00B42B2B" w:rsidRDefault="00E5323B" w:rsidP="00E5323B">
            <w:pPr>
              <w:rPr>
                <w:iCs/>
                <w:noProof/>
                <w:color w:val="414142"/>
                <w:lang w:val="lv-LV" w:eastAsia="lv-LV"/>
              </w:rPr>
            </w:pPr>
            <w:r w:rsidRPr="00B42B2B">
              <w:rPr>
                <w:iCs/>
                <w:noProof/>
                <w:color w:val="414142"/>
                <w:lang w:val="lv-LV" w:eastAsia="lv-LV"/>
              </w:rPr>
              <w:t>2.</w:t>
            </w:r>
          </w:p>
        </w:tc>
        <w:tc>
          <w:tcPr>
            <w:tcW w:w="1591" w:type="pct"/>
            <w:tcBorders>
              <w:top w:val="outset" w:sz="6" w:space="0" w:color="auto"/>
              <w:left w:val="outset" w:sz="6" w:space="0" w:color="auto"/>
              <w:bottom w:val="outset" w:sz="6" w:space="0" w:color="auto"/>
              <w:right w:val="outset" w:sz="6" w:space="0" w:color="auto"/>
            </w:tcBorders>
            <w:hideMark/>
          </w:tcPr>
          <w:p w14:paraId="011FCB7F" w14:textId="77777777" w:rsidR="00E5323B" w:rsidRPr="00B42B2B" w:rsidRDefault="00E5323B" w:rsidP="008727A4">
            <w:pPr>
              <w:jc w:val="both"/>
              <w:rPr>
                <w:iCs/>
                <w:noProof/>
                <w:color w:val="414142"/>
                <w:lang w:val="lv-LV" w:eastAsia="lv-LV"/>
              </w:rPr>
            </w:pPr>
            <w:r w:rsidRPr="00B42B2B">
              <w:rPr>
                <w:iCs/>
                <w:noProof/>
                <w:color w:val="414142"/>
                <w:lang w:val="lv-LV" w:eastAsia="lv-LV"/>
              </w:rPr>
              <w:t>Sabiedrības līdzdalība projekta izstrādē</w:t>
            </w:r>
          </w:p>
        </w:tc>
        <w:tc>
          <w:tcPr>
            <w:tcW w:w="3066" w:type="pct"/>
            <w:tcBorders>
              <w:top w:val="outset" w:sz="6" w:space="0" w:color="auto"/>
              <w:left w:val="outset" w:sz="6" w:space="0" w:color="auto"/>
              <w:bottom w:val="outset" w:sz="6" w:space="0" w:color="auto"/>
              <w:right w:val="outset" w:sz="6" w:space="0" w:color="auto"/>
            </w:tcBorders>
            <w:hideMark/>
          </w:tcPr>
          <w:p w14:paraId="20C8DDEE" w14:textId="7B0E8435" w:rsidR="000378DE" w:rsidRDefault="002A22F8" w:rsidP="00D04921">
            <w:pPr>
              <w:jc w:val="both"/>
              <w:rPr>
                <w:iCs/>
                <w:lang w:val="lv-LV" w:eastAsia="lv-LV"/>
              </w:rPr>
            </w:pPr>
            <w:r>
              <w:rPr>
                <w:iCs/>
                <w:lang w:val="lv-LV" w:eastAsia="lv-LV"/>
              </w:rPr>
              <w:t>Informācija par noteikumu projektu tika ievietota Ministru kabineta tīmekļvietnes sadaļā „Sabiedrības līdzdalība” un Zemkopības ministrijas tīmekļvietnes sadaļā „Sabiedrības līdzdalība” no 13.02.2020. līdz 27.02.2020.</w:t>
            </w:r>
          </w:p>
          <w:p w14:paraId="5998EDE9" w14:textId="76F2D113" w:rsidR="00041E69" w:rsidRDefault="009F2A99" w:rsidP="00D04921">
            <w:pPr>
              <w:jc w:val="both"/>
              <w:rPr>
                <w:iCs/>
                <w:lang w:val="lv-LV" w:eastAsia="lv-LV"/>
              </w:rPr>
            </w:pPr>
            <w:r>
              <w:lastRenderedPageBreak/>
              <w:fldChar w:fldCharType="begin"/>
            </w:r>
            <w:r w:rsidRPr="009F2A99">
              <w:rPr>
                <w:lang w:val="lv-LV"/>
                <w:rPrChange w:id="4" w:author="Normunds Freibergs" w:date="2020-05-22T17:09:00Z">
                  <w:rPr/>
                </w:rPrChange>
              </w:rPr>
              <w:instrText xml:space="preserve"> HYPERLINK "https://zm.gov.lv/zemkopibas-ministrija/apspriesanas/ministru-kabineta-noteikumu-projekts-noteikumi-par-izmantosa</w:instrText>
            </w:r>
            <w:r w:rsidRPr="009F2A99">
              <w:rPr>
                <w:lang w:val="lv-LV"/>
                <w:rPrChange w:id="5" w:author="Normunds Freibergs" w:date="2020-05-22T17:09:00Z">
                  <w:rPr/>
                </w:rPrChange>
              </w:rPr>
              <w:instrText xml:space="preserve">nai-partik?id=887" </w:instrText>
            </w:r>
            <w:r>
              <w:fldChar w:fldCharType="separate"/>
            </w:r>
            <w:r w:rsidR="002A22F8" w:rsidRPr="00EF4E1C">
              <w:rPr>
                <w:rStyle w:val="Hyperlink"/>
                <w:iCs/>
                <w:lang w:val="lv-LV" w:eastAsia="lv-LV"/>
              </w:rPr>
              <w:t>https://zm.gov.lv/zemkopibas-ministrija/apspriesanas/ministru-kabineta-noteikumu-projekts-noteikumi-par-izmantosanai-partik?id=887</w:t>
            </w:r>
            <w:r>
              <w:rPr>
                <w:rStyle w:val="Hyperlink"/>
                <w:iCs/>
                <w:lang w:val="lv-LV" w:eastAsia="lv-LV"/>
              </w:rPr>
              <w:fldChar w:fldCharType="end"/>
            </w:r>
          </w:p>
          <w:p w14:paraId="7C6ABD62" w14:textId="76E6716F" w:rsidR="00E5323B" w:rsidRPr="00CD206F" w:rsidRDefault="002A22F8" w:rsidP="00D04921">
            <w:pPr>
              <w:jc w:val="both"/>
              <w:rPr>
                <w:iCs/>
                <w:noProof/>
                <w:color w:val="A6A6A6" w:themeColor="background1" w:themeShade="A6"/>
                <w:lang w:val="lv-LV" w:eastAsia="lv-LV"/>
              </w:rPr>
            </w:pPr>
            <w:r w:rsidRPr="002A22F8">
              <w:rPr>
                <w:iCs/>
                <w:lang w:val="lv-LV" w:eastAsia="lv-LV"/>
              </w:rPr>
              <w:t>https://www.mk.gov.lv/content/ministru-kabineta-diskusiju-dokumenti</w:t>
            </w:r>
            <w:r>
              <w:rPr>
                <w:iCs/>
                <w:lang w:val="lv-LV" w:eastAsia="lv-LV"/>
              </w:rPr>
              <w:t>.</w:t>
            </w:r>
          </w:p>
        </w:tc>
      </w:tr>
      <w:tr w:rsidR="00BA2E1D" w:rsidRPr="009F2A99" w14:paraId="14F3E939" w14:textId="77777777" w:rsidTr="00BA2E1D">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14:paraId="11D359D8" w14:textId="77777777" w:rsidR="00BA2E1D" w:rsidRPr="00B42B2B" w:rsidRDefault="00BA2E1D" w:rsidP="00BA2E1D">
            <w:pPr>
              <w:rPr>
                <w:iCs/>
                <w:noProof/>
                <w:color w:val="414142"/>
                <w:lang w:val="lv-LV" w:eastAsia="lv-LV"/>
              </w:rPr>
            </w:pPr>
            <w:r w:rsidRPr="00B42B2B">
              <w:rPr>
                <w:iCs/>
                <w:noProof/>
                <w:color w:val="414142"/>
                <w:lang w:val="lv-LV" w:eastAsia="lv-LV"/>
              </w:rPr>
              <w:lastRenderedPageBreak/>
              <w:t>3.</w:t>
            </w:r>
          </w:p>
        </w:tc>
        <w:tc>
          <w:tcPr>
            <w:tcW w:w="1591" w:type="pct"/>
            <w:tcBorders>
              <w:top w:val="outset" w:sz="6" w:space="0" w:color="auto"/>
              <w:left w:val="outset" w:sz="6" w:space="0" w:color="auto"/>
              <w:bottom w:val="outset" w:sz="6" w:space="0" w:color="auto"/>
              <w:right w:val="outset" w:sz="6" w:space="0" w:color="auto"/>
            </w:tcBorders>
            <w:hideMark/>
          </w:tcPr>
          <w:p w14:paraId="742A6405" w14:textId="77777777" w:rsidR="00BA2E1D" w:rsidRPr="00B42B2B" w:rsidRDefault="00BA2E1D" w:rsidP="00BA2E1D">
            <w:pPr>
              <w:jc w:val="both"/>
              <w:rPr>
                <w:iCs/>
                <w:noProof/>
                <w:color w:val="414142"/>
                <w:lang w:val="lv-LV" w:eastAsia="lv-LV"/>
              </w:rPr>
            </w:pPr>
            <w:r w:rsidRPr="00B42B2B">
              <w:rPr>
                <w:iCs/>
                <w:noProof/>
                <w:color w:val="414142"/>
                <w:lang w:val="lv-LV" w:eastAsia="lv-LV"/>
              </w:rPr>
              <w:t>Sabiedrības līdzdalības rezultāti</w:t>
            </w:r>
          </w:p>
        </w:tc>
        <w:tc>
          <w:tcPr>
            <w:tcW w:w="3066" w:type="pct"/>
            <w:tcBorders>
              <w:top w:val="outset" w:sz="6" w:space="0" w:color="auto"/>
              <w:left w:val="outset" w:sz="6" w:space="0" w:color="auto"/>
              <w:bottom w:val="outset" w:sz="6" w:space="0" w:color="auto"/>
              <w:right w:val="outset" w:sz="6" w:space="0" w:color="auto"/>
            </w:tcBorders>
            <w:hideMark/>
          </w:tcPr>
          <w:p w14:paraId="2088CF79" w14:textId="522D9A55" w:rsidR="00CB7F77" w:rsidRDefault="00CB7F77" w:rsidP="00152413">
            <w:pPr>
              <w:jc w:val="both"/>
              <w:rPr>
                <w:iCs/>
                <w:noProof/>
                <w:color w:val="000000" w:themeColor="text1"/>
                <w:lang w:val="lv-LV" w:eastAsia="lv-LV"/>
              </w:rPr>
            </w:pPr>
            <w:r w:rsidRPr="00D04921">
              <w:rPr>
                <w:lang w:val="lv-LV"/>
              </w:rPr>
              <w:t xml:space="preserve">Par Ministru kabineta tīmekļvietnē www.mk.gov.lv un Zemkopības ministrijas tīmekļvietnē </w:t>
            </w:r>
            <w:r w:rsidR="009F2A99">
              <w:fldChar w:fldCharType="begin"/>
            </w:r>
            <w:r w:rsidR="009F2A99" w:rsidRPr="009F2A99">
              <w:rPr>
                <w:lang w:val="lv-LV"/>
                <w:rPrChange w:id="6" w:author="Normunds Freibergs" w:date="2020-05-22T17:09:00Z">
                  <w:rPr/>
                </w:rPrChange>
              </w:rPr>
              <w:instrText xml:space="preserve"> HYPERLINK "http://www.zm.gov.lv" </w:instrText>
            </w:r>
            <w:r w:rsidR="009F2A99">
              <w:fldChar w:fldCharType="separate"/>
            </w:r>
            <w:r w:rsidRPr="00D04921">
              <w:rPr>
                <w:rStyle w:val="Hyperlink"/>
                <w:lang w:val="lv-LV"/>
              </w:rPr>
              <w:t>www.zm.gov.lv</w:t>
            </w:r>
            <w:r w:rsidR="009F2A99">
              <w:rPr>
                <w:rStyle w:val="Hyperlink"/>
                <w:lang w:val="lv-LV"/>
              </w:rPr>
              <w:fldChar w:fldCharType="end"/>
            </w:r>
            <w:r w:rsidRPr="00D04921">
              <w:rPr>
                <w:lang w:val="lv-LV"/>
              </w:rPr>
              <w:t xml:space="preserve"> ievietoto noteikumu projektu netika saņemti iebildumi vai priekšlikumi. </w:t>
            </w:r>
          </w:p>
          <w:p w14:paraId="75CC0B01" w14:textId="77777777" w:rsidR="00B932BE" w:rsidRDefault="00152413" w:rsidP="00152413">
            <w:pPr>
              <w:jc w:val="both"/>
              <w:rPr>
                <w:iCs/>
                <w:noProof/>
                <w:color w:val="000000" w:themeColor="text1"/>
                <w:lang w:val="lv-LV" w:eastAsia="lv-LV"/>
              </w:rPr>
            </w:pPr>
            <w:r w:rsidRPr="00152413">
              <w:rPr>
                <w:iCs/>
                <w:noProof/>
                <w:color w:val="000000" w:themeColor="text1"/>
                <w:lang w:val="lv-LV" w:eastAsia="lv-LV"/>
              </w:rPr>
              <w:t>Nevalstiskās organizācijas</w:t>
            </w:r>
            <w:r>
              <w:rPr>
                <w:iCs/>
                <w:noProof/>
                <w:color w:val="000000" w:themeColor="text1"/>
                <w:lang w:val="lv-LV" w:eastAsia="lv-LV"/>
              </w:rPr>
              <w:t xml:space="preserve"> </w:t>
            </w:r>
            <w:r w:rsidR="00DE57C3">
              <w:rPr>
                <w:iCs/>
                <w:noProof/>
                <w:color w:val="000000" w:themeColor="text1"/>
                <w:lang w:val="lv-LV" w:eastAsia="lv-LV"/>
              </w:rPr>
              <w:t>viedokli nesniedza.</w:t>
            </w:r>
          </w:p>
          <w:p w14:paraId="194C08A2" w14:textId="26154CAD" w:rsidR="00152413" w:rsidRPr="00B42B2B" w:rsidRDefault="00B932BE" w:rsidP="00152413">
            <w:pPr>
              <w:jc w:val="both"/>
              <w:rPr>
                <w:iCs/>
                <w:noProof/>
                <w:color w:val="A6A6A6" w:themeColor="background1" w:themeShade="A6"/>
                <w:lang w:val="lv-LV" w:eastAsia="lv-LV"/>
              </w:rPr>
            </w:pPr>
            <w:r>
              <w:rPr>
                <w:iCs/>
                <w:noProof/>
                <w:color w:val="000000" w:themeColor="text1"/>
                <w:lang w:val="lv-LV" w:eastAsia="lv-LV"/>
              </w:rPr>
              <w:t>Par Zāļu valsts aģentūras izteiktajie</w:t>
            </w:r>
            <w:r w:rsidR="00DB1432">
              <w:rPr>
                <w:iCs/>
                <w:noProof/>
                <w:color w:val="000000" w:themeColor="text1"/>
                <w:lang w:val="lv-LV" w:eastAsia="lv-LV"/>
              </w:rPr>
              <w:t>m priekšlikumiem panākta vienoša</w:t>
            </w:r>
            <w:r>
              <w:rPr>
                <w:iCs/>
                <w:noProof/>
                <w:color w:val="000000" w:themeColor="text1"/>
                <w:lang w:val="lv-LV" w:eastAsia="lv-LV"/>
              </w:rPr>
              <w:t>nās.</w:t>
            </w:r>
          </w:p>
        </w:tc>
      </w:tr>
      <w:tr w:rsidR="00BA2E1D" w:rsidRPr="00B42B2B" w14:paraId="11D0272C" w14:textId="77777777" w:rsidTr="00BA2E1D">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14:paraId="6C46F649" w14:textId="77777777" w:rsidR="00BA2E1D" w:rsidRPr="00B42B2B" w:rsidRDefault="00BA2E1D" w:rsidP="00BA2E1D">
            <w:pPr>
              <w:rPr>
                <w:iCs/>
                <w:noProof/>
                <w:color w:val="414142"/>
                <w:lang w:val="lv-LV" w:eastAsia="lv-LV"/>
              </w:rPr>
            </w:pPr>
            <w:r w:rsidRPr="00B42B2B">
              <w:rPr>
                <w:iCs/>
                <w:noProof/>
                <w:color w:val="414142"/>
                <w:lang w:val="lv-LV" w:eastAsia="lv-LV"/>
              </w:rPr>
              <w:t>4.</w:t>
            </w:r>
          </w:p>
        </w:tc>
        <w:tc>
          <w:tcPr>
            <w:tcW w:w="1591" w:type="pct"/>
            <w:tcBorders>
              <w:top w:val="outset" w:sz="6" w:space="0" w:color="auto"/>
              <w:left w:val="outset" w:sz="6" w:space="0" w:color="auto"/>
              <w:bottom w:val="outset" w:sz="6" w:space="0" w:color="auto"/>
              <w:right w:val="outset" w:sz="6" w:space="0" w:color="auto"/>
            </w:tcBorders>
            <w:hideMark/>
          </w:tcPr>
          <w:p w14:paraId="796352C4" w14:textId="77777777" w:rsidR="00BA2E1D" w:rsidRPr="00B42B2B" w:rsidRDefault="00BA2E1D" w:rsidP="00BA2E1D">
            <w:pPr>
              <w:jc w:val="both"/>
              <w:rPr>
                <w:iCs/>
                <w:noProof/>
                <w:color w:val="414142"/>
                <w:lang w:val="lv-LV" w:eastAsia="lv-LV"/>
              </w:rPr>
            </w:pPr>
            <w:r w:rsidRPr="00B42B2B">
              <w:rPr>
                <w:iCs/>
                <w:noProof/>
                <w:color w:val="414142"/>
                <w:lang w:val="lv-LV" w:eastAsia="lv-LV"/>
              </w:rPr>
              <w:t>Cita informācija</w:t>
            </w:r>
          </w:p>
        </w:tc>
        <w:tc>
          <w:tcPr>
            <w:tcW w:w="3066" w:type="pct"/>
            <w:tcBorders>
              <w:top w:val="outset" w:sz="6" w:space="0" w:color="auto"/>
              <w:left w:val="outset" w:sz="6" w:space="0" w:color="auto"/>
              <w:bottom w:val="outset" w:sz="6" w:space="0" w:color="auto"/>
              <w:right w:val="outset" w:sz="6" w:space="0" w:color="auto"/>
            </w:tcBorders>
            <w:hideMark/>
          </w:tcPr>
          <w:p w14:paraId="726B19F8" w14:textId="1FDDF52C" w:rsidR="00BA2E1D" w:rsidRPr="00B42B2B" w:rsidRDefault="00BA2E1D" w:rsidP="00BA2E1D">
            <w:pPr>
              <w:jc w:val="both"/>
              <w:rPr>
                <w:iCs/>
                <w:noProof/>
                <w:color w:val="A6A6A6" w:themeColor="background1" w:themeShade="A6"/>
                <w:lang w:val="lv-LV" w:eastAsia="lv-LV"/>
              </w:rPr>
            </w:pPr>
            <w:r w:rsidRPr="00B42B2B">
              <w:rPr>
                <w:noProof/>
                <w:lang w:val="lv-LV"/>
              </w:rPr>
              <w:t>Nav</w:t>
            </w:r>
            <w:r w:rsidR="006C6F17">
              <w:rPr>
                <w:noProof/>
                <w:lang w:val="lv-LV"/>
              </w:rPr>
              <w:t>.</w:t>
            </w:r>
          </w:p>
        </w:tc>
      </w:tr>
    </w:tbl>
    <w:p w14:paraId="797B81FF" w14:textId="77777777" w:rsidR="00E5323B" w:rsidRPr="00B42B2B" w:rsidRDefault="00E5323B" w:rsidP="00E5323B">
      <w:pPr>
        <w:rPr>
          <w:iCs/>
          <w:noProof/>
          <w:color w:val="414142"/>
          <w:lang w:val="lv-LV" w:eastAsia="lv-LV"/>
        </w:rPr>
      </w:pPr>
      <w:r w:rsidRPr="00B42B2B">
        <w:rPr>
          <w:iCs/>
          <w:noProof/>
          <w:color w:val="414142"/>
          <w:lang w:val="lv-LV" w:eastAsia="lv-LV"/>
        </w:rPr>
        <w:t xml:space="preserve">  </w:t>
      </w: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7"/>
        <w:gridCol w:w="3105"/>
        <w:gridCol w:w="5972"/>
      </w:tblGrid>
      <w:tr w:rsidR="00E5323B" w:rsidRPr="009F2A99" w14:paraId="649F60AF" w14:textId="77777777" w:rsidTr="00122488">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12370AA0" w14:textId="77777777" w:rsidR="00655F2C" w:rsidRPr="00B42B2B" w:rsidRDefault="00E5323B" w:rsidP="008727A4">
            <w:pPr>
              <w:jc w:val="center"/>
              <w:rPr>
                <w:b/>
                <w:bCs/>
                <w:iCs/>
                <w:noProof/>
                <w:color w:val="414142"/>
                <w:lang w:val="lv-LV" w:eastAsia="lv-LV"/>
              </w:rPr>
            </w:pPr>
            <w:r w:rsidRPr="00B42B2B">
              <w:rPr>
                <w:b/>
                <w:bCs/>
                <w:iCs/>
                <w:noProof/>
                <w:color w:val="414142"/>
                <w:lang w:val="lv-LV" w:eastAsia="lv-LV"/>
              </w:rPr>
              <w:t>VII. Tiesību akta projekta izpildes nodrošināšana un tās ietekme uz institūcijām</w:t>
            </w:r>
          </w:p>
        </w:tc>
      </w:tr>
      <w:tr w:rsidR="00E5323B" w:rsidRPr="00B42B2B" w14:paraId="76EB118D" w14:textId="77777777" w:rsidTr="00122488">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514CFB21" w14:textId="77777777" w:rsidR="00655F2C" w:rsidRPr="00E3707F" w:rsidRDefault="00E5323B" w:rsidP="00E5323B">
            <w:pPr>
              <w:rPr>
                <w:iCs/>
                <w:noProof/>
                <w:color w:val="000000" w:themeColor="text1"/>
                <w:lang w:val="lv-LV" w:eastAsia="lv-LV"/>
              </w:rPr>
            </w:pPr>
            <w:r w:rsidRPr="00E3707F">
              <w:rPr>
                <w:iCs/>
                <w:noProof/>
                <w:color w:val="000000" w:themeColor="text1"/>
                <w:lang w:val="lv-LV" w:eastAsia="lv-LV"/>
              </w:rPr>
              <w:t>1.</w:t>
            </w:r>
          </w:p>
        </w:tc>
        <w:tc>
          <w:tcPr>
            <w:tcW w:w="1601" w:type="pct"/>
            <w:tcBorders>
              <w:top w:val="outset" w:sz="6" w:space="0" w:color="auto"/>
              <w:left w:val="outset" w:sz="6" w:space="0" w:color="auto"/>
              <w:bottom w:val="outset" w:sz="6" w:space="0" w:color="auto"/>
              <w:right w:val="outset" w:sz="6" w:space="0" w:color="auto"/>
            </w:tcBorders>
            <w:hideMark/>
          </w:tcPr>
          <w:p w14:paraId="114B0DDD" w14:textId="77777777" w:rsidR="00E5323B" w:rsidRPr="00E3707F" w:rsidRDefault="00E5323B" w:rsidP="008727A4">
            <w:pPr>
              <w:jc w:val="both"/>
              <w:rPr>
                <w:iCs/>
                <w:noProof/>
                <w:color w:val="000000" w:themeColor="text1"/>
                <w:lang w:val="lv-LV" w:eastAsia="lv-LV"/>
              </w:rPr>
            </w:pPr>
            <w:r w:rsidRPr="00E3707F">
              <w:rPr>
                <w:iCs/>
                <w:noProof/>
                <w:color w:val="000000" w:themeColor="text1"/>
                <w:lang w:val="lv-LV" w:eastAsia="lv-LV"/>
              </w:rPr>
              <w:t>Projekta izpildē iesaistītās institūcijas</w:t>
            </w:r>
          </w:p>
        </w:tc>
        <w:tc>
          <w:tcPr>
            <w:tcW w:w="3054" w:type="pct"/>
            <w:tcBorders>
              <w:top w:val="outset" w:sz="6" w:space="0" w:color="auto"/>
              <w:left w:val="outset" w:sz="6" w:space="0" w:color="auto"/>
              <w:bottom w:val="outset" w:sz="6" w:space="0" w:color="auto"/>
              <w:right w:val="outset" w:sz="6" w:space="0" w:color="auto"/>
            </w:tcBorders>
            <w:hideMark/>
          </w:tcPr>
          <w:p w14:paraId="075F87D8" w14:textId="06CED22F" w:rsidR="00E5323B" w:rsidRPr="00B42B2B" w:rsidRDefault="005A07F0" w:rsidP="00F15A10">
            <w:pPr>
              <w:jc w:val="both"/>
              <w:rPr>
                <w:iCs/>
                <w:noProof/>
                <w:lang w:val="lv-LV" w:eastAsia="lv-LV"/>
              </w:rPr>
            </w:pPr>
            <w:r w:rsidRPr="00B42B2B">
              <w:rPr>
                <w:noProof/>
                <w:lang w:val="lv-LV"/>
              </w:rPr>
              <w:t>Pārtikas un veterinārais dienests</w:t>
            </w:r>
            <w:r w:rsidR="004026A5">
              <w:rPr>
                <w:noProof/>
                <w:lang w:val="lv-LV"/>
              </w:rPr>
              <w:t>.</w:t>
            </w:r>
          </w:p>
        </w:tc>
      </w:tr>
      <w:tr w:rsidR="00E5323B" w:rsidRPr="00CD206F" w14:paraId="033941F7" w14:textId="77777777" w:rsidTr="00A05340">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330D553F" w14:textId="77777777" w:rsidR="00655F2C" w:rsidRPr="00E3707F" w:rsidRDefault="00E5323B" w:rsidP="00E5323B">
            <w:pPr>
              <w:rPr>
                <w:iCs/>
                <w:noProof/>
                <w:color w:val="000000" w:themeColor="text1"/>
                <w:lang w:val="lv-LV" w:eastAsia="lv-LV"/>
              </w:rPr>
            </w:pPr>
            <w:r w:rsidRPr="00E3707F">
              <w:rPr>
                <w:iCs/>
                <w:noProof/>
                <w:color w:val="000000" w:themeColor="text1"/>
                <w:lang w:val="lv-LV" w:eastAsia="lv-LV"/>
              </w:rPr>
              <w:t>2.</w:t>
            </w:r>
          </w:p>
        </w:tc>
        <w:tc>
          <w:tcPr>
            <w:tcW w:w="1601" w:type="pct"/>
            <w:tcBorders>
              <w:top w:val="outset" w:sz="6" w:space="0" w:color="auto"/>
              <w:left w:val="outset" w:sz="6" w:space="0" w:color="auto"/>
              <w:bottom w:val="outset" w:sz="6" w:space="0" w:color="auto"/>
              <w:right w:val="outset" w:sz="6" w:space="0" w:color="auto"/>
            </w:tcBorders>
            <w:hideMark/>
          </w:tcPr>
          <w:p w14:paraId="218C11A7" w14:textId="77777777" w:rsidR="00E5323B" w:rsidRPr="00E3707F" w:rsidRDefault="00E5323B" w:rsidP="008727A4">
            <w:pPr>
              <w:jc w:val="both"/>
              <w:rPr>
                <w:iCs/>
                <w:noProof/>
                <w:color w:val="000000" w:themeColor="text1"/>
                <w:lang w:val="lv-LV" w:eastAsia="lv-LV"/>
              </w:rPr>
            </w:pPr>
            <w:r w:rsidRPr="00E3707F">
              <w:rPr>
                <w:iCs/>
                <w:noProof/>
                <w:color w:val="000000" w:themeColor="text1"/>
                <w:lang w:val="lv-LV" w:eastAsia="lv-LV"/>
              </w:rPr>
              <w:t>Projekta izpildes ietekme uz pārvaldes funkcijām un institucionālo struktūru.</w:t>
            </w:r>
            <w:r w:rsidRPr="00E3707F">
              <w:rPr>
                <w:iCs/>
                <w:noProof/>
                <w:color w:val="000000" w:themeColor="text1"/>
                <w:lang w:val="lv-LV" w:eastAsia="lv-LV"/>
              </w:rPr>
              <w:br/>
              <w:t>Jaunu institūciju izveide, esošu institūciju likvidācija vai reorganizācija, to ietekme uz institūcijas cilvēkresursiem</w:t>
            </w:r>
          </w:p>
        </w:tc>
        <w:tc>
          <w:tcPr>
            <w:tcW w:w="3054" w:type="pct"/>
            <w:tcBorders>
              <w:top w:val="outset" w:sz="6" w:space="0" w:color="auto"/>
              <w:left w:val="outset" w:sz="6" w:space="0" w:color="auto"/>
              <w:bottom w:val="outset" w:sz="6" w:space="0" w:color="auto"/>
              <w:right w:val="outset" w:sz="6" w:space="0" w:color="auto"/>
            </w:tcBorders>
          </w:tcPr>
          <w:p w14:paraId="158DFD40" w14:textId="4CCE41E0" w:rsidR="00F15A10" w:rsidRPr="00B42B2B" w:rsidRDefault="000B66E7" w:rsidP="001A6894">
            <w:pPr>
              <w:jc w:val="both"/>
              <w:rPr>
                <w:iCs/>
                <w:noProof/>
                <w:lang w:val="lv-LV" w:eastAsia="lv-LV"/>
              </w:rPr>
            </w:pPr>
            <w:r w:rsidRPr="000B66E7">
              <w:rPr>
                <w:iCs/>
                <w:lang w:val="lv-LV" w:eastAsia="lv-LV"/>
              </w:rPr>
              <w:t xml:space="preserve">Saistībā ar noteikumu projekta izpildi nav nepieciešams veidot jaunas, ne arī likvidēt vai reorganizēt esošas institūcijas. </w:t>
            </w:r>
            <w:proofErr w:type="spellStart"/>
            <w:r>
              <w:rPr>
                <w:iCs/>
                <w:lang w:eastAsia="lv-LV"/>
              </w:rPr>
              <w:t>Noteikumu</w:t>
            </w:r>
            <w:proofErr w:type="spellEnd"/>
            <w:r>
              <w:rPr>
                <w:iCs/>
                <w:lang w:eastAsia="lv-LV"/>
              </w:rPr>
              <w:t xml:space="preserve"> </w:t>
            </w:r>
            <w:proofErr w:type="spellStart"/>
            <w:r>
              <w:rPr>
                <w:iCs/>
                <w:lang w:eastAsia="lv-LV"/>
              </w:rPr>
              <w:t>projekta</w:t>
            </w:r>
            <w:proofErr w:type="spellEnd"/>
            <w:r>
              <w:rPr>
                <w:iCs/>
                <w:lang w:eastAsia="lv-LV"/>
              </w:rPr>
              <w:t xml:space="preserve"> </w:t>
            </w:r>
            <w:proofErr w:type="spellStart"/>
            <w:r>
              <w:rPr>
                <w:iCs/>
                <w:lang w:eastAsia="lv-LV"/>
              </w:rPr>
              <w:t>izpilde</w:t>
            </w:r>
            <w:proofErr w:type="spellEnd"/>
            <w:r>
              <w:rPr>
                <w:iCs/>
                <w:lang w:eastAsia="lv-LV"/>
              </w:rPr>
              <w:t xml:space="preserve"> </w:t>
            </w:r>
            <w:proofErr w:type="spellStart"/>
            <w:r>
              <w:rPr>
                <w:iCs/>
                <w:lang w:eastAsia="lv-LV"/>
              </w:rPr>
              <w:t>neietekmēs</w:t>
            </w:r>
            <w:proofErr w:type="spellEnd"/>
            <w:r>
              <w:rPr>
                <w:iCs/>
                <w:lang w:eastAsia="lv-LV"/>
              </w:rPr>
              <w:t xml:space="preserve"> </w:t>
            </w:r>
            <w:proofErr w:type="spellStart"/>
            <w:r>
              <w:rPr>
                <w:iCs/>
                <w:lang w:eastAsia="lv-LV"/>
              </w:rPr>
              <w:t>institūcijām</w:t>
            </w:r>
            <w:proofErr w:type="spellEnd"/>
            <w:r>
              <w:rPr>
                <w:iCs/>
                <w:lang w:eastAsia="lv-LV"/>
              </w:rPr>
              <w:t xml:space="preserve"> </w:t>
            </w:r>
            <w:proofErr w:type="spellStart"/>
            <w:r>
              <w:rPr>
                <w:iCs/>
                <w:lang w:eastAsia="lv-LV"/>
              </w:rPr>
              <w:t>pieejamos</w:t>
            </w:r>
            <w:proofErr w:type="spellEnd"/>
            <w:r>
              <w:rPr>
                <w:iCs/>
                <w:lang w:eastAsia="lv-LV"/>
              </w:rPr>
              <w:t xml:space="preserve"> </w:t>
            </w:r>
            <w:proofErr w:type="spellStart"/>
            <w:r>
              <w:rPr>
                <w:iCs/>
                <w:lang w:eastAsia="lv-LV"/>
              </w:rPr>
              <w:t>cilvēkresursus</w:t>
            </w:r>
            <w:proofErr w:type="spellEnd"/>
            <w:r>
              <w:rPr>
                <w:iCs/>
                <w:lang w:eastAsia="lv-LV"/>
              </w:rPr>
              <w:t>.</w:t>
            </w:r>
          </w:p>
        </w:tc>
      </w:tr>
      <w:tr w:rsidR="00E5323B" w:rsidRPr="00B42B2B" w14:paraId="78E9AFF4" w14:textId="77777777" w:rsidTr="00122488">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46A45FAC" w14:textId="77777777" w:rsidR="00655F2C" w:rsidRPr="00E3707F" w:rsidRDefault="00E5323B" w:rsidP="00E5323B">
            <w:pPr>
              <w:rPr>
                <w:iCs/>
                <w:noProof/>
                <w:color w:val="000000" w:themeColor="text1"/>
                <w:lang w:val="lv-LV" w:eastAsia="lv-LV"/>
              </w:rPr>
            </w:pPr>
            <w:r w:rsidRPr="00E3707F">
              <w:rPr>
                <w:iCs/>
                <w:noProof/>
                <w:color w:val="000000" w:themeColor="text1"/>
                <w:lang w:val="lv-LV" w:eastAsia="lv-LV"/>
              </w:rPr>
              <w:t>3.</w:t>
            </w:r>
          </w:p>
        </w:tc>
        <w:tc>
          <w:tcPr>
            <w:tcW w:w="1601" w:type="pct"/>
            <w:tcBorders>
              <w:top w:val="outset" w:sz="6" w:space="0" w:color="auto"/>
              <w:left w:val="outset" w:sz="6" w:space="0" w:color="auto"/>
              <w:bottom w:val="outset" w:sz="6" w:space="0" w:color="auto"/>
              <w:right w:val="outset" w:sz="6" w:space="0" w:color="auto"/>
            </w:tcBorders>
            <w:hideMark/>
          </w:tcPr>
          <w:p w14:paraId="2AF71325" w14:textId="77777777" w:rsidR="00E5323B" w:rsidRPr="00E3707F" w:rsidRDefault="00E5323B" w:rsidP="008727A4">
            <w:pPr>
              <w:jc w:val="both"/>
              <w:rPr>
                <w:iCs/>
                <w:noProof/>
                <w:color w:val="000000" w:themeColor="text1"/>
                <w:lang w:val="lv-LV" w:eastAsia="lv-LV"/>
              </w:rPr>
            </w:pPr>
            <w:r w:rsidRPr="00E3707F">
              <w:rPr>
                <w:iCs/>
                <w:noProof/>
                <w:color w:val="000000" w:themeColor="text1"/>
                <w:lang w:val="lv-LV" w:eastAsia="lv-LV"/>
              </w:rPr>
              <w:t>Cita informācija</w:t>
            </w:r>
          </w:p>
        </w:tc>
        <w:tc>
          <w:tcPr>
            <w:tcW w:w="3054" w:type="pct"/>
            <w:tcBorders>
              <w:top w:val="outset" w:sz="6" w:space="0" w:color="auto"/>
              <w:left w:val="outset" w:sz="6" w:space="0" w:color="auto"/>
              <w:bottom w:val="outset" w:sz="6" w:space="0" w:color="auto"/>
              <w:right w:val="outset" w:sz="6" w:space="0" w:color="auto"/>
            </w:tcBorders>
            <w:hideMark/>
          </w:tcPr>
          <w:p w14:paraId="63A62BC2" w14:textId="64047221" w:rsidR="00E5323B" w:rsidRPr="00B42B2B" w:rsidRDefault="00E5323B" w:rsidP="008727A4">
            <w:pPr>
              <w:jc w:val="both"/>
              <w:rPr>
                <w:iCs/>
                <w:noProof/>
                <w:color w:val="A6A6A6" w:themeColor="background1" w:themeShade="A6"/>
                <w:lang w:val="lv-LV" w:eastAsia="lv-LV"/>
              </w:rPr>
            </w:pPr>
            <w:r w:rsidRPr="00B42B2B">
              <w:rPr>
                <w:iCs/>
                <w:noProof/>
                <w:color w:val="000000" w:themeColor="text1"/>
                <w:lang w:val="lv-LV" w:eastAsia="lv-LV"/>
              </w:rPr>
              <w:t>Nav</w:t>
            </w:r>
            <w:r w:rsidR="00117CEA">
              <w:rPr>
                <w:iCs/>
                <w:noProof/>
                <w:color w:val="000000" w:themeColor="text1"/>
                <w:lang w:val="lv-LV" w:eastAsia="lv-LV"/>
              </w:rPr>
              <w:t>.</w:t>
            </w:r>
          </w:p>
        </w:tc>
      </w:tr>
    </w:tbl>
    <w:p w14:paraId="381014DC" w14:textId="77777777" w:rsidR="00C25B49" w:rsidRPr="00B42B2B" w:rsidRDefault="00C25B49" w:rsidP="00894C55">
      <w:pPr>
        <w:rPr>
          <w:noProof/>
          <w:sz w:val="28"/>
          <w:szCs w:val="28"/>
          <w:lang w:val="lv-LV"/>
        </w:rPr>
      </w:pPr>
    </w:p>
    <w:p w14:paraId="7036CE50" w14:textId="77777777" w:rsidR="00C47470" w:rsidRPr="00B42B2B" w:rsidRDefault="00C47470" w:rsidP="00894C55">
      <w:pPr>
        <w:rPr>
          <w:noProof/>
          <w:sz w:val="28"/>
          <w:szCs w:val="28"/>
          <w:lang w:val="lv-LV"/>
        </w:rPr>
      </w:pPr>
    </w:p>
    <w:p w14:paraId="7E3F8D05" w14:textId="77777777" w:rsidR="00633D51" w:rsidRDefault="00633D51" w:rsidP="00C47470">
      <w:pPr>
        <w:tabs>
          <w:tab w:val="left" w:pos="6237"/>
        </w:tabs>
        <w:ind w:firstLine="720"/>
        <w:rPr>
          <w:sz w:val="28"/>
          <w:szCs w:val="28"/>
          <w:lang w:val="lv-LV"/>
        </w:rPr>
      </w:pPr>
    </w:p>
    <w:p w14:paraId="102E7029" w14:textId="6FAF91B6" w:rsidR="00894C55" w:rsidRDefault="00C47470" w:rsidP="00C47470">
      <w:pPr>
        <w:tabs>
          <w:tab w:val="left" w:pos="6237"/>
        </w:tabs>
        <w:ind w:firstLine="720"/>
        <w:rPr>
          <w:noProof/>
          <w:sz w:val="28"/>
          <w:szCs w:val="28"/>
          <w:lang w:val="lv-LV"/>
        </w:rPr>
      </w:pPr>
      <w:r w:rsidRPr="00B42B2B">
        <w:rPr>
          <w:sz w:val="28"/>
          <w:szCs w:val="28"/>
          <w:lang w:val="lv-LV"/>
        </w:rPr>
        <w:t xml:space="preserve">Zemkopības ministrs </w:t>
      </w:r>
      <w:r w:rsidRPr="00B42B2B">
        <w:rPr>
          <w:sz w:val="28"/>
          <w:szCs w:val="28"/>
          <w:lang w:val="lv-LV"/>
        </w:rPr>
        <w:tab/>
      </w:r>
      <w:r w:rsidR="00633D51">
        <w:rPr>
          <w:sz w:val="28"/>
          <w:szCs w:val="28"/>
          <w:lang w:val="lv-LV"/>
        </w:rPr>
        <w:tab/>
      </w:r>
      <w:r w:rsidR="00633D51">
        <w:rPr>
          <w:sz w:val="28"/>
          <w:szCs w:val="28"/>
          <w:lang w:val="lv-LV"/>
        </w:rPr>
        <w:tab/>
      </w:r>
      <w:r w:rsidRPr="00B42B2B">
        <w:rPr>
          <w:sz w:val="28"/>
          <w:szCs w:val="28"/>
          <w:lang w:val="lv-LV"/>
        </w:rPr>
        <w:t>K. Gerhards</w:t>
      </w:r>
    </w:p>
    <w:p w14:paraId="28C7C10C" w14:textId="1245C034" w:rsidR="006B320A" w:rsidRDefault="006B320A" w:rsidP="00C47470">
      <w:pPr>
        <w:tabs>
          <w:tab w:val="left" w:pos="6237"/>
        </w:tabs>
        <w:ind w:firstLine="720"/>
        <w:rPr>
          <w:noProof/>
          <w:sz w:val="28"/>
          <w:szCs w:val="28"/>
          <w:lang w:val="lv-LV"/>
        </w:rPr>
      </w:pPr>
    </w:p>
    <w:p w14:paraId="75265B7C" w14:textId="77777777" w:rsidR="006B320A" w:rsidRPr="00B42B2B" w:rsidRDefault="006B320A" w:rsidP="00C47470">
      <w:pPr>
        <w:tabs>
          <w:tab w:val="left" w:pos="6237"/>
        </w:tabs>
        <w:ind w:firstLine="720"/>
        <w:rPr>
          <w:noProof/>
          <w:sz w:val="28"/>
          <w:szCs w:val="28"/>
          <w:lang w:val="lv-LV"/>
        </w:rPr>
      </w:pPr>
    </w:p>
    <w:p w14:paraId="6C44792A" w14:textId="77777777" w:rsidR="00633D51" w:rsidRDefault="00633D51" w:rsidP="00B36B65">
      <w:pPr>
        <w:tabs>
          <w:tab w:val="left" w:pos="6237"/>
        </w:tabs>
        <w:outlineLvl w:val="0"/>
        <w:rPr>
          <w:noProof/>
          <w:szCs w:val="20"/>
          <w:lang w:val="lv-LV"/>
        </w:rPr>
      </w:pPr>
    </w:p>
    <w:p w14:paraId="5BAF6070" w14:textId="3D75D3A0" w:rsidR="00B36B65" w:rsidRPr="00B42B2B" w:rsidRDefault="00B36B65" w:rsidP="00B36B65">
      <w:pPr>
        <w:tabs>
          <w:tab w:val="left" w:pos="6237"/>
        </w:tabs>
        <w:outlineLvl w:val="0"/>
        <w:rPr>
          <w:rStyle w:val="st1"/>
          <w:color w:val="545454"/>
          <w:szCs w:val="20"/>
          <w:lang w:val="lv-LV"/>
        </w:rPr>
      </w:pPr>
      <w:r w:rsidRPr="00B42B2B">
        <w:rPr>
          <w:noProof/>
          <w:szCs w:val="20"/>
          <w:lang w:val="lv-LV"/>
        </w:rPr>
        <w:t>Cine</w:t>
      </w:r>
      <w:r w:rsidR="008727A4" w:rsidRPr="00B42B2B">
        <w:rPr>
          <w:noProof/>
          <w:szCs w:val="20"/>
          <w:lang w:val="lv-LV"/>
        </w:rPr>
        <w:t xml:space="preserve"> </w:t>
      </w:r>
      <w:r w:rsidRPr="00B42B2B">
        <w:rPr>
          <w:rStyle w:val="st1"/>
          <w:szCs w:val="20"/>
          <w:lang w:val="lv-LV"/>
        </w:rPr>
        <w:t>67027146</w:t>
      </w:r>
    </w:p>
    <w:p w14:paraId="3C353BDC" w14:textId="6FEDF3F9" w:rsidR="00894C55" w:rsidRDefault="009F2A99" w:rsidP="00B36B65">
      <w:pPr>
        <w:tabs>
          <w:tab w:val="left" w:pos="6237"/>
        </w:tabs>
        <w:outlineLvl w:val="0"/>
        <w:rPr>
          <w:noProof/>
          <w:szCs w:val="20"/>
          <w:lang w:val="lv-LV"/>
        </w:rPr>
      </w:pPr>
      <w:hyperlink r:id="rId8" w:history="1">
        <w:r w:rsidR="00F15A10" w:rsidRPr="00B42B2B">
          <w:rPr>
            <w:rStyle w:val="Hyperlink"/>
            <w:noProof/>
            <w:szCs w:val="20"/>
            <w:lang w:val="lv-LV"/>
          </w:rPr>
          <w:t>Inara.Cine@zm.gov.lv</w:t>
        </w:r>
      </w:hyperlink>
    </w:p>
    <w:sectPr w:rsidR="00894C55" w:rsidSect="00633D51">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C8429" w14:textId="77777777" w:rsidR="00635198" w:rsidRDefault="00635198" w:rsidP="00894C55">
      <w:r>
        <w:separator/>
      </w:r>
    </w:p>
  </w:endnote>
  <w:endnote w:type="continuationSeparator" w:id="0">
    <w:p w14:paraId="25F29F61" w14:textId="77777777" w:rsidR="00635198" w:rsidRDefault="00635198" w:rsidP="0089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3" w:usb1="08070000" w:usb2="00000010" w:usb3="00000000" w:csb0="00020001" w:csb1="00000000"/>
  </w:font>
  <w:font w:name="ArialM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91E4F" w14:textId="77777777" w:rsidR="00182275" w:rsidRDefault="00182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6B1EF" w14:textId="017460CE" w:rsidR="0039295D" w:rsidRPr="00633D51" w:rsidRDefault="00633D51" w:rsidP="00633D51">
    <w:pPr>
      <w:pStyle w:val="Footer"/>
    </w:pPr>
    <w:r w:rsidRPr="00633D51">
      <w:rPr>
        <w:sz w:val="20"/>
        <w:szCs w:val="20"/>
      </w:rPr>
      <w:t>ZManot_</w:t>
    </w:r>
    <w:r w:rsidR="00182275">
      <w:rPr>
        <w:sz w:val="20"/>
        <w:szCs w:val="20"/>
      </w:rPr>
      <w:t>20</w:t>
    </w:r>
    <w:r w:rsidR="00F13790">
      <w:rPr>
        <w:sz w:val="20"/>
        <w:szCs w:val="20"/>
      </w:rPr>
      <w:t>05</w:t>
    </w:r>
    <w:r w:rsidRPr="00633D51">
      <w:rPr>
        <w:sz w:val="20"/>
        <w:szCs w:val="20"/>
      </w:rPr>
      <w:t>20_augi</w:t>
    </w:r>
    <w:r w:rsidR="00D4603E">
      <w:rPr>
        <w:sz w:val="20"/>
        <w:szCs w:val="20"/>
      </w:rPr>
      <w:t>_245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4AA20" w14:textId="50ED4B33" w:rsidR="0039295D" w:rsidRPr="00633D51" w:rsidRDefault="00633D51" w:rsidP="00633D51">
    <w:pPr>
      <w:pStyle w:val="Footer"/>
    </w:pPr>
    <w:r w:rsidRPr="00633D51">
      <w:rPr>
        <w:sz w:val="20"/>
        <w:szCs w:val="20"/>
      </w:rPr>
      <w:t>ZManot_</w:t>
    </w:r>
    <w:r w:rsidR="00182275">
      <w:rPr>
        <w:sz w:val="20"/>
        <w:szCs w:val="20"/>
      </w:rPr>
      <w:t>20</w:t>
    </w:r>
    <w:r w:rsidR="00A205E8">
      <w:rPr>
        <w:sz w:val="20"/>
        <w:szCs w:val="20"/>
      </w:rPr>
      <w:t>05</w:t>
    </w:r>
    <w:r w:rsidRPr="00633D51">
      <w:rPr>
        <w:sz w:val="20"/>
        <w:szCs w:val="20"/>
      </w:rPr>
      <w:t>20_augi</w:t>
    </w:r>
    <w:r w:rsidR="00D4603E">
      <w:rPr>
        <w:sz w:val="20"/>
        <w:szCs w:val="20"/>
      </w:rPr>
      <w:t>_245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6A749" w14:textId="77777777" w:rsidR="00635198" w:rsidRDefault="00635198" w:rsidP="00894C55">
      <w:r>
        <w:separator/>
      </w:r>
    </w:p>
  </w:footnote>
  <w:footnote w:type="continuationSeparator" w:id="0">
    <w:p w14:paraId="5DA8CF7E" w14:textId="77777777" w:rsidR="00635198" w:rsidRDefault="00635198" w:rsidP="00894C55">
      <w:r>
        <w:continuationSeparator/>
      </w:r>
    </w:p>
  </w:footnote>
  <w:footnote w:id="1">
    <w:p w14:paraId="52EF58E1" w14:textId="77777777" w:rsidR="0039295D" w:rsidRPr="000F0E38" w:rsidRDefault="0039295D" w:rsidP="00A61E99">
      <w:pPr>
        <w:pStyle w:val="FootnoteText"/>
        <w:rPr>
          <w:sz w:val="18"/>
          <w:szCs w:val="18"/>
        </w:rPr>
      </w:pPr>
      <w:r w:rsidRPr="000F0E38">
        <w:rPr>
          <w:rStyle w:val="FootnoteReference"/>
          <w:sz w:val="18"/>
          <w:szCs w:val="18"/>
        </w:rPr>
        <w:footnoteRef/>
      </w:r>
      <w:r w:rsidRPr="000F0E38">
        <w:rPr>
          <w:sz w:val="18"/>
          <w:szCs w:val="18"/>
        </w:rPr>
        <w:t xml:space="preserve"> </w:t>
      </w:r>
      <w:hyperlink r:id="rId1" w:history="1">
        <w:r w:rsidRPr="000F0E38">
          <w:rPr>
            <w:rStyle w:val="Hyperlink"/>
            <w:sz w:val="18"/>
            <w:szCs w:val="18"/>
          </w:rPr>
          <w:t>https://www.efsa.europa.eu/en/topics/topic/article13</w:t>
        </w:r>
      </w:hyperlink>
      <w:r w:rsidRPr="000F0E38">
        <w:rPr>
          <w:sz w:val="18"/>
          <w:szCs w:val="18"/>
        </w:rPr>
        <w:t xml:space="preserve"> </w:t>
      </w:r>
    </w:p>
  </w:footnote>
  <w:footnote w:id="2">
    <w:p w14:paraId="43319916" w14:textId="77777777" w:rsidR="0039295D" w:rsidRPr="000F0E38" w:rsidRDefault="0039295D" w:rsidP="00A61E99">
      <w:pPr>
        <w:pStyle w:val="FootnoteText"/>
        <w:rPr>
          <w:sz w:val="18"/>
          <w:szCs w:val="18"/>
        </w:rPr>
      </w:pPr>
      <w:r w:rsidRPr="000F0E38">
        <w:rPr>
          <w:rStyle w:val="FootnoteReference"/>
          <w:sz w:val="18"/>
          <w:szCs w:val="18"/>
        </w:rPr>
        <w:footnoteRef/>
      </w:r>
      <w:r w:rsidRPr="000F0E38">
        <w:rPr>
          <w:sz w:val="18"/>
          <w:szCs w:val="18"/>
        </w:rPr>
        <w:t xml:space="preserve"> </w:t>
      </w:r>
      <w:hyperlink r:id="rId2" w:history="1">
        <w:r w:rsidRPr="000F0E38">
          <w:rPr>
            <w:rStyle w:val="Hyperlink"/>
            <w:sz w:val="18"/>
            <w:szCs w:val="18"/>
          </w:rPr>
          <w:t>http://registerofquestions.efsa.europa.eu/</w:t>
        </w:r>
      </w:hyperlink>
      <w:r w:rsidRPr="000F0E38">
        <w:rPr>
          <w:sz w:val="18"/>
          <w:szCs w:val="18"/>
        </w:rPr>
        <w:t xml:space="preserve"> </w:t>
      </w:r>
    </w:p>
  </w:footnote>
  <w:footnote w:id="3">
    <w:p w14:paraId="082A9E77" w14:textId="77777777" w:rsidR="0039295D" w:rsidRPr="00B72B6C" w:rsidRDefault="0039295D" w:rsidP="00925634">
      <w:pPr>
        <w:pStyle w:val="FootnoteText"/>
        <w:rPr>
          <w:lang w:val="lv-LV"/>
        </w:rPr>
      </w:pPr>
      <w:r w:rsidRPr="00B72B6C">
        <w:rPr>
          <w:rStyle w:val="FootnoteReference"/>
        </w:rPr>
        <w:footnoteRef/>
      </w:r>
      <w:r w:rsidRPr="00B72B6C">
        <w:t xml:space="preserve"> </w:t>
      </w:r>
      <w:hyperlink r:id="rId3" w:history="1">
        <w:r w:rsidRPr="00B72B6C">
          <w:rPr>
            <w:rStyle w:val="Hyperlink"/>
          </w:rPr>
          <w:t>http://ec.europa.eu/growth/tools-databases/tris/en/</w:t>
        </w:r>
      </w:hyperlink>
    </w:p>
  </w:footnote>
  <w:footnote w:id="4">
    <w:p w14:paraId="1FE8F4EA" w14:textId="3F69C474" w:rsidR="006169A6" w:rsidRPr="00052C7F" w:rsidRDefault="0039295D" w:rsidP="00FF541D">
      <w:pPr>
        <w:jc w:val="both"/>
        <w:rPr>
          <w:lang w:val="lv-LV"/>
        </w:rPr>
      </w:pPr>
      <w:r>
        <w:rPr>
          <w:rStyle w:val="FootnoteReference"/>
        </w:rPr>
        <w:footnoteRef/>
      </w:r>
      <w:r w:rsidRPr="00052C7F">
        <w:rPr>
          <w:lang w:val="lv-LV"/>
        </w:rPr>
        <w:t xml:space="preserve"> </w:t>
      </w:r>
      <w:hyperlink r:id="rId4" w:history="1">
        <w:r w:rsidR="006169A6" w:rsidRPr="00072C29">
          <w:rPr>
            <w:rStyle w:val="Hyperlink"/>
            <w:sz w:val="20"/>
            <w:szCs w:val="20"/>
            <w:lang w:val="lv-LV"/>
          </w:rPr>
          <w:t>http://ec.europa.eu/growth/tools-databases/tris/en/search/?trisaction=search.detail&amp;year=2012&amp;num=728</w:t>
        </w:r>
      </w:hyperlink>
    </w:p>
  </w:footnote>
  <w:footnote w:id="5">
    <w:p w14:paraId="2104B256" w14:textId="77777777" w:rsidR="0039295D" w:rsidRPr="00052C7F" w:rsidRDefault="0039295D" w:rsidP="00FF541D">
      <w:pPr>
        <w:jc w:val="both"/>
        <w:rPr>
          <w:lang w:val="lv-LV"/>
        </w:rPr>
      </w:pPr>
      <w:r>
        <w:rPr>
          <w:rStyle w:val="FootnoteReference"/>
        </w:rPr>
        <w:footnoteRef/>
      </w:r>
      <w:r w:rsidRPr="00052C7F">
        <w:rPr>
          <w:lang w:val="lv-LV"/>
        </w:rPr>
        <w:t xml:space="preserve"> </w:t>
      </w:r>
      <w:hyperlink r:id="rId5" w:history="1">
        <w:r w:rsidRPr="00052C7F">
          <w:rPr>
            <w:rStyle w:val="Hyperlink"/>
            <w:sz w:val="20"/>
            <w:szCs w:val="20"/>
            <w:lang w:val="lv-LV"/>
          </w:rPr>
          <w:t>http://ec.europa.eu/growth/tools-databases/tris/en/search/?trisaction=search.detail&amp;year=2017&amp;num=276</w:t>
        </w:r>
      </w:hyperlink>
    </w:p>
  </w:footnote>
  <w:footnote w:id="6">
    <w:p w14:paraId="4C3A5912" w14:textId="77777777" w:rsidR="0039295D" w:rsidRPr="00196FAA" w:rsidRDefault="0039295D" w:rsidP="00FF541D">
      <w:pPr>
        <w:jc w:val="both"/>
        <w:rPr>
          <w:lang w:val="lv-LV"/>
        </w:rPr>
      </w:pPr>
      <w:r>
        <w:rPr>
          <w:rStyle w:val="FootnoteReference"/>
        </w:rPr>
        <w:footnoteRef/>
      </w:r>
      <w:r w:rsidRPr="00196FAA">
        <w:rPr>
          <w:lang w:val="lv-LV"/>
        </w:rPr>
        <w:t xml:space="preserve"> </w:t>
      </w:r>
      <w:hyperlink r:id="rId6" w:history="1">
        <w:r w:rsidRPr="00196FAA">
          <w:rPr>
            <w:rStyle w:val="Hyperlink"/>
            <w:sz w:val="20"/>
            <w:szCs w:val="20"/>
            <w:lang w:val="lv-LV"/>
          </w:rPr>
          <w:t>http://ec.europa.eu/growth/tools-databases/tris/en/search/?trisaction=search.detail&amp;year=2015&amp;num=162</w:t>
        </w:r>
      </w:hyperlink>
    </w:p>
  </w:footnote>
  <w:footnote w:id="7">
    <w:p w14:paraId="7577DA7B" w14:textId="77777777" w:rsidR="0039295D" w:rsidRPr="00196FAA" w:rsidRDefault="0039295D" w:rsidP="00FF541D">
      <w:pPr>
        <w:jc w:val="both"/>
        <w:rPr>
          <w:lang w:val="lv-LV"/>
        </w:rPr>
      </w:pPr>
      <w:r>
        <w:rPr>
          <w:rStyle w:val="FootnoteReference"/>
        </w:rPr>
        <w:footnoteRef/>
      </w:r>
      <w:r w:rsidRPr="00196FAA">
        <w:rPr>
          <w:lang w:val="lv-LV"/>
        </w:rPr>
        <w:t xml:space="preserve"> </w:t>
      </w:r>
      <w:hyperlink r:id="rId7" w:history="1">
        <w:r w:rsidRPr="00196FAA">
          <w:rPr>
            <w:rStyle w:val="Hyperlink"/>
            <w:sz w:val="20"/>
            <w:szCs w:val="20"/>
            <w:lang w:val="lv-LV"/>
          </w:rPr>
          <w:t>http://ec.europa.eu/growth/tools-databases/tris/en/search/?trisaction=search.detail&amp;year=2015&amp;num=152</w:t>
        </w:r>
      </w:hyperlink>
    </w:p>
  </w:footnote>
  <w:footnote w:id="8">
    <w:p w14:paraId="1205A3D0" w14:textId="77777777" w:rsidR="0039295D" w:rsidRPr="008124F2" w:rsidRDefault="0039295D" w:rsidP="00FF541D">
      <w:pPr>
        <w:jc w:val="both"/>
        <w:rPr>
          <w:lang w:val="lv-LV"/>
        </w:rPr>
      </w:pPr>
      <w:r>
        <w:rPr>
          <w:rStyle w:val="FootnoteReference"/>
        </w:rPr>
        <w:footnoteRef/>
      </w:r>
      <w:r w:rsidRPr="008124F2">
        <w:rPr>
          <w:lang w:val="lv-LV"/>
        </w:rPr>
        <w:t xml:space="preserve"> </w:t>
      </w:r>
      <w:hyperlink r:id="rId8" w:history="1">
        <w:r w:rsidRPr="008124F2">
          <w:rPr>
            <w:rStyle w:val="Hyperlink"/>
            <w:sz w:val="20"/>
            <w:szCs w:val="20"/>
            <w:lang w:val="lv-LV"/>
          </w:rPr>
          <w:t>http://ec.europa.eu/growth/tools-databases/tris/en/search/?trisaction=search.detail&amp;year=2016&amp;num=257</w:t>
        </w:r>
      </w:hyperlink>
    </w:p>
  </w:footnote>
  <w:footnote w:id="9">
    <w:p w14:paraId="7D6A113D" w14:textId="77777777" w:rsidR="0039295D" w:rsidRPr="008124F2" w:rsidRDefault="0039295D" w:rsidP="00FF541D">
      <w:pPr>
        <w:jc w:val="both"/>
        <w:rPr>
          <w:lang w:val="lv-LV"/>
        </w:rPr>
      </w:pPr>
      <w:r>
        <w:rPr>
          <w:rStyle w:val="FootnoteReference"/>
        </w:rPr>
        <w:footnoteRef/>
      </w:r>
      <w:r w:rsidRPr="008124F2">
        <w:rPr>
          <w:lang w:val="lv-LV"/>
        </w:rPr>
        <w:t xml:space="preserve"> </w:t>
      </w:r>
      <w:hyperlink r:id="rId9" w:history="1">
        <w:r w:rsidRPr="008124F2">
          <w:rPr>
            <w:rStyle w:val="Hyperlink"/>
            <w:sz w:val="20"/>
            <w:szCs w:val="20"/>
            <w:lang w:val="lv-LV"/>
          </w:rPr>
          <w:t>http://ec.europa.eu/growth/tools-databases/tris/en/search/?trisaction=search.detail&amp;year=2014&amp;num=175</w:t>
        </w:r>
      </w:hyperlink>
    </w:p>
  </w:footnote>
  <w:footnote w:id="10">
    <w:p w14:paraId="69245794" w14:textId="77777777" w:rsidR="0039295D" w:rsidRPr="008124F2" w:rsidRDefault="0039295D" w:rsidP="00FF541D">
      <w:pPr>
        <w:jc w:val="both"/>
        <w:rPr>
          <w:lang w:val="lv-LV"/>
        </w:rPr>
      </w:pPr>
      <w:r>
        <w:rPr>
          <w:rStyle w:val="FootnoteReference"/>
        </w:rPr>
        <w:footnoteRef/>
      </w:r>
      <w:r w:rsidRPr="008124F2">
        <w:rPr>
          <w:lang w:val="lv-LV"/>
        </w:rPr>
        <w:t xml:space="preserve"> </w:t>
      </w:r>
      <w:hyperlink r:id="rId10" w:history="1">
        <w:r w:rsidRPr="008124F2">
          <w:rPr>
            <w:rStyle w:val="Hyperlink"/>
            <w:sz w:val="20"/>
            <w:szCs w:val="20"/>
            <w:lang w:val="lv-LV"/>
          </w:rPr>
          <w:t>http://www.efsa.europa.eu/en/efsajournal/pub/2663</w:t>
        </w:r>
      </w:hyperlink>
    </w:p>
  </w:footnote>
  <w:footnote w:id="11">
    <w:p w14:paraId="52959ABB" w14:textId="1B576EDC" w:rsidR="0039295D" w:rsidRPr="002602FD" w:rsidRDefault="0039295D" w:rsidP="00FF541D">
      <w:pPr>
        <w:pStyle w:val="FootnoteText"/>
        <w:rPr>
          <w:sz w:val="18"/>
          <w:szCs w:val="18"/>
          <w:lang w:val="lv-LV"/>
        </w:rPr>
      </w:pPr>
      <w:r w:rsidRPr="00D7385D">
        <w:rPr>
          <w:rStyle w:val="FootnoteReference"/>
        </w:rPr>
        <w:footnoteRef/>
      </w:r>
      <w:r w:rsidRPr="007B5E83">
        <w:t xml:space="preserve"> </w:t>
      </w:r>
      <w:hyperlink r:id="rId11" w:history="1">
        <w:r w:rsidRPr="00162C67">
          <w:rPr>
            <w:rStyle w:val="Hyperlink"/>
            <w:sz w:val="18"/>
            <w:szCs w:val="18"/>
          </w:rPr>
          <w:t>https://www.bvl.bund.de/EN/07_TheFederalOffice/06_Events/Eventarchive/Stoffliste2014/Stoffliste_2014_node.htm</w:t>
        </w:r>
      </w:hyperlink>
    </w:p>
  </w:footnote>
  <w:footnote w:id="12">
    <w:p w14:paraId="505DD3F2" w14:textId="77777777" w:rsidR="0039295D" w:rsidRPr="004A1516" w:rsidRDefault="0039295D" w:rsidP="00FF541D">
      <w:pPr>
        <w:jc w:val="both"/>
        <w:rPr>
          <w:lang w:val="lv-LV"/>
        </w:rPr>
      </w:pPr>
      <w:r>
        <w:rPr>
          <w:rStyle w:val="FootnoteReference"/>
        </w:rPr>
        <w:footnoteRef/>
      </w:r>
      <w:r w:rsidRPr="004A1516">
        <w:rPr>
          <w:lang w:val="lv-LV"/>
        </w:rPr>
        <w:t xml:space="preserve"> </w:t>
      </w:r>
      <w:hyperlink r:id="rId12" w:history="1">
        <w:r w:rsidRPr="004A1516">
          <w:rPr>
            <w:rStyle w:val="Hyperlink"/>
            <w:sz w:val="18"/>
            <w:szCs w:val="18"/>
            <w:lang w:val="lv-LV"/>
          </w:rPr>
          <w:t>http://www.lebensmittelbuch.at/tee-und-teeaehnliche-erzeugnisse/tee/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AAF4F" w14:textId="77777777" w:rsidR="00182275" w:rsidRDefault="00182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noProof/>
        <w:szCs w:val="20"/>
      </w:rPr>
    </w:sdtEndPr>
    <w:sdtContent>
      <w:p w14:paraId="00DED49F" w14:textId="4410B3FE" w:rsidR="0039295D" w:rsidRPr="00C25B49" w:rsidRDefault="0039295D">
        <w:pPr>
          <w:pStyle w:val="Header"/>
          <w:jc w:val="center"/>
          <w:rPr>
            <w:szCs w:val="20"/>
          </w:rPr>
        </w:pPr>
        <w:r w:rsidRPr="00C25B49">
          <w:rPr>
            <w:szCs w:val="20"/>
          </w:rPr>
          <w:fldChar w:fldCharType="begin"/>
        </w:r>
        <w:r w:rsidRPr="00C25B49">
          <w:rPr>
            <w:szCs w:val="20"/>
          </w:rPr>
          <w:instrText xml:space="preserve"> PAGE   \* MERGEFORMAT </w:instrText>
        </w:r>
        <w:r w:rsidRPr="00C25B49">
          <w:rPr>
            <w:szCs w:val="20"/>
          </w:rPr>
          <w:fldChar w:fldCharType="separate"/>
        </w:r>
        <w:r w:rsidR="00DC5114">
          <w:rPr>
            <w:noProof/>
            <w:szCs w:val="20"/>
          </w:rPr>
          <w:t>12</w:t>
        </w:r>
        <w:r w:rsidRPr="00C25B49">
          <w:rPr>
            <w:noProof/>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A318B" w14:textId="77777777" w:rsidR="00182275" w:rsidRDefault="00182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40708"/>
    <w:multiLevelType w:val="multilevel"/>
    <w:tmpl w:val="6638CCF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 w15:restartNumberingAfterBreak="0">
    <w:nsid w:val="0B014E15"/>
    <w:multiLevelType w:val="hybridMultilevel"/>
    <w:tmpl w:val="37DC5BE2"/>
    <w:lvl w:ilvl="0" w:tplc="7DD03B32">
      <w:numFmt w:val="bullet"/>
      <w:lvlText w:val="-"/>
      <w:lvlJc w:val="left"/>
      <w:pPr>
        <w:ind w:left="720" w:hanging="360"/>
      </w:pPr>
      <w:rPr>
        <w:rFonts w:ascii="Times New Roman" w:eastAsiaTheme="minorHAnsi" w:hAnsi="Times New Roman" w:cs="Times New Roman" w:hint="default"/>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82477"/>
    <w:multiLevelType w:val="hybridMultilevel"/>
    <w:tmpl w:val="A1AE02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864F8A"/>
    <w:multiLevelType w:val="hybridMultilevel"/>
    <w:tmpl w:val="321016D2"/>
    <w:lvl w:ilvl="0" w:tplc="04260011">
      <w:start w:val="1"/>
      <w:numFmt w:val="decimal"/>
      <w:lvlText w:val="%1)"/>
      <w:lvlJc w:val="left"/>
      <w:pPr>
        <w:tabs>
          <w:tab w:val="num" w:pos="360"/>
        </w:tabs>
        <w:ind w:left="360" w:hanging="360"/>
      </w:pPr>
    </w:lvl>
    <w:lvl w:ilvl="1" w:tplc="04260019">
      <w:start w:val="1"/>
      <w:numFmt w:val="lowerLetter"/>
      <w:lvlText w:val="%2."/>
      <w:lvlJc w:val="left"/>
      <w:pPr>
        <w:tabs>
          <w:tab w:val="num" w:pos="1658"/>
        </w:tabs>
        <w:ind w:left="1658" w:hanging="360"/>
      </w:pPr>
    </w:lvl>
    <w:lvl w:ilvl="2" w:tplc="0426001B">
      <w:start w:val="1"/>
      <w:numFmt w:val="lowerRoman"/>
      <w:lvlText w:val="%3."/>
      <w:lvlJc w:val="right"/>
      <w:pPr>
        <w:tabs>
          <w:tab w:val="num" w:pos="2378"/>
        </w:tabs>
        <w:ind w:left="2378" w:hanging="180"/>
      </w:pPr>
    </w:lvl>
    <w:lvl w:ilvl="3" w:tplc="0426000F">
      <w:start w:val="1"/>
      <w:numFmt w:val="decimal"/>
      <w:lvlText w:val="%4."/>
      <w:lvlJc w:val="left"/>
      <w:pPr>
        <w:tabs>
          <w:tab w:val="num" w:pos="3098"/>
        </w:tabs>
        <w:ind w:left="3098" w:hanging="360"/>
      </w:pPr>
    </w:lvl>
    <w:lvl w:ilvl="4" w:tplc="04260019">
      <w:start w:val="1"/>
      <w:numFmt w:val="lowerLetter"/>
      <w:lvlText w:val="%5."/>
      <w:lvlJc w:val="left"/>
      <w:pPr>
        <w:tabs>
          <w:tab w:val="num" w:pos="3818"/>
        </w:tabs>
        <w:ind w:left="3818" w:hanging="360"/>
      </w:pPr>
    </w:lvl>
    <w:lvl w:ilvl="5" w:tplc="0426001B">
      <w:start w:val="1"/>
      <w:numFmt w:val="lowerRoman"/>
      <w:lvlText w:val="%6."/>
      <w:lvlJc w:val="right"/>
      <w:pPr>
        <w:tabs>
          <w:tab w:val="num" w:pos="4538"/>
        </w:tabs>
        <w:ind w:left="4538" w:hanging="180"/>
      </w:pPr>
    </w:lvl>
    <w:lvl w:ilvl="6" w:tplc="0426000F">
      <w:start w:val="1"/>
      <w:numFmt w:val="decimal"/>
      <w:lvlText w:val="%7."/>
      <w:lvlJc w:val="left"/>
      <w:pPr>
        <w:tabs>
          <w:tab w:val="num" w:pos="5258"/>
        </w:tabs>
        <w:ind w:left="5258" w:hanging="360"/>
      </w:pPr>
    </w:lvl>
    <w:lvl w:ilvl="7" w:tplc="04260019">
      <w:start w:val="1"/>
      <w:numFmt w:val="lowerLetter"/>
      <w:lvlText w:val="%8."/>
      <w:lvlJc w:val="left"/>
      <w:pPr>
        <w:tabs>
          <w:tab w:val="num" w:pos="5978"/>
        </w:tabs>
        <w:ind w:left="5978" w:hanging="360"/>
      </w:pPr>
    </w:lvl>
    <w:lvl w:ilvl="8" w:tplc="0426001B">
      <w:start w:val="1"/>
      <w:numFmt w:val="lowerRoman"/>
      <w:lvlText w:val="%9."/>
      <w:lvlJc w:val="right"/>
      <w:pPr>
        <w:tabs>
          <w:tab w:val="num" w:pos="6698"/>
        </w:tabs>
        <w:ind w:left="6698" w:hanging="180"/>
      </w:pPr>
    </w:lvl>
  </w:abstractNum>
  <w:abstractNum w:abstractNumId="4" w15:restartNumberingAfterBreak="0">
    <w:nsid w:val="7F5A74AA"/>
    <w:multiLevelType w:val="multilevel"/>
    <w:tmpl w:val="CD7CB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rmunds Freibergs">
    <w15:presenceInfo w15:providerId="AD" w15:userId="S::Normunds.Freibergs@em.gov.lv::00919f07-f167-4792-81f1-06de8bdb4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C55"/>
    <w:rsid w:val="0000056C"/>
    <w:rsid w:val="0000121D"/>
    <w:rsid w:val="00002FED"/>
    <w:rsid w:val="00003018"/>
    <w:rsid w:val="00006338"/>
    <w:rsid w:val="00007D45"/>
    <w:rsid w:val="00010A06"/>
    <w:rsid w:val="00010DBA"/>
    <w:rsid w:val="00011528"/>
    <w:rsid w:val="00012AF6"/>
    <w:rsid w:val="0001359F"/>
    <w:rsid w:val="00013D3C"/>
    <w:rsid w:val="00015BDF"/>
    <w:rsid w:val="00020D06"/>
    <w:rsid w:val="000215A4"/>
    <w:rsid w:val="00023C3C"/>
    <w:rsid w:val="00024731"/>
    <w:rsid w:val="00030278"/>
    <w:rsid w:val="000320DC"/>
    <w:rsid w:val="000328F1"/>
    <w:rsid w:val="0003503B"/>
    <w:rsid w:val="00035129"/>
    <w:rsid w:val="000378DE"/>
    <w:rsid w:val="00040EBF"/>
    <w:rsid w:val="00041E69"/>
    <w:rsid w:val="00043359"/>
    <w:rsid w:val="00043541"/>
    <w:rsid w:val="00044548"/>
    <w:rsid w:val="00044AF1"/>
    <w:rsid w:val="000460EC"/>
    <w:rsid w:val="000466D0"/>
    <w:rsid w:val="00046B08"/>
    <w:rsid w:val="0005020E"/>
    <w:rsid w:val="00051D48"/>
    <w:rsid w:val="00052856"/>
    <w:rsid w:val="00052C7F"/>
    <w:rsid w:val="00053C89"/>
    <w:rsid w:val="00054009"/>
    <w:rsid w:val="00056AA1"/>
    <w:rsid w:val="000574AF"/>
    <w:rsid w:val="00057587"/>
    <w:rsid w:val="000626AF"/>
    <w:rsid w:val="00062D60"/>
    <w:rsid w:val="00064722"/>
    <w:rsid w:val="00065CF3"/>
    <w:rsid w:val="00066164"/>
    <w:rsid w:val="00066362"/>
    <w:rsid w:val="000678FD"/>
    <w:rsid w:val="00071A91"/>
    <w:rsid w:val="00071BF1"/>
    <w:rsid w:val="00072C1B"/>
    <w:rsid w:val="0007416E"/>
    <w:rsid w:val="00075AE1"/>
    <w:rsid w:val="00075CF7"/>
    <w:rsid w:val="00080970"/>
    <w:rsid w:val="00080BFE"/>
    <w:rsid w:val="00081160"/>
    <w:rsid w:val="00081EED"/>
    <w:rsid w:val="0008216D"/>
    <w:rsid w:val="00083B93"/>
    <w:rsid w:val="00087ED9"/>
    <w:rsid w:val="00091299"/>
    <w:rsid w:val="00091627"/>
    <w:rsid w:val="000A1176"/>
    <w:rsid w:val="000A1532"/>
    <w:rsid w:val="000A16DE"/>
    <w:rsid w:val="000A3022"/>
    <w:rsid w:val="000A4B37"/>
    <w:rsid w:val="000A528C"/>
    <w:rsid w:val="000A5B83"/>
    <w:rsid w:val="000A6A58"/>
    <w:rsid w:val="000A6D77"/>
    <w:rsid w:val="000B3793"/>
    <w:rsid w:val="000B4625"/>
    <w:rsid w:val="000B4E05"/>
    <w:rsid w:val="000B54D4"/>
    <w:rsid w:val="000B66E7"/>
    <w:rsid w:val="000C060E"/>
    <w:rsid w:val="000C1175"/>
    <w:rsid w:val="000C245F"/>
    <w:rsid w:val="000C2A03"/>
    <w:rsid w:val="000C2F06"/>
    <w:rsid w:val="000C38B7"/>
    <w:rsid w:val="000C3F84"/>
    <w:rsid w:val="000C4067"/>
    <w:rsid w:val="000C4CAA"/>
    <w:rsid w:val="000C5D58"/>
    <w:rsid w:val="000D072C"/>
    <w:rsid w:val="000D07BB"/>
    <w:rsid w:val="000D3375"/>
    <w:rsid w:val="000D5C2A"/>
    <w:rsid w:val="000D6E28"/>
    <w:rsid w:val="000D7C83"/>
    <w:rsid w:val="000E0532"/>
    <w:rsid w:val="000E195D"/>
    <w:rsid w:val="000E2EA8"/>
    <w:rsid w:val="000E2FB3"/>
    <w:rsid w:val="000E2FCE"/>
    <w:rsid w:val="000E3D39"/>
    <w:rsid w:val="000E3EE9"/>
    <w:rsid w:val="000E4FE0"/>
    <w:rsid w:val="000E5825"/>
    <w:rsid w:val="000E6A87"/>
    <w:rsid w:val="000E7D1B"/>
    <w:rsid w:val="000F26B3"/>
    <w:rsid w:val="000F4D5E"/>
    <w:rsid w:val="000F4E67"/>
    <w:rsid w:val="000F519C"/>
    <w:rsid w:val="000F68E0"/>
    <w:rsid w:val="000F6B4B"/>
    <w:rsid w:val="00100110"/>
    <w:rsid w:val="00100290"/>
    <w:rsid w:val="00100604"/>
    <w:rsid w:val="00101C64"/>
    <w:rsid w:val="00103529"/>
    <w:rsid w:val="00103F9C"/>
    <w:rsid w:val="00104B0C"/>
    <w:rsid w:val="00105686"/>
    <w:rsid w:val="00106D9A"/>
    <w:rsid w:val="001103D6"/>
    <w:rsid w:val="00110F2B"/>
    <w:rsid w:val="00111EF4"/>
    <w:rsid w:val="0011229E"/>
    <w:rsid w:val="0011373F"/>
    <w:rsid w:val="00114297"/>
    <w:rsid w:val="0011446B"/>
    <w:rsid w:val="00114EB9"/>
    <w:rsid w:val="0011636D"/>
    <w:rsid w:val="00116370"/>
    <w:rsid w:val="00117CEA"/>
    <w:rsid w:val="00122488"/>
    <w:rsid w:val="00122A80"/>
    <w:rsid w:val="00122C18"/>
    <w:rsid w:val="0012479B"/>
    <w:rsid w:val="00124CEA"/>
    <w:rsid w:val="00125F16"/>
    <w:rsid w:val="0013012C"/>
    <w:rsid w:val="00130874"/>
    <w:rsid w:val="00132C66"/>
    <w:rsid w:val="00132C76"/>
    <w:rsid w:val="0013391B"/>
    <w:rsid w:val="00133CF4"/>
    <w:rsid w:val="00134F6A"/>
    <w:rsid w:val="00135283"/>
    <w:rsid w:val="001353D3"/>
    <w:rsid w:val="001408B1"/>
    <w:rsid w:val="001409E7"/>
    <w:rsid w:val="001409ED"/>
    <w:rsid w:val="0014134F"/>
    <w:rsid w:val="001431E9"/>
    <w:rsid w:val="0014484E"/>
    <w:rsid w:val="001469D5"/>
    <w:rsid w:val="001502AD"/>
    <w:rsid w:val="00152413"/>
    <w:rsid w:val="00152C8A"/>
    <w:rsid w:val="00155A51"/>
    <w:rsid w:val="00156DCD"/>
    <w:rsid w:val="0016028F"/>
    <w:rsid w:val="001604F7"/>
    <w:rsid w:val="001624AD"/>
    <w:rsid w:val="00165010"/>
    <w:rsid w:val="00166779"/>
    <w:rsid w:val="001669B3"/>
    <w:rsid w:val="00170E59"/>
    <w:rsid w:val="00176614"/>
    <w:rsid w:val="00176653"/>
    <w:rsid w:val="00176B74"/>
    <w:rsid w:val="00177A39"/>
    <w:rsid w:val="00181FA2"/>
    <w:rsid w:val="00182275"/>
    <w:rsid w:val="00182474"/>
    <w:rsid w:val="00182816"/>
    <w:rsid w:val="00182F7C"/>
    <w:rsid w:val="0018338F"/>
    <w:rsid w:val="001842CE"/>
    <w:rsid w:val="00184559"/>
    <w:rsid w:val="00184989"/>
    <w:rsid w:val="0018755A"/>
    <w:rsid w:val="0018774F"/>
    <w:rsid w:val="00187E08"/>
    <w:rsid w:val="001936E6"/>
    <w:rsid w:val="00193D4B"/>
    <w:rsid w:val="00193DC5"/>
    <w:rsid w:val="00196A0F"/>
    <w:rsid w:val="00196FAA"/>
    <w:rsid w:val="001A0039"/>
    <w:rsid w:val="001A03CC"/>
    <w:rsid w:val="001A094A"/>
    <w:rsid w:val="001A0C53"/>
    <w:rsid w:val="001A1C28"/>
    <w:rsid w:val="001A1CFF"/>
    <w:rsid w:val="001A3B9A"/>
    <w:rsid w:val="001A4B4B"/>
    <w:rsid w:val="001A5829"/>
    <w:rsid w:val="001A59F1"/>
    <w:rsid w:val="001A6894"/>
    <w:rsid w:val="001A7F20"/>
    <w:rsid w:val="001B0BC8"/>
    <w:rsid w:val="001B1B0A"/>
    <w:rsid w:val="001B3403"/>
    <w:rsid w:val="001B3CD2"/>
    <w:rsid w:val="001B4254"/>
    <w:rsid w:val="001B4BA3"/>
    <w:rsid w:val="001B5238"/>
    <w:rsid w:val="001B6159"/>
    <w:rsid w:val="001B6180"/>
    <w:rsid w:val="001B70A4"/>
    <w:rsid w:val="001C0112"/>
    <w:rsid w:val="001C0983"/>
    <w:rsid w:val="001C157D"/>
    <w:rsid w:val="001C3D06"/>
    <w:rsid w:val="001C5675"/>
    <w:rsid w:val="001C7C61"/>
    <w:rsid w:val="001D0B6E"/>
    <w:rsid w:val="001D1129"/>
    <w:rsid w:val="001D237D"/>
    <w:rsid w:val="001D65B6"/>
    <w:rsid w:val="001D7A05"/>
    <w:rsid w:val="001E0E1E"/>
    <w:rsid w:val="001E0F30"/>
    <w:rsid w:val="001E14D6"/>
    <w:rsid w:val="001E3E60"/>
    <w:rsid w:val="001E73CF"/>
    <w:rsid w:val="001E7BE4"/>
    <w:rsid w:val="001E7E7E"/>
    <w:rsid w:val="001F0BDB"/>
    <w:rsid w:val="001F2B9C"/>
    <w:rsid w:val="001F6B66"/>
    <w:rsid w:val="001F6EA9"/>
    <w:rsid w:val="001F79F3"/>
    <w:rsid w:val="00201157"/>
    <w:rsid w:val="00201512"/>
    <w:rsid w:val="00202183"/>
    <w:rsid w:val="00203A0B"/>
    <w:rsid w:val="00204604"/>
    <w:rsid w:val="00204A99"/>
    <w:rsid w:val="002054B3"/>
    <w:rsid w:val="00206C60"/>
    <w:rsid w:val="00207E4E"/>
    <w:rsid w:val="002117CA"/>
    <w:rsid w:val="002143F0"/>
    <w:rsid w:val="0021664E"/>
    <w:rsid w:val="00220127"/>
    <w:rsid w:val="00222211"/>
    <w:rsid w:val="002231F1"/>
    <w:rsid w:val="00223518"/>
    <w:rsid w:val="00224237"/>
    <w:rsid w:val="002247CF"/>
    <w:rsid w:val="00225148"/>
    <w:rsid w:val="00230AE7"/>
    <w:rsid w:val="00231117"/>
    <w:rsid w:val="00232136"/>
    <w:rsid w:val="0023362E"/>
    <w:rsid w:val="002336D3"/>
    <w:rsid w:val="00233B95"/>
    <w:rsid w:val="00234257"/>
    <w:rsid w:val="0023473C"/>
    <w:rsid w:val="002352AD"/>
    <w:rsid w:val="00236963"/>
    <w:rsid w:val="00237EF3"/>
    <w:rsid w:val="002414F4"/>
    <w:rsid w:val="00241D56"/>
    <w:rsid w:val="00242044"/>
    <w:rsid w:val="002425E0"/>
    <w:rsid w:val="00243426"/>
    <w:rsid w:val="00243904"/>
    <w:rsid w:val="002439D8"/>
    <w:rsid w:val="00244417"/>
    <w:rsid w:val="00244C5E"/>
    <w:rsid w:val="0024630D"/>
    <w:rsid w:val="002471CA"/>
    <w:rsid w:val="00247EA5"/>
    <w:rsid w:val="002503BC"/>
    <w:rsid w:val="00250420"/>
    <w:rsid w:val="0025128C"/>
    <w:rsid w:val="00256428"/>
    <w:rsid w:val="002575FE"/>
    <w:rsid w:val="002602FD"/>
    <w:rsid w:val="0026250D"/>
    <w:rsid w:val="0026266D"/>
    <w:rsid w:val="00262829"/>
    <w:rsid w:val="002703F3"/>
    <w:rsid w:val="00271708"/>
    <w:rsid w:val="0027219D"/>
    <w:rsid w:val="00272FF7"/>
    <w:rsid w:val="00280655"/>
    <w:rsid w:val="00283E04"/>
    <w:rsid w:val="002877A2"/>
    <w:rsid w:val="00290FA1"/>
    <w:rsid w:val="002923A2"/>
    <w:rsid w:val="00292454"/>
    <w:rsid w:val="00294CFA"/>
    <w:rsid w:val="00295B6F"/>
    <w:rsid w:val="002971CC"/>
    <w:rsid w:val="002A0CA0"/>
    <w:rsid w:val="002A1530"/>
    <w:rsid w:val="002A22F8"/>
    <w:rsid w:val="002A2706"/>
    <w:rsid w:val="002A42D8"/>
    <w:rsid w:val="002A48CA"/>
    <w:rsid w:val="002A6AD7"/>
    <w:rsid w:val="002B00BA"/>
    <w:rsid w:val="002B2B7B"/>
    <w:rsid w:val="002B2CEE"/>
    <w:rsid w:val="002B32A6"/>
    <w:rsid w:val="002B5A90"/>
    <w:rsid w:val="002B6E46"/>
    <w:rsid w:val="002B74FE"/>
    <w:rsid w:val="002B7DD2"/>
    <w:rsid w:val="002C07F1"/>
    <w:rsid w:val="002C15C6"/>
    <w:rsid w:val="002C18EC"/>
    <w:rsid w:val="002C2654"/>
    <w:rsid w:val="002C5392"/>
    <w:rsid w:val="002C554C"/>
    <w:rsid w:val="002C6FA1"/>
    <w:rsid w:val="002C7706"/>
    <w:rsid w:val="002D3544"/>
    <w:rsid w:val="002D4103"/>
    <w:rsid w:val="002D55AD"/>
    <w:rsid w:val="002D75E9"/>
    <w:rsid w:val="002D77CE"/>
    <w:rsid w:val="002D782F"/>
    <w:rsid w:val="002E1412"/>
    <w:rsid w:val="002E1455"/>
    <w:rsid w:val="002E1C05"/>
    <w:rsid w:val="002E33F9"/>
    <w:rsid w:val="002E4726"/>
    <w:rsid w:val="002E4EA4"/>
    <w:rsid w:val="002E4F67"/>
    <w:rsid w:val="002E6037"/>
    <w:rsid w:val="002E6BAB"/>
    <w:rsid w:val="002F07DC"/>
    <w:rsid w:val="002F151F"/>
    <w:rsid w:val="002F1B61"/>
    <w:rsid w:val="002F1F6A"/>
    <w:rsid w:val="002F58BA"/>
    <w:rsid w:val="002F5E38"/>
    <w:rsid w:val="002F7BC3"/>
    <w:rsid w:val="0030180F"/>
    <w:rsid w:val="00306752"/>
    <w:rsid w:val="00310403"/>
    <w:rsid w:val="00311579"/>
    <w:rsid w:val="00315360"/>
    <w:rsid w:val="00315DF7"/>
    <w:rsid w:val="003173A6"/>
    <w:rsid w:val="00317A4A"/>
    <w:rsid w:val="00317ED8"/>
    <w:rsid w:val="00320F26"/>
    <w:rsid w:val="00321519"/>
    <w:rsid w:val="00321804"/>
    <w:rsid w:val="0032234D"/>
    <w:rsid w:val="003257A9"/>
    <w:rsid w:val="003257B0"/>
    <w:rsid w:val="00326244"/>
    <w:rsid w:val="00326726"/>
    <w:rsid w:val="00327783"/>
    <w:rsid w:val="00327E2F"/>
    <w:rsid w:val="0033086D"/>
    <w:rsid w:val="00331D8D"/>
    <w:rsid w:val="00332210"/>
    <w:rsid w:val="00337442"/>
    <w:rsid w:val="003376A6"/>
    <w:rsid w:val="0034177F"/>
    <w:rsid w:val="0034242A"/>
    <w:rsid w:val="00344389"/>
    <w:rsid w:val="00345592"/>
    <w:rsid w:val="00346EC7"/>
    <w:rsid w:val="00347D1E"/>
    <w:rsid w:val="00350176"/>
    <w:rsid w:val="003527C8"/>
    <w:rsid w:val="00352BA6"/>
    <w:rsid w:val="0035471E"/>
    <w:rsid w:val="003557DC"/>
    <w:rsid w:val="00355AB4"/>
    <w:rsid w:val="003561AC"/>
    <w:rsid w:val="00356CCF"/>
    <w:rsid w:val="00356FAC"/>
    <w:rsid w:val="003570D8"/>
    <w:rsid w:val="00360937"/>
    <w:rsid w:val="00361C1A"/>
    <w:rsid w:val="00362608"/>
    <w:rsid w:val="00363F51"/>
    <w:rsid w:val="00364FDB"/>
    <w:rsid w:val="0036577D"/>
    <w:rsid w:val="00365C2F"/>
    <w:rsid w:val="00366C29"/>
    <w:rsid w:val="003670C4"/>
    <w:rsid w:val="00367372"/>
    <w:rsid w:val="00370C0D"/>
    <w:rsid w:val="00370F00"/>
    <w:rsid w:val="00372942"/>
    <w:rsid w:val="00372B38"/>
    <w:rsid w:val="00373392"/>
    <w:rsid w:val="00374C5C"/>
    <w:rsid w:val="00375142"/>
    <w:rsid w:val="003759AD"/>
    <w:rsid w:val="00375DA0"/>
    <w:rsid w:val="0037647F"/>
    <w:rsid w:val="00377A5C"/>
    <w:rsid w:val="003806E0"/>
    <w:rsid w:val="00380E1B"/>
    <w:rsid w:val="00382760"/>
    <w:rsid w:val="00383483"/>
    <w:rsid w:val="00385718"/>
    <w:rsid w:val="003863A2"/>
    <w:rsid w:val="00386A24"/>
    <w:rsid w:val="00387B46"/>
    <w:rsid w:val="0039250A"/>
    <w:rsid w:val="0039295D"/>
    <w:rsid w:val="00394BF6"/>
    <w:rsid w:val="00394E51"/>
    <w:rsid w:val="0039678C"/>
    <w:rsid w:val="00396A01"/>
    <w:rsid w:val="003972D6"/>
    <w:rsid w:val="003A0DBA"/>
    <w:rsid w:val="003A1178"/>
    <w:rsid w:val="003A2332"/>
    <w:rsid w:val="003A2605"/>
    <w:rsid w:val="003A409F"/>
    <w:rsid w:val="003A476F"/>
    <w:rsid w:val="003B07A4"/>
    <w:rsid w:val="003B0BF9"/>
    <w:rsid w:val="003B362A"/>
    <w:rsid w:val="003B51D9"/>
    <w:rsid w:val="003B533D"/>
    <w:rsid w:val="003B5C7F"/>
    <w:rsid w:val="003B5FF7"/>
    <w:rsid w:val="003B7F46"/>
    <w:rsid w:val="003C0401"/>
    <w:rsid w:val="003C0CA3"/>
    <w:rsid w:val="003C1D72"/>
    <w:rsid w:val="003C2EA3"/>
    <w:rsid w:val="003C335F"/>
    <w:rsid w:val="003C35A5"/>
    <w:rsid w:val="003C4DE2"/>
    <w:rsid w:val="003C560E"/>
    <w:rsid w:val="003D0866"/>
    <w:rsid w:val="003D2AB5"/>
    <w:rsid w:val="003D513E"/>
    <w:rsid w:val="003E0791"/>
    <w:rsid w:val="003E31AF"/>
    <w:rsid w:val="003E3E39"/>
    <w:rsid w:val="003E45D5"/>
    <w:rsid w:val="003E5293"/>
    <w:rsid w:val="003E53DA"/>
    <w:rsid w:val="003E5472"/>
    <w:rsid w:val="003E6306"/>
    <w:rsid w:val="003E6674"/>
    <w:rsid w:val="003E6F27"/>
    <w:rsid w:val="003E7849"/>
    <w:rsid w:val="003E784E"/>
    <w:rsid w:val="003E795E"/>
    <w:rsid w:val="003E7BB2"/>
    <w:rsid w:val="003F025E"/>
    <w:rsid w:val="003F03F4"/>
    <w:rsid w:val="003F188B"/>
    <w:rsid w:val="003F28AC"/>
    <w:rsid w:val="003F2EA0"/>
    <w:rsid w:val="003F316B"/>
    <w:rsid w:val="003F53BE"/>
    <w:rsid w:val="003F5CA5"/>
    <w:rsid w:val="0040005B"/>
    <w:rsid w:val="004000C2"/>
    <w:rsid w:val="00401E46"/>
    <w:rsid w:val="0040245C"/>
    <w:rsid w:val="004026A5"/>
    <w:rsid w:val="004034B3"/>
    <w:rsid w:val="00404C11"/>
    <w:rsid w:val="004145BA"/>
    <w:rsid w:val="00416FBF"/>
    <w:rsid w:val="0042071D"/>
    <w:rsid w:val="00420A88"/>
    <w:rsid w:val="00420B3E"/>
    <w:rsid w:val="0042223E"/>
    <w:rsid w:val="00422858"/>
    <w:rsid w:val="004250E0"/>
    <w:rsid w:val="004260A4"/>
    <w:rsid w:val="0042610D"/>
    <w:rsid w:val="0042708A"/>
    <w:rsid w:val="00427A35"/>
    <w:rsid w:val="00430839"/>
    <w:rsid w:val="004309AA"/>
    <w:rsid w:val="0043351E"/>
    <w:rsid w:val="00434290"/>
    <w:rsid w:val="00435123"/>
    <w:rsid w:val="004400CE"/>
    <w:rsid w:val="0044328D"/>
    <w:rsid w:val="004454FE"/>
    <w:rsid w:val="00446292"/>
    <w:rsid w:val="004469E1"/>
    <w:rsid w:val="00446A59"/>
    <w:rsid w:val="0045013D"/>
    <w:rsid w:val="0045026B"/>
    <w:rsid w:val="004504A9"/>
    <w:rsid w:val="00451484"/>
    <w:rsid w:val="00453026"/>
    <w:rsid w:val="00455390"/>
    <w:rsid w:val="0045550B"/>
    <w:rsid w:val="004555D6"/>
    <w:rsid w:val="004562E9"/>
    <w:rsid w:val="00456E40"/>
    <w:rsid w:val="00457127"/>
    <w:rsid w:val="004578D1"/>
    <w:rsid w:val="00461336"/>
    <w:rsid w:val="00461E42"/>
    <w:rsid w:val="00462324"/>
    <w:rsid w:val="00462D23"/>
    <w:rsid w:val="0046421F"/>
    <w:rsid w:val="00464670"/>
    <w:rsid w:val="004651F1"/>
    <w:rsid w:val="00467D91"/>
    <w:rsid w:val="00471F27"/>
    <w:rsid w:val="0047270F"/>
    <w:rsid w:val="00472A64"/>
    <w:rsid w:val="00473A37"/>
    <w:rsid w:val="00474D25"/>
    <w:rsid w:val="00475380"/>
    <w:rsid w:val="00475FEB"/>
    <w:rsid w:val="00476BB3"/>
    <w:rsid w:val="0048202C"/>
    <w:rsid w:val="004821C0"/>
    <w:rsid w:val="00484950"/>
    <w:rsid w:val="00484AB1"/>
    <w:rsid w:val="0048706A"/>
    <w:rsid w:val="00493A6B"/>
    <w:rsid w:val="00497C5B"/>
    <w:rsid w:val="004A028E"/>
    <w:rsid w:val="004A0396"/>
    <w:rsid w:val="004A03AF"/>
    <w:rsid w:val="004A1516"/>
    <w:rsid w:val="004A38F5"/>
    <w:rsid w:val="004A48C7"/>
    <w:rsid w:val="004B3C04"/>
    <w:rsid w:val="004B4BC1"/>
    <w:rsid w:val="004B4EAE"/>
    <w:rsid w:val="004B681E"/>
    <w:rsid w:val="004B689B"/>
    <w:rsid w:val="004B77E5"/>
    <w:rsid w:val="004C2C95"/>
    <w:rsid w:val="004C4D47"/>
    <w:rsid w:val="004C4EA3"/>
    <w:rsid w:val="004C6099"/>
    <w:rsid w:val="004D073B"/>
    <w:rsid w:val="004D1E7E"/>
    <w:rsid w:val="004D57F8"/>
    <w:rsid w:val="004D7DEE"/>
    <w:rsid w:val="004E0135"/>
    <w:rsid w:val="004E2C4E"/>
    <w:rsid w:val="004E3BF4"/>
    <w:rsid w:val="004E4375"/>
    <w:rsid w:val="004E44FC"/>
    <w:rsid w:val="004E5FD8"/>
    <w:rsid w:val="004E64B9"/>
    <w:rsid w:val="004E6DBC"/>
    <w:rsid w:val="004E7339"/>
    <w:rsid w:val="004E74D0"/>
    <w:rsid w:val="004F2621"/>
    <w:rsid w:val="004F294F"/>
    <w:rsid w:val="004F3419"/>
    <w:rsid w:val="004F3A32"/>
    <w:rsid w:val="004F435A"/>
    <w:rsid w:val="004F4F83"/>
    <w:rsid w:val="004F7DD1"/>
    <w:rsid w:val="0050178F"/>
    <w:rsid w:val="005028A8"/>
    <w:rsid w:val="005039B7"/>
    <w:rsid w:val="00510662"/>
    <w:rsid w:val="005144EE"/>
    <w:rsid w:val="00516642"/>
    <w:rsid w:val="0051763A"/>
    <w:rsid w:val="00521E74"/>
    <w:rsid w:val="0052295E"/>
    <w:rsid w:val="00522A8C"/>
    <w:rsid w:val="00524369"/>
    <w:rsid w:val="00525B6A"/>
    <w:rsid w:val="00530ED1"/>
    <w:rsid w:val="00530ED6"/>
    <w:rsid w:val="00530FF4"/>
    <w:rsid w:val="00536A14"/>
    <w:rsid w:val="00536C9D"/>
    <w:rsid w:val="0054217B"/>
    <w:rsid w:val="005423B7"/>
    <w:rsid w:val="00543A0F"/>
    <w:rsid w:val="00544AAC"/>
    <w:rsid w:val="00545B1A"/>
    <w:rsid w:val="00547E09"/>
    <w:rsid w:val="00550249"/>
    <w:rsid w:val="005503DC"/>
    <w:rsid w:val="00550766"/>
    <w:rsid w:val="0055214F"/>
    <w:rsid w:val="00552DC2"/>
    <w:rsid w:val="0055391B"/>
    <w:rsid w:val="00553B12"/>
    <w:rsid w:val="00553D45"/>
    <w:rsid w:val="00555579"/>
    <w:rsid w:val="005600EC"/>
    <w:rsid w:val="00560996"/>
    <w:rsid w:val="00560B78"/>
    <w:rsid w:val="005635F7"/>
    <w:rsid w:val="00564FE1"/>
    <w:rsid w:val="005662DB"/>
    <w:rsid w:val="00566381"/>
    <w:rsid w:val="00566438"/>
    <w:rsid w:val="005666F5"/>
    <w:rsid w:val="005706DF"/>
    <w:rsid w:val="00572222"/>
    <w:rsid w:val="0057228D"/>
    <w:rsid w:val="0057381F"/>
    <w:rsid w:val="00573C95"/>
    <w:rsid w:val="00574336"/>
    <w:rsid w:val="0057451D"/>
    <w:rsid w:val="00574755"/>
    <w:rsid w:val="0057627A"/>
    <w:rsid w:val="0057651F"/>
    <w:rsid w:val="00576DF9"/>
    <w:rsid w:val="0057728A"/>
    <w:rsid w:val="005779FA"/>
    <w:rsid w:val="00577CCA"/>
    <w:rsid w:val="00577D48"/>
    <w:rsid w:val="00581112"/>
    <w:rsid w:val="00582E1B"/>
    <w:rsid w:val="00583038"/>
    <w:rsid w:val="0058332C"/>
    <w:rsid w:val="00590AD4"/>
    <w:rsid w:val="00596814"/>
    <w:rsid w:val="005A07F0"/>
    <w:rsid w:val="005A34CB"/>
    <w:rsid w:val="005A5D81"/>
    <w:rsid w:val="005A79B0"/>
    <w:rsid w:val="005B0C6F"/>
    <w:rsid w:val="005B2CC0"/>
    <w:rsid w:val="005B3004"/>
    <w:rsid w:val="005B40C1"/>
    <w:rsid w:val="005B5B7B"/>
    <w:rsid w:val="005B6225"/>
    <w:rsid w:val="005C0167"/>
    <w:rsid w:val="005C13E6"/>
    <w:rsid w:val="005C3B26"/>
    <w:rsid w:val="005C4AE5"/>
    <w:rsid w:val="005C7E3C"/>
    <w:rsid w:val="005D3500"/>
    <w:rsid w:val="005D3C2E"/>
    <w:rsid w:val="005D452B"/>
    <w:rsid w:val="005D4628"/>
    <w:rsid w:val="005D4E11"/>
    <w:rsid w:val="005D596D"/>
    <w:rsid w:val="005D5B8C"/>
    <w:rsid w:val="005D5F4C"/>
    <w:rsid w:val="005D76EE"/>
    <w:rsid w:val="005E0905"/>
    <w:rsid w:val="005E1FBD"/>
    <w:rsid w:val="005E4376"/>
    <w:rsid w:val="005E5731"/>
    <w:rsid w:val="005E6C7B"/>
    <w:rsid w:val="005F0B87"/>
    <w:rsid w:val="005F0E49"/>
    <w:rsid w:val="005F1BC0"/>
    <w:rsid w:val="005F1DDA"/>
    <w:rsid w:val="005F3171"/>
    <w:rsid w:val="005F64F9"/>
    <w:rsid w:val="0061173E"/>
    <w:rsid w:val="00611E0A"/>
    <w:rsid w:val="00611FCC"/>
    <w:rsid w:val="00612610"/>
    <w:rsid w:val="006156F0"/>
    <w:rsid w:val="006159F7"/>
    <w:rsid w:val="00615F88"/>
    <w:rsid w:val="006169A6"/>
    <w:rsid w:val="00620AB2"/>
    <w:rsid w:val="00620BC0"/>
    <w:rsid w:val="0062117B"/>
    <w:rsid w:val="00621316"/>
    <w:rsid w:val="0062174A"/>
    <w:rsid w:val="00625CE2"/>
    <w:rsid w:val="00625FEC"/>
    <w:rsid w:val="00626D8C"/>
    <w:rsid w:val="0062751B"/>
    <w:rsid w:val="00630E55"/>
    <w:rsid w:val="00631AB6"/>
    <w:rsid w:val="00633C6D"/>
    <w:rsid w:val="00633D51"/>
    <w:rsid w:val="00635198"/>
    <w:rsid w:val="0063574F"/>
    <w:rsid w:val="00635D77"/>
    <w:rsid w:val="0063702D"/>
    <w:rsid w:val="00637315"/>
    <w:rsid w:val="00640553"/>
    <w:rsid w:val="00642F97"/>
    <w:rsid w:val="00642FE6"/>
    <w:rsid w:val="0064603E"/>
    <w:rsid w:val="0064728C"/>
    <w:rsid w:val="00647304"/>
    <w:rsid w:val="006535F3"/>
    <w:rsid w:val="006537DD"/>
    <w:rsid w:val="00655F2C"/>
    <w:rsid w:val="00656261"/>
    <w:rsid w:val="006572CC"/>
    <w:rsid w:val="00657376"/>
    <w:rsid w:val="00660593"/>
    <w:rsid w:val="00661C45"/>
    <w:rsid w:val="00661CC7"/>
    <w:rsid w:val="00663345"/>
    <w:rsid w:val="00663FF1"/>
    <w:rsid w:val="00664489"/>
    <w:rsid w:val="00664A27"/>
    <w:rsid w:val="006653DD"/>
    <w:rsid w:val="00667F5D"/>
    <w:rsid w:val="00670DA0"/>
    <w:rsid w:val="0067153B"/>
    <w:rsid w:val="00673967"/>
    <w:rsid w:val="0067401F"/>
    <w:rsid w:val="0067480C"/>
    <w:rsid w:val="00675F84"/>
    <w:rsid w:val="00676354"/>
    <w:rsid w:val="00682A6A"/>
    <w:rsid w:val="00685A8E"/>
    <w:rsid w:val="00685B39"/>
    <w:rsid w:val="00685D99"/>
    <w:rsid w:val="00686096"/>
    <w:rsid w:val="00687668"/>
    <w:rsid w:val="00687BB6"/>
    <w:rsid w:val="00687E05"/>
    <w:rsid w:val="00690D1C"/>
    <w:rsid w:val="006948E5"/>
    <w:rsid w:val="00695796"/>
    <w:rsid w:val="006967AC"/>
    <w:rsid w:val="006A17F3"/>
    <w:rsid w:val="006A7701"/>
    <w:rsid w:val="006B197F"/>
    <w:rsid w:val="006B2A47"/>
    <w:rsid w:val="006B2AED"/>
    <w:rsid w:val="006B320A"/>
    <w:rsid w:val="006B3980"/>
    <w:rsid w:val="006B7A95"/>
    <w:rsid w:val="006C039F"/>
    <w:rsid w:val="006C0597"/>
    <w:rsid w:val="006C1013"/>
    <w:rsid w:val="006C1C3F"/>
    <w:rsid w:val="006C517D"/>
    <w:rsid w:val="006C6F17"/>
    <w:rsid w:val="006C7636"/>
    <w:rsid w:val="006C7E0F"/>
    <w:rsid w:val="006D04D6"/>
    <w:rsid w:val="006D1467"/>
    <w:rsid w:val="006D22EF"/>
    <w:rsid w:val="006D2CB5"/>
    <w:rsid w:val="006D3024"/>
    <w:rsid w:val="006D4483"/>
    <w:rsid w:val="006D5257"/>
    <w:rsid w:val="006D5270"/>
    <w:rsid w:val="006D5B49"/>
    <w:rsid w:val="006E0DDB"/>
    <w:rsid w:val="006E1081"/>
    <w:rsid w:val="006E443C"/>
    <w:rsid w:val="006E4E14"/>
    <w:rsid w:val="006E6D4E"/>
    <w:rsid w:val="006E7E51"/>
    <w:rsid w:val="006F0530"/>
    <w:rsid w:val="006F72F4"/>
    <w:rsid w:val="007019CF"/>
    <w:rsid w:val="00701FFE"/>
    <w:rsid w:val="0070284A"/>
    <w:rsid w:val="00703038"/>
    <w:rsid w:val="00703930"/>
    <w:rsid w:val="00703F10"/>
    <w:rsid w:val="007060B2"/>
    <w:rsid w:val="00706100"/>
    <w:rsid w:val="00706E8B"/>
    <w:rsid w:val="00707542"/>
    <w:rsid w:val="007102B9"/>
    <w:rsid w:val="0071076D"/>
    <w:rsid w:val="007109A8"/>
    <w:rsid w:val="00710D58"/>
    <w:rsid w:val="00711C79"/>
    <w:rsid w:val="0071216B"/>
    <w:rsid w:val="00716AF0"/>
    <w:rsid w:val="00717AF6"/>
    <w:rsid w:val="00720585"/>
    <w:rsid w:val="00720EE0"/>
    <w:rsid w:val="00724D12"/>
    <w:rsid w:val="00724F3B"/>
    <w:rsid w:val="00725BE6"/>
    <w:rsid w:val="00730AB0"/>
    <w:rsid w:val="00730C51"/>
    <w:rsid w:val="00731C3E"/>
    <w:rsid w:val="007337C1"/>
    <w:rsid w:val="00733C12"/>
    <w:rsid w:val="00740DCA"/>
    <w:rsid w:val="0074180C"/>
    <w:rsid w:val="00741B78"/>
    <w:rsid w:val="00742645"/>
    <w:rsid w:val="00743AFE"/>
    <w:rsid w:val="00743CAA"/>
    <w:rsid w:val="00745D55"/>
    <w:rsid w:val="00746D93"/>
    <w:rsid w:val="00750F70"/>
    <w:rsid w:val="00752234"/>
    <w:rsid w:val="00752BB5"/>
    <w:rsid w:val="0075316F"/>
    <w:rsid w:val="007535FF"/>
    <w:rsid w:val="00754BAC"/>
    <w:rsid w:val="0075654E"/>
    <w:rsid w:val="0075683D"/>
    <w:rsid w:val="00761267"/>
    <w:rsid w:val="007619AC"/>
    <w:rsid w:val="00762432"/>
    <w:rsid w:val="00763027"/>
    <w:rsid w:val="0076302A"/>
    <w:rsid w:val="00763036"/>
    <w:rsid w:val="00764D50"/>
    <w:rsid w:val="00765F56"/>
    <w:rsid w:val="00766916"/>
    <w:rsid w:val="00766B93"/>
    <w:rsid w:val="00770518"/>
    <w:rsid w:val="00771BF7"/>
    <w:rsid w:val="00772864"/>
    <w:rsid w:val="0077320A"/>
    <w:rsid w:val="0077383B"/>
    <w:rsid w:val="00773957"/>
    <w:rsid w:val="00773AF6"/>
    <w:rsid w:val="00774628"/>
    <w:rsid w:val="0077739A"/>
    <w:rsid w:val="007815A6"/>
    <w:rsid w:val="00783593"/>
    <w:rsid w:val="007937B2"/>
    <w:rsid w:val="00794685"/>
    <w:rsid w:val="00795DE2"/>
    <w:rsid w:val="00795F71"/>
    <w:rsid w:val="00797D33"/>
    <w:rsid w:val="007A1DFE"/>
    <w:rsid w:val="007A4502"/>
    <w:rsid w:val="007A475E"/>
    <w:rsid w:val="007A7E3E"/>
    <w:rsid w:val="007B17A8"/>
    <w:rsid w:val="007B2295"/>
    <w:rsid w:val="007B411D"/>
    <w:rsid w:val="007B5E83"/>
    <w:rsid w:val="007B5F72"/>
    <w:rsid w:val="007B6CEF"/>
    <w:rsid w:val="007B771C"/>
    <w:rsid w:val="007C0A84"/>
    <w:rsid w:val="007C145D"/>
    <w:rsid w:val="007C4287"/>
    <w:rsid w:val="007C4520"/>
    <w:rsid w:val="007C45CB"/>
    <w:rsid w:val="007C5B62"/>
    <w:rsid w:val="007C684F"/>
    <w:rsid w:val="007D163D"/>
    <w:rsid w:val="007D1FF1"/>
    <w:rsid w:val="007D3042"/>
    <w:rsid w:val="007D3868"/>
    <w:rsid w:val="007D38EF"/>
    <w:rsid w:val="007D5841"/>
    <w:rsid w:val="007D723A"/>
    <w:rsid w:val="007E001B"/>
    <w:rsid w:val="007E023A"/>
    <w:rsid w:val="007E42DA"/>
    <w:rsid w:val="007E574C"/>
    <w:rsid w:val="007E5F7A"/>
    <w:rsid w:val="007E73AB"/>
    <w:rsid w:val="007E7B56"/>
    <w:rsid w:val="007E7E6F"/>
    <w:rsid w:val="007F1740"/>
    <w:rsid w:val="007F3420"/>
    <w:rsid w:val="007F414B"/>
    <w:rsid w:val="007F699D"/>
    <w:rsid w:val="007F6BA9"/>
    <w:rsid w:val="007F76E8"/>
    <w:rsid w:val="007F7916"/>
    <w:rsid w:val="0080173F"/>
    <w:rsid w:val="00803DD0"/>
    <w:rsid w:val="008044E9"/>
    <w:rsid w:val="00804EC7"/>
    <w:rsid w:val="008052CE"/>
    <w:rsid w:val="008053EA"/>
    <w:rsid w:val="00806DFA"/>
    <w:rsid w:val="00806FD6"/>
    <w:rsid w:val="00810123"/>
    <w:rsid w:val="00810260"/>
    <w:rsid w:val="008115C4"/>
    <w:rsid w:val="00811FB3"/>
    <w:rsid w:val="00811FD4"/>
    <w:rsid w:val="008124F2"/>
    <w:rsid w:val="0081323D"/>
    <w:rsid w:val="00813D39"/>
    <w:rsid w:val="008148B4"/>
    <w:rsid w:val="00814C68"/>
    <w:rsid w:val="00815AE5"/>
    <w:rsid w:val="00816C11"/>
    <w:rsid w:val="00817048"/>
    <w:rsid w:val="00817794"/>
    <w:rsid w:val="00821C39"/>
    <w:rsid w:val="0082381E"/>
    <w:rsid w:val="00823B5F"/>
    <w:rsid w:val="00823D44"/>
    <w:rsid w:val="00825870"/>
    <w:rsid w:val="00837D3C"/>
    <w:rsid w:val="0084158C"/>
    <w:rsid w:val="008431BA"/>
    <w:rsid w:val="008440B5"/>
    <w:rsid w:val="008464C9"/>
    <w:rsid w:val="00846565"/>
    <w:rsid w:val="0084757B"/>
    <w:rsid w:val="00850C0B"/>
    <w:rsid w:val="00851128"/>
    <w:rsid w:val="0085119E"/>
    <w:rsid w:val="008553F3"/>
    <w:rsid w:val="00855B5D"/>
    <w:rsid w:val="0085634B"/>
    <w:rsid w:val="008567D5"/>
    <w:rsid w:val="00860279"/>
    <w:rsid w:val="00863911"/>
    <w:rsid w:val="00863A6C"/>
    <w:rsid w:val="008659B7"/>
    <w:rsid w:val="00865E32"/>
    <w:rsid w:val="00867DA3"/>
    <w:rsid w:val="008727A4"/>
    <w:rsid w:val="008750D7"/>
    <w:rsid w:val="008753D9"/>
    <w:rsid w:val="00882EE6"/>
    <w:rsid w:val="00883C00"/>
    <w:rsid w:val="00886C17"/>
    <w:rsid w:val="008911BF"/>
    <w:rsid w:val="00891E6D"/>
    <w:rsid w:val="00894C55"/>
    <w:rsid w:val="008957FD"/>
    <w:rsid w:val="00895A8D"/>
    <w:rsid w:val="00895BEA"/>
    <w:rsid w:val="008965B0"/>
    <w:rsid w:val="008A1702"/>
    <w:rsid w:val="008A2F0C"/>
    <w:rsid w:val="008A2FE7"/>
    <w:rsid w:val="008A350C"/>
    <w:rsid w:val="008A3805"/>
    <w:rsid w:val="008A4C3A"/>
    <w:rsid w:val="008A6062"/>
    <w:rsid w:val="008A619E"/>
    <w:rsid w:val="008A733D"/>
    <w:rsid w:val="008B25B0"/>
    <w:rsid w:val="008B312D"/>
    <w:rsid w:val="008B466F"/>
    <w:rsid w:val="008B5733"/>
    <w:rsid w:val="008B58B5"/>
    <w:rsid w:val="008B7A9A"/>
    <w:rsid w:val="008C0E4F"/>
    <w:rsid w:val="008C14BE"/>
    <w:rsid w:val="008C17B4"/>
    <w:rsid w:val="008C345B"/>
    <w:rsid w:val="008C5F80"/>
    <w:rsid w:val="008C6F9B"/>
    <w:rsid w:val="008C7A56"/>
    <w:rsid w:val="008C7C75"/>
    <w:rsid w:val="008C7F07"/>
    <w:rsid w:val="008D0A27"/>
    <w:rsid w:val="008D0DCC"/>
    <w:rsid w:val="008D0E17"/>
    <w:rsid w:val="008D117F"/>
    <w:rsid w:val="008D19AE"/>
    <w:rsid w:val="008D389D"/>
    <w:rsid w:val="008D4A80"/>
    <w:rsid w:val="008D5643"/>
    <w:rsid w:val="008D5D2F"/>
    <w:rsid w:val="008D6B91"/>
    <w:rsid w:val="008D7CF9"/>
    <w:rsid w:val="008E1627"/>
    <w:rsid w:val="008E165C"/>
    <w:rsid w:val="008E3418"/>
    <w:rsid w:val="008E4202"/>
    <w:rsid w:val="008E443E"/>
    <w:rsid w:val="008E67E7"/>
    <w:rsid w:val="008E7BB6"/>
    <w:rsid w:val="008F06D7"/>
    <w:rsid w:val="008F1E53"/>
    <w:rsid w:val="008F2F5F"/>
    <w:rsid w:val="008F521D"/>
    <w:rsid w:val="009003AF"/>
    <w:rsid w:val="00901396"/>
    <w:rsid w:val="00901981"/>
    <w:rsid w:val="009021E0"/>
    <w:rsid w:val="00903F3A"/>
    <w:rsid w:val="00903FFF"/>
    <w:rsid w:val="00904A5E"/>
    <w:rsid w:val="00906FFE"/>
    <w:rsid w:val="00907E19"/>
    <w:rsid w:val="009132D9"/>
    <w:rsid w:val="00915204"/>
    <w:rsid w:val="00915581"/>
    <w:rsid w:val="00916396"/>
    <w:rsid w:val="009168D1"/>
    <w:rsid w:val="00916AB5"/>
    <w:rsid w:val="00917573"/>
    <w:rsid w:val="00920097"/>
    <w:rsid w:val="00920F5D"/>
    <w:rsid w:val="009231C5"/>
    <w:rsid w:val="009232D5"/>
    <w:rsid w:val="00924BD3"/>
    <w:rsid w:val="00925634"/>
    <w:rsid w:val="00925896"/>
    <w:rsid w:val="00926602"/>
    <w:rsid w:val="0092785B"/>
    <w:rsid w:val="00930229"/>
    <w:rsid w:val="00931C4C"/>
    <w:rsid w:val="00950051"/>
    <w:rsid w:val="00950242"/>
    <w:rsid w:val="00951E14"/>
    <w:rsid w:val="00952B97"/>
    <w:rsid w:val="00953918"/>
    <w:rsid w:val="00954E9D"/>
    <w:rsid w:val="009567CE"/>
    <w:rsid w:val="00956D9C"/>
    <w:rsid w:val="00957EE2"/>
    <w:rsid w:val="009603B7"/>
    <w:rsid w:val="00960784"/>
    <w:rsid w:val="00961329"/>
    <w:rsid w:val="0096149B"/>
    <w:rsid w:val="009638A8"/>
    <w:rsid w:val="00966EFB"/>
    <w:rsid w:val="0097383E"/>
    <w:rsid w:val="0097584A"/>
    <w:rsid w:val="00975919"/>
    <w:rsid w:val="009773B6"/>
    <w:rsid w:val="009805E2"/>
    <w:rsid w:val="00981876"/>
    <w:rsid w:val="00981E04"/>
    <w:rsid w:val="00984E53"/>
    <w:rsid w:val="00985308"/>
    <w:rsid w:val="0099333F"/>
    <w:rsid w:val="00993A31"/>
    <w:rsid w:val="00993EDC"/>
    <w:rsid w:val="009946BB"/>
    <w:rsid w:val="009948CE"/>
    <w:rsid w:val="0099531A"/>
    <w:rsid w:val="00995E95"/>
    <w:rsid w:val="00996EDA"/>
    <w:rsid w:val="009A0677"/>
    <w:rsid w:val="009A2654"/>
    <w:rsid w:val="009A3151"/>
    <w:rsid w:val="009A3E8B"/>
    <w:rsid w:val="009A3FD9"/>
    <w:rsid w:val="009A4FEC"/>
    <w:rsid w:val="009A5C45"/>
    <w:rsid w:val="009A70C2"/>
    <w:rsid w:val="009B0775"/>
    <w:rsid w:val="009B0E48"/>
    <w:rsid w:val="009B50D3"/>
    <w:rsid w:val="009B6F5A"/>
    <w:rsid w:val="009B6FE5"/>
    <w:rsid w:val="009B71F9"/>
    <w:rsid w:val="009C5B24"/>
    <w:rsid w:val="009C75F3"/>
    <w:rsid w:val="009D1A00"/>
    <w:rsid w:val="009D28F6"/>
    <w:rsid w:val="009D2B1A"/>
    <w:rsid w:val="009D6070"/>
    <w:rsid w:val="009D6172"/>
    <w:rsid w:val="009D6B58"/>
    <w:rsid w:val="009D714F"/>
    <w:rsid w:val="009E2D2B"/>
    <w:rsid w:val="009E3351"/>
    <w:rsid w:val="009E33CC"/>
    <w:rsid w:val="009E3F89"/>
    <w:rsid w:val="009E3FF2"/>
    <w:rsid w:val="009E62B1"/>
    <w:rsid w:val="009E6723"/>
    <w:rsid w:val="009E7445"/>
    <w:rsid w:val="009F0788"/>
    <w:rsid w:val="009F0EF1"/>
    <w:rsid w:val="009F2A99"/>
    <w:rsid w:val="009F3E45"/>
    <w:rsid w:val="009F4B80"/>
    <w:rsid w:val="009F5CB5"/>
    <w:rsid w:val="009F5CD8"/>
    <w:rsid w:val="00A00149"/>
    <w:rsid w:val="00A05340"/>
    <w:rsid w:val="00A057BE"/>
    <w:rsid w:val="00A05A95"/>
    <w:rsid w:val="00A074B4"/>
    <w:rsid w:val="00A07B69"/>
    <w:rsid w:val="00A10470"/>
    <w:rsid w:val="00A10DA3"/>
    <w:rsid w:val="00A10FC3"/>
    <w:rsid w:val="00A11207"/>
    <w:rsid w:val="00A114C9"/>
    <w:rsid w:val="00A13213"/>
    <w:rsid w:val="00A13915"/>
    <w:rsid w:val="00A1522B"/>
    <w:rsid w:val="00A15A98"/>
    <w:rsid w:val="00A15C75"/>
    <w:rsid w:val="00A16FEE"/>
    <w:rsid w:val="00A20127"/>
    <w:rsid w:val="00A205E8"/>
    <w:rsid w:val="00A21BA3"/>
    <w:rsid w:val="00A22E6E"/>
    <w:rsid w:val="00A24853"/>
    <w:rsid w:val="00A2725A"/>
    <w:rsid w:val="00A30BDA"/>
    <w:rsid w:val="00A33772"/>
    <w:rsid w:val="00A33E5B"/>
    <w:rsid w:val="00A34502"/>
    <w:rsid w:val="00A364CD"/>
    <w:rsid w:val="00A408A2"/>
    <w:rsid w:val="00A4282D"/>
    <w:rsid w:val="00A43B26"/>
    <w:rsid w:val="00A43F5D"/>
    <w:rsid w:val="00A451FA"/>
    <w:rsid w:val="00A4674B"/>
    <w:rsid w:val="00A472E6"/>
    <w:rsid w:val="00A501CE"/>
    <w:rsid w:val="00A5077A"/>
    <w:rsid w:val="00A56352"/>
    <w:rsid w:val="00A56548"/>
    <w:rsid w:val="00A5702A"/>
    <w:rsid w:val="00A6073E"/>
    <w:rsid w:val="00A6106A"/>
    <w:rsid w:val="00A61E99"/>
    <w:rsid w:val="00A64FBC"/>
    <w:rsid w:val="00A65162"/>
    <w:rsid w:val="00A720D2"/>
    <w:rsid w:val="00A74DA5"/>
    <w:rsid w:val="00A80D53"/>
    <w:rsid w:val="00A8112C"/>
    <w:rsid w:val="00A862C4"/>
    <w:rsid w:val="00A86A05"/>
    <w:rsid w:val="00A9078A"/>
    <w:rsid w:val="00A911E3"/>
    <w:rsid w:val="00A92413"/>
    <w:rsid w:val="00A93230"/>
    <w:rsid w:val="00A979C9"/>
    <w:rsid w:val="00A97DDA"/>
    <w:rsid w:val="00AA0912"/>
    <w:rsid w:val="00AA2370"/>
    <w:rsid w:val="00AA329E"/>
    <w:rsid w:val="00AA3FF2"/>
    <w:rsid w:val="00AA6FD5"/>
    <w:rsid w:val="00AB1103"/>
    <w:rsid w:val="00AB1CA9"/>
    <w:rsid w:val="00AB581F"/>
    <w:rsid w:val="00AB5861"/>
    <w:rsid w:val="00AC0A9E"/>
    <w:rsid w:val="00AC0E20"/>
    <w:rsid w:val="00AC1DAC"/>
    <w:rsid w:val="00AC3F28"/>
    <w:rsid w:val="00AC450B"/>
    <w:rsid w:val="00AC4FD2"/>
    <w:rsid w:val="00AD0652"/>
    <w:rsid w:val="00AD09B9"/>
    <w:rsid w:val="00AD1430"/>
    <w:rsid w:val="00AD3A0D"/>
    <w:rsid w:val="00AD3DAE"/>
    <w:rsid w:val="00AD499E"/>
    <w:rsid w:val="00AD542A"/>
    <w:rsid w:val="00AD6323"/>
    <w:rsid w:val="00AD6FDC"/>
    <w:rsid w:val="00AE022E"/>
    <w:rsid w:val="00AE27CA"/>
    <w:rsid w:val="00AE4734"/>
    <w:rsid w:val="00AE5567"/>
    <w:rsid w:val="00AE5992"/>
    <w:rsid w:val="00AE5D3F"/>
    <w:rsid w:val="00AE6151"/>
    <w:rsid w:val="00AE6401"/>
    <w:rsid w:val="00AF0932"/>
    <w:rsid w:val="00AF1239"/>
    <w:rsid w:val="00AF3A59"/>
    <w:rsid w:val="00AF7D2D"/>
    <w:rsid w:val="00B00003"/>
    <w:rsid w:val="00B01676"/>
    <w:rsid w:val="00B02235"/>
    <w:rsid w:val="00B07A6B"/>
    <w:rsid w:val="00B10499"/>
    <w:rsid w:val="00B10FFB"/>
    <w:rsid w:val="00B13CCA"/>
    <w:rsid w:val="00B13CFF"/>
    <w:rsid w:val="00B16480"/>
    <w:rsid w:val="00B170B8"/>
    <w:rsid w:val="00B2001B"/>
    <w:rsid w:val="00B20BB8"/>
    <w:rsid w:val="00B214B4"/>
    <w:rsid w:val="00B2165C"/>
    <w:rsid w:val="00B22FE2"/>
    <w:rsid w:val="00B2302D"/>
    <w:rsid w:val="00B23315"/>
    <w:rsid w:val="00B234A4"/>
    <w:rsid w:val="00B241CB"/>
    <w:rsid w:val="00B25DAB"/>
    <w:rsid w:val="00B303C3"/>
    <w:rsid w:val="00B3044F"/>
    <w:rsid w:val="00B30583"/>
    <w:rsid w:val="00B311A0"/>
    <w:rsid w:val="00B31D81"/>
    <w:rsid w:val="00B3251C"/>
    <w:rsid w:val="00B33033"/>
    <w:rsid w:val="00B331D3"/>
    <w:rsid w:val="00B33C13"/>
    <w:rsid w:val="00B342B0"/>
    <w:rsid w:val="00B34FA1"/>
    <w:rsid w:val="00B362E0"/>
    <w:rsid w:val="00B368F9"/>
    <w:rsid w:val="00B36A98"/>
    <w:rsid w:val="00B36B65"/>
    <w:rsid w:val="00B40814"/>
    <w:rsid w:val="00B40E38"/>
    <w:rsid w:val="00B40FD5"/>
    <w:rsid w:val="00B4145A"/>
    <w:rsid w:val="00B42B2B"/>
    <w:rsid w:val="00B43F6C"/>
    <w:rsid w:val="00B441DB"/>
    <w:rsid w:val="00B462D0"/>
    <w:rsid w:val="00B47991"/>
    <w:rsid w:val="00B5204C"/>
    <w:rsid w:val="00B55608"/>
    <w:rsid w:val="00B5569D"/>
    <w:rsid w:val="00B55F19"/>
    <w:rsid w:val="00B5692A"/>
    <w:rsid w:val="00B57307"/>
    <w:rsid w:val="00B615AE"/>
    <w:rsid w:val="00B61F74"/>
    <w:rsid w:val="00B62022"/>
    <w:rsid w:val="00B626C7"/>
    <w:rsid w:val="00B63977"/>
    <w:rsid w:val="00B66F04"/>
    <w:rsid w:val="00B67E0E"/>
    <w:rsid w:val="00B70268"/>
    <w:rsid w:val="00B702A6"/>
    <w:rsid w:val="00B702AB"/>
    <w:rsid w:val="00B71629"/>
    <w:rsid w:val="00B72B6C"/>
    <w:rsid w:val="00B72F71"/>
    <w:rsid w:val="00B741A0"/>
    <w:rsid w:val="00B75258"/>
    <w:rsid w:val="00B76B7F"/>
    <w:rsid w:val="00B772A5"/>
    <w:rsid w:val="00B7769A"/>
    <w:rsid w:val="00B77879"/>
    <w:rsid w:val="00B77EA7"/>
    <w:rsid w:val="00B82D87"/>
    <w:rsid w:val="00B84CB2"/>
    <w:rsid w:val="00B84D43"/>
    <w:rsid w:val="00B90E14"/>
    <w:rsid w:val="00B9112F"/>
    <w:rsid w:val="00B924E0"/>
    <w:rsid w:val="00B932BE"/>
    <w:rsid w:val="00B933EC"/>
    <w:rsid w:val="00B938D8"/>
    <w:rsid w:val="00B93938"/>
    <w:rsid w:val="00B93FA0"/>
    <w:rsid w:val="00B947C2"/>
    <w:rsid w:val="00B960C2"/>
    <w:rsid w:val="00B9657C"/>
    <w:rsid w:val="00B97126"/>
    <w:rsid w:val="00BA0BDD"/>
    <w:rsid w:val="00BA20AA"/>
    <w:rsid w:val="00BA2E1D"/>
    <w:rsid w:val="00BA429E"/>
    <w:rsid w:val="00BA43DB"/>
    <w:rsid w:val="00BA465F"/>
    <w:rsid w:val="00BA50B7"/>
    <w:rsid w:val="00BA758D"/>
    <w:rsid w:val="00BB16ED"/>
    <w:rsid w:val="00BB1A90"/>
    <w:rsid w:val="00BB1A9E"/>
    <w:rsid w:val="00BB1DB1"/>
    <w:rsid w:val="00BB24BB"/>
    <w:rsid w:val="00BB5773"/>
    <w:rsid w:val="00BC43D8"/>
    <w:rsid w:val="00BC4651"/>
    <w:rsid w:val="00BC5FAD"/>
    <w:rsid w:val="00BC719E"/>
    <w:rsid w:val="00BD246F"/>
    <w:rsid w:val="00BD362B"/>
    <w:rsid w:val="00BD41FB"/>
    <w:rsid w:val="00BD4425"/>
    <w:rsid w:val="00BD5AB6"/>
    <w:rsid w:val="00BE0289"/>
    <w:rsid w:val="00BE02C7"/>
    <w:rsid w:val="00BE1365"/>
    <w:rsid w:val="00BE4412"/>
    <w:rsid w:val="00BE58A7"/>
    <w:rsid w:val="00BE5B8C"/>
    <w:rsid w:val="00BE77DA"/>
    <w:rsid w:val="00BF0BE8"/>
    <w:rsid w:val="00BF24C1"/>
    <w:rsid w:val="00BF3FF6"/>
    <w:rsid w:val="00BF44CE"/>
    <w:rsid w:val="00BF4828"/>
    <w:rsid w:val="00BF5C4A"/>
    <w:rsid w:val="00BF70D5"/>
    <w:rsid w:val="00C000C7"/>
    <w:rsid w:val="00C01DFF"/>
    <w:rsid w:val="00C02DAD"/>
    <w:rsid w:val="00C04C45"/>
    <w:rsid w:val="00C055AA"/>
    <w:rsid w:val="00C06C68"/>
    <w:rsid w:val="00C1087F"/>
    <w:rsid w:val="00C11471"/>
    <w:rsid w:val="00C124F8"/>
    <w:rsid w:val="00C12B84"/>
    <w:rsid w:val="00C2055B"/>
    <w:rsid w:val="00C20ED5"/>
    <w:rsid w:val="00C21410"/>
    <w:rsid w:val="00C2322F"/>
    <w:rsid w:val="00C242D3"/>
    <w:rsid w:val="00C24409"/>
    <w:rsid w:val="00C24C5A"/>
    <w:rsid w:val="00C24C87"/>
    <w:rsid w:val="00C24FD6"/>
    <w:rsid w:val="00C25B49"/>
    <w:rsid w:val="00C272CA"/>
    <w:rsid w:val="00C278BD"/>
    <w:rsid w:val="00C31262"/>
    <w:rsid w:val="00C3237B"/>
    <w:rsid w:val="00C34D3C"/>
    <w:rsid w:val="00C34FEA"/>
    <w:rsid w:val="00C37157"/>
    <w:rsid w:val="00C42ECD"/>
    <w:rsid w:val="00C42FB5"/>
    <w:rsid w:val="00C46CBF"/>
    <w:rsid w:val="00C4702F"/>
    <w:rsid w:val="00C47470"/>
    <w:rsid w:val="00C47878"/>
    <w:rsid w:val="00C50804"/>
    <w:rsid w:val="00C53908"/>
    <w:rsid w:val="00C5484E"/>
    <w:rsid w:val="00C55DFB"/>
    <w:rsid w:val="00C5643C"/>
    <w:rsid w:val="00C606CD"/>
    <w:rsid w:val="00C614D2"/>
    <w:rsid w:val="00C616C3"/>
    <w:rsid w:val="00C6341C"/>
    <w:rsid w:val="00C63C0E"/>
    <w:rsid w:val="00C6404C"/>
    <w:rsid w:val="00C656AC"/>
    <w:rsid w:val="00C65FCA"/>
    <w:rsid w:val="00C66017"/>
    <w:rsid w:val="00C6745B"/>
    <w:rsid w:val="00C703CF"/>
    <w:rsid w:val="00C7043D"/>
    <w:rsid w:val="00C71A83"/>
    <w:rsid w:val="00C736E9"/>
    <w:rsid w:val="00C75BB7"/>
    <w:rsid w:val="00C802F8"/>
    <w:rsid w:val="00C80745"/>
    <w:rsid w:val="00C80DBE"/>
    <w:rsid w:val="00C8491C"/>
    <w:rsid w:val="00C84A38"/>
    <w:rsid w:val="00C86E11"/>
    <w:rsid w:val="00C90409"/>
    <w:rsid w:val="00C90E22"/>
    <w:rsid w:val="00C915E9"/>
    <w:rsid w:val="00C919C8"/>
    <w:rsid w:val="00C92DC0"/>
    <w:rsid w:val="00C94557"/>
    <w:rsid w:val="00CA009F"/>
    <w:rsid w:val="00CA0418"/>
    <w:rsid w:val="00CA0BB3"/>
    <w:rsid w:val="00CA2ED3"/>
    <w:rsid w:val="00CA43C4"/>
    <w:rsid w:val="00CA43DC"/>
    <w:rsid w:val="00CA4583"/>
    <w:rsid w:val="00CA45AD"/>
    <w:rsid w:val="00CA65DD"/>
    <w:rsid w:val="00CA7AD7"/>
    <w:rsid w:val="00CB3488"/>
    <w:rsid w:val="00CB4B26"/>
    <w:rsid w:val="00CB4C58"/>
    <w:rsid w:val="00CB64D2"/>
    <w:rsid w:val="00CB67C0"/>
    <w:rsid w:val="00CB7CAD"/>
    <w:rsid w:val="00CB7F77"/>
    <w:rsid w:val="00CC0B0F"/>
    <w:rsid w:val="00CC0D2D"/>
    <w:rsid w:val="00CC1A59"/>
    <w:rsid w:val="00CC2898"/>
    <w:rsid w:val="00CC3179"/>
    <w:rsid w:val="00CC6C70"/>
    <w:rsid w:val="00CC74B9"/>
    <w:rsid w:val="00CC7F5A"/>
    <w:rsid w:val="00CD0763"/>
    <w:rsid w:val="00CD15DA"/>
    <w:rsid w:val="00CD206F"/>
    <w:rsid w:val="00CD304D"/>
    <w:rsid w:val="00CD409B"/>
    <w:rsid w:val="00CD426B"/>
    <w:rsid w:val="00CD6D89"/>
    <w:rsid w:val="00CE2D9D"/>
    <w:rsid w:val="00CE36F2"/>
    <w:rsid w:val="00CE3BD7"/>
    <w:rsid w:val="00CE5657"/>
    <w:rsid w:val="00CE5E6A"/>
    <w:rsid w:val="00CE6C79"/>
    <w:rsid w:val="00CE6DE5"/>
    <w:rsid w:val="00CE76D5"/>
    <w:rsid w:val="00CE7D1C"/>
    <w:rsid w:val="00CE7D48"/>
    <w:rsid w:val="00CE7FBE"/>
    <w:rsid w:val="00CF0285"/>
    <w:rsid w:val="00CF5526"/>
    <w:rsid w:val="00CF6103"/>
    <w:rsid w:val="00CF7FF3"/>
    <w:rsid w:val="00D02EC8"/>
    <w:rsid w:val="00D036BE"/>
    <w:rsid w:val="00D04921"/>
    <w:rsid w:val="00D052BF"/>
    <w:rsid w:val="00D063BA"/>
    <w:rsid w:val="00D123A5"/>
    <w:rsid w:val="00D12E05"/>
    <w:rsid w:val="00D133F8"/>
    <w:rsid w:val="00D14A3E"/>
    <w:rsid w:val="00D15907"/>
    <w:rsid w:val="00D219A0"/>
    <w:rsid w:val="00D24795"/>
    <w:rsid w:val="00D25C4B"/>
    <w:rsid w:val="00D2766B"/>
    <w:rsid w:val="00D27C78"/>
    <w:rsid w:val="00D27DF8"/>
    <w:rsid w:val="00D31BDD"/>
    <w:rsid w:val="00D31BDE"/>
    <w:rsid w:val="00D33787"/>
    <w:rsid w:val="00D348B0"/>
    <w:rsid w:val="00D34E48"/>
    <w:rsid w:val="00D41085"/>
    <w:rsid w:val="00D42206"/>
    <w:rsid w:val="00D43720"/>
    <w:rsid w:val="00D44475"/>
    <w:rsid w:val="00D450B6"/>
    <w:rsid w:val="00D45F46"/>
    <w:rsid w:val="00D4603E"/>
    <w:rsid w:val="00D47C5A"/>
    <w:rsid w:val="00D47FBD"/>
    <w:rsid w:val="00D50230"/>
    <w:rsid w:val="00D50F4B"/>
    <w:rsid w:val="00D51362"/>
    <w:rsid w:val="00D52F9C"/>
    <w:rsid w:val="00D53DE8"/>
    <w:rsid w:val="00D543B3"/>
    <w:rsid w:val="00D549B9"/>
    <w:rsid w:val="00D54A2E"/>
    <w:rsid w:val="00D57CCA"/>
    <w:rsid w:val="00D608BD"/>
    <w:rsid w:val="00D6227E"/>
    <w:rsid w:val="00D63526"/>
    <w:rsid w:val="00D648DB"/>
    <w:rsid w:val="00D67938"/>
    <w:rsid w:val="00D726F3"/>
    <w:rsid w:val="00D732C0"/>
    <w:rsid w:val="00D7385D"/>
    <w:rsid w:val="00D74FD8"/>
    <w:rsid w:val="00D76093"/>
    <w:rsid w:val="00D760F2"/>
    <w:rsid w:val="00D80216"/>
    <w:rsid w:val="00D81469"/>
    <w:rsid w:val="00D81508"/>
    <w:rsid w:val="00D81C5E"/>
    <w:rsid w:val="00D81CFF"/>
    <w:rsid w:val="00D828BB"/>
    <w:rsid w:val="00D82BE1"/>
    <w:rsid w:val="00D82F31"/>
    <w:rsid w:val="00D83853"/>
    <w:rsid w:val="00D8391A"/>
    <w:rsid w:val="00D84792"/>
    <w:rsid w:val="00D84C81"/>
    <w:rsid w:val="00D84E0B"/>
    <w:rsid w:val="00D90111"/>
    <w:rsid w:val="00D90857"/>
    <w:rsid w:val="00D92D0D"/>
    <w:rsid w:val="00D94A4F"/>
    <w:rsid w:val="00D94FB2"/>
    <w:rsid w:val="00D958B9"/>
    <w:rsid w:val="00D95FAA"/>
    <w:rsid w:val="00D96A89"/>
    <w:rsid w:val="00D97827"/>
    <w:rsid w:val="00DA11CB"/>
    <w:rsid w:val="00DA20F0"/>
    <w:rsid w:val="00DA2A26"/>
    <w:rsid w:val="00DA34A2"/>
    <w:rsid w:val="00DA3A9B"/>
    <w:rsid w:val="00DA4466"/>
    <w:rsid w:val="00DA6502"/>
    <w:rsid w:val="00DA6DD6"/>
    <w:rsid w:val="00DB0828"/>
    <w:rsid w:val="00DB0A6B"/>
    <w:rsid w:val="00DB1432"/>
    <w:rsid w:val="00DB2FB7"/>
    <w:rsid w:val="00DB4F18"/>
    <w:rsid w:val="00DB661E"/>
    <w:rsid w:val="00DB6B7F"/>
    <w:rsid w:val="00DB7926"/>
    <w:rsid w:val="00DB7AEB"/>
    <w:rsid w:val="00DC4ABC"/>
    <w:rsid w:val="00DC5114"/>
    <w:rsid w:val="00DC6526"/>
    <w:rsid w:val="00DD0A53"/>
    <w:rsid w:val="00DD0B9E"/>
    <w:rsid w:val="00DD0BC2"/>
    <w:rsid w:val="00DD18E1"/>
    <w:rsid w:val="00DE18EA"/>
    <w:rsid w:val="00DE2CF1"/>
    <w:rsid w:val="00DE57C3"/>
    <w:rsid w:val="00DE629D"/>
    <w:rsid w:val="00DE6CE9"/>
    <w:rsid w:val="00DE6D71"/>
    <w:rsid w:val="00DE7322"/>
    <w:rsid w:val="00DE7606"/>
    <w:rsid w:val="00DF0B88"/>
    <w:rsid w:val="00DF16F6"/>
    <w:rsid w:val="00DF188A"/>
    <w:rsid w:val="00DF56EF"/>
    <w:rsid w:val="00DF6670"/>
    <w:rsid w:val="00E03CFC"/>
    <w:rsid w:val="00E04007"/>
    <w:rsid w:val="00E04213"/>
    <w:rsid w:val="00E062BB"/>
    <w:rsid w:val="00E06FDF"/>
    <w:rsid w:val="00E10AEA"/>
    <w:rsid w:val="00E10B29"/>
    <w:rsid w:val="00E11DA7"/>
    <w:rsid w:val="00E12399"/>
    <w:rsid w:val="00E126CB"/>
    <w:rsid w:val="00E150B0"/>
    <w:rsid w:val="00E15D5F"/>
    <w:rsid w:val="00E16777"/>
    <w:rsid w:val="00E16823"/>
    <w:rsid w:val="00E176D6"/>
    <w:rsid w:val="00E2169C"/>
    <w:rsid w:val="00E216E0"/>
    <w:rsid w:val="00E21F0E"/>
    <w:rsid w:val="00E2347C"/>
    <w:rsid w:val="00E262FF"/>
    <w:rsid w:val="00E27ACA"/>
    <w:rsid w:val="00E33248"/>
    <w:rsid w:val="00E33364"/>
    <w:rsid w:val="00E36936"/>
    <w:rsid w:val="00E36AEB"/>
    <w:rsid w:val="00E3707F"/>
    <w:rsid w:val="00E3715E"/>
    <w:rsid w:val="00E3716B"/>
    <w:rsid w:val="00E371A2"/>
    <w:rsid w:val="00E37328"/>
    <w:rsid w:val="00E37BA8"/>
    <w:rsid w:val="00E4094B"/>
    <w:rsid w:val="00E419B4"/>
    <w:rsid w:val="00E419FD"/>
    <w:rsid w:val="00E41EC0"/>
    <w:rsid w:val="00E44A24"/>
    <w:rsid w:val="00E44F3C"/>
    <w:rsid w:val="00E46238"/>
    <w:rsid w:val="00E46920"/>
    <w:rsid w:val="00E51D99"/>
    <w:rsid w:val="00E520F9"/>
    <w:rsid w:val="00E5323B"/>
    <w:rsid w:val="00E53868"/>
    <w:rsid w:val="00E550CF"/>
    <w:rsid w:val="00E56C92"/>
    <w:rsid w:val="00E57ECA"/>
    <w:rsid w:val="00E62B79"/>
    <w:rsid w:val="00E63202"/>
    <w:rsid w:val="00E632A0"/>
    <w:rsid w:val="00E63F8A"/>
    <w:rsid w:val="00E70306"/>
    <w:rsid w:val="00E70544"/>
    <w:rsid w:val="00E7066C"/>
    <w:rsid w:val="00E71BA6"/>
    <w:rsid w:val="00E738E8"/>
    <w:rsid w:val="00E7544B"/>
    <w:rsid w:val="00E757C4"/>
    <w:rsid w:val="00E75B9D"/>
    <w:rsid w:val="00E7682D"/>
    <w:rsid w:val="00E779ED"/>
    <w:rsid w:val="00E80267"/>
    <w:rsid w:val="00E802ED"/>
    <w:rsid w:val="00E80666"/>
    <w:rsid w:val="00E8241F"/>
    <w:rsid w:val="00E8749E"/>
    <w:rsid w:val="00E90303"/>
    <w:rsid w:val="00E90BFE"/>
    <w:rsid w:val="00E90C01"/>
    <w:rsid w:val="00E90E5B"/>
    <w:rsid w:val="00E92003"/>
    <w:rsid w:val="00E93B61"/>
    <w:rsid w:val="00E9591D"/>
    <w:rsid w:val="00E95E1F"/>
    <w:rsid w:val="00E97F69"/>
    <w:rsid w:val="00EA1C9A"/>
    <w:rsid w:val="00EA2BEB"/>
    <w:rsid w:val="00EA3734"/>
    <w:rsid w:val="00EA403E"/>
    <w:rsid w:val="00EA486E"/>
    <w:rsid w:val="00EA5029"/>
    <w:rsid w:val="00EA5D8B"/>
    <w:rsid w:val="00EA5E67"/>
    <w:rsid w:val="00EA6555"/>
    <w:rsid w:val="00EA6876"/>
    <w:rsid w:val="00EA7213"/>
    <w:rsid w:val="00EA7BFE"/>
    <w:rsid w:val="00EB0CCB"/>
    <w:rsid w:val="00EB0D2B"/>
    <w:rsid w:val="00EB410E"/>
    <w:rsid w:val="00EB491C"/>
    <w:rsid w:val="00EB527E"/>
    <w:rsid w:val="00EB57E3"/>
    <w:rsid w:val="00EB64F6"/>
    <w:rsid w:val="00EB7B5D"/>
    <w:rsid w:val="00EC0592"/>
    <w:rsid w:val="00EC0EE4"/>
    <w:rsid w:val="00EC220E"/>
    <w:rsid w:val="00EC23D8"/>
    <w:rsid w:val="00EC265B"/>
    <w:rsid w:val="00EC2E6C"/>
    <w:rsid w:val="00EC672E"/>
    <w:rsid w:val="00EC7677"/>
    <w:rsid w:val="00ED19F9"/>
    <w:rsid w:val="00ED2B29"/>
    <w:rsid w:val="00ED3121"/>
    <w:rsid w:val="00ED4464"/>
    <w:rsid w:val="00ED745C"/>
    <w:rsid w:val="00EE20D2"/>
    <w:rsid w:val="00EE3CBD"/>
    <w:rsid w:val="00EE77D3"/>
    <w:rsid w:val="00F0024A"/>
    <w:rsid w:val="00F0191F"/>
    <w:rsid w:val="00F03442"/>
    <w:rsid w:val="00F03A56"/>
    <w:rsid w:val="00F0591D"/>
    <w:rsid w:val="00F077FF"/>
    <w:rsid w:val="00F079A3"/>
    <w:rsid w:val="00F07C60"/>
    <w:rsid w:val="00F10F73"/>
    <w:rsid w:val="00F1171F"/>
    <w:rsid w:val="00F12CC3"/>
    <w:rsid w:val="00F13790"/>
    <w:rsid w:val="00F14B60"/>
    <w:rsid w:val="00F15A10"/>
    <w:rsid w:val="00F16617"/>
    <w:rsid w:val="00F16C72"/>
    <w:rsid w:val="00F175E9"/>
    <w:rsid w:val="00F17ADC"/>
    <w:rsid w:val="00F17F41"/>
    <w:rsid w:val="00F21008"/>
    <w:rsid w:val="00F21665"/>
    <w:rsid w:val="00F21CAA"/>
    <w:rsid w:val="00F224CE"/>
    <w:rsid w:val="00F23713"/>
    <w:rsid w:val="00F26EC9"/>
    <w:rsid w:val="00F27157"/>
    <w:rsid w:val="00F27166"/>
    <w:rsid w:val="00F272AF"/>
    <w:rsid w:val="00F30192"/>
    <w:rsid w:val="00F316EE"/>
    <w:rsid w:val="00F32773"/>
    <w:rsid w:val="00F337D2"/>
    <w:rsid w:val="00F33CC5"/>
    <w:rsid w:val="00F34AA4"/>
    <w:rsid w:val="00F3777D"/>
    <w:rsid w:val="00F40028"/>
    <w:rsid w:val="00F40F17"/>
    <w:rsid w:val="00F42B38"/>
    <w:rsid w:val="00F44581"/>
    <w:rsid w:val="00F445AB"/>
    <w:rsid w:val="00F45A2E"/>
    <w:rsid w:val="00F462DA"/>
    <w:rsid w:val="00F464FE"/>
    <w:rsid w:val="00F47347"/>
    <w:rsid w:val="00F539A9"/>
    <w:rsid w:val="00F555A0"/>
    <w:rsid w:val="00F560F8"/>
    <w:rsid w:val="00F566A5"/>
    <w:rsid w:val="00F566DD"/>
    <w:rsid w:val="00F57B0C"/>
    <w:rsid w:val="00F57BDF"/>
    <w:rsid w:val="00F601E5"/>
    <w:rsid w:val="00F61DB7"/>
    <w:rsid w:val="00F62FB4"/>
    <w:rsid w:val="00F63849"/>
    <w:rsid w:val="00F64CB3"/>
    <w:rsid w:val="00F667B3"/>
    <w:rsid w:val="00F6773A"/>
    <w:rsid w:val="00F7274B"/>
    <w:rsid w:val="00F74C19"/>
    <w:rsid w:val="00F7553B"/>
    <w:rsid w:val="00F75999"/>
    <w:rsid w:val="00F75F0F"/>
    <w:rsid w:val="00F76AFA"/>
    <w:rsid w:val="00F775E3"/>
    <w:rsid w:val="00F776A2"/>
    <w:rsid w:val="00F80F29"/>
    <w:rsid w:val="00F8428A"/>
    <w:rsid w:val="00F862BE"/>
    <w:rsid w:val="00F87AFB"/>
    <w:rsid w:val="00F87E27"/>
    <w:rsid w:val="00F911B1"/>
    <w:rsid w:val="00F92EEF"/>
    <w:rsid w:val="00F9427C"/>
    <w:rsid w:val="00F96686"/>
    <w:rsid w:val="00FA113D"/>
    <w:rsid w:val="00FA440A"/>
    <w:rsid w:val="00FA4A46"/>
    <w:rsid w:val="00FA5AC4"/>
    <w:rsid w:val="00FA759A"/>
    <w:rsid w:val="00FB15F6"/>
    <w:rsid w:val="00FB1801"/>
    <w:rsid w:val="00FB3917"/>
    <w:rsid w:val="00FB4F1F"/>
    <w:rsid w:val="00FB57C3"/>
    <w:rsid w:val="00FC578C"/>
    <w:rsid w:val="00FC68E8"/>
    <w:rsid w:val="00FD00D3"/>
    <w:rsid w:val="00FD0847"/>
    <w:rsid w:val="00FD1321"/>
    <w:rsid w:val="00FD2588"/>
    <w:rsid w:val="00FD3DD1"/>
    <w:rsid w:val="00FE0F74"/>
    <w:rsid w:val="00FE3E8E"/>
    <w:rsid w:val="00FE4228"/>
    <w:rsid w:val="00FE453B"/>
    <w:rsid w:val="00FE5352"/>
    <w:rsid w:val="00FF2008"/>
    <w:rsid w:val="00FF2766"/>
    <w:rsid w:val="00FF352F"/>
    <w:rsid w:val="00FF4450"/>
    <w:rsid w:val="00FF541D"/>
    <w:rsid w:val="00FF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8984F8"/>
  <w15:docId w15:val="{B24DC517-A3DE-477C-AD1A-A311B4F6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1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pPr>
    <w:rPr>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nhideWhenUsed/>
    <w:rsid w:val="00894C55"/>
    <w:rPr>
      <w:color w:val="0000FF"/>
      <w:u w:val="single"/>
    </w:rPr>
  </w:style>
  <w:style w:type="paragraph" w:customStyle="1" w:styleId="tvhtml">
    <w:name w:val="tv_html"/>
    <w:basedOn w:val="Normal"/>
    <w:rsid w:val="00894C55"/>
    <w:pPr>
      <w:spacing w:before="100" w:beforeAutospacing="1" w:after="100" w:afterAutospacing="1"/>
    </w:pPr>
    <w:rPr>
      <w:lang w:eastAsia="lv-LV"/>
    </w:rPr>
  </w:style>
  <w:style w:type="paragraph" w:styleId="Header">
    <w:name w:val="header"/>
    <w:basedOn w:val="Normal"/>
    <w:link w:val="HeaderChar"/>
    <w:uiPriority w:val="99"/>
    <w:unhideWhenUsed/>
    <w:rsid w:val="00894C55"/>
    <w:pPr>
      <w:tabs>
        <w:tab w:val="center" w:pos="4153"/>
        <w:tab w:val="right" w:pos="8306"/>
      </w:tabs>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nhideWhenUsed/>
    <w:rsid w:val="00894C55"/>
    <w:pPr>
      <w:tabs>
        <w:tab w:val="center" w:pos="4153"/>
        <w:tab w:val="right" w:pos="8306"/>
      </w:tabs>
    </w:pPr>
  </w:style>
  <w:style w:type="character" w:customStyle="1" w:styleId="FooterChar">
    <w:name w:val="Footer Char"/>
    <w:basedOn w:val="DefaultParagraphFont"/>
    <w:link w:val="Footer"/>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FootnoteReference">
    <w:name w:val="footnote reference"/>
    <w:uiPriority w:val="99"/>
    <w:unhideWhenUsed/>
    <w:rsid w:val="00AD3A0D"/>
    <w:rPr>
      <w:vertAlign w:val="superscript"/>
      <w:lang w:val="lv-LV" w:eastAsia="lv-LV"/>
    </w:rPr>
  </w:style>
  <w:style w:type="paragraph" w:styleId="FootnoteText">
    <w:name w:val="footnote text"/>
    <w:aliases w:val=" Char,Char1,Char"/>
    <w:basedOn w:val="Normal"/>
    <w:link w:val="FootnoteTextChar"/>
    <w:uiPriority w:val="99"/>
    <w:semiHidden/>
    <w:rsid w:val="00AD3A0D"/>
    <w:pPr>
      <w:spacing w:line="264" w:lineRule="auto"/>
    </w:pPr>
    <w:rPr>
      <w:sz w:val="20"/>
      <w:szCs w:val="20"/>
      <w:lang w:val="da-DK" w:eastAsia="da-DK"/>
    </w:rPr>
  </w:style>
  <w:style w:type="character" w:customStyle="1" w:styleId="FootnoteTextChar">
    <w:name w:val="Footnote Text Char"/>
    <w:aliases w:val=" Char Char,Char1 Char,Char Char"/>
    <w:basedOn w:val="DefaultParagraphFont"/>
    <w:link w:val="FootnoteText"/>
    <w:uiPriority w:val="99"/>
    <w:semiHidden/>
    <w:rsid w:val="00AD3A0D"/>
    <w:rPr>
      <w:rFonts w:ascii="Times New Roman" w:eastAsia="Times New Roman" w:hAnsi="Times New Roman" w:cs="Times New Roman"/>
      <w:sz w:val="20"/>
      <w:szCs w:val="20"/>
      <w:lang w:val="da-DK" w:eastAsia="da-DK"/>
    </w:rPr>
  </w:style>
  <w:style w:type="character" w:customStyle="1" w:styleId="italics">
    <w:name w:val="italics"/>
    <w:basedOn w:val="DefaultParagraphFont"/>
    <w:rsid w:val="00CC1A59"/>
    <w:rPr>
      <w:i/>
      <w:iCs/>
    </w:rPr>
  </w:style>
  <w:style w:type="paragraph" w:customStyle="1" w:styleId="tv2132">
    <w:name w:val="tv2132"/>
    <w:basedOn w:val="Normal"/>
    <w:rsid w:val="00675F84"/>
    <w:pPr>
      <w:spacing w:line="360" w:lineRule="auto"/>
      <w:ind w:firstLine="300"/>
    </w:pPr>
    <w:rPr>
      <w:color w:val="414142"/>
      <w:sz w:val="20"/>
      <w:szCs w:val="20"/>
      <w:lang w:val="en-GB" w:eastAsia="en-GB"/>
    </w:rPr>
  </w:style>
  <w:style w:type="paragraph" w:styleId="ListParagraph">
    <w:name w:val="List Paragraph"/>
    <w:basedOn w:val="Normal"/>
    <w:uiPriority w:val="34"/>
    <w:qFormat/>
    <w:rsid w:val="00D42206"/>
    <w:pPr>
      <w:ind w:left="720"/>
      <w:contextualSpacing/>
    </w:pPr>
    <w:rPr>
      <w:noProof/>
      <w:sz w:val="28"/>
      <w:szCs w:val="20"/>
    </w:rPr>
  </w:style>
  <w:style w:type="paragraph" w:styleId="EndnoteText">
    <w:name w:val="endnote text"/>
    <w:basedOn w:val="Normal"/>
    <w:link w:val="EndnoteTextChar"/>
    <w:uiPriority w:val="99"/>
    <w:semiHidden/>
    <w:unhideWhenUsed/>
    <w:rsid w:val="001A59F1"/>
    <w:rPr>
      <w:sz w:val="20"/>
      <w:szCs w:val="20"/>
    </w:rPr>
  </w:style>
  <w:style w:type="character" w:customStyle="1" w:styleId="EndnoteTextChar">
    <w:name w:val="Endnote Text Char"/>
    <w:basedOn w:val="DefaultParagraphFont"/>
    <w:link w:val="EndnoteText"/>
    <w:uiPriority w:val="99"/>
    <w:semiHidden/>
    <w:rsid w:val="001A59F1"/>
    <w:rPr>
      <w:sz w:val="20"/>
      <w:szCs w:val="20"/>
    </w:rPr>
  </w:style>
  <w:style w:type="character" w:styleId="EndnoteReference">
    <w:name w:val="endnote reference"/>
    <w:basedOn w:val="DefaultParagraphFont"/>
    <w:uiPriority w:val="99"/>
    <w:semiHidden/>
    <w:unhideWhenUsed/>
    <w:rsid w:val="001A59F1"/>
    <w:rPr>
      <w:vertAlign w:val="superscript"/>
    </w:rPr>
  </w:style>
  <w:style w:type="character" w:customStyle="1" w:styleId="UnresolvedMention1">
    <w:name w:val="Unresolved Mention1"/>
    <w:basedOn w:val="DefaultParagraphFont"/>
    <w:uiPriority w:val="99"/>
    <w:semiHidden/>
    <w:unhideWhenUsed/>
    <w:rsid w:val="001A59F1"/>
    <w:rPr>
      <w:color w:val="808080"/>
      <w:shd w:val="clear" w:color="auto" w:fill="E6E6E6"/>
    </w:rPr>
  </w:style>
  <w:style w:type="paragraph" w:styleId="CommentText">
    <w:name w:val="annotation text"/>
    <w:basedOn w:val="Normal"/>
    <w:link w:val="CommentTextChar"/>
    <w:uiPriority w:val="99"/>
    <w:rsid w:val="0039250A"/>
    <w:rPr>
      <w:sz w:val="20"/>
      <w:szCs w:val="20"/>
    </w:rPr>
  </w:style>
  <w:style w:type="character" w:customStyle="1" w:styleId="CommentTextChar">
    <w:name w:val="Comment Text Char"/>
    <w:basedOn w:val="DefaultParagraphFont"/>
    <w:link w:val="CommentText"/>
    <w:uiPriority w:val="99"/>
    <w:rsid w:val="0039250A"/>
    <w:rPr>
      <w:rFonts w:ascii="Times New Roman" w:eastAsia="Times New Roman" w:hAnsi="Times New Roman" w:cs="Times New Roman"/>
      <w:sz w:val="20"/>
      <w:szCs w:val="20"/>
    </w:rPr>
  </w:style>
  <w:style w:type="paragraph" w:customStyle="1" w:styleId="naiskr">
    <w:name w:val="naiskr"/>
    <w:basedOn w:val="Normal"/>
    <w:rsid w:val="003C0CA3"/>
    <w:pPr>
      <w:spacing w:before="100" w:beforeAutospacing="1" w:after="100" w:afterAutospacing="1"/>
    </w:pPr>
    <w:rPr>
      <w:lang w:eastAsia="lv-LV"/>
    </w:rPr>
  </w:style>
  <w:style w:type="paragraph" w:styleId="Title">
    <w:name w:val="Title"/>
    <w:basedOn w:val="Normal"/>
    <w:link w:val="TitleChar"/>
    <w:qFormat/>
    <w:rsid w:val="00B40814"/>
    <w:pPr>
      <w:jc w:val="center"/>
    </w:pPr>
    <w:rPr>
      <w:b/>
      <w:sz w:val="28"/>
      <w:szCs w:val="20"/>
    </w:rPr>
  </w:style>
  <w:style w:type="character" w:customStyle="1" w:styleId="TitleChar">
    <w:name w:val="Title Char"/>
    <w:basedOn w:val="DefaultParagraphFont"/>
    <w:link w:val="Title"/>
    <w:rsid w:val="00B40814"/>
    <w:rPr>
      <w:rFonts w:ascii="Times New Roman" w:eastAsia="Times New Roman" w:hAnsi="Times New Roman" w:cs="Times New Roman"/>
      <w:b/>
      <w:sz w:val="28"/>
      <w:szCs w:val="20"/>
    </w:rPr>
  </w:style>
  <w:style w:type="character" w:styleId="CommentReference">
    <w:name w:val="annotation reference"/>
    <w:basedOn w:val="DefaultParagraphFont"/>
    <w:uiPriority w:val="99"/>
    <w:semiHidden/>
    <w:unhideWhenUsed/>
    <w:rsid w:val="00A16FEE"/>
    <w:rPr>
      <w:sz w:val="16"/>
      <w:szCs w:val="16"/>
    </w:rPr>
  </w:style>
  <w:style w:type="paragraph" w:styleId="CommentSubject">
    <w:name w:val="annotation subject"/>
    <w:basedOn w:val="CommentText"/>
    <w:next w:val="CommentText"/>
    <w:link w:val="CommentSubjectChar"/>
    <w:uiPriority w:val="99"/>
    <w:semiHidden/>
    <w:unhideWhenUsed/>
    <w:rsid w:val="00A16FE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16FEE"/>
    <w:rPr>
      <w:rFonts w:ascii="Times New Roman" w:eastAsia="Times New Roman" w:hAnsi="Times New Roman" w:cs="Times New Roman"/>
      <w:b/>
      <w:bCs/>
      <w:sz w:val="20"/>
      <w:szCs w:val="20"/>
    </w:rPr>
  </w:style>
  <w:style w:type="paragraph" w:styleId="NormalWeb">
    <w:name w:val="Normal (Web)"/>
    <w:aliases w:val="Parastais (Web)"/>
    <w:basedOn w:val="Normal"/>
    <w:uiPriority w:val="99"/>
    <w:unhideWhenUsed/>
    <w:rsid w:val="00611FCC"/>
    <w:pPr>
      <w:spacing w:before="100" w:beforeAutospacing="1" w:after="100" w:afterAutospacing="1"/>
    </w:pPr>
  </w:style>
  <w:style w:type="character" w:customStyle="1" w:styleId="UnresolvedMention2">
    <w:name w:val="Unresolved Mention2"/>
    <w:basedOn w:val="DefaultParagraphFont"/>
    <w:uiPriority w:val="99"/>
    <w:semiHidden/>
    <w:unhideWhenUsed/>
    <w:rsid w:val="00081EED"/>
    <w:rPr>
      <w:color w:val="808080"/>
      <w:shd w:val="clear" w:color="auto" w:fill="E6E6E6"/>
    </w:rPr>
  </w:style>
  <w:style w:type="paragraph" w:styleId="Revision">
    <w:name w:val="Revision"/>
    <w:hidden/>
    <w:uiPriority w:val="99"/>
    <w:semiHidden/>
    <w:rsid w:val="00D97827"/>
    <w:pPr>
      <w:spacing w:after="0" w:line="240" w:lineRule="auto"/>
    </w:pPr>
  </w:style>
  <w:style w:type="character" w:customStyle="1" w:styleId="UnresolvedMention3">
    <w:name w:val="Unresolved Mention3"/>
    <w:basedOn w:val="DefaultParagraphFont"/>
    <w:uiPriority w:val="99"/>
    <w:semiHidden/>
    <w:unhideWhenUsed/>
    <w:rsid w:val="00DC4ABC"/>
    <w:rPr>
      <w:color w:val="808080"/>
      <w:shd w:val="clear" w:color="auto" w:fill="E6E6E6"/>
    </w:rPr>
  </w:style>
  <w:style w:type="paragraph" w:customStyle="1" w:styleId="doc-ti">
    <w:name w:val="doc-ti"/>
    <w:basedOn w:val="Normal"/>
    <w:rsid w:val="003A2605"/>
    <w:pPr>
      <w:spacing w:before="100" w:beforeAutospacing="1" w:after="100" w:afterAutospacing="1"/>
    </w:pPr>
  </w:style>
  <w:style w:type="character" w:customStyle="1" w:styleId="st1">
    <w:name w:val="st1"/>
    <w:basedOn w:val="DefaultParagraphFont"/>
    <w:rsid w:val="00B36B65"/>
  </w:style>
  <w:style w:type="paragraph" w:styleId="BodyText2">
    <w:name w:val="Body Text 2"/>
    <w:basedOn w:val="Normal"/>
    <w:link w:val="BodyText2Char"/>
    <w:uiPriority w:val="99"/>
    <w:unhideWhenUsed/>
    <w:rsid w:val="00451484"/>
    <w:pPr>
      <w:spacing w:after="120" w:line="480" w:lineRule="auto"/>
    </w:pPr>
    <w:rPr>
      <w:noProof/>
      <w:sz w:val="28"/>
      <w:szCs w:val="20"/>
      <w:lang w:val="lv-LV"/>
    </w:rPr>
  </w:style>
  <w:style w:type="character" w:customStyle="1" w:styleId="BodyText2Char">
    <w:name w:val="Body Text 2 Char"/>
    <w:basedOn w:val="DefaultParagraphFont"/>
    <w:link w:val="BodyText2"/>
    <w:uiPriority w:val="99"/>
    <w:rsid w:val="00451484"/>
    <w:rPr>
      <w:rFonts w:ascii="Times New Roman" w:eastAsia="Times New Roman" w:hAnsi="Times New Roman" w:cs="Times New Roman"/>
      <w:noProof/>
      <w:sz w:val="28"/>
      <w:szCs w:val="20"/>
    </w:rPr>
  </w:style>
  <w:style w:type="character" w:customStyle="1" w:styleId="UnresolvedMention4">
    <w:name w:val="Unresolved Mention4"/>
    <w:basedOn w:val="DefaultParagraphFont"/>
    <w:uiPriority w:val="99"/>
    <w:semiHidden/>
    <w:unhideWhenUsed/>
    <w:rsid w:val="006169A6"/>
    <w:rPr>
      <w:color w:val="605E5C"/>
      <w:shd w:val="clear" w:color="auto" w:fill="E1DFDD"/>
    </w:rPr>
  </w:style>
  <w:style w:type="paragraph" w:customStyle="1" w:styleId="Typedudocument">
    <w:name w:val="Type du document"/>
    <w:basedOn w:val="Normal"/>
    <w:next w:val="Normal"/>
    <w:rsid w:val="00B9657C"/>
    <w:pPr>
      <w:spacing w:before="360"/>
      <w:jc w:val="center"/>
    </w:pPr>
    <w:rPr>
      <w:b/>
      <w:snapToGrid w:val="0"/>
      <w:lang w:val="lv-LV" w:eastAsia="en-GB"/>
    </w:rPr>
  </w:style>
  <w:style w:type="character" w:customStyle="1" w:styleId="highlight">
    <w:name w:val="highlight"/>
    <w:rsid w:val="00F27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026989">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31544805">
      <w:bodyDiv w:val="1"/>
      <w:marLeft w:val="0"/>
      <w:marRight w:val="0"/>
      <w:marTop w:val="0"/>
      <w:marBottom w:val="0"/>
      <w:divBdr>
        <w:top w:val="none" w:sz="0" w:space="0" w:color="auto"/>
        <w:left w:val="none" w:sz="0" w:space="0" w:color="auto"/>
        <w:bottom w:val="none" w:sz="0" w:space="0" w:color="auto"/>
        <w:right w:val="none" w:sz="0" w:space="0" w:color="auto"/>
      </w:divBdr>
      <w:divsChild>
        <w:div w:id="199754129">
          <w:marLeft w:val="0"/>
          <w:marRight w:val="0"/>
          <w:marTop w:val="0"/>
          <w:marBottom w:val="0"/>
          <w:divBdr>
            <w:top w:val="none" w:sz="0" w:space="0" w:color="auto"/>
            <w:left w:val="none" w:sz="0" w:space="0" w:color="auto"/>
            <w:bottom w:val="none" w:sz="0" w:space="0" w:color="auto"/>
            <w:right w:val="none" w:sz="0" w:space="0" w:color="auto"/>
          </w:divBdr>
          <w:divsChild>
            <w:div w:id="1706979850">
              <w:marLeft w:val="0"/>
              <w:marRight w:val="0"/>
              <w:marTop w:val="0"/>
              <w:marBottom w:val="0"/>
              <w:divBdr>
                <w:top w:val="none" w:sz="0" w:space="0" w:color="auto"/>
                <w:left w:val="none" w:sz="0" w:space="0" w:color="auto"/>
                <w:bottom w:val="none" w:sz="0" w:space="0" w:color="auto"/>
                <w:right w:val="none" w:sz="0" w:space="0" w:color="auto"/>
              </w:divBdr>
              <w:divsChild>
                <w:div w:id="8530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87888">
      <w:bodyDiv w:val="1"/>
      <w:marLeft w:val="0"/>
      <w:marRight w:val="0"/>
      <w:marTop w:val="0"/>
      <w:marBottom w:val="0"/>
      <w:divBdr>
        <w:top w:val="none" w:sz="0" w:space="0" w:color="auto"/>
        <w:left w:val="none" w:sz="0" w:space="0" w:color="auto"/>
        <w:bottom w:val="none" w:sz="0" w:space="0" w:color="auto"/>
        <w:right w:val="none" w:sz="0" w:space="0" w:color="auto"/>
      </w:divBdr>
    </w:div>
    <w:div w:id="547497265">
      <w:bodyDiv w:val="1"/>
      <w:marLeft w:val="0"/>
      <w:marRight w:val="0"/>
      <w:marTop w:val="0"/>
      <w:marBottom w:val="0"/>
      <w:divBdr>
        <w:top w:val="none" w:sz="0" w:space="0" w:color="auto"/>
        <w:left w:val="none" w:sz="0" w:space="0" w:color="auto"/>
        <w:bottom w:val="none" w:sz="0" w:space="0" w:color="auto"/>
        <w:right w:val="none" w:sz="0" w:space="0" w:color="auto"/>
      </w:divBdr>
    </w:div>
    <w:div w:id="668950263">
      <w:bodyDiv w:val="1"/>
      <w:marLeft w:val="0"/>
      <w:marRight w:val="0"/>
      <w:marTop w:val="0"/>
      <w:marBottom w:val="0"/>
      <w:divBdr>
        <w:top w:val="none" w:sz="0" w:space="0" w:color="auto"/>
        <w:left w:val="none" w:sz="0" w:space="0" w:color="auto"/>
        <w:bottom w:val="none" w:sz="0" w:space="0" w:color="auto"/>
        <w:right w:val="none" w:sz="0" w:space="0" w:color="auto"/>
      </w:divBdr>
      <w:divsChild>
        <w:div w:id="483477497">
          <w:marLeft w:val="0"/>
          <w:marRight w:val="0"/>
          <w:marTop w:val="0"/>
          <w:marBottom w:val="0"/>
          <w:divBdr>
            <w:top w:val="none" w:sz="0" w:space="0" w:color="auto"/>
            <w:left w:val="none" w:sz="0" w:space="0" w:color="auto"/>
            <w:bottom w:val="none" w:sz="0" w:space="0" w:color="auto"/>
            <w:right w:val="none" w:sz="0" w:space="0" w:color="auto"/>
          </w:divBdr>
          <w:divsChild>
            <w:div w:id="794449700">
              <w:marLeft w:val="0"/>
              <w:marRight w:val="0"/>
              <w:marTop w:val="0"/>
              <w:marBottom w:val="0"/>
              <w:divBdr>
                <w:top w:val="none" w:sz="0" w:space="0" w:color="auto"/>
                <w:left w:val="none" w:sz="0" w:space="0" w:color="auto"/>
                <w:bottom w:val="none" w:sz="0" w:space="0" w:color="auto"/>
                <w:right w:val="none" w:sz="0" w:space="0" w:color="auto"/>
              </w:divBdr>
              <w:divsChild>
                <w:div w:id="1947031446">
                  <w:marLeft w:val="0"/>
                  <w:marRight w:val="0"/>
                  <w:marTop w:val="0"/>
                  <w:marBottom w:val="0"/>
                  <w:divBdr>
                    <w:top w:val="none" w:sz="0" w:space="0" w:color="auto"/>
                    <w:left w:val="none" w:sz="0" w:space="0" w:color="auto"/>
                    <w:bottom w:val="none" w:sz="0" w:space="0" w:color="auto"/>
                    <w:right w:val="none" w:sz="0" w:space="0" w:color="auto"/>
                  </w:divBdr>
                  <w:divsChild>
                    <w:div w:id="1822237758">
                      <w:marLeft w:val="0"/>
                      <w:marRight w:val="0"/>
                      <w:marTop w:val="0"/>
                      <w:marBottom w:val="0"/>
                      <w:divBdr>
                        <w:top w:val="none" w:sz="0" w:space="0" w:color="auto"/>
                        <w:left w:val="none" w:sz="0" w:space="0" w:color="auto"/>
                        <w:bottom w:val="none" w:sz="0" w:space="0" w:color="auto"/>
                        <w:right w:val="none" w:sz="0" w:space="0" w:color="auto"/>
                      </w:divBdr>
                      <w:divsChild>
                        <w:div w:id="1372533424">
                          <w:marLeft w:val="0"/>
                          <w:marRight w:val="0"/>
                          <w:marTop w:val="0"/>
                          <w:marBottom w:val="0"/>
                          <w:divBdr>
                            <w:top w:val="none" w:sz="0" w:space="0" w:color="auto"/>
                            <w:left w:val="none" w:sz="0" w:space="0" w:color="auto"/>
                            <w:bottom w:val="none" w:sz="0" w:space="0" w:color="auto"/>
                            <w:right w:val="none" w:sz="0" w:space="0" w:color="auto"/>
                          </w:divBdr>
                          <w:divsChild>
                            <w:div w:id="2081049770">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23683">
      <w:bodyDiv w:val="1"/>
      <w:marLeft w:val="0"/>
      <w:marRight w:val="0"/>
      <w:marTop w:val="0"/>
      <w:marBottom w:val="0"/>
      <w:divBdr>
        <w:top w:val="none" w:sz="0" w:space="0" w:color="auto"/>
        <w:left w:val="none" w:sz="0" w:space="0" w:color="auto"/>
        <w:bottom w:val="none" w:sz="0" w:space="0" w:color="auto"/>
        <w:right w:val="none" w:sz="0" w:space="0" w:color="auto"/>
      </w:divBdr>
    </w:div>
    <w:div w:id="778135928">
      <w:bodyDiv w:val="1"/>
      <w:marLeft w:val="0"/>
      <w:marRight w:val="0"/>
      <w:marTop w:val="0"/>
      <w:marBottom w:val="0"/>
      <w:divBdr>
        <w:top w:val="none" w:sz="0" w:space="0" w:color="auto"/>
        <w:left w:val="none" w:sz="0" w:space="0" w:color="auto"/>
        <w:bottom w:val="none" w:sz="0" w:space="0" w:color="auto"/>
        <w:right w:val="none" w:sz="0" w:space="0" w:color="auto"/>
      </w:divBdr>
    </w:div>
    <w:div w:id="842010940">
      <w:bodyDiv w:val="1"/>
      <w:marLeft w:val="0"/>
      <w:marRight w:val="0"/>
      <w:marTop w:val="0"/>
      <w:marBottom w:val="0"/>
      <w:divBdr>
        <w:top w:val="none" w:sz="0" w:space="0" w:color="auto"/>
        <w:left w:val="none" w:sz="0" w:space="0" w:color="auto"/>
        <w:bottom w:val="none" w:sz="0" w:space="0" w:color="auto"/>
        <w:right w:val="none" w:sz="0" w:space="0" w:color="auto"/>
      </w:divBdr>
    </w:div>
    <w:div w:id="860364448">
      <w:bodyDiv w:val="1"/>
      <w:marLeft w:val="0"/>
      <w:marRight w:val="0"/>
      <w:marTop w:val="0"/>
      <w:marBottom w:val="0"/>
      <w:divBdr>
        <w:top w:val="none" w:sz="0" w:space="0" w:color="auto"/>
        <w:left w:val="none" w:sz="0" w:space="0" w:color="auto"/>
        <w:bottom w:val="none" w:sz="0" w:space="0" w:color="auto"/>
        <w:right w:val="none" w:sz="0" w:space="0" w:color="auto"/>
      </w:divBdr>
      <w:divsChild>
        <w:div w:id="1521503342">
          <w:marLeft w:val="0"/>
          <w:marRight w:val="0"/>
          <w:marTop w:val="0"/>
          <w:marBottom w:val="0"/>
          <w:divBdr>
            <w:top w:val="none" w:sz="0" w:space="0" w:color="auto"/>
            <w:left w:val="none" w:sz="0" w:space="0" w:color="auto"/>
            <w:bottom w:val="none" w:sz="0" w:space="0" w:color="auto"/>
            <w:right w:val="none" w:sz="0" w:space="0" w:color="auto"/>
          </w:divBdr>
          <w:divsChild>
            <w:div w:id="1349215858">
              <w:marLeft w:val="0"/>
              <w:marRight w:val="0"/>
              <w:marTop w:val="0"/>
              <w:marBottom w:val="0"/>
              <w:divBdr>
                <w:top w:val="none" w:sz="0" w:space="0" w:color="auto"/>
                <w:left w:val="none" w:sz="0" w:space="0" w:color="auto"/>
                <w:bottom w:val="none" w:sz="0" w:space="0" w:color="auto"/>
                <w:right w:val="none" w:sz="0" w:space="0" w:color="auto"/>
              </w:divBdr>
              <w:divsChild>
                <w:div w:id="5205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29845">
      <w:bodyDiv w:val="1"/>
      <w:marLeft w:val="0"/>
      <w:marRight w:val="0"/>
      <w:marTop w:val="0"/>
      <w:marBottom w:val="0"/>
      <w:divBdr>
        <w:top w:val="none" w:sz="0" w:space="0" w:color="auto"/>
        <w:left w:val="none" w:sz="0" w:space="0" w:color="auto"/>
        <w:bottom w:val="none" w:sz="0" w:space="0" w:color="auto"/>
        <w:right w:val="none" w:sz="0" w:space="0" w:color="auto"/>
      </w:divBdr>
    </w:div>
    <w:div w:id="1226329833">
      <w:bodyDiv w:val="1"/>
      <w:marLeft w:val="0"/>
      <w:marRight w:val="0"/>
      <w:marTop w:val="0"/>
      <w:marBottom w:val="0"/>
      <w:divBdr>
        <w:top w:val="none" w:sz="0" w:space="0" w:color="auto"/>
        <w:left w:val="none" w:sz="0" w:space="0" w:color="auto"/>
        <w:bottom w:val="none" w:sz="0" w:space="0" w:color="auto"/>
        <w:right w:val="none" w:sz="0" w:space="0" w:color="auto"/>
      </w:divBdr>
    </w:div>
    <w:div w:id="1252544150">
      <w:bodyDiv w:val="1"/>
      <w:marLeft w:val="0"/>
      <w:marRight w:val="0"/>
      <w:marTop w:val="0"/>
      <w:marBottom w:val="0"/>
      <w:divBdr>
        <w:top w:val="none" w:sz="0" w:space="0" w:color="auto"/>
        <w:left w:val="none" w:sz="0" w:space="0" w:color="auto"/>
        <w:bottom w:val="none" w:sz="0" w:space="0" w:color="auto"/>
        <w:right w:val="none" w:sz="0" w:space="0" w:color="auto"/>
      </w:divBdr>
      <w:divsChild>
        <w:div w:id="1768505324">
          <w:marLeft w:val="0"/>
          <w:marRight w:val="0"/>
          <w:marTop w:val="0"/>
          <w:marBottom w:val="0"/>
          <w:divBdr>
            <w:top w:val="none" w:sz="0" w:space="0" w:color="auto"/>
            <w:left w:val="none" w:sz="0" w:space="0" w:color="auto"/>
            <w:bottom w:val="none" w:sz="0" w:space="0" w:color="auto"/>
            <w:right w:val="none" w:sz="0" w:space="0" w:color="auto"/>
          </w:divBdr>
          <w:divsChild>
            <w:div w:id="1962881100">
              <w:marLeft w:val="0"/>
              <w:marRight w:val="0"/>
              <w:marTop w:val="0"/>
              <w:marBottom w:val="0"/>
              <w:divBdr>
                <w:top w:val="none" w:sz="0" w:space="0" w:color="auto"/>
                <w:left w:val="none" w:sz="0" w:space="0" w:color="auto"/>
                <w:bottom w:val="none" w:sz="0" w:space="0" w:color="auto"/>
                <w:right w:val="none" w:sz="0" w:space="0" w:color="auto"/>
              </w:divBdr>
              <w:divsChild>
                <w:div w:id="154089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61604520">
      <w:bodyDiv w:val="1"/>
      <w:marLeft w:val="0"/>
      <w:marRight w:val="0"/>
      <w:marTop w:val="0"/>
      <w:marBottom w:val="0"/>
      <w:divBdr>
        <w:top w:val="none" w:sz="0" w:space="0" w:color="auto"/>
        <w:left w:val="none" w:sz="0" w:space="0" w:color="auto"/>
        <w:bottom w:val="none" w:sz="0" w:space="0" w:color="auto"/>
        <w:right w:val="none" w:sz="0" w:space="0" w:color="auto"/>
      </w:divBdr>
    </w:div>
    <w:div w:id="1647590276">
      <w:bodyDiv w:val="1"/>
      <w:marLeft w:val="0"/>
      <w:marRight w:val="0"/>
      <w:marTop w:val="0"/>
      <w:marBottom w:val="0"/>
      <w:divBdr>
        <w:top w:val="none" w:sz="0" w:space="0" w:color="auto"/>
        <w:left w:val="none" w:sz="0" w:space="0" w:color="auto"/>
        <w:bottom w:val="none" w:sz="0" w:space="0" w:color="auto"/>
        <w:right w:val="none" w:sz="0" w:space="0" w:color="auto"/>
      </w:divBdr>
    </w:div>
    <w:div w:id="1765102165">
      <w:bodyDiv w:val="1"/>
      <w:marLeft w:val="0"/>
      <w:marRight w:val="0"/>
      <w:marTop w:val="0"/>
      <w:marBottom w:val="0"/>
      <w:divBdr>
        <w:top w:val="none" w:sz="0" w:space="0" w:color="auto"/>
        <w:left w:val="none" w:sz="0" w:space="0" w:color="auto"/>
        <w:bottom w:val="none" w:sz="0" w:space="0" w:color="auto"/>
        <w:right w:val="none" w:sz="0" w:space="0" w:color="auto"/>
      </w:divBdr>
    </w:div>
    <w:div w:id="1807117354">
      <w:bodyDiv w:val="1"/>
      <w:marLeft w:val="0"/>
      <w:marRight w:val="0"/>
      <w:marTop w:val="0"/>
      <w:marBottom w:val="0"/>
      <w:divBdr>
        <w:top w:val="none" w:sz="0" w:space="0" w:color="auto"/>
        <w:left w:val="none" w:sz="0" w:space="0" w:color="auto"/>
        <w:bottom w:val="none" w:sz="0" w:space="0" w:color="auto"/>
        <w:right w:val="none" w:sz="0" w:space="0" w:color="auto"/>
      </w:divBdr>
    </w:div>
    <w:div w:id="2028142881">
      <w:bodyDiv w:val="1"/>
      <w:marLeft w:val="0"/>
      <w:marRight w:val="0"/>
      <w:marTop w:val="0"/>
      <w:marBottom w:val="0"/>
      <w:divBdr>
        <w:top w:val="none" w:sz="0" w:space="0" w:color="auto"/>
        <w:left w:val="none" w:sz="0" w:space="0" w:color="auto"/>
        <w:bottom w:val="none" w:sz="0" w:space="0" w:color="auto"/>
        <w:right w:val="none" w:sz="0" w:space="0" w:color="auto"/>
      </w:divBdr>
    </w:div>
    <w:div w:id="2035421458">
      <w:bodyDiv w:val="1"/>
      <w:marLeft w:val="0"/>
      <w:marRight w:val="0"/>
      <w:marTop w:val="0"/>
      <w:marBottom w:val="0"/>
      <w:divBdr>
        <w:top w:val="none" w:sz="0" w:space="0" w:color="auto"/>
        <w:left w:val="none" w:sz="0" w:space="0" w:color="auto"/>
        <w:bottom w:val="none" w:sz="0" w:space="0" w:color="auto"/>
        <w:right w:val="none" w:sz="0" w:space="0" w:color="auto"/>
      </w:divBdr>
    </w:div>
    <w:div w:id="2058427561">
      <w:bodyDiv w:val="1"/>
      <w:marLeft w:val="0"/>
      <w:marRight w:val="0"/>
      <w:marTop w:val="0"/>
      <w:marBottom w:val="0"/>
      <w:divBdr>
        <w:top w:val="none" w:sz="0" w:space="0" w:color="auto"/>
        <w:left w:val="none" w:sz="0" w:space="0" w:color="auto"/>
        <w:bottom w:val="none" w:sz="0" w:space="0" w:color="auto"/>
        <w:right w:val="none" w:sz="0" w:space="0" w:color="auto"/>
      </w:divBdr>
    </w:div>
    <w:div w:id="2067945235">
      <w:bodyDiv w:val="1"/>
      <w:marLeft w:val="0"/>
      <w:marRight w:val="0"/>
      <w:marTop w:val="0"/>
      <w:marBottom w:val="0"/>
      <w:divBdr>
        <w:top w:val="none" w:sz="0" w:space="0" w:color="auto"/>
        <w:left w:val="none" w:sz="0" w:space="0" w:color="auto"/>
        <w:bottom w:val="none" w:sz="0" w:space="0" w:color="auto"/>
        <w:right w:val="none" w:sz="0" w:space="0" w:color="auto"/>
      </w:divBdr>
      <w:divsChild>
        <w:div w:id="1386679997">
          <w:marLeft w:val="0"/>
          <w:marRight w:val="0"/>
          <w:marTop w:val="0"/>
          <w:marBottom w:val="0"/>
          <w:divBdr>
            <w:top w:val="none" w:sz="0" w:space="0" w:color="auto"/>
            <w:left w:val="none" w:sz="0" w:space="0" w:color="auto"/>
            <w:bottom w:val="none" w:sz="0" w:space="0" w:color="auto"/>
            <w:right w:val="none" w:sz="0" w:space="0" w:color="auto"/>
          </w:divBdr>
          <w:divsChild>
            <w:div w:id="1253205001">
              <w:marLeft w:val="0"/>
              <w:marRight w:val="0"/>
              <w:marTop w:val="0"/>
              <w:marBottom w:val="0"/>
              <w:divBdr>
                <w:top w:val="none" w:sz="0" w:space="0" w:color="auto"/>
                <w:left w:val="none" w:sz="0" w:space="0" w:color="auto"/>
                <w:bottom w:val="none" w:sz="0" w:space="0" w:color="auto"/>
                <w:right w:val="none" w:sz="0" w:space="0" w:color="auto"/>
              </w:divBdr>
              <w:divsChild>
                <w:div w:id="14387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ara.Cine@zm.gov.lv"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growth/tools-databases/tris/en/search/?trisaction=search.detail&amp;year=2016&amp;num=257" TargetMode="External"/><Relationship Id="rId3" Type="http://schemas.openxmlformats.org/officeDocument/2006/relationships/hyperlink" Target="http://ec.europa.eu/growth/tools-databases/tris/en/" TargetMode="External"/><Relationship Id="rId7" Type="http://schemas.openxmlformats.org/officeDocument/2006/relationships/hyperlink" Target="http://ec.europa.eu/growth/tools-databases/tris/en/search/?trisaction=search.detail&amp;year=2015&amp;num=152" TargetMode="External"/><Relationship Id="rId12" Type="http://schemas.openxmlformats.org/officeDocument/2006/relationships/hyperlink" Target="http://www.lebensmittelbuch.at/tee-und-teeaehnliche-erzeugnisse/tee/" TargetMode="External"/><Relationship Id="rId2" Type="http://schemas.openxmlformats.org/officeDocument/2006/relationships/hyperlink" Target="http://registerofquestions.efsa.europa.eu/" TargetMode="External"/><Relationship Id="rId1" Type="http://schemas.openxmlformats.org/officeDocument/2006/relationships/hyperlink" Target="https://www.efsa.europa.eu/en/topics/topic/article13" TargetMode="External"/><Relationship Id="rId6" Type="http://schemas.openxmlformats.org/officeDocument/2006/relationships/hyperlink" Target="http://ec.europa.eu/growth/tools-databases/tris/en/search/?trisaction=search.detail&amp;year=2015&amp;num=162" TargetMode="External"/><Relationship Id="rId11" Type="http://schemas.openxmlformats.org/officeDocument/2006/relationships/hyperlink" Target="https://www.bvl.bund.de/EN/07_TheFederalOffice/06_Events/Eventarchive/Stoffliste2014/Stoffliste_2014_node.htm" TargetMode="External"/><Relationship Id="rId5" Type="http://schemas.openxmlformats.org/officeDocument/2006/relationships/hyperlink" Target="http://ec.europa.eu/growth/tools-databases/tris/en/search/?trisaction=search.detail&amp;year=2017&amp;num=276" TargetMode="External"/><Relationship Id="rId10" Type="http://schemas.openxmlformats.org/officeDocument/2006/relationships/hyperlink" Target="http://www.efsa.europa.eu/en/efsajournal/pub/2663" TargetMode="External"/><Relationship Id="rId4" Type="http://schemas.openxmlformats.org/officeDocument/2006/relationships/hyperlink" Target="http://ec.europa.eu/growth/tools-databases/tris/en/search/?trisaction=search.detail&amp;year=2012&amp;num=728" TargetMode="External"/><Relationship Id="rId9" Type="http://schemas.openxmlformats.org/officeDocument/2006/relationships/hyperlink" Target="http://ec.europa.eu/growth/tools-databases/tris/en/search/?trisaction=search.detail&amp;year=2014&amp;num=17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3" w:usb1="08070000" w:usb2="00000010" w:usb3="00000000" w:csb0="00020001" w:csb1="00000000"/>
  </w:font>
  <w:font w:name="ArialM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14C0D"/>
    <w:rsid w:val="00047AEF"/>
    <w:rsid w:val="00057C8B"/>
    <w:rsid w:val="00063A02"/>
    <w:rsid w:val="000726E5"/>
    <w:rsid w:val="00084514"/>
    <w:rsid w:val="000B0293"/>
    <w:rsid w:val="000D4F51"/>
    <w:rsid w:val="000F0F91"/>
    <w:rsid w:val="0014000B"/>
    <w:rsid w:val="00156278"/>
    <w:rsid w:val="00176676"/>
    <w:rsid w:val="001C64EF"/>
    <w:rsid w:val="001F1E68"/>
    <w:rsid w:val="00200B9A"/>
    <w:rsid w:val="00215B83"/>
    <w:rsid w:val="00226EC9"/>
    <w:rsid w:val="002519CF"/>
    <w:rsid w:val="002E0768"/>
    <w:rsid w:val="002F0574"/>
    <w:rsid w:val="002F352E"/>
    <w:rsid w:val="00344186"/>
    <w:rsid w:val="00346FFC"/>
    <w:rsid w:val="00384EB7"/>
    <w:rsid w:val="003B1F18"/>
    <w:rsid w:val="003C4200"/>
    <w:rsid w:val="00434374"/>
    <w:rsid w:val="00472F39"/>
    <w:rsid w:val="00477B62"/>
    <w:rsid w:val="004945ED"/>
    <w:rsid w:val="004A542A"/>
    <w:rsid w:val="004A6E96"/>
    <w:rsid w:val="00503258"/>
    <w:rsid w:val="00503942"/>
    <w:rsid w:val="00522351"/>
    <w:rsid w:val="00523A63"/>
    <w:rsid w:val="00561117"/>
    <w:rsid w:val="005703BD"/>
    <w:rsid w:val="005772AF"/>
    <w:rsid w:val="00582AB7"/>
    <w:rsid w:val="00585926"/>
    <w:rsid w:val="005A32F9"/>
    <w:rsid w:val="005A7599"/>
    <w:rsid w:val="005B32AF"/>
    <w:rsid w:val="005C73AD"/>
    <w:rsid w:val="005D3200"/>
    <w:rsid w:val="0060532E"/>
    <w:rsid w:val="00661A98"/>
    <w:rsid w:val="00687D06"/>
    <w:rsid w:val="006B5E5D"/>
    <w:rsid w:val="006C004E"/>
    <w:rsid w:val="006D32D4"/>
    <w:rsid w:val="0072266C"/>
    <w:rsid w:val="0072608C"/>
    <w:rsid w:val="00726E86"/>
    <w:rsid w:val="007275B7"/>
    <w:rsid w:val="00773F81"/>
    <w:rsid w:val="007C4C52"/>
    <w:rsid w:val="007C7A61"/>
    <w:rsid w:val="00821B10"/>
    <w:rsid w:val="008279DC"/>
    <w:rsid w:val="008407EE"/>
    <w:rsid w:val="00847E10"/>
    <w:rsid w:val="00890BDC"/>
    <w:rsid w:val="008B623B"/>
    <w:rsid w:val="008C0694"/>
    <w:rsid w:val="008D39C9"/>
    <w:rsid w:val="008E3FEA"/>
    <w:rsid w:val="008F7277"/>
    <w:rsid w:val="00904281"/>
    <w:rsid w:val="009066F2"/>
    <w:rsid w:val="00911185"/>
    <w:rsid w:val="009157ED"/>
    <w:rsid w:val="00917C72"/>
    <w:rsid w:val="0096609B"/>
    <w:rsid w:val="009A4531"/>
    <w:rsid w:val="009C1B4C"/>
    <w:rsid w:val="009D29CE"/>
    <w:rsid w:val="009D59EA"/>
    <w:rsid w:val="009E2973"/>
    <w:rsid w:val="00A01E16"/>
    <w:rsid w:val="00A06E83"/>
    <w:rsid w:val="00A25B79"/>
    <w:rsid w:val="00A60004"/>
    <w:rsid w:val="00A76EF6"/>
    <w:rsid w:val="00A942C5"/>
    <w:rsid w:val="00A96AAA"/>
    <w:rsid w:val="00AB1055"/>
    <w:rsid w:val="00AC173A"/>
    <w:rsid w:val="00AC4507"/>
    <w:rsid w:val="00AD4A2F"/>
    <w:rsid w:val="00B01A2F"/>
    <w:rsid w:val="00B05EC2"/>
    <w:rsid w:val="00B2198E"/>
    <w:rsid w:val="00B3045C"/>
    <w:rsid w:val="00B3767C"/>
    <w:rsid w:val="00B4381C"/>
    <w:rsid w:val="00B6181F"/>
    <w:rsid w:val="00B63419"/>
    <w:rsid w:val="00B70A60"/>
    <w:rsid w:val="00B770D6"/>
    <w:rsid w:val="00B86DFE"/>
    <w:rsid w:val="00BA161E"/>
    <w:rsid w:val="00BA5734"/>
    <w:rsid w:val="00BC3D75"/>
    <w:rsid w:val="00BE4046"/>
    <w:rsid w:val="00BF5FCA"/>
    <w:rsid w:val="00C00671"/>
    <w:rsid w:val="00C05676"/>
    <w:rsid w:val="00C20CDC"/>
    <w:rsid w:val="00C3010F"/>
    <w:rsid w:val="00C34A43"/>
    <w:rsid w:val="00C50322"/>
    <w:rsid w:val="00C50533"/>
    <w:rsid w:val="00C67653"/>
    <w:rsid w:val="00C677FA"/>
    <w:rsid w:val="00CB1851"/>
    <w:rsid w:val="00CD16E9"/>
    <w:rsid w:val="00D06E66"/>
    <w:rsid w:val="00D43B15"/>
    <w:rsid w:val="00D50075"/>
    <w:rsid w:val="00D64091"/>
    <w:rsid w:val="00DC590C"/>
    <w:rsid w:val="00DD032E"/>
    <w:rsid w:val="00DD072A"/>
    <w:rsid w:val="00DD66B8"/>
    <w:rsid w:val="00DD6CDA"/>
    <w:rsid w:val="00DE180B"/>
    <w:rsid w:val="00E36A2C"/>
    <w:rsid w:val="00E66D79"/>
    <w:rsid w:val="00E675E0"/>
    <w:rsid w:val="00E80D69"/>
    <w:rsid w:val="00E83849"/>
    <w:rsid w:val="00E96AC6"/>
    <w:rsid w:val="00EC15FA"/>
    <w:rsid w:val="00EC7395"/>
    <w:rsid w:val="00ED4688"/>
    <w:rsid w:val="00EE3A83"/>
    <w:rsid w:val="00F45C41"/>
    <w:rsid w:val="00F73C55"/>
    <w:rsid w:val="00F95F73"/>
    <w:rsid w:val="00FA6A42"/>
    <w:rsid w:val="00FC744E"/>
    <w:rsid w:val="00FD2F1D"/>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
    <w:name w:val="B2513C7936974E769D1103048039203D"/>
    <w:rsid w:val="00C00671"/>
    <w:rPr>
      <w:rFonts w:eastAsiaTheme="minorHAnsi"/>
      <w:lang w:eastAsia="en-US"/>
    </w:rPr>
  </w:style>
  <w:style w:type="paragraph" w:customStyle="1" w:styleId="B2513C7936974E769D1103048039203D1">
    <w:name w:val="B2513C7936974E769D1103048039203D1"/>
    <w:rsid w:val="00C00671"/>
    <w:rPr>
      <w:rFonts w:eastAsiaTheme="minorHAnsi"/>
      <w:lang w:eastAsia="en-US"/>
    </w:rPr>
  </w:style>
  <w:style w:type="paragraph" w:customStyle="1" w:styleId="B2513C7936974E769D1103048039203D2">
    <w:name w:val="B2513C7936974E769D1103048039203D2"/>
    <w:rsid w:val="00C00671"/>
    <w:rPr>
      <w:rFonts w:eastAsiaTheme="minorHAnsi"/>
      <w:lang w:eastAsia="en-US"/>
    </w:rPr>
  </w:style>
  <w:style w:type="paragraph" w:customStyle="1" w:styleId="B2513C7936974E769D1103048039203D3">
    <w:name w:val="B2513C7936974E769D1103048039203D3"/>
    <w:rsid w:val="00C00671"/>
    <w:rPr>
      <w:rFonts w:eastAsiaTheme="minorHAnsi"/>
      <w:lang w:eastAsia="en-US"/>
    </w:rPr>
  </w:style>
  <w:style w:type="paragraph" w:customStyle="1" w:styleId="883803275B904BACB6B45144980015BE">
    <w:name w:val="883803275B904BACB6B45144980015BE"/>
    <w:rsid w:val="00C00671"/>
    <w:pPr>
      <w:tabs>
        <w:tab w:val="center" w:pos="4153"/>
        <w:tab w:val="right" w:pos="8306"/>
      </w:tabs>
      <w:spacing w:after="0" w:line="240" w:lineRule="auto"/>
    </w:pPr>
    <w:rPr>
      <w:rFonts w:eastAsiaTheme="minorHAnsi"/>
      <w:lang w:eastAsia="en-US"/>
    </w:rPr>
  </w:style>
  <w:style w:type="paragraph" w:customStyle="1" w:styleId="B2513C7936974E769D1103048039203D4">
    <w:name w:val="B2513C7936974E769D1103048039203D4"/>
    <w:rsid w:val="00FF5D4F"/>
    <w:rPr>
      <w:rFonts w:eastAsiaTheme="minorHAnsi"/>
      <w:lang w:eastAsia="en-US"/>
    </w:rPr>
  </w:style>
  <w:style w:type="paragraph" w:customStyle="1" w:styleId="883803275B904BACB6B45144980015BE1">
    <w:name w:val="883803275B904BACB6B45144980015BE1"/>
    <w:rsid w:val="00FF5D4F"/>
    <w:pPr>
      <w:tabs>
        <w:tab w:val="center" w:pos="4153"/>
        <w:tab w:val="right" w:pos="8306"/>
      </w:tabs>
      <w:spacing w:after="0" w:line="240" w:lineRule="auto"/>
    </w:pPr>
    <w:rPr>
      <w:rFonts w:eastAsiaTheme="minorHAnsi"/>
      <w:lang w:eastAsia="en-US"/>
    </w:rPr>
  </w:style>
  <w:style w:type="paragraph" w:customStyle="1" w:styleId="56650D99FA7E429C9736A0828FCC0A9F">
    <w:name w:val="56650D99FA7E429C9736A0828FCC0A9F"/>
    <w:rsid w:val="00FF5D4F"/>
    <w:pPr>
      <w:spacing w:after="200" w:line="276" w:lineRule="auto"/>
    </w:pPr>
  </w:style>
  <w:style w:type="paragraph" w:customStyle="1" w:styleId="B2513C7936974E769D1103048039203D5">
    <w:name w:val="B2513C7936974E769D1103048039203D5"/>
    <w:rsid w:val="00FF5D4F"/>
    <w:rPr>
      <w:rFonts w:eastAsiaTheme="minorHAnsi"/>
      <w:lang w:eastAsia="en-US"/>
    </w:rPr>
  </w:style>
  <w:style w:type="paragraph" w:customStyle="1" w:styleId="B2513C7936974E769D1103048039203D6">
    <w:name w:val="B2513C7936974E769D1103048039203D6"/>
    <w:rsid w:val="00FF5D4F"/>
    <w:rPr>
      <w:rFonts w:eastAsiaTheme="minorHAnsi"/>
      <w:lang w:eastAsia="en-US"/>
    </w:rPr>
  </w:style>
  <w:style w:type="paragraph" w:customStyle="1" w:styleId="62FCE0315F9A49B88D7551D29C9154E7">
    <w:name w:val="62FCE0315F9A49B88D7551D29C9154E7"/>
    <w:rsid w:val="00FF5D4F"/>
    <w:rPr>
      <w:rFonts w:eastAsiaTheme="minorHAnsi"/>
      <w:lang w:eastAsia="en-US"/>
    </w:rPr>
  </w:style>
  <w:style w:type="paragraph" w:customStyle="1" w:styleId="883803275B904BACB6B45144980015BE2">
    <w:name w:val="883803275B904BACB6B45144980015BE2"/>
    <w:rsid w:val="00FF5D4F"/>
    <w:pPr>
      <w:tabs>
        <w:tab w:val="center" w:pos="4153"/>
        <w:tab w:val="right" w:pos="8306"/>
      </w:tabs>
      <w:spacing w:after="0" w:line="240" w:lineRule="auto"/>
    </w:pPr>
    <w:rPr>
      <w:rFonts w:eastAsiaTheme="minorHAnsi"/>
      <w:lang w:eastAsia="en-US"/>
    </w:rPr>
  </w:style>
  <w:style w:type="paragraph" w:customStyle="1" w:styleId="B2513C7936974E769D1103048039203D7">
    <w:name w:val="B2513C7936974E769D1103048039203D7"/>
    <w:rsid w:val="00FF5D4F"/>
    <w:rPr>
      <w:rFonts w:eastAsiaTheme="minorHAnsi"/>
      <w:lang w:eastAsia="en-US"/>
    </w:rPr>
  </w:style>
  <w:style w:type="paragraph" w:customStyle="1" w:styleId="62FCE0315F9A49B88D7551D29C9154E71">
    <w:name w:val="62FCE0315F9A49B88D7551D29C9154E71"/>
    <w:rsid w:val="00FF5D4F"/>
    <w:rPr>
      <w:rFonts w:eastAsiaTheme="minorHAnsi"/>
      <w:lang w:eastAsia="en-US"/>
    </w:rPr>
  </w:style>
  <w:style w:type="paragraph" w:customStyle="1" w:styleId="C2EC51BD30FC49B48874927AFE5E926E">
    <w:name w:val="C2EC51BD30FC49B48874927AFE5E926E"/>
    <w:rsid w:val="00FF5D4F"/>
    <w:rPr>
      <w:rFonts w:eastAsiaTheme="minorHAnsi"/>
      <w:lang w:eastAsia="en-US"/>
    </w:rPr>
  </w:style>
  <w:style w:type="paragraph" w:customStyle="1" w:styleId="883803275B904BACB6B45144980015BE3">
    <w:name w:val="883803275B904BACB6B45144980015BE3"/>
    <w:rsid w:val="00FF5D4F"/>
    <w:pPr>
      <w:tabs>
        <w:tab w:val="center" w:pos="4153"/>
        <w:tab w:val="right" w:pos="8306"/>
      </w:tabs>
      <w:spacing w:after="0" w:line="240" w:lineRule="auto"/>
    </w:pPr>
    <w:rPr>
      <w:rFonts w:eastAsiaTheme="minorHAnsi"/>
      <w:lang w:eastAsia="en-US"/>
    </w:rPr>
  </w:style>
  <w:style w:type="paragraph" w:customStyle="1" w:styleId="B2513C7936974E769D1103048039203D8">
    <w:name w:val="B2513C7936974E769D1103048039203D8"/>
    <w:rsid w:val="00FF5D4F"/>
    <w:rPr>
      <w:rFonts w:eastAsiaTheme="minorHAnsi"/>
      <w:lang w:eastAsia="en-US"/>
    </w:rPr>
  </w:style>
  <w:style w:type="paragraph" w:customStyle="1" w:styleId="62FCE0315F9A49B88D7551D29C9154E72">
    <w:name w:val="62FCE0315F9A49B88D7551D29C9154E72"/>
    <w:rsid w:val="00FF5D4F"/>
    <w:rPr>
      <w:rFonts w:eastAsiaTheme="minorHAnsi"/>
      <w:lang w:eastAsia="en-US"/>
    </w:rPr>
  </w:style>
  <w:style w:type="paragraph" w:customStyle="1" w:styleId="C2EC51BD30FC49B48874927AFE5E926E1">
    <w:name w:val="C2EC51BD30FC49B48874927AFE5E926E1"/>
    <w:rsid w:val="00FF5D4F"/>
    <w:rPr>
      <w:rFonts w:eastAsiaTheme="minorHAnsi"/>
      <w:lang w:eastAsia="en-US"/>
    </w:rPr>
  </w:style>
  <w:style w:type="paragraph" w:customStyle="1" w:styleId="37ADDDF53DEB4F699DF97E9C2EC547DB">
    <w:name w:val="37ADDDF53DEB4F699DF97E9C2EC547DB"/>
    <w:rsid w:val="00FF5D4F"/>
    <w:rPr>
      <w:rFonts w:eastAsiaTheme="minorHAnsi"/>
      <w:lang w:eastAsia="en-US"/>
    </w:rPr>
  </w:style>
  <w:style w:type="paragraph" w:customStyle="1" w:styleId="B882A66A9A7E49BE846FCEA215C187D9">
    <w:name w:val="B882A66A9A7E49BE846FCEA215C187D9"/>
    <w:rsid w:val="00FF5D4F"/>
    <w:rPr>
      <w:rFonts w:eastAsiaTheme="minorHAnsi"/>
      <w:lang w:eastAsia="en-US"/>
    </w:rPr>
  </w:style>
  <w:style w:type="paragraph" w:customStyle="1" w:styleId="C77BE940338849AB90331A56F15E01FD">
    <w:name w:val="C77BE940338849AB90331A56F15E01FD"/>
    <w:rsid w:val="00FF5D4F"/>
    <w:rPr>
      <w:rFonts w:eastAsiaTheme="minorHAnsi"/>
      <w:lang w:eastAsia="en-US"/>
    </w:rPr>
  </w:style>
  <w:style w:type="paragraph" w:customStyle="1" w:styleId="F50B7E6C5AD6489E8C714D8EC783E3AC">
    <w:name w:val="F50B7E6C5AD6489E8C714D8EC783E3AC"/>
    <w:rsid w:val="00FF5D4F"/>
    <w:rPr>
      <w:rFonts w:eastAsiaTheme="minorHAnsi"/>
      <w:lang w:eastAsia="en-US"/>
    </w:rPr>
  </w:style>
  <w:style w:type="paragraph" w:customStyle="1" w:styleId="A56C3CC8D3A94A1B88E371E00A30BEC8">
    <w:name w:val="A56C3CC8D3A94A1B88E371E00A30BEC8"/>
    <w:rsid w:val="00FF5D4F"/>
    <w:rPr>
      <w:rFonts w:eastAsiaTheme="minorHAnsi"/>
      <w:lang w:eastAsia="en-US"/>
    </w:rPr>
  </w:style>
  <w:style w:type="paragraph" w:customStyle="1" w:styleId="DCD890FA1480480A84CCD1734B4CE6A2">
    <w:name w:val="DCD890FA1480480A84CCD1734B4CE6A2"/>
    <w:rsid w:val="00FF5D4F"/>
    <w:rPr>
      <w:rFonts w:eastAsiaTheme="minorHAnsi"/>
      <w:lang w:eastAsia="en-US"/>
    </w:rPr>
  </w:style>
  <w:style w:type="paragraph" w:customStyle="1" w:styleId="FD93EA44F1D0485D82ACD8E2B4A9B9D8">
    <w:name w:val="FD93EA44F1D0485D82ACD8E2B4A9B9D8"/>
    <w:rsid w:val="00FF5D4F"/>
    <w:rPr>
      <w:rFonts w:eastAsiaTheme="minorHAnsi"/>
      <w:lang w:eastAsia="en-US"/>
    </w:rPr>
  </w:style>
  <w:style w:type="paragraph" w:customStyle="1" w:styleId="0C4D5345DEEB475885E517E1AFA92084">
    <w:name w:val="0C4D5345DEEB475885E517E1AFA92084"/>
    <w:rsid w:val="00FF5D4F"/>
    <w:rPr>
      <w:rFonts w:eastAsiaTheme="minorHAnsi"/>
      <w:lang w:eastAsia="en-US"/>
    </w:rPr>
  </w:style>
  <w:style w:type="paragraph" w:customStyle="1" w:styleId="AE7F8690D7F544BEAD1F6F2489583A57">
    <w:name w:val="AE7F8690D7F544BEAD1F6F2489583A57"/>
    <w:rsid w:val="00FF5D4F"/>
    <w:rPr>
      <w:rFonts w:eastAsiaTheme="minorHAnsi"/>
      <w:lang w:eastAsia="en-US"/>
    </w:rPr>
  </w:style>
  <w:style w:type="paragraph" w:customStyle="1" w:styleId="7D994A3434154A1C8CFE169FE8FE6B1A">
    <w:name w:val="7D994A3434154A1C8CFE169FE8FE6B1A"/>
    <w:rsid w:val="00FF5D4F"/>
    <w:rPr>
      <w:rFonts w:eastAsiaTheme="minorHAnsi"/>
      <w:lang w:eastAsia="en-US"/>
    </w:rPr>
  </w:style>
  <w:style w:type="paragraph" w:customStyle="1" w:styleId="E9F03AB0F83F4AFC92313E2A195DF3C8">
    <w:name w:val="E9F03AB0F83F4AFC92313E2A195DF3C8"/>
    <w:rsid w:val="00FF5D4F"/>
    <w:rPr>
      <w:rFonts w:eastAsiaTheme="minorHAnsi"/>
      <w:lang w:eastAsia="en-US"/>
    </w:rPr>
  </w:style>
  <w:style w:type="paragraph" w:customStyle="1" w:styleId="A8843F41EB2548D7B8A34FB3D43A4CEC">
    <w:name w:val="A8843F41EB2548D7B8A34FB3D43A4CEC"/>
    <w:rsid w:val="00FF5D4F"/>
    <w:rPr>
      <w:rFonts w:eastAsiaTheme="minorHAnsi"/>
      <w:lang w:eastAsia="en-US"/>
    </w:rPr>
  </w:style>
  <w:style w:type="paragraph" w:customStyle="1" w:styleId="E50E0D89D7D740E39A72FD51262F3F52">
    <w:name w:val="E50E0D89D7D740E39A72FD51262F3F52"/>
    <w:rsid w:val="00FF5D4F"/>
    <w:rPr>
      <w:rFonts w:eastAsiaTheme="minorHAnsi"/>
      <w:lang w:eastAsia="en-US"/>
    </w:rPr>
  </w:style>
  <w:style w:type="paragraph" w:customStyle="1" w:styleId="8BAAB5749A0B4C46979E3CF195A3E134">
    <w:name w:val="8BAAB5749A0B4C46979E3CF195A3E134"/>
    <w:rsid w:val="00FF5D4F"/>
    <w:rPr>
      <w:rFonts w:eastAsiaTheme="minorHAnsi"/>
      <w:lang w:eastAsia="en-US"/>
    </w:rPr>
  </w:style>
  <w:style w:type="paragraph" w:customStyle="1" w:styleId="2671BD77F5FD414D82E008C54ECA0496">
    <w:name w:val="2671BD77F5FD414D82E008C54ECA0496"/>
    <w:rsid w:val="00FF5D4F"/>
    <w:rPr>
      <w:rFonts w:eastAsiaTheme="minorHAnsi"/>
      <w:lang w:eastAsia="en-US"/>
    </w:rPr>
  </w:style>
  <w:style w:type="paragraph" w:customStyle="1" w:styleId="6B37051406224FEBB83B2F6F9BB208E1">
    <w:name w:val="6B37051406224FEBB83B2F6F9BB208E1"/>
    <w:rsid w:val="00FF5D4F"/>
    <w:rPr>
      <w:rFonts w:eastAsiaTheme="minorHAnsi"/>
      <w:lang w:eastAsia="en-US"/>
    </w:rPr>
  </w:style>
  <w:style w:type="paragraph" w:customStyle="1" w:styleId="764BFDC0193B4E8B946F90FA96F17F3F">
    <w:name w:val="764BFDC0193B4E8B946F90FA96F17F3F"/>
    <w:rsid w:val="00FF5D4F"/>
    <w:rPr>
      <w:rFonts w:eastAsiaTheme="minorHAnsi"/>
      <w:lang w:eastAsia="en-US"/>
    </w:rPr>
  </w:style>
  <w:style w:type="paragraph" w:customStyle="1" w:styleId="2841105969B14DE49F05D9296F7C652E">
    <w:name w:val="2841105969B14DE49F05D9296F7C652E"/>
    <w:rsid w:val="00FF5D4F"/>
    <w:rPr>
      <w:rFonts w:eastAsiaTheme="minorHAnsi"/>
      <w:lang w:eastAsia="en-US"/>
    </w:rPr>
  </w:style>
  <w:style w:type="paragraph" w:customStyle="1" w:styleId="E5EB6D4A958A4331A96091AD983955EE">
    <w:name w:val="E5EB6D4A958A4331A96091AD983955EE"/>
    <w:rsid w:val="00FF5D4F"/>
    <w:rPr>
      <w:rFonts w:eastAsiaTheme="minorHAnsi"/>
      <w:lang w:eastAsia="en-US"/>
    </w:rPr>
  </w:style>
  <w:style w:type="paragraph" w:customStyle="1" w:styleId="FD5C206170F8425BA6EE971CD4237B78">
    <w:name w:val="FD5C206170F8425BA6EE971CD4237B78"/>
    <w:rsid w:val="00FF5D4F"/>
    <w:rPr>
      <w:rFonts w:eastAsiaTheme="minorHAnsi"/>
      <w:lang w:eastAsia="en-US"/>
    </w:rPr>
  </w:style>
  <w:style w:type="paragraph" w:customStyle="1" w:styleId="910B44650FB04E46BA92AE92B1A964F6">
    <w:name w:val="910B44650FB04E46BA92AE92B1A964F6"/>
    <w:rsid w:val="00FF5D4F"/>
    <w:rPr>
      <w:rFonts w:eastAsiaTheme="minorHAnsi"/>
      <w:lang w:eastAsia="en-US"/>
    </w:rPr>
  </w:style>
  <w:style w:type="paragraph" w:customStyle="1" w:styleId="13D82EA56B4A45D28413144B2F7F5968">
    <w:name w:val="13D82EA56B4A45D28413144B2F7F5968"/>
    <w:rsid w:val="00FF5D4F"/>
    <w:rPr>
      <w:rFonts w:eastAsiaTheme="minorHAnsi"/>
      <w:lang w:eastAsia="en-US"/>
    </w:rPr>
  </w:style>
  <w:style w:type="paragraph" w:customStyle="1" w:styleId="FE95B9A01F8340438A8C23164C47A7EB">
    <w:name w:val="FE95B9A01F8340438A8C23164C47A7EB"/>
    <w:rsid w:val="00FF5D4F"/>
    <w:rPr>
      <w:rFonts w:eastAsiaTheme="minorHAnsi"/>
      <w:lang w:eastAsia="en-US"/>
    </w:rPr>
  </w:style>
  <w:style w:type="paragraph" w:customStyle="1" w:styleId="DB232B1C7DC94AA0937BF44A74D7501B">
    <w:name w:val="DB232B1C7DC94AA0937BF44A74D7501B"/>
    <w:rsid w:val="00FF5D4F"/>
    <w:rPr>
      <w:rFonts w:eastAsiaTheme="minorHAnsi"/>
      <w:lang w:eastAsia="en-US"/>
    </w:rPr>
  </w:style>
  <w:style w:type="paragraph" w:customStyle="1" w:styleId="E7E4A7E527044C2690FE643CD510DBB5">
    <w:name w:val="E7E4A7E527044C2690FE643CD510DBB5"/>
    <w:rsid w:val="00FF5D4F"/>
    <w:rPr>
      <w:rFonts w:eastAsiaTheme="minorHAnsi"/>
      <w:lang w:eastAsia="en-US"/>
    </w:rPr>
  </w:style>
  <w:style w:type="paragraph" w:customStyle="1" w:styleId="4AE388897F6C4CAA85289D11247F4B60">
    <w:name w:val="4AE388897F6C4CAA85289D11247F4B60"/>
    <w:rsid w:val="00FF5D4F"/>
    <w:rPr>
      <w:rFonts w:eastAsiaTheme="minorHAnsi"/>
      <w:lang w:eastAsia="en-US"/>
    </w:rPr>
  </w:style>
  <w:style w:type="paragraph" w:customStyle="1" w:styleId="035449F15B804DFCBB464B8F8CF23968">
    <w:name w:val="035449F15B804DFCBB464B8F8CF23968"/>
    <w:rsid w:val="00FF5D4F"/>
    <w:rPr>
      <w:rFonts w:eastAsiaTheme="minorHAnsi"/>
      <w:lang w:eastAsia="en-US"/>
    </w:rPr>
  </w:style>
  <w:style w:type="paragraph" w:customStyle="1" w:styleId="51BFF4D6FA5E427E8B2BB4394305981E">
    <w:name w:val="51BFF4D6FA5E427E8B2BB4394305981E"/>
    <w:rsid w:val="00FF5D4F"/>
    <w:rPr>
      <w:rFonts w:eastAsiaTheme="minorHAnsi"/>
      <w:lang w:eastAsia="en-US"/>
    </w:rPr>
  </w:style>
  <w:style w:type="paragraph" w:customStyle="1" w:styleId="5610D5460FE7443BBFE4C402F8F872EC">
    <w:name w:val="5610D5460FE7443BBFE4C402F8F872EC"/>
    <w:rsid w:val="00FF5D4F"/>
    <w:rPr>
      <w:rFonts w:eastAsiaTheme="minorHAnsi"/>
      <w:lang w:eastAsia="en-US"/>
    </w:rPr>
  </w:style>
  <w:style w:type="paragraph" w:customStyle="1" w:styleId="FDD970DF03814E08AAAE176B3A069D53">
    <w:name w:val="FDD970DF03814E08AAAE176B3A069D53"/>
    <w:rsid w:val="00FF5D4F"/>
    <w:rPr>
      <w:rFonts w:eastAsiaTheme="minorHAnsi"/>
      <w:lang w:eastAsia="en-US"/>
    </w:rPr>
  </w:style>
  <w:style w:type="paragraph" w:customStyle="1" w:styleId="1ACA54E693CD4D0BAD637E54C82C88FF">
    <w:name w:val="1ACA54E693CD4D0BAD637E54C82C88FF"/>
    <w:rsid w:val="00FF5D4F"/>
    <w:rPr>
      <w:rFonts w:eastAsiaTheme="minorHAnsi"/>
      <w:lang w:eastAsia="en-US"/>
    </w:rPr>
  </w:style>
  <w:style w:type="paragraph" w:customStyle="1" w:styleId="16E4DF0885D242E391774F1A0758BD2D">
    <w:name w:val="16E4DF0885D242E391774F1A0758BD2D"/>
    <w:rsid w:val="00FF5D4F"/>
    <w:rPr>
      <w:rFonts w:eastAsiaTheme="minorHAnsi"/>
      <w:lang w:eastAsia="en-US"/>
    </w:rPr>
  </w:style>
  <w:style w:type="paragraph" w:customStyle="1" w:styleId="883803275B904BACB6B45144980015BE4">
    <w:name w:val="883803275B904BACB6B45144980015BE4"/>
    <w:rsid w:val="00FF5D4F"/>
    <w:pPr>
      <w:tabs>
        <w:tab w:val="center" w:pos="4153"/>
        <w:tab w:val="right" w:pos="8306"/>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B332F-5693-4EAD-85C3-5483310F0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21739</Words>
  <Characters>12392</Characters>
  <Application>Microsoft Office Word</Application>
  <DocSecurity>4</DocSecurity>
  <Lines>103</Lines>
  <Paragraphs>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Izmantošanai pārtikā aizliegto augu un augu daļu noteikumi</vt:lpstr>
      <vt:lpstr>Izmantošanai pārtikā aizliegto augu un augu daļu noteikumi</vt:lpstr>
    </vt:vector>
  </TitlesOfParts>
  <Company>Zemkopības ministrija</Company>
  <LinksUpToDate>false</LinksUpToDate>
  <CharactersWithSpaces>34063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Izmantošanai pārtikā aizliegto augu un augu daļu noteikumi</dc:title>
  <dc:subject>Anotācija</dc:subject>
  <dc:creator>Ināra Cine</dc:creator>
  <dc:description>Cine 67027146_x000d_
Inara.Cine@zm.gov.lv</dc:description>
  <cp:lastModifiedBy>Normunds Freibergs</cp:lastModifiedBy>
  <cp:revision>2</cp:revision>
  <cp:lastPrinted>2020-03-13T06:00:00Z</cp:lastPrinted>
  <dcterms:created xsi:type="dcterms:W3CDTF">2020-05-22T14:09:00Z</dcterms:created>
  <dcterms:modified xsi:type="dcterms:W3CDTF">2020-05-22T14:09:00Z</dcterms:modified>
</cp:coreProperties>
</file>