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3982" w:type="dxa"/>
        <w:tblInd w:w="-55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074367" w14:paraId="31BB66DF" w14:textId="77777777">
        <w:trPr>
          <w:cantSplit/>
        </w:trPr>
        <w:tc>
          <w:tcPr>
            <w:tcW w:w="3982" w:type="dxa"/>
            <w:gridSpan w:val="3"/>
          </w:tcPr>
          <w:p w14:paraId="08E0C392" w14:textId="77777777" w:rsidR="00074367" w:rsidRDefault="00074367">
            <w:pPr>
              <w:pStyle w:val="SNRpublique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FRANCOUZSKÁ REPUBLIKA</w:t>
            </w:r>
          </w:p>
        </w:tc>
      </w:tr>
      <w:tr w:rsidR="00074367" w14:paraId="1A27E876" w14:textId="77777777">
        <w:trPr>
          <w:cantSplit/>
          <w:trHeight w:hRule="exact" w:val="113"/>
        </w:trPr>
        <w:tc>
          <w:tcPr>
            <w:tcW w:w="1527" w:type="dxa"/>
          </w:tcPr>
          <w:p w14:paraId="7D6640A4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56CAC64B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3C2608AF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367" w14:paraId="0E558EC4" w14:textId="77777777">
        <w:trPr>
          <w:cantSplit/>
        </w:trPr>
        <w:tc>
          <w:tcPr>
            <w:tcW w:w="3982" w:type="dxa"/>
            <w:gridSpan w:val="3"/>
          </w:tcPr>
          <w:p w14:paraId="080DA3E7" w14:textId="77777777" w:rsidR="00074367" w:rsidRDefault="00074367" w:rsidP="00127371">
            <w:pPr>
              <w:pStyle w:val="SNTimb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Ministerstvo kultury </w:t>
            </w:r>
          </w:p>
        </w:tc>
      </w:tr>
      <w:tr w:rsidR="00074367" w14:paraId="2890E586" w14:textId="77777777">
        <w:trPr>
          <w:cantSplit/>
          <w:trHeight w:hRule="exact" w:val="227"/>
        </w:trPr>
        <w:tc>
          <w:tcPr>
            <w:tcW w:w="1527" w:type="dxa"/>
          </w:tcPr>
          <w:p w14:paraId="0352B16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</w:tcPr>
          <w:p w14:paraId="166B5DE2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7" w:type="dxa"/>
          </w:tcPr>
          <w:p w14:paraId="2FFD6ED0" w14:textId="77777777" w:rsidR="00074367" w:rsidRDefault="0007436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C215DA" w14:textId="77777777" w:rsidR="00074367" w:rsidRDefault="00074367">
      <w:pPr>
        <w:rPr>
          <w:rFonts w:ascii="Times New Roman" w:hAnsi="Times New Roman" w:cs="Times New Roman"/>
        </w:rPr>
      </w:pPr>
    </w:p>
    <w:p w14:paraId="05CD33AD" w14:textId="77777777" w:rsidR="00074367" w:rsidRDefault="00074367">
      <w:pPr>
        <w:rPr>
          <w:rFonts w:ascii="Times New Roman" w:hAnsi="Times New Roman" w:cs="Times New Roman"/>
        </w:rPr>
      </w:pPr>
    </w:p>
    <w:p w14:paraId="2C442168" w14:textId="77777777" w:rsidR="00074367" w:rsidRDefault="00074367" w:rsidP="001231CA">
      <w:pPr>
        <w:rPr>
          <w:rFonts w:ascii="Times New Roman" w:hAnsi="Times New Roman" w:cs="Times New Roman"/>
        </w:rPr>
      </w:pPr>
    </w:p>
    <w:p w14:paraId="4CC2570A" w14:textId="77777777" w:rsidR="009200A9" w:rsidRPr="001231CA" w:rsidRDefault="009200A9" w:rsidP="001231CA">
      <w:pPr>
        <w:rPr>
          <w:rFonts w:ascii="Times New Roman" w:hAnsi="Times New Roman" w:cs="Times New Roman"/>
        </w:rPr>
      </w:pPr>
    </w:p>
    <w:p w14:paraId="6CC2B780" w14:textId="34C5AA0B" w:rsidR="00D668DA" w:rsidRPr="001231CA" w:rsidRDefault="006C1373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Nařízení č.     ze dne     , kterým se provádí článek 20-7 zákona č. 86-1067 ze dne 30. září 1986 o svobodě komunikace, kterým se stanoví prahové hodnoty a lhůta pro uplatnění povinností náležitého zdůraznění služeb obecného zájmu </w:t>
      </w:r>
    </w:p>
    <w:p w14:paraId="3B171834" w14:textId="61D04E4D" w:rsidR="00074367" w:rsidRPr="001231CA" w:rsidRDefault="00074367" w:rsidP="00D668DA">
      <w:pPr>
        <w:pStyle w:val="BodyText"/>
        <w:jc w:val="center"/>
        <w:rPr>
          <w:rFonts w:ascii="Times New Roman" w:hAnsi="Times New Roman" w:cs="Times New Roman"/>
          <w:color w:val="000000"/>
        </w:rPr>
      </w:pPr>
    </w:p>
    <w:p w14:paraId="00085850" w14:textId="77777777" w:rsidR="00074367" w:rsidRPr="001231CA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B30AB3C" w14:textId="04C00000" w:rsidR="00074367" w:rsidRDefault="00074367" w:rsidP="001231CA">
      <w:pPr>
        <w:pStyle w:val="BodyText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NOR</w:t>
      </w:r>
      <w:r>
        <w:rPr>
          <w:rFonts w:ascii="Times New Roman" w:hAnsi="Times New Roman"/>
        </w:rPr>
        <w:t>: MICE2200636D</w:t>
      </w:r>
    </w:p>
    <w:p w14:paraId="4E53B4ED" w14:textId="77777777" w:rsidR="00074367" w:rsidRDefault="00074367">
      <w:pPr>
        <w:jc w:val="both"/>
        <w:rPr>
          <w:rFonts w:ascii="Times New Roman" w:hAnsi="Times New Roman" w:cs="Times New Roman"/>
          <w:color w:val="000000"/>
        </w:rPr>
      </w:pPr>
    </w:p>
    <w:p w14:paraId="41CDDE9E" w14:textId="1D07ECBB" w:rsidR="000D70FE" w:rsidRDefault="000D70FE">
      <w:pPr>
        <w:jc w:val="both"/>
        <w:rPr>
          <w:rFonts w:ascii="Times New Roman" w:hAnsi="Times New Roman" w:cs="Times New Roman"/>
          <w:color w:val="000000"/>
        </w:rPr>
      </w:pPr>
    </w:p>
    <w:p w14:paraId="580F9753" w14:textId="77777777" w:rsidR="002E6353" w:rsidRDefault="002E6353" w:rsidP="002E6353">
      <w:pPr>
        <w:jc w:val="both"/>
        <w:rPr>
          <w:rFonts w:ascii="Times New Roman" w:hAnsi="Times New Roman" w:cs="Times New Roman"/>
          <w:color w:val="000000"/>
        </w:rPr>
      </w:pPr>
    </w:p>
    <w:p w14:paraId="692D1E3F" w14:textId="6BB3E708" w:rsidR="002E6353" w:rsidRPr="00DA294B" w:rsidRDefault="002E6353" w:rsidP="002E6353">
      <w:pPr>
        <w:jc w:val="both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Dotčená veřejnost:</w:t>
      </w:r>
      <w:r>
        <w:rPr>
          <w:rFonts w:ascii="Times New Roman" w:hAnsi="Times New Roman"/>
          <w:i/>
          <w:color w:val="000000"/>
        </w:rPr>
        <w:t xml:space="preserve"> Regulační orgán pro audiovizuální a digitální komunikaci, provozovatelé uvedení v části II článku 20-7 zákona č. 86-1067 ze dne 30. září 1986 o svobodě komunikace. </w:t>
      </w:r>
    </w:p>
    <w:p w14:paraId="02EE4197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0956E426" w14:textId="24F15308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Předmět:</w:t>
      </w:r>
      <w:r>
        <w:rPr>
          <w:rFonts w:ascii="Times New Roman" w:hAnsi="Times New Roman"/>
          <w:i/>
          <w:color w:val="000000"/>
        </w:rPr>
        <w:t xml:space="preserve"> stanovení prahové hodnoty a lhůty pro uplatnění povinností náležitého zdůraznění služeb obecného zájmu. </w:t>
      </w:r>
    </w:p>
    <w:p w14:paraId="657B3250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424613D9" w14:textId="1268D3F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Nabytí účinnosti:</w:t>
      </w:r>
      <w:r>
        <w:rPr>
          <w:rFonts w:ascii="Times New Roman" w:hAnsi="Times New Roman"/>
          <w:i/>
          <w:color w:val="000000"/>
        </w:rPr>
        <w:t xml:space="preserve"> tento text nabývá účinnosti dne 1. července 2022. </w:t>
      </w:r>
    </w:p>
    <w:p w14:paraId="157452DD" w14:textId="77777777" w:rsidR="002E6353" w:rsidRPr="00DA294B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2D4C09AE" w14:textId="19634AE3" w:rsidR="002E6353" w:rsidRPr="004E483F" w:rsidRDefault="002E6353" w:rsidP="004E483F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Oznámení:</w:t>
      </w:r>
      <w:r>
        <w:rPr>
          <w:rFonts w:ascii="Times New Roman" w:hAnsi="Times New Roman"/>
          <w:i/>
          <w:color w:val="000000"/>
        </w:rPr>
        <w:t xml:space="preserve"> toto nařízení stanoví prahovou hodnotu a lhůtu pro uplatnění povinností náležitého zdůraznění služeb obecného zájmu, kterým podléhají provozovatelé uvedení v čl. 20-7 odst. II zákona č. 86-1067 ze dne 30. září 1986 o svobodě komunikace. </w:t>
      </w:r>
    </w:p>
    <w:p w14:paraId="785ABDC2" w14:textId="77777777" w:rsidR="00131148" w:rsidRPr="004E483F" w:rsidRDefault="00131148" w:rsidP="002E6353">
      <w:pPr>
        <w:jc w:val="both"/>
        <w:rPr>
          <w:rFonts w:ascii="Times New Roman" w:hAnsi="Times New Roman" w:cs="Times New Roman"/>
          <w:i/>
          <w:color w:val="000000"/>
        </w:rPr>
      </w:pPr>
    </w:p>
    <w:p w14:paraId="591C1BA5" w14:textId="77777777" w:rsidR="002E6353" w:rsidRPr="004E483F" w:rsidRDefault="002E6353" w:rsidP="002E6353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Odkazy:</w:t>
      </w:r>
      <w:r>
        <w:rPr>
          <w:rFonts w:ascii="Times New Roman" w:hAnsi="Times New Roman"/>
          <w:i/>
          <w:color w:val="000000"/>
        </w:rPr>
        <w:t xml:space="preserve"> nařízení je k dispozici k nahlédnutí na internetových stránkách Légifrance (</w:t>
      </w:r>
      <w:hyperlink r:id="rId7" w:history="1">
        <w:r>
          <w:rPr>
            <w:rStyle w:val="Hyperlink"/>
            <w:rFonts w:ascii="Times New Roman" w:hAnsi="Times New Roman"/>
            <w:i/>
          </w:rPr>
          <w:t>https://www.legifrance.gouv.fr</w:t>
        </w:r>
      </w:hyperlink>
      <w:r>
        <w:rPr>
          <w:rFonts w:ascii="Times New Roman" w:hAnsi="Times New Roman"/>
          <w:i/>
          <w:color w:val="000000"/>
        </w:rPr>
        <w:t xml:space="preserve">). </w:t>
      </w:r>
    </w:p>
    <w:p w14:paraId="54117C87" w14:textId="3DE32288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78225479" w14:textId="77777777" w:rsidR="002E6353" w:rsidRPr="004E483F" w:rsidRDefault="002E6353">
      <w:pPr>
        <w:jc w:val="both"/>
        <w:rPr>
          <w:rFonts w:ascii="Times New Roman" w:hAnsi="Times New Roman" w:cs="Times New Roman"/>
          <w:color w:val="000000"/>
        </w:rPr>
      </w:pPr>
    </w:p>
    <w:p w14:paraId="65F7343B" w14:textId="77777777" w:rsidR="0032690D" w:rsidRPr="004E483F" w:rsidRDefault="0032690D">
      <w:pPr>
        <w:jc w:val="both"/>
        <w:rPr>
          <w:rFonts w:ascii="Times New Roman" w:hAnsi="Times New Roman" w:cs="Times New Roman"/>
          <w:color w:val="000000"/>
        </w:rPr>
      </w:pPr>
    </w:p>
    <w:p w14:paraId="6826B0CC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Předseda vlády, </w:t>
      </w:r>
    </w:p>
    <w:p w14:paraId="2F59707B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53CE784" w14:textId="77777777" w:rsidR="00A158D1" w:rsidRPr="004E483F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v návaznosti na zprávu ministra kultury, </w:t>
      </w:r>
    </w:p>
    <w:p w14:paraId="70A9DB94" w14:textId="133E906A" w:rsidR="0032690D" w:rsidRDefault="0032690D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236EC47" w14:textId="16857D54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s ohledem na směrnici Evropského parlamentu a Rady (EU) 2015/1535 ze dne 9. září 2015 o postupu při poskytování informací v oblasti technických předpisů a předpisů pro služby informační společnosti, a zejména na oznámení č.     ze dne     ; </w:t>
      </w:r>
    </w:p>
    <w:p w14:paraId="2CD8EA8D" w14:textId="77777777" w:rsidR="00C80CBE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2CA64AD" w14:textId="77777777" w:rsidR="00C80CBE" w:rsidRPr="004A2166" w:rsidRDefault="00C80CBE" w:rsidP="00C80CBE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s ohledem na směrnici Evropského parlamentu a Rady 2010/13/EU ze dne 10. března 2010 o koordinaci některých právních a správních předpisů členských států upravujících poskytování audiovizuálních mediálních služeb (směrnice o audiovizuálních mediálních službách), ve znění směrnice Evropského parlamentu a Rady (EU) 2018/1808 ze dne 14. listopadu 2018;</w:t>
      </w:r>
    </w:p>
    <w:p w14:paraId="2B2C16A2" w14:textId="77777777" w:rsidR="00C80CBE" w:rsidRPr="004E483F" w:rsidRDefault="00C80CBE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ED2773E" w14:textId="40C4D4D8" w:rsidR="004E483F" w:rsidRPr="004E483F" w:rsidRDefault="004E483F" w:rsidP="004E483F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s ohledem na zákon č. 86-1067 ze dne 30. září 1986 o svobodě komunikace, ve znění pozdějších předpisů, a zejména na jeho článek 20-7; </w:t>
      </w:r>
    </w:p>
    <w:p w14:paraId="6E694907" w14:textId="77777777" w:rsidR="004B5ED4" w:rsidRDefault="004B5ED4" w:rsidP="0032690D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AEBCA47" w14:textId="32901FFE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s ohledem na stanovisko č.        Regulačního orgánu pro audiovizuální a digitální komunikaci ze dne       ; </w:t>
      </w:r>
    </w:p>
    <w:p w14:paraId="5E28162F" w14:textId="42E7EAC8" w:rsidR="00386F07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626CF19" w14:textId="12ADE34B" w:rsidR="00386F07" w:rsidRPr="0032690D" w:rsidRDefault="00386F07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[s ohledem na stanovisko č. </w:t>
      </w:r>
      <w:r>
        <w:rPr>
          <w:rFonts w:ascii="Times New Roman" w:hAnsi="Times New Roman"/>
          <w:color w:val="000000"/>
        </w:rPr>
        <w:tab/>
        <w:t xml:space="preserve">Regulačního orgánu pro elektronické komunikace, poštu a distribuci tisku ze dne </w:t>
      </w:r>
      <w:r>
        <w:rPr>
          <w:rFonts w:ascii="Times New Roman" w:hAnsi="Times New Roman"/>
          <w:color w:val="000000"/>
        </w:rPr>
        <w:tab/>
        <w:t>.]</w:t>
      </w:r>
    </w:p>
    <w:p w14:paraId="12BBABDA" w14:textId="77777777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D771D66" w14:textId="71F68304" w:rsidR="00A158D1" w:rsidRDefault="00A158D1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190D2A5D" w14:textId="77777777" w:rsidR="0032690D" w:rsidRDefault="0032690D" w:rsidP="00A158D1">
      <w:pPr>
        <w:pStyle w:val="BodyText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DAF7F9D" w14:textId="77777777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/>
          <w:b/>
          <w:color w:val="000000"/>
        </w:rPr>
        <w:t>tímto stanoví následující</w:t>
      </w:r>
      <w:r>
        <w:rPr>
          <w:rFonts w:ascii="Times New Roman" w:hAnsi="Times New Roman"/>
          <w:b/>
          <w:caps/>
          <w:color w:val="000000"/>
        </w:rPr>
        <w:t>:</w:t>
      </w:r>
    </w:p>
    <w:p w14:paraId="40BF6E4C" w14:textId="4D32E529" w:rsidR="00A158D1" w:rsidRDefault="00A158D1" w:rsidP="00A158D1">
      <w:pPr>
        <w:pStyle w:val="BodyText"/>
        <w:spacing w:after="0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14:paraId="0553B354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1</w:t>
      </w:r>
    </w:p>
    <w:p w14:paraId="14DAB984" w14:textId="77777777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9653E47" w14:textId="380F92AD" w:rsidR="004A2561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>Prahová hodnota uvedená v čl. 20-7 odst. II výše uvedeného zákona ze dne 30. září 1986 se stanoví podle podmínek stanovených v článcích 2 a 3.</w:t>
      </w:r>
    </w:p>
    <w:p w14:paraId="4AC84579" w14:textId="4CBCB08F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DCE48A5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D6CD70C" w14:textId="0483AE74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2</w:t>
      </w:r>
    </w:p>
    <w:p w14:paraId="15EF273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3478ECE" w14:textId="5AAAFB9B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I. – Pro uživatelská rozhraní uvedená v čl. 20-7 odst. I bodech 1 a 2 výše uvedeného zákona ze dne 30. září 1986 je prahová hodnota stanovena na 150 000 uživatelských rozhraní uváděných na trh nebo zpřístupněných v rámci nabídky audiovizuálních komunikačních služeb ve Francii během posledního kalendářního roku. </w:t>
      </w:r>
    </w:p>
    <w:p w14:paraId="62DA947D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67F7964" w14:textId="24FAD256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II. – Pro uplatnění prahové hodnoty uvedené v odstavci I se za stejné uživatelské rozhraní považují uživatelská rozhraní, která splňují tyto tři podmínky: </w:t>
      </w:r>
    </w:p>
    <w:p w14:paraId="1360E672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775534C" w14:textId="357DD0AE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– jsou instalována v zařízeních stejné kategorie z těch, která jsou uvedena v čl. 20-7 odst. I bodech 1 a 2 téhož zákona; </w:t>
      </w:r>
    </w:p>
    <w:p w14:paraId="3B0940B5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D043F23" w14:textId="16E87DF1" w:rsidR="00BC1F2F" w:rsidRPr="00DA294B" w:rsidRDefault="00825F67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– jsou instalována v zařízeních pod jednotnou značkou; </w:t>
      </w:r>
    </w:p>
    <w:p w14:paraId="4024B7F7" w14:textId="5BB251D3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6AEAB5B" w14:textId="111CD0F1" w:rsidR="004A2561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– jsou instalována v zařízeních používajících tentýž operační systém. </w:t>
      </w:r>
    </w:p>
    <w:p w14:paraId="44F35A20" w14:textId="6E003C49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A15ADE4" w14:textId="77777777" w:rsidR="00BC1F2F" w:rsidRPr="00DA294B" w:rsidRDefault="00BC1F2F" w:rsidP="00DA294B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AAB7099" w14:textId="77777777" w:rsidR="004A2561" w:rsidRPr="004A2561" w:rsidRDefault="004A2561" w:rsidP="004A2561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3</w:t>
      </w:r>
    </w:p>
    <w:p w14:paraId="2E0B751A" w14:textId="77777777" w:rsidR="004A2561" w:rsidRP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BFFFFE" w14:textId="1BCE77F3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Pro uživatelská rozhraní uvedená v čl. 20-7 odst. I bodech 3 a 4 výše uvedeného zákona ze dne 30. září 1986 je prahová hodnota stanovena na 3 miliony jedinečných návštěvníků měsíčně pro každé uživatelské rozhraní ve Francii. </w:t>
      </w:r>
    </w:p>
    <w:p w14:paraId="6ACC72E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0E614F5" w14:textId="62FBFE32" w:rsid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Prahová hodnota uvedená v prvním pododstavci se vypočítá na základě posledního kalendářního roku. </w:t>
      </w:r>
    </w:p>
    <w:p w14:paraId="7853BB39" w14:textId="3F426B99" w:rsid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7226AA04" w14:textId="77777777" w:rsidR="00BC1F2F" w:rsidRPr="004A2561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4F832B25" w14:textId="77777777" w:rsidR="00F54AC7" w:rsidRDefault="00F54AC7">
      <w:pPr>
        <w:widowControl/>
        <w:suppressAutoHyphens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14:paraId="540F0706" w14:textId="09279B72" w:rsidR="004A2561" w:rsidRPr="004A2561" w:rsidRDefault="004A2561" w:rsidP="00B01621">
      <w:pPr>
        <w:keepNext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Článek 4</w:t>
      </w:r>
    </w:p>
    <w:p w14:paraId="5F8D5907" w14:textId="77777777" w:rsidR="004A2561" w:rsidRPr="00BB092B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4695188" w14:textId="4582C4C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Regulační orgán pro audiovizuální a digitální komunikaci zveřejní každý rok nejpozději do 15. března seznam uživatelských rozhraní překračujících prahové hodnoty stanovené v článcích 2 a 3. </w:t>
      </w:r>
    </w:p>
    <w:p w14:paraId="57696EB3" w14:textId="77777777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2C8ADE3" w14:textId="54A9FA3D" w:rsidR="00BC1F2F" w:rsidRPr="00BC1F2F" w:rsidRDefault="00BC1F2F" w:rsidP="00BC1F2F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Provozovatelé uvedení v čl. 20-7 odst. II výše uvedeného zákona ze dne 30. září 1986 musí splnit povinnost stanovenou v čl. 20-7 odst. II téhož zákona ve lhůtě šesti měsíců od zveřejnění seznamu uvedeného v prvním pododstavci. </w:t>
      </w:r>
    </w:p>
    <w:p w14:paraId="6FEC8460" w14:textId="5F9F4D2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69433137" w14:textId="77777777" w:rsidR="000507AA" w:rsidRPr="00FA43DA" w:rsidRDefault="000507A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25EDA5B" w14:textId="4186B6A7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5</w:t>
      </w:r>
    </w:p>
    <w:p w14:paraId="4AEB5149" w14:textId="681A0EFD" w:rsid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595B75C" w14:textId="045E9CB6" w:rsidR="00967A86" w:rsidRPr="00967A86" w:rsidRDefault="00BC1F2F" w:rsidP="00967A86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>Pro první uplatnění ustanovení článku 4 zveřejní Regulační orgán pro audiovizuální a digitální komunikaci seznam uvedený v témže článku do 1. srpna 2022 a provozovatelé uvedení v čl. 20-7 odst. II výše uvedeného zákona ze dne 30. září 1986 musí splnit povinnost stanovenou v čl. 20-7 odst. II téhož zákona ve lhůtě šesti měsíců od zveřejnění rozhodnutí Regulačního orgánu pro audiovizuální a digitální komunikaci v Úředním věstníku Francouzské republiky.</w:t>
      </w:r>
    </w:p>
    <w:p w14:paraId="0FB658F9" w14:textId="5DECEFE7" w:rsidR="006A3288" w:rsidRDefault="006A3288" w:rsidP="009B162C">
      <w:pPr>
        <w:jc w:val="both"/>
        <w:rPr>
          <w:rFonts w:ascii="Times New Roman" w:hAnsi="Times New Roman" w:cs="Times New Roman"/>
          <w:bCs/>
          <w:color w:val="000000"/>
        </w:rPr>
      </w:pPr>
    </w:p>
    <w:p w14:paraId="63EAA608" w14:textId="77777777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6</w:t>
      </w:r>
    </w:p>
    <w:p w14:paraId="022F6314" w14:textId="77777777" w:rsidR="006A3288" w:rsidRP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E97BBED" w14:textId="604E8484" w:rsidR="006A3288" w:rsidRDefault="006A3288" w:rsidP="006A3288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Toto nařízení nabývá účinnosti dne 1. července 2022. </w:t>
      </w:r>
    </w:p>
    <w:p w14:paraId="0A918AC7" w14:textId="6180134F" w:rsidR="00BC1F2F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0971A926" w14:textId="77777777" w:rsidR="006A3288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FE0FC3F" w14:textId="2994A0F2" w:rsidR="006A3288" w:rsidRPr="004A2561" w:rsidRDefault="006A3288" w:rsidP="006A3288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7</w:t>
      </w:r>
    </w:p>
    <w:p w14:paraId="7E14C726" w14:textId="77777777" w:rsidR="00BC1F2F" w:rsidRPr="00FA43DA" w:rsidRDefault="00BC1F2F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BEB9CEA" w14:textId="409A46CB" w:rsidR="004A2561" w:rsidRDefault="004A2561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Ustanovení tohoto nařízení platí v Nové Kaledonii, Francouzské Polynésii, na ostrovech Wallis a Futuna a na Francouzských jižních a antarktických územích. </w:t>
      </w:r>
    </w:p>
    <w:p w14:paraId="799ABB73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5C35E031" w14:textId="77777777" w:rsidR="006A3288" w:rsidRPr="00FA43DA" w:rsidRDefault="006A3288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281599C9" w14:textId="04D350D6" w:rsidR="004A2561" w:rsidRPr="004A2561" w:rsidRDefault="00FA43DA" w:rsidP="00FA43DA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color w:val="000000"/>
        </w:rPr>
        <w:t>Článek 8</w:t>
      </w:r>
    </w:p>
    <w:p w14:paraId="107FFD1B" w14:textId="77777777" w:rsidR="00FA43DA" w:rsidRPr="00FA43DA" w:rsidRDefault="00FA43DA" w:rsidP="004A2561">
      <w:pPr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1EF0699A" w14:textId="2B9BA6B3" w:rsidR="004B705E" w:rsidRPr="00FA43DA" w:rsidRDefault="006A3288" w:rsidP="004A25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Prováděním tohoto nařízení, které bude vyhlášeno v Úředním věstníku Francouzské republiky, jsou pověřeni, každý v rámci své působnosti, ministr pro zámořská území a ministryně kultury.</w:t>
      </w:r>
    </w:p>
    <w:p w14:paraId="061EA31D" w14:textId="5187A39E" w:rsidR="004B705E" w:rsidRDefault="004B705E" w:rsidP="001F55CC">
      <w:pPr>
        <w:ind w:firstLine="709"/>
        <w:jc w:val="both"/>
        <w:rPr>
          <w:rFonts w:ascii="Times New Roman" w:hAnsi="Times New Roman" w:cs="Times New Roman"/>
        </w:rPr>
      </w:pPr>
    </w:p>
    <w:p w14:paraId="5B9CB6BE" w14:textId="77777777" w:rsidR="00FA43DA" w:rsidRPr="001F55CC" w:rsidRDefault="00FA43DA" w:rsidP="001F55CC">
      <w:pPr>
        <w:ind w:firstLine="709"/>
        <w:jc w:val="both"/>
        <w:rPr>
          <w:rFonts w:ascii="Times New Roman" w:hAnsi="Times New Roman" w:cs="Times New Roman"/>
        </w:rPr>
      </w:pPr>
    </w:p>
    <w:p w14:paraId="02FF7364" w14:textId="77777777" w:rsidR="00074367" w:rsidRDefault="00074367" w:rsidP="00CC624B">
      <w:pPr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Dne </w:t>
      </w:r>
    </w:p>
    <w:p w14:paraId="3641DE81" w14:textId="1801D275" w:rsidR="00A158D1" w:rsidRDefault="00A158D1">
      <w:pPr>
        <w:rPr>
          <w:rFonts w:ascii="Times New Roman" w:hAnsi="Times New Roman" w:cs="Times New Roman"/>
        </w:rPr>
      </w:pPr>
    </w:p>
    <w:p w14:paraId="4D764AF2" w14:textId="77777777" w:rsidR="00074367" w:rsidRDefault="00074367">
      <w:pPr>
        <w:rPr>
          <w:rFonts w:ascii="Times New Roman" w:hAnsi="Times New Roman" w:cs="Times New Roman"/>
        </w:rPr>
      </w:pPr>
    </w:p>
    <w:p w14:paraId="4E25F856" w14:textId="77777777" w:rsidR="00074367" w:rsidRDefault="0007436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předsedu vlády: </w:t>
      </w:r>
    </w:p>
    <w:p w14:paraId="21B4CD97" w14:textId="29BB67EA" w:rsidR="00074367" w:rsidRDefault="00074367">
      <w:pPr>
        <w:rPr>
          <w:rFonts w:ascii="Times New Roman" w:hAnsi="Times New Roman" w:cs="Times New Roman"/>
        </w:rPr>
      </w:pPr>
    </w:p>
    <w:p w14:paraId="3D145EDA" w14:textId="77777777" w:rsidR="00FA43DA" w:rsidRDefault="00FA43DA">
      <w:pPr>
        <w:rPr>
          <w:rFonts w:ascii="Times New Roman" w:hAnsi="Times New Roman" w:cs="Times New Roman"/>
        </w:rPr>
      </w:pPr>
    </w:p>
    <w:p w14:paraId="4B02DF1B" w14:textId="77777777" w:rsidR="00FA43DA" w:rsidRDefault="00FA43DA" w:rsidP="00FA43D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Ministr pro zámořská území, </w:t>
      </w:r>
    </w:p>
    <w:p w14:paraId="56B23F68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5B494E53" w14:textId="77777777" w:rsidR="00FA43DA" w:rsidRDefault="00FA43DA" w:rsidP="00A158D1">
      <w:pPr>
        <w:jc w:val="right"/>
        <w:rPr>
          <w:rFonts w:ascii="Times New Roman" w:hAnsi="Times New Roman" w:cs="Times New Roman"/>
          <w:color w:val="000000"/>
        </w:rPr>
      </w:pPr>
    </w:p>
    <w:p w14:paraId="67EC3A5F" w14:textId="7771A6AF" w:rsidR="00FA43DA" w:rsidRDefault="00D44553" w:rsidP="00DA294B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Ministryně kultury,</w:t>
      </w:r>
    </w:p>
    <w:sectPr w:rsidR="00FA43DA" w:rsidSect="00990BB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D1A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651D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1B18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F9A7B" w14:textId="77777777" w:rsidR="005622C4" w:rsidRDefault="005622C4" w:rsidP="004C00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07EE"/>
    <w:multiLevelType w:val="multilevel"/>
    <w:tmpl w:val="EFE4BB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371BE"/>
    <w:multiLevelType w:val="hybridMultilevel"/>
    <w:tmpl w:val="16586BD6"/>
    <w:lvl w:ilvl="0" w:tplc="47121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B4B"/>
    <w:multiLevelType w:val="hybridMultilevel"/>
    <w:tmpl w:val="FDD80C4E"/>
    <w:lvl w:ilvl="0" w:tplc="9F4CA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6A12E7"/>
    <w:multiLevelType w:val="hybridMultilevel"/>
    <w:tmpl w:val="502E4BAA"/>
    <w:lvl w:ilvl="0" w:tplc="2CF89F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5DB6"/>
    <w:multiLevelType w:val="hybridMultilevel"/>
    <w:tmpl w:val="493E4A9E"/>
    <w:lvl w:ilvl="0" w:tplc="DEEE066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948F3"/>
    <w:multiLevelType w:val="hybridMultilevel"/>
    <w:tmpl w:val="F4305C20"/>
    <w:lvl w:ilvl="0" w:tplc="57C0E5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19220">
    <w:abstractNumId w:val="0"/>
  </w:num>
  <w:num w:numId="2" w16cid:durableId="937441719">
    <w:abstractNumId w:val="2"/>
  </w:num>
  <w:num w:numId="3" w16cid:durableId="1254124244">
    <w:abstractNumId w:val="1"/>
  </w:num>
  <w:num w:numId="4" w16cid:durableId="1935941018">
    <w:abstractNumId w:val="4"/>
  </w:num>
  <w:num w:numId="5" w16cid:durableId="1525290497">
    <w:abstractNumId w:val="3"/>
  </w:num>
  <w:num w:numId="6" w16cid:durableId="979503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C1"/>
    <w:rsid w:val="00003BDE"/>
    <w:rsid w:val="000132CE"/>
    <w:rsid w:val="000444EB"/>
    <w:rsid w:val="000507AA"/>
    <w:rsid w:val="000709C7"/>
    <w:rsid w:val="00074367"/>
    <w:rsid w:val="000812B2"/>
    <w:rsid w:val="000862EA"/>
    <w:rsid w:val="000A17F3"/>
    <w:rsid w:val="000C7921"/>
    <w:rsid w:val="000D2E54"/>
    <w:rsid w:val="000D70FE"/>
    <w:rsid w:val="001020A9"/>
    <w:rsid w:val="00102256"/>
    <w:rsid w:val="0010393C"/>
    <w:rsid w:val="00107380"/>
    <w:rsid w:val="00111CDB"/>
    <w:rsid w:val="001231CA"/>
    <w:rsid w:val="00127371"/>
    <w:rsid w:val="00131148"/>
    <w:rsid w:val="0018705B"/>
    <w:rsid w:val="00195222"/>
    <w:rsid w:val="001A174A"/>
    <w:rsid w:val="001A4192"/>
    <w:rsid w:val="001B1B01"/>
    <w:rsid w:val="001B43DA"/>
    <w:rsid w:val="001B4B47"/>
    <w:rsid w:val="001B5F4C"/>
    <w:rsid w:val="001C30B6"/>
    <w:rsid w:val="001C3640"/>
    <w:rsid w:val="001D1136"/>
    <w:rsid w:val="001D6E56"/>
    <w:rsid w:val="001E1808"/>
    <w:rsid w:val="001E471D"/>
    <w:rsid w:val="001F2482"/>
    <w:rsid w:val="001F55CC"/>
    <w:rsid w:val="00206370"/>
    <w:rsid w:val="002177CB"/>
    <w:rsid w:val="00222476"/>
    <w:rsid w:val="00224EB4"/>
    <w:rsid w:val="0023139F"/>
    <w:rsid w:val="002447BF"/>
    <w:rsid w:val="0026048B"/>
    <w:rsid w:val="00261698"/>
    <w:rsid w:val="00281969"/>
    <w:rsid w:val="00286AAA"/>
    <w:rsid w:val="00296765"/>
    <w:rsid w:val="002A6345"/>
    <w:rsid w:val="002A7808"/>
    <w:rsid w:val="002D2355"/>
    <w:rsid w:val="002E45A7"/>
    <w:rsid w:val="002E6353"/>
    <w:rsid w:val="002E7040"/>
    <w:rsid w:val="002F0BF5"/>
    <w:rsid w:val="00305303"/>
    <w:rsid w:val="0032690D"/>
    <w:rsid w:val="00350E44"/>
    <w:rsid w:val="003514F0"/>
    <w:rsid w:val="003560C1"/>
    <w:rsid w:val="00375923"/>
    <w:rsid w:val="00376C43"/>
    <w:rsid w:val="00386F07"/>
    <w:rsid w:val="0039147B"/>
    <w:rsid w:val="003A1096"/>
    <w:rsid w:val="003A227A"/>
    <w:rsid w:val="003C04CA"/>
    <w:rsid w:val="003C3692"/>
    <w:rsid w:val="003C7083"/>
    <w:rsid w:val="003D4275"/>
    <w:rsid w:val="003E3989"/>
    <w:rsid w:val="003E793E"/>
    <w:rsid w:val="003F5726"/>
    <w:rsid w:val="0041125C"/>
    <w:rsid w:val="00413B08"/>
    <w:rsid w:val="0043777A"/>
    <w:rsid w:val="00456ED6"/>
    <w:rsid w:val="00457062"/>
    <w:rsid w:val="0046264F"/>
    <w:rsid w:val="004640DB"/>
    <w:rsid w:val="004641CE"/>
    <w:rsid w:val="00485DB8"/>
    <w:rsid w:val="00497E78"/>
    <w:rsid w:val="00497FEB"/>
    <w:rsid w:val="004A2561"/>
    <w:rsid w:val="004A3415"/>
    <w:rsid w:val="004B5ED4"/>
    <w:rsid w:val="004B705E"/>
    <w:rsid w:val="004C002E"/>
    <w:rsid w:val="004C7D67"/>
    <w:rsid w:val="004D6FF2"/>
    <w:rsid w:val="004E483F"/>
    <w:rsid w:val="004F3341"/>
    <w:rsid w:val="0051086C"/>
    <w:rsid w:val="005157BF"/>
    <w:rsid w:val="0052197B"/>
    <w:rsid w:val="005545E6"/>
    <w:rsid w:val="005621A2"/>
    <w:rsid w:val="005622C4"/>
    <w:rsid w:val="00582692"/>
    <w:rsid w:val="0058757D"/>
    <w:rsid w:val="00594897"/>
    <w:rsid w:val="005A18EE"/>
    <w:rsid w:val="005A589F"/>
    <w:rsid w:val="005B197F"/>
    <w:rsid w:val="005B35D0"/>
    <w:rsid w:val="005C0AAF"/>
    <w:rsid w:val="005D7B1F"/>
    <w:rsid w:val="005D7EEC"/>
    <w:rsid w:val="005F547F"/>
    <w:rsid w:val="00621B4D"/>
    <w:rsid w:val="00633A1E"/>
    <w:rsid w:val="00643B39"/>
    <w:rsid w:val="00644B40"/>
    <w:rsid w:val="00666216"/>
    <w:rsid w:val="00691A92"/>
    <w:rsid w:val="006A3288"/>
    <w:rsid w:val="006A35D9"/>
    <w:rsid w:val="006A3799"/>
    <w:rsid w:val="006B011D"/>
    <w:rsid w:val="006B5F60"/>
    <w:rsid w:val="006C1373"/>
    <w:rsid w:val="006C5A39"/>
    <w:rsid w:val="006D55B9"/>
    <w:rsid w:val="006E3968"/>
    <w:rsid w:val="006F2463"/>
    <w:rsid w:val="0070196D"/>
    <w:rsid w:val="007075CB"/>
    <w:rsid w:val="007237D6"/>
    <w:rsid w:val="007252D2"/>
    <w:rsid w:val="00751487"/>
    <w:rsid w:val="00774056"/>
    <w:rsid w:val="00786571"/>
    <w:rsid w:val="00795049"/>
    <w:rsid w:val="007B7321"/>
    <w:rsid w:val="007C2413"/>
    <w:rsid w:val="007C408E"/>
    <w:rsid w:val="007C4FA1"/>
    <w:rsid w:val="007C56D7"/>
    <w:rsid w:val="007F0847"/>
    <w:rsid w:val="00812DF7"/>
    <w:rsid w:val="0081591D"/>
    <w:rsid w:val="00825F67"/>
    <w:rsid w:val="00844999"/>
    <w:rsid w:val="0085308D"/>
    <w:rsid w:val="00853FB6"/>
    <w:rsid w:val="0086213C"/>
    <w:rsid w:val="00876875"/>
    <w:rsid w:val="008F00F2"/>
    <w:rsid w:val="008F7AB9"/>
    <w:rsid w:val="00905FB3"/>
    <w:rsid w:val="009200A9"/>
    <w:rsid w:val="00967A86"/>
    <w:rsid w:val="00971B55"/>
    <w:rsid w:val="009848A5"/>
    <w:rsid w:val="00990BB6"/>
    <w:rsid w:val="009B162C"/>
    <w:rsid w:val="009B68B4"/>
    <w:rsid w:val="009C39C6"/>
    <w:rsid w:val="009D131C"/>
    <w:rsid w:val="009D171D"/>
    <w:rsid w:val="009D4961"/>
    <w:rsid w:val="009D4D85"/>
    <w:rsid w:val="009D53E4"/>
    <w:rsid w:val="009E2D47"/>
    <w:rsid w:val="009E6773"/>
    <w:rsid w:val="00A059F3"/>
    <w:rsid w:val="00A07B4C"/>
    <w:rsid w:val="00A158D1"/>
    <w:rsid w:val="00A1655D"/>
    <w:rsid w:val="00A16EBA"/>
    <w:rsid w:val="00A225B2"/>
    <w:rsid w:val="00A30CEC"/>
    <w:rsid w:val="00A43182"/>
    <w:rsid w:val="00A45DDF"/>
    <w:rsid w:val="00A65243"/>
    <w:rsid w:val="00A67522"/>
    <w:rsid w:val="00A70BB4"/>
    <w:rsid w:val="00A71B60"/>
    <w:rsid w:val="00A95AAE"/>
    <w:rsid w:val="00AC1CD8"/>
    <w:rsid w:val="00AC4424"/>
    <w:rsid w:val="00AC5FD1"/>
    <w:rsid w:val="00AD21AA"/>
    <w:rsid w:val="00AE4C29"/>
    <w:rsid w:val="00AF06FF"/>
    <w:rsid w:val="00AF0911"/>
    <w:rsid w:val="00AF0DB5"/>
    <w:rsid w:val="00AF1345"/>
    <w:rsid w:val="00B01621"/>
    <w:rsid w:val="00B33779"/>
    <w:rsid w:val="00B44053"/>
    <w:rsid w:val="00B4559C"/>
    <w:rsid w:val="00B50BF7"/>
    <w:rsid w:val="00B55FD8"/>
    <w:rsid w:val="00B66B23"/>
    <w:rsid w:val="00B70B05"/>
    <w:rsid w:val="00B91F44"/>
    <w:rsid w:val="00BA580C"/>
    <w:rsid w:val="00BB092B"/>
    <w:rsid w:val="00BC1F2F"/>
    <w:rsid w:val="00BC5E8F"/>
    <w:rsid w:val="00BD1FAE"/>
    <w:rsid w:val="00BD51C0"/>
    <w:rsid w:val="00BE3060"/>
    <w:rsid w:val="00C069B3"/>
    <w:rsid w:val="00C21DB2"/>
    <w:rsid w:val="00C344A7"/>
    <w:rsid w:val="00C64650"/>
    <w:rsid w:val="00C748F0"/>
    <w:rsid w:val="00C80CBE"/>
    <w:rsid w:val="00C92781"/>
    <w:rsid w:val="00C94978"/>
    <w:rsid w:val="00C97CCF"/>
    <w:rsid w:val="00CA1193"/>
    <w:rsid w:val="00CC0E7C"/>
    <w:rsid w:val="00CC624B"/>
    <w:rsid w:val="00CD2FC8"/>
    <w:rsid w:val="00CE36B0"/>
    <w:rsid w:val="00CF0EDA"/>
    <w:rsid w:val="00CF11B1"/>
    <w:rsid w:val="00D01EA2"/>
    <w:rsid w:val="00D036AC"/>
    <w:rsid w:val="00D06CF5"/>
    <w:rsid w:val="00D15E02"/>
    <w:rsid w:val="00D44553"/>
    <w:rsid w:val="00D52683"/>
    <w:rsid w:val="00D62765"/>
    <w:rsid w:val="00D668DA"/>
    <w:rsid w:val="00D86712"/>
    <w:rsid w:val="00D87632"/>
    <w:rsid w:val="00D93085"/>
    <w:rsid w:val="00DA20A3"/>
    <w:rsid w:val="00DA294B"/>
    <w:rsid w:val="00DB38DA"/>
    <w:rsid w:val="00DD4875"/>
    <w:rsid w:val="00DE1B2C"/>
    <w:rsid w:val="00DF3335"/>
    <w:rsid w:val="00E40E20"/>
    <w:rsid w:val="00E54237"/>
    <w:rsid w:val="00E61016"/>
    <w:rsid w:val="00E61A73"/>
    <w:rsid w:val="00E61B8B"/>
    <w:rsid w:val="00E649E9"/>
    <w:rsid w:val="00E76612"/>
    <w:rsid w:val="00E8513E"/>
    <w:rsid w:val="00E96AA8"/>
    <w:rsid w:val="00E96E08"/>
    <w:rsid w:val="00EC3BCF"/>
    <w:rsid w:val="00EC73A1"/>
    <w:rsid w:val="00EC7DE2"/>
    <w:rsid w:val="00ED3769"/>
    <w:rsid w:val="00EE0F80"/>
    <w:rsid w:val="00EE1F86"/>
    <w:rsid w:val="00F07FF6"/>
    <w:rsid w:val="00F21636"/>
    <w:rsid w:val="00F34426"/>
    <w:rsid w:val="00F42FA9"/>
    <w:rsid w:val="00F54AC7"/>
    <w:rsid w:val="00F56B0A"/>
    <w:rsid w:val="00F628B2"/>
    <w:rsid w:val="00F70A22"/>
    <w:rsid w:val="00F81BA4"/>
    <w:rsid w:val="00F90D3F"/>
    <w:rsid w:val="00F95351"/>
    <w:rsid w:val="00FA43DA"/>
    <w:rsid w:val="00FC2CB7"/>
    <w:rsid w:val="00FD609A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CD50"/>
  <w15:docId w15:val="{4F7FD315-295B-4973-8E6A-2B61BFA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B6"/>
    <w:pPr>
      <w:widowControl w:val="0"/>
      <w:suppressAutoHyphens/>
    </w:pPr>
    <w:rPr>
      <w:rFonts w:ascii="Liberation Sans" w:hAnsi="Liberation Sans" w:cs="Liberation San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9C3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re1"/>
    <w:next w:val="BodyText"/>
    <w:link w:val="Heading4Char"/>
    <w:uiPriority w:val="99"/>
    <w:qFormat/>
    <w:rsid w:val="00990BB6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990BB6"/>
  </w:style>
  <w:style w:type="character" w:customStyle="1" w:styleId="WW8Num1z1">
    <w:name w:val="WW8Num1z1"/>
    <w:uiPriority w:val="99"/>
    <w:rsid w:val="00990BB6"/>
  </w:style>
  <w:style w:type="character" w:customStyle="1" w:styleId="WW8Num1z2">
    <w:name w:val="WW8Num1z2"/>
    <w:uiPriority w:val="99"/>
    <w:rsid w:val="00990BB6"/>
  </w:style>
  <w:style w:type="character" w:customStyle="1" w:styleId="WW8Num1z3">
    <w:name w:val="WW8Num1z3"/>
    <w:uiPriority w:val="99"/>
    <w:rsid w:val="00990BB6"/>
  </w:style>
  <w:style w:type="character" w:customStyle="1" w:styleId="WW8Num1z4">
    <w:name w:val="WW8Num1z4"/>
    <w:uiPriority w:val="99"/>
    <w:rsid w:val="00990BB6"/>
  </w:style>
  <w:style w:type="character" w:customStyle="1" w:styleId="WW8Num1z5">
    <w:name w:val="WW8Num1z5"/>
    <w:uiPriority w:val="99"/>
    <w:rsid w:val="00990BB6"/>
  </w:style>
  <w:style w:type="character" w:customStyle="1" w:styleId="WW8Num1z6">
    <w:name w:val="WW8Num1z6"/>
    <w:uiPriority w:val="99"/>
    <w:rsid w:val="00990BB6"/>
  </w:style>
  <w:style w:type="character" w:customStyle="1" w:styleId="WW8Num1z7">
    <w:name w:val="WW8Num1z7"/>
    <w:uiPriority w:val="99"/>
    <w:rsid w:val="00990BB6"/>
  </w:style>
  <w:style w:type="character" w:customStyle="1" w:styleId="WW8Num1z8">
    <w:name w:val="WW8Num1z8"/>
    <w:uiPriority w:val="99"/>
    <w:rsid w:val="00990BB6"/>
  </w:style>
  <w:style w:type="character" w:customStyle="1" w:styleId="WW8Num2z0">
    <w:name w:val="WW8Num2z0"/>
    <w:uiPriority w:val="99"/>
    <w:rsid w:val="00990BB6"/>
  </w:style>
  <w:style w:type="character" w:customStyle="1" w:styleId="WW8Num2z1">
    <w:name w:val="WW8Num2z1"/>
    <w:uiPriority w:val="99"/>
    <w:rsid w:val="00990BB6"/>
  </w:style>
  <w:style w:type="character" w:customStyle="1" w:styleId="WW8Num2z2">
    <w:name w:val="WW8Num2z2"/>
    <w:uiPriority w:val="99"/>
    <w:rsid w:val="00990BB6"/>
  </w:style>
  <w:style w:type="character" w:customStyle="1" w:styleId="WW8Num2z3">
    <w:name w:val="WW8Num2z3"/>
    <w:uiPriority w:val="99"/>
    <w:rsid w:val="00990BB6"/>
  </w:style>
  <w:style w:type="character" w:customStyle="1" w:styleId="WW8Num2z4">
    <w:name w:val="WW8Num2z4"/>
    <w:uiPriority w:val="99"/>
    <w:rsid w:val="00990BB6"/>
  </w:style>
  <w:style w:type="character" w:customStyle="1" w:styleId="WW8Num2z5">
    <w:name w:val="WW8Num2z5"/>
    <w:uiPriority w:val="99"/>
    <w:rsid w:val="00990BB6"/>
  </w:style>
  <w:style w:type="character" w:customStyle="1" w:styleId="WW8Num2z6">
    <w:name w:val="WW8Num2z6"/>
    <w:uiPriority w:val="99"/>
    <w:rsid w:val="00990BB6"/>
  </w:style>
  <w:style w:type="character" w:customStyle="1" w:styleId="WW8Num2z7">
    <w:name w:val="WW8Num2z7"/>
    <w:uiPriority w:val="99"/>
    <w:rsid w:val="00990BB6"/>
  </w:style>
  <w:style w:type="character" w:customStyle="1" w:styleId="WW8Num2z8">
    <w:name w:val="WW8Num2z8"/>
    <w:uiPriority w:val="99"/>
    <w:rsid w:val="00990BB6"/>
  </w:style>
  <w:style w:type="character" w:customStyle="1" w:styleId="WW8Num3z0">
    <w:name w:val="WW8Num3z0"/>
    <w:uiPriority w:val="99"/>
    <w:rsid w:val="00990BB6"/>
    <w:rPr>
      <w:rFonts w:ascii="OpenSymbol" w:hAnsi="OpenSymbol" w:cs="OpenSymbol"/>
      <w:spacing w:val="-2"/>
      <w:sz w:val="24"/>
      <w:szCs w:val="24"/>
    </w:rPr>
  </w:style>
  <w:style w:type="character" w:customStyle="1" w:styleId="Absatz-Standardschriftart">
    <w:name w:val="Absatz-Standardschriftart"/>
    <w:uiPriority w:val="99"/>
    <w:rsid w:val="00990BB6"/>
  </w:style>
  <w:style w:type="character" w:customStyle="1" w:styleId="WW-Absatz-Standardschriftart">
    <w:name w:val="WW-Absatz-Standardschriftart"/>
    <w:uiPriority w:val="99"/>
    <w:rsid w:val="00990BB6"/>
  </w:style>
  <w:style w:type="character" w:customStyle="1" w:styleId="WW-Absatz-Standardschriftart1">
    <w:name w:val="WW-Absatz-Standardschriftart1"/>
    <w:uiPriority w:val="99"/>
    <w:rsid w:val="00990BB6"/>
  </w:style>
  <w:style w:type="character" w:customStyle="1" w:styleId="WW-Absatz-Standardschriftart11">
    <w:name w:val="WW-Absatz-Standardschriftart11"/>
    <w:uiPriority w:val="99"/>
    <w:rsid w:val="00990BB6"/>
  </w:style>
  <w:style w:type="character" w:customStyle="1" w:styleId="WW-Absatz-Standardschriftart111">
    <w:name w:val="WW-Absatz-Standardschriftart111"/>
    <w:uiPriority w:val="99"/>
    <w:rsid w:val="00990BB6"/>
  </w:style>
  <w:style w:type="character" w:customStyle="1" w:styleId="WW-Absatz-Standardschriftart1111">
    <w:name w:val="WW-Absatz-Standardschriftart1111"/>
    <w:uiPriority w:val="99"/>
    <w:rsid w:val="00990BB6"/>
  </w:style>
  <w:style w:type="character" w:customStyle="1" w:styleId="WW-Absatz-Standardschriftart11111">
    <w:name w:val="WW-Absatz-Standardschriftart11111"/>
    <w:uiPriority w:val="99"/>
    <w:rsid w:val="00990BB6"/>
  </w:style>
  <w:style w:type="character" w:customStyle="1" w:styleId="WW-Absatz-Standardschriftart111111">
    <w:name w:val="WW-Absatz-Standardschriftart111111"/>
    <w:uiPriority w:val="99"/>
    <w:rsid w:val="00990BB6"/>
  </w:style>
  <w:style w:type="character" w:customStyle="1" w:styleId="WW-Absatz-Standardschriftart1111111">
    <w:name w:val="WW-Absatz-Standardschriftart1111111"/>
    <w:uiPriority w:val="99"/>
    <w:rsid w:val="00990BB6"/>
  </w:style>
  <w:style w:type="character" w:customStyle="1" w:styleId="WW-Absatz-Standardschriftart11111111">
    <w:name w:val="WW-Absatz-Standardschriftart11111111"/>
    <w:uiPriority w:val="99"/>
    <w:rsid w:val="00990BB6"/>
  </w:style>
  <w:style w:type="character" w:customStyle="1" w:styleId="WW-Absatz-Standardschriftart111111111">
    <w:name w:val="WW-Absatz-Standardschriftart111111111"/>
    <w:uiPriority w:val="99"/>
    <w:rsid w:val="00990BB6"/>
  </w:style>
  <w:style w:type="character" w:customStyle="1" w:styleId="WW-Absatz-Standardschriftart1111111111">
    <w:name w:val="WW-Absatz-Standardschriftart1111111111"/>
    <w:uiPriority w:val="99"/>
    <w:rsid w:val="00990BB6"/>
  </w:style>
  <w:style w:type="character" w:customStyle="1" w:styleId="WW-Absatz-Standardschriftart11111111111">
    <w:name w:val="WW-Absatz-Standardschriftart11111111111"/>
    <w:uiPriority w:val="99"/>
    <w:rsid w:val="00990BB6"/>
  </w:style>
  <w:style w:type="character" w:customStyle="1" w:styleId="WW-Absatz-Standardschriftart111111111111">
    <w:name w:val="WW-Absatz-Standardschriftart111111111111"/>
    <w:uiPriority w:val="99"/>
    <w:rsid w:val="00990BB6"/>
  </w:style>
  <w:style w:type="character" w:customStyle="1" w:styleId="WW-Absatz-Standardschriftart1111111111111">
    <w:name w:val="WW-Absatz-Standardschriftart1111111111111"/>
    <w:uiPriority w:val="99"/>
    <w:rsid w:val="00990BB6"/>
  </w:style>
  <w:style w:type="character" w:customStyle="1" w:styleId="WW-Absatz-Standardschriftart11111111111111">
    <w:name w:val="WW-Absatz-Standardschriftart11111111111111"/>
    <w:uiPriority w:val="99"/>
    <w:rsid w:val="00990BB6"/>
  </w:style>
  <w:style w:type="character" w:customStyle="1" w:styleId="WW-Absatz-Standardschriftart111111111111111">
    <w:name w:val="WW-Absatz-Standardschriftart111111111111111"/>
    <w:uiPriority w:val="99"/>
    <w:rsid w:val="00990BB6"/>
  </w:style>
  <w:style w:type="character" w:customStyle="1" w:styleId="WW-Absatz-Standardschriftart1111111111111111">
    <w:name w:val="WW-Absatz-Standardschriftart1111111111111111"/>
    <w:uiPriority w:val="99"/>
    <w:rsid w:val="00990BB6"/>
  </w:style>
  <w:style w:type="character" w:customStyle="1" w:styleId="Caractresdenumrotation">
    <w:name w:val="Caractères de numérotation"/>
    <w:uiPriority w:val="99"/>
    <w:rsid w:val="00990BB6"/>
  </w:style>
  <w:style w:type="character" w:customStyle="1" w:styleId="Puces">
    <w:name w:val="Puces"/>
    <w:uiPriority w:val="99"/>
    <w:rsid w:val="00990BB6"/>
    <w:rPr>
      <w:rFonts w:ascii="OpenSymbol" w:hAnsi="OpenSymbol" w:cs="OpenSymbol"/>
    </w:rPr>
  </w:style>
  <w:style w:type="character" w:customStyle="1" w:styleId="Policepardfaut2">
    <w:name w:val="Police par défaut2"/>
    <w:uiPriority w:val="99"/>
    <w:rsid w:val="00990BB6"/>
  </w:style>
  <w:style w:type="character" w:customStyle="1" w:styleId="apple-converted-space">
    <w:name w:val="apple-converted-space"/>
    <w:basedOn w:val="Policepardfaut2"/>
    <w:uiPriority w:val="99"/>
    <w:rsid w:val="00990BB6"/>
  </w:style>
  <w:style w:type="character" w:customStyle="1" w:styleId="Policepardfaut1">
    <w:name w:val="Police par défaut1"/>
    <w:uiPriority w:val="99"/>
    <w:rsid w:val="00990BB6"/>
  </w:style>
  <w:style w:type="character" w:customStyle="1" w:styleId="Caractresdenotedebasdepage">
    <w:name w:val="Caractères de note de bas de page"/>
    <w:uiPriority w:val="99"/>
    <w:rsid w:val="00990B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90BB6"/>
    <w:rPr>
      <w:sz w:val="16"/>
      <w:szCs w:val="16"/>
    </w:rPr>
  </w:style>
  <w:style w:type="character" w:customStyle="1" w:styleId="En-tteCar">
    <w:name w:val="En-têt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character" w:customStyle="1" w:styleId="PieddepageCar">
    <w:name w:val="Pied de page Car"/>
    <w:uiPriority w:val="99"/>
    <w:rsid w:val="00990BB6"/>
    <w:rPr>
      <w:rFonts w:ascii="Liberation Sans" w:hAnsi="Liberation Sans" w:cs="Liberation Sans"/>
      <w:sz w:val="21"/>
      <w:szCs w:val="21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990BB6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990B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List">
    <w:name w:val="List"/>
    <w:basedOn w:val="BodyText"/>
    <w:uiPriority w:val="99"/>
    <w:rsid w:val="00990BB6"/>
  </w:style>
  <w:style w:type="paragraph" w:styleId="Caption">
    <w:name w:val="caption"/>
    <w:basedOn w:val="Normal"/>
    <w:uiPriority w:val="99"/>
    <w:qFormat/>
    <w:rsid w:val="00990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90BB6"/>
    <w:pPr>
      <w:suppressLineNumbers/>
    </w:pPr>
  </w:style>
  <w:style w:type="paragraph" w:customStyle="1" w:styleId="Titre1">
    <w:name w:val="Titre1"/>
    <w:basedOn w:val="Normal"/>
    <w:next w:val="BodyText"/>
    <w:rsid w:val="00990BB6"/>
    <w:pPr>
      <w:keepNext/>
      <w:spacing w:before="240" w:after="120"/>
    </w:pPr>
    <w:rPr>
      <w:sz w:val="28"/>
      <w:szCs w:val="28"/>
    </w:rPr>
  </w:style>
  <w:style w:type="paragraph" w:customStyle="1" w:styleId="SNRpublique">
    <w:name w:val="SNRépublique"/>
    <w:basedOn w:val="Normal"/>
    <w:uiPriority w:val="99"/>
    <w:rsid w:val="00990BB6"/>
    <w:pPr>
      <w:jc w:val="center"/>
    </w:pPr>
    <w:rPr>
      <w:b/>
      <w:bCs/>
    </w:rPr>
  </w:style>
  <w:style w:type="paragraph" w:customStyle="1" w:styleId="SNTimbre">
    <w:name w:val="SNTimbre"/>
    <w:basedOn w:val="Normal"/>
    <w:uiPriority w:val="99"/>
    <w:rsid w:val="00990BB6"/>
    <w:pPr>
      <w:snapToGrid w:val="0"/>
      <w:spacing w:before="120"/>
      <w:jc w:val="center"/>
    </w:pPr>
    <w:rPr>
      <w:color w:val="000000"/>
    </w:rPr>
  </w:style>
  <w:style w:type="paragraph" w:customStyle="1" w:styleId="SNLabelNOR">
    <w:name w:val="SNLabelNOR"/>
    <w:basedOn w:val="Normal"/>
    <w:uiPriority w:val="99"/>
    <w:rsid w:val="00990BB6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990BB6"/>
    <w:pPr>
      <w:suppressLineNumbers/>
      <w:snapToGrid w:val="0"/>
    </w:pPr>
  </w:style>
  <w:style w:type="paragraph" w:customStyle="1" w:styleId="SNRapport">
    <w:name w:val="SNRapport"/>
    <w:basedOn w:val="Normal"/>
    <w:uiPriority w:val="99"/>
    <w:rsid w:val="00990BB6"/>
    <w:pPr>
      <w:spacing w:before="240" w:after="120"/>
      <w:ind w:firstLine="720"/>
    </w:pPr>
  </w:style>
  <w:style w:type="paragraph" w:customStyle="1" w:styleId="SNNature">
    <w:name w:val="SNNature"/>
    <w:basedOn w:val="Normal"/>
    <w:uiPriority w:val="99"/>
    <w:rsid w:val="00990BB6"/>
    <w:pPr>
      <w:suppressLineNumbers/>
      <w:spacing w:before="720" w:after="240"/>
      <w:jc w:val="center"/>
    </w:pPr>
    <w:rPr>
      <w:b/>
      <w:bCs/>
    </w:rPr>
  </w:style>
  <w:style w:type="paragraph" w:customStyle="1" w:styleId="Retraitdecorpsdetexte">
    <w:name w:val="Retrait de corps de texte"/>
    <w:basedOn w:val="Normal"/>
    <w:uiPriority w:val="99"/>
    <w:rsid w:val="00990BB6"/>
    <w:pPr>
      <w:spacing w:after="120"/>
      <w:ind w:left="283"/>
    </w:pPr>
  </w:style>
  <w:style w:type="paragraph" w:customStyle="1" w:styleId="SNAutorit">
    <w:name w:val="SNAutorité"/>
    <w:basedOn w:val="Normal"/>
    <w:uiPriority w:val="99"/>
    <w:rsid w:val="00990BB6"/>
    <w:pPr>
      <w:spacing w:before="720" w:after="240"/>
      <w:ind w:firstLine="720"/>
    </w:pPr>
    <w:rPr>
      <w:b/>
      <w:bCs/>
    </w:rPr>
  </w:style>
  <w:style w:type="paragraph" w:customStyle="1" w:styleId="Contenudetableau">
    <w:name w:val="Contenu de tableau"/>
    <w:basedOn w:val="Normal"/>
    <w:uiPriority w:val="99"/>
    <w:rsid w:val="00990BB6"/>
    <w:pPr>
      <w:suppressLineNumbers/>
    </w:pPr>
  </w:style>
  <w:style w:type="paragraph" w:styleId="NormalWeb">
    <w:name w:val="Normal (Web)"/>
    <w:basedOn w:val="Normal"/>
    <w:uiPriority w:val="99"/>
    <w:rsid w:val="00990BB6"/>
    <w:pPr>
      <w:spacing w:before="100" w:after="100"/>
    </w:pPr>
  </w:style>
  <w:style w:type="paragraph" w:customStyle="1" w:styleId="Titredetableau">
    <w:name w:val="Titre de tableau"/>
    <w:basedOn w:val="Contenudetableau"/>
    <w:uiPriority w:val="99"/>
    <w:rsid w:val="00990BB6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90BB6"/>
    <w:pPr>
      <w:spacing w:after="200"/>
      <w:ind w:left="720"/>
    </w:pPr>
  </w:style>
  <w:style w:type="paragraph" w:customStyle="1" w:styleId="Corpsdetexte32">
    <w:name w:val="Corps de texte 32"/>
    <w:basedOn w:val="Normal"/>
    <w:uiPriority w:val="99"/>
    <w:rsid w:val="00990BB6"/>
    <w:pPr>
      <w:spacing w:before="60" w:after="60"/>
      <w:jc w:val="both"/>
    </w:pPr>
  </w:style>
  <w:style w:type="paragraph" w:customStyle="1" w:styleId="Corpsdetexte31">
    <w:name w:val="Corps de texte 31"/>
    <w:basedOn w:val="Normal"/>
    <w:uiPriority w:val="99"/>
    <w:rsid w:val="00990BB6"/>
    <w:pPr>
      <w:spacing w:before="60" w:after="60"/>
      <w:jc w:val="both"/>
    </w:pPr>
  </w:style>
  <w:style w:type="paragraph" w:styleId="FootnoteText">
    <w:name w:val="footnote text"/>
    <w:basedOn w:val="Normal"/>
    <w:link w:val="FootnoteTextChar"/>
    <w:uiPriority w:val="99"/>
    <w:semiHidden/>
    <w:rsid w:val="00990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Liberation Sans" w:hAnsi="Liberation Sans" w:cs="Liberation Sans"/>
      <w:sz w:val="20"/>
      <w:szCs w:val="20"/>
      <w:lang w:eastAsia="zh-CN"/>
    </w:rPr>
  </w:style>
  <w:style w:type="paragraph" w:customStyle="1" w:styleId="SNVisa">
    <w:name w:val="SNVisa"/>
    <w:basedOn w:val="Normal"/>
    <w:uiPriority w:val="99"/>
    <w:rsid w:val="00990BB6"/>
    <w:pPr>
      <w:spacing w:before="120" w:after="120"/>
      <w:ind w:firstLine="720"/>
      <w:jc w:val="both"/>
    </w:pPr>
  </w:style>
  <w:style w:type="paragraph" w:customStyle="1" w:styleId="OmniPage1">
    <w:name w:val="OmniPage #1"/>
    <w:basedOn w:val="Normal"/>
    <w:uiPriority w:val="99"/>
    <w:rsid w:val="00990BB6"/>
    <w:rPr>
      <w:rFonts w:ascii="Garamond" w:hAnsi="Garamond" w:cs="Garamond"/>
    </w:rPr>
  </w:style>
  <w:style w:type="paragraph" w:customStyle="1" w:styleId="OmniPage3">
    <w:name w:val="OmniPage #3"/>
    <w:basedOn w:val="Normal"/>
    <w:uiPriority w:val="99"/>
    <w:rsid w:val="00990BB6"/>
    <w:rPr>
      <w:rFonts w:ascii="Garamond" w:hAnsi="Garamond" w:cs="Garamond"/>
    </w:rPr>
  </w:style>
  <w:style w:type="paragraph" w:styleId="BodyText3">
    <w:name w:val="Body Text 3"/>
    <w:basedOn w:val="Normal"/>
    <w:link w:val="BodyText3Char"/>
    <w:uiPriority w:val="99"/>
    <w:rsid w:val="00990BB6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Liberation Sans" w:hAnsi="Liberation Sans" w:cs="Liberation Sans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90B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Liberation Sans" w:hAnsi="Liberation Sans" w:cs="Liberation Sans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C069B3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04CA"/>
    <w:rPr>
      <w:color w:val="auto"/>
      <w:u w:val="single"/>
    </w:rPr>
  </w:style>
  <w:style w:type="character" w:customStyle="1" w:styleId="PlainTextChar">
    <w:name w:val="Plain Text Char"/>
    <w:uiPriority w:val="99"/>
    <w:semiHidden/>
    <w:locked/>
    <w:rsid w:val="00CF11B1"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1"/>
    <w:uiPriority w:val="99"/>
    <w:semiHidden/>
    <w:rsid w:val="00CF11B1"/>
    <w:pPr>
      <w:widowControl/>
      <w:suppressAutoHyphens w:val="0"/>
    </w:pPr>
    <w:rPr>
      <w:rFonts w:ascii="Consolas" w:hAnsi="Consolas" w:cs="Consolas"/>
      <w:sz w:val="21"/>
      <w:szCs w:val="21"/>
      <w:lang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TextebrutCar">
    <w:name w:val="Texte brut Car"/>
    <w:basedOn w:val="DefaultParagraphFont"/>
    <w:uiPriority w:val="99"/>
    <w:semiHidden/>
    <w:rsid w:val="00CF11B1"/>
    <w:rPr>
      <w:rFonts w:ascii="Consolas" w:hAnsi="Consolas" w:cs="Consolas"/>
      <w:sz w:val="19"/>
      <w:szCs w:val="19"/>
    </w:rPr>
  </w:style>
  <w:style w:type="paragraph" w:customStyle="1" w:styleId="CarCarCarCarCarCar">
    <w:name w:val="Car Car Car Car Car Car"/>
    <w:basedOn w:val="Normal"/>
    <w:uiPriority w:val="99"/>
    <w:rsid w:val="00CF11B1"/>
    <w:pPr>
      <w:widowControl/>
      <w:suppressAutoHyphens w:val="0"/>
      <w:spacing w:after="160" w:line="240" w:lineRule="exact"/>
    </w:pPr>
    <w:rPr>
      <w:rFonts w:ascii="Verdana" w:hAnsi="Verdana" w:cs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AAA"/>
    <w:rPr>
      <w:rFonts w:ascii="Segoe UI" w:hAnsi="Segoe UI" w:cs="Segoe UI"/>
      <w:sz w:val="16"/>
      <w:szCs w:val="16"/>
    </w:rPr>
  </w:style>
  <w:style w:type="paragraph" w:customStyle="1" w:styleId="Default">
    <w:name w:val="Default"/>
    <w:uiPriority w:val="99"/>
    <w:rsid w:val="00CA1193"/>
    <w:pPr>
      <w:widowControl w:val="0"/>
    </w:pPr>
    <w:rPr>
      <w:rFonts w:ascii="Liberation Sans" w:hAnsi="Liberation Sans" w:cs="Liberation Sans"/>
      <w:sz w:val="24"/>
      <w:szCs w:val="24"/>
      <w:lang w:eastAsia="zh-CN"/>
    </w:rPr>
  </w:style>
  <w:style w:type="character" w:customStyle="1" w:styleId="Ancredenotedebasdepage">
    <w:name w:val="Ancre de note de bas de page"/>
    <w:uiPriority w:val="99"/>
    <w:rsid w:val="004C002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A4318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B6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6B23"/>
    <w:rPr>
      <w:rFonts w:ascii="Liberation Sans" w:hAnsi="Liberation Sans" w:cs="Liberation Sans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6B23"/>
    <w:rPr>
      <w:rFonts w:ascii="Liberation Sans" w:hAnsi="Liberation Sans" w:cs="Liberation Sans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C39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Ministère de la Culture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guillaume.meunier@culture.gouv.fr</dc:creator>
  <cp:keywords/>
  <dc:description/>
  <cp:lastModifiedBy>Liana Brili</cp:lastModifiedBy>
  <cp:revision>4</cp:revision>
  <cp:lastPrinted>2019-12-27T14:30:00Z</cp:lastPrinted>
  <dcterms:created xsi:type="dcterms:W3CDTF">2022-03-31T18:32:00Z</dcterms:created>
  <dcterms:modified xsi:type="dcterms:W3CDTF">2022-04-19T10:47:00Z</dcterms:modified>
</cp:coreProperties>
</file>