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1B15" w14:textId="77777777" w:rsidR="000D7BDA" w:rsidRDefault="000D7BDA" w:rsidP="000D7BDA">
      <w:r>
        <w:t>Digriet Nru 2022-1541 tas-7 ta’ Diċembru 2022 li jimplimenta l-Artikolu 20-7 tal-Liġi Nru 86-1067 tat-30 ta’ Settembru 1986 dwar il-libertà tal-komunikazzjoni, li jistabbilixxi l-limiti ta’ attivazzjoni u l-limitu ta’ żmien għall-applikazzjoni tal-obbligi għall-promozzjoni tas-servizzi ta’ interess ġenerali</w:t>
      </w:r>
    </w:p>
    <w:p w14:paraId="41EEE10D" w14:textId="77777777" w:rsidR="000D7BDA" w:rsidRDefault="000D7BDA" w:rsidP="000D7BDA">
      <w:r>
        <w:t>NOR: MICE2200636D</w:t>
      </w:r>
    </w:p>
    <w:p w14:paraId="043C8346" w14:textId="77777777" w:rsidR="000D7BDA" w:rsidRDefault="000D7BDA" w:rsidP="000D7BDA">
      <w:r>
        <w:t>ELI: https://www.legifrance.gouv.fr/eli/decret/2022/12/7/MICE2200636D/jo/texte</w:t>
      </w:r>
    </w:p>
    <w:p w14:paraId="2084B5DA" w14:textId="77777777" w:rsidR="000D7BDA" w:rsidRDefault="000D7BDA" w:rsidP="000D7BDA">
      <w:r>
        <w:t>Psewdonimu: https://www.legifrance.gouv.fr/eli/decret/2022/12/7/2022-1541/jo/texte</w:t>
      </w:r>
    </w:p>
    <w:p w14:paraId="1E41201F" w14:textId="77777777" w:rsidR="000D7BDA" w:rsidRDefault="000D7BDA" w:rsidP="000D7BDA">
      <w:r>
        <w:t>JORF Nru 0285 tad-9 ta’ Diċembru 2022</w:t>
      </w:r>
    </w:p>
    <w:p w14:paraId="437A1A61" w14:textId="77777777" w:rsidR="000D7BDA" w:rsidRDefault="000D7BDA" w:rsidP="000D7BDA">
      <w:r>
        <w:t>Test Nru 37</w:t>
      </w:r>
    </w:p>
    <w:p w14:paraId="3E52E244" w14:textId="77777777" w:rsidR="000D7BDA" w:rsidRDefault="000D7BDA" w:rsidP="000D7BDA"/>
    <w:p w14:paraId="0CBF1B2E" w14:textId="77777777" w:rsidR="000D7BDA" w:rsidRDefault="000D7BDA" w:rsidP="000D7BDA">
      <w:r>
        <w:t>Udjenza fil-mira: L-Awtorità Regolatorja għall-Komunikazzjoni Awdjoviżiva u Diġitali, l-operaturi msemmija fil-punt II tal-Artikolu 20-7 tal-Liġi Nru 86-1067 tat-30 ta’ Settembru 1986 dwar il-libertà tal-komunikazzjoni.</w:t>
      </w:r>
    </w:p>
    <w:p w14:paraId="1A826A56" w14:textId="77777777" w:rsidR="000D7BDA" w:rsidRDefault="000D7BDA" w:rsidP="000D7BDA">
      <w:r>
        <w:t>Suġġett: l-istabbiliment tal-limitu ta’ attivazzjoni u l-limitu ta’ żmien għall-applikazzjoni tal-obbligi għall-promozzjoni tas-servizzi ta’ interess ġenerali.</w:t>
      </w:r>
    </w:p>
    <w:p w14:paraId="183628AE" w14:textId="77777777" w:rsidR="000D7BDA" w:rsidRDefault="000D7BDA" w:rsidP="000D7BDA">
      <w:r>
        <w:t>Dħul fis-seħħ: it-test għandu jidħol fis-seħħ fil-jum wara l-pubblikazzjoni tiegħu.</w:t>
      </w:r>
    </w:p>
    <w:p w14:paraId="70C360F7" w14:textId="77777777" w:rsidR="000D7BDA" w:rsidRDefault="000D7BDA" w:rsidP="000D7BDA">
      <w:r>
        <w:t>Avviż: id-Digriet jistabbilixxi l-limitu ta’ attivazzjoni u l-limitu ta’ żmien għall-applikazzjoni tal-obbligi għall-promozzjoni ta’ servizzi ta’ interess ġenerali li għalihom huma soġġetti l-operaturi msemmija fl-Artikolu 20-7(II) tal-Liġi Nru 86-1067 tat-30 ta’ Settembru 1986 dwar il-libertà tal-komunikazzjoni.</w:t>
      </w:r>
    </w:p>
    <w:p w14:paraId="126BE80F" w14:textId="77777777" w:rsidR="000D7BDA" w:rsidRDefault="000D7BDA" w:rsidP="000D7BDA">
      <w:r>
        <w:t>Referenzi: id-Digriet jista’ jinstab fuq is-sit web ta’ Légifrance (https://www.legifrance.gouv.fr).</w:t>
      </w:r>
    </w:p>
    <w:p w14:paraId="50B23288" w14:textId="77777777" w:rsidR="000D7BDA" w:rsidRDefault="000D7BDA" w:rsidP="000D7BDA"/>
    <w:p w14:paraId="5F497641" w14:textId="77777777" w:rsidR="000D7BDA" w:rsidRDefault="000D7BDA" w:rsidP="000D7BDA"/>
    <w:p w14:paraId="204A7634" w14:textId="77777777" w:rsidR="000D7BDA" w:rsidRDefault="000D7BDA" w:rsidP="000D7BDA">
      <w:r>
        <w:t>Il-Prim Ministru,</w:t>
      </w:r>
    </w:p>
    <w:p w14:paraId="63A57384" w14:textId="77777777" w:rsidR="000D7BDA" w:rsidRDefault="000D7BDA" w:rsidP="000D7BDA">
      <w:r>
        <w:t>Fuq ir-rapport tal-Ministru għall-Kultura,</w:t>
      </w:r>
    </w:p>
    <w:p w14:paraId="5D4D8BDB" w14:textId="77777777" w:rsidR="000D7BDA" w:rsidRDefault="000D7BDA" w:rsidP="000D7BDA">
      <w:r>
        <w:t>Wara li kkunsidra d-Direttiva (UE) 2015/1535 tal-Parlament Ewropew u tal-Kunsill tad-9 ta’ Settembru 2015 li tistabbilixxi proċedura għall-għoti ta’ informazzjoni fil-qasam tar-regolamenti tekniċi u tar-regoli dwar is-servizzi tas-Soċjetà tal-Informatika, u b’mod partikolari n-Notifika Nru 2022/194/F tas-6 ta’ April 2022;</w:t>
      </w:r>
    </w:p>
    <w:p w14:paraId="02FB48E6" w14:textId="77777777" w:rsidR="000D7BDA" w:rsidRDefault="000D7BDA" w:rsidP="000D7BDA">
      <w:r>
        <w:t>Wara li kkunsidra d-Direttiva 2010/13/UE tal-Parlament Ewropew u tal-Kunsill tal-10 ta’ Marzu 2010 dwar il-koordinazzjoni ta’ ċerti dispożizzjonijiet stabbiliti bil-liġi, b’regolament jew b’azzjoni amministrattiva fi Stati Membri dwar il-forniment ta’ servizzi tal-media awdjoviżiva (Direttiva dwar is-Servizzi tal-Media Awdjoviżiva), kif emendata bid-Direttiva (UE) 2018/1808 tal-Parlament Ewropew u tal-Kunsill tal-14 ta’ Novembru 2018;</w:t>
      </w:r>
    </w:p>
    <w:p w14:paraId="7D284816" w14:textId="77777777" w:rsidR="000D7BDA" w:rsidRDefault="000D7BDA" w:rsidP="000D7BDA">
      <w:r>
        <w:t>Wara li kkunsidra l-Liġi Nru 86-1067 tat-30 ta’ Settembru 1986, kif emendata, dwar il-libertà tal-komunikazzjoni, b’mod partikolari l-Artikolu 20-7 tagħha;</w:t>
      </w:r>
    </w:p>
    <w:p w14:paraId="0D627E77" w14:textId="77777777" w:rsidR="000D7BDA" w:rsidRDefault="000D7BDA" w:rsidP="000D7BDA">
      <w:r>
        <w:t>Wara li kkunsidra l-Opinjoni Nru 2022-0497 tal-Awtorità Regolatorja għall-Komunikazzjonijiet Elettroniċi, il-Posta u d-Distribuzzjoni tal-Istampa datata 17 ta’ Marzu 2022;</w:t>
      </w:r>
    </w:p>
    <w:p w14:paraId="169A5933" w14:textId="77777777" w:rsidR="000D7BDA" w:rsidRDefault="000D7BDA" w:rsidP="000D7BDA">
      <w:r>
        <w:lastRenderedPageBreak/>
        <w:t>Wara li kkunsidra l-Opinjoni Nru 2022-12 tal-Awtorità Regolatorja għall-Komunikazzjoni Awdjoviżiva u Diġitali datata 20 ta’ Lulju 2022,</w:t>
      </w:r>
    </w:p>
    <w:p w14:paraId="3A5CB552" w14:textId="77777777" w:rsidR="000D7BDA" w:rsidRDefault="000D7BDA" w:rsidP="000D7BDA">
      <w:r>
        <w:t>B’dan jiddigrieta:</w:t>
      </w:r>
    </w:p>
    <w:p w14:paraId="11A4E2AF" w14:textId="77777777" w:rsidR="000D7BDA" w:rsidRDefault="000D7BDA" w:rsidP="000D7BDA"/>
    <w:p w14:paraId="7D990985" w14:textId="77777777" w:rsidR="000D7BDA" w:rsidRDefault="000D7BDA" w:rsidP="000D7BDA">
      <w:r>
        <w:t>Artikolu 1</w:t>
      </w:r>
    </w:p>
    <w:p w14:paraId="730F2B20" w14:textId="77777777" w:rsidR="000D7BDA" w:rsidRDefault="000D7BDA" w:rsidP="000D7BDA"/>
    <w:p w14:paraId="27F6558D" w14:textId="77777777" w:rsidR="000D7BDA" w:rsidRDefault="000D7BDA" w:rsidP="000D7BDA">
      <w:r>
        <w:t>Il-limitu msemmi fl-Artikolu 20-7(II) tal-Liġi msemmija hawn fuq tat-30 ta’ Settembru 1986 għandu jiġi stabbilit skont ir-regoli stabbiliti fl-Artikoli 2 u 3 ta’ dan id-Digriet.</w:t>
      </w:r>
    </w:p>
    <w:p w14:paraId="303CBD7E" w14:textId="77777777" w:rsidR="000D7BDA" w:rsidRDefault="000D7BDA" w:rsidP="000D7BDA"/>
    <w:p w14:paraId="253E5840" w14:textId="77777777" w:rsidR="000D7BDA" w:rsidRDefault="000D7BDA" w:rsidP="000D7BDA">
      <w:r>
        <w:t>Artikolu 2</w:t>
      </w:r>
    </w:p>
    <w:p w14:paraId="63CC620B" w14:textId="77777777" w:rsidR="000D7BDA" w:rsidRDefault="000D7BDA" w:rsidP="000D7BDA"/>
    <w:p w14:paraId="32DA352F" w14:textId="77777777" w:rsidR="000D7BDA" w:rsidRDefault="000D7BDA" w:rsidP="000D7BDA">
      <w:r>
        <w:t>I. - Għall-interfaċċi tal-utenti msemmija f’(1) u (2) ta’ I tal-Artikolu 20-7 imsemmi hawn fuq, il-limitu għandu jkun stabbilit għal 150 000 interfaċċja tal-utent ikkummerċjalizzati, magħmula disponibbli fil-kuntest ta’ kuntratt ta’ abbonament jew mikrija matul l-aħħar sena kalendarja fi Franza.</w:t>
      </w:r>
    </w:p>
    <w:p w14:paraId="78372935" w14:textId="77777777" w:rsidR="000D7BDA" w:rsidRDefault="000D7BDA" w:rsidP="000D7BDA">
      <w:r>
        <w:t>II. — Għall-applikazzjoni tal-limitu msemmi f’I, l-interfaċċji tal-utent li jissodisfaw it-tliet kundizzjonijiet li ġejjin għandhom jitqiesu bħala l-istess interfaċċja tal-utent:</w:t>
      </w:r>
    </w:p>
    <w:p w14:paraId="7734CDFC" w14:textId="77777777" w:rsidR="000D7BDA" w:rsidRDefault="000D7BDA" w:rsidP="000D7BDA"/>
    <w:p w14:paraId="3FCF46F1" w14:textId="77777777" w:rsidR="000D7BDA" w:rsidRDefault="000D7BDA" w:rsidP="000D7BDA"/>
    <w:p w14:paraId="0DE151E9" w14:textId="77777777" w:rsidR="000D7BDA" w:rsidRDefault="000D7BDA" w:rsidP="000D7BDA">
      <w:r>
        <w:t>- huma installati fuq tagħmir tal-istess kategorija, fost dawk speċifikati f’(1) u (2) ta’ I tal-Artikolu 20-7 imsemmi hawn fuq;</w:t>
      </w:r>
    </w:p>
    <w:p w14:paraId="181020A1" w14:textId="77777777" w:rsidR="000D7BDA" w:rsidRDefault="000D7BDA" w:rsidP="000D7BDA">
      <w:r>
        <w:t>- huma installati fuq tagħmir tal-istess marka;</w:t>
      </w:r>
    </w:p>
    <w:p w14:paraId="3DC070D1" w14:textId="77777777" w:rsidR="000D7BDA" w:rsidRDefault="000D7BDA" w:rsidP="000D7BDA">
      <w:r>
        <w:t>- huma installati fuq tagħmir li juża l-istess sistema operattiva, fi kwalunkwe waħda mill-verżjonijiet tagħha.</w:t>
      </w:r>
    </w:p>
    <w:p w14:paraId="1AB4E1D6" w14:textId="77777777" w:rsidR="000D7BDA" w:rsidRDefault="000D7BDA" w:rsidP="000D7BDA"/>
    <w:p w14:paraId="28489567" w14:textId="77777777" w:rsidR="000D7BDA" w:rsidRDefault="000D7BDA" w:rsidP="000D7BDA">
      <w:r>
        <w:t>Artikolu 3</w:t>
      </w:r>
    </w:p>
    <w:p w14:paraId="03984EEA" w14:textId="77777777" w:rsidR="000D7BDA" w:rsidRDefault="000D7BDA" w:rsidP="000D7BDA"/>
    <w:p w14:paraId="051806DB" w14:textId="77777777" w:rsidR="000D7BDA" w:rsidRDefault="000D7BDA" w:rsidP="000D7BDA">
      <w:r>
        <w:t>Għall-interfaċċji tal-utenti msemmija fil-punti (3) u (4) ta’ I tal-Artikolu 20-7 imsemmi hawn fuq, il-limitu għandu jkun stabbilit għal 3 miljun viżitatur uniku fix-xahar għal kull interfaċċja tal-utent fi Franza. Dan il-limitu għandu jiġi kkalkulat fuq il-bażi tal-aħħar sena kalendarja.</w:t>
      </w:r>
    </w:p>
    <w:p w14:paraId="05CBBA9B" w14:textId="77777777" w:rsidR="000D7BDA" w:rsidRDefault="000D7BDA" w:rsidP="000D7BDA"/>
    <w:p w14:paraId="73C284E0" w14:textId="77777777" w:rsidR="000D7BDA" w:rsidRDefault="000D7BDA" w:rsidP="000D7BDA">
      <w:r>
        <w:t>Artikolu 4</w:t>
      </w:r>
    </w:p>
    <w:p w14:paraId="08708AE7" w14:textId="77777777" w:rsidR="000D7BDA" w:rsidRDefault="000D7BDA" w:rsidP="000D7BDA"/>
    <w:p w14:paraId="608D6767" w14:textId="77777777" w:rsidR="000D7BDA" w:rsidRDefault="000D7BDA" w:rsidP="000D7BDA">
      <w:r>
        <w:t>L-Awtorità Regolatorja għall-Komunikazzjoni Awdjoviżiva u Diġitali għandha tippubblika sa mhux aktar tard mill-15 ta’ Marzu ta’ kull sena l-lista tal-interfaċċji tal-utenti li jkunu qabżu l-limiti stabbiliti fl-Artikoli 2 u 3.</w:t>
      </w:r>
    </w:p>
    <w:p w14:paraId="2BC4D00F" w14:textId="77777777" w:rsidR="000D7BDA" w:rsidRDefault="000D7BDA" w:rsidP="000D7BDA">
      <w:r>
        <w:lastRenderedPageBreak/>
        <w:t>L-operaturi msemmija f’II tal-Artikolu 20-7 imsemmi hawn fuq għandu jkollhom perjodu ta’ disa’ xhur mill-pubblikazzjoni tal-lista msemmija fl-ewwel paragrafu sabiex jikkonformaw mal-obbligu stabbilit f’’II ta’ dak l-Artikolu.</w:t>
      </w:r>
    </w:p>
    <w:p w14:paraId="386E89AB" w14:textId="77777777" w:rsidR="000D7BDA" w:rsidRDefault="000D7BDA" w:rsidP="000D7BDA"/>
    <w:p w14:paraId="03A44422" w14:textId="77777777" w:rsidR="000D7BDA" w:rsidRDefault="000D7BDA" w:rsidP="000D7BDA">
      <w:r>
        <w:t>Artikolu 5</w:t>
      </w:r>
    </w:p>
    <w:p w14:paraId="4FD68C1D" w14:textId="77777777" w:rsidR="000D7BDA" w:rsidRDefault="000D7BDA" w:rsidP="000D7BDA"/>
    <w:p w14:paraId="74CA247A" w14:textId="77777777" w:rsidR="000D7BDA" w:rsidRDefault="000D7BDA" w:rsidP="000D7BDA">
      <w:r>
        <w:t>Id-dispożizzjonijiet ta’ dan id-Digriet għandhom japplikaw fil-Kaledonja l-Ġdida, il-Polineżja Franċiża, Wallis u Futuna u t-Territorji Franċiżi tan-Nofsinhar u Antartiċi.</w:t>
      </w:r>
    </w:p>
    <w:p w14:paraId="09E64466" w14:textId="77777777" w:rsidR="000D7BDA" w:rsidRDefault="000D7BDA" w:rsidP="000D7BDA"/>
    <w:p w14:paraId="61DABC11" w14:textId="77777777" w:rsidR="000D7BDA" w:rsidRDefault="000D7BDA" w:rsidP="000D7BDA">
      <w:r>
        <w:t>Artikolu 6</w:t>
      </w:r>
    </w:p>
    <w:p w14:paraId="1F6DCF2A" w14:textId="77777777" w:rsidR="000D7BDA" w:rsidRDefault="000D7BDA" w:rsidP="000D7BDA"/>
    <w:p w14:paraId="52B142D1" w14:textId="77777777" w:rsidR="000D7BDA" w:rsidRDefault="000D7BDA" w:rsidP="000D7BDA">
      <w:r>
        <w:t>Il-Ministru għall-Intern u t-Territorji Extra-Ewropej, il-Ministru għall-Kultura u l-Ministru Delegat għall-Ministru għall-Intern u t-Territorji Extra-Ewropej għandhom ikunu responsabbli, kull wieħed u waħda sa fejn huma kkonċernati, għall-implimentazzjoni ta’ dan id-Digriet, li għandu jiġi ppubblikat fil-Ġurnal Uffiċjali tar-Repubblika Franċiża.</w:t>
      </w:r>
    </w:p>
    <w:p w14:paraId="12A6B48F" w14:textId="77777777" w:rsidR="000D7BDA" w:rsidRDefault="000D7BDA" w:rsidP="000D7BDA"/>
    <w:p w14:paraId="20698294" w14:textId="77777777" w:rsidR="000D7BDA" w:rsidRDefault="000D7BDA" w:rsidP="000D7BDA">
      <w:r>
        <w:t>Magħmul fis-7 ta’ Diċembru 2022.</w:t>
      </w:r>
    </w:p>
    <w:p w14:paraId="0AC33D30" w14:textId="77777777" w:rsidR="000D7BDA" w:rsidRDefault="000D7BDA" w:rsidP="000D7BDA"/>
    <w:p w14:paraId="7F0F109B" w14:textId="77777777" w:rsidR="000D7BDA" w:rsidRDefault="000D7BDA" w:rsidP="000D7BDA"/>
    <w:p w14:paraId="7FFD1705" w14:textId="77777777" w:rsidR="000D7BDA" w:rsidRDefault="000D7BDA" w:rsidP="000D7BDA">
      <w:r>
        <w:t>Élisabeth BORNE</w:t>
      </w:r>
    </w:p>
    <w:p w14:paraId="2B691FD1" w14:textId="77777777" w:rsidR="000D7BDA" w:rsidRDefault="000D7BDA" w:rsidP="000D7BDA">
      <w:r>
        <w:t>Mill-Prim Ministru:</w:t>
      </w:r>
    </w:p>
    <w:p w14:paraId="7AF65848" w14:textId="77777777" w:rsidR="000D7BDA" w:rsidRDefault="000D7BDA" w:rsidP="000D7BDA"/>
    <w:p w14:paraId="57A5CDAC" w14:textId="77777777" w:rsidR="000D7BDA" w:rsidRDefault="000D7BDA" w:rsidP="000D7BDA"/>
    <w:p w14:paraId="0ED021B8" w14:textId="77777777" w:rsidR="000D7BDA" w:rsidRDefault="000D7BDA" w:rsidP="000D7BDA">
      <w:r>
        <w:t>Il-Ministru għall-Kultura,</w:t>
      </w:r>
    </w:p>
    <w:p w14:paraId="61AA4857" w14:textId="77777777" w:rsidR="000D7BDA" w:rsidRDefault="000D7BDA" w:rsidP="000D7BDA">
      <w:r>
        <w:t>Rima Abdul-Malak</w:t>
      </w:r>
    </w:p>
    <w:p w14:paraId="5CA609CB" w14:textId="77777777" w:rsidR="000D7BDA" w:rsidRDefault="000D7BDA" w:rsidP="000D7BDA"/>
    <w:p w14:paraId="68D2A8EE" w14:textId="77777777" w:rsidR="000D7BDA" w:rsidRDefault="000D7BDA" w:rsidP="000D7BDA"/>
    <w:p w14:paraId="74A799C9" w14:textId="77777777" w:rsidR="000D7BDA" w:rsidRDefault="000D7BDA" w:rsidP="000D7BDA">
      <w:r>
        <w:t>Il-Ministru għall-Intern u t-Territorji Extra-Ewropej,</w:t>
      </w:r>
    </w:p>
    <w:p w14:paraId="5CC3A05D" w14:textId="77777777" w:rsidR="000D7BDA" w:rsidRDefault="000D7BDA" w:rsidP="000D7BDA">
      <w:r>
        <w:t>Gérald Darmanin</w:t>
      </w:r>
    </w:p>
    <w:p w14:paraId="57EC02CD" w14:textId="77777777" w:rsidR="000D7BDA" w:rsidRDefault="000D7BDA" w:rsidP="000D7BDA"/>
    <w:p w14:paraId="14344559" w14:textId="77777777" w:rsidR="000D7BDA" w:rsidRDefault="000D7BDA" w:rsidP="000D7BDA"/>
    <w:p w14:paraId="345516C3" w14:textId="77777777" w:rsidR="000D7BDA" w:rsidRDefault="000D7BDA" w:rsidP="000D7BDA">
      <w:r>
        <w:t>Il-Ministru Delegat għall-Ministru għall-Intern u t-Territorji Extra-Ewropej, responsabbli għat-Territorji Extra-Ewropej,</w:t>
      </w:r>
    </w:p>
    <w:p w14:paraId="3F570FDB" w14:textId="77777777" w:rsidR="00C55609" w:rsidRDefault="000D7BDA" w:rsidP="000D7BDA">
      <w:r>
        <w:t>Jean-François Carenco</w:t>
      </w:r>
    </w:p>
    <w:sectPr w:rsidR="00C55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BDA"/>
    <w:rsid w:val="000D7BDA"/>
    <w:rsid w:val="005B6DAB"/>
    <w:rsid w:val="00C5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0CC4"/>
  <w15:chartTrackingRefBased/>
  <w15:docId w15:val="{68483E26-7F3B-4476-AC1B-0C0989BD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4723</Characters>
  <Application>Microsoft Office Word</Application>
  <DocSecurity>0</DocSecurity>
  <Lines>107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Ines Varvodic</cp:lastModifiedBy>
  <cp:revision>2</cp:revision>
  <dcterms:created xsi:type="dcterms:W3CDTF">2023-01-11T08:53:00Z</dcterms:created>
  <dcterms:modified xsi:type="dcterms:W3CDTF">2023-01-11T08:53:00Z</dcterms:modified>
</cp:coreProperties>
</file>