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2C7F4" w14:textId="2FD5DA1F" w:rsidR="00EC1471" w:rsidRDefault="001A1807" w:rsidP="00013CFA">
      <w:pPr>
        <w:pStyle w:val="Titelseite-berschrift1"/>
        <w:widowControl w:val="0"/>
        <w:tabs>
          <w:tab w:val="clear" w:pos="340"/>
          <w:tab w:val="left" w:pos="6744"/>
        </w:tabs>
        <w:sectPr w:rsidR="00EC1471" w:rsidSect="00845336">
          <w:headerReference w:type="default" r:id="rId8"/>
          <w:footerReference w:type="default" r:id="rId9"/>
          <w:headerReference w:type="first" r:id="rId10"/>
          <w:pgSz w:w="11906" w:h="16838" w:code="9"/>
          <w:pgMar w:top="567" w:right="1418" w:bottom="1701" w:left="1418" w:header="284" w:footer="709" w:gutter="0"/>
          <w:cols w:space="708"/>
          <w:titlePg/>
          <w:docGrid w:linePitch="360"/>
        </w:sectPr>
      </w:pPr>
      <w:bookmarkStart w:id="2" w:name="Untertitel"/>
      <w:r>
        <w:rPr>
          <w:noProof/>
        </w:rPr>
        <mc:AlternateContent>
          <mc:Choice Requires="wps">
            <w:drawing>
              <wp:anchor distT="0" distB="0" distL="114300" distR="114300" simplePos="0" relativeHeight="251661312" behindDoc="0" locked="0" layoutInCell="1" allowOverlap="1" wp14:anchorId="4B6D67BE" wp14:editId="585E23C7">
                <wp:simplePos x="0" y="0"/>
                <wp:positionH relativeFrom="page">
                  <wp:posOffset>3533775</wp:posOffset>
                </wp:positionH>
                <wp:positionV relativeFrom="page">
                  <wp:posOffset>2257425</wp:posOffset>
                </wp:positionV>
                <wp:extent cx="3400425" cy="7401560"/>
                <wp:effectExtent l="0" t="0" r="0" b="0"/>
                <wp:wrapTight wrapText="bothSides">
                  <wp:wrapPolygon edited="0">
                    <wp:start x="242" y="167"/>
                    <wp:lineTo x="242" y="21404"/>
                    <wp:lineTo x="21176" y="21404"/>
                    <wp:lineTo x="21176" y="167"/>
                    <wp:lineTo x="242" y="167"/>
                  </wp:wrapPolygon>
                </wp:wrapTight>
                <wp:docPr id="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40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Comisión de Expertos para la Supervisión de la Construcción de la Conferencia de Ministros de Construcción</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Directriz modelo relativa a los requisitos técnicos de seguridad contra incendios en instalaciones de ventilación</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(Directiva modelo de sistema de ventilación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 xml:space="preserve">Versión: 29 Septiembre 2005, </w:t>
                            </w:r>
                            <w:r>
                              <w:rPr>
                                <w:rFonts w:ascii="Arial Bold" w:hAnsi="Arial Bold"/>
                                <w:color w:val="1F497D"/>
                              </w:rPr>
                              <w:br/>
                              <w:t>modificada por última vez por la decisión de la</w:t>
                            </w:r>
                            <w:r>
                              <w:rPr>
                                <w:rFonts w:ascii="Arial Bold" w:hAnsi="Arial Bold"/>
                                <w:color w:val="1F497D"/>
                              </w:rPr>
                              <w:br/>
                              <w:t>Comisión de inspección de la construcción de 3 de septiembre de 2020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D67BE" id="_x0000_t202" coordsize="21600,21600" o:spt="202" path="m,l,21600r21600,l21600,xe">
                <v:stroke joinstyle="miter"/>
                <v:path gradientshapeok="t" o:connecttype="rect"/>
              </v:shapetype>
              <v:shape id="Text Box 5" o:spid="_x0000_s1026" type="#_x0000_t202" style="position:absolute;margin-left:278.25pt;margin-top:177.75pt;width:267.75pt;height:582.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" filled="f" stroked="f">
                <v:textbox inset=",7.2pt,,7.2pt">
                  <w:txbxContent>
                    <w:p w14:paraId="45675B99" w14:textId="2A9D2C1E" w:rsidR="00182071" w:rsidRPr="0016660A" w:rsidRDefault="00182071" w:rsidP="00347E81">
                      <w:pPr>
                        <w:jc w:val="left"/>
                        <w:rPr>
                          <w:rFonts w:ascii="Arial Bold" w:hAnsi="Arial Bold" w:cs="Univers-Bold"/>
                          <w:bCs/>
                          <w:color w:val="1F497D"/>
                          <w:szCs w:val="19"/>
                        </w:rPr>
                      </w:pPr>
                      <w:r>
                        <w:rPr>
                          <w:rFonts w:ascii="Arial Bold" w:hAnsi="Arial Bold"/>
                          <w:color w:val="1F497D"/>
                        </w:rPr>
                        <w:t>Comisión de Expertos para la Supervisión de la Construcción de la Conferencia de Ministros de Construcción</w:t>
                      </w:r>
                    </w:p>
                    <w:p w14:paraId="75C29883" w14:textId="1AF9CFB8" w:rsidR="00182071" w:rsidRDefault="00182071" w:rsidP="00C21274">
                      <w:pPr>
                        <w:spacing w:before="240"/>
                        <w:jc w:val="left"/>
                        <w:rPr>
                          <w:rFonts w:ascii="Arial Bold" w:hAnsi="Arial Bold" w:cs="Univers-Bold"/>
                          <w:bCs/>
                          <w:color w:val="1F497D"/>
                          <w:sz w:val="24"/>
                          <w:szCs w:val="19"/>
                        </w:rPr>
                      </w:pPr>
                      <w:r>
                        <w:rPr>
                          <w:rFonts w:ascii="Arial Bold" w:hAnsi="Arial Bold"/>
                          <w:color w:val="1F497D"/>
                          <w:sz w:val="24"/>
                        </w:rPr>
                        <w:t>Directriz modelo relativa a los requisitos técnicos de seguridad contra incendios en instalaciones de ventilación</w:t>
                      </w:r>
                    </w:p>
                    <w:p w14:paraId="4561BD52" w14:textId="77777777" w:rsidR="00182071" w:rsidRDefault="00182071" w:rsidP="0016660A">
                      <w:pPr>
                        <w:spacing w:before="120"/>
                        <w:jc w:val="left"/>
                        <w:rPr>
                          <w:rFonts w:ascii="Arial Bold" w:hAnsi="Arial Bold" w:cs="Univers-Bold"/>
                          <w:bCs/>
                          <w:color w:val="1F497D"/>
                          <w:sz w:val="24"/>
                          <w:szCs w:val="19"/>
                        </w:rPr>
                      </w:pPr>
                      <w:r>
                        <w:rPr>
                          <w:rFonts w:ascii="Arial Bold" w:hAnsi="Arial Bold"/>
                          <w:color w:val="1F497D"/>
                        </w:rPr>
                        <w:t>(Directiva modelo de sistema de ventilación M-LüAR)</w:t>
                      </w:r>
                    </w:p>
                    <w:p w14:paraId="51A8C3A3" w14:textId="77777777" w:rsidR="00182071" w:rsidRPr="0016660A" w:rsidRDefault="00182071" w:rsidP="0016660A">
                      <w:pPr>
                        <w:spacing w:before="240"/>
                        <w:jc w:val="left"/>
                        <w:rPr>
                          <w:rFonts w:ascii="Arial Bold" w:hAnsi="Arial Bold" w:cs="Univers-Bold"/>
                          <w:bCs/>
                          <w:color w:val="1F497D"/>
                          <w:szCs w:val="19"/>
                        </w:rPr>
                      </w:pPr>
                      <w:r>
                        <w:rPr>
                          <w:rFonts w:ascii="Arial Bold" w:hAnsi="Arial Bold"/>
                          <w:color w:val="1F497D"/>
                        </w:rPr>
                        <w:t xml:space="preserve">Versión: 29 Septiembre 2005, </w:t>
                      </w:r>
                      <w:r>
                        <w:rPr>
                          <w:rFonts w:ascii="Arial Bold" w:hAnsi="Arial Bold"/>
                          <w:color w:val="1F497D"/>
                        </w:rPr>
                        <w:br/>
                        <w:t>modificada por última vez por la decisión de la</w:t>
                      </w:r>
                      <w:r>
                        <w:rPr>
                          <w:rFonts w:ascii="Arial Bold" w:hAnsi="Arial Bold"/>
                          <w:color w:val="1F497D"/>
                        </w:rPr>
                        <w:br/>
                        <w:t>Comisión de inspección de la construcción de 3 de septiembre de 2020</w:t>
                      </w:r>
                    </w:p>
                  </w:txbxContent>
                </v:textbox>
                <w10:wrap type="tight" anchorx="page" anchory="page"/>
              </v:shape>
            </w:pict>
          </mc:Fallback>
        </mc:AlternateContent>
      </w:r>
      <w:r>
        <w:rPr>
          <w:noProof/>
        </w:rPr>
        <mc:AlternateContent>
          <mc:Choice Requires="wps">
            <w:drawing>
              <wp:anchor distT="0" distB="0" distL="114300" distR="114300" simplePos="0" relativeHeight="251676672" behindDoc="0" locked="0" layoutInCell="1" allowOverlap="1" wp14:anchorId="26080FFF" wp14:editId="386CA805">
                <wp:simplePos x="0" y="0"/>
                <wp:positionH relativeFrom="column">
                  <wp:posOffset>1266825</wp:posOffset>
                </wp:positionH>
                <wp:positionV relativeFrom="paragraph">
                  <wp:posOffset>971550</wp:posOffset>
                </wp:positionV>
                <wp:extent cx="1114425" cy="9001125"/>
                <wp:effectExtent l="0" t="0" r="9525" b="9525"/>
                <wp:wrapNone/>
                <wp:docPr id="34" name="Text Box 34"/>
                <wp:cNvGraphicFramePr/>
                <a:graphic xmlns:a="http://schemas.openxmlformats.org/drawingml/2006/main">
                  <a:graphicData uri="http://schemas.microsoft.com/office/word/2010/wordprocessingShape">
                    <wps:wsp>
                      <wps:cNvSpPr txBox="1"/>
                      <wps:spPr>
                        <a:xfrm>
                          <a:off x="0" y="0"/>
                          <a:ext cx="1114425" cy="9001125"/>
                        </a:xfrm>
                        <a:prstGeom prst="rect">
                          <a:avLst/>
                        </a:prstGeom>
                        <a:solidFill>
                          <a:srgbClr val="D5DCE3"/>
                        </a:solidFill>
                        <a:ln w="6350">
                          <a:noFill/>
                        </a:ln>
                      </wps:spPr>
                      <wps:txbx>
                        <w:txbxContent>
                          <w:p w14:paraId="485D867A" w14:textId="77777777" w:rsidR="00C21274" w:rsidRDefault="00C21274" w:rsidP="00C21274">
                            <w:r>
                              <w:rPr>
                                <w:color w:val="FFFFFF"/>
                                <w:sz w:val="112"/>
                              </w:rPr>
                              <w:t>Comunicaciones oficiales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0FFF" id="Text Box 34" o:spid="_x0000_s1027" type="#_x0000_t202" style="position:absolute;margin-left:99.75pt;margin-top:76.5pt;width:87.75pt;height:7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" fillcolor="#d5dce3" stroked="f" strokeweight=".5pt">
                <v:textbox style="layout-flow:vertical;mso-layout-flow-alt:bottom-to-top">
                  <w:txbxContent>
                    <w:p w14:paraId="485D867A" w14:textId="77777777" w:rsidR="00C21274" w:rsidRDefault="00C21274" w:rsidP="00C21274">
                      <w:r>
                        <w:rPr>
                          <w:color w:val="FFFFFF"/>
                          <w:sz w:val="112"/>
                        </w:rPr>
                        <w:t>Comunicaciones oficiales</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B47F51F" wp14:editId="720D7678">
                <wp:simplePos x="0" y="0"/>
                <wp:positionH relativeFrom="page">
                  <wp:posOffset>1134110</wp:posOffset>
                </wp:positionH>
                <wp:positionV relativeFrom="page">
                  <wp:posOffset>2275205</wp:posOffset>
                </wp:positionV>
                <wp:extent cx="1144800" cy="457200"/>
                <wp:effectExtent l="0" t="0" r="0" b="0"/>
                <wp:wrapTight wrapText="bothSides">
                  <wp:wrapPolygon edited="0">
                    <wp:start x="719" y="2700"/>
                    <wp:lineTo x="719" y="18900"/>
                    <wp:lineTo x="20497" y="18900"/>
                    <wp:lineTo x="20497" y="2700"/>
                    <wp:lineTo x="719" y="2700"/>
                  </wp:wrapPolygon>
                </wp:wrapTight>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Edición 2</w:t>
                            </w:r>
                          </w:p>
                          <w:p w14:paraId="6A7C925A" w14:textId="77777777" w:rsidR="00182071" w:rsidRPr="00403419" w:rsidRDefault="00A71C25" w:rsidP="009B652B">
                            <w:pPr>
                              <w:rPr>
                                <w:rFonts w:cs="Univers"/>
                                <w:color w:val="A41B35"/>
                                <w:sz w:val="19"/>
                                <w:szCs w:val="19"/>
                              </w:rPr>
                            </w:pPr>
                            <w:r>
                              <w:rPr>
                                <w:color w:val="A41B35"/>
                                <w:sz w:val="19"/>
                              </w:rPr>
                              <w:t>30 Abril 2021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7F51F" id="Text Box 2" o:spid="_x0000_s1028" type="#_x0000_t202" style="position:absolute;margin-left:89.3pt;margin-top:179.15pt;width:90.15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" filled="f" stroked="f">
                <v:textbox inset=",7.2pt,,7.2pt">
                  <w:txbxContent>
                    <w:p w14:paraId="29E5A876" w14:textId="77777777" w:rsidR="00182071" w:rsidRPr="00E26706" w:rsidRDefault="00182071" w:rsidP="009B652B">
                      <w:pPr>
                        <w:pStyle w:val="EinfacherAbsatz"/>
                        <w:spacing w:line="276" w:lineRule="auto"/>
                        <w:rPr>
                          <w:rFonts w:ascii="Arial Bold" w:hAnsi="Arial Bold" w:cs="Univers-Bold"/>
                          <w:bCs/>
                          <w:color w:val="A41B35"/>
                          <w:sz w:val="19"/>
                          <w:szCs w:val="19"/>
                        </w:rPr>
                      </w:pPr>
                      <w:r>
                        <w:rPr>
                          <w:rFonts w:ascii="Arial Bold" w:hAnsi="Arial Bold"/>
                          <w:color w:val="A41B35"/>
                          <w:sz w:val="19"/>
                        </w:rPr>
                        <w:t>Edición 2</w:t>
                      </w:r>
                    </w:p>
                    <w:p w14:paraId="6A7C925A" w14:textId="77777777" w:rsidR="00182071" w:rsidRPr="00403419" w:rsidRDefault="00A71C25" w:rsidP="009B652B">
                      <w:pPr>
                        <w:rPr>
                          <w:rFonts w:cs="Univers"/>
                          <w:color w:val="A41B35"/>
                          <w:sz w:val="19"/>
                          <w:szCs w:val="19"/>
                        </w:rPr>
                      </w:pPr>
                      <w:r>
                        <w:rPr>
                          <w:color w:val="A41B35"/>
                          <w:sz w:val="19"/>
                        </w:rPr>
                        <w:t>30 Abril 2021</w:t>
                      </w:r>
                    </w:p>
                  </w:txbxContent>
                </v:textbox>
                <w10:wrap type="tight" anchorx="page" anchory="page"/>
              </v:shape>
            </w:pict>
          </mc:Fallback>
        </mc:AlternateContent>
      </w:r>
      <w:r>
        <w:tab/>
      </w:r>
    </w:p>
    <w:p w14:paraId="7C3DC570" w14:textId="77777777" w:rsidR="00E25C5E" w:rsidRPr="00E25C5E" w:rsidRDefault="00AE0208" w:rsidP="001E2B7D">
      <w:pPr>
        <w:pStyle w:val="Titelseite-berschrift1"/>
        <w:widowControl w:val="0"/>
      </w:pPr>
      <w:r>
        <w:lastRenderedPageBreak/>
        <w:t xml:space="preserve">Directiva modelo de sistema de ventilación </w:t>
      </w:r>
      <w:r w:rsidR="00E25C5E" w:rsidRPr="00E25C5E">
        <w:rPr>
          <w:b w:val="0"/>
        </w:rPr>
        <w:footnoteReference w:customMarkFollows="1" w:id="1"/>
        <w:t>(Muster-Lüftungsanlagen-Richtlinie M-</w:t>
      </w:r>
      <w:r>
        <w:rPr>
          <w:b w:val="0"/>
        </w:rPr>
        <w:t>LüAR</w:t>
      </w:r>
      <w:r w:rsidR="00E25C5E" w:rsidRPr="00D86989">
        <w:rPr>
          <w:rStyle w:val="FootnoteReference"/>
          <w:color w:val="004975" w:themeColor="accent6"/>
          <w:position w:val="12"/>
          <w:sz w:val="16"/>
        </w:rPr>
        <w:footnoteReference w:id="2"/>
      </w:r>
      <w:r>
        <w:rPr>
          <w:b w:val="0"/>
        </w:rPr>
        <w:t>)</w:t>
      </w:r>
    </w:p>
    <w:bookmarkEnd w:id="2"/>
    <w:p w14:paraId="68CC45CF" w14:textId="77777777" w:rsidR="00FE7D35" w:rsidRDefault="00182071" w:rsidP="001E2B7D">
      <w:pPr>
        <w:pStyle w:val="Titelseite-Stand"/>
        <w:widowControl w:val="0"/>
        <w:spacing w:after="160" w:line="240" w:lineRule="auto"/>
        <w:rPr>
          <w:sz w:val="18"/>
          <w:szCs w:val="18"/>
        </w:rPr>
      </w:pPr>
      <w:r>
        <w:rPr>
          <w:sz w:val="18"/>
        </w:rPr>
        <w:t>Versión: 29 Septiembre 2005, modificada por última vez por la Decisión, de 3 de septiembre de 2020, de la Comisión técnica de inspección de la construcción</w:t>
      </w:r>
    </w:p>
    <w:p w14:paraId="7F9EF43B" w14:textId="77777777" w:rsidR="004B6120" w:rsidRPr="004B6120" w:rsidRDefault="003644E8" w:rsidP="001E2B7D">
      <w:pPr>
        <w:pStyle w:val="Titelseite-Stand"/>
        <w:widowControl w:val="0"/>
        <w:spacing w:after="160" w:line="240" w:lineRule="auto"/>
        <w:rPr>
          <w:sz w:val="18"/>
          <w:szCs w:val="18"/>
        </w:rPr>
        <w:sectPr w:rsidR="004B6120" w:rsidRPr="004B6120" w:rsidSect="00260EE3">
          <w:headerReference w:type="default" r:id="rId11"/>
          <w:pgSz w:w="11906" w:h="16838" w:code="9"/>
          <w:pgMar w:top="8505" w:right="1418" w:bottom="1701" w:left="1418" w:header="1956" w:footer="709" w:gutter="0"/>
          <w:pgNumType w:start="2"/>
          <w:cols w:space="708"/>
          <w:docGrid w:linePitch="360"/>
        </w:sectPr>
      </w:pPr>
      <w:r>
        <w:rPr>
          <w:sz w:val="18"/>
        </w:rPr>
        <w:t xml:space="preserve"> </w:t>
      </w:r>
    </w:p>
    <w:p w14:paraId="100C7A11" w14:textId="77777777" w:rsidR="00260EE3" w:rsidRPr="006534CA" w:rsidRDefault="006534CA" w:rsidP="001E2B7D">
      <w:pPr>
        <w:widowControl w:val="0"/>
        <w:rPr>
          <w:i/>
          <w:color w:val="FF0000"/>
        </w:rPr>
      </w:pPr>
      <w:r>
        <w:rPr>
          <w:color w:val="004975" w:themeColor="accent6"/>
        </w:rPr>
        <w:lastRenderedPageBreak/>
        <w:t>Comunicación oficial n.º 2/</w:t>
      </w:r>
      <w:r>
        <w:rPr>
          <w:color w:val="FF0000"/>
        </w:rPr>
        <w:t>DD.MM.2021</w:t>
      </w:r>
    </w:p>
    <w:p w14:paraId="49B390C1" w14:textId="77777777" w:rsidR="00260EE3" w:rsidRDefault="00260EE3" w:rsidP="001E2B7D">
      <w:pPr>
        <w:widowControl w:val="0"/>
      </w:pPr>
    </w:p>
    <w:p w14:paraId="08C506E5" w14:textId="77777777" w:rsidR="00260EE3" w:rsidRDefault="00260EE3" w:rsidP="001E2B7D">
      <w:pPr>
        <w:widowControl w:val="0"/>
      </w:pPr>
    </w:p>
    <w:p w14:paraId="09A63D50" w14:textId="77777777" w:rsidR="00260EE3" w:rsidRDefault="00260EE3" w:rsidP="001E2B7D">
      <w:pPr>
        <w:widowControl w:val="0"/>
      </w:pPr>
    </w:p>
    <w:p w14:paraId="498AC96E" w14:textId="77777777" w:rsidR="00260EE3" w:rsidRDefault="00260EE3" w:rsidP="001E2B7D">
      <w:pPr>
        <w:widowControl w:val="0"/>
      </w:pPr>
    </w:p>
    <w:p w14:paraId="6C5E509B" w14:textId="77777777" w:rsidR="00260EE3" w:rsidRDefault="00260EE3" w:rsidP="001E2B7D">
      <w:pPr>
        <w:widowControl w:val="0"/>
      </w:pPr>
    </w:p>
    <w:p w14:paraId="79474DBB" w14:textId="77777777" w:rsidR="00260EE3" w:rsidRDefault="00260EE3" w:rsidP="001E2B7D">
      <w:pPr>
        <w:widowControl w:val="0"/>
      </w:pPr>
    </w:p>
    <w:p w14:paraId="3F7DEFDA" w14:textId="77777777" w:rsidR="00260EE3" w:rsidRDefault="00260EE3" w:rsidP="001E2B7D">
      <w:pPr>
        <w:widowControl w:val="0"/>
      </w:pPr>
    </w:p>
    <w:p w14:paraId="5D674DD8" w14:textId="77777777" w:rsidR="00260EE3" w:rsidRDefault="00260EE3" w:rsidP="001E2B7D">
      <w:pPr>
        <w:widowControl w:val="0"/>
      </w:pPr>
    </w:p>
    <w:p w14:paraId="5F223487" w14:textId="77777777" w:rsidR="00260EE3" w:rsidRDefault="00260EE3" w:rsidP="001E2B7D">
      <w:pPr>
        <w:widowControl w:val="0"/>
      </w:pPr>
    </w:p>
    <w:p w14:paraId="3E460FCF" w14:textId="77777777" w:rsidR="00260EE3" w:rsidRDefault="00260EE3" w:rsidP="001E2B7D">
      <w:pPr>
        <w:widowControl w:val="0"/>
      </w:pPr>
    </w:p>
    <w:p w14:paraId="20D96034" w14:textId="77777777" w:rsidR="00260EE3" w:rsidRDefault="00260EE3" w:rsidP="001E2B7D">
      <w:pPr>
        <w:widowControl w:val="0"/>
      </w:pPr>
    </w:p>
    <w:p w14:paraId="4E4C62DD" w14:textId="77777777" w:rsidR="00260EE3" w:rsidRDefault="00260EE3" w:rsidP="001E2B7D">
      <w:pPr>
        <w:widowControl w:val="0"/>
      </w:pPr>
    </w:p>
    <w:p w14:paraId="6379860F" w14:textId="77777777" w:rsidR="00260EE3" w:rsidRDefault="00260EE3" w:rsidP="001E2B7D">
      <w:pPr>
        <w:widowControl w:val="0"/>
      </w:pPr>
    </w:p>
    <w:p w14:paraId="4818DC1E" w14:textId="77777777" w:rsidR="00260EE3" w:rsidRDefault="00260EE3" w:rsidP="001E2B7D">
      <w:pPr>
        <w:widowControl w:val="0"/>
      </w:pPr>
    </w:p>
    <w:p w14:paraId="7CC14F99" w14:textId="77777777" w:rsidR="00260EE3" w:rsidRDefault="00260EE3" w:rsidP="001E2B7D">
      <w:pPr>
        <w:widowControl w:val="0"/>
      </w:pPr>
    </w:p>
    <w:p w14:paraId="1F17A595" w14:textId="77777777" w:rsidR="00260EE3" w:rsidRDefault="00260EE3" w:rsidP="001E2B7D">
      <w:pPr>
        <w:widowControl w:val="0"/>
      </w:pPr>
    </w:p>
    <w:p w14:paraId="6938087D" w14:textId="77777777" w:rsidR="00260EE3" w:rsidRDefault="00260EE3" w:rsidP="001E2B7D">
      <w:pPr>
        <w:widowControl w:val="0"/>
      </w:pPr>
    </w:p>
    <w:p w14:paraId="25AA8891" w14:textId="77777777" w:rsidR="00260EE3" w:rsidRDefault="00260EE3" w:rsidP="001E2B7D">
      <w:pPr>
        <w:widowControl w:val="0"/>
      </w:pPr>
    </w:p>
    <w:p w14:paraId="1A45DE65" w14:textId="77777777" w:rsidR="00260EE3" w:rsidRDefault="00260EE3" w:rsidP="001E2B7D">
      <w:pPr>
        <w:widowControl w:val="0"/>
      </w:pPr>
    </w:p>
    <w:p w14:paraId="0571999E" w14:textId="77777777" w:rsidR="00260EE3" w:rsidRDefault="00260EE3" w:rsidP="001E2B7D">
      <w:pPr>
        <w:widowControl w:val="0"/>
      </w:pPr>
    </w:p>
    <w:p w14:paraId="721EFC77" w14:textId="77777777" w:rsidR="00260EE3" w:rsidRDefault="00260EE3" w:rsidP="001E2B7D">
      <w:pPr>
        <w:widowControl w:val="0"/>
      </w:pPr>
    </w:p>
    <w:p w14:paraId="29C858AB" w14:textId="77777777" w:rsidR="00260EE3" w:rsidRDefault="00260EE3" w:rsidP="001E2B7D">
      <w:pPr>
        <w:widowControl w:val="0"/>
      </w:pPr>
    </w:p>
    <w:p w14:paraId="05FE6048" w14:textId="77777777" w:rsidR="00260EE3" w:rsidRDefault="00260EE3" w:rsidP="001E2B7D">
      <w:pPr>
        <w:widowControl w:val="0"/>
      </w:pPr>
    </w:p>
    <w:p w14:paraId="0AC05A90" w14:textId="77777777" w:rsidR="00260EE3" w:rsidRDefault="00260EE3" w:rsidP="001E2B7D">
      <w:pPr>
        <w:widowControl w:val="0"/>
      </w:pPr>
    </w:p>
    <w:p w14:paraId="105F06D4" w14:textId="77777777" w:rsidR="00260EE3" w:rsidRDefault="00260EE3" w:rsidP="001E2B7D">
      <w:pPr>
        <w:widowControl w:val="0"/>
      </w:pPr>
    </w:p>
    <w:p w14:paraId="2895B58E" w14:textId="77777777" w:rsidR="00260EE3" w:rsidRDefault="00260EE3" w:rsidP="001E2B7D">
      <w:pPr>
        <w:widowControl w:val="0"/>
      </w:pPr>
    </w:p>
    <w:p w14:paraId="1262C774" w14:textId="77777777" w:rsidR="00260EE3" w:rsidRDefault="00260EE3" w:rsidP="001E2B7D">
      <w:pPr>
        <w:widowControl w:val="0"/>
      </w:pPr>
    </w:p>
    <w:p w14:paraId="728A6FD3" w14:textId="77777777" w:rsidR="000455C7" w:rsidRDefault="000455C7" w:rsidP="001E2B7D">
      <w:pPr>
        <w:widowControl w:val="0"/>
      </w:pPr>
    </w:p>
    <w:p w14:paraId="43F0E4D1" w14:textId="77777777" w:rsidR="00260EE3" w:rsidRDefault="00260EE3" w:rsidP="001E2B7D">
      <w:pPr>
        <w:widowControl w:val="0"/>
      </w:pPr>
    </w:p>
    <w:p w14:paraId="0B8706D0" w14:textId="77777777" w:rsidR="00D25281" w:rsidRDefault="00D25281" w:rsidP="001E2B7D">
      <w:pPr>
        <w:widowControl w:val="0"/>
      </w:pPr>
    </w:p>
    <w:p w14:paraId="561D07B8" w14:textId="77777777" w:rsidR="00D25281" w:rsidRDefault="00D25281" w:rsidP="001E2B7D">
      <w:pPr>
        <w:widowControl w:val="0"/>
      </w:pPr>
    </w:p>
    <w:p w14:paraId="32BDF37D" w14:textId="77777777" w:rsidR="00260EE3" w:rsidRPr="00152AE9" w:rsidRDefault="00260EE3" w:rsidP="001E2B7D">
      <w:pPr>
        <w:widowControl w:val="0"/>
      </w:pPr>
    </w:p>
    <w:p w14:paraId="3C32CD7D" w14:textId="77777777" w:rsidR="00260EE3" w:rsidRPr="00204FBF" w:rsidRDefault="00260EE3" w:rsidP="001E2B7D">
      <w:pPr>
        <w:widowControl w:val="0"/>
        <w:rPr>
          <w:b/>
          <w:color w:val="004975" w:themeColor="accent6"/>
          <w:sz w:val="16"/>
          <w:szCs w:val="16"/>
        </w:rPr>
      </w:pPr>
      <w:r>
        <w:rPr>
          <w:b/>
          <w:color w:val="004975" w:themeColor="accent6"/>
          <w:sz w:val="16"/>
        </w:rPr>
        <w:t>Información legal</w:t>
      </w:r>
    </w:p>
    <w:p w14:paraId="04020E67" w14:textId="77777777" w:rsidR="00260EE3" w:rsidRPr="00204FBF" w:rsidRDefault="00260EE3" w:rsidP="001E2B7D">
      <w:pPr>
        <w:widowControl w:val="0"/>
        <w:rPr>
          <w:b/>
          <w:color w:val="004975" w:themeColor="accent6"/>
          <w:sz w:val="16"/>
          <w:szCs w:val="16"/>
        </w:rPr>
      </w:pPr>
    </w:p>
    <w:p w14:paraId="5DEF3EA9" w14:textId="77777777" w:rsidR="00260EE3" w:rsidRPr="00634B2E" w:rsidRDefault="00260EE3" w:rsidP="001E2B7D">
      <w:pPr>
        <w:pStyle w:val="ImpressumLang"/>
        <w:widowControl w:val="0"/>
      </w:pPr>
      <w:r>
        <w:t>Editor:</w:t>
      </w:r>
    </w:p>
    <w:p w14:paraId="3E43D0E8" w14:textId="77777777" w:rsidR="00260EE3" w:rsidRPr="00634B2E" w:rsidRDefault="00260EE3" w:rsidP="001E2B7D">
      <w:pPr>
        <w:pStyle w:val="ImpressumLang"/>
        <w:widowControl w:val="0"/>
      </w:pPr>
      <w:r>
        <w:rPr>
          <w:rStyle w:val="ImpressumLangZchn"/>
        </w:rPr>
        <w:t xml:space="preserve">Instituto Alemán </w:t>
      </w:r>
      <w:r>
        <w:t>de Tecnología de la Construcción (DIBt)</w:t>
      </w:r>
    </w:p>
    <w:p w14:paraId="4AB22341" w14:textId="77777777" w:rsidR="00260EE3" w:rsidRPr="00F73AD8" w:rsidRDefault="00260EE3" w:rsidP="001E2B7D">
      <w:pPr>
        <w:pStyle w:val="ImpressumLang"/>
        <w:widowControl w:val="0"/>
      </w:pPr>
      <w:r>
        <w:t xml:space="preserve">representado por el Presidente </w:t>
      </w:r>
      <w:r>
        <w:br/>
        <w:t>Dipl.-Ing. Gerhard Breitschaft</w:t>
      </w:r>
    </w:p>
    <w:p w14:paraId="2EFF5FB0" w14:textId="77777777" w:rsidR="00260EE3" w:rsidRPr="00F73AD8" w:rsidRDefault="00260EE3" w:rsidP="001E2B7D">
      <w:pPr>
        <w:pStyle w:val="ImpressumLang"/>
        <w:widowControl w:val="0"/>
      </w:pPr>
      <w:r>
        <w:t>Kolonnenstrasse 30 B</w:t>
      </w:r>
    </w:p>
    <w:p w14:paraId="1606AC12" w14:textId="77777777" w:rsidR="00260EE3" w:rsidRPr="00F73AD8" w:rsidRDefault="00260EE3" w:rsidP="001E2B7D">
      <w:pPr>
        <w:pStyle w:val="ImpressumLang"/>
        <w:widowControl w:val="0"/>
      </w:pPr>
      <w:r>
        <w:t>10829 Berlín</w:t>
      </w:r>
    </w:p>
    <w:p w14:paraId="1903ECCF" w14:textId="77777777" w:rsidR="00260EE3" w:rsidRPr="00F73AD8" w:rsidRDefault="00260EE3" w:rsidP="001E2B7D">
      <w:pPr>
        <w:widowControl w:val="0"/>
        <w:jc w:val="left"/>
        <w:rPr>
          <w:color w:val="004975" w:themeColor="accent6"/>
          <w:sz w:val="16"/>
          <w:szCs w:val="16"/>
          <w:lang w:val="de-DE"/>
        </w:rPr>
      </w:pPr>
    </w:p>
    <w:p w14:paraId="46A07281" w14:textId="77777777" w:rsidR="00260EE3" w:rsidRPr="00F73AD8" w:rsidRDefault="00260EE3" w:rsidP="001E2B7D">
      <w:pPr>
        <w:pStyle w:val="ImpressumLang"/>
        <w:widowControl w:val="0"/>
      </w:pPr>
      <w:r>
        <w:t>Tel.: + 49 30 787 30-0</w:t>
      </w:r>
    </w:p>
    <w:p w14:paraId="14558646" w14:textId="77777777" w:rsidR="00260EE3" w:rsidRPr="00F73AD8" w:rsidRDefault="00260EE3" w:rsidP="001E2B7D">
      <w:pPr>
        <w:pStyle w:val="ImpressumLang"/>
        <w:widowControl w:val="0"/>
      </w:pPr>
      <w:r>
        <w:t>Fax: +49 30 787 30 - 320</w:t>
      </w:r>
    </w:p>
    <w:p w14:paraId="300CE2E1" w14:textId="1F56A3A8" w:rsidR="00260EE3" w:rsidRPr="00F73AD8" w:rsidRDefault="00260EE3" w:rsidP="001E2B7D">
      <w:pPr>
        <w:pStyle w:val="ImpressumLang"/>
        <w:widowControl w:val="0"/>
      </w:pPr>
      <w:r>
        <w:t xml:space="preserve">Correo electrónico: </w:t>
      </w:r>
      <w:hyperlink r:id="rId12" w:history="1">
        <w:r>
          <w:rPr>
            <w:rStyle w:val="Hyperlink"/>
          </w:rPr>
          <w:t>dibt@dibt.de</w:t>
        </w:r>
      </w:hyperlink>
      <w:r>
        <w:t>.</w:t>
      </w:r>
    </w:p>
    <w:p w14:paraId="79689518" w14:textId="59D1290A" w:rsidR="00260EE3" w:rsidRPr="00F73AD8" w:rsidRDefault="00154FA7" w:rsidP="001E2B7D">
      <w:pPr>
        <w:pStyle w:val="ImpressumLang"/>
        <w:widowControl w:val="0"/>
      </w:pPr>
      <w:hyperlink r:id="rId13" w:history="1">
        <w:r w:rsidR="00063C36">
          <w:t>www.dibt.de</w:t>
        </w:r>
      </w:hyperlink>
    </w:p>
    <w:p w14:paraId="3C2CC53C" w14:textId="77777777" w:rsidR="00260EE3" w:rsidRPr="00F73AD8" w:rsidRDefault="00260EE3" w:rsidP="001E2B7D">
      <w:pPr>
        <w:widowControl w:val="0"/>
        <w:jc w:val="left"/>
        <w:rPr>
          <w:color w:val="004975" w:themeColor="accent6"/>
          <w:sz w:val="16"/>
          <w:szCs w:val="16"/>
          <w:lang w:val="fr-FR"/>
        </w:rPr>
      </w:pPr>
    </w:p>
    <w:p w14:paraId="1C977108" w14:textId="77777777" w:rsidR="00260EE3" w:rsidRPr="00F73AD8" w:rsidRDefault="00260EE3" w:rsidP="001E2B7D">
      <w:pPr>
        <w:pStyle w:val="ImpressumLang"/>
        <w:widowControl w:val="0"/>
      </w:pPr>
      <w:r>
        <w:t>Director editorial:</w:t>
      </w:r>
    </w:p>
    <w:p w14:paraId="78D7F866" w14:textId="77777777" w:rsidR="00260EE3" w:rsidRDefault="00260EE3" w:rsidP="001E2B7D">
      <w:pPr>
        <w:pStyle w:val="ImpressumLang"/>
        <w:widowControl w:val="0"/>
      </w:pPr>
      <w:r>
        <w:t>Dr.-Ing. Doris Kirchner</w:t>
      </w:r>
    </w:p>
    <w:p w14:paraId="10615F9D" w14:textId="77777777" w:rsidR="00260EE3" w:rsidRDefault="00260EE3" w:rsidP="001E2B7D">
      <w:pPr>
        <w:pStyle w:val="ImpressumLang"/>
        <w:widowControl w:val="0"/>
      </w:pPr>
    </w:p>
    <w:p w14:paraId="029DB593" w14:textId="77777777" w:rsidR="00260EE3" w:rsidRPr="004E200B" w:rsidRDefault="00260EE3" w:rsidP="001E2B7D">
      <w:pPr>
        <w:widowControl w:val="0"/>
        <w:jc w:val="left"/>
        <w:rPr>
          <w:color w:val="004975" w:themeColor="accent6"/>
          <w:sz w:val="16"/>
          <w:szCs w:val="16"/>
        </w:rPr>
      </w:pPr>
      <w:r>
        <w:rPr>
          <w:color w:val="004975" w:themeColor="accent6"/>
          <w:sz w:val="16"/>
        </w:rPr>
        <w:t xml:space="preserve">Anuncio de publicación: Las Comunicaciones Oficiales de las Comunicaciones de la DIBt se presentan de forma irregular. </w:t>
      </w:r>
    </w:p>
    <w:p w14:paraId="774B69F8" w14:textId="77777777" w:rsidR="00260EE3" w:rsidRDefault="00260EE3" w:rsidP="001E2B7D">
      <w:pPr>
        <w:widowControl w:val="0"/>
        <w:jc w:val="left"/>
      </w:pPr>
      <w:r>
        <w:rPr>
          <w:color w:val="004975" w:themeColor="accent6"/>
          <w:sz w:val="16"/>
        </w:rPr>
        <w:t>Se publican en Internet en www.dibt.de y están disponibles de forma gratuita.</w:t>
      </w:r>
    </w:p>
    <w:p w14:paraId="232D3753" w14:textId="77777777" w:rsidR="00260EE3" w:rsidRDefault="00260EE3" w:rsidP="001E2B7D">
      <w:pPr>
        <w:widowControl w:val="0"/>
        <w:spacing w:after="200"/>
        <w:jc w:val="left"/>
        <w:sectPr w:rsidR="00260EE3" w:rsidSect="00347E81">
          <w:headerReference w:type="default" r:id="rId14"/>
          <w:footerReference w:type="default" r:id="rId15"/>
          <w:pgSz w:w="11906" w:h="16838" w:code="9"/>
          <w:pgMar w:top="1418" w:right="1418" w:bottom="1418" w:left="1418" w:header="567" w:footer="652" w:gutter="0"/>
          <w:cols w:space="708"/>
          <w:docGrid w:linePitch="360"/>
        </w:sectPr>
      </w:pPr>
    </w:p>
    <w:p w14:paraId="18B028AC" w14:textId="77777777" w:rsidR="00465FFE" w:rsidRDefault="00465FFE" w:rsidP="001E2B7D">
      <w:pPr>
        <w:pStyle w:val="berschriftnichtnummeriert"/>
        <w:widowControl w:val="0"/>
      </w:pPr>
      <w:r>
        <w:lastRenderedPageBreak/>
        <w:t>Índice</w:t>
      </w:r>
    </w:p>
    <w:p w14:paraId="1237D55A" w14:textId="3789AEDF" w:rsidR="00D5018C" w:rsidRDefault="005D106D">
      <w:pPr>
        <w:pStyle w:val="TOC1"/>
        <w:rPr>
          <w:rFonts w:asciiTheme="minorHAnsi" w:eastAsiaTheme="minorEastAsia" w:hAnsiTheme="minorHAnsi" w:cstheme="minorBidi"/>
          <w:noProof/>
          <w:sz w:val="22"/>
          <w:szCs w:val="22"/>
          <w:lang w:val="hr-HR" w:eastAsia="hr-HR"/>
        </w:rPr>
      </w:pPr>
      <w:r>
        <w:rPr>
          <w:b/>
          <w:caps/>
          <w:color w:val="00528D"/>
        </w:rPr>
        <w:fldChar w:fldCharType="begin"/>
      </w:r>
      <w:r>
        <w:rPr>
          <w:b/>
          <w:caps/>
          <w:color w:val="00528D"/>
        </w:rPr>
        <w:instrText xml:space="preserve"> TOC \o "1-4" \h \z \u </w:instrText>
      </w:r>
      <w:r>
        <w:rPr>
          <w:b/>
          <w:caps/>
          <w:color w:val="00528D"/>
        </w:rPr>
        <w:fldChar w:fldCharType="separate"/>
      </w:r>
      <w:hyperlink w:anchor="_Toc103248321" w:history="1">
        <w:r w:rsidR="00D5018C" w:rsidRPr="00D12A67">
          <w:rPr>
            <w:rStyle w:val="Hyperlink"/>
            <w:noProof/>
          </w:rPr>
          <w:t>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Ámbito de aplicación</w:t>
        </w:r>
        <w:r w:rsidR="00D5018C">
          <w:rPr>
            <w:noProof/>
            <w:webHidden/>
          </w:rPr>
          <w:tab/>
        </w:r>
        <w:r w:rsidR="00D5018C">
          <w:rPr>
            <w:noProof/>
            <w:webHidden/>
          </w:rPr>
          <w:fldChar w:fldCharType="begin"/>
        </w:r>
        <w:r w:rsidR="00D5018C">
          <w:rPr>
            <w:noProof/>
            <w:webHidden/>
          </w:rPr>
          <w:instrText xml:space="preserve"> PAGEREF _Toc103248321 \h </w:instrText>
        </w:r>
        <w:r w:rsidR="00D5018C">
          <w:rPr>
            <w:noProof/>
            <w:webHidden/>
          </w:rPr>
        </w:r>
        <w:r w:rsidR="00D5018C">
          <w:rPr>
            <w:noProof/>
            <w:webHidden/>
          </w:rPr>
          <w:fldChar w:fldCharType="separate"/>
        </w:r>
        <w:r w:rsidR="00C96AC4">
          <w:rPr>
            <w:noProof/>
            <w:webHidden/>
          </w:rPr>
          <w:t>6</w:t>
        </w:r>
        <w:r w:rsidR="00D5018C">
          <w:rPr>
            <w:noProof/>
            <w:webHidden/>
          </w:rPr>
          <w:fldChar w:fldCharType="end"/>
        </w:r>
      </w:hyperlink>
    </w:p>
    <w:p w14:paraId="03009393" w14:textId="6C72593E" w:rsidR="00D5018C" w:rsidRDefault="00154FA7">
      <w:pPr>
        <w:pStyle w:val="TOC1"/>
        <w:rPr>
          <w:rFonts w:asciiTheme="minorHAnsi" w:eastAsiaTheme="minorEastAsia" w:hAnsiTheme="minorHAnsi" w:cstheme="minorBidi"/>
          <w:noProof/>
          <w:sz w:val="22"/>
          <w:szCs w:val="22"/>
          <w:lang w:val="hr-HR" w:eastAsia="hr-HR"/>
        </w:rPr>
      </w:pPr>
      <w:hyperlink w:anchor="_Toc103248322" w:history="1">
        <w:r w:rsidR="00D5018C" w:rsidRPr="00D12A67">
          <w:rPr>
            <w:rStyle w:val="Hyperlink"/>
            <w:noProof/>
          </w:rPr>
          <w:t>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Definiciones</w:t>
        </w:r>
        <w:r w:rsidR="00D5018C">
          <w:rPr>
            <w:noProof/>
            <w:webHidden/>
          </w:rPr>
          <w:tab/>
        </w:r>
        <w:r w:rsidR="00D5018C">
          <w:rPr>
            <w:noProof/>
            <w:webHidden/>
          </w:rPr>
          <w:fldChar w:fldCharType="begin"/>
        </w:r>
        <w:r w:rsidR="00D5018C">
          <w:rPr>
            <w:noProof/>
            <w:webHidden/>
          </w:rPr>
          <w:instrText xml:space="preserve"> PAGEREF _Toc103248322 \h </w:instrText>
        </w:r>
        <w:r w:rsidR="00D5018C">
          <w:rPr>
            <w:noProof/>
            <w:webHidden/>
          </w:rPr>
        </w:r>
        <w:r w:rsidR="00D5018C">
          <w:rPr>
            <w:noProof/>
            <w:webHidden/>
          </w:rPr>
          <w:fldChar w:fldCharType="separate"/>
        </w:r>
        <w:r w:rsidR="00C96AC4">
          <w:rPr>
            <w:noProof/>
            <w:webHidden/>
          </w:rPr>
          <w:t>6</w:t>
        </w:r>
        <w:r w:rsidR="00D5018C">
          <w:rPr>
            <w:noProof/>
            <w:webHidden/>
          </w:rPr>
          <w:fldChar w:fldCharType="end"/>
        </w:r>
      </w:hyperlink>
    </w:p>
    <w:p w14:paraId="482A1285" w14:textId="4B0C109B" w:rsidR="00D5018C" w:rsidRDefault="00154FA7">
      <w:pPr>
        <w:pStyle w:val="TOC1"/>
        <w:rPr>
          <w:rFonts w:asciiTheme="minorHAnsi" w:eastAsiaTheme="minorEastAsia" w:hAnsiTheme="minorHAnsi" w:cstheme="minorBidi"/>
          <w:noProof/>
          <w:sz w:val="22"/>
          <w:szCs w:val="22"/>
          <w:lang w:val="hr-HR" w:eastAsia="hr-HR"/>
        </w:rPr>
      </w:pPr>
      <w:hyperlink w:anchor="_Toc103248323" w:history="1">
        <w:r w:rsidR="00D5018C" w:rsidRPr="00D12A67">
          <w:rPr>
            <w:rStyle w:val="Hyperlink"/>
            <w:noProof/>
          </w:rPr>
          <w:t>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Requisitos para la reacción al fuego de materiales de construcción</w:t>
        </w:r>
        <w:r w:rsidR="00D5018C">
          <w:rPr>
            <w:noProof/>
            <w:webHidden/>
          </w:rPr>
          <w:tab/>
        </w:r>
        <w:r w:rsidR="00D5018C">
          <w:rPr>
            <w:noProof/>
            <w:webHidden/>
          </w:rPr>
          <w:fldChar w:fldCharType="begin"/>
        </w:r>
        <w:r w:rsidR="00D5018C">
          <w:rPr>
            <w:noProof/>
            <w:webHidden/>
          </w:rPr>
          <w:instrText xml:space="preserve"> PAGEREF _Toc103248323 \h </w:instrText>
        </w:r>
        <w:r w:rsidR="00D5018C">
          <w:rPr>
            <w:noProof/>
            <w:webHidden/>
          </w:rPr>
        </w:r>
        <w:r w:rsidR="00D5018C">
          <w:rPr>
            <w:noProof/>
            <w:webHidden/>
          </w:rPr>
          <w:fldChar w:fldCharType="separate"/>
        </w:r>
        <w:r w:rsidR="00C96AC4">
          <w:rPr>
            <w:noProof/>
            <w:webHidden/>
          </w:rPr>
          <w:t>6</w:t>
        </w:r>
        <w:r w:rsidR="00D5018C">
          <w:rPr>
            <w:noProof/>
            <w:webHidden/>
          </w:rPr>
          <w:fldChar w:fldCharType="end"/>
        </w:r>
      </w:hyperlink>
    </w:p>
    <w:p w14:paraId="111540ED" w14:textId="7ABEAB41" w:rsidR="00D5018C" w:rsidRDefault="00154FA7">
      <w:pPr>
        <w:pStyle w:val="TOC2"/>
        <w:rPr>
          <w:rFonts w:asciiTheme="minorHAnsi" w:eastAsiaTheme="minorEastAsia" w:hAnsiTheme="minorHAnsi" w:cstheme="minorBidi"/>
          <w:noProof/>
          <w:sz w:val="22"/>
          <w:szCs w:val="22"/>
          <w:lang w:val="hr-HR" w:eastAsia="hr-HR"/>
        </w:rPr>
      </w:pPr>
      <w:hyperlink w:anchor="_Toc103248324" w:history="1">
        <w:r w:rsidR="00D5018C" w:rsidRPr="00D12A67">
          <w:rPr>
            <w:rStyle w:val="Hyperlink"/>
            <w:noProof/>
          </w:rPr>
          <w:t>3.1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Requisitos básicos</w:t>
        </w:r>
        <w:r w:rsidR="00D5018C">
          <w:rPr>
            <w:noProof/>
            <w:webHidden/>
          </w:rPr>
          <w:tab/>
        </w:r>
        <w:r w:rsidR="00D5018C">
          <w:rPr>
            <w:noProof/>
            <w:webHidden/>
          </w:rPr>
          <w:fldChar w:fldCharType="begin"/>
        </w:r>
        <w:r w:rsidR="00D5018C">
          <w:rPr>
            <w:noProof/>
            <w:webHidden/>
          </w:rPr>
          <w:instrText xml:space="preserve"> PAGEREF _Toc103248324 \h </w:instrText>
        </w:r>
        <w:r w:rsidR="00D5018C">
          <w:rPr>
            <w:noProof/>
            <w:webHidden/>
          </w:rPr>
        </w:r>
        <w:r w:rsidR="00D5018C">
          <w:rPr>
            <w:noProof/>
            <w:webHidden/>
          </w:rPr>
          <w:fldChar w:fldCharType="separate"/>
        </w:r>
        <w:r w:rsidR="00C96AC4">
          <w:rPr>
            <w:noProof/>
            <w:webHidden/>
          </w:rPr>
          <w:t>6</w:t>
        </w:r>
        <w:r w:rsidR="00D5018C">
          <w:rPr>
            <w:noProof/>
            <w:webHidden/>
          </w:rPr>
          <w:fldChar w:fldCharType="end"/>
        </w:r>
      </w:hyperlink>
    </w:p>
    <w:p w14:paraId="77688EF3" w14:textId="5B93A599" w:rsidR="00D5018C" w:rsidRDefault="00154FA7">
      <w:pPr>
        <w:pStyle w:val="TOC2"/>
        <w:rPr>
          <w:rFonts w:asciiTheme="minorHAnsi" w:eastAsiaTheme="minorEastAsia" w:hAnsiTheme="minorHAnsi" w:cstheme="minorBidi"/>
          <w:noProof/>
          <w:sz w:val="22"/>
          <w:szCs w:val="22"/>
          <w:lang w:val="hr-HR" w:eastAsia="hr-HR"/>
        </w:rPr>
      </w:pPr>
      <w:hyperlink w:anchor="_Toc103248325" w:history="1">
        <w:r w:rsidR="00D5018C" w:rsidRPr="00D12A67">
          <w:rPr>
            <w:rStyle w:val="Hyperlink"/>
            <w:noProof/>
          </w:rPr>
          <w:t>3.2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Uso de materiales de construcción inflamables</w:t>
        </w:r>
        <w:r w:rsidR="00D5018C">
          <w:rPr>
            <w:noProof/>
            <w:webHidden/>
          </w:rPr>
          <w:tab/>
        </w:r>
        <w:r w:rsidR="00D5018C">
          <w:rPr>
            <w:noProof/>
            <w:webHidden/>
          </w:rPr>
          <w:fldChar w:fldCharType="begin"/>
        </w:r>
        <w:r w:rsidR="00D5018C">
          <w:rPr>
            <w:noProof/>
            <w:webHidden/>
          </w:rPr>
          <w:instrText xml:space="preserve"> PAGEREF _Toc103248325 \h </w:instrText>
        </w:r>
        <w:r w:rsidR="00D5018C">
          <w:rPr>
            <w:noProof/>
            <w:webHidden/>
          </w:rPr>
        </w:r>
        <w:r w:rsidR="00D5018C">
          <w:rPr>
            <w:noProof/>
            <w:webHidden/>
          </w:rPr>
          <w:fldChar w:fldCharType="separate"/>
        </w:r>
        <w:r w:rsidR="00C96AC4">
          <w:rPr>
            <w:noProof/>
            <w:webHidden/>
          </w:rPr>
          <w:t>6</w:t>
        </w:r>
        <w:r w:rsidR="00D5018C">
          <w:rPr>
            <w:noProof/>
            <w:webHidden/>
          </w:rPr>
          <w:fldChar w:fldCharType="end"/>
        </w:r>
      </w:hyperlink>
    </w:p>
    <w:p w14:paraId="0140EBBB" w14:textId="1A71FAE8" w:rsidR="00D5018C" w:rsidRDefault="00154FA7">
      <w:pPr>
        <w:pStyle w:val="TOC3"/>
        <w:rPr>
          <w:rFonts w:asciiTheme="minorHAnsi" w:eastAsiaTheme="minorEastAsia" w:hAnsiTheme="minorHAnsi" w:cstheme="minorBidi"/>
          <w:noProof/>
          <w:sz w:val="22"/>
          <w:szCs w:val="22"/>
          <w:lang w:val="hr-HR" w:eastAsia="hr-HR"/>
        </w:rPr>
      </w:pPr>
      <w:hyperlink w:anchor="_Toc103248326" w:history="1">
        <w:r w:rsidR="00D5018C" w:rsidRPr="00D12A67">
          <w:rPr>
            <w:rStyle w:val="Hyperlink"/>
            <w:noProof/>
          </w:rPr>
          <w:t>3.2.1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Conductos de ventilación</w:t>
        </w:r>
        <w:r w:rsidR="00D5018C">
          <w:rPr>
            <w:noProof/>
            <w:webHidden/>
          </w:rPr>
          <w:tab/>
        </w:r>
        <w:r w:rsidR="00D5018C">
          <w:rPr>
            <w:noProof/>
            <w:webHidden/>
          </w:rPr>
          <w:fldChar w:fldCharType="begin"/>
        </w:r>
        <w:r w:rsidR="00D5018C">
          <w:rPr>
            <w:noProof/>
            <w:webHidden/>
          </w:rPr>
          <w:instrText xml:space="preserve"> PAGEREF _Toc103248326 \h </w:instrText>
        </w:r>
        <w:r w:rsidR="00D5018C">
          <w:rPr>
            <w:noProof/>
            <w:webHidden/>
          </w:rPr>
        </w:r>
        <w:r w:rsidR="00D5018C">
          <w:rPr>
            <w:noProof/>
            <w:webHidden/>
          </w:rPr>
          <w:fldChar w:fldCharType="separate"/>
        </w:r>
        <w:r w:rsidR="00C96AC4">
          <w:rPr>
            <w:noProof/>
            <w:webHidden/>
          </w:rPr>
          <w:t>6</w:t>
        </w:r>
        <w:r w:rsidR="00D5018C">
          <w:rPr>
            <w:noProof/>
            <w:webHidden/>
          </w:rPr>
          <w:fldChar w:fldCharType="end"/>
        </w:r>
      </w:hyperlink>
    </w:p>
    <w:p w14:paraId="32A00454" w14:textId="569DD555" w:rsidR="00D5018C" w:rsidRDefault="00154FA7">
      <w:pPr>
        <w:pStyle w:val="TOC3"/>
        <w:rPr>
          <w:rFonts w:asciiTheme="minorHAnsi" w:eastAsiaTheme="minorEastAsia" w:hAnsiTheme="minorHAnsi" w:cstheme="minorBidi"/>
          <w:noProof/>
          <w:sz w:val="22"/>
          <w:szCs w:val="22"/>
          <w:lang w:val="hr-HR" w:eastAsia="hr-HR"/>
        </w:rPr>
      </w:pPr>
      <w:hyperlink w:anchor="_Toc103248327" w:history="1">
        <w:r w:rsidR="00D5018C" w:rsidRPr="00D12A67">
          <w:rPr>
            <w:rStyle w:val="Hyperlink"/>
            <w:rFonts w:cs="Arial"/>
            <w:noProof/>
          </w:rPr>
          <w:t>3.2.2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Recubrimientos y revestimientos y capas de aislamiento</w:t>
        </w:r>
        <w:r w:rsidR="00D5018C">
          <w:rPr>
            <w:noProof/>
            <w:webHidden/>
          </w:rPr>
          <w:tab/>
        </w:r>
        <w:r w:rsidR="00D5018C">
          <w:rPr>
            <w:noProof/>
            <w:webHidden/>
          </w:rPr>
          <w:fldChar w:fldCharType="begin"/>
        </w:r>
        <w:r w:rsidR="00D5018C">
          <w:rPr>
            <w:noProof/>
            <w:webHidden/>
          </w:rPr>
          <w:instrText xml:space="preserve"> PAGEREF _Toc103248327 \h </w:instrText>
        </w:r>
        <w:r w:rsidR="00D5018C">
          <w:rPr>
            <w:noProof/>
            <w:webHidden/>
          </w:rPr>
        </w:r>
        <w:r w:rsidR="00D5018C">
          <w:rPr>
            <w:noProof/>
            <w:webHidden/>
          </w:rPr>
          <w:fldChar w:fldCharType="separate"/>
        </w:r>
        <w:r w:rsidR="00C96AC4">
          <w:rPr>
            <w:noProof/>
            <w:webHidden/>
          </w:rPr>
          <w:t>7</w:t>
        </w:r>
        <w:r w:rsidR="00D5018C">
          <w:rPr>
            <w:noProof/>
            <w:webHidden/>
          </w:rPr>
          <w:fldChar w:fldCharType="end"/>
        </w:r>
      </w:hyperlink>
    </w:p>
    <w:p w14:paraId="3FD2E87A" w14:textId="693A92D2" w:rsidR="00D5018C" w:rsidRDefault="00154FA7">
      <w:pPr>
        <w:pStyle w:val="TOC3"/>
        <w:rPr>
          <w:rFonts w:asciiTheme="minorHAnsi" w:eastAsiaTheme="minorEastAsia" w:hAnsiTheme="minorHAnsi" w:cstheme="minorBidi"/>
          <w:noProof/>
          <w:sz w:val="22"/>
          <w:szCs w:val="22"/>
          <w:lang w:val="hr-HR" w:eastAsia="hr-HR"/>
        </w:rPr>
      </w:pPr>
      <w:hyperlink w:anchor="_Toc103248328" w:history="1">
        <w:r w:rsidR="00D5018C" w:rsidRPr="00D12A67">
          <w:rPr>
            <w:rStyle w:val="Hyperlink"/>
            <w:rFonts w:cs="Arial"/>
            <w:noProof/>
          </w:rPr>
          <w:t>3.2.3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Componentes de sistemas de ventilación de pequeño tamaño y localmente limitados</w:t>
        </w:r>
        <w:r w:rsidR="00D5018C">
          <w:rPr>
            <w:noProof/>
            <w:webHidden/>
          </w:rPr>
          <w:tab/>
        </w:r>
        <w:r w:rsidR="00D5018C">
          <w:rPr>
            <w:noProof/>
            <w:webHidden/>
          </w:rPr>
          <w:fldChar w:fldCharType="begin"/>
        </w:r>
        <w:r w:rsidR="00D5018C">
          <w:rPr>
            <w:noProof/>
            <w:webHidden/>
          </w:rPr>
          <w:instrText xml:space="preserve"> PAGEREF _Toc103248328 \h </w:instrText>
        </w:r>
        <w:r w:rsidR="00D5018C">
          <w:rPr>
            <w:noProof/>
            <w:webHidden/>
          </w:rPr>
        </w:r>
        <w:r w:rsidR="00D5018C">
          <w:rPr>
            <w:noProof/>
            <w:webHidden/>
          </w:rPr>
          <w:fldChar w:fldCharType="separate"/>
        </w:r>
        <w:r w:rsidR="00C96AC4">
          <w:rPr>
            <w:noProof/>
            <w:webHidden/>
          </w:rPr>
          <w:t>7</w:t>
        </w:r>
        <w:r w:rsidR="00D5018C">
          <w:rPr>
            <w:noProof/>
            <w:webHidden/>
          </w:rPr>
          <w:fldChar w:fldCharType="end"/>
        </w:r>
      </w:hyperlink>
    </w:p>
    <w:p w14:paraId="192D6D1F" w14:textId="052F4331" w:rsidR="00D5018C" w:rsidRDefault="00154FA7">
      <w:pPr>
        <w:pStyle w:val="TOC3"/>
        <w:rPr>
          <w:rFonts w:asciiTheme="minorHAnsi" w:eastAsiaTheme="minorEastAsia" w:hAnsiTheme="minorHAnsi" w:cstheme="minorBidi"/>
          <w:noProof/>
          <w:sz w:val="22"/>
          <w:szCs w:val="22"/>
          <w:lang w:val="hr-HR" w:eastAsia="hr-HR"/>
        </w:rPr>
      </w:pPr>
      <w:hyperlink w:anchor="_Toc103248329" w:history="1">
        <w:r w:rsidR="00D5018C" w:rsidRPr="00D12A67">
          <w:rPr>
            <w:rStyle w:val="Hyperlink"/>
            <w:rFonts w:cs="Arial"/>
            <w:noProof/>
          </w:rPr>
          <w:t>3.2.4</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Otros componentes y equipos de sistemas de ventilación</w:t>
        </w:r>
        <w:r w:rsidR="00D5018C">
          <w:rPr>
            <w:noProof/>
            <w:webHidden/>
          </w:rPr>
          <w:tab/>
        </w:r>
        <w:r w:rsidR="00D5018C">
          <w:rPr>
            <w:noProof/>
            <w:webHidden/>
          </w:rPr>
          <w:fldChar w:fldCharType="begin"/>
        </w:r>
        <w:r w:rsidR="00D5018C">
          <w:rPr>
            <w:noProof/>
            <w:webHidden/>
          </w:rPr>
          <w:instrText xml:space="preserve"> PAGEREF _Toc103248329 \h </w:instrText>
        </w:r>
        <w:r w:rsidR="00D5018C">
          <w:rPr>
            <w:noProof/>
            <w:webHidden/>
          </w:rPr>
        </w:r>
        <w:r w:rsidR="00D5018C">
          <w:rPr>
            <w:noProof/>
            <w:webHidden/>
          </w:rPr>
          <w:fldChar w:fldCharType="separate"/>
        </w:r>
        <w:r w:rsidR="00C96AC4">
          <w:rPr>
            <w:noProof/>
            <w:webHidden/>
          </w:rPr>
          <w:t>8</w:t>
        </w:r>
        <w:r w:rsidR="00D5018C">
          <w:rPr>
            <w:noProof/>
            <w:webHidden/>
          </w:rPr>
          <w:fldChar w:fldCharType="end"/>
        </w:r>
      </w:hyperlink>
    </w:p>
    <w:p w14:paraId="7EC0037E" w14:textId="517CBD88" w:rsidR="00D5018C" w:rsidRDefault="00154FA7">
      <w:pPr>
        <w:pStyle w:val="TOC1"/>
        <w:rPr>
          <w:rFonts w:asciiTheme="minorHAnsi" w:eastAsiaTheme="minorEastAsia" w:hAnsiTheme="minorHAnsi" w:cstheme="minorBidi"/>
          <w:noProof/>
          <w:sz w:val="22"/>
          <w:szCs w:val="22"/>
          <w:lang w:val="hr-HR" w:eastAsia="hr-HR"/>
        </w:rPr>
      </w:pPr>
      <w:hyperlink w:anchor="_Toc103248330" w:history="1">
        <w:r w:rsidR="00D5018C" w:rsidRPr="00D12A67">
          <w:rPr>
            <w:rStyle w:val="Hyperlink"/>
            <w:noProof/>
          </w:rPr>
          <w:t>4</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Requisitos de resistencia al fuego de conductos de ventilación y dispositivos de cierre de sistemas de ventilación</w:t>
        </w:r>
        <w:r w:rsidR="00D5018C">
          <w:rPr>
            <w:noProof/>
            <w:webHidden/>
          </w:rPr>
          <w:tab/>
        </w:r>
        <w:r w:rsidR="00D5018C">
          <w:rPr>
            <w:noProof/>
            <w:webHidden/>
          </w:rPr>
          <w:fldChar w:fldCharType="begin"/>
        </w:r>
        <w:r w:rsidR="00D5018C">
          <w:rPr>
            <w:noProof/>
            <w:webHidden/>
          </w:rPr>
          <w:instrText xml:space="preserve"> PAGEREF _Toc103248330 \h </w:instrText>
        </w:r>
        <w:r w:rsidR="00D5018C">
          <w:rPr>
            <w:noProof/>
            <w:webHidden/>
          </w:rPr>
        </w:r>
        <w:r w:rsidR="00D5018C">
          <w:rPr>
            <w:noProof/>
            <w:webHidden/>
          </w:rPr>
          <w:fldChar w:fldCharType="separate"/>
        </w:r>
        <w:r w:rsidR="00C96AC4">
          <w:rPr>
            <w:noProof/>
            <w:webHidden/>
          </w:rPr>
          <w:t>8</w:t>
        </w:r>
        <w:r w:rsidR="00D5018C">
          <w:rPr>
            <w:noProof/>
            <w:webHidden/>
          </w:rPr>
          <w:fldChar w:fldCharType="end"/>
        </w:r>
      </w:hyperlink>
    </w:p>
    <w:p w14:paraId="2752F2AF" w14:textId="6526B515" w:rsidR="00D5018C" w:rsidRDefault="00154FA7">
      <w:pPr>
        <w:pStyle w:val="TOC2"/>
        <w:rPr>
          <w:rFonts w:asciiTheme="minorHAnsi" w:eastAsiaTheme="minorEastAsia" w:hAnsiTheme="minorHAnsi" w:cstheme="minorBidi"/>
          <w:noProof/>
          <w:sz w:val="22"/>
          <w:szCs w:val="22"/>
          <w:lang w:val="hr-HR" w:eastAsia="hr-HR"/>
        </w:rPr>
      </w:pPr>
      <w:hyperlink w:anchor="_Toc103248331" w:history="1">
        <w:r w:rsidR="00D5018C" w:rsidRPr="00D12A67">
          <w:rPr>
            <w:rStyle w:val="Hyperlink"/>
            <w:noProof/>
          </w:rPr>
          <w:t>4.1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Requisitos básicos</w:t>
        </w:r>
        <w:r w:rsidR="00D5018C">
          <w:rPr>
            <w:noProof/>
            <w:webHidden/>
          </w:rPr>
          <w:tab/>
        </w:r>
        <w:r w:rsidR="00D5018C">
          <w:rPr>
            <w:noProof/>
            <w:webHidden/>
          </w:rPr>
          <w:fldChar w:fldCharType="begin"/>
        </w:r>
        <w:r w:rsidR="00D5018C">
          <w:rPr>
            <w:noProof/>
            <w:webHidden/>
          </w:rPr>
          <w:instrText xml:space="preserve"> PAGEREF _Toc103248331 \h </w:instrText>
        </w:r>
        <w:r w:rsidR="00D5018C">
          <w:rPr>
            <w:noProof/>
            <w:webHidden/>
          </w:rPr>
        </w:r>
        <w:r w:rsidR="00D5018C">
          <w:rPr>
            <w:noProof/>
            <w:webHidden/>
          </w:rPr>
          <w:fldChar w:fldCharType="separate"/>
        </w:r>
        <w:r w:rsidR="00C96AC4">
          <w:rPr>
            <w:noProof/>
            <w:webHidden/>
          </w:rPr>
          <w:t>8</w:t>
        </w:r>
        <w:r w:rsidR="00D5018C">
          <w:rPr>
            <w:noProof/>
            <w:webHidden/>
          </w:rPr>
          <w:fldChar w:fldCharType="end"/>
        </w:r>
      </w:hyperlink>
    </w:p>
    <w:p w14:paraId="3434EB6E" w14:textId="5AF34EB1" w:rsidR="00D5018C" w:rsidRDefault="00154FA7">
      <w:pPr>
        <w:pStyle w:val="TOC2"/>
        <w:rPr>
          <w:rFonts w:asciiTheme="minorHAnsi" w:eastAsiaTheme="minorEastAsia" w:hAnsiTheme="minorHAnsi" w:cstheme="minorBidi"/>
          <w:noProof/>
          <w:sz w:val="22"/>
          <w:szCs w:val="22"/>
          <w:lang w:val="hr-HR" w:eastAsia="hr-HR"/>
        </w:rPr>
      </w:pPr>
      <w:hyperlink w:anchor="_Toc103248332" w:history="1">
        <w:r w:rsidR="00D5018C" w:rsidRPr="00D12A67">
          <w:rPr>
            <w:rStyle w:val="Hyperlink"/>
            <w:rFonts w:cs="Arial"/>
            <w:noProof/>
          </w:rPr>
          <w:t>4.2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Disposiciones de aplicación y ejecución</w:t>
        </w:r>
        <w:r w:rsidR="00D5018C">
          <w:rPr>
            <w:noProof/>
            <w:webHidden/>
          </w:rPr>
          <w:tab/>
        </w:r>
        <w:r w:rsidR="00D5018C">
          <w:rPr>
            <w:noProof/>
            <w:webHidden/>
          </w:rPr>
          <w:fldChar w:fldCharType="begin"/>
        </w:r>
        <w:r w:rsidR="00D5018C">
          <w:rPr>
            <w:noProof/>
            <w:webHidden/>
          </w:rPr>
          <w:instrText xml:space="preserve"> PAGEREF _Toc103248332 \h </w:instrText>
        </w:r>
        <w:r w:rsidR="00D5018C">
          <w:rPr>
            <w:noProof/>
            <w:webHidden/>
          </w:rPr>
        </w:r>
        <w:r w:rsidR="00D5018C">
          <w:rPr>
            <w:noProof/>
            <w:webHidden/>
          </w:rPr>
          <w:fldChar w:fldCharType="separate"/>
        </w:r>
        <w:r w:rsidR="00C96AC4">
          <w:rPr>
            <w:noProof/>
            <w:webHidden/>
          </w:rPr>
          <w:t>8</w:t>
        </w:r>
        <w:r w:rsidR="00D5018C">
          <w:rPr>
            <w:noProof/>
            <w:webHidden/>
          </w:rPr>
          <w:fldChar w:fldCharType="end"/>
        </w:r>
      </w:hyperlink>
    </w:p>
    <w:p w14:paraId="6D38BC37" w14:textId="0F1A7811" w:rsidR="00D5018C" w:rsidRDefault="00154FA7">
      <w:pPr>
        <w:pStyle w:val="TOC1"/>
        <w:rPr>
          <w:rFonts w:asciiTheme="minorHAnsi" w:eastAsiaTheme="minorEastAsia" w:hAnsiTheme="minorHAnsi" w:cstheme="minorBidi"/>
          <w:noProof/>
          <w:sz w:val="22"/>
          <w:szCs w:val="22"/>
          <w:lang w:val="hr-HR" w:eastAsia="hr-HR"/>
        </w:rPr>
      </w:pPr>
      <w:hyperlink w:anchor="_Toc103248333" w:history="1">
        <w:r w:rsidR="00D5018C" w:rsidRPr="00D12A67">
          <w:rPr>
            <w:rStyle w:val="Hyperlink"/>
            <w:rFonts w:cs="Arial"/>
            <w:noProof/>
          </w:rPr>
          <w:t>5</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Requisitos para la instalación de conductos de ventilación</w:t>
        </w:r>
        <w:r w:rsidR="00D5018C">
          <w:rPr>
            <w:noProof/>
            <w:webHidden/>
          </w:rPr>
          <w:tab/>
        </w:r>
        <w:r w:rsidR="00D5018C">
          <w:rPr>
            <w:noProof/>
            <w:webHidden/>
          </w:rPr>
          <w:fldChar w:fldCharType="begin"/>
        </w:r>
        <w:r w:rsidR="00D5018C">
          <w:rPr>
            <w:noProof/>
            <w:webHidden/>
          </w:rPr>
          <w:instrText xml:space="preserve"> PAGEREF _Toc103248333 \h </w:instrText>
        </w:r>
        <w:r w:rsidR="00D5018C">
          <w:rPr>
            <w:noProof/>
            <w:webHidden/>
          </w:rPr>
        </w:r>
        <w:r w:rsidR="00D5018C">
          <w:rPr>
            <w:noProof/>
            <w:webHidden/>
          </w:rPr>
          <w:fldChar w:fldCharType="separate"/>
        </w:r>
        <w:r w:rsidR="00C96AC4">
          <w:rPr>
            <w:noProof/>
            <w:webHidden/>
          </w:rPr>
          <w:t>9</w:t>
        </w:r>
        <w:r w:rsidR="00D5018C">
          <w:rPr>
            <w:noProof/>
            <w:webHidden/>
          </w:rPr>
          <w:fldChar w:fldCharType="end"/>
        </w:r>
      </w:hyperlink>
    </w:p>
    <w:p w14:paraId="34998158" w14:textId="782CB590" w:rsidR="00D5018C" w:rsidRDefault="00154FA7">
      <w:pPr>
        <w:pStyle w:val="TOC2"/>
        <w:rPr>
          <w:rFonts w:asciiTheme="minorHAnsi" w:eastAsiaTheme="minorEastAsia" w:hAnsiTheme="minorHAnsi" w:cstheme="minorBidi"/>
          <w:noProof/>
          <w:sz w:val="22"/>
          <w:szCs w:val="22"/>
          <w:lang w:val="hr-HR" w:eastAsia="hr-HR"/>
        </w:rPr>
      </w:pPr>
      <w:hyperlink w:anchor="_Toc103248334" w:history="1">
        <w:r w:rsidR="00D5018C" w:rsidRPr="00D12A67">
          <w:rPr>
            <w:rStyle w:val="Hyperlink"/>
            <w:rFonts w:cs="Arial"/>
            <w:noProof/>
          </w:rPr>
          <w:t>5.1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Selección y disposición de los componentes</w:t>
        </w:r>
        <w:r w:rsidR="00D5018C">
          <w:rPr>
            <w:noProof/>
            <w:webHidden/>
          </w:rPr>
          <w:tab/>
        </w:r>
        <w:r w:rsidR="00D5018C">
          <w:rPr>
            <w:noProof/>
            <w:webHidden/>
          </w:rPr>
          <w:fldChar w:fldCharType="begin"/>
        </w:r>
        <w:r w:rsidR="00D5018C">
          <w:rPr>
            <w:noProof/>
            <w:webHidden/>
          </w:rPr>
          <w:instrText xml:space="preserve"> PAGEREF _Toc103248334 \h </w:instrText>
        </w:r>
        <w:r w:rsidR="00D5018C">
          <w:rPr>
            <w:noProof/>
            <w:webHidden/>
          </w:rPr>
        </w:r>
        <w:r w:rsidR="00D5018C">
          <w:rPr>
            <w:noProof/>
            <w:webHidden/>
          </w:rPr>
          <w:fldChar w:fldCharType="separate"/>
        </w:r>
        <w:r w:rsidR="00C96AC4">
          <w:rPr>
            <w:noProof/>
            <w:webHidden/>
          </w:rPr>
          <w:t>9</w:t>
        </w:r>
        <w:r w:rsidR="00D5018C">
          <w:rPr>
            <w:noProof/>
            <w:webHidden/>
          </w:rPr>
          <w:fldChar w:fldCharType="end"/>
        </w:r>
      </w:hyperlink>
    </w:p>
    <w:p w14:paraId="0003CE16" w14:textId="22AC3249" w:rsidR="00D5018C" w:rsidRDefault="00154FA7">
      <w:pPr>
        <w:pStyle w:val="TOC3"/>
        <w:rPr>
          <w:rFonts w:asciiTheme="minorHAnsi" w:eastAsiaTheme="minorEastAsia" w:hAnsiTheme="minorHAnsi" w:cstheme="minorBidi"/>
          <w:noProof/>
          <w:sz w:val="22"/>
          <w:szCs w:val="22"/>
          <w:lang w:val="hr-HR" w:eastAsia="hr-HR"/>
        </w:rPr>
      </w:pPr>
      <w:hyperlink w:anchor="_Toc103248335" w:history="1">
        <w:r w:rsidR="00D5018C" w:rsidRPr="00D12A67">
          <w:rPr>
            <w:rStyle w:val="Hyperlink"/>
            <w:noProof/>
          </w:rPr>
          <w:t>5.1.1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Conductos de ventilación que presentan un mayor peligro de incendio, explosión o contaminación y de contaminación química</w:t>
        </w:r>
        <w:r w:rsidR="00D5018C">
          <w:rPr>
            <w:noProof/>
            <w:webHidden/>
          </w:rPr>
          <w:tab/>
        </w:r>
        <w:r w:rsidR="00D5018C">
          <w:rPr>
            <w:noProof/>
            <w:webHidden/>
          </w:rPr>
          <w:fldChar w:fldCharType="begin"/>
        </w:r>
        <w:r w:rsidR="00D5018C">
          <w:rPr>
            <w:noProof/>
            <w:webHidden/>
          </w:rPr>
          <w:instrText xml:space="preserve"> PAGEREF _Toc103248335 \h </w:instrText>
        </w:r>
        <w:r w:rsidR="00D5018C">
          <w:rPr>
            <w:noProof/>
            <w:webHidden/>
          </w:rPr>
        </w:r>
        <w:r w:rsidR="00D5018C">
          <w:rPr>
            <w:noProof/>
            <w:webHidden/>
          </w:rPr>
          <w:fldChar w:fldCharType="separate"/>
        </w:r>
        <w:r w:rsidR="00C96AC4">
          <w:rPr>
            <w:noProof/>
            <w:webHidden/>
          </w:rPr>
          <w:t>9</w:t>
        </w:r>
        <w:r w:rsidR="00D5018C">
          <w:rPr>
            <w:noProof/>
            <w:webHidden/>
          </w:rPr>
          <w:fldChar w:fldCharType="end"/>
        </w:r>
      </w:hyperlink>
    </w:p>
    <w:p w14:paraId="2D05CF8D" w14:textId="2B5E2830" w:rsidR="00D5018C" w:rsidRDefault="00154FA7">
      <w:pPr>
        <w:pStyle w:val="TOC3"/>
        <w:rPr>
          <w:rFonts w:asciiTheme="minorHAnsi" w:eastAsiaTheme="minorEastAsia" w:hAnsiTheme="minorHAnsi" w:cstheme="minorBidi"/>
          <w:noProof/>
          <w:sz w:val="22"/>
          <w:szCs w:val="22"/>
          <w:lang w:val="hr-HR" w:eastAsia="hr-HR"/>
        </w:rPr>
      </w:pPr>
      <w:hyperlink w:anchor="_Toc103248336" w:history="1">
        <w:r w:rsidR="00D5018C" w:rsidRPr="00D12A67">
          <w:rPr>
            <w:rStyle w:val="Hyperlink"/>
            <w:noProof/>
          </w:rPr>
          <w:t>5.1.2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Desembocaduras de conductos de salida y conducción de aire de escape</w:t>
        </w:r>
        <w:r w:rsidR="00D5018C">
          <w:rPr>
            <w:noProof/>
            <w:webHidden/>
          </w:rPr>
          <w:tab/>
        </w:r>
        <w:r w:rsidR="00D5018C">
          <w:rPr>
            <w:noProof/>
            <w:webHidden/>
          </w:rPr>
          <w:fldChar w:fldCharType="begin"/>
        </w:r>
        <w:r w:rsidR="00D5018C">
          <w:rPr>
            <w:noProof/>
            <w:webHidden/>
          </w:rPr>
          <w:instrText xml:space="preserve"> PAGEREF _Toc103248336 \h </w:instrText>
        </w:r>
        <w:r w:rsidR="00D5018C">
          <w:rPr>
            <w:noProof/>
            <w:webHidden/>
          </w:rPr>
        </w:r>
        <w:r w:rsidR="00D5018C">
          <w:rPr>
            <w:noProof/>
            <w:webHidden/>
          </w:rPr>
          <w:fldChar w:fldCharType="separate"/>
        </w:r>
        <w:r w:rsidR="00C96AC4">
          <w:rPr>
            <w:noProof/>
            <w:webHidden/>
          </w:rPr>
          <w:t>9</w:t>
        </w:r>
        <w:r w:rsidR="00D5018C">
          <w:rPr>
            <w:noProof/>
            <w:webHidden/>
          </w:rPr>
          <w:fldChar w:fldCharType="end"/>
        </w:r>
      </w:hyperlink>
    </w:p>
    <w:p w14:paraId="52F8187C" w14:textId="0114D043" w:rsidR="00D5018C" w:rsidRDefault="00154FA7">
      <w:pPr>
        <w:pStyle w:val="TOC3"/>
        <w:rPr>
          <w:rFonts w:asciiTheme="minorHAnsi" w:eastAsiaTheme="minorEastAsia" w:hAnsiTheme="minorHAnsi" w:cstheme="minorBidi"/>
          <w:noProof/>
          <w:sz w:val="22"/>
          <w:szCs w:val="22"/>
          <w:lang w:val="hr-HR" w:eastAsia="hr-HR"/>
        </w:rPr>
      </w:pPr>
      <w:hyperlink w:anchor="_Toc103248337" w:history="1">
        <w:r w:rsidR="00D5018C" w:rsidRPr="00D12A67">
          <w:rPr>
            <w:rStyle w:val="Hyperlink"/>
            <w:noProof/>
          </w:rPr>
          <w:t>5.1.3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Sistemas de suministro de aire</w:t>
        </w:r>
        <w:r w:rsidR="00D5018C">
          <w:rPr>
            <w:noProof/>
            <w:webHidden/>
          </w:rPr>
          <w:tab/>
        </w:r>
        <w:r w:rsidR="00D5018C">
          <w:rPr>
            <w:noProof/>
            <w:webHidden/>
          </w:rPr>
          <w:fldChar w:fldCharType="begin"/>
        </w:r>
        <w:r w:rsidR="00D5018C">
          <w:rPr>
            <w:noProof/>
            <w:webHidden/>
          </w:rPr>
          <w:instrText xml:space="preserve"> PAGEREF _Toc103248337 \h </w:instrText>
        </w:r>
        <w:r w:rsidR="00D5018C">
          <w:rPr>
            <w:noProof/>
            <w:webHidden/>
          </w:rPr>
        </w:r>
        <w:r w:rsidR="00D5018C">
          <w:rPr>
            <w:noProof/>
            <w:webHidden/>
          </w:rPr>
          <w:fldChar w:fldCharType="separate"/>
        </w:r>
        <w:r w:rsidR="00C96AC4">
          <w:rPr>
            <w:noProof/>
            <w:webHidden/>
          </w:rPr>
          <w:t>10</w:t>
        </w:r>
        <w:r w:rsidR="00D5018C">
          <w:rPr>
            <w:noProof/>
            <w:webHidden/>
          </w:rPr>
          <w:fldChar w:fldCharType="end"/>
        </w:r>
      </w:hyperlink>
    </w:p>
    <w:p w14:paraId="12D0208F" w14:textId="77CBD5B6" w:rsidR="00D5018C" w:rsidRDefault="00154FA7">
      <w:pPr>
        <w:pStyle w:val="TOC3"/>
        <w:rPr>
          <w:rFonts w:asciiTheme="minorHAnsi" w:eastAsiaTheme="minorEastAsia" w:hAnsiTheme="minorHAnsi" w:cstheme="minorBidi"/>
          <w:noProof/>
          <w:sz w:val="22"/>
          <w:szCs w:val="22"/>
          <w:lang w:val="hr-HR" w:eastAsia="hr-HR"/>
        </w:rPr>
      </w:pPr>
      <w:hyperlink w:anchor="_Toc103248338" w:history="1">
        <w:r w:rsidR="00D5018C" w:rsidRPr="00D12A67">
          <w:rPr>
            <w:rStyle w:val="Hyperlink"/>
            <w:noProof/>
          </w:rPr>
          <w:t>5.1.4</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Sistemas de circulación de aire</w:t>
        </w:r>
        <w:r w:rsidR="00D5018C">
          <w:rPr>
            <w:noProof/>
            <w:webHidden/>
          </w:rPr>
          <w:tab/>
        </w:r>
        <w:r w:rsidR="00D5018C">
          <w:rPr>
            <w:noProof/>
            <w:webHidden/>
          </w:rPr>
          <w:fldChar w:fldCharType="begin"/>
        </w:r>
        <w:r w:rsidR="00D5018C">
          <w:rPr>
            <w:noProof/>
            <w:webHidden/>
          </w:rPr>
          <w:instrText xml:space="preserve"> PAGEREF _Toc103248338 \h </w:instrText>
        </w:r>
        <w:r w:rsidR="00D5018C">
          <w:rPr>
            <w:noProof/>
            <w:webHidden/>
          </w:rPr>
        </w:r>
        <w:r w:rsidR="00D5018C">
          <w:rPr>
            <w:noProof/>
            <w:webHidden/>
          </w:rPr>
          <w:fldChar w:fldCharType="separate"/>
        </w:r>
        <w:r w:rsidR="00C96AC4">
          <w:rPr>
            <w:noProof/>
            <w:webHidden/>
          </w:rPr>
          <w:t>10</w:t>
        </w:r>
        <w:r w:rsidR="00D5018C">
          <w:rPr>
            <w:noProof/>
            <w:webHidden/>
          </w:rPr>
          <w:fldChar w:fldCharType="end"/>
        </w:r>
      </w:hyperlink>
    </w:p>
    <w:p w14:paraId="557DBF1A" w14:textId="7EF765C8" w:rsidR="00D5018C" w:rsidRDefault="00154FA7">
      <w:pPr>
        <w:pStyle w:val="TOC3"/>
        <w:rPr>
          <w:rFonts w:asciiTheme="minorHAnsi" w:eastAsiaTheme="minorEastAsia" w:hAnsiTheme="minorHAnsi" w:cstheme="minorBidi"/>
          <w:noProof/>
          <w:sz w:val="22"/>
          <w:szCs w:val="22"/>
          <w:lang w:val="hr-HR" w:eastAsia="hr-HR"/>
        </w:rPr>
      </w:pPr>
      <w:hyperlink w:anchor="_Toc103248339" w:history="1">
        <w:r w:rsidR="00D5018C" w:rsidRPr="00D12A67">
          <w:rPr>
            <w:rStyle w:val="Hyperlink"/>
            <w:noProof/>
          </w:rPr>
          <w:t>5.1.5</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Conductos de ventilación y otras instalaciones</w:t>
        </w:r>
        <w:r w:rsidR="00D5018C">
          <w:rPr>
            <w:noProof/>
            <w:webHidden/>
          </w:rPr>
          <w:tab/>
        </w:r>
        <w:r w:rsidR="00D5018C">
          <w:rPr>
            <w:noProof/>
            <w:webHidden/>
          </w:rPr>
          <w:fldChar w:fldCharType="begin"/>
        </w:r>
        <w:r w:rsidR="00D5018C">
          <w:rPr>
            <w:noProof/>
            <w:webHidden/>
          </w:rPr>
          <w:instrText xml:space="preserve"> PAGEREF _Toc103248339 \h </w:instrText>
        </w:r>
        <w:r w:rsidR="00D5018C">
          <w:rPr>
            <w:noProof/>
            <w:webHidden/>
          </w:rPr>
        </w:r>
        <w:r w:rsidR="00D5018C">
          <w:rPr>
            <w:noProof/>
            <w:webHidden/>
          </w:rPr>
          <w:fldChar w:fldCharType="separate"/>
        </w:r>
        <w:r w:rsidR="00C96AC4">
          <w:rPr>
            <w:noProof/>
            <w:webHidden/>
          </w:rPr>
          <w:t>10</w:t>
        </w:r>
        <w:r w:rsidR="00D5018C">
          <w:rPr>
            <w:noProof/>
            <w:webHidden/>
          </w:rPr>
          <w:fldChar w:fldCharType="end"/>
        </w:r>
      </w:hyperlink>
    </w:p>
    <w:p w14:paraId="54192847" w14:textId="55D2E083" w:rsidR="00D5018C" w:rsidRDefault="00154FA7">
      <w:pPr>
        <w:pStyle w:val="TOC2"/>
        <w:rPr>
          <w:rFonts w:asciiTheme="minorHAnsi" w:eastAsiaTheme="minorEastAsia" w:hAnsiTheme="minorHAnsi" w:cstheme="minorBidi"/>
          <w:noProof/>
          <w:sz w:val="22"/>
          <w:szCs w:val="22"/>
          <w:lang w:val="hr-HR" w:eastAsia="hr-HR"/>
        </w:rPr>
      </w:pPr>
      <w:hyperlink w:anchor="_Toc103248340" w:history="1">
        <w:r w:rsidR="00D5018C" w:rsidRPr="00D12A67">
          <w:rPr>
            <w:rStyle w:val="Hyperlink"/>
            <w:rFonts w:cs="Arial"/>
            <w:noProof/>
          </w:rPr>
          <w:t>5.2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Instalación de conductos de ventilación</w:t>
        </w:r>
        <w:r w:rsidR="00D5018C">
          <w:rPr>
            <w:noProof/>
            <w:webHidden/>
          </w:rPr>
          <w:tab/>
        </w:r>
        <w:r w:rsidR="00D5018C">
          <w:rPr>
            <w:noProof/>
            <w:webHidden/>
          </w:rPr>
          <w:fldChar w:fldCharType="begin"/>
        </w:r>
        <w:r w:rsidR="00D5018C">
          <w:rPr>
            <w:noProof/>
            <w:webHidden/>
          </w:rPr>
          <w:instrText xml:space="preserve"> PAGEREF _Toc103248340 \h </w:instrText>
        </w:r>
        <w:r w:rsidR="00D5018C">
          <w:rPr>
            <w:noProof/>
            <w:webHidden/>
          </w:rPr>
        </w:r>
        <w:r w:rsidR="00D5018C">
          <w:rPr>
            <w:noProof/>
            <w:webHidden/>
          </w:rPr>
          <w:fldChar w:fldCharType="separate"/>
        </w:r>
        <w:r w:rsidR="00C96AC4">
          <w:rPr>
            <w:noProof/>
            <w:webHidden/>
          </w:rPr>
          <w:t>11</w:t>
        </w:r>
        <w:r w:rsidR="00D5018C">
          <w:rPr>
            <w:noProof/>
            <w:webHidden/>
          </w:rPr>
          <w:fldChar w:fldCharType="end"/>
        </w:r>
      </w:hyperlink>
    </w:p>
    <w:p w14:paraId="642B11D8" w14:textId="022050E3" w:rsidR="00D5018C" w:rsidRDefault="00154FA7">
      <w:pPr>
        <w:pStyle w:val="TOC3"/>
        <w:rPr>
          <w:rFonts w:asciiTheme="minorHAnsi" w:eastAsiaTheme="minorEastAsia" w:hAnsiTheme="minorHAnsi" w:cstheme="minorBidi"/>
          <w:noProof/>
          <w:sz w:val="22"/>
          <w:szCs w:val="22"/>
          <w:lang w:val="hr-HR" w:eastAsia="hr-HR"/>
        </w:rPr>
      </w:pPr>
      <w:hyperlink w:anchor="_Toc103248341" w:history="1">
        <w:r w:rsidR="00D5018C" w:rsidRPr="00D12A67">
          <w:rPr>
            <w:rStyle w:val="Hyperlink"/>
            <w:noProof/>
          </w:rPr>
          <w:t>5.2.1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Todos los tramos de conducción</w:t>
        </w:r>
        <w:r w:rsidR="00D5018C">
          <w:rPr>
            <w:noProof/>
            <w:webHidden/>
          </w:rPr>
          <w:tab/>
        </w:r>
        <w:r w:rsidR="00D5018C">
          <w:rPr>
            <w:noProof/>
            <w:webHidden/>
          </w:rPr>
          <w:fldChar w:fldCharType="begin"/>
        </w:r>
        <w:r w:rsidR="00D5018C">
          <w:rPr>
            <w:noProof/>
            <w:webHidden/>
          </w:rPr>
          <w:instrText xml:space="preserve"> PAGEREF _Toc103248341 \h </w:instrText>
        </w:r>
        <w:r w:rsidR="00D5018C">
          <w:rPr>
            <w:noProof/>
            <w:webHidden/>
          </w:rPr>
        </w:r>
        <w:r w:rsidR="00D5018C">
          <w:rPr>
            <w:noProof/>
            <w:webHidden/>
          </w:rPr>
          <w:fldChar w:fldCharType="separate"/>
        </w:r>
        <w:r w:rsidR="00C96AC4">
          <w:rPr>
            <w:noProof/>
            <w:webHidden/>
          </w:rPr>
          <w:t>11</w:t>
        </w:r>
        <w:r w:rsidR="00D5018C">
          <w:rPr>
            <w:noProof/>
            <w:webHidden/>
          </w:rPr>
          <w:fldChar w:fldCharType="end"/>
        </w:r>
      </w:hyperlink>
    </w:p>
    <w:p w14:paraId="63587471" w14:textId="778E9B0A" w:rsidR="00D5018C" w:rsidRDefault="00154FA7">
      <w:pPr>
        <w:pStyle w:val="TOC4"/>
        <w:rPr>
          <w:rFonts w:asciiTheme="minorHAnsi" w:eastAsiaTheme="minorEastAsia" w:hAnsiTheme="minorHAnsi" w:cstheme="minorBidi"/>
          <w:noProof/>
          <w:sz w:val="22"/>
          <w:szCs w:val="22"/>
          <w:lang w:val="hr-HR" w:eastAsia="hr-HR"/>
        </w:rPr>
      </w:pPr>
      <w:hyperlink w:anchor="_Toc103248342" w:history="1">
        <w:r w:rsidR="00D5018C" w:rsidRPr="00D12A67">
          <w:rPr>
            <w:rStyle w:val="Hyperlink"/>
            <w:noProof/>
          </w:rPr>
          <w:t>5.2.1.1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Limitación de fuerzas</w:t>
        </w:r>
        <w:r w:rsidR="00D5018C">
          <w:rPr>
            <w:noProof/>
            <w:webHidden/>
          </w:rPr>
          <w:tab/>
        </w:r>
        <w:r w:rsidR="00D5018C">
          <w:rPr>
            <w:noProof/>
            <w:webHidden/>
          </w:rPr>
          <w:fldChar w:fldCharType="begin"/>
        </w:r>
        <w:r w:rsidR="00D5018C">
          <w:rPr>
            <w:noProof/>
            <w:webHidden/>
          </w:rPr>
          <w:instrText xml:space="preserve"> PAGEREF _Toc103248342 \h </w:instrText>
        </w:r>
        <w:r w:rsidR="00D5018C">
          <w:rPr>
            <w:noProof/>
            <w:webHidden/>
          </w:rPr>
        </w:r>
        <w:r w:rsidR="00D5018C">
          <w:rPr>
            <w:noProof/>
            <w:webHidden/>
          </w:rPr>
          <w:fldChar w:fldCharType="separate"/>
        </w:r>
        <w:r w:rsidR="00C96AC4">
          <w:rPr>
            <w:noProof/>
            <w:webHidden/>
          </w:rPr>
          <w:t>11</w:t>
        </w:r>
        <w:r w:rsidR="00D5018C">
          <w:rPr>
            <w:noProof/>
            <w:webHidden/>
          </w:rPr>
          <w:fldChar w:fldCharType="end"/>
        </w:r>
      </w:hyperlink>
    </w:p>
    <w:p w14:paraId="5377FF3F" w14:textId="0CEE24A2" w:rsidR="00D5018C" w:rsidRDefault="00154FA7">
      <w:pPr>
        <w:pStyle w:val="TOC4"/>
        <w:rPr>
          <w:rFonts w:asciiTheme="minorHAnsi" w:eastAsiaTheme="minorEastAsia" w:hAnsiTheme="minorHAnsi" w:cstheme="minorBidi"/>
          <w:noProof/>
          <w:sz w:val="22"/>
          <w:szCs w:val="22"/>
          <w:lang w:val="hr-HR" w:eastAsia="hr-HR"/>
        </w:rPr>
      </w:pPr>
      <w:hyperlink w:anchor="_Toc103248343" w:history="1">
        <w:r w:rsidR="00D5018C" w:rsidRPr="00D12A67">
          <w:rPr>
            <w:rStyle w:val="Hyperlink"/>
            <w:noProof/>
          </w:rPr>
          <w:t>5.2.1.2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Ejecución mediante componentes resistentes al fuego de delimitación de espacios</w:t>
        </w:r>
        <w:r w:rsidR="00D5018C">
          <w:rPr>
            <w:noProof/>
            <w:webHidden/>
          </w:rPr>
          <w:tab/>
        </w:r>
        <w:r w:rsidR="00D5018C">
          <w:rPr>
            <w:noProof/>
            <w:webHidden/>
          </w:rPr>
          <w:fldChar w:fldCharType="begin"/>
        </w:r>
        <w:r w:rsidR="00D5018C">
          <w:rPr>
            <w:noProof/>
            <w:webHidden/>
          </w:rPr>
          <w:instrText xml:space="preserve"> PAGEREF _Toc103248343 \h </w:instrText>
        </w:r>
        <w:r w:rsidR="00D5018C">
          <w:rPr>
            <w:noProof/>
            <w:webHidden/>
          </w:rPr>
        </w:r>
        <w:r w:rsidR="00D5018C">
          <w:rPr>
            <w:noProof/>
            <w:webHidden/>
          </w:rPr>
          <w:fldChar w:fldCharType="separate"/>
        </w:r>
        <w:r w:rsidR="00C96AC4">
          <w:rPr>
            <w:noProof/>
            <w:webHidden/>
          </w:rPr>
          <w:t>11</w:t>
        </w:r>
        <w:r w:rsidR="00D5018C">
          <w:rPr>
            <w:noProof/>
            <w:webHidden/>
          </w:rPr>
          <w:fldChar w:fldCharType="end"/>
        </w:r>
      </w:hyperlink>
    </w:p>
    <w:p w14:paraId="3D87F8D1" w14:textId="1E95B72E" w:rsidR="00D5018C" w:rsidRDefault="00154FA7">
      <w:pPr>
        <w:pStyle w:val="TOC4"/>
        <w:rPr>
          <w:rFonts w:asciiTheme="minorHAnsi" w:eastAsiaTheme="minorEastAsia" w:hAnsiTheme="minorHAnsi" w:cstheme="minorBidi"/>
          <w:noProof/>
          <w:sz w:val="22"/>
          <w:szCs w:val="22"/>
          <w:lang w:val="hr-HR" w:eastAsia="hr-HR"/>
        </w:rPr>
      </w:pPr>
      <w:hyperlink w:anchor="_Toc103248344" w:history="1">
        <w:r w:rsidR="00D5018C" w:rsidRPr="00D12A67">
          <w:rPr>
            <w:rStyle w:val="Hyperlink"/>
            <w:noProof/>
          </w:rPr>
          <w:t>5.2.1.3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Distancias con respecto a materiales de construcción inflamables</w:t>
        </w:r>
        <w:r w:rsidR="00D5018C">
          <w:rPr>
            <w:noProof/>
            <w:webHidden/>
          </w:rPr>
          <w:tab/>
        </w:r>
        <w:r w:rsidR="00D5018C">
          <w:rPr>
            <w:noProof/>
            <w:webHidden/>
          </w:rPr>
          <w:fldChar w:fldCharType="begin"/>
        </w:r>
        <w:r w:rsidR="00D5018C">
          <w:rPr>
            <w:noProof/>
            <w:webHidden/>
          </w:rPr>
          <w:instrText xml:space="preserve"> PAGEREF _Toc103248344 \h </w:instrText>
        </w:r>
        <w:r w:rsidR="00D5018C">
          <w:rPr>
            <w:noProof/>
            <w:webHidden/>
          </w:rPr>
        </w:r>
        <w:r w:rsidR="00D5018C">
          <w:rPr>
            <w:noProof/>
            <w:webHidden/>
          </w:rPr>
          <w:fldChar w:fldCharType="separate"/>
        </w:r>
        <w:r w:rsidR="00C96AC4">
          <w:rPr>
            <w:noProof/>
            <w:webHidden/>
          </w:rPr>
          <w:t>12</w:t>
        </w:r>
        <w:r w:rsidR="00D5018C">
          <w:rPr>
            <w:noProof/>
            <w:webHidden/>
          </w:rPr>
          <w:fldChar w:fldCharType="end"/>
        </w:r>
      </w:hyperlink>
    </w:p>
    <w:p w14:paraId="2461371B" w14:textId="131EA853" w:rsidR="00D5018C" w:rsidRDefault="00154FA7">
      <w:pPr>
        <w:pStyle w:val="TOC3"/>
        <w:rPr>
          <w:rFonts w:asciiTheme="minorHAnsi" w:eastAsiaTheme="minorEastAsia" w:hAnsiTheme="minorHAnsi" w:cstheme="minorBidi"/>
          <w:noProof/>
          <w:sz w:val="22"/>
          <w:szCs w:val="22"/>
          <w:lang w:val="hr-HR" w:eastAsia="hr-HR"/>
        </w:rPr>
      </w:pPr>
      <w:hyperlink w:anchor="_Toc103248345" w:history="1">
        <w:r w:rsidR="00D5018C" w:rsidRPr="00D12A67">
          <w:rPr>
            <w:rStyle w:val="Hyperlink"/>
            <w:noProof/>
          </w:rPr>
          <w:t>5.2.2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Secciones de conductos que deben ser resistentes al fuego</w:t>
        </w:r>
        <w:r w:rsidR="00D5018C">
          <w:rPr>
            <w:noProof/>
            <w:webHidden/>
          </w:rPr>
          <w:tab/>
        </w:r>
        <w:r w:rsidR="00D5018C">
          <w:rPr>
            <w:noProof/>
            <w:webHidden/>
          </w:rPr>
          <w:fldChar w:fldCharType="begin"/>
        </w:r>
        <w:r w:rsidR="00D5018C">
          <w:rPr>
            <w:noProof/>
            <w:webHidden/>
          </w:rPr>
          <w:instrText xml:space="preserve"> PAGEREF _Toc103248345 \h </w:instrText>
        </w:r>
        <w:r w:rsidR="00D5018C">
          <w:rPr>
            <w:noProof/>
            <w:webHidden/>
          </w:rPr>
        </w:r>
        <w:r w:rsidR="00D5018C">
          <w:rPr>
            <w:noProof/>
            <w:webHidden/>
          </w:rPr>
          <w:fldChar w:fldCharType="separate"/>
        </w:r>
        <w:r w:rsidR="00C96AC4">
          <w:rPr>
            <w:noProof/>
            <w:webHidden/>
          </w:rPr>
          <w:t>12</w:t>
        </w:r>
        <w:r w:rsidR="00D5018C">
          <w:rPr>
            <w:noProof/>
            <w:webHidden/>
          </w:rPr>
          <w:fldChar w:fldCharType="end"/>
        </w:r>
      </w:hyperlink>
    </w:p>
    <w:p w14:paraId="408BBDBB" w14:textId="71CB1D50" w:rsidR="00D5018C" w:rsidRDefault="00154FA7">
      <w:pPr>
        <w:pStyle w:val="TOC3"/>
        <w:rPr>
          <w:rFonts w:asciiTheme="minorHAnsi" w:eastAsiaTheme="minorEastAsia" w:hAnsiTheme="minorHAnsi" w:cstheme="minorBidi"/>
          <w:noProof/>
          <w:sz w:val="22"/>
          <w:szCs w:val="22"/>
          <w:lang w:val="hr-HR" w:eastAsia="hr-HR"/>
        </w:rPr>
      </w:pPr>
      <w:hyperlink w:anchor="_Toc103248346" w:history="1">
        <w:r w:rsidR="00D5018C" w:rsidRPr="00D12A67">
          <w:rPr>
            <w:rStyle w:val="Hyperlink"/>
            <w:noProof/>
          </w:rPr>
          <w:t>5.2.3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Conductos al aire libre</w:t>
        </w:r>
        <w:r w:rsidR="00D5018C">
          <w:rPr>
            <w:noProof/>
            <w:webHidden/>
          </w:rPr>
          <w:tab/>
        </w:r>
        <w:r w:rsidR="00D5018C">
          <w:rPr>
            <w:noProof/>
            <w:webHidden/>
          </w:rPr>
          <w:fldChar w:fldCharType="begin"/>
        </w:r>
        <w:r w:rsidR="00D5018C">
          <w:rPr>
            <w:noProof/>
            <w:webHidden/>
          </w:rPr>
          <w:instrText xml:space="preserve"> PAGEREF _Toc103248346 \h </w:instrText>
        </w:r>
        <w:r w:rsidR="00D5018C">
          <w:rPr>
            <w:noProof/>
            <w:webHidden/>
          </w:rPr>
        </w:r>
        <w:r w:rsidR="00D5018C">
          <w:rPr>
            <w:noProof/>
            <w:webHidden/>
          </w:rPr>
          <w:fldChar w:fldCharType="separate"/>
        </w:r>
        <w:r w:rsidR="00C96AC4">
          <w:rPr>
            <w:noProof/>
            <w:webHidden/>
          </w:rPr>
          <w:t>12</w:t>
        </w:r>
        <w:r w:rsidR="00D5018C">
          <w:rPr>
            <w:noProof/>
            <w:webHidden/>
          </w:rPr>
          <w:fldChar w:fldCharType="end"/>
        </w:r>
      </w:hyperlink>
    </w:p>
    <w:p w14:paraId="4BFA8E3E" w14:textId="27EF091D" w:rsidR="00D5018C" w:rsidRDefault="00154FA7">
      <w:pPr>
        <w:pStyle w:val="TOC3"/>
        <w:rPr>
          <w:rFonts w:asciiTheme="minorHAnsi" w:eastAsiaTheme="minorEastAsia" w:hAnsiTheme="minorHAnsi" w:cstheme="minorBidi"/>
          <w:noProof/>
          <w:sz w:val="22"/>
          <w:szCs w:val="22"/>
          <w:lang w:val="hr-HR" w:eastAsia="hr-HR"/>
        </w:rPr>
      </w:pPr>
      <w:hyperlink w:anchor="_Toc103248347" w:history="1">
        <w:r w:rsidR="00D5018C" w:rsidRPr="00D12A67">
          <w:rPr>
            <w:rStyle w:val="Hyperlink"/>
            <w:noProof/>
          </w:rPr>
          <w:t>5.2.4</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Conductos de ventilación por encima de falsos techos</w:t>
        </w:r>
        <w:r w:rsidR="00D5018C">
          <w:rPr>
            <w:noProof/>
            <w:webHidden/>
          </w:rPr>
          <w:tab/>
        </w:r>
        <w:r w:rsidR="00D5018C">
          <w:rPr>
            <w:noProof/>
            <w:webHidden/>
          </w:rPr>
          <w:fldChar w:fldCharType="begin"/>
        </w:r>
        <w:r w:rsidR="00D5018C">
          <w:rPr>
            <w:noProof/>
            <w:webHidden/>
          </w:rPr>
          <w:instrText xml:space="preserve"> PAGEREF _Toc103248347 \h </w:instrText>
        </w:r>
        <w:r w:rsidR="00D5018C">
          <w:rPr>
            <w:noProof/>
            <w:webHidden/>
          </w:rPr>
        </w:r>
        <w:r w:rsidR="00D5018C">
          <w:rPr>
            <w:noProof/>
            <w:webHidden/>
          </w:rPr>
          <w:fldChar w:fldCharType="separate"/>
        </w:r>
        <w:r w:rsidR="00C96AC4">
          <w:rPr>
            <w:noProof/>
            <w:webHidden/>
          </w:rPr>
          <w:t>12</w:t>
        </w:r>
        <w:r w:rsidR="00D5018C">
          <w:rPr>
            <w:noProof/>
            <w:webHidden/>
          </w:rPr>
          <w:fldChar w:fldCharType="end"/>
        </w:r>
      </w:hyperlink>
    </w:p>
    <w:p w14:paraId="662FBC29" w14:textId="1664E3C8" w:rsidR="00D5018C" w:rsidRDefault="00154FA7">
      <w:pPr>
        <w:pStyle w:val="TOC3"/>
        <w:rPr>
          <w:rFonts w:asciiTheme="minorHAnsi" w:eastAsiaTheme="minorEastAsia" w:hAnsiTheme="minorHAnsi" w:cstheme="minorBidi"/>
          <w:noProof/>
          <w:sz w:val="22"/>
          <w:szCs w:val="22"/>
          <w:lang w:val="hr-HR" w:eastAsia="hr-HR"/>
        </w:rPr>
      </w:pPr>
      <w:hyperlink w:anchor="_Toc103248348" w:history="1">
        <w:r w:rsidR="00D5018C" w:rsidRPr="00D12A67">
          <w:rPr>
            <w:rStyle w:val="Hyperlink"/>
            <w:noProof/>
          </w:rPr>
          <w:t>5.2.5</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Protección contra incendios en el tejado</w:t>
        </w:r>
        <w:r w:rsidR="00D5018C">
          <w:rPr>
            <w:noProof/>
            <w:webHidden/>
          </w:rPr>
          <w:tab/>
        </w:r>
        <w:r w:rsidR="00D5018C">
          <w:rPr>
            <w:noProof/>
            <w:webHidden/>
          </w:rPr>
          <w:fldChar w:fldCharType="begin"/>
        </w:r>
        <w:r w:rsidR="00D5018C">
          <w:rPr>
            <w:noProof/>
            <w:webHidden/>
          </w:rPr>
          <w:instrText xml:space="preserve"> PAGEREF _Toc103248348 \h </w:instrText>
        </w:r>
        <w:r w:rsidR="00D5018C">
          <w:rPr>
            <w:noProof/>
            <w:webHidden/>
          </w:rPr>
        </w:r>
        <w:r w:rsidR="00D5018C">
          <w:rPr>
            <w:noProof/>
            <w:webHidden/>
          </w:rPr>
          <w:fldChar w:fldCharType="separate"/>
        </w:r>
        <w:r w:rsidR="00C96AC4">
          <w:rPr>
            <w:noProof/>
            <w:webHidden/>
          </w:rPr>
          <w:t>12</w:t>
        </w:r>
        <w:r w:rsidR="00D5018C">
          <w:rPr>
            <w:noProof/>
            <w:webHidden/>
          </w:rPr>
          <w:fldChar w:fldCharType="end"/>
        </w:r>
      </w:hyperlink>
    </w:p>
    <w:p w14:paraId="5052505A" w14:textId="6605962D" w:rsidR="00D5018C" w:rsidRDefault="00154FA7">
      <w:pPr>
        <w:pStyle w:val="TOC1"/>
        <w:rPr>
          <w:rFonts w:asciiTheme="minorHAnsi" w:eastAsiaTheme="minorEastAsia" w:hAnsiTheme="minorHAnsi" w:cstheme="minorBidi"/>
          <w:noProof/>
          <w:sz w:val="22"/>
          <w:szCs w:val="22"/>
          <w:lang w:val="hr-HR" w:eastAsia="hr-HR"/>
        </w:rPr>
      </w:pPr>
      <w:hyperlink w:anchor="_Toc103248349" w:history="1">
        <w:r w:rsidR="00D5018C" w:rsidRPr="00D12A67">
          <w:rPr>
            <w:rStyle w:val="Hyperlink"/>
            <w:noProof/>
          </w:rPr>
          <w:t>6</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Dispositivos para el acondicionamiento del aire y centrales de ventilación</w:t>
        </w:r>
        <w:r w:rsidR="00D5018C">
          <w:rPr>
            <w:noProof/>
            <w:webHidden/>
          </w:rPr>
          <w:tab/>
        </w:r>
        <w:r w:rsidR="00D5018C">
          <w:rPr>
            <w:noProof/>
            <w:webHidden/>
          </w:rPr>
          <w:fldChar w:fldCharType="begin"/>
        </w:r>
        <w:r w:rsidR="00D5018C">
          <w:rPr>
            <w:noProof/>
            <w:webHidden/>
          </w:rPr>
          <w:instrText xml:space="preserve"> PAGEREF _Toc103248349 \h </w:instrText>
        </w:r>
        <w:r w:rsidR="00D5018C">
          <w:rPr>
            <w:noProof/>
            <w:webHidden/>
          </w:rPr>
        </w:r>
        <w:r w:rsidR="00D5018C">
          <w:rPr>
            <w:noProof/>
            <w:webHidden/>
          </w:rPr>
          <w:fldChar w:fldCharType="separate"/>
        </w:r>
        <w:r w:rsidR="00C96AC4">
          <w:rPr>
            <w:noProof/>
            <w:webHidden/>
          </w:rPr>
          <w:t>13</w:t>
        </w:r>
        <w:r w:rsidR="00D5018C">
          <w:rPr>
            <w:noProof/>
            <w:webHidden/>
          </w:rPr>
          <w:fldChar w:fldCharType="end"/>
        </w:r>
      </w:hyperlink>
    </w:p>
    <w:p w14:paraId="00E17646" w14:textId="3D7DD3B8" w:rsidR="00D5018C" w:rsidRDefault="00154FA7">
      <w:pPr>
        <w:pStyle w:val="TOC2"/>
        <w:rPr>
          <w:rFonts w:asciiTheme="minorHAnsi" w:eastAsiaTheme="minorEastAsia" w:hAnsiTheme="minorHAnsi" w:cstheme="minorBidi"/>
          <w:noProof/>
          <w:sz w:val="22"/>
          <w:szCs w:val="22"/>
          <w:lang w:val="hr-HR" w:eastAsia="hr-HR"/>
        </w:rPr>
      </w:pPr>
      <w:hyperlink w:anchor="_Toc103248350" w:history="1">
        <w:r w:rsidR="00D5018C" w:rsidRPr="00D12A67">
          <w:rPr>
            <w:rStyle w:val="Hyperlink"/>
            <w:noProof/>
          </w:rPr>
          <w:t>6.1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Calentadores de aire</w:t>
        </w:r>
        <w:r w:rsidR="00D5018C">
          <w:rPr>
            <w:noProof/>
            <w:webHidden/>
          </w:rPr>
          <w:tab/>
        </w:r>
        <w:r w:rsidR="00D5018C">
          <w:rPr>
            <w:noProof/>
            <w:webHidden/>
          </w:rPr>
          <w:fldChar w:fldCharType="begin"/>
        </w:r>
        <w:r w:rsidR="00D5018C">
          <w:rPr>
            <w:noProof/>
            <w:webHidden/>
          </w:rPr>
          <w:instrText xml:space="preserve"> PAGEREF _Toc103248350 \h </w:instrText>
        </w:r>
        <w:r w:rsidR="00D5018C">
          <w:rPr>
            <w:noProof/>
            <w:webHidden/>
          </w:rPr>
        </w:r>
        <w:r w:rsidR="00D5018C">
          <w:rPr>
            <w:noProof/>
            <w:webHidden/>
          </w:rPr>
          <w:fldChar w:fldCharType="separate"/>
        </w:r>
        <w:r w:rsidR="00C96AC4">
          <w:rPr>
            <w:noProof/>
            <w:webHidden/>
          </w:rPr>
          <w:t>13</w:t>
        </w:r>
        <w:r w:rsidR="00D5018C">
          <w:rPr>
            <w:noProof/>
            <w:webHidden/>
          </w:rPr>
          <w:fldChar w:fldCharType="end"/>
        </w:r>
      </w:hyperlink>
    </w:p>
    <w:p w14:paraId="64830C48" w14:textId="36A4B659" w:rsidR="00D5018C" w:rsidRDefault="00154FA7">
      <w:pPr>
        <w:pStyle w:val="TOC2"/>
        <w:rPr>
          <w:rFonts w:asciiTheme="minorHAnsi" w:eastAsiaTheme="minorEastAsia" w:hAnsiTheme="minorHAnsi" w:cstheme="minorBidi"/>
          <w:noProof/>
          <w:sz w:val="22"/>
          <w:szCs w:val="22"/>
          <w:lang w:val="hr-HR" w:eastAsia="hr-HR"/>
        </w:rPr>
      </w:pPr>
      <w:hyperlink w:anchor="_Toc103248351" w:history="1">
        <w:r w:rsidR="00D5018C" w:rsidRPr="00D12A67">
          <w:rPr>
            <w:rStyle w:val="Hyperlink"/>
            <w:noProof/>
          </w:rPr>
          <w:t>6.2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Medios de filtro, humidificadores de contacto y eliminadores de gotas</w:t>
        </w:r>
        <w:r w:rsidR="00D5018C">
          <w:rPr>
            <w:noProof/>
            <w:webHidden/>
          </w:rPr>
          <w:tab/>
        </w:r>
        <w:r w:rsidR="00D5018C">
          <w:rPr>
            <w:noProof/>
            <w:webHidden/>
          </w:rPr>
          <w:fldChar w:fldCharType="begin"/>
        </w:r>
        <w:r w:rsidR="00D5018C">
          <w:rPr>
            <w:noProof/>
            <w:webHidden/>
          </w:rPr>
          <w:instrText xml:space="preserve"> PAGEREF _Toc103248351 \h </w:instrText>
        </w:r>
        <w:r w:rsidR="00D5018C">
          <w:rPr>
            <w:noProof/>
            <w:webHidden/>
          </w:rPr>
        </w:r>
        <w:r w:rsidR="00D5018C">
          <w:rPr>
            <w:noProof/>
            <w:webHidden/>
          </w:rPr>
          <w:fldChar w:fldCharType="separate"/>
        </w:r>
        <w:r w:rsidR="00C96AC4">
          <w:rPr>
            <w:noProof/>
            <w:webHidden/>
          </w:rPr>
          <w:t>13</w:t>
        </w:r>
        <w:r w:rsidR="00D5018C">
          <w:rPr>
            <w:noProof/>
            <w:webHidden/>
          </w:rPr>
          <w:fldChar w:fldCharType="end"/>
        </w:r>
      </w:hyperlink>
    </w:p>
    <w:p w14:paraId="127B107C" w14:textId="3C6F2F43" w:rsidR="00D5018C" w:rsidRDefault="00154FA7">
      <w:pPr>
        <w:pStyle w:val="TOC2"/>
        <w:rPr>
          <w:rFonts w:asciiTheme="minorHAnsi" w:eastAsiaTheme="minorEastAsia" w:hAnsiTheme="minorHAnsi" w:cstheme="minorBidi"/>
          <w:noProof/>
          <w:sz w:val="22"/>
          <w:szCs w:val="22"/>
          <w:lang w:val="hr-HR" w:eastAsia="hr-HR"/>
        </w:rPr>
      </w:pPr>
      <w:hyperlink w:anchor="_Toc103248352" w:history="1">
        <w:r w:rsidR="00D5018C" w:rsidRPr="00D12A67">
          <w:rPr>
            <w:rStyle w:val="Hyperlink"/>
            <w:noProof/>
          </w:rPr>
          <w:t>6.3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Instalaciones de recuperación del calor</w:t>
        </w:r>
        <w:r w:rsidR="00D5018C">
          <w:rPr>
            <w:noProof/>
            <w:webHidden/>
          </w:rPr>
          <w:tab/>
        </w:r>
        <w:r w:rsidR="00D5018C">
          <w:rPr>
            <w:noProof/>
            <w:webHidden/>
          </w:rPr>
          <w:fldChar w:fldCharType="begin"/>
        </w:r>
        <w:r w:rsidR="00D5018C">
          <w:rPr>
            <w:noProof/>
            <w:webHidden/>
          </w:rPr>
          <w:instrText xml:space="preserve"> PAGEREF _Toc103248352 \h </w:instrText>
        </w:r>
        <w:r w:rsidR="00D5018C">
          <w:rPr>
            <w:noProof/>
            <w:webHidden/>
          </w:rPr>
        </w:r>
        <w:r w:rsidR="00D5018C">
          <w:rPr>
            <w:noProof/>
            <w:webHidden/>
          </w:rPr>
          <w:fldChar w:fldCharType="separate"/>
        </w:r>
        <w:r w:rsidR="00C96AC4">
          <w:rPr>
            <w:noProof/>
            <w:webHidden/>
          </w:rPr>
          <w:t>13</w:t>
        </w:r>
        <w:r w:rsidR="00D5018C">
          <w:rPr>
            <w:noProof/>
            <w:webHidden/>
          </w:rPr>
          <w:fldChar w:fldCharType="end"/>
        </w:r>
      </w:hyperlink>
    </w:p>
    <w:p w14:paraId="16341A53" w14:textId="5DE51E28" w:rsidR="00D5018C" w:rsidRDefault="00154FA7">
      <w:pPr>
        <w:pStyle w:val="TOC2"/>
        <w:rPr>
          <w:rFonts w:asciiTheme="minorHAnsi" w:eastAsiaTheme="minorEastAsia" w:hAnsiTheme="minorHAnsi" w:cstheme="minorBidi"/>
          <w:noProof/>
          <w:sz w:val="22"/>
          <w:szCs w:val="22"/>
          <w:lang w:val="hr-HR" w:eastAsia="hr-HR"/>
        </w:rPr>
      </w:pPr>
      <w:hyperlink w:anchor="_Toc103248353" w:history="1">
        <w:r w:rsidR="00D5018C" w:rsidRPr="00D12A67">
          <w:rPr>
            <w:rStyle w:val="Hyperlink"/>
            <w:noProof/>
          </w:rPr>
          <w:t>6.4</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Centrales de ventilación para ventiladores y dispositivos de acondicionamiento del aire</w:t>
        </w:r>
        <w:r w:rsidR="00D5018C">
          <w:rPr>
            <w:noProof/>
            <w:webHidden/>
          </w:rPr>
          <w:tab/>
        </w:r>
        <w:r w:rsidR="00D5018C">
          <w:rPr>
            <w:noProof/>
            <w:webHidden/>
          </w:rPr>
          <w:fldChar w:fldCharType="begin"/>
        </w:r>
        <w:r w:rsidR="00D5018C">
          <w:rPr>
            <w:noProof/>
            <w:webHidden/>
          </w:rPr>
          <w:instrText xml:space="preserve"> PAGEREF _Toc103248353 \h </w:instrText>
        </w:r>
        <w:r w:rsidR="00D5018C">
          <w:rPr>
            <w:noProof/>
            <w:webHidden/>
          </w:rPr>
        </w:r>
        <w:r w:rsidR="00D5018C">
          <w:rPr>
            <w:noProof/>
            <w:webHidden/>
          </w:rPr>
          <w:fldChar w:fldCharType="separate"/>
        </w:r>
        <w:r w:rsidR="00C96AC4">
          <w:rPr>
            <w:noProof/>
            <w:webHidden/>
          </w:rPr>
          <w:t>13</w:t>
        </w:r>
        <w:r w:rsidR="00D5018C">
          <w:rPr>
            <w:noProof/>
            <w:webHidden/>
          </w:rPr>
          <w:fldChar w:fldCharType="end"/>
        </w:r>
      </w:hyperlink>
    </w:p>
    <w:p w14:paraId="67E29B3F" w14:textId="6148444A" w:rsidR="00D5018C" w:rsidRDefault="00154FA7">
      <w:pPr>
        <w:pStyle w:val="TOC3"/>
        <w:rPr>
          <w:rFonts w:asciiTheme="minorHAnsi" w:eastAsiaTheme="minorEastAsia" w:hAnsiTheme="minorHAnsi" w:cstheme="minorBidi"/>
          <w:noProof/>
          <w:sz w:val="22"/>
          <w:szCs w:val="22"/>
          <w:lang w:val="hr-HR" w:eastAsia="hr-HR"/>
        </w:rPr>
      </w:pPr>
      <w:hyperlink w:anchor="_Toc103248354" w:history="1">
        <w:r w:rsidR="00D5018C" w:rsidRPr="00D12A67">
          <w:rPr>
            <w:rStyle w:val="Hyperlink"/>
            <w:noProof/>
          </w:rPr>
          <w:t>6.4.1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Requisitos básicos</w:t>
        </w:r>
        <w:r w:rsidR="00D5018C">
          <w:rPr>
            <w:noProof/>
            <w:webHidden/>
          </w:rPr>
          <w:tab/>
        </w:r>
        <w:r w:rsidR="00D5018C">
          <w:rPr>
            <w:noProof/>
            <w:webHidden/>
          </w:rPr>
          <w:fldChar w:fldCharType="begin"/>
        </w:r>
        <w:r w:rsidR="00D5018C">
          <w:rPr>
            <w:noProof/>
            <w:webHidden/>
          </w:rPr>
          <w:instrText xml:space="preserve"> PAGEREF _Toc103248354 \h </w:instrText>
        </w:r>
        <w:r w:rsidR="00D5018C">
          <w:rPr>
            <w:noProof/>
            <w:webHidden/>
          </w:rPr>
        </w:r>
        <w:r w:rsidR="00D5018C">
          <w:rPr>
            <w:noProof/>
            <w:webHidden/>
          </w:rPr>
          <w:fldChar w:fldCharType="separate"/>
        </w:r>
        <w:r w:rsidR="00C96AC4">
          <w:rPr>
            <w:noProof/>
            <w:webHidden/>
          </w:rPr>
          <w:t>13</w:t>
        </w:r>
        <w:r w:rsidR="00D5018C">
          <w:rPr>
            <w:noProof/>
            <w:webHidden/>
          </w:rPr>
          <w:fldChar w:fldCharType="end"/>
        </w:r>
      </w:hyperlink>
    </w:p>
    <w:p w14:paraId="7B6AA975" w14:textId="1F678D29" w:rsidR="00D5018C" w:rsidRDefault="00154FA7">
      <w:pPr>
        <w:pStyle w:val="TOC3"/>
        <w:rPr>
          <w:rFonts w:asciiTheme="minorHAnsi" w:eastAsiaTheme="minorEastAsia" w:hAnsiTheme="minorHAnsi" w:cstheme="minorBidi"/>
          <w:noProof/>
          <w:sz w:val="22"/>
          <w:szCs w:val="22"/>
          <w:lang w:val="hr-HR" w:eastAsia="hr-HR"/>
        </w:rPr>
      </w:pPr>
      <w:hyperlink w:anchor="_Toc103248355" w:history="1">
        <w:r w:rsidR="00D5018C" w:rsidRPr="00D12A67">
          <w:rPr>
            <w:rStyle w:val="Hyperlink"/>
            <w:noProof/>
          </w:rPr>
          <w:t>6.4.2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Componentes, suelos y aperturas de las centrales de ventilación</w:t>
        </w:r>
        <w:r w:rsidR="00D5018C">
          <w:rPr>
            <w:noProof/>
            <w:webHidden/>
          </w:rPr>
          <w:tab/>
        </w:r>
        <w:r w:rsidR="00D5018C">
          <w:rPr>
            <w:noProof/>
            <w:webHidden/>
          </w:rPr>
          <w:fldChar w:fldCharType="begin"/>
        </w:r>
        <w:r w:rsidR="00D5018C">
          <w:rPr>
            <w:noProof/>
            <w:webHidden/>
          </w:rPr>
          <w:instrText xml:space="preserve"> PAGEREF _Toc103248355 \h </w:instrText>
        </w:r>
        <w:r w:rsidR="00D5018C">
          <w:rPr>
            <w:noProof/>
            <w:webHidden/>
          </w:rPr>
        </w:r>
        <w:r w:rsidR="00D5018C">
          <w:rPr>
            <w:noProof/>
            <w:webHidden/>
          </w:rPr>
          <w:fldChar w:fldCharType="separate"/>
        </w:r>
        <w:r w:rsidR="00C96AC4">
          <w:rPr>
            <w:noProof/>
            <w:webHidden/>
          </w:rPr>
          <w:t>13</w:t>
        </w:r>
        <w:r w:rsidR="00D5018C">
          <w:rPr>
            <w:noProof/>
            <w:webHidden/>
          </w:rPr>
          <w:fldChar w:fldCharType="end"/>
        </w:r>
      </w:hyperlink>
    </w:p>
    <w:p w14:paraId="45F3EB15" w14:textId="11532047" w:rsidR="00D5018C" w:rsidRDefault="00154FA7">
      <w:pPr>
        <w:pStyle w:val="TOC3"/>
        <w:rPr>
          <w:rFonts w:asciiTheme="minorHAnsi" w:eastAsiaTheme="minorEastAsia" w:hAnsiTheme="minorHAnsi" w:cstheme="minorBidi"/>
          <w:noProof/>
          <w:sz w:val="22"/>
          <w:szCs w:val="22"/>
          <w:lang w:val="hr-HR" w:eastAsia="hr-HR"/>
        </w:rPr>
      </w:pPr>
      <w:hyperlink w:anchor="_Toc103248356" w:history="1">
        <w:r w:rsidR="00D5018C" w:rsidRPr="00D12A67">
          <w:rPr>
            <w:rStyle w:val="Hyperlink"/>
            <w:noProof/>
          </w:rPr>
          <w:t>6.4.3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Salidas de centrales de ventilación</w:t>
        </w:r>
        <w:r w:rsidR="00D5018C">
          <w:rPr>
            <w:noProof/>
            <w:webHidden/>
          </w:rPr>
          <w:tab/>
        </w:r>
        <w:r w:rsidR="00D5018C">
          <w:rPr>
            <w:noProof/>
            <w:webHidden/>
          </w:rPr>
          <w:fldChar w:fldCharType="begin"/>
        </w:r>
        <w:r w:rsidR="00D5018C">
          <w:rPr>
            <w:noProof/>
            <w:webHidden/>
          </w:rPr>
          <w:instrText xml:space="preserve"> PAGEREF _Toc103248356 \h </w:instrText>
        </w:r>
        <w:r w:rsidR="00D5018C">
          <w:rPr>
            <w:noProof/>
            <w:webHidden/>
          </w:rPr>
        </w:r>
        <w:r w:rsidR="00D5018C">
          <w:rPr>
            <w:noProof/>
            <w:webHidden/>
          </w:rPr>
          <w:fldChar w:fldCharType="separate"/>
        </w:r>
        <w:r w:rsidR="00C96AC4">
          <w:rPr>
            <w:noProof/>
            <w:webHidden/>
          </w:rPr>
          <w:t>14</w:t>
        </w:r>
        <w:r w:rsidR="00D5018C">
          <w:rPr>
            <w:noProof/>
            <w:webHidden/>
          </w:rPr>
          <w:fldChar w:fldCharType="end"/>
        </w:r>
      </w:hyperlink>
    </w:p>
    <w:p w14:paraId="398E6EF4" w14:textId="775F4E11" w:rsidR="00D5018C" w:rsidRDefault="00154FA7">
      <w:pPr>
        <w:pStyle w:val="TOC3"/>
        <w:rPr>
          <w:rFonts w:asciiTheme="minorHAnsi" w:eastAsiaTheme="minorEastAsia" w:hAnsiTheme="minorHAnsi" w:cstheme="minorBidi"/>
          <w:noProof/>
          <w:sz w:val="22"/>
          <w:szCs w:val="22"/>
          <w:lang w:val="hr-HR" w:eastAsia="hr-HR"/>
        </w:rPr>
      </w:pPr>
      <w:hyperlink w:anchor="_Toc103248357" w:history="1">
        <w:r w:rsidR="00D5018C" w:rsidRPr="00D12A67">
          <w:rPr>
            <w:rStyle w:val="Hyperlink"/>
            <w:noProof/>
          </w:rPr>
          <w:t>6.4.4</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Conductos de ventilación en centrales de ventilación</w:t>
        </w:r>
        <w:r w:rsidR="00D5018C">
          <w:rPr>
            <w:noProof/>
            <w:webHidden/>
          </w:rPr>
          <w:tab/>
        </w:r>
        <w:r w:rsidR="00D5018C">
          <w:rPr>
            <w:noProof/>
            <w:webHidden/>
          </w:rPr>
          <w:fldChar w:fldCharType="begin"/>
        </w:r>
        <w:r w:rsidR="00D5018C">
          <w:rPr>
            <w:noProof/>
            <w:webHidden/>
          </w:rPr>
          <w:instrText xml:space="preserve"> PAGEREF _Toc103248357 \h </w:instrText>
        </w:r>
        <w:r w:rsidR="00D5018C">
          <w:rPr>
            <w:noProof/>
            <w:webHidden/>
          </w:rPr>
        </w:r>
        <w:r w:rsidR="00D5018C">
          <w:rPr>
            <w:noProof/>
            <w:webHidden/>
          </w:rPr>
          <w:fldChar w:fldCharType="separate"/>
        </w:r>
        <w:r w:rsidR="00C96AC4">
          <w:rPr>
            <w:noProof/>
            <w:webHidden/>
          </w:rPr>
          <w:t>14</w:t>
        </w:r>
        <w:r w:rsidR="00D5018C">
          <w:rPr>
            <w:noProof/>
            <w:webHidden/>
          </w:rPr>
          <w:fldChar w:fldCharType="end"/>
        </w:r>
      </w:hyperlink>
    </w:p>
    <w:p w14:paraId="284356D1" w14:textId="05CF39F1" w:rsidR="00D5018C" w:rsidRDefault="00154FA7">
      <w:pPr>
        <w:pStyle w:val="TOC1"/>
        <w:rPr>
          <w:rFonts w:asciiTheme="minorHAnsi" w:eastAsiaTheme="minorEastAsia" w:hAnsiTheme="minorHAnsi" w:cstheme="minorBidi"/>
          <w:noProof/>
          <w:sz w:val="22"/>
          <w:szCs w:val="22"/>
          <w:lang w:val="hr-HR" w:eastAsia="hr-HR"/>
        </w:rPr>
      </w:pPr>
      <w:hyperlink w:anchor="_Toc103248358" w:history="1">
        <w:r w:rsidR="00D5018C" w:rsidRPr="00D12A67">
          <w:rPr>
            <w:rStyle w:val="Hyperlink"/>
            <w:noProof/>
          </w:rPr>
          <w:t>7</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Instalaciones de ventilación para usos especiales</w:t>
        </w:r>
        <w:r w:rsidR="00D5018C">
          <w:rPr>
            <w:noProof/>
            <w:webHidden/>
          </w:rPr>
          <w:tab/>
        </w:r>
        <w:r w:rsidR="00D5018C">
          <w:rPr>
            <w:noProof/>
            <w:webHidden/>
          </w:rPr>
          <w:fldChar w:fldCharType="begin"/>
        </w:r>
        <w:r w:rsidR="00D5018C">
          <w:rPr>
            <w:noProof/>
            <w:webHidden/>
          </w:rPr>
          <w:instrText xml:space="preserve"> PAGEREF _Toc103248358 \h </w:instrText>
        </w:r>
        <w:r w:rsidR="00D5018C">
          <w:rPr>
            <w:noProof/>
            <w:webHidden/>
          </w:rPr>
        </w:r>
        <w:r w:rsidR="00D5018C">
          <w:rPr>
            <w:noProof/>
            <w:webHidden/>
          </w:rPr>
          <w:fldChar w:fldCharType="separate"/>
        </w:r>
        <w:r w:rsidR="00C96AC4">
          <w:rPr>
            <w:noProof/>
            <w:webHidden/>
          </w:rPr>
          <w:t>14</w:t>
        </w:r>
        <w:r w:rsidR="00D5018C">
          <w:rPr>
            <w:noProof/>
            <w:webHidden/>
          </w:rPr>
          <w:fldChar w:fldCharType="end"/>
        </w:r>
      </w:hyperlink>
    </w:p>
    <w:p w14:paraId="3A66510A" w14:textId="1C4650A5" w:rsidR="00D5018C" w:rsidRDefault="00154FA7">
      <w:pPr>
        <w:pStyle w:val="TOC2"/>
        <w:rPr>
          <w:rFonts w:asciiTheme="minorHAnsi" w:eastAsiaTheme="minorEastAsia" w:hAnsiTheme="minorHAnsi" w:cstheme="minorBidi"/>
          <w:noProof/>
          <w:sz w:val="22"/>
          <w:szCs w:val="22"/>
          <w:lang w:val="hr-HR" w:eastAsia="hr-HR"/>
        </w:rPr>
      </w:pPr>
      <w:hyperlink w:anchor="_Toc103248359" w:history="1">
        <w:r w:rsidR="00D5018C" w:rsidRPr="00D12A67">
          <w:rPr>
            <w:rStyle w:val="Hyperlink"/>
            <w:rFonts w:cs="Arial"/>
            <w:noProof/>
          </w:rPr>
          <w:t>7.1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Instalaciones de ventilación para la ventilación de viviendas y unidades funcionales cerradas de máx. 200 m²</w:t>
        </w:r>
        <w:r w:rsidR="00D5018C">
          <w:rPr>
            <w:noProof/>
            <w:webHidden/>
          </w:rPr>
          <w:tab/>
        </w:r>
        <w:r w:rsidR="00D5018C">
          <w:rPr>
            <w:noProof/>
            <w:webHidden/>
          </w:rPr>
          <w:fldChar w:fldCharType="begin"/>
        </w:r>
        <w:r w:rsidR="00D5018C">
          <w:rPr>
            <w:noProof/>
            <w:webHidden/>
          </w:rPr>
          <w:instrText xml:space="preserve"> PAGEREF _Toc103248359 \h </w:instrText>
        </w:r>
        <w:r w:rsidR="00D5018C">
          <w:rPr>
            <w:noProof/>
            <w:webHidden/>
          </w:rPr>
        </w:r>
        <w:r w:rsidR="00D5018C">
          <w:rPr>
            <w:noProof/>
            <w:webHidden/>
          </w:rPr>
          <w:fldChar w:fldCharType="separate"/>
        </w:r>
        <w:r w:rsidR="00C96AC4">
          <w:rPr>
            <w:noProof/>
            <w:webHidden/>
          </w:rPr>
          <w:t>14</w:t>
        </w:r>
        <w:r w:rsidR="00D5018C">
          <w:rPr>
            <w:noProof/>
            <w:webHidden/>
          </w:rPr>
          <w:fldChar w:fldCharType="end"/>
        </w:r>
      </w:hyperlink>
    </w:p>
    <w:p w14:paraId="023FC08E" w14:textId="6006711E" w:rsidR="00D5018C" w:rsidRDefault="00154FA7">
      <w:pPr>
        <w:pStyle w:val="TOC2"/>
        <w:rPr>
          <w:rFonts w:asciiTheme="minorHAnsi" w:eastAsiaTheme="minorEastAsia" w:hAnsiTheme="minorHAnsi" w:cstheme="minorBidi"/>
          <w:noProof/>
          <w:sz w:val="22"/>
          <w:szCs w:val="22"/>
          <w:lang w:val="hr-HR" w:eastAsia="hr-HR"/>
        </w:rPr>
      </w:pPr>
      <w:hyperlink w:anchor="_Toc103248360" w:history="1">
        <w:r w:rsidR="00D5018C" w:rsidRPr="00D12A67">
          <w:rPr>
            <w:rStyle w:val="Hyperlink"/>
            <w:rFonts w:cs="Arial"/>
            <w:noProof/>
          </w:rPr>
          <w:t>7.2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Instalaciones de ventilación con ventiladores para la ventilación de baños y aseos (instalaciones de baños y aseos)</w:t>
        </w:r>
        <w:r w:rsidR="00D5018C">
          <w:rPr>
            <w:noProof/>
            <w:webHidden/>
          </w:rPr>
          <w:tab/>
        </w:r>
        <w:r w:rsidR="00D5018C">
          <w:rPr>
            <w:noProof/>
            <w:webHidden/>
          </w:rPr>
          <w:fldChar w:fldCharType="begin"/>
        </w:r>
        <w:r w:rsidR="00D5018C">
          <w:rPr>
            <w:noProof/>
            <w:webHidden/>
          </w:rPr>
          <w:instrText xml:space="preserve"> PAGEREF _Toc103248360 \h </w:instrText>
        </w:r>
        <w:r w:rsidR="00D5018C">
          <w:rPr>
            <w:noProof/>
            <w:webHidden/>
          </w:rPr>
        </w:r>
        <w:r w:rsidR="00D5018C">
          <w:rPr>
            <w:noProof/>
            <w:webHidden/>
          </w:rPr>
          <w:fldChar w:fldCharType="separate"/>
        </w:r>
        <w:r w:rsidR="00C96AC4">
          <w:rPr>
            <w:noProof/>
            <w:webHidden/>
          </w:rPr>
          <w:t>15</w:t>
        </w:r>
        <w:r w:rsidR="00D5018C">
          <w:rPr>
            <w:noProof/>
            <w:webHidden/>
          </w:rPr>
          <w:fldChar w:fldCharType="end"/>
        </w:r>
      </w:hyperlink>
    </w:p>
    <w:p w14:paraId="62CACBD8" w14:textId="5A2FBF8B" w:rsidR="00D5018C" w:rsidRDefault="00154FA7">
      <w:pPr>
        <w:pStyle w:val="TOC2"/>
        <w:rPr>
          <w:rFonts w:asciiTheme="minorHAnsi" w:eastAsiaTheme="minorEastAsia" w:hAnsiTheme="minorHAnsi" w:cstheme="minorBidi"/>
          <w:noProof/>
          <w:sz w:val="22"/>
          <w:szCs w:val="22"/>
          <w:lang w:val="hr-HR" w:eastAsia="hr-HR"/>
        </w:rPr>
      </w:pPr>
      <w:hyperlink w:anchor="_Toc103248361" w:history="1">
        <w:r w:rsidR="00D5018C" w:rsidRPr="00D12A67">
          <w:rPr>
            <w:rStyle w:val="Hyperlink"/>
            <w:noProof/>
          </w:rPr>
          <w:t>7.3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Ventilación de cocinas no comerciales</w:t>
        </w:r>
        <w:r w:rsidR="00D5018C">
          <w:rPr>
            <w:noProof/>
            <w:webHidden/>
          </w:rPr>
          <w:tab/>
        </w:r>
        <w:r w:rsidR="00D5018C">
          <w:rPr>
            <w:noProof/>
            <w:webHidden/>
          </w:rPr>
          <w:fldChar w:fldCharType="begin"/>
        </w:r>
        <w:r w:rsidR="00D5018C">
          <w:rPr>
            <w:noProof/>
            <w:webHidden/>
          </w:rPr>
          <w:instrText xml:space="preserve"> PAGEREF _Toc103248361 \h </w:instrText>
        </w:r>
        <w:r w:rsidR="00D5018C">
          <w:rPr>
            <w:noProof/>
            <w:webHidden/>
          </w:rPr>
        </w:r>
        <w:r w:rsidR="00D5018C">
          <w:rPr>
            <w:noProof/>
            <w:webHidden/>
          </w:rPr>
          <w:fldChar w:fldCharType="separate"/>
        </w:r>
        <w:r w:rsidR="00C96AC4">
          <w:rPr>
            <w:noProof/>
            <w:webHidden/>
          </w:rPr>
          <w:t>16</w:t>
        </w:r>
        <w:r w:rsidR="00D5018C">
          <w:rPr>
            <w:noProof/>
            <w:webHidden/>
          </w:rPr>
          <w:fldChar w:fldCharType="end"/>
        </w:r>
      </w:hyperlink>
    </w:p>
    <w:p w14:paraId="18FB0985" w14:textId="1A1ECCB1" w:rsidR="00D5018C" w:rsidRDefault="00154FA7">
      <w:pPr>
        <w:pStyle w:val="TOC1"/>
        <w:rPr>
          <w:rFonts w:asciiTheme="minorHAnsi" w:eastAsiaTheme="minorEastAsia" w:hAnsiTheme="minorHAnsi" w:cstheme="minorBidi"/>
          <w:noProof/>
          <w:sz w:val="22"/>
          <w:szCs w:val="22"/>
          <w:lang w:val="hr-HR" w:eastAsia="hr-HR"/>
        </w:rPr>
      </w:pPr>
      <w:hyperlink w:anchor="_Toc103248362" w:history="1">
        <w:r w:rsidR="00D5018C" w:rsidRPr="00D12A67">
          <w:rPr>
            <w:rStyle w:val="Hyperlink"/>
            <w:noProof/>
          </w:rPr>
          <w:t>8</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Conductos de salida de aire de cocinas comerciales o similares, excepto cocinas frías</w:t>
        </w:r>
        <w:r w:rsidR="00D5018C">
          <w:rPr>
            <w:noProof/>
            <w:webHidden/>
          </w:rPr>
          <w:tab/>
        </w:r>
        <w:r w:rsidR="00D5018C">
          <w:rPr>
            <w:noProof/>
            <w:webHidden/>
          </w:rPr>
          <w:fldChar w:fldCharType="begin"/>
        </w:r>
        <w:r w:rsidR="00D5018C">
          <w:rPr>
            <w:noProof/>
            <w:webHidden/>
          </w:rPr>
          <w:instrText xml:space="preserve"> PAGEREF _Toc103248362 \h </w:instrText>
        </w:r>
        <w:r w:rsidR="00D5018C">
          <w:rPr>
            <w:noProof/>
            <w:webHidden/>
          </w:rPr>
        </w:r>
        <w:r w:rsidR="00D5018C">
          <w:rPr>
            <w:noProof/>
            <w:webHidden/>
          </w:rPr>
          <w:fldChar w:fldCharType="separate"/>
        </w:r>
        <w:r w:rsidR="00C96AC4">
          <w:rPr>
            <w:noProof/>
            <w:webHidden/>
          </w:rPr>
          <w:t>16</w:t>
        </w:r>
        <w:r w:rsidR="00D5018C">
          <w:rPr>
            <w:noProof/>
            <w:webHidden/>
          </w:rPr>
          <w:fldChar w:fldCharType="end"/>
        </w:r>
      </w:hyperlink>
    </w:p>
    <w:p w14:paraId="71A8FAF2" w14:textId="440E3D5A" w:rsidR="00D5018C" w:rsidRDefault="00154FA7">
      <w:pPr>
        <w:pStyle w:val="TOC2"/>
        <w:rPr>
          <w:rFonts w:asciiTheme="minorHAnsi" w:eastAsiaTheme="minorEastAsia" w:hAnsiTheme="minorHAnsi" w:cstheme="minorBidi"/>
          <w:noProof/>
          <w:sz w:val="22"/>
          <w:szCs w:val="22"/>
          <w:lang w:val="hr-HR" w:eastAsia="hr-HR"/>
        </w:rPr>
      </w:pPr>
      <w:hyperlink w:anchor="_Toc103248363" w:history="1">
        <w:r w:rsidR="00D5018C" w:rsidRPr="00D12A67">
          <w:rPr>
            <w:rStyle w:val="Hyperlink"/>
            <w:noProof/>
          </w:rPr>
          <w:t>8.1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Materiales y resistencia al fuego de los conductos de aire de escape</w:t>
        </w:r>
        <w:r w:rsidR="00D5018C">
          <w:rPr>
            <w:noProof/>
            <w:webHidden/>
          </w:rPr>
          <w:tab/>
        </w:r>
        <w:r w:rsidR="00D5018C">
          <w:rPr>
            <w:noProof/>
            <w:webHidden/>
          </w:rPr>
          <w:fldChar w:fldCharType="begin"/>
        </w:r>
        <w:r w:rsidR="00D5018C">
          <w:rPr>
            <w:noProof/>
            <w:webHidden/>
          </w:rPr>
          <w:instrText xml:space="preserve"> PAGEREF _Toc103248363 \h </w:instrText>
        </w:r>
        <w:r w:rsidR="00D5018C">
          <w:rPr>
            <w:noProof/>
            <w:webHidden/>
          </w:rPr>
        </w:r>
        <w:r w:rsidR="00D5018C">
          <w:rPr>
            <w:noProof/>
            <w:webHidden/>
          </w:rPr>
          <w:fldChar w:fldCharType="separate"/>
        </w:r>
        <w:r w:rsidR="00C96AC4">
          <w:rPr>
            <w:noProof/>
            <w:webHidden/>
          </w:rPr>
          <w:t>16</w:t>
        </w:r>
        <w:r w:rsidR="00D5018C">
          <w:rPr>
            <w:noProof/>
            <w:webHidden/>
          </w:rPr>
          <w:fldChar w:fldCharType="end"/>
        </w:r>
      </w:hyperlink>
    </w:p>
    <w:p w14:paraId="7AB008A0" w14:textId="0B599CB9" w:rsidR="00D5018C" w:rsidRDefault="00154FA7">
      <w:pPr>
        <w:pStyle w:val="TOC2"/>
        <w:rPr>
          <w:rFonts w:asciiTheme="minorHAnsi" w:eastAsiaTheme="minorEastAsia" w:hAnsiTheme="minorHAnsi" w:cstheme="minorBidi"/>
          <w:noProof/>
          <w:sz w:val="22"/>
          <w:szCs w:val="22"/>
          <w:lang w:val="hr-HR" w:eastAsia="hr-HR"/>
        </w:rPr>
      </w:pPr>
      <w:hyperlink w:anchor="_Toc103248364" w:history="1">
        <w:r w:rsidR="00D5018C" w:rsidRPr="00D12A67">
          <w:rPr>
            <w:rStyle w:val="Hyperlink"/>
            <w:noProof/>
          </w:rPr>
          <w:t>8.2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Ventiladores</w:t>
        </w:r>
        <w:r w:rsidR="00D5018C">
          <w:rPr>
            <w:noProof/>
            <w:webHidden/>
          </w:rPr>
          <w:tab/>
        </w:r>
        <w:r w:rsidR="00D5018C">
          <w:rPr>
            <w:noProof/>
            <w:webHidden/>
          </w:rPr>
          <w:fldChar w:fldCharType="begin"/>
        </w:r>
        <w:r w:rsidR="00D5018C">
          <w:rPr>
            <w:noProof/>
            <w:webHidden/>
          </w:rPr>
          <w:instrText xml:space="preserve"> PAGEREF _Toc103248364 \h </w:instrText>
        </w:r>
        <w:r w:rsidR="00D5018C">
          <w:rPr>
            <w:noProof/>
            <w:webHidden/>
          </w:rPr>
        </w:r>
        <w:r w:rsidR="00D5018C">
          <w:rPr>
            <w:noProof/>
            <w:webHidden/>
          </w:rPr>
          <w:fldChar w:fldCharType="separate"/>
        </w:r>
        <w:r w:rsidR="00C96AC4">
          <w:rPr>
            <w:noProof/>
            <w:webHidden/>
          </w:rPr>
          <w:t>16</w:t>
        </w:r>
        <w:r w:rsidR="00D5018C">
          <w:rPr>
            <w:noProof/>
            <w:webHidden/>
          </w:rPr>
          <w:fldChar w:fldCharType="end"/>
        </w:r>
      </w:hyperlink>
    </w:p>
    <w:p w14:paraId="4E47E5EC" w14:textId="31B81482" w:rsidR="00D5018C" w:rsidRDefault="00154FA7">
      <w:pPr>
        <w:pStyle w:val="TOC2"/>
        <w:rPr>
          <w:rFonts w:asciiTheme="minorHAnsi" w:eastAsiaTheme="minorEastAsia" w:hAnsiTheme="minorHAnsi" w:cstheme="minorBidi"/>
          <w:noProof/>
          <w:sz w:val="22"/>
          <w:szCs w:val="22"/>
          <w:lang w:val="hr-HR" w:eastAsia="hr-HR"/>
        </w:rPr>
      </w:pPr>
      <w:hyperlink w:anchor="_Toc103248365" w:history="1">
        <w:r w:rsidR="00D5018C" w:rsidRPr="00D12A67">
          <w:rPr>
            <w:rStyle w:val="Hyperlink"/>
            <w:noProof/>
          </w:rPr>
          <w:t>8.3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Hermeticidad contra la grasa de los tubos de escape</w:t>
        </w:r>
        <w:r w:rsidR="00D5018C">
          <w:rPr>
            <w:noProof/>
            <w:webHidden/>
          </w:rPr>
          <w:tab/>
        </w:r>
        <w:r w:rsidR="00D5018C">
          <w:rPr>
            <w:noProof/>
            <w:webHidden/>
          </w:rPr>
          <w:fldChar w:fldCharType="begin"/>
        </w:r>
        <w:r w:rsidR="00D5018C">
          <w:rPr>
            <w:noProof/>
            <w:webHidden/>
          </w:rPr>
          <w:instrText xml:space="preserve"> PAGEREF _Toc103248365 \h </w:instrText>
        </w:r>
        <w:r w:rsidR="00D5018C">
          <w:rPr>
            <w:noProof/>
            <w:webHidden/>
          </w:rPr>
        </w:r>
        <w:r w:rsidR="00D5018C">
          <w:rPr>
            <w:noProof/>
            <w:webHidden/>
          </w:rPr>
          <w:fldChar w:fldCharType="separate"/>
        </w:r>
        <w:r w:rsidR="00C96AC4">
          <w:rPr>
            <w:noProof/>
            <w:webHidden/>
          </w:rPr>
          <w:t>17</w:t>
        </w:r>
        <w:r w:rsidR="00D5018C">
          <w:rPr>
            <w:noProof/>
            <w:webHidden/>
          </w:rPr>
          <w:fldChar w:fldCharType="end"/>
        </w:r>
      </w:hyperlink>
    </w:p>
    <w:p w14:paraId="374C7C0E" w14:textId="3DB5B37D" w:rsidR="00D5018C" w:rsidRDefault="00154FA7">
      <w:pPr>
        <w:pStyle w:val="TOC2"/>
        <w:rPr>
          <w:rFonts w:asciiTheme="minorHAnsi" w:eastAsiaTheme="minorEastAsia" w:hAnsiTheme="minorHAnsi" w:cstheme="minorBidi"/>
          <w:noProof/>
          <w:sz w:val="22"/>
          <w:szCs w:val="22"/>
          <w:lang w:val="hr-HR" w:eastAsia="hr-HR"/>
        </w:rPr>
      </w:pPr>
      <w:hyperlink w:anchor="_Toc103248366" w:history="1">
        <w:r w:rsidR="00D5018C" w:rsidRPr="00D12A67">
          <w:rPr>
            <w:rStyle w:val="Hyperlink"/>
            <w:noProof/>
          </w:rPr>
          <w:t>8.4</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Mitigación de la contaminación; aberturas de limpieza</w:t>
        </w:r>
        <w:r w:rsidR="00D5018C">
          <w:rPr>
            <w:noProof/>
            <w:webHidden/>
          </w:rPr>
          <w:tab/>
        </w:r>
        <w:r w:rsidR="00D5018C">
          <w:rPr>
            <w:noProof/>
            <w:webHidden/>
          </w:rPr>
          <w:fldChar w:fldCharType="begin"/>
        </w:r>
        <w:r w:rsidR="00D5018C">
          <w:rPr>
            <w:noProof/>
            <w:webHidden/>
          </w:rPr>
          <w:instrText xml:space="preserve"> PAGEREF _Toc103248366 \h </w:instrText>
        </w:r>
        <w:r w:rsidR="00D5018C">
          <w:rPr>
            <w:noProof/>
            <w:webHidden/>
          </w:rPr>
        </w:r>
        <w:r w:rsidR="00D5018C">
          <w:rPr>
            <w:noProof/>
            <w:webHidden/>
          </w:rPr>
          <w:fldChar w:fldCharType="separate"/>
        </w:r>
        <w:r w:rsidR="00C96AC4">
          <w:rPr>
            <w:noProof/>
            <w:webHidden/>
          </w:rPr>
          <w:t>17</w:t>
        </w:r>
        <w:r w:rsidR="00D5018C">
          <w:rPr>
            <w:noProof/>
            <w:webHidden/>
          </w:rPr>
          <w:fldChar w:fldCharType="end"/>
        </w:r>
      </w:hyperlink>
    </w:p>
    <w:p w14:paraId="0C3FFF74" w14:textId="0E12F56E" w:rsidR="00D5018C" w:rsidRDefault="00154FA7">
      <w:pPr>
        <w:pStyle w:val="TOC1"/>
        <w:rPr>
          <w:rFonts w:asciiTheme="minorHAnsi" w:eastAsiaTheme="minorEastAsia" w:hAnsiTheme="minorHAnsi" w:cstheme="minorBidi"/>
          <w:noProof/>
          <w:sz w:val="22"/>
          <w:szCs w:val="22"/>
          <w:lang w:val="hr-HR" w:eastAsia="hr-HR"/>
        </w:rPr>
      </w:pPr>
      <w:hyperlink w:anchor="_Toc103248367" w:history="1">
        <w:r w:rsidR="00D5018C" w:rsidRPr="00D12A67">
          <w:rPr>
            <w:rStyle w:val="Hyperlink"/>
            <w:rFonts w:cs="Arial"/>
            <w:noProof/>
          </w:rPr>
          <w:t>9</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Extracción general de tomas de aire para cocinas y gases de hornos de fuego</w:t>
        </w:r>
        <w:r w:rsidR="00D5018C">
          <w:rPr>
            <w:noProof/>
            <w:webHidden/>
          </w:rPr>
          <w:tab/>
        </w:r>
        <w:r w:rsidR="00D5018C">
          <w:rPr>
            <w:noProof/>
            <w:webHidden/>
          </w:rPr>
          <w:fldChar w:fldCharType="begin"/>
        </w:r>
        <w:r w:rsidR="00D5018C">
          <w:rPr>
            <w:noProof/>
            <w:webHidden/>
          </w:rPr>
          <w:instrText xml:space="preserve"> PAGEREF _Toc103248367 \h </w:instrText>
        </w:r>
        <w:r w:rsidR="00D5018C">
          <w:rPr>
            <w:noProof/>
            <w:webHidden/>
          </w:rPr>
        </w:r>
        <w:r w:rsidR="00D5018C">
          <w:rPr>
            <w:noProof/>
            <w:webHidden/>
          </w:rPr>
          <w:fldChar w:fldCharType="separate"/>
        </w:r>
        <w:r w:rsidR="00C96AC4">
          <w:rPr>
            <w:noProof/>
            <w:webHidden/>
          </w:rPr>
          <w:t>17</w:t>
        </w:r>
        <w:r w:rsidR="00D5018C">
          <w:rPr>
            <w:noProof/>
            <w:webHidden/>
          </w:rPr>
          <w:fldChar w:fldCharType="end"/>
        </w:r>
      </w:hyperlink>
    </w:p>
    <w:p w14:paraId="0E37BADE" w14:textId="354892C4" w:rsidR="00D5018C" w:rsidRDefault="00154FA7">
      <w:pPr>
        <w:pStyle w:val="TOC2"/>
        <w:rPr>
          <w:rFonts w:asciiTheme="minorHAnsi" w:eastAsiaTheme="minorEastAsia" w:hAnsiTheme="minorHAnsi" w:cstheme="minorBidi"/>
          <w:noProof/>
          <w:sz w:val="22"/>
          <w:szCs w:val="22"/>
          <w:lang w:val="hr-HR" w:eastAsia="hr-HR"/>
        </w:rPr>
      </w:pPr>
      <w:hyperlink w:anchor="_Toc103248368" w:history="1">
        <w:r w:rsidR="00D5018C" w:rsidRPr="00D12A67">
          <w:rPr>
            <w:rStyle w:val="Hyperlink"/>
            <w:noProof/>
          </w:rPr>
          <w:t>9.1</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Requisitos básicos</w:t>
        </w:r>
        <w:r w:rsidR="00D5018C">
          <w:rPr>
            <w:noProof/>
            <w:webHidden/>
          </w:rPr>
          <w:tab/>
        </w:r>
        <w:r w:rsidR="00D5018C">
          <w:rPr>
            <w:noProof/>
            <w:webHidden/>
          </w:rPr>
          <w:fldChar w:fldCharType="begin"/>
        </w:r>
        <w:r w:rsidR="00D5018C">
          <w:rPr>
            <w:noProof/>
            <w:webHidden/>
          </w:rPr>
          <w:instrText xml:space="preserve"> PAGEREF _Toc103248368 \h </w:instrText>
        </w:r>
        <w:r w:rsidR="00D5018C">
          <w:rPr>
            <w:noProof/>
            <w:webHidden/>
          </w:rPr>
        </w:r>
        <w:r w:rsidR="00D5018C">
          <w:rPr>
            <w:noProof/>
            <w:webHidden/>
          </w:rPr>
          <w:fldChar w:fldCharType="separate"/>
        </w:r>
        <w:r w:rsidR="00C96AC4">
          <w:rPr>
            <w:noProof/>
            <w:webHidden/>
          </w:rPr>
          <w:t>17</w:t>
        </w:r>
        <w:r w:rsidR="00D5018C">
          <w:rPr>
            <w:noProof/>
            <w:webHidden/>
          </w:rPr>
          <w:fldChar w:fldCharType="end"/>
        </w:r>
      </w:hyperlink>
    </w:p>
    <w:p w14:paraId="0B089332" w14:textId="1B08B83C" w:rsidR="00D5018C" w:rsidRDefault="00154FA7">
      <w:pPr>
        <w:pStyle w:val="TOC2"/>
        <w:rPr>
          <w:rFonts w:asciiTheme="minorHAnsi" w:eastAsiaTheme="minorEastAsia" w:hAnsiTheme="minorHAnsi" w:cstheme="minorBidi"/>
          <w:noProof/>
          <w:sz w:val="22"/>
          <w:szCs w:val="22"/>
          <w:lang w:val="hr-HR" w:eastAsia="hr-HR"/>
        </w:rPr>
      </w:pPr>
      <w:hyperlink w:anchor="_Toc103248369" w:history="1">
        <w:r w:rsidR="00D5018C" w:rsidRPr="00D12A67">
          <w:rPr>
            <w:rStyle w:val="Hyperlink"/>
            <w:noProof/>
          </w:rPr>
          <w:t>9.2</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Extracción de aire y gases de hornos para combustibles gaseosos</w:t>
        </w:r>
        <w:r w:rsidR="00D5018C">
          <w:rPr>
            <w:noProof/>
            <w:webHidden/>
          </w:rPr>
          <w:tab/>
        </w:r>
        <w:r w:rsidR="00D5018C">
          <w:rPr>
            <w:noProof/>
            <w:webHidden/>
          </w:rPr>
          <w:fldChar w:fldCharType="begin"/>
        </w:r>
        <w:r w:rsidR="00D5018C">
          <w:rPr>
            <w:noProof/>
            <w:webHidden/>
          </w:rPr>
          <w:instrText xml:space="preserve"> PAGEREF _Toc103248369 \h </w:instrText>
        </w:r>
        <w:r w:rsidR="00D5018C">
          <w:rPr>
            <w:noProof/>
            <w:webHidden/>
          </w:rPr>
        </w:r>
        <w:r w:rsidR="00D5018C">
          <w:rPr>
            <w:noProof/>
            <w:webHidden/>
          </w:rPr>
          <w:fldChar w:fldCharType="separate"/>
        </w:r>
        <w:r w:rsidR="00C96AC4">
          <w:rPr>
            <w:noProof/>
            <w:webHidden/>
          </w:rPr>
          <w:t>17</w:t>
        </w:r>
        <w:r w:rsidR="00D5018C">
          <w:rPr>
            <w:noProof/>
            <w:webHidden/>
          </w:rPr>
          <w:fldChar w:fldCharType="end"/>
        </w:r>
      </w:hyperlink>
    </w:p>
    <w:p w14:paraId="63038FA6" w14:textId="1682F162" w:rsidR="00D5018C" w:rsidRDefault="00154FA7">
      <w:pPr>
        <w:pStyle w:val="TOC2"/>
        <w:rPr>
          <w:rFonts w:asciiTheme="minorHAnsi" w:eastAsiaTheme="minorEastAsia" w:hAnsiTheme="minorHAnsi" w:cstheme="minorBidi"/>
          <w:noProof/>
          <w:sz w:val="22"/>
          <w:szCs w:val="22"/>
          <w:lang w:val="hr-HR" w:eastAsia="hr-HR"/>
        </w:rPr>
      </w:pPr>
      <w:hyperlink w:anchor="_Toc103248370" w:history="1">
        <w:r w:rsidR="00D5018C" w:rsidRPr="00D12A67">
          <w:rPr>
            <w:rStyle w:val="Hyperlink"/>
            <w:noProof/>
          </w:rPr>
          <w:t>9.3</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Extracción de aire y gases de aparatos de cocina para combustibles sólidos</w:t>
        </w:r>
        <w:r w:rsidR="00D5018C">
          <w:rPr>
            <w:noProof/>
            <w:webHidden/>
          </w:rPr>
          <w:tab/>
        </w:r>
        <w:r w:rsidR="00D5018C">
          <w:rPr>
            <w:noProof/>
            <w:webHidden/>
          </w:rPr>
          <w:fldChar w:fldCharType="begin"/>
        </w:r>
        <w:r w:rsidR="00D5018C">
          <w:rPr>
            <w:noProof/>
            <w:webHidden/>
          </w:rPr>
          <w:instrText xml:space="preserve"> PAGEREF _Toc103248370 \h </w:instrText>
        </w:r>
        <w:r w:rsidR="00D5018C">
          <w:rPr>
            <w:noProof/>
            <w:webHidden/>
          </w:rPr>
        </w:r>
        <w:r w:rsidR="00D5018C">
          <w:rPr>
            <w:noProof/>
            <w:webHidden/>
          </w:rPr>
          <w:fldChar w:fldCharType="separate"/>
        </w:r>
        <w:r w:rsidR="00C96AC4">
          <w:rPr>
            <w:noProof/>
            <w:webHidden/>
          </w:rPr>
          <w:t>18</w:t>
        </w:r>
        <w:r w:rsidR="00D5018C">
          <w:rPr>
            <w:noProof/>
            <w:webHidden/>
          </w:rPr>
          <w:fldChar w:fldCharType="end"/>
        </w:r>
      </w:hyperlink>
    </w:p>
    <w:p w14:paraId="1AAAACC6" w14:textId="098F2448" w:rsidR="00D5018C" w:rsidRDefault="00154FA7">
      <w:pPr>
        <w:pStyle w:val="TOC1"/>
        <w:rPr>
          <w:rFonts w:asciiTheme="minorHAnsi" w:eastAsiaTheme="minorEastAsia" w:hAnsiTheme="minorHAnsi" w:cstheme="minorBidi"/>
          <w:noProof/>
          <w:sz w:val="22"/>
          <w:szCs w:val="22"/>
          <w:lang w:val="hr-HR" w:eastAsia="hr-HR"/>
        </w:rPr>
      </w:pPr>
      <w:hyperlink w:anchor="_Toc103248371" w:history="1">
        <w:r w:rsidR="00D5018C" w:rsidRPr="00D12A67">
          <w:rPr>
            <w:rStyle w:val="Hyperlink"/>
            <w:noProof/>
          </w:rPr>
          <w:t>10</w:t>
        </w:r>
        <w:r w:rsidR="00D5018C">
          <w:rPr>
            <w:rFonts w:asciiTheme="minorHAnsi" w:eastAsiaTheme="minorEastAsia" w:hAnsiTheme="minorHAnsi" w:cstheme="minorBidi"/>
            <w:noProof/>
            <w:sz w:val="22"/>
            <w:szCs w:val="22"/>
            <w:lang w:val="hr-HR" w:eastAsia="hr-HR"/>
          </w:rPr>
          <w:tab/>
        </w:r>
        <w:r w:rsidR="00D5018C" w:rsidRPr="00D12A67">
          <w:rPr>
            <w:rStyle w:val="Hyperlink"/>
            <w:noProof/>
          </w:rPr>
          <w:t>Requisitos para sistemas de ventilación en edificios especiales</w:t>
        </w:r>
        <w:r w:rsidR="00D5018C">
          <w:rPr>
            <w:noProof/>
            <w:webHidden/>
          </w:rPr>
          <w:tab/>
        </w:r>
        <w:r w:rsidR="00D5018C">
          <w:rPr>
            <w:noProof/>
            <w:webHidden/>
          </w:rPr>
          <w:fldChar w:fldCharType="begin"/>
        </w:r>
        <w:r w:rsidR="00D5018C">
          <w:rPr>
            <w:noProof/>
            <w:webHidden/>
          </w:rPr>
          <w:instrText xml:space="preserve"> PAGEREF _Toc103248371 \h </w:instrText>
        </w:r>
        <w:r w:rsidR="00D5018C">
          <w:rPr>
            <w:noProof/>
            <w:webHidden/>
          </w:rPr>
        </w:r>
        <w:r w:rsidR="00D5018C">
          <w:rPr>
            <w:noProof/>
            <w:webHidden/>
          </w:rPr>
          <w:fldChar w:fldCharType="separate"/>
        </w:r>
        <w:r w:rsidR="00C96AC4">
          <w:rPr>
            <w:noProof/>
            <w:webHidden/>
          </w:rPr>
          <w:t>18</w:t>
        </w:r>
        <w:r w:rsidR="00D5018C">
          <w:rPr>
            <w:noProof/>
            <w:webHidden/>
          </w:rPr>
          <w:fldChar w:fldCharType="end"/>
        </w:r>
      </w:hyperlink>
    </w:p>
    <w:p w14:paraId="20B2D6C3" w14:textId="2E49AC76" w:rsidR="00D5018C" w:rsidRDefault="00154FA7">
      <w:pPr>
        <w:pStyle w:val="TOC1"/>
        <w:rPr>
          <w:rFonts w:asciiTheme="minorHAnsi" w:eastAsiaTheme="minorEastAsia" w:hAnsiTheme="minorHAnsi" w:cstheme="minorBidi"/>
          <w:noProof/>
          <w:sz w:val="22"/>
          <w:szCs w:val="22"/>
          <w:lang w:val="hr-HR" w:eastAsia="hr-HR"/>
        </w:rPr>
      </w:pPr>
      <w:hyperlink w:anchor="_Toc103248372" w:history="1">
        <w:r w:rsidR="00D5018C" w:rsidRPr="00D12A67">
          <w:rPr>
            <w:rStyle w:val="Hyperlink"/>
            <w:noProof/>
          </w:rPr>
          <w:t>Representaciones esquemáticas</w:t>
        </w:r>
        <w:r w:rsidR="00D5018C">
          <w:rPr>
            <w:noProof/>
            <w:webHidden/>
          </w:rPr>
          <w:tab/>
        </w:r>
        <w:r w:rsidR="00D5018C">
          <w:rPr>
            <w:noProof/>
            <w:webHidden/>
          </w:rPr>
          <w:fldChar w:fldCharType="begin"/>
        </w:r>
        <w:r w:rsidR="00D5018C">
          <w:rPr>
            <w:noProof/>
            <w:webHidden/>
          </w:rPr>
          <w:instrText xml:space="preserve"> PAGEREF _Toc103248372 \h </w:instrText>
        </w:r>
        <w:r w:rsidR="00D5018C">
          <w:rPr>
            <w:noProof/>
            <w:webHidden/>
          </w:rPr>
        </w:r>
        <w:r w:rsidR="00D5018C">
          <w:rPr>
            <w:noProof/>
            <w:webHidden/>
          </w:rPr>
          <w:fldChar w:fldCharType="separate"/>
        </w:r>
        <w:r w:rsidR="00C96AC4">
          <w:rPr>
            <w:noProof/>
            <w:webHidden/>
          </w:rPr>
          <w:t>19</w:t>
        </w:r>
        <w:r w:rsidR="00D5018C">
          <w:rPr>
            <w:noProof/>
            <w:webHidden/>
          </w:rPr>
          <w:fldChar w:fldCharType="end"/>
        </w:r>
      </w:hyperlink>
    </w:p>
    <w:p w14:paraId="09EC2E06" w14:textId="3A3C1ADF" w:rsidR="0010723A" w:rsidRDefault="005D106D" w:rsidP="001E2B7D">
      <w:pPr>
        <w:widowControl w:val="0"/>
        <w:rPr>
          <w:b/>
          <w:caps/>
          <w:color w:val="00528D"/>
        </w:rPr>
      </w:pPr>
      <w:r>
        <w:rPr>
          <w:b/>
          <w:caps/>
          <w:color w:val="00528D"/>
        </w:rPr>
        <w:fldChar w:fldCharType="end"/>
      </w:r>
    </w:p>
    <w:p w14:paraId="44AE5101" w14:textId="77777777" w:rsidR="00465FFE" w:rsidRPr="0010723A" w:rsidRDefault="0010723A" w:rsidP="001E2B7D">
      <w:pPr>
        <w:widowControl w:val="0"/>
        <w:spacing w:after="200"/>
        <w:jc w:val="left"/>
        <w:rPr>
          <w:b/>
          <w:caps/>
          <w:color w:val="00528D"/>
        </w:rPr>
      </w:pPr>
      <w:r>
        <w:br w:type="page"/>
      </w:r>
    </w:p>
    <w:p w14:paraId="6E666F5F" w14:textId="77777777" w:rsidR="000B5050" w:rsidRPr="001E2B7D" w:rsidRDefault="00AE0208" w:rsidP="001E2B7D">
      <w:pPr>
        <w:pStyle w:val="Heading1"/>
        <w:keepNext w:val="0"/>
        <w:widowControl w:val="0"/>
      </w:pPr>
      <w:bookmarkStart w:id="3" w:name="_Toc103248321"/>
      <w:bookmarkStart w:id="4" w:name="_Hlk63797892"/>
      <w:r>
        <w:lastRenderedPageBreak/>
        <w:t>Ámbito de aplicación</w:t>
      </w:r>
      <w:bookmarkEnd w:id="3"/>
    </w:p>
    <w:p w14:paraId="6ACB91CF" w14:textId="77777777" w:rsidR="00AE0208" w:rsidRPr="004C640C" w:rsidRDefault="00AE0208" w:rsidP="001E2B7D">
      <w:pPr>
        <w:widowControl w:val="0"/>
      </w:pPr>
      <w:r>
        <w:t xml:space="preserve">La presente Directriz se aplica a la protección contra incendios de instalaciones de ventilación que deben cumplir los requisitos del artículo 41 de la Ordenanza modelo de la construcción (MBO, por su versión en alemán). </w:t>
      </w:r>
    </w:p>
    <w:p w14:paraId="1EA5AD9C" w14:textId="77777777" w:rsidR="00AE0208" w:rsidRPr="004C640C" w:rsidRDefault="00AE0208" w:rsidP="001E2B7D">
      <w:pPr>
        <w:widowControl w:val="0"/>
      </w:pPr>
      <w:r>
        <w:t>No se aplica a las instalaciones de transporte que funcionan con aire (por ejemplo, sistemas de aspiración de virutas, sistemas de tubos neumáticos).</w:t>
      </w:r>
    </w:p>
    <w:p w14:paraId="5501F371" w14:textId="77777777" w:rsidR="00AE0208" w:rsidRPr="004C640C" w:rsidRDefault="00AE0208" w:rsidP="001E2B7D">
      <w:pPr>
        <w:widowControl w:val="0"/>
      </w:pPr>
    </w:p>
    <w:p w14:paraId="46E5119D" w14:textId="77777777" w:rsidR="00AE0208" w:rsidRPr="004C640C" w:rsidRDefault="00AE0208" w:rsidP="001E2B7D">
      <w:pPr>
        <w:widowControl w:val="0"/>
      </w:pPr>
      <w:r w:rsidRPr="00080572">
        <w:rPr>
          <w:position w:val="5"/>
          <w:sz w:val="16"/>
          <w:szCs w:val="18"/>
        </w:rPr>
        <w:footnoteReference w:id="3"/>
      </w:r>
      <w:r>
        <w:t>Para el uso de los productos de construcción y la aplicación de los tipos de construcción para el montaje de instalaciones de ventilación, se aplicará las disposiciones jurídicas en materia de construcción y las reglamentaciones específicas de la Disposición administrativa modelo sobre disposiciones técnicas de construcción (MVV TB, por su versión en alemán)</w:t>
      </w:r>
      <w:r w:rsidRPr="00080572">
        <w:rPr>
          <w:position w:val="5"/>
          <w:sz w:val="16"/>
          <w:szCs w:val="18"/>
        </w:rPr>
        <w:footnoteReference w:id="4"/>
      </w:r>
      <w:r>
        <w:t xml:space="preserve"> en su versión actualmente en vigor. </w:t>
      </w:r>
    </w:p>
    <w:p w14:paraId="5CE18C86" w14:textId="77777777" w:rsidR="007D2AEA" w:rsidRDefault="007D2AEA" w:rsidP="001E2B7D">
      <w:pPr>
        <w:widowControl w:val="0"/>
      </w:pPr>
    </w:p>
    <w:p w14:paraId="53D8DE60" w14:textId="77777777" w:rsidR="00792F7B" w:rsidRPr="00AE0208" w:rsidRDefault="00792F7B" w:rsidP="001E2B7D">
      <w:pPr>
        <w:widowControl w:val="0"/>
      </w:pPr>
    </w:p>
    <w:p w14:paraId="41D7DFB8" w14:textId="77777777" w:rsidR="006F1058" w:rsidRDefault="00AE0208" w:rsidP="001E2B7D">
      <w:pPr>
        <w:pStyle w:val="Heading1"/>
        <w:keepNext w:val="0"/>
        <w:widowControl w:val="0"/>
      </w:pPr>
      <w:bookmarkStart w:id="5" w:name="_Toc103248322"/>
      <w:r>
        <w:t>Definiciones</w:t>
      </w:r>
      <w:bookmarkEnd w:id="5"/>
    </w:p>
    <w:p w14:paraId="11AE5D54" w14:textId="77777777" w:rsidR="00AE0208" w:rsidRDefault="00AE0208" w:rsidP="001E2B7D">
      <w:pPr>
        <w:widowControl w:val="0"/>
      </w:pPr>
      <w:r>
        <w:t>Por «instalaciones de ventilación» en el sentido de la presente Directiva también se entenderán instalaciones de aire acondicionado, instalaciones de climatización y generadores de aire caliente.</w:t>
      </w:r>
    </w:p>
    <w:p w14:paraId="693F1DEE" w14:textId="77777777" w:rsidR="002B5DEA" w:rsidRPr="004C640C" w:rsidRDefault="002B5DEA" w:rsidP="001E2B7D">
      <w:pPr>
        <w:widowControl w:val="0"/>
      </w:pPr>
    </w:p>
    <w:p w14:paraId="356C1911" w14:textId="77777777" w:rsidR="00AE0208" w:rsidRPr="004C640C" w:rsidRDefault="00AE0208" w:rsidP="001E2B7D">
      <w:pPr>
        <w:widowControl w:val="0"/>
      </w:pPr>
      <w:r>
        <w:t>Las instalaciones de ventilación consisten en conductos de ventilación y todos los componentes y equipos necesarios para su funcionamiento.</w:t>
      </w:r>
    </w:p>
    <w:p w14:paraId="0F0A6058" w14:textId="77777777" w:rsidR="00AE0208" w:rsidRPr="004C640C" w:rsidRDefault="00AE0208" w:rsidP="001E2B7D">
      <w:pPr>
        <w:widowControl w:val="0"/>
      </w:pPr>
    </w:p>
    <w:p w14:paraId="1C1EC82B" w14:textId="77777777" w:rsidR="00AE0208" w:rsidRPr="004C640C" w:rsidRDefault="00AE0208" w:rsidP="001E2B7D">
      <w:pPr>
        <w:widowControl w:val="0"/>
      </w:pPr>
      <w:r>
        <w:t>Los conductos de ventilación constan de componentes por los que circula el aire, como tubos de ventilación, conexiones, pozos y canales, silenciadores, ventiladores, dispositivos de acondicionamiento del aire, válvulas de protección contra incendios y otros dispositivos de cierre contra la propagación de fuego y humo, así como dispositivos de bloqueo contra la propagación de humo (amortiguadores de humo), y de sus articulaciones, accesorios, capas de aislamiento, revestimiento contra incendios, barreras de vapor, películas, recubrimientos y revestimientos.</w:t>
      </w:r>
    </w:p>
    <w:bookmarkEnd w:id="4"/>
    <w:p w14:paraId="63F1D5F0" w14:textId="77777777" w:rsidR="007D2AEA" w:rsidRDefault="007D2AEA" w:rsidP="001E2B7D">
      <w:pPr>
        <w:widowControl w:val="0"/>
      </w:pPr>
    </w:p>
    <w:p w14:paraId="4FA93A7E" w14:textId="77777777" w:rsidR="00792F7B" w:rsidRDefault="00792F7B" w:rsidP="001E2B7D">
      <w:pPr>
        <w:widowControl w:val="0"/>
      </w:pPr>
    </w:p>
    <w:p w14:paraId="2A35D99A" w14:textId="77777777" w:rsidR="002B5DEA" w:rsidRPr="00AE0208" w:rsidRDefault="002B5DEA" w:rsidP="001E2B7D">
      <w:pPr>
        <w:pStyle w:val="Heading1"/>
        <w:keepNext w:val="0"/>
        <w:widowControl w:val="0"/>
      </w:pPr>
      <w:bookmarkStart w:id="6" w:name="_Toc103248323"/>
      <w:r>
        <w:t>Requisitos para la reacción al fuego de materiales de construcción</w:t>
      </w:r>
      <w:bookmarkEnd w:id="6"/>
    </w:p>
    <w:p w14:paraId="6EE9BD03" w14:textId="77777777" w:rsidR="006F1058" w:rsidRPr="006F1058" w:rsidRDefault="00E735F9" w:rsidP="001E2B7D">
      <w:pPr>
        <w:pStyle w:val="Heading2"/>
        <w:keepNext w:val="0"/>
        <w:widowControl w:val="0"/>
      </w:pPr>
      <w:bookmarkStart w:id="7" w:name="_Toc103248324"/>
      <w:r>
        <w:t>Requisitos básicos</w:t>
      </w:r>
      <w:bookmarkEnd w:id="7"/>
    </w:p>
    <w:p w14:paraId="180514A7" w14:textId="77777777" w:rsidR="002B5DEA" w:rsidRPr="004C640C" w:rsidRDefault="002B5DEA" w:rsidP="001E2B7D">
      <w:pPr>
        <w:widowControl w:val="0"/>
      </w:pPr>
      <w:r>
        <w:t xml:space="preserve">Los conductos de ventilación y sus revestimientos y materiales de aislamiento deberán estar fabricados con materiales de construcción incombustibles. Se permitirán materiales de construcción inflamables si no hay riesgo de que el conducto de ventilación pueda provocar y propagar un incendio. </w:t>
      </w:r>
    </w:p>
    <w:p w14:paraId="15F60830" w14:textId="77777777" w:rsidR="002B5DEA" w:rsidRPr="004C640C" w:rsidRDefault="002B5DEA" w:rsidP="001E2B7D">
      <w:pPr>
        <w:widowControl w:val="0"/>
        <w:rPr>
          <w:strike/>
        </w:rPr>
      </w:pPr>
    </w:p>
    <w:p w14:paraId="1AA4D1C9" w14:textId="77777777" w:rsidR="002B5DEA" w:rsidRPr="004C640C" w:rsidRDefault="002B5DEA" w:rsidP="001E2B7D">
      <w:pPr>
        <w:widowControl w:val="0"/>
      </w:pPr>
      <w:r>
        <w:t xml:space="preserve">A la hora de combinar materiales de construcción, deberá prestarse atención al efecto de unión conforme a las instrucciones contempladas en las indicaciones de empleabilidad y aplicabilidad. </w:t>
      </w:r>
    </w:p>
    <w:p w14:paraId="4010D646" w14:textId="77777777" w:rsidR="00721AF3" w:rsidRDefault="00721AF3" w:rsidP="001E2B7D">
      <w:pPr>
        <w:widowControl w:val="0"/>
      </w:pPr>
    </w:p>
    <w:p w14:paraId="60F9157E" w14:textId="77777777" w:rsidR="00792F7B" w:rsidRDefault="00792F7B" w:rsidP="001E2B7D">
      <w:pPr>
        <w:widowControl w:val="0"/>
      </w:pPr>
    </w:p>
    <w:p w14:paraId="4EBA695A" w14:textId="77777777" w:rsidR="00F02B92" w:rsidRDefault="00F02B92" w:rsidP="001E2B7D">
      <w:pPr>
        <w:pStyle w:val="Heading2"/>
        <w:keepNext w:val="0"/>
        <w:widowControl w:val="0"/>
      </w:pPr>
      <w:bookmarkStart w:id="8" w:name="_Toc103248325"/>
      <w:r>
        <w:t>Uso de materiales de construcción inflamables</w:t>
      </w:r>
      <w:bookmarkEnd w:id="8"/>
    </w:p>
    <w:p w14:paraId="60686EB8" w14:textId="77777777" w:rsidR="00F02B92" w:rsidRDefault="00F02B92" w:rsidP="001E2B7D">
      <w:pPr>
        <w:pStyle w:val="Heading3"/>
        <w:widowControl w:val="0"/>
      </w:pPr>
      <w:bookmarkStart w:id="9" w:name="_Toc103248326"/>
      <w:r>
        <w:t>Conductos de ventilación</w:t>
      </w:r>
      <w:bookmarkEnd w:id="9"/>
    </w:p>
    <w:p w14:paraId="216C7E8F" w14:textId="77777777" w:rsidR="00F02B92" w:rsidRPr="004C640C" w:rsidRDefault="00F02B92" w:rsidP="001E2B7D">
      <w:pPr>
        <w:widowControl w:val="0"/>
        <w:spacing w:line="240" w:lineRule="auto"/>
        <w:rPr>
          <w:rFonts w:cs="Arial"/>
        </w:rPr>
      </w:pPr>
      <w:r>
        <w:t>Se permite el uso de materiales ignífugos para:</w:t>
      </w:r>
    </w:p>
    <w:p w14:paraId="5A3FF523" w14:textId="77777777" w:rsidR="00F02B92" w:rsidRPr="004C640C" w:rsidRDefault="00F02B92" w:rsidP="001E2B7D">
      <w:pPr>
        <w:widowControl w:val="0"/>
        <w:contextualSpacing/>
        <w:rPr>
          <w:rFonts w:cs="Arial"/>
        </w:rPr>
      </w:pPr>
    </w:p>
    <w:p w14:paraId="7F856C72" w14:textId="5BA62529" w:rsidR="000F605C" w:rsidRPr="00D5018C" w:rsidRDefault="00F02B92" w:rsidP="00D5018C">
      <w:pPr>
        <w:widowControl w:val="0"/>
        <w:numPr>
          <w:ilvl w:val="0"/>
          <w:numId w:val="37"/>
        </w:numPr>
        <w:tabs>
          <w:tab w:val="clear" w:pos="720"/>
        </w:tabs>
        <w:ind w:left="425" w:hanging="425"/>
        <w:contextualSpacing/>
        <w:rPr>
          <w:rFonts w:cs="Arial"/>
        </w:rPr>
      </w:pPr>
      <w:r>
        <w:t>conductos de ventilación que no sean atravesados por componentes para los que, por motivos del sellado de la sala, se haya prescrito que sean resistentes al fuego;</w:t>
      </w:r>
    </w:p>
    <w:p w14:paraId="3C9E3DD6" w14:textId="77777777" w:rsidR="00F02B92" w:rsidRPr="004C640C" w:rsidRDefault="00F02B92" w:rsidP="001E2B7D">
      <w:pPr>
        <w:widowControl w:val="0"/>
        <w:numPr>
          <w:ilvl w:val="0"/>
          <w:numId w:val="37"/>
        </w:numPr>
        <w:tabs>
          <w:tab w:val="clear" w:pos="720"/>
        </w:tabs>
        <w:spacing w:before="60"/>
        <w:ind w:left="425" w:hanging="425"/>
        <w:rPr>
          <w:rFonts w:cs="Arial"/>
        </w:rPr>
      </w:pPr>
      <w:r>
        <w:t>conductos de ventilación con válvulas de protección contra incendios atravesados por componentes para los que se ha prescrito una integridad al fuego por motivos del sellado de la sala; las válvulas de protección contra incendios deben ser como mínimo ignífugas; los requisitos más elevados de resistencia al fuego de conformidad con los puntos 4 a 6 no se ven afectados; o</w:t>
      </w:r>
    </w:p>
    <w:p w14:paraId="1DB70E4A" w14:textId="77777777" w:rsidR="00A456C2" w:rsidRPr="002C16C2" w:rsidRDefault="00F02B92" w:rsidP="001E2B7D">
      <w:pPr>
        <w:widowControl w:val="0"/>
        <w:numPr>
          <w:ilvl w:val="0"/>
          <w:numId w:val="37"/>
        </w:numPr>
        <w:tabs>
          <w:tab w:val="clear" w:pos="720"/>
        </w:tabs>
        <w:spacing w:before="60"/>
        <w:ind w:left="425" w:hanging="425"/>
        <w:rPr>
          <w:rFonts w:cs="Arial"/>
        </w:rPr>
      </w:pPr>
      <w:r>
        <w:t xml:space="preserve">conductos de ventilación que son, como mínimo, ignífugos (materiales de construcción resistentes al fuego pero solo para la cubierta interna), así como para conductos de ventilación que estén instalados en un pozo ignífugo; los requisitos más elevados de resistencia al fuego en virtud de los puntos 4 a 6 no se verán afectados. </w:t>
      </w:r>
    </w:p>
    <w:p w14:paraId="12ABF4AB" w14:textId="77777777" w:rsidR="00A456C2" w:rsidRPr="00A456C2" w:rsidRDefault="00A456C2" w:rsidP="001E2B7D">
      <w:pPr>
        <w:widowControl w:val="0"/>
        <w:spacing w:before="60"/>
        <w:ind w:left="426"/>
        <w:rPr>
          <w:rFonts w:cs="Arial"/>
        </w:rPr>
      </w:pPr>
    </w:p>
    <w:p w14:paraId="69D5F80B" w14:textId="77777777" w:rsidR="00A456C2" w:rsidRDefault="00A456C2" w:rsidP="001E2B7D">
      <w:pPr>
        <w:widowControl w:val="0"/>
        <w:rPr>
          <w:rFonts w:cs="Arial"/>
        </w:rPr>
      </w:pPr>
      <w:r>
        <w:t>A pesar de lo dispuesto en la frase primera, puntos 1 y 2, no se permitirá el uso de materiales de construcción inflamables en conductos de ventilación:</w:t>
      </w:r>
    </w:p>
    <w:p w14:paraId="5099B97A" w14:textId="77777777" w:rsidR="00A456C2" w:rsidRPr="004C640C" w:rsidRDefault="00A456C2" w:rsidP="001E2B7D">
      <w:pPr>
        <w:widowControl w:val="0"/>
        <w:rPr>
          <w:rFonts w:cs="Arial"/>
        </w:rPr>
      </w:pPr>
    </w:p>
    <w:p w14:paraId="346D6459" w14:textId="77777777" w:rsidR="00A456C2" w:rsidRPr="004C640C" w:rsidRDefault="00A456C2" w:rsidP="001E2B7D">
      <w:pPr>
        <w:pStyle w:val="ListParagraph"/>
        <w:widowControl w:val="0"/>
        <w:numPr>
          <w:ilvl w:val="1"/>
          <w:numId w:val="37"/>
        </w:numPr>
        <w:ind w:left="480" w:hanging="480"/>
        <w:rPr>
          <w:rFonts w:cs="Arial"/>
        </w:rPr>
      </w:pPr>
      <w:r>
        <w:t>en escaleras obligatorias, en habitaciones entre las escaleras y salidas al exterior obligatorias, en pasillos obligatorios, a menos que estos conductos sean, al menos, ignífugos; o</w:t>
      </w:r>
    </w:p>
    <w:p w14:paraId="63AF7ACE" w14:textId="77777777" w:rsidR="00A456C2" w:rsidRDefault="00A456C2" w:rsidP="001E2B7D">
      <w:pPr>
        <w:pStyle w:val="ListParagraph"/>
        <w:widowControl w:val="0"/>
        <w:numPr>
          <w:ilvl w:val="1"/>
          <w:numId w:val="37"/>
        </w:numPr>
        <w:spacing w:before="60"/>
        <w:ind w:left="480" w:hanging="480"/>
      </w:pPr>
      <w:r>
        <w:t>se instalen sobre falsos techos destinados a la protección contra el fuego de componentes estructurales.</w:t>
      </w:r>
    </w:p>
    <w:p w14:paraId="5E070DD2" w14:textId="77777777" w:rsidR="00A456C2" w:rsidRDefault="00A456C2" w:rsidP="001E2B7D">
      <w:pPr>
        <w:pStyle w:val="ListParagraph"/>
        <w:widowControl w:val="0"/>
        <w:spacing w:before="60"/>
        <w:ind w:left="480"/>
        <w:jc w:val="left"/>
      </w:pPr>
    </w:p>
    <w:p w14:paraId="4FAA1B16" w14:textId="77777777" w:rsidR="00A456C2" w:rsidRPr="004C640C" w:rsidRDefault="00A456C2" w:rsidP="001E2B7D">
      <w:pPr>
        <w:widowControl w:val="0"/>
        <w:rPr>
          <w:rFonts w:cs="Arial"/>
        </w:rPr>
      </w:pPr>
      <w:r>
        <w:t>A pesar de lo dispuesto en la frase primera, puntos 1 a 3, no se permitirá el uso de materiales de construcción inflamables en conductos de ventilación en los que:</w:t>
      </w:r>
    </w:p>
    <w:p w14:paraId="4BDE071D" w14:textId="77777777" w:rsidR="00A456C2" w:rsidRPr="004C640C" w:rsidRDefault="00A456C2" w:rsidP="001E2B7D">
      <w:pPr>
        <w:widowControl w:val="0"/>
        <w:rPr>
          <w:rFonts w:cs="Arial"/>
        </w:rPr>
      </w:pPr>
    </w:p>
    <w:p w14:paraId="1FC3C17F" w14:textId="77777777" w:rsidR="00A456C2" w:rsidRPr="004C640C" w:rsidRDefault="00A456C2" w:rsidP="001E2B7D">
      <w:pPr>
        <w:pStyle w:val="ListParagraph"/>
        <w:widowControl w:val="0"/>
        <w:numPr>
          <w:ilvl w:val="0"/>
          <w:numId w:val="38"/>
        </w:numPr>
        <w:ind w:left="426" w:hanging="426"/>
        <w:rPr>
          <w:rFonts w:cs="Arial"/>
        </w:rPr>
      </w:pPr>
      <w:r>
        <w:t>el aire se transporte a temperaturas superiores a 85 °C; o</w:t>
      </w:r>
    </w:p>
    <w:p w14:paraId="33E2F66F" w14:textId="77777777" w:rsidR="00A456C2" w:rsidRPr="004C640C" w:rsidRDefault="00A456C2" w:rsidP="001E2B7D">
      <w:pPr>
        <w:pStyle w:val="ListParagraph"/>
        <w:widowControl w:val="0"/>
        <w:numPr>
          <w:ilvl w:val="0"/>
          <w:numId w:val="38"/>
        </w:numPr>
        <w:spacing w:before="60"/>
        <w:ind w:left="426" w:hanging="426"/>
        <w:rPr>
          <w:rFonts w:cs="Arial"/>
        </w:rPr>
      </w:pPr>
      <w:r>
        <w:t>en los que puedan depositarse en cantidades especiales sustancias inflamables (por ejemplo, conductos de salida de aire para cocinas industriales, sistemas de ventilación en empresas de procesamiento de madera).</w:t>
      </w:r>
    </w:p>
    <w:p w14:paraId="2514DD3D" w14:textId="77777777" w:rsidR="00A456C2" w:rsidRDefault="00A456C2" w:rsidP="001E2B7D">
      <w:pPr>
        <w:pStyle w:val="ListParagraph"/>
        <w:widowControl w:val="0"/>
        <w:spacing w:before="60"/>
        <w:ind w:left="480"/>
        <w:jc w:val="left"/>
      </w:pPr>
    </w:p>
    <w:p w14:paraId="2C7829A1" w14:textId="77777777" w:rsidR="00A456C2" w:rsidRDefault="00A456C2" w:rsidP="001E2B7D">
      <w:pPr>
        <w:pStyle w:val="Heading3"/>
        <w:widowControl w:val="0"/>
        <w:rPr>
          <w:rFonts w:cs="Arial"/>
        </w:rPr>
      </w:pPr>
      <w:bookmarkStart w:id="10" w:name="_Toc103248327"/>
      <w:r>
        <w:t>Recubrimientos y revestimientos y capas de aislamiento</w:t>
      </w:r>
      <w:bookmarkEnd w:id="10"/>
    </w:p>
    <w:p w14:paraId="18E1CF5F" w14:textId="77777777" w:rsidR="00A456C2" w:rsidRPr="004C640C" w:rsidRDefault="00A456C2" w:rsidP="001E2B7D">
      <w:pPr>
        <w:widowControl w:val="0"/>
      </w:pPr>
      <w:r>
        <w:t xml:space="preserve">Para capas de aislamiento, barreras de vapor, películas, recubrimientos y revestimientos para conductos de ventilación, se aplicará de manera análoga la sección 3.2.1. En lugar de materiales resistentes al fuego, para barreras de vapor, películas y recubrimientos con un espesor de no más de 0,5 mm, podrán emplearse materiales de construcción que instalados tengan una inflamabilidad normal. </w:t>
      </w:r>
    </w:p>
    <w:p w14:paraId="29DD26BC" w14:textId="77777777" w:rsidR="00A456C2" w:rsidRPr="004C640C" w:rsidRDefault="00A456C2" w:rsidP="001E2B7D">
      <w:pPr>
        <w:widowControl w:val="0"/>
      </w:pPr>
    </w:p>
    <w:p w14:paraId="2423CF1E" w14:textId="77777777" w:rsidR="00A456C2" w:rsidRPr="004C640C" w:rsidRDefault="00A456C2" w:rsidP="001E2B7D">
      <w:pPr>
        <w:widowControl w:val="0"/>
      </w:pPr>
      <w:r>
        <w:t>La barreras de vapor, películas y recubrimientos fabricados con materiales inflamables con un grosor de no más de 0,5 mm deben ser atravesadas por componentes para los que se haya prescrito una resistencia al fuego por motivos de sellado.</w:t>
      </w:r>
    </w:p>
    <w:p w14:paraId="0CCD7D0E" w14:textId="77777777" w:rsidR="00A456C2" w:rsidRDefault="00A456C2" w:rsidP="001E2B7D">
      <w:pPr>
        <w:widowControl w:val="0"/>
      </w:pPr>
    </w:p>
    <w:p w14:paraId="42433CAE" w14:textId="77777777" w:rsidR="00A456C2" w:rsidRDefault="00A456C2" w:rsidP="001E2B7D">
      <w:pPr>
        <w:pStyle w:val="Heading3"/>
        <w:widowControl w:val="0"/>
        <w:rPr>
          <w:rFonts w:cs="Arial"/>
        </w:rPr>
      </w:pPr>
      <w:bookmarkStart w:id="11" w:name="_Toc103248328"/>
      <w:r>
        <w:t>Componentes de sistemas de ventilación de pequeño tamaño y localmente limitados</w:t>
      </w:r>
      <w:bookmarkEnd w:id="11"/>
    </w:p>
    <w:p w14:paraId="287BBAB3" w14:textId="77777777" w:rsidR="00A456C2" w:rsidRPr="004C640C" w:rsidRDefault="00A456C2" w:rsidP="001E2B7D">
      <w:pPr>
        <w:widowControl w:val="0"/>
      </w:pPr>
      <w:r>
        <w:t xml:space="preserve">Para componentes localmente limitados, como en instalaciones para el transporte y procesamiento de aire y para la regulación de instalaciones de ventilación, así como para pequeñas piezas, como manijas de control, juntas, cojinetes, dispositivos de medición, deberán emplearse materiales de construcción inflamables. </w:t>
      </w:r>
    </w:p>
    <w:p w14:paraId="2DB6368D" w14:textId="77777777" w:rsidR="00A456C2" w:rsidRPr="004C640C" w:rsidRDefault="00A456C2" w:rsidP="001E2B7D">
      <w:pPr>
        <w:widowControl w:val="0"/>
      </w:pPr>
    </w:p>
    <w:p w14:paraId="42578AAD" w14:textId="77777777" w:rsidR="00A456C2" w:rsidRPr="004C640C" w:rsidRDefault="00A456C2" w:rsidP="001E2B7D">
      <w:pPr>
        <w:widowControl w:val="0"/>
      </w:pPr>
      <w:r>
        <w:t xml:space="preserve">Esto también se aplica a líneas eléctricas y neumáticas, si están fuera de los conductos de ventilación y que se conectan a las instalaciones pertenecientes al sistema de ventilación en conductos de ventilación desde el exterior y por la ruta más corta. </w:t>
      </w:r>
    </w:p>
    <w:p w14:paraId="336FE551" w14:textId="77777777" w:rsidR="00A456C2" w:rsidRPr="004C640C" w:rsidRDefault="00A456C2" w:rsidP="001E2B7D">
      <w:pPr>
        <w:widowControl w:val="0"/>
      </w:pPr>
    </w:p>
    <w:p w14:paraId="66BD1F6D" w14:textId="77777777" w:rsidR="00A456C2" w:rsidRPr="004C640C" w:rsidRDefault="00A456C2" w:rsidP="001E2B7D">
      <w:pPr>
        <w:widowControl w:val="0"/>
      </w:pPr>
      <w:r>
        <w:t>Las entradas y salidas de los conductos de ventilación pueden consistir en materiales de construcción inflamables.</w:t>
      </w:r>
    </w:p>
    <w:p w14:paraId="006B91FC" w14:textId="77777777" w:rsidR="00A456C2" w:rsidRDefault="00A456C2" w:rsidP="001E2B7D">
      <w:pPr>
        <w:widowControl w:val="0"/>
      </w:pPr>
    </w:p>
    <w:p w14:paraId="39CC2DEA" w14:textId="77777777" w:rsidR="00A456C2" w:rsidRDefault="00A456C2" w:rsidP="001E2B7D">
      <w:pPr>
        <w:pStyle w:val="Heading3"/>
        <w:widowControl w:val="0"/>
        <w:rPr>
          <w:rFonts w:cs="Arial"/>
        </w:rPr>
      </w:pPr>
      <w:bookmarkStart w:id="12" w:name="_Toc103248329"/>
      <w:r>
        <w:t>Otros componentes y equipos de sistemas de ventilación</w:t>
      </w:r>
      <w:bookmarkEnd w:id="12"/>
    </w:p>
    <w:p w14:paraId="690A3AC8" w14:textId="77777777" w:rsidR="00A456C2" w:rsidRDefault="00A456C2" w:rsidP="001E2B7D">
      <w:pPr>
        <w:widowControl w:val="0"/>
      </w:pPr>
      <w:r>
        <w:t>Para el resto de componentes e instalaciones, pueden emplearse materiales de construcción inflamables solo de conformidad con los requisitos establecidos en los puntos 5.2.3, 6.2 y 6.4.4, así como con los diagramas esquemáticos correspondientes.</w:t>
      </w:r>
    </w:p>
    <w:p w14:paraId="2151C6B3" w14:textId="0FEC7129" w:rsidR="000F605C" w:rsidRDefault="000F605C">
      <w:pPr>
        <w:spacing w:after="200"/>
        <w:jc w:val="left"/>
      </w:pPr>
    </w:p>
    <w:p w14:paraId="59407793" w14:textId="77777777" w:rsidR="001772D0" w:rsidRDefault="001772D0" w:rsidP="001E2B7D">
      <w:pPr>
        <w:pStyle w:val="Heading1"/>
        <w:keepNext w:val="0"/>
        <w:widowControl w:val="0"/>
      </w:pPr>
      <w:bookmarkStart w:id="13" w:name="_Toc103248330"/>
      <w:r>
        <w:t>Requisitos de resistencia al fuego de conductos de ventilación y dispositivos de cierre de sistemas de ventilación</w:t>
      </w:r>
      <w:bookmarkEnd w:id="13"/>
      <w:r>
        <w:t xml:space="preserve"> </w:t>
      </w:r>
    </w:p>
    <w:p w14:paraId="1938253C" w14:textId="77777777" w:rsidR="001772D0" w:rsidRDefault="001772D0" w:rsidP="001E2B7D">
      <w:pPr>
        <w:pStyle w:val="Heading2"/>
        <w:keepNext w:val="0"/>
        <w:widowControl w:val="0"/>
      </w:pPr>
      <w:bookmarkStart w:id="14" w:name="_Toc103248331"/>
      <w:r>
        <w:t>Requisitos básicos</w:t>
      </w:r>
      <w:bookmarkEnd w:id="14"/>
    </w:p>
    <w:p w14:paraId="19F938AE" w14:textId="77777777" w:rsidR="001772D0" w:rsidRDefault="001772D0" w:rsidP="001E2B7D">
      <w:pPr>
        <w:widowControl w:val="0"/>
      </w:pPr>
      <w:r>
        <w:t xml:space="preserve">Se considerará que se cumple el requisito de edificación de impedir la propagación del fuego si se cumplen los requisitos de los siguientes apartados 5 a 8 y las instalaciones de ventilación están diseñadas de acuerdo con los esquemas de las imágenes 1 a 6 según las leyendas. </w:t>
      </w:r>
    </w:p>
    <w:p w14:paraId="09002270" w14:textId="77777777" w:rsidR="00B773D1" w:rsidRPr="004C640C" w:rsidRDefault="00B773D1" w:rsidP="001E2B7D">
      <w:pPr>
        <w:widowControl w:val="0"/>
      </w:pPr>
    </w:p>
    <w:p w14:paraId="6535D124" w14:textId="77777777" w:rsidR="001772D0" w:rsidRPr="004C640C" w:rsidRDefault="001772D0" w:rsidP="001E2B7D">
      <w:pPr>
        <w:widowControl w:val="0"/>
      </w:pPr>
      <w:r>
        <w:t>La resistencia al fuego de las válvulas de protección contra incendios corresponderá a la resistencia al fuego prescrita de los componentes atravesados por los conductos de ventilación (véase la Disposición administrativa modelo sobre disposiciones técnicas de construcción, anexo 14, apartado 6, tabla 5) o la resistencia al fuego de los conductos de ventilación, si se exige que tengan un diseño resistente al fuego, corresponderá a la máxima resistencia al fuego prescrita de los componentes penetrados de delimitación de espacios.</w:t>
      </w:r>
    </w:p>
    <w:p w14:paraId="5CA54398" w14:textId="77777777" w:rsidR="001772D0" w:rsidRPr="004C640C" w:rsidRDefault="001772D0" w:rsidP="001E2B7D">
      <w:pPr>
        <w:widowControl w:val="0"/>
      </w:pPr>
    </w:p>
    <w:p w14:paraId="4B1EFF2D" w14:textId="77777777" w:rsidR="001772D0" w:rsidRDefault="001772D0" w:rsidP="001E2B7D">
      <w:pPr>
        <w:widowControl w:val="0"/>
      </w:pPr>
      <w:r>
        <w:t>En los pasillos obligatorios con paredes ignífugas, bastará con instalar conductos de ventilación de chapa de acero, sin aperturas, con ganchos de acero (véase la figura 3.1 y la figura 3.2). El conducto de ventilación solo podrá conectar zonas que no tengan que estar separadas entre sí en términos de protección contra incendios.</w:t>
      </w:r>
    </w:p>
    <w:p w14:paraId="7F303CD5" w14:textId="77777777" w:rsidR="001772D0" w:rsidRDefault="001772D0" w:rsidP="001E2B7D">
      <w:pPr>
        <w:widowControl w:val="0"/>
      </w:pPr>
    </w:p>
    <w:p w14:paraId="789AAF43" w14:textId="77777777" w:rsidR="00792F7B" w:rsidRDefault="00792F7B" w:rsidP="001E2B7D">
      <w:pPr>
        <w:widowControl w:val="0"/>
      </w:pPr>
    </w:p>
    <w:p w14:paraId="61428F27" w14:textId="77777777" w:rsidR="001772D0" w:rsidRDefault="001772D0" w:rsidP="001E2B7D">
      <w:pPr>
        <w:pStyle w:val="Heading2"/>
        <w:keepNext w:val="0"/>
        <w:widowControl w:val="0"/>
        <w:rPr>
          <w:rFonts w:cs="Arial"/>
        </w:rPr>
      </w:pPr>
      <w:bookmarkStart w:id="15" w:name="_Toc103248332"/>
      <w:r>
        <w:t>Disposiciones de aplicación y ejecución</w:t>
      </w:r>
      <w:bookmarkEnd w:id="15"/>
    </w:p>
    <w:p w14:paraId="517AC813" w14:textId="77777777" w:rsidR="001772D0" w:rsidRPr="004C640C" w:rsidRDefault="001772D0" w:rsidP="001E2B7D">
      <w:pPr>
        <w:widowControl w:val="0"/>
      </w:pPr>
      <w:r>
        <w:t>A fin de evitar la propagación del fuego y el humo en los componentes de separación de espacios con requisitos de resistencia al fuego solo se emplearán válvulas de protección contra incendios que tengan las siguientes características o cumplan los siguientes requisitos:</w:t>
      </w:r>
    </w:p>
    <w:p w14:paraId="6E5A52DF" w14:textId="77777777" w:rsidR="001772D0" w:rsidRPr="004C640C" w:rsidRDefault="001772D0" w:rsidP="001E2B7D">
      <w:pPr>
        <w:widowControl w:val="0"/>
      </w:pPr>
    </w:p>
    <w:p w14:paraId="1A2A2A47" w14:textId="77777777" w:rsidR="001772D0" w:rsidRPr="004C640C" w:rsidRDefault="001772D0" w:rsidP="001E2B7D">
      <w:pPr>
        <w:widowControl w:val="0"/>
      </w:pPr>
      <w:r>
        <w:t xml:space="preserve">Solamente podrán utilizarse válvulas de protección contra incendios que estén constituidas esencialmente por materiales de construcción incombustibles. </w:t>
      </w:r>
    </w:p>
    <w:p w14:paraId="5EA4A39B" w14:textId="77777777" w:rsidR="001772D0" w:rsidRPr="004C640C" w:rsidRDefault="001772D0" w:rsidP="001E2B7D">
      <w:pPr>
        <w:widowControl w:val="0"/>
        <w:rPr>
          <w:kern w:val="28"/>
        </w:rPr>
      </w:pPr>
    </w:p>
    <w:p w14:paraId="6D256BE4" w14:textId="77777777" w:rsidR="001772D0" w:rsidRPr="004C640C" w:rsidRDefault="001772D0" w:rsidP="001E2B7D">
      <w:pPr>
        <w:widowControl w:val="0"/>
      </w:pPr>
      <w:r>
        <w:t>La temperatura nominal de funcionamiento del dispositivo de disparo térmico de las válvulas de protección contra incendios no deberá superar los 72 °C; en los conductos de suministro de aire en sistemas de calefacción, no superará un máximo de 95 °C.</w:t>
      </w:r>
    </w:p>
    <w:p w14:paraId="4FA8E9F6" w14:textId="77777777" w:rsidR="001772D0" w:rsidRPr="004C640C" w:rsidRDefault="001772D0" w:rsidP="001E2B7D">
      <w:pPr>
        <w:widowControl w:val="0"/>
      </w:pPr>
    </w:p>
    <w:p w14:paraId="1E245E02" w14:textId="77777777" w:rsidR="001772D0" w:rsidRPr="004C640C" w:rsidRDefault="001772D0" w:rsidP="001E2B7D">
      <w:pPr>
        <w:widowControl w:val="0"/>
      </w:pPr>
      <w:r>
        <w:t>Las válvulas de protección contra incendios con elementos de bloqueo mecánicos y propulsión motora, que se abren o cierran en función de la necesidad e independientemente de la función de protección, solo pueden utilizarse en conductos de ventilación de instalaciones de ventilación, incluidas las instalaciones de calentamiento de aire caliente, cuando se haya comprobado la durabilidad de la seguridad operativa para al menos 10 000 actividades.</w:t>
      </w:r>
    </w:p>
    <w:p w14:paraId="74372BD2" w14:textId="77777777" w:rsidR="001772D0" w:rsidRPr="004C640C" w:rsidRDefault="001772D0" w:rsidP="001E2B7D">
      <w:pPr>
        <w:widowControl w:val="0"/>
      </w:pPr>
    </w:p>
    <w:p w14:paraId="039900DE" w14:textId="77777777" w:rsidR="001772D0" w:rsidRPr="004C640C" w:rsidRDefault="001772D0" w:rsidP="001E2B7D">
      <w:pPr>
        <w:widowControl w:val="0"/>
      </w:pPr>
      <w:r>
        <w:t>Las válvulas de protección contra incendios con elementos de bloqueo mecánicos pueden utilizarse en conductos de ventilación de instalaciones de ventilación, incluidas las instalaciones de calentamiento de aire caliente, únicamente en una posición axial del elemento de bloqueo mecánico que se haya comprobado mediante el ensayo de resistencia al fuego en virtud de la norma EN 1366-2.</w:t>
      </w:r>
    </w:p>
    <w:p w14:paraId="1FC2F594" w14:textId="77777777" w:rsidR="001772D0" w:rsidRPr="004C640C" w:rsidRDefault="001772D0" w:rsidP="001E2B7D">
      <w:pPr>
        <w:widowControl w:val="0"/>
      </w:pPr>
    </w:p>
    <w:p w14:paraId="1553F9B2" w14:textId="77777777" w:rsidR="001772D0" w:rsidRPr="004C640C" w:rsidRDefault="001772D0" w:rsidP="001E2B7D">
      <w:pPr>
        <w:widowControl w:val="0"/>
      </w:pPr>
      <w:r>
        <w:lastRenderedPageBreak/>
        <w:t>Las válvulas de protección contra incendios pueden ser accionadas, además de para la activación térmica, con dispositivos de activación que reaccionan ante el humo (dispositivos de detección de humo) si dichos dispositivos de detección de humo han demostrado su aplicabilidad. Los dispositivos de detección de humo deben ser aptos para la conexión en la respectiva válvula de protección contra incendios e instalarse en los conductos de ventilación.</w:t>
      </w:r>
    </w:p>
    <w:p w14:paraId="59126D54" w14:textId="7CBDEE82" w:rsidR="00403419" w:rsidRDefault="00403419" w:rsidP="001E2B7D">
      <w:pPr>
        <w:widowControl w:val="0"/>
      </w:pPr>
    </w:p>
    <w:p w14:paraId="32F92647" w14:textId="77777777" w:rsidR="00792F7B" w:rsidRDefault="001772D0" w:rsidP="001E2B7D">
      <w:pPr>
        <w:widowControl w:val="0"/>
      </w:pPr>
      <w:r>
        <w:t>Para el uso de válvulas de protección contra incendios, están a disposición las especificaciones del producto detalladas (instrucciones de montaje y funcionamiento) redactadas por el fabricante o su representante. También se incluye la información necesaria recogida en las instrucciones de funcionamiento redactadas por el fabricante o su representante para la puesta en servicio, la inspección, el mantenimiento, la reparación y la comprobación del funcionamiento de la válvula de protección contra incendios.</w:t>
      </w:r>
    </w:p>
    <w:p w14:paraId="1B3E47D0" w14:textId="77777777" w:rsidR="00792F7B" w:rsidRDefault="00792F7B" w:rsidP="001E2B7D">
      <w:pPr>
        <w:widowControl w:val="0"/>
      </w:pPr>
    </w:p>
    <w:p w14:paraId="3F55BE1F" w14:textId="77777777" w:rsidR="00792F7B" w:rsidRDefault="00792F7B" w:rsidP="001E2B7D">
      <w:pPr>
        <w:widowControl w:val="0"/>
      </w:pPr>
    </w:p>
    <w:p w14:paraId="576B70A5" w14:textId="77777777" w:rsidR="001772D0" w:rsidRDefault="001772D0" w:rsidP="001E2B7D">
      <w:pPr>
        <w:pStyle w:val="Heading1"/>
        <w:keepNext w:val="0"/>
        <w:widowControl w:val="0"/>
        <w:rPr>
          <w:rFonts w:cs="Arial"/>
        </w:rPr>
      </w:pPr>
      <w:bookmarkStart w:id="16" w:name="_Toc103248333"/>
      <w:r>
        <w:t>Requisitos para la instalación de conductos de ventilación</w:t>
      </w:r>
      <w:bookmarkEnd w:id="16"/>
    </w:p>
    <w:p w14:paraId="4FCD4B6C" w14:textId="77777777" w:rsidR="001772D0" w:rsidRDefault="001772D0" w:rsidP="001E2B7D">
      <w:pPr>
        <w:pStyle w:val="Heading2"/>
        <w:keepNext w:val="0"/>
        <w:widowControl w:val="0"/>
        <w:rPr>
          <w:rFonts w:cs="Arial"/>
        </w:rPr>
      </w:pPr>
      <w:bookmarkStart w:id="17" w:name="_Toc103248334"/>
      <w:r>
        <w:t>Selección y disposición de los componentes</w:t>
      </w:r>
      <w:bookmarkEnd w:id="17"/>
    </w:p>
    <w:p w14:paraId="11D35424" w14:textId="77777777" w:rsidR="001772D0" w:rsidRPr="004C640C" w:rsidRDefault="001772D0" w:rsidP="001E2B7D">
      <w:pPr>
        <w:pStyle w:val="Heading3"/>
        <w:widowControl w:val="0"/>
      </w:pPr>
      <w:bookmarkStart w:id="18" w:name="_Toc103248335"/>
      <w:r>
        <w:t>Conductos de ventilación que presentan un mayor peligro de incendio, explosión o contaminación y de contaminación química</w:t>
      </w:r>
      <w:bookmarkEnd w:id="18"/>
    </w:p>
    <w:p w14:paraId="734F9DC0" w14:textId="77777777" w:rsidR="001772D0" w:rsidRPr="004C640C" w:rsidRDefault="001772D0" w:rsidP="001E2B7D">
      <w:pPr>
        <w:widowControl w:val="0"/>
      </w:pPr>
      <w:r>
        <w:t>Los conductos de ventilación en los que puedan almacenarse en cantidades especiales materiales inflamables (por ejemplo, conductos de salida de aire de campanas extractoras) o que se utilizan para ventilar espacios con un mayor peligro de incendios o explosión no deberán estar conectados entre sí, a menos que pueda evitarse la propagación de fuego y humo mediante válvulas de protección contra incendios adecuadas.</w:t>
      </w:r>
    </w:p>
    <w:p w14:paraId="5063C330" w14:textId="77777777" w:rsidR="001772D0" w:rsidRPr="004C640C" w:rsidRDefault="001772D0" w:rsidP="001E2B7D">
      <w:pPr>
        <w:widowControl w:val="0"/>
      </w:pPr>
    </w:p>
    <w:p w14:paraId="1E43ECC5" w14:textId="77777777" w:rsidR="001772D0" w:rsidRPr="004C640C" w:rsidRDefault="001772D0" w:rsidP="001E2B7D">
      <w:pPr>
        <w:widowControl w:val="0"/>
      </w:pPr>
      <w:r>
        <w:t xml:space="preserve">Los conductos de salida de aire por los que se debe evacuarse, conforme a lo establecido, el aire contaminado con compuestos químicos deberán colocarse en la máxima resistencia al fuego prescrita de los componentes de delimitación de espacios penetrados (véase la figura 4). </w:t>
      </w:r>
    </w:p>
    <w:p w14:paraId="2EDEFD5C" w14:textId="77777777" w:rsidR="001772D0" w:rsidRPr="004C640C" w:rsidRDefault="001772D0" w:rsidP="001E2B7D">
      <w:pPr>
        <w:widowControl w:val="0"/>
      </w:pPr>
    </w:p>
    <w:p w14:paraId="3BAA8A50" w14:textId="77777777" w:rsidR="001772D0" w:rsidRDefault="001772D0" w:rsidP="001E2B7D">
      <w:pPr>
        <w:widowControl w:val="0"/>
      </w:pPr>
      <w:r>
        <w:t>De lo contrario, las válvulas de protección de incendios, cuya utilidad se haya demostrado para estos fines, deberán estar provistas en estos componentes de, como mínimo, la clase de resistencia al fuego pertinente.</w:t>
      </w:r>
    </w:p>
    <w:p w14:paraId="1888FB60" w14:textId="77777777" w:rsidR="001772D0" w:rsidRDefault="001772D0" w:rsidP="001E2B7D">
      <w:pPr>
        <w:widowControl w:val="0"/>
      </w:pPr>
    </w:p>
    <w:p w14:paraId="5A206352" w14:textId="77777777" w:rsidR="001772D0" w:rsidRPr="004C640C" w:rsidRDefault="001772D0" w:rsidP="001E2B7D">
      <w:pPr>
        <w:widowControl w:val="0"/>
        <w:rPr>
          <w:rFonts w:cs="Arial"/>
          <w:dstrike/>
        </w:rPr>
      </w:pPr>
      <w:r>
        <w:t>Asimismo, no hay objeciones en emplear válvulas de protección contra incendios en extractores, si en la extracción se observan los valores límite en el lugar de trabajo (TRGS 900) y si el fabricante de las válvulas no establece excepciones que prohíban el uso de los materiales empleados.</w:t>
      </w:r>
    </w:p>
    <w:p w14:paraId="278F2BA3" w14:textId="77777777" w:rsidR="001772D0" w:rsidRDefault="001772D0" w:rsidP="001E2B7D">
      <w:pPr>
        <w:widowControl w:val="0"/>
      </w:pPr>
    </w:p>
    <w:p w14:paraId="3A89E6CE" w14:textId="77777777" w:rsidR="001772D0" w:rsidRPr="009D12BD" w:rsidRDefault="001772D0" w:rsidP="001E2B7D">
      <w:pPr>
        <w:pStyle w:val="Heading3"/>
        <w:widowControl w:val="0"/>
      </w:pPr>
      <w:bookmarkStart w:id="19" w:name="_Toc103248336"/>
      <w:r>
        <w:t>Desembocaduras de conductos de salida y conducción de aire de escape</w:t>
      </w:r>
      <w:bookmarkEnd w:id="19"/>
    </w:p>
    <w:p w14:paraId="57683777" w14:textId="77777777" w:rsidR="001772D0" w:rsidRPr="004C640C" w:rsidRDefault="001772D0" w:rsidP="001E2B7D">
      <w:pPr>
        <w:widowControl w:val="0"/>
        <w:rPr>
          <w:rFonts w:cs="Arial"/>
        </w:rPr>
      </w:pPr>
      <w:r>
        <w:t xml:space="preserve">Las aperturas de salida y de conducción de aire (desembocaduras) de conductos de ventilación de los que pueden liberarse gases de incendios, deberán disponerse o diseñarse de modo que no se pueda propagar el fuego o el humo a otros pisos, secciones de fuego, unidades de uso, escaleras de evacuación, habitaciones entre escaleras de evacuación y salidas al exterior o pasillos obligatorios. Esto se considerará cumplido si se observa uno de los siguientes requisitos: </w:t>
      </w:r>
    </w:p>
    <w:p w14:paraId="5424A6C6" w14:textId="77777777" w:rsidR="001772D0" w:rsidRPr="004C640C" w:rsidRDefault="001772D0" w:rsidP="001E2B7D">
      <w:pPr>
        <w:widowControl w:val="0"/>
        <w:rPr>
          <w:rFonts w:cs="Arial"/>
        </w:rPr>
      </w:pPr>
    </w:p>
    <w:p w14:paraId="1D1ECBE7" w14:textId="77777777" w:rsidR="001772D0" w:rsidRPr="004C640C" w:rsidRDefault="001772D0" w:rsidP="001E2B7D">
      <w:pPr>
        <w:pStyle w:val="ListParagraph"/>
        <w:widowControl w:val="0"/>
        <w:numPr>
          <w:ilvl w:val="0"/>
          <w:numId w:val="39"/>
        </w:numPr>
        <w:ind w:left="426" w:hanging="426"/>
        <w:rPr>
          <w:rFonts w:cs="Arial"/>
        </w:rPr>
      </w:pPr>
      <w:r>
        <w:t>Las desembocaduras deberán colocarse a una distancia mínima de 2,5 metros de ventanas, otras aberturas de paredes exteriores y de paredes exteriores con materiales de construcción inflamables y revestimientos correspondientes; esto no se aplica a los listones de madera detrás de fachadas ventiladas.</w:t>
      </w:r>
    </w:p>
    <w:p w14:paraId="41812BD1" w14:textId="77777777" w:rsidR="001772D0" w:rsidRPr="004C640C" w:rsidRDefault="001772D0" w:rsidP="001E2B7D">
      <w:pPr>
        <w:widowControl w:val="0"/>
        <w:ind w:left="426"/>
        <w:rPr>
          <w:rFonts w:cs="Arial"/>
        </w:rPr>
      </w:pPr>
      <w:r>
        <w:t xml:space="preserve">No es necesario dejar una distancia con respecto a las ventanas y otras aberturas similares en paredes, si estas aberturas opuestas a la desembocadura están protegidas por componentes de materiales no inflamables sin aperturas resistentes al fuego (de acuerdo con el techo) con un </w:t>
      </w:r>
      <w:r>
        <w:lastRenderedPageBreak/>
        <w:t xml:space="preserve">saliente de 1,5 m. </w:t>
      </w:r>
    </w:p>
    <w:p w14:paraId="137AD508" w14:textId="1D73EF69" w:rsidR="00403419" w:rsidRDefault="001772D0" w:rsidP="001E2B7D">
      <w:pPr>
        <w:widowControl w:val="0"/>
        <w:ind w:left="426"/>
        <w:rPr>
          <w:rFonts w:cs="Arial"/>
        </w:rPr>
      </w:pPr>
      <w:r>
        <w:t>Las desembocaduras de conductos de ventilación en el techo deben superar como mínimo 1 m los componentes de materiales inflamables o estar alejados de estos 1,5 metros (medidos horizontalmente). Estas distancias no son necesarias si estos materiales están protegidos contra el peligro de incendios con una distancia mínima de 1,5 metros de las superficies exteriores de los conductos de ventilación (por ejemplo, mediante una granalla de mínimo 5 cm de espesor o mediante losas de hormigón sin juntas de mínimo 3 cm de grosor).</w:t>
      </w:r>
    </w:p>
    <w:p w14:paraId="6A4B6128" w14:textId="77777777" w:rsidR="000F605C" w:rsidRPr="000F605C" w:rsidRDefault="001772D0" w:rsidP="000F605C">
      <w:pPr>
        <w:pStyle w:val="ListParagraph"/>
        <w:widowControl w:val="0"/>
        <w:numPr>
          <w:ilvl w:val="0"/>
          <w:numId w:val="39"/>
        </w:numPr>
        <w:spacing w:before="60" w:after="200"/>
        <w:ind w:left="426" w:hanging="426"/>
        <w:jc w:val="left"/>
        <w:rPr>
          <w:rFonts w:cs="Arial"/>
        </w:rPr>
      </w:pPr>
      <w:r>
        <w:t>Las desembocaduras de los conductos de ventilación están protegidas mediante válvulas de protección contra incendios.</w:t>
      </w:r>
    </w:p>
    <w:p w14:paraId="68DB1FC8" w14:textId="77777777" w:rsidR="00667A12" w:rsidRPr="004C640C" w:rsidRDefault="001772D0" w:rsidP="001E2B7D">
      <w:pPr>
        <w:pStyle w:val="Heading3"/>
        <w:widowControl w:val="0"/>
      </w:pPr>
      <w:bookmarkStart w:id="20" w:name="_Toc103248337"/>
      <w:r>
        <w:t>Sistemas de suministro de aire</w:t>
      </w:r>
      <w:bookmarkEnd w:id="20"/>
    </w:p>
    <w:p w14:paraId="395F3D35" w14:textId="77777777" w:rsidR="00667A12" w:rsidRPr="004C640C" w:rsidRDefault="00667A12" w:rsidP="001E2B7D">
      <w:pPr>
        <w:widowControl w:val="0"/>
      </w:pPr>
      <w:r>
        <w:t xml:space="preserve">Por los sistemas de suministro de aire no debe entrar humo en el edificio. </w:t>
      </w:r>
    </w:p>
    <w:p w14:paraId="15BBF645" w14:textId="77777777" w:rsidR="00667A12" w:rsidRPr="004C640C" w:rsidRDefault="00667A12" w:rsidP="001E2B7D">
      <w:pPr>
        <w:widowControl w:val="0"/>
      </w:pPr>
      <w:r>
        <w:t xml:space="preserve">La transmisión de humo por el canal de suministro exterior se impedirá mediante la instalación de válvulas de protección contra incendios con dispositivos detectores de humo o amortiguadores de humo. </w:t>
      </w:r>
    </w:p>
    <w:p w14:paraId="66E36AA3" w14:textId="77777777" w:rsidR="00667A12" w:rsidRPr="004C640C" w:rsidRDefault="00667A12" w:rsidP="001E2B7D">
      <w:pPr>
        <w:widowControl w:val="0"/>
      </w:pPr>
      <w:r>
        <w:t xml:space="preserve">Podrá renunciarse a la instalación de las válvulas cuando pueda descartarse la aspiración de humo gracias a la ubicación de la toma de aire externa. </w:t>
      </w:r>
    </w:p>
    <w:p w14:paraId="3D7EEA8C" w14:textId="77777777" w:rsidR="00667A12" w:rsidRDefault="00667A12" w:rsidP="001E2B7D">
      <w:pPr>
        <w:widowControl w:val="0"/>
      </w:pPr>
    </w:p>
    <w:p w14:paraId="48F8D5F3" w14:textId="77777777" w:rsidR="003B68D2" w:rsidRDefault="00950732" w:rsidP="001E2B7D">
      <w:pPr>
        <w:pStyle w:val="Heading3"/>
        <w:widowControl w:val="0"/>
      </w:pPr>
      <w:bookmarkStart w:id="21" w:name="_Toc103248338"/>
      <w:r>
        <w:t>Sistemas de circulación de aire</w:t>
      </w:r>
      <w:bookmarkEnd w:id="21"/>
    </w:p>
    <w:p w14:paraId="0D34A3FF" w14:textId="77777777" w:rsidR="003B68D2" w:rsidRPr="004C640C" w:rsidRDefault="003B68D2" w:rsidP="001E2B7D">
      <w:pPr>
        <w:widowControl w:val="0"/>
      </w:pPr>
      <w:r>
        <w:t xml:space="preserve">En el caso de sistemas de ventilación con recirculación de aire, la toma debe protegerse frente a la entrada de humo del aire de extracción mediante válvulas de protección de incendios con detectores de humo o amortiguadores de humo. </w:t>
      </w:r>
    </w:p>
    <w:p w14:paraId="37842383" w14:textId="77777777" w:rsidR="003B68D2" w:rsidRPr="004C640C" w:rsidRDefault="003B68D2" w:rsidP="001E2B7D">
      <w:pPr>
        <w:widowControl w:val="0"/>
      </w:pPr>
    </w:p>
    <w:p w14:paraId="63532311" w14:textId="77777777" w:rsidR="003B68D2" w:rsidRPr="004C640C" w:rsidRDefault="003B68D2" w:rsidP="001E2B7D">
      <w:pPr>
        <w:widowControl w:val="0"/>
      </w:pPr>
      <w:r>
        <w:t xml:space="preserve">Los detectores de humo se pueden instalar en el conducto de recirculación o en el conducto de salida de aire. Sin embargo, también pueden disponerse en el conducto de entrada de aire mediante la fusión del aire exterior y el aire recirculado, si al mismo tiempo se evita que al absorber aire exterior entre humo. </w:t>
      </w:r>
    </w:p>
    <w:p w14:paraId="07753226" w14:textId="77777777" w:rsidR="003B68D2" w:rsidRPr="004C640C" w:rsidRDefault="003B68D2" w:rsidP="001E2B7D">
      <w:pPr>
        <w:widowControl w:val="0"/>
      </w:pPr>
    </w:p>
    <w:p w14:paraId="36118FA8" w14:textId="77777777" w:rsidR="003B68D2" w:rsidRPr="004C640C" w:rsidRDefault="003B68D2" w:rsidP="001E2B7D">
      <w:pPr>
        <w:widowControl w:val="0"/>
      </w:pPr>
      <w:r>
        <w:t>La disposición de los detectores de humo no debe socavar su eficacia como consecuencia de los efectos de dilución.</w:t>
      </w:r>
    </w:p>
    <w:p w14:paraId="5AC0EE2E" w14:textId="77777777" w:rsidR="003B68D2" w:rsidRPr="004C640C" w:rsidRDefault="003B68D2" w:rsidP="001E2B7D">
      <w:pPr>
        <w:widowControl w:val="0"/>
      </w:pPr>
    </w:p>
    <w:p w14:paraId="367E45DC" w14:textId="77777777" w:rsidR="003B68D2" w:rsidRPr="004C640C" w:rsidRDefault="003B68D2" w:rsidP="001E2B7D">
      <w:pPr>
        <w:widowControl w:val="0"/>
      </w:pPr>
      <w:r>
        <w:t>En caso de activar los detectores de humo, los ventiladores deben estar apagados, si la continuación de su funcionamiento no contrarresta la propagación del humo.</w:t>
      </w:r>
    </w:p>
    <w:p w14:paraId="254AD906" w14:textId="77777777" w:rsidR="003B68D2" w:rsidRDefault="003B68D2" w:rsidP="001E2B7D">
      <w:pPr>
        <w:widowControl w:val="0"/>
      </w:pPr>
    </w:p>
    <w:p w14:paraId="43747553" w14:textId="77777777" w:rsidR="003B68D2" w:rsidRDefault="003B68D2" w:rsidP="001E2B7D">
      <w:pPr>
        <w:pStyle w:val="Heading3"/>
        <w:widowControl w:val="0"/>
      </w:pPr>
      <w:bookmarkStart w:id="22" w:name="_Toc103248339"/>
      <w:r>
        <w:t>Conductos de ventilación y otras instalaciones</w:t>
      </w:r>
      <w:bookmarkEnd w:id="22"/>
    </w:p>
    <w:p w14:paraId="65C5C931" w14:textId="77777777" w:rsidR="003B68D2" w:rsidRDefault="003B68D2" w:rsidP="001E2B7D">
      <w:pPr>
        <w:widowControl w:val="0"/>
      </w:pPr>
      <w:r>
        <w:t>En la sección transversal de conductos de aire solo deberán instalarse dispositivos de sistemas de ventilación y conductos asociados. Estos conductos no podrán transportar sustancias inflamables o tóxicas (por ejemplo, combustibles, fluidos de transferencia de calor orgánicos o líquidos para sistemas hidráulicos) ni sustancias con temperaturas superiores a 110 °C; sin embargo, sí se admiten conductos que conecten calefactores de material de transferencia térmica exterior con temperaturas superiores en el trayecto más corto.</w:t>
      </w:r>
    </w:p>
    <w:p w14:paraId="6FC4470C" w14:textId="77777777" w:rsidR="003B68D2" w:rsidRDefault="003B68D2" w:rsidP="001E2B7D">
      <w:pPr>
        <w:widowControl w:val="0"/>
      </w:pPr>
    </w:p>
    <w:p w14:paraId="57E686ED" w14:textId="77777777" w:rsidR="0010723A" w:rsidRDefault="003B68D2" w:rsidP="001E2B7D">
      <w:pPr>
        <w:widowControl w:val="0"/>
      </w:pPr>
      <w:r>
        <w:t>En conductos y canales de la clase de resistencia al fuego L 30/60/90 según DIN 4102-4:2016-05, apartado 11.2, o clasificaciones europeas equivalentes, además de los conductos de ventilación también se deberán instalar conductos para agua, aguas residuales y vapor hasta 110 °C y aire comprimido, si cuentan con capas de aislamiento fabricadas con materiales incombustibles. Entre el pozo y la central de ventilación no se necesita ninguna separación de protección contra incendios (véase la figura 1.2, configuración 2). Las penetraciones desde el pozo hasta la central de ventilación deberán sellarse herméticamente.</w:t>
      </w:r>
    </w:p>
    <w:p w14:paraId="41D31DC5" w14:textId="77777777" w:rsidR="0010723A" w:rsidRPr="004C640C" w:rsidRDefault="0010723A" w:rsidP="001E2B7D">
      <w:pPr>
        <w:widowControl w:val="0"/>
      </w:pPr>
    </w:p>
    <w:p w14:paraId="5B29E914" w14:textId="77777777" w:rsidR="003B68D2" w:rsidRDefault="003B68D2" w:rsidP="001E2B7D">
      <w:pPr>
        <w:widowControl w:val="0"/>
        <w:rPr>
          <w:bCs/>
        </w:rPr>
      </w:pPr>
      <w:r>
        <w:t xml:space="preserve">Por otra parte, en los conductos y canales cuyas paredes se correspondan con la clase de resistencia al fuego F 30/60/90 o clasificaciones europeas equivalentes (resistencia al fuego de acuerdo con la </w:t>
      </w:r>
      <w:r>
        <w:lastRenderedPageBreak/>
        <w:t>sección 4.1) y sus aberturas en estas paredes tengan cierres estancos (por ejemplo, con parada de rotación) con la misma resistencia al fuego que las paredes, además de los conductos de ventilación también se admitirán otras instalaciones (por ejemplo, combustibles), si todos los conductos de entrada y salida de ventilación de los lugares de paso (también centrales de ventilación) están protegidos mediante válvulas de protección contra incendios (véase la figura 1.2, configuración 1). La necesidad de medidas de protección contra incendios para estas otras instalaciones no se verá afectada.</w:t>
      </w:r>
    </w:p>
    <w:p w14:paraId="2862878C" w14:textId="03B43E21" w:rsidR="000F605C" w:rsidRDefault="000F605C">
      <w:pPr>
        <w:spacing w:after="200"/>
        <w:jc w:val="left"/>
        <w:rPr>
          <w:b/>
          <w:color w:val="000000" w:themeColor="text1"/>
          <w:kern w:val="28"/>
        </w:rPr>
      </w:pPr>
    </w:p>
    <w:p w14:paraId="66F6D79B" w14:textId="77777777" w:rsidR="003B68D2" w:rsidRDefault="001B2AFC" w:rsidP="001E2B7D">
      <w:pPr>
        <w:pStyle w:val="Heading2"/>
        <w:keepNext w:val="0"/>
        <w:widowControl w:val="0"/>
        <w:rPr>
          <w:rFonts w:cs="Arial"/>
        </w:rPr>
      </w:pPr>
      <w:bookmarkStart w:id="23" w:name="_Toc103248340"/>
      <w:r>
        <w:t>Instalación de conductos de ventilación</w:t>
      </w:r>
      <w:bookmarkEnd w:id="23"/>
    </w:p>
    <w:p w14:paraId="26BA35AB" w14:textId="77777777" w:rsidR="001B2AFC" w:rsidRDefault="001B2AFC" w:rsidP="001E2B7D">
      <w:pPr>
        <w:pStyle w:val="Heading3"/>
        <w:widowControl w:val="0"/>
      </w:pPr>
      <w:bookmarkStart w:id="24" w:name="_Toc103248341"/>
      <w:r>
        <w:t>Todos los tramos de conducción</w:t>
      </w:r>
      <w:bookmarkEnd w:id="24"/>
    </w:p>
    <w:p w14:paraId="50A9AB39" w14:textId="77777777" w:rsidR="001B2AFC" w:rsidRDefault="001B2AFC" w:rsidP="001E2B7D">
      <w:pPr>
        <w:pStyle w:val="Heading4"/>
        <w:widowControl w:val="0"/>
      </w:pPr>
      <w:bookmarkStart w:id="25" w:name="_Toc103248342"/>
      <w:r>
        <w:t>Limitación de fuerzas</w:t>
      </w:r>
      <w:bookmarkEnd w:id="25"/>
    </w:p>
    <w:p w14:paraId="181A9C33" w14:textId="77777777" w:rsidR="001B2AFC" w:rsidRPr="004C640C" w:rsidRDefault="001B2AFC" w:rsidP="001E2B7D">
      <w:pPr>
        <w:widowControl w:val="0"/>
      </w:pPr>
      <w:r>
        <w:t>Los conductos de ventilación se instalarán o fabricarán de tal modo que, en caso de calentamiento como consecuencia de un incendio, no puedan ejercer fuerzas significativas sobre paredes portantes o soportes necesarios resistentes al fuego.</w:t>
      </w:r>
    </w:p>
    <w:p w14:paraId="4FE718FB" w14:textId="77777777" w:rsidR="001B2AFC" w:rsidRPr="004C640C" w:rsidRDefault="001B2AFC" w:rsidP="001E2B7D">
      <w:pPr>
        <w:widowControl w:val="0"/>
      </w:pPr>
    </w:p>
    <w:p w14:paraId="6FB647D2" w14:textId="77777777" w:rsidR="001B2AFC" w:rsidRDefault="001B2AFC" w:rsidP="001E2B7D">
      <w:pPr>
        <w:widowControl w:val="0"/>
      </w:pPr>
      <w:r>
        <w:t xml:space="preserve">Esto se cumple cuando los conductos de ventilación de acero de aprox. 10 mm por metro suministro tienen una capacidad de elongación suficiente. </w:t>
      </w:r>
    </w:p>
    <w:p w14:paraId="3EEE400C" w14:textId="77777777" w:rsidR="003962C1" w:rsidRPr="004C640C" w:rsidRDefault="003962C1" w:rsidP="001E2B7D">
      <w:pPr>
        <w:widowControl w:val="0"/>
      </w:pPr>
    </w:p>
    <w:p w14:paraId="551BD078" w14:textId="77777777" w:rsidR="001B2AFC" w:rsidRPr="004C640C" w:rsidRDefault="001B2AFC" w:rsidP="001E2B7D">
      <w:pPr>
        <w:widowControl w:val="0"/>
      </w:pPr>
      <w:r>
        <w:t>Para otros conductos de ventilación fabricados de otros materiales, como aceros de alta aleación y metales no ferrosos, se tendrá en cuenta su coeficiente de expansión lineal.</w:t>
      </w:r>
    </w:p>
    <w:p w14:paraId="271969B5" w14:textId="77777777" w:rsidR="001B2AFC" w:rsidRPr="004C640C" w:rsidRDefault="001B2AFC" w:rsidP="001E2B7D">
      <w:pPr>
        <w:widowControl w:val="0"/>
      </w:pPr>
    </w:p>
    <w:p w14:paraId="14F8FDA1" w14:textId="77777777" w:rsidR="001B2AFC" w:rsidRPr="004C640C" w:rsidRDefault="001B2AFC" w:rsidP="001E2B7D">
      <w:pPr>
        <w:widowControl w:val="0"/>
      </w:pPr>
      <w:r>
        <w:t>En el caso de una fijación bilateral de los conductos, la frase 1 se considerará cumplida, si:</w:t>
      </w:r>
    </w:p>
    <w:p w14:paraId="2F26B7CC" w14:textId="77777777" w:rsidR="001B2AFC" w:rsidRDefault="001B2AFC" w:rsidP="001E2B7D">
      <w:pPr>
        <w:widowControl w:val="0"/>
      </w:pPr>
    </w:p>
    <w:p w14:paraId="7B65CA53" w14:textId="77777777" w:rsidR="00145A3E" w:rsidRPr="004C640C" w:rsidRDefault="00145A3E" w:rsidP="001E2B7D">
      <w:pPr>
        <w:pStyle w:val="ListParagraph"/>
        <w:widowControl w:val="0"/>
        <w:numPr>
          <w:ilvl w:val="0"/>
          <w:numId w:val="40"/>
        </w:numPr>
        <w:ind w:left="357" w:hanging="357"/>
        <w:rPr>
          <w:rFonts w:cs="Arial"/>
        </w:rPr>
      </w:pPr>
      <w:r>
        <w:t>los conductos se diseñan de tal modo que no tienen una rigidez longitudinal significativa (por ejemplo, conductos en espiral con clavijas de hasta 250 mm de diámetro o tubos flexibles);</w:t>
      </w:r>
    </w:p>
    <w:p w14:paraId="0B0FBB5B" w14:textId="77777777" w:rsidR="00145A3E" w:rsidRPr="004C640C" w:rsidRDefault="00145A3E" w:rsidP="001E2B7D">
      <w:pPr>
        <w:pStyle w:val="ListParagraph"/>
        <w:widowControl w:val="0"/>
        <w:numPr>
          <w:ilvl w:val="0"/>
          <w:numId w:val="40"/>
        </w:numPr>
        <w:spacing w:before="60"/>
        <w:ind w:left="357" w:hanging="357"/>
      </w:pPr>
      <w:r>
        <w:t>los cambios en la longitud que se producen por deformaciones del conducto y que aparecen en los conductos de ventilación mediante ángulos y distorsiones pueden ser absorbidos (por ejemplo, pandeos) (véase la figura 5); o</w:t>
      </w:r>
    </w:p>
    <w:p w14:paraId="7593466E" w14:textId="77777777" w:rsidR="00145A3E" w:rsidRPr="004C640C" w:rsidRDefault="00145A3E" w:rsidP="001E2B7D">
      <w:pPr>
        <w:pStyle w:val="ListParagraph"/>
        <w:widowControl w:val="0"/>
        <w:numPr>
          <w:ilvl w:val="0"/>
          <w:numId w:val="40"/>
        </w:numPr>
        <w:spacing w:before="60"/>
        <w:ind w:left="357" w:hanging="357"/>
        <w:jc w:val="left"/>
      </w:pPr>
      <w:r>
        <w:t xml:space="preserve">se emplean compensadores (por ejemplo, conexiones flexibles) (fuerza de reacción </w:t>
      </w:r>
      <w:r>
        <w:sym w:font="Symbol" w:char="F03C"/>
      </w:r>
      <w:r>
        <w:t xml:space="preserve"> 1 kN).</w:t>
      </w:r>
    </w:p>
    <w:p w14:paraId="2E01E8E4" w14:textId="77777777" w:rsidR="001B2AFC" w:rsidRDefault="001B2AFC" w:rsidP="001E2B7D">
      <w:pPr>
        <w:widowControl w:val="0"/>
      </w:pPr>
    </w:p>
    <w:p w14:paraId="1A504148" w14:textId="77777777" w:rsidR="001B2AFC" w:rsidRDefault="001B2AFC" w:rsidP="001E2B7D">
      <w:pPr>
        <w:pStyle w:val="Heading4"/>
        <w:widowControl w:val="0"/>
      </w:pPr>
      <w:bookmarkStart w:id="26" w:name="_Toc103248343"/>
      <w:r>
        <w:t>Ejecución mediante componentes resistentes al fuego de delimitación de espacios</w:t>
      </w:r>
      <w:bookmarkEnd w:id="26"/>
    </w:p>
    <w:p w14:paraId="13E52174" w14:textId="77777777" w:rsidR="001B2AFC" w:rsidRPr="004C640C" w:rsidRDefault="001B2AFC" w:rsidP="001E2B7D">
      <w:pPr>
        <w:widowControl w:val="0"/>
      </w:pPr>
      <w:r>
        <w:t xml:space="preserve">Las secciones de conducto que cubren secciones que hay que separar con fines de protección de incendios se deberán instalar en la máxima resistencia al fuego prescrita de los componentes penetrados de delimitación de espacios; de lo contrario, se deberán instalar válvulas de protección contra incendios en los componentes [representaciones esquemáticas 1.1 (véase desde la figura 1.1 hasta la figura 1.4) y 1.2]. </w:t>
      </w:r>
    </w:p>
    <w:p w14:paraId="58411EC1" w14:textId="77777777" w:rsidR="001B2AFC" w:rsidRPr="004C640C" w:rsidRDefault="001B2AFC" w:rsidP="001E2B7D">
      <w:pPr>
        <w:widowControl w:val="0"/>
      </w:pPr>
      <w:r>
        <w:t xml:space="preserve">Las válvulas de protección contra incendios solo podrán instalarse fuera de estos componentes si se mantiene la separación de protección contra incendios de las secciones. </w:t>
      </w:r>
    </w:p>
    <w:p w14:paraId="5545B41E" w14:textId="77777777" w:rsidR="001B2AFC" w:rsidRPr="004C640C" w:rsidRDefault="001B2AFC" w:rsidP="001E2B7D">
      <w:pPr>
        <w:widowControl w:val="0"/>
        <w:rPr>
          <w:b/>
        </w:rPr>
      </w:pPr>
    </w:p>
    <w:p w14:paraId="6E1BD337" w14:textId="77777777" w:rsidR="001B2AFC" w:rsidRPr="004C640C" w:rsidRDefault="001B2AFC" w:rsidP="001E2B7D">
      <w:pPr>
        <w:widowControl w:val="0"/>
      </w:pPr>
      <w:r>
        <w:t xml:space="preserve">A menos que los conductos de ventilación sin válvulas de protección contra incendios deban traspasar componentes de delimitación de espacios para los que se haya prescrito una resistencia al fuego, las secciones transversales de apertura restantes se cerrarán con materiales minerales no inflamables adecuados del grosor de estos componentes. Sin más justificaciones, se considerarán materiales adecuados bloques amortiguadores de fibras minerales con un punto de fusión </w:t>
      </w:r>
      <w:r>
        <w:rPr>
          <w:u w:val="single"/>
        </w:rPr>
        <w:t>&gt;</w:t>
      </w:r>
      <w:r>
        <w:t> 1000 °C con un ancho de espacio máximo de la sección transversal de apertura restante de 50 mm. El bloque amortiguador no se reducirá mediante nuevas instalaciones. En el caso de conductos de ventilación resistentes se deberá indicar la resistencia al fuego de los conductos también en los componentes resistentes al fuego de delimitación de espacios.</w:t>
      </w:r>
    </w:p>
    <w:p w14:paraId="3C82C989" w14:textId="77777777" w:rsidR="001B2AFC" w:rsidRPr="004C640C" w:rsidRDefault="001B2AFC" w:rsidP="001E2B7D">
      <w:pPr>
        <w:widowControl w:val="0"/>
      </w:pPr>
    </w:p>
    <w:p w14:paraId="007A5D9F" w14:textId="77777777" w:rsidR="001B2AFC" w:rsidRPr="004C640C" w:rsidRDefault="001B2AFC" w:rsidP="001E2B7D">
      <w:pPr>
        <w:widowControl w:val="0"/>
      </w:pPr>
      <w:r>
        <w:t>En el caso de los conductos de ventilación resistentes al fuego, la resistencia al fuego de los conductos también deberá figurar en los componentes resistentes al fuego y cerrados de espacio.</w:t>
      </w:r>
    </w:p>
    <w:p w14:paraId="71664FDC" w14:textId="77777777" w:rsidR="001B2AFC" w:rsidRDefault="001B2AFC" w:rsidP="001E2B7D">
      <w:pPr>
        <w:widowControl w:val="0"/>
      </w:pPr>
    </w:p>
    <w:p w14:paraId="7D12A67A" w14:textId="77777777" w:rsidR="001B2AFC" w:rsidRDefault="001B2AFC" w:rsidP="001E2B7D">
      <w:pPr>
        <w:pStyle w:val="Heading4"/>
        <w:widowControl w:val="0"/>
      </w:pPr>
      <w:bookmarkStart w:id="27" w:name="_Toc103248344"/>
      <w:r>
        <w:t>Distancias con respecto a materiales de construcción inflamables</w:t>
      </w:r>
      <w:bookmarkEnd w:id="27"/>
    </w:p>
    <w:p w14:paraId="4F898FEE" w14:textId="77777777" w:rsidR="001B2AFC" w:rsidRPr="004C640C" w:rsidRDefault="001B2AFC" w:rsidP="001E2B7D">
      <w:pPr>
        <w:widowControl w:val="0"/>
      </w:pPr>
      <w:r>
        <w:t>Las secciones de conductos cuya superficie exterior en funcionamiento pueda ser superior a temperaturas de más de 85 °C deberán mantener una distancia mínima de 40 cm de los componentes adyacentes con materiales inflamables.</w:t>
      </w:r>
    </w:p>
    <w:p w14:paraId="6B636FCE" w14:textId="77777777" w:rsidR="001B2AFC" w:rsidRDefault="001B2AFC" w:rsidP="001E2B7D">
      <w:pPr>
        <w:widowControl w:val="0"/>
      </w:pPr>
    </w:p>
    <w:p w14:paraId="60C52393" w14:textId="77777777" w:rsidR="0010723A" w:rsidRDefault="0010723A" w:rsidP="001E2B7D">
      <w:pPr>
        <w:pStyle w:val="Heading3"/>
        <w:widowControl w:val="0"/>
      </w:pPr>
      <w:bookmarkStart w:id="28" w:name="_Toc103248345"/>
      <w:r>
        <w:t>Secciones de conductos que deben ser resistentes al fuego</w:t>
      </w:r>
      <w:bookmarkEnd w:id="28"/>
    </w:p>
    <w:p w14:paraId="05F2B46B" w14:textId="77777777" w:rsidR="0010723A" w:rsidRDefault="0010723A" w:rsidP="001E2B7D">
      <w:pPr>
        <w:widowControl w:val="0"/>
      </w:pPr>
      <w:r>
        <w:t>Las secciones de conductos resistentes al fuego deberán unirse a los componentes con la resistencia al fuego correspondiente.</w:t>
      </w:r>
    </w:p>
    <w:p w14:paraId="4B002392" w14:textId="77777777" w:rsidR="008F2BC0" w:rsidRPr="004C640C" w:rsidRDefault="008F2BC0" w:rsidP="001E2B7D">
      <w:pPr>
        <w:widowControl w:val="0"/>
      </w:pPr>
    </w:p>
    <w:p w14:paraId="360A710D" w14:textId="77777777" w:rsidR="00475EDE" w:rsidRDefault="00475EDE" w:rsidP="001E2B7D">
      <w:pPr>
        <w:pStyle w:val="Heading3"/>
        <w:widowControl w:val="0"/>
      </w:pPr>
      <w:bookmarkStart w:id="29" w:name="_Toc103248346"/>
      <w:r>
        <w:t>Conductos al aire libre</w:t>
      </w:r>
      <w:bookmarkEnd w:id="29"/>
    </w:p>
    <w:p w14:paraId="499FDE0F" w14:textId="77777777" w:rsidR="00475EDE" w:rsidRPr="004C640C" w:rsidRDefault="00475EDE" w:rsidP="001E2B7D">
      <w:pPr>
        <w:widowControl w:val="0"/>
        <w:rPr>
          <w:rFonts w:cs="Arial"/>
          <w:bCs/>
        </w:rPr>
      </w:pPr>
      <w:r>
        <w:t>Las secciones de conductos al aire libre que pueden ser atravesadas por gases de combustión deberán:</w:t>
      </w:r>
    </w:p>
    <w:p w14:paraId="1516B33A" w14:textId="77777777" w:rsidR="00475EDE" w:rsidRPr="004C640C" w:rsidRDefault="00475EDE" w:rsidP="001E2B7D">
      <w:pPr>
        <w:widowControl w:val="0"/>
        <w:rPr>
          <w:rFonts w:cs="Arial"/>
          <w:bCs/>
        </w:rPr>
      </w:pPr>
    </w:p>
    <w:p w14:paraId="22E68061" w14:textId="77777777" w:rsidR="00475EDE" w:rsidRPr="004C640C" w:rsidRDefault="00475EDE" w:rsidP="001E2B7D">
      <w:pPr>
        <w:widowControl w:val="0"/>
        <w:ind w:left="426" w:hanging="426"/>
        <w:rPr>
          <w:rFonts w:cs="Arial"/>
          <w:bCs/>
        </w:rPr>
      </w:pPr>
      <w:r>
        <w:t>1</w:t>
      </w:r>
      <w:r>
        <w:tab/>
        <w:t>ser resistentes, de acuerdo con la sección 4.1, frase 2, segunda parte de la oración, o</w:t>
      </w:r>
    </w:p>
    <w:p w14:paraId="7FD7C793" w14:textId="77777777" w:rsidR="00475EDE" w:rsidRPr="004C640C" w:rsidRDefault="00475EDE" w:rsidP="001E2B7D">
      <w:pPr>
        <w:widowControl w:val="0"/>
        <w:tabs>
          <w:tab w:val="left" w:pos="780"/>
        </w:tabs>
        <w:spacing w:before="60"/>
        <w:ind w:left="426" w:hanging="426"/>
        <w:rPr>
          <w:rFonts w:cs="Arial"/>
          <w:bCs/>
        </w:rPr>
      </w:pPr>
      <w:r>
        <w:t>2</w:t>
      </w:r>
      <w:r>
        <w:tab/>
        <w:t>constar de componentes de conducción de chapa de acero, cuando se mantenga una distancia mínima de 40 cm con respecto a los componentes de materiales inflamables; la distancia solo será de 20 cm, cuando los materiales inflamables estén protegidos por una capa de 2 cm de grosor como mínimo de materiales minerales no inflamables.</w:t>
      </w:r>
    </w:p>
    <w:p w14:paraId="14105767" w14:textId="77777777" w:rsidR="00475EDE" w:rsidRPr="004C640C" w:rsidRDefault="00475EDE" w:rsidP="001E2B7D">
      <w:pPr>
        <w:widowControl w:val="0"/>
        <w:ind w:left="720"/>
        <w:rPr>
          <w:rFonts w:cs="Arial"/>
          <w:bCs/>
        </w:rPr>
      </w:pPr>
    </w:p>
    <w:p w14:paraId="51F5CDC7" w14:textId="77777777" w:rsidR="00475EDE" w:rsidRPr="004C640C" w:rsidRDefault="00475EDE" w:rsidP="001E2B7D">
      <w:pPr>
        <w:widowControl w:val="0"/>
        <w:rPr>
          <w:rFonts w:cs="Arial"/>
          <w:bCs/>
        </w:rPr>
      </w:pPr>
      <w:r>
        <w:t>No obstante lo dispuesto anteriormente, en tejados planos podrán instalarse secciones de conductos por las que puedan pasar gases de combustión fabricadas de materiales no inflamables, si</w:t>
      </w:r>
    </w:p>
    <w:p w14:paraId="5DE43072" w14:textId="77777777" w:rsidR="00475EDE" w:rsidRPr="004C640C" w:rsidRDefault="00475EDE" w:rsidP="001E2B7D">
      <w:pPr>
        <w:widowControl w:val="0"/>
        <w:rPr>
          <w:rFonts w:cs="Arial"/>
          <w:bCs/>
        </w:rPr>
      </w:pPr>
    </w:p>
    <w:p w14:paraId="16236780" w14:textId="77777777" w:rsidR="00475EDE" w:rsidRPr="004C640C" w:rsidRDefault="00475EDE" w:rsidP="001E2B7D">
      <w:pPr>
        <w:widowControl w:val="0"/>
        <w:numPr>
          <w:ilvl w:val="0"/>
          <w:numId w:val="41"/>
        </w:numPr>
        <w:tabs>
          <w:tab w:val="clear" w:pos="720"/>
        </w:tabs>
        <w:ind w:left="428" w:hanging="428"/>
        <w:rPr>
          <w:rFonts w:cs="Arial"/>
          <w:bCs/>
        </w:rPr>
      </w:pPr>
      <w:r>
        <w:t>están protegidas contra caídas, también en caso de incendio,</w:t>
      </w:r>
    </w:p>
    <w:p w14:paraId="6746440F" w14:textId="77777777" w:rsidR="00475EDE" w:rsidRPr="004C640C" w:rsidRDefault="00475EDE" w:rsidP="001E2B7D">
      <w:pPr>
        <w:widowControl w:val="0"/>
        <w:numPr>
          <w:ilvl w:val="0"/>
          <w:numId w:val="41"/>
        </w:numPr>
        <w:tabs>
          <w:tab w:val="clear" w:pos="720"/>
        </w:tabs>
        <w:spacing w:before="60"/>
        <w:ind w:left="428" w:hanging="428"/>
        <w:rPr>
          <w:rFonts w:cs="Arial"/>
          <w:bCs/>
        </w:rPr>
      </w:pPr>
      <w:r>
        <w:t>la separación de los componentes fabricados con materiales de construcción inflamables es de al menos 1,5 m, a menos que estos materiales están protegidos hasta esta distancia contra incendios y</w:t>
      </w:r>
    </w:p>
    <w:p w14:paraId="0DADD3E3" w14:textId="77777777" w:rsidR="00475EDE" w:rsidRPr="004C640C" w:rsidRDefault="00475EDE" w:rsidP="001E2B7D">
      <w:pPr>
        <w:widowControl w:val="0"/>
        <w:numPr>
          <w:ilvl w:val="0"/>
          <w:numId w:val="41"/>
        </w:numPr>
        <w:tabs>
          <w:tab w:val="clear" w:pos="720"/>
        </w:tabs>
        <w:spacing w:before="60"/>
        <w:ind w:left="428" w:hanging="428"/>
        <w:rPr>
          <w:rFonts w:cs="Arial"/>
        </w:rPr>
      </w:pPr>
      <w:r>
        <w:t>la superficie del techo de materiales inflamables por debajo de la sección de conducto está protegida contra incendios en una anchura de 1,5 m con respecto al borde exterior (por ejemplo, mediante una granalla de 5 cm de grosor como mínimo o una losa de hormigón sin juntas de 3 cm de grosor como mínimo).</w:t>
      </w:r>
    </w:p>
    <w:p w14:paraId="60A6562C" w14:textId="77777777" w:rsidR="00475EDE" w:rsidRPr="004C640C" w:rsidRDefault="00475EDE" w:rsidP="001E2B7D">
      <w:pPr>
        <w:widowControl w:val="0"/>
        <w:spacing w:line="240" w:lineRule="auto"/>
        <w:rPr>
          <w:rFonts w:cs="Arial"/>
        </w:rPr>
      </w:pPr>
    </w:p>
    <w:p w14:paraId="6844C45A" w14:textId="77777777" w:rsidR="00475EDE" w:rsidRDefault="00475EDE" w:rsidP="001E2B7D">
      <w:pPr>
        <w:pStyle w:val="Heading3"/>
        <w:widowControl w:val="0"/>
      </w:pPr>
      <w:bookmarkStart w:id="30" w:name="_Toc103248347"/>
      <w:r>
        <w:t>Conductos de ventilación por encima de falsos techos</w:t>
      </w:r>
      <w:bookmarkEnd w:id="30"/>
    </w:p>
    <w:p w14:paraId="312D9FE4" w14:textId="77777777" w:rsidR="00475EDE" w:rsidRPr="004C640C" w:rsidRDefault="00475EDE" w:rsidP="001E2B7D">
      <w:pPr>
        <w:widowControl w:val="0"/>
        <w:spacing w:line="240" w:lineRule="auto"/>
        <w:rPr>
          <w:rFonts w:cs="Arial"/>
        </w:rPr>
      </w:pPr>
      <w:r>
        <w:t>Si se instalan conductos de ventilación por encima de falsos techos para los que se exige una resistencia al fuego como componente independiente, entonces estos conductos de ventilación se deberán fijar de manera que no se puedan desprender en caso de incendio (véase DIN 4102-4:2016-05, sección 11.2.6.3).</w:t>
      </w:r>
    </w:p>
    <w:p w14:paraId="3E5BB695" w14:textId="77777777" w:rsidR="00475EDE" w:rsidRDefault="00475EDE" w:rsidP="001E2B7D">
      <w:pPr>
        <w:widowControl w:val="0"/>
      </w:pPr>
    </w:p>
    <w:p w14:paraId="5F785A47" w14:textId="77777777" w:rsidR="00475EDE" w:rsidRDefault="00475EDE" w:rsidP="001E2B7D">
      <w:pPr>
        <w:pStyle w:val="Heading3"/>
        <w:widowControl w:val="0"/>
      </w:pPr>
      <w:bookmarkStart w:id="31" w:name="_Toc103248348"/>
      <w:r>
        <w:t>Protección contra incendios en el tejado</w:t>
      </w:r>
      <w:bookmarkEnd w:id="31"/>
    </w:p>
    <w:p w14:paraId="272C4211" w14:textId="77777777" w:rsidR="00475EDE" w:rsidRPr="004C640C" w:rsidRDefault="00475EDE" w:rsidP="001E2B7D">
      <w:pPr>
        <w:widowControl w:val="0"/>
        <w:rPr>
          <w:rFonts w:cs="Arial"/>
        </w:rPr>
      </w:pPr>
      <w:r>
        <w:t xml:space="preserve">Si los conductos de ventilación atraviesan un tejado, en caso de instalar un falso techo resistente al fuego, se deberán instalar entre la planta superior y el tejado </w:t>
      </w:r>
    </w:p>
    <w:p w14:paraId="67EF4BB5" w14:textId="77777777" w:rsidR="00475EDE" w:rsidRPr="004C640C" w:rsidRDefault="00475EDE" w:rsidP="001E2B7D">
      <w:pPr>
        <w:widowControl w:val="0"/>
        <w:rPr>
          <w:rFonts w:cs="Arial"/>
        </w:rPr>
      </w:pPr>
    </w:p>
    <w:p w14:paraId="62384E2C" w14:textId="77777777" w:rsidR="00475EDE" w:rsidRPr="004C640C" w:rsidRDefault="00475EDE" w:rsidP="001E2B7D">
      <w:pPr>
        <w:widowControl w:val="0"/>
        <w:numPr>
          <w:ilvl w:val="0"/>
          <w:numId w:val="42"/>
        </w:numPr>
        <w:tabs>
          <w:tab w:val="clear" w:pos="-38"/>
        </w:tabs>
        <w:ind w:left="426" w:hanging="426"/>
        <w:rPr>
          <w:rFonts w:cs="Arial"/>
        </w:rPr>
      </w:pPr>
      <w:r>
        <w:t xml:space="preserve">válvulas de protección contra incendios (véase la figura 2.1); </w:t>
      </w:r>
    </w:p>
    <w:p w14:paraId="251BCBA6" w14:textId="77777777" w:rsidR="00475EDE" w:rsidRPr="004C640C" w:rsidRDefault="00475EDE" w:rsidP="001E2B7D">
      <w:pPr>
        <w:widowControl w:val="0"/>
        <w:numPr>
          <w:ilvl w:val="0"/>
          <w:numId w:val="42"/>
        </w:numPr>
        <w:tabs>
          <w:tab w:val="clear" w:pos="-38"/>
        </w:tabs>
        <w:spacing w:before="60"/>
        <w:ind w:left="426" w:hanging="426"/>
        <w:rPr>
          <w:rFonts w:cs="Arial"/>
        </w:rPr>
      </w:pPr>
      <w:r>
        <w:t>las piezas de la instalación de ventilación en el tejado se deberán revestir de un material resistente al fuego (en el caso de conductos que salen al exterior, hasta la membrana del techo); o</w:t>
      </w:r>
    </w:p>
    <w:p w14:paraId="366054BB" w14:textId="34C02732" w:rsidR="00475EDE" w:rsidRPr="00D5018C" w:rsidRDefault="00475EDE" w:rsidP="001E2B7D">
      <w:pPr>
        <w:widowControl w:val="0"/>
        <w:numPr>
          <w:ilvl w:val="0"/>
          <w:numId w:val="42"/>
        </w:numPr>
        <w:tabs>
          <w:tab w:val="clear" w:pos="-38"/>
        </w:tabs>
        <w:spacing w:before="60"/>
        <w:ind w:left="426" w:hanging="426"/>
        <w:rPr>
          <w:rFonts w:cs="Arial"/>
        </w:rPr>
      </w:pPr>
      <w:r>
        <w:t>los propios conductos de ventilación deben ser resistentes al fuego.</w:t>
      </w:r>
    </w:p>
    <w:p w14:paraId="4AAC6D46" w14:textId="53E8F48A" w:rsidR="00D5018C" w:rsidRDefault="00D5018C" w:rsidP="00D5018C">
      <w:pPr>
        <w:widowControl w:val="0"/>
        <w:spacing w:before="60"/>
      </w:pPr>
    </w:p>
    <w:p w14:paraId="2AFA315E" w14:textId="5B44B7D1" w:rsidR="00D5018C" w:rsidRDefault="00D5018C" w:rsidP="00D5018C">
      <w:pPr>
        <w:widowControl w:val="0"/>
        <w:spacing w:before="60"/>
      </w:pPr>
    </w:p>
    <w:p w14:paraId="764CB081" w14:textId="77777777" w:rsidR="00D5018C" w:rsidRPr="004C640C" w:rsidRDefault="00D5018C" w:rsidP="00D5018C">
      <w:pPr>
        <w:widowControl w:val="0"/>
        <w:spacing w:before="60"/>
        <w:rPr>
          <w:rFonts w:cs="Arial"/>
        </w:rPr>
      </w:pPr>
    </w:p>
    <w:p w14:paraId="289F50F8" w14:textId="77777777" w:rsidR="00475EDE" w:rsidRDefault="00475EDE" w:rsidP="001E2B7D">
      <w:pPr>
        <w:widowControl w:val="0"/>
      </w:pPr>
    </w:p>
    <w:p w14:paraId="02F1F511" w14:textId="77777777" w:rsidR="00792F7B" w:rsidRPr="00475EDE" w:rsidRDefault="00792F7B" w:rsidP="001E2B7D">
      <w:pPr>
        <w:widowControl w:val="0"/>
      </w:pPr>
    </w:p>
    <w:p w14:paraId="17533EC8" w14:textId="77777777" w:rsidR="00475EDE" w:rsidRDefault="00475EDE" w:rsidP="001E2B7D">
      <w:pPr>
        <w:pStyle w:val="Heading1"/>
        <w:keepNext w:val="0"/>
        <w:widowControl w:val="0"/>
      </w:pPr>
      <w:bookmarkStart w:id="32" w:name="_Toc103248349"/>
      <w:r>
        <w:lastRenderedPageBreak/>
        <w:t>Dispositivos para el acondicionamiento del aire y centrales de ventilación</w:t>
      </w:r>
      <w:bookmarkEnd w:id="32"/>
    </w:p>
    <w:p w14:paraId="6F9C3B93" w14:textId="77777777" w:rsidR="00475EDE" w:rsidRDefault="00475EDE" w:rsidP="001E2B7D">
      <w:pPr>
        <w:pStyle w:val="Heading2"/>
        <w:keepNext w:val="0"/>
        <w:widowControl w:val="0"/>
      </w:pPr>
      <w:bookmarkStart w:id="33" w:name="_Toc103248350"/>
      <w:r>
        <w:t>Calentadores de aire</w:t>
      </w:r>
      <w:bookmarkEnd w:id="33"/>
    </w:p>
    <w:p w14:paraId="57A65ABB" w14:textId="77777777" w:rsidR="00475EDE" w:rsidRPr="004C640C" w:rsidRDefault="00475EDE" w:rsidP="001E2B7D">
      <w:pPr>
        <w:widowControl w:val="0"/>
      </w:pPr>
      <w:r>
        <w:t xml:space="preserve">En los calentadores de aire cuyas superficies de calentamiento pueden alcanzar temperaturas de más de 160 °C, debe instalarse un limitador de temperatura de seguridad a una distancia entre 50 cm y 100 cm en dirección de la corriente detrás del calentador de aire en el conducto de ventilación que desconecte automáticamente el calentador de aire al alcanzar una temperatura del aire de 110 °C. </w:t>
      </w:r>
    </w:p>
    <w:p w14:paraId="23F39A2B" w14:textId="77777777" w:rsidR="00475EDE" w:rsidRPr="004C640C" w:rsidRDefault="00475EDE" w:rsidP="001E2B7D">
      <w:pPr>
        <w:widowControl w:val="0"/>
      </w:pPr>
    </w:p>
    <w:p w14:paraId="536E1C1E" w14:textId="77777777" w:rsidR="00475EDE" w:rsidRDefault="00475EDE" w:rsidP="001E2B7D">
      <w:pPr>
        <w:widowControl w:val="0"/>
      </w:pPr>
      <w:r>
        <w:t>En calentadores de aire balizados directamente, debe haber además un controlador de corriente que desconecte automáticamente la calefacción en caso de disminución o ausencia de corriente de aire, a no ser que la disposición del limitador de temperatura de seguridad garantice también en estos casos la desconexión a tiempo de la calefacción.</w:t>
      </w:r>
    </w:p>
    <w:p w14:paraId="3366DB2E" w14:textId="771C2E0F" w:rsidR="000F605C" w:rsidRDefault="000F605C">
      <w:pPr>
        <w:spacing w:after="200"/>
        <w:jc w:val="left"/>
      </w:pPr>
    </w:p>
    <w:p w14:paraId="0BF334AD" w14:textId="77777777" w:rsidR="00475EDE" w:rsidRDefault="00475EDE" w:rsidP="001E2B7D">
      <w:pPr>
        <w:pStyle w:val="Heading2"/>
        <w:keepNext w:val="0"/>
        <w:widowControl w:val="0"/>
      </w:pPr>
      <w:bookmarkStart w:id="34" w:name="_Toc103248351"/>
      <w:r>
        <w:t>Medios de filtro, humidificadores de contacto y eliminadores de gotas</w:t>
      </w:r>
      <w:bookmarkEnd w:id="34"/>
    </w:p>
    <w:p w14:paraId="0C3896D6" w14:textId="77777777" w:rsidR="0091547C" w:rsidRDefault="0091547C" w:rsidP="001E2B7D">
      <w:pPr>
        <w:widowControl w:val="0"/>
      </w:pPr>
      <w:r>
        <w:t>En medios de filtro, humidificadores de contacto y eliminadores de gotas de materiales inflamables, debe asegurarse a través de una rejilla de malla estrecha secundaria en la corriente de aire o un dispositivo de acondicionamiento del aire adecuado y secundario de materiales no inflamables que la corriente del aire no pueda llevarse las partes inflamables.</w:t>
      </w:r>
    </w:p>
    <w:p w14:paraId="71FF35E1" w14:textId="77777777" w:rsidR="001A2471" w:rsidRDefault="001A2471" w:rsidP="001E2B7D">
      <w:pPr>
        <w:widowControl w:val="0"/>
      </w:pPr>
    </w:p>
    <w:p w14:paraId="66C2E409" w14:textId="77777777" w:rsidR="00792F7B" w:rsidRPr="004C640C" w:rsidRDefault="00792F7B" w:rsidP="001E2B7D">
      <w:pPr>
        <w:widowControl w:val="0"/>
      </w:pPr>
    </w:p>
    <w:p w14:paraId="5DB30B4E" w14:textId="77777777" w:rsidR="00475EDE" w:rsidRDefault="0091547C" w:rsidP="001E2B7D">
      <w:pPr>
        <w:pStyle w:val="Heading2"/>
        <w:keepNext w:val="0"/>
        <w:widowControl w:val="0"/>
      </w:pPr>
      <w:bookmarkStart w:id="35" w:name="_Toc103248352"/>
      <w:r>
        <w:t>Instalaciones de recuperación del calor</w:t>
      </w:r>
      <w:bookmarkEnd w:id="35"/>
    </w:p>
    <w:p w14:paraId="38C5879A" w14:textId="77777777" w:rsidR="0091547C" w:rsidRDefault="0091547C" w:rsidP="001E2B7D">
      <w:pPr>
        <w:widowControl w:val="0"/>
      </w:pPr>
      <w:r>
        <w:t xml:space="preserve">En instalaciones de recuperación del calor, la propagación del fuego entre el aire de salida y de entrada debe evitarse mediante medidas técnicas de instalación (por ejemplo, un intercambio de calor separado entre fluidos de transferencia de calor en conducciones de aire de entrada y de salida, protección de la conducción de aire de entrada a través de válvulas de protección contra incendios con detectores de humo o válvulas para impedir el paso del humo) u otras medidas adecuadas. </w:t>
      </w:r>
    </w:p>
    <w:p w14:paraId="0CEFF7BD" w14:textId="77777777" w:rsidR="00792F7B" w:rsidRDefault="00792F7B" w:rsidP="001E2B7D">
      <w:pPr>
        <w:widowControl w:val="0"/>
      </w:pPr>
    </w:p>
    <w:p w14:paraId="6CFFCA80" w14:textId="77777777" w:rsidR="00792F7B" w:rsidRDefault="00792F7B" w:rsidP="001E2B7D">
      <w:pPr>
        <w:widowControl w:val="0"/>
      </w:pPr>
    </w:p>
    <w:p w14:paraId="2C087D39" w14:textId="77777777" w:rsidR="0091547C" w:rsidRDefault="0091547C" w:rsidP="001E2B7D">
      <w:pPr>
        <w:pStyle w:val="Heading2"/>
        <w:keepNext w:val="0"/>
        <w:widowControl w:val="0"/>
      </w:pPr>
      <w:bookmarkStart w:id="36" w:name="_Toc103248353"/>
      <w:r>
        <w:t>Centrales de ventilación para ventiladores y dispositivos de acondicionamiento del aire</w:t>
      </w:r>
      <w:bookmarkEnd w:id="36"/>
    </w:p>
    <w:p w14:paraId="5CB8BCC3" w14:textId="77777777" w:rsidR="0091547C" w:rsidRDefault="0091547C" w:rsidP="001E2B7D">
      <w:pPr>
        <w:pStyle w:val="Heading3"/>
        <w:widowControl w:val="0"/>
      </w:pPr>
      <w:bookmarkStart w:id="37" w:name="_Toc103248354"/>
      <w:r>
        <w:t>Requisitos básicos</w:t>
      </w:r>
      <w:bookmarkEnd w:id="37"/>
    </w:p>
    <w:p w14:paraId="362E6280" w14:textId="77777777" w:rsidR="0091547C" w:rsidRPr="004C640C" w:rsidRDefault="0091547C" w:rsidP="001E2B7D">
      <w:pPr>
        <w:widowControl w:val="0"/>
      </w:pPr>
      <w:r>
        <w:t xml:space="preserve">En el interior de edificios, deberán colocarse ventiladores y dispositivos de acondicionamiento del aire en espacios especiales (centrales de ventilación) si las conducciones conectadas a los ventiladores o dispositivos de acondicionamiento del aire en dirección de la corriente conducen a varias plantas (no en edificios de la clase de edificios 3) o compartimientos de incendios. </w:t>
      </w:r>
    </w:p>
    <w:p w14:paraId="2C85A44A" w14:textId="77777777" w:rsidR="0091547C" w:rsidRPr="004C640C" w:rsidRDefault="0091547C" w:rsidP="001E2B7D">
      <w:pPr>
        <w:widowControl w:val="0"/>
      </w:pPr>
    </w:p>
    <w:p w14:paraId="1DFC71EB" w14:textId="77777777" w:rsidR="0091547C" w:rsidRPr="004C640C" w:rsidRDefault="0091547C" w:rsidP="001E2B7D">
      <w:pPr>
        <w:widowControl w:val="0"/>
      </w:pPr>
      <w:r>
        <w:t>Estos espacios pueden estar ventilados a su vez (construcción en cámara). Las centrales de ventilación no deben utilizarse de otra manera.</w:t>
      </w:r>
    </w:p>
    <w:p w14:paraId="78AAFF56" w14:textId="77777777" w:rsidR="0091547C" w:rsidRDefault="0091547C" w:rsidP="001E2B7D">
      <w:pPr>
        <w:widowControl w:val="0"/>
      </w:pPr>
    </w:p>
    <w:p w14:paraId="53128492" w14:textId="77777777" w:rsidR="0091547C" w:rsidRDefault="0091547C" w:rsidP="001E2B7D">
      <w:pPr>
        <w:pStyle w:val="Heading3"/>
        <w:widowControl w:val="0"/>
      </w:pPr>
      <w:bookmarkStart w:id="38" w:name="_Toc103248355"/>
      <w:r>
        <w:t>Componentes, suelos y aperturas de las centrales de ventilación</w:t>
      </w:r>
      <w:bookmarkEnd w:id="38"/>
    </w:p>
    <w:p w14:paraId="0874B879" w14:textId="77777777" w:rsidR="0091547C" w:rsidRPr="004C640C" w:rsidRDefault="0091547C" w:rsidP="001E2B7D">
      <w:pPr>
        <w:widowControl w:val="0"/>
      </w:pPr>
      <w:r>
        <w:t>Los componentes estructurales, de refuerzo y separación de otros espacios deben ofrecer la máxima capacidad de resistencia al fuego necesaria en techos y paredes por los que pasan las conducciones de aire desde la central de ventilación; ello no afecta a los techos de los sótanos.</w:t>
      </w:r>
    </w:p>
    <w:p w14:paraId="00D5AEDC" w14:textId="77777777" w:rsidR="0091547C" w:rsidRPr="004C640C" w:rsidRDefault="0091547C" w:rsidP="001E2B7D">
      <w:pPr>
        <w:widowControl w:val="0"/>
      </w:pPr>
    </w:p>
    <w:p w14:paraId="20A1EA8B" w14:textId="77777777" w:rsidR="0091547C" w:rsidRPr="004C640C" w:rsidRDefault="0091547C" w:rsidP="001E2B7D">
      <w:pPr>
        <w:widowControl w:val="0"/>
      </w:pPr>
      <w:r>
        <w:t xml:space="preserve">Otras paredes y techos, así como suelos, deben estar hechos de materiales no inflamables o estar protegidos contra el fuego por capas de al menos 2 cm de materiales minerales y no inflamables. </w:t>
      </w:r>
    </w:p>
    <w:p w14:paraId="7EAF87F2" w14:textId="77777777" w:rsidR="0091547C" w:rsidRPr="004C640C" w:rsidRDefault="0091547C" w:rsidP="001E2B7D">
      <w:pPr>
        <w:widowControl w:val="0"/>
      </w:pPr>
    </w:p>
    <w:p w14:paraId="2EFF5620" w14:textId="77777777" w:rsidR="0091547C" w:rsidRPr="004C640C" w:rsidRDefault="0091547C" w:rsidP="001E2B7D">
      <w:pPr>
        <w:widowControl w:val="0"/>
      </w:pPr>
      <w:r>
        <w:t xml:space="preserve">Las aperturas en las paredes a otros espacios deben estar protegidas al menos por cierres ignífugos, </w:t>
      </w:r>
      <w:r>
        <w:lastRenderedPageBreak/>
        <w:t>herméticos y de cierre automático; los cierres que den a escaleras obligatorias deben ser, además, impermeables al humo.</w:t>
      </w:r>
    </w:p>
    <w:p w14:paraId="1497C798" w14:textId="77777777" w:rsidR="0091547C" w:rsidRPr="004C640C" w:rsidRDefault="0091547C" w:rsidP="001E2B7D">
      <w:pPr>
        <w:widowControl w:val="0"/>
      </w:pPr>
    </w:p>
    <w:p w14:paraId="1DD0CE04" w14:textId="77777777" w:rsidR="0091547C" w:rsidRDefault="0091547C" w:rsidP="001E2B7D">
      <w:pPr>
        <w:widowControl w:val="0"/>
        <w:rPr>
          <w:bCs/>
        </w:rPr>
      </w:pPr>
      <w:r>
        <w:t>Las centrales de ventilación no pueden tener aperturas a salas de estar.</w:t>
      </w:r>
    </w:p>
    <w:p w14:paraId="6E7C20FA" w14:textId="77777777" w:rsidR="0091547C" w:rsidRDefault="0091547C" w:rsidP="001E2B7D">
      <w:pPr>
        <w:widowControl w:val="0"/>
      </w:pPr>
    </w:p>
    <w:p w14:paraId="2B0A197F" w14:textId="77777777" w:rsidR="0091547C" w:rsidRDefault="0091547C" w:rsidP="001E2B7D">
      <w:pPr>
        <w:pStyle w:val="Heading3"/>
        <w:widowControl w:val="0"/>
      </w:pPr>
      <w:bookmarkStart w:id="39" w:name="_Toc103248356"/>
      <w:r>
        <w:t>Salidas de centrales de ventilación</w:t>
      </w:r>
      <w:bookmarkEnd w:id="39"/>
    </w:p>
    <w:p w14:paraId="3D80EE96" w14:textId="77777777" w:rsidR="0091547C" w:rsidRDefault="0091547C" w:rsidP="001E2B7D">
      <w:pPr>
        <w:widowControl w:val="0"/>
      </w:pPr>
      <w:r>
        <w:t xml:space="preserve">Desde cada punto de la central de ventilación debe haber a cada 35 m de distancia como máximo una salida a un pasillo o escalera obligatoria, o directamente al exterior. </w:t>
      </w:r>
    </w:p>
    <w:p w14:paraId="3E24B569" w14:textId="0F1FF68E" w:rsidR="000E6EAF" w:rsidRDefault="000E6EAF" w:rsidP="001E2B7D">
      <w:pPr>
        <w:widowControl w:val="0"/>
        <w:spacing w:line="240" w:lineRule="auto"/>
        <w:rPr>
          <w:rFonts w:cs="Arial"/>
        </w:rPr>
      </w:pPr>
    </w:p>
    <w:p w14:paraId="215047C6" w14:textId="77777777" w:rsidR="0091547C" w:rsidRDefault="0091547C" w:rsidP="001E2B7D">
      <w:pPr>
        <w:pStyle w:val="Heading3"/>
        <w:widowControl w:val="0"/>
      </w:pPr>
      <w:bookmarkStart w:id="40" w:name="_Toc103248357"/>
      <w:r>
        <w:t>Conductos de ventilación en centrales de ventilación</w:t>
      </w:r>
      <w:bookmarkEnd w:id="40"/>
    </w:p>
    <w:p w14:paraId="1FDE4D79" w14:textId="77777777" w:rsidR="0091547C" w:rsidRPr="004C640C" w:rsidRDefault="0091547C" w:rsidP="001E2B7D">
      <w:pPr>
        <w:widowControl w:val="0"/>
        <w:rPr>
          <w:rFonts w:cs="Arial"/>
        </w:rPr>
      </w:pPr>
      <w:r>
        <w:t xml:space="preserve">Los conductos de ventilación de las centrales de ventilación deben </w:t>
      </w:r>
    </w:p>
    <w:p w14:paraId="2E4EECEE" w14:textId="77777777" w:rsidR="0091547C" w:rsidRPr="004C640C" w:rsidRDefault="0091547C" w:rsidP="001E2B7D">
      <w:pPr>
        <w:widowControl w:val="0"/>
        <w:rPr>
          <w:rFonts w:cs="Arial"/>
        </w:rPr>
      </w:pPr>
    </w:p>
    <w:p w14:paraId="24E4355D" w14:textId="77777777" w:rsidR="0091547C" w:rsidRPr="004C640C" w:rsidRDefault="0091547C" w:rsidP="001E2B7D">
      <w:pPr>
        <w:pStyle w:val="ListParagraph"/>
        <w:widowControl w:val="0"/>
        <w:numPr>
          <w:ilvl w:val="0"/>
          <w:numId w:val="44"/>
        </w:numPr>
        <w:ind w:left="426" w:hanging="426"/>
        <w:rPr>
          <w:rFonts w:cs="Arial"/>
        </w:rPr>
      </w:pPr>
      <w:r>
        <w:t>estar hechos de chapa de acero (sin capas aislantes inflamables)</w:t>
      </w:r>
    </w:p>
    <w:p w14:paraId="61DFEE86" w14:textId="77777777" w:rsidR="0091547C" w:rsidRPr="004C640C" w:rsidRDefault="0091547C" w:rsidP="001E2B7D">
      <w:pPr>
        <w:pStyle w:val="ListParagraph"/>
        <w:widowControl w:val="0"/>
        <w:numPr>
          <w:ilvl w:val="0"/>
          <w:numId w:val="44"/>
        </w:numPr>
        <w:ind w:left="426" w:hanging="426"/>
        <w:rPr>
          <w:rFonts w:cs="Arial"/>
        </w:rPr>
      </w:pPr>
      <w:r>
        <w:t>tener la misma resistencia al fuego que los techos y paredes que la central de ventilación en otros espacios o</w:t>
      </w:r>
    </w:p>
    <w:p w14:paraId="66CE7E4B" w14:textId="77777777" w:rsidR="0091547C" w:rsidRPr="004C640C" w:rsidRDefault="0091547C" w:rsidP="001E2B7D">
      <w:pPr>
        <w:pStyle w:val="ListParagraph"/>
        <w:widowControl w:val="0"/>
        <w:numPr>
          <w:ilvl w:val="0"/>
          <w:numId w:val="44"/>
        </w:numPr>
        <w:ind w:left="426" w:hanging="426"/>
        <w:rPr>
          <w:rFonts w:cs="Arial"/>
          <w:bCs/>
        </w:rPr>
      </w:pPr>
      <w:r>
        <w:t xml:space="preserve">disponer de válvulas de protección contra incendios con la resistencia al fuego indicada en el apartado 6.4.2, frase primera, en la entrada y salida de la central de ventilación (con excepción de los conductos de salida de aire o de desaireación que den directamente al aire libre); las válvulas de protección contra incendios deberán estar equipadas con detectores de humo. </w:t>
      </w:r>
    </w:p>
    <w:p w14:paraId="1ACFE781" w14:textId="77777777" w:rsidR="0091547C" w:rsidRPr="004C640C" w:rsidRDefault="0091547C" w:rsidP="001E2B7D">
      <w:pPr>
        <w:widowControl w:val="0"/>
        <w:rPr>
          <w:rFonts w:cs="Arial"/>
          <w:bCs/>
        </w:rPr>
      </w:pPr>
    </w:p>
    <w:p w14:paraId="34F0F4B0" w14:textId="77777777" w:rsidR="0091547C" w:rsidRPr="004C640C" w:rsidRDefault="0091547C" w:rsidP="001E2B7D">
      <w:pPr>
        <w:widowControl w:val="0"/>
      </w:pPr>
      <w:r>
        <w:t>El uso de conductos de ventilación de materiales ignífugos en centrales de ventilación está permitido sin atenerse a los requisitos de la frase primera, puntos 2 y 3, si (véase también la figura 4):</w:t>
      </w:r>
    </w:p>
    <w:p w14:paraId="1AE7DFF4" w14:textId="77777777" w:rsidR="0091547C" w:rsidRPr="004C640C" w:rsidRDefault="0091547C" w:rsidP="001E2B7D">
      <w:pPr>
        <w:widowControl w:val="0"/>
        <w:rPr>
          <w:rFonts w:cs="Arial"/>
          <w:strike/>
        </w:rPr>
      </w:pPr>
    </w:p>
    <w:p w14:paraId="4C874937" w14:textId="77777777" w:rsidR="0091547C" w:rsidRPr="004C640C" w:rsidRDefault="0091547C" w:rsidP="001E2B7D">
      <w:pPr>
        <w:pStyle w:val="ListParagraph"/>
        <w:widowControl w:val="0"/>
        <w:numPr>
          <w:ilvl w:val="1"/>
          <w:numId w:val="45"/>
        </w:numPr>
        <w:ind w:left="426" w:hanging="426"/>
        <w:rPr>
          <w:rFonts w:cs="Arial"/>
        </w:rPr>
      </w:pPr>
      <w:r>
        <w:t>la central de ventilación se encuentra en el piso más alto,</w:t>
      </w:r>
    </w:p>
    <w:p w14:paraId="7D1097F2" w14:textId="77777777" w:rsidR="0091547C" w:rsidRPr="004C640C" w:rsidRDefault="0091547C" w:rsidP="001E2B7D">
      <w:pPr>
        <w:pStyle w:val="ListParagraph"/>
        <w:widowControl w:val="0"/>
        <w:numPr>
          <w:ilvl w:val="1"/>
          <w:numId w:val="45"/>
        </w:numPr>
        <w:ind w:left="426" w:hanging="426"/>
        <w:rPr>
          <w:rFonts w:cs="Arial"/>
        </w:rPr>
      </w:pPr>
      <w:r>
        <w:t xml:space="preserve">la central de ventilación tiene en el techo un dispositivo de extracción de humo de apertura automática a través de un detector de humo en la central de ventilación cuya sección transversal libre debe tener al menos 2,5 veces la sección transversal interior del mayor conducto de salida de aire de la central de ventilación, </w:t>
      </w:r>
    </w:p>
    <w:p w14:paraId="00A21E5F" w14:textId="77777777" w:rsidR="0091547C" w:rsidRPr="004C640C" w:rsidRDefault="0091547C" w:rsidP="001E2B7D">
      <w:pPr>
        <w:pStyle w:val="ListParagraph"/>
        <w:widowControl w:val="0"/>
        <w:numPr>
          <w:ilvl w:val="1"/>
          <w:numId w:val="45"/>
        </w:numPr>
        <w:ind w:left="426" w:hanging="426"/>
        <w:rPr>
          <w:rFonts w:cs="Arial"/>
        </w:rPr>
      </w:pPr>
      <w:r>
        <w:t>los conductos de ventilación salen a través del techo de la central de ventilación directamente al aire libre y</w:t>
      </w:r>
    </w:p>
    <w:p w14:paraId="6673D4F0" w14:textId="77777777" w:rsidR="0091547C" w:rsidRPr="004C640C" w:rsidRDefault="0091547C" w:rsidP="001E2B7D">
      <w:pPr>
        <w:pStyle w:val="ListParagraph"/>
        <w:widowControl w:val="0"/>
        <w:numPr>
          <w:ilvl w:val="1"/>
          <w:numId w:val="45"/>
        </w:numPr>
        <w:ind w:left="426" w:hanging="426"/>
        <w:rPr>
          <w:rFonts w:cs="Arial"/>
        </w:rPr>
      </w:pPr>
      <w:r>
        <w:t>en la central de ventilación hay componentes de conductos de ventilación hechos de materiales inflamables frente a los cuales hay otros conductos de ventilación protegidos contra incendios, ya sea mediante</w:t>
      </w:r>
    </w:p>
    <w:p w14:paraId="04BCDE66" w14:textId="77777777" w:rsidR="0091547C" w:rsidRPr="004C640C" w:rsidRDefault="0091547C" w:rsidP="001E2B7D">
      <w:pPr>
        <w:widowControl w:val="0"/>
        <w:numPr>
          <w:ilvl w:val="1"/>
          <w:numId w:val="43"/>
        </w:numPr>
        <w:tabs>
          <w:tab w:val="clear" w:pos="1440"/>
        </w:tabs>
        <w:ind w:left="851" w:hanging="425"/>
        <w:rPr>
          <w:rFonts w:cs="Arial"/>
        </w:rPr>
      </w:pPr>
      <w:r>
        <w:t>una distancia de al menos 40 cm entre los componentes respectivos de ambos conductos o</w:t>
      </w:r>
    </w:p>
    <w:p w14:paraId="5CAC9A83" w14:textId="77777777" w:rsidR="0091547C" w:rsidRPr="004C640C" w:rsidRDefault="0091547C" w:rsidP="001E2B7D">
      <w:pPr>
        <w:widowControl w:val="0"/>
        <w:numPr>
          <w:ilvl w:val="1"/>
          <w:numId w:val="43"/>
        </w:numPr>
        <w:tabs>
          <w:tab w:val="clear" w:pos="1440"/>
        </w:tabs>
        <w:ind w:left="851" w:hanging="425"/>
        <w:rPr>
          <w:rFonts w:cs="Arial"/>
        </w:rPr>
      </w:pPr>
      <w:r>
        <w:t>una protección contra las radiaciones de al menos 2 cm de espesor de materiales minerales y no inflamables u</w:t>
      </w:r>
    </w:p>
    <w:p w14:paraId="64B07AEA" w14:textId="77777777" w:rsidR="0091547C" w:rsidRPr="004C640C" w:rsidRDefault="0091547C" w:rsidP="001E2B7D">
      <w:pPr>
        <w:widowControl w:val="0"/>
        <w:numPr>
          <w:ilvl w:val="1"/>
          <w:numId w:val="43"/>
        </w:numPr>
        <w:tabs>
          <w:tab w:val="clear" w:pos="1440"/>
        </w:tabs>
        <w:ind w:left="851" w:hanging="425"/>
        <w:rPr>
          <w:rFonts w:cs="Arial"/>
        </w:rPr>
      </w:pPr>
      <w:r>
        <w:t>otros componentes que ofrezcan al menos una protección igual.</w:t>
      </w:r>
    </w:p>
    <w:p w14:paraId="61684F5A" w14:textId="77777777" w:rsidR="0091547C" w:rsidRDefault="0091547C" w:rsidP="001E2B7D">
      <w:pPr>
        <w:widowControl w:val="0"/>
      </w:pPr>
    </w:p>
    <w:p w14:paraId="79B9228F" w14:textId="77777777" w:rsidR="00792F7B" w:rsidRPr="0091547C" w:rsidRDefault="00792F7B" w:rsidP="001E2B7D">
      <w:pPr>
        <w:widowControl w:val="0"/>
      </w:pPr>
    </w:p>
    <w:p w14:paraId="4E6FB33F" w14:textId="77777777" w:rsidR="0091547C" w:rsidRDefault="0091547C" w:rsidP="001E2B7D">
      <w:pPr>
        <w:pStyle w:val="Heading1"/>
        <w:keepNext w:val="0"/>
        <w:widowControl w:val="0"/>
      </w:pPr>
      <w:bookmarkStart w:id="41" w:name="_Toc103248358"/>
      <w:r>
        <w:t>Instalaciones de ventilación para usos especiales</w:t>
      </w:r>
      <w:bookmarkEnd w:id="41"/>
    </w:p>
    <w:p w14:paraId="2E3C55EC" w14:textId="77777777" w:rsidR="0091547C" w:rsidRDefault="0091547C" w:rsidP="001E2B7D">
      <w:pPr>
        <w:pStyle w:val="Heading2"/>
        <w:keepNext w:val="0"/>
        <w:widowControl w:val="0"/>
        <w:jc w:val="left"/>
        <w:rPr>
          <w:rFonts w:cs="Arial"/>
        </w:rPr>
      </w:pPr>
      <w:bookmarkStart w:id="42" w:name="_Toc103248359"/>
      <w:r>
        <w:t>Instalaciones de ventilación para la ventilación de viviendas y unidades funcionales cerradas de máx. 200 m²</w:t>
      </w:r>
      <w:bookmarkEnd w:id="42"/>
    </w:p>
    <w:p w14:paraId="5BB91700" w14:textId="77777777" w:rsidR="0091547C" w:rsidRPr="004C640C" w:rsidRDefault="0091547C" w:rsidP="001E2B7D">
      <w:pPr>
        <w:widowControl w:val="0"/>
        <w:tabs>
          <w:tab w:val="left" w:pos="993"/>
        </w:tabs>
        <w:rPr>
          <w:rFonts w:cs="Arial"/>
        </w:rPr>
      </w:pPr>
      <w:r>
        <w:t>A pesar de lo dispuesto en los apartados 3 a 6 de la presente Directriz, en las instalaciones de ventilación para viviendas y unidades funcionales de no más de 200 m² de superficie, en lugar de válvulas de protección contra incendios también se permiten dispositivos de cierre (excepto los dispositivos de cierre con autorización general para fines de construcción para el uso en conductos de salida de aire conforme a DIN 18017-3:2009-09), si se cumplen los siguientes requisitos:</w:t>
      </w:r>
    </w:p>
    <w:p w14:paraId="66B433CA" w14:textId="77777777" w:rsidR="0091547C" w:rsidRPr="004C640C" w:rsidRDefault="0091547C" w:rsidP="001E2B7D">
      <w:pPr>
        <w:widowControl w:val="0"/>
        <w:rPr>
          <w:rFonts w:cs="Arial"/>
        </w:rPr>
      </w:pPr>
    </w:p>
    <w:p w14:paraId="2A33AF97" w14:textId="77777777" w:rsidR="0091547C" w:rsidRPr="004C640C" w:rsidRDefault="0091547C" w:rsidP="001E2B7D">
      <w:pPr>
        <w:widowControl w:val="0"/>
        <w:rPr>
          <w:rFonts w:cs="Arial"/>
        </w:rPr>
      </w:pPr>
      <w:r>
        <w:t xml:space="preserve">Deben observarse las disposiciones de los apartados 3 a 6 de la presente Directriz en la medida en que no contradigan subsiguientes reglamentos discordantes sobre dispositivos de cierre que se pueden </w:t>
      </w:r>
      <w:r>
        <w:lastRenderedPageBreak/>
        <w:t>utilizar en lugar de válvulas de protección contra incendios, así como sobre las secciones transversales máximas de conductos principales de aire.</w:t>
      </w:r>
    </w:p>
    <w:p w14:paraId="1BE3FA37" w14:textId="77777777" w:rsidR="0091547C" w:rsidRPr="004C640C" w:rsidRDefault="0091547C" w:rsidP="001E2B7D">
      <w:pPr>
        <w:widowControl w:val="0"/>
        <w:rPr>
          <w:rFonts w:cs="Arial"/>
        </w:rPr>
      </w:pPr>
    </w:p>
    <w:p w14:paraId="1402D8F7" w14:textId="77777777" w:rsidR="0091547C" w:rsidRPr="004C640C" w:rsidRDefault="0091547C" w:rsidP="001E2B7D">
      <w:pPr>
        <w:widowControl w:val="0"/>
        <w:rPr>
          <w:rFonts w:cs="Arial"/>
        </w:rPr>
      </w:pPr>
      <w:r>
        <w:t>La sección transversal del conducto principal de aire es de un máximo de 2000 cm</w:t>
      </w:r>
      <w:r>
        <w:rPr>
          <w:vertAlign w:val="superscript"/>
        </w:rPr>
        <w:t>2</w:t>
      </w:r>
      <w:r>
        <w:t xml:space="preserve"> y puede procederse a una inspección completa y a una limpieza.</w:t>
      </w:r>
    </w:p>
    <w:p w14:paraId="4C4A2C0F" w14:textId="77777777" w:rsidR="0091547C" w:rsidRPr="004C640C" w:rsidRDefault="0091547C" w:rsidP="001E2B7D">
      <w:pPr>
        <w:widowControl w:val="0"/>
        <w:rPr>
          <w:rFonts w:cs="Arial"/>
        </w:rPr>
      </w:pPr>
    </w:p>
    <w:p w14:paraId="54891B5B" w14:textId="77777777" w:rsidR="0091547C" w:rsidRPr="004C640C" w:rsidRDefault="0091547C" w:rsidP="001E2B7D">
      <w:pPr>
        <w:widowControl w:val="0"/>
        <w:rPr>
          <w:rFonts w:cs="Arial"/>
        </w:rPr>
      </w:pPr>
      <w:r>
        <w:t>La posibilidad de una inspección completa y una limpieza se da si:</w:t>
      </w:r>
    </w:p>
    <w:p w14:paraId="2AEB5F15" w14:textId="77777777" w:rsidR="0091547C" w:rsidRPr="004C640C" w:rsidRDefault="0091547C" w:rsidP="001E2B7D">
      <w:pPr>
        <w:widowControl w:val="0"/>
        <w:ind w:left="426" w:hanging="426"/>
        <w:rPr>
          <w:rFonts w:cs="Arial"/>
        </w:rPr>
      </w:pPr>
      <w:r>
        <w:t>a)</w:t>
      </w:r>
      <w:r>
        <w:tab/>
        <w:t xml:space="preserve">el conducto principal de aire lleva a un pozo y los dispositivos de cierre están instalados en las respectivas tuberías de conexión o </w:t>
      </w:r>
    </w:p>
    <w:p w14:paraId="22AB671F" w14:textId="584257DD" w:rsidR="000F605C" w:rsidRDefault="0091547C" w:rsidP="000F605C">
      <w:pPr>
        <w:widowControl w:val="0"/>
        <w:ind w:left="426" w:hanging="426"/>
        <w:rPr>
          <w:rFonts w:cs="Arial"/>
        </w:rPr>
      </w:pPr>
      <w:r>
        <w:t>b)</w:t>
      </w:r>
      <w:r>
        <w:tab/>
        <w:t xml:space="preserve">los dispositivos de cierre abiertos no reducen la sección transversal conductora de aire del conducto principal. </w:t>
      </w:r>
    </w:p>
    <w:p w14:paraId="249FD679" w14:textId="77777777" w:rsidR="0091547C" w:rsidRPr="004C640C" w:rsidRDefault="0091547C" w:rsidP="001E2B7D">
      <w:pPr>
        <w:widowControl w:val="0"/>
        <w:rPr>
          <w:rFonts w:cs="Arial"/>
        </w:rPr>
      </w:pPr>
      <w:r>
        <w:t>Los dispositivos de cierre deberán tener, como mínimo, las clasificaciones EI 30/60/90 (v</w:t>
      </w:r>
      <w:r>
        <w:rPr>
          <w:vertAlign w:val="subscript"/>
        </w:rPr>
        <w:t>e</w:t>
      </w:r>
      <w:r>
        <w:t>h</w:t>
      </w:r>
      <w:r>
        <w:rPr>
          <w:vertAlign w:val="subscript"/>
        </w:rPr>
        <w:t>o </w:t>
      </w:r>
      <w:r>
        <w:t>i↔o) conforme a DIN EN 13501</w:t>
      </w:r>
      <w:r>
        <w:noBreakHyphen/>
        <w:t>3; junto con los dispositivos de cierre, deberán instalarse barreras para evitar la transferencia de humo de una unidad funcional a otras unidades funcionales (véase la figura 6.1), y el conducto principal de aire deberá dirigirse a un pozo.</w:t>
      </w:r>
    </w:p>
    <w:p w14:paraId="22F39B01" w14:textId="77777777" w:rsidR="0091547C" w:rsidRDefault="0091547C" w:rsidP="001E2B7D">
      <w:pPr>
        <w:widowControl w:val="0"/>
      </w:pPr>
    </w:p>
    <w:p w14:paraId="768E2DEE" w14:textId="77777777" w:rsidR="006A7491" w:rsidRDefault="006A7491" w:rsidP="001E2B7D">
      <w:pPr>
        <w:widowControl w:val="0"/>
      </w:pPr>
    </w:p>
    <w:p w14:paraId="478508FC" w14:textId="77777777" w:rsidR="00DE4A99" w:rsidRDefault="00DE4A99" w:rsidP="001E2B7D">
      <w:pPr>
        <w:pStyle w:val="Heading2"/>
        <w:keepNext w:val="0"/>
        <w:widowControl w:val="0"/>
        <w:spacing w:line="276" w:lineRule="auto"/>
        <w:rPr>
          <w:rFonts w:cs="Arial"/>
        </w:rPr>
      </w:pPr>
      <w:bookmarkStart w:id="43" w:name="_Toc103248360"/>
      <w:r>
        <w:t>Instalaciones de ventilación con ventiladores para la ventilación de baños y aseos (instalaciones de baños y aseos)</w:t>
      </w:r>
      <w:bookmarkEnd w:id="43"/>
    </w:p>
    <w:p w14:paraId="55B67965" w14:textId="77777777" w:rsidR="0018132A" w:rsidRPr="004C640C" w:rsidRDefault="0018132A" w:rsidP="001E2B7D">
      <w:pPr>
        <w:widowControl w:val="0"/>
        <w:rPr>
          <w:rFonts w:cs="Arial"/>
        </w:rPr>
      </w:pPr>
      <w:r>
        <w:t>Las instalaciones de ventilación de baños y aseos deberán realizarse conforme al apartado 7.1.</w:t>
      </w:r>
    </w:p>
    <w:p w14:paraId="545C0D54" w14:textId="77777777" w:rsidR="0018132A" w:rsidRPr="004C640C" w:rsidRDefault="0018132A" w:rsidP="001E2B7D">
      <w:pPr>
        <w:widowControl w:val="0"/>
        <w:rPr>
          <w:rFonts w:cs="Arial"/>
        </w:rPr>
      </w:pPr>
    </w:p>
    <w:p w14:paraId="6A783019" w14:textId="77777777" w:rsidR="0018132A" w:rsidRPr="004C640C" w:rsidRDefault="0018132A" w:rsidP="001E2B7D">
      <w:pPr>
        <w:widowControl w:val="0"/>
        <w:rPr>
          <w:rFonts w:cs="Arial"/>
        </w:rPr>
      </w:pPr>
      <w:r>
        <w:t>Además, también se cumplirán los requisitos de la protección contra incendios cuando al usar los dispositivos de cierre con autorización general para fines de construcción para el uso en conductos de salida de aire de instalaciones de ventilación según DIN 18017-3:2009-09 se respetan las siguientes disposiciones:</w:t>
      </w:r>
    </w:p>
    <w:p w14:paraId="1FDA0E18" w14:textId="77777777" w:rsidR="0018132A" w:rsidRPr="004C640C" w:rsidRDefault="0018132A" w:rsidP="001E2B7D">
      <w:pPr>
        <w:widowControl w:val="0"/>
        <w:rPr>
          <w:rFonts w:cs="Arial"/>
        </w:rPr>
      </w:pPr>
    </w:p>
    <w:p w14:paraId="0B5B6E7C" w14:textId="77777777" w:rsidR="0018132A" w:rsidRPr="004C640C" w:rsidRDefault="0018132A" w:rsidP="001E2B7D">
      <w:pPr>
        <w:widowControl w:val="0"/>
        <w:rPr>
          <w:rFonts w:cs="Arial"/>
        </w:rPr>
      </w:pPr>
      <w:r>
        <w:t xml:space="preserve">Los dispositivos de cierre no están permitidos para evitar la propagación entre plantas (por ejemplo, en el puente de paredes de pasillos o de separación). </w:t>
      </w:r>
    </w:p>
    <w:p w14:paraId="4DAA54A0" w14:textId="77777777" w:rsidR="000241E1" w:rsidRPr="004C640C" w:rsidRDefault="000241E1" w:rsidP="001E2B7D">
      <w:pPr>
        <w:widowControl w:val="0"/>
        <w:rPr>
          <w:rFonts w:cs="Arial"/>
        </w:rPr>
      </w:pPr>
    </w:p>
    <w:p w14:paraId="1A7D6634" w14:textId="77777777" w:rsidR="0018132A" w:rsidRPr="004C640C" w:rsidRDefault="0018132A" w:rsidP="001E2B7D">
      <w:pPr>
        <w:widowControl w:val="0"/>
        <w:rPr>
          <w:rFonts w:cs="Arial"/>
        </w:rPr>
      </w:pPr>
      <w:r>
        <w:t>La sección transversal de los dispositivos de cierre (sección transversal de conexión) debe ser de un máximo de 350 cm².</w:t>
      </w:r>
    </w:p>
    <w:p w14:paraId="57C697D4" w14:textId="77777777" w:rsidR="0018132A" w:rsidRPr="004C640C" w:rsidRDefault="0018132A" w:rsidP="001E2B7D">
      <w:pPr>
        <w:widowControl w:val="0"/>
        <w:rPr>
          <w:rFonts w:cs="Arial"/>
        </w:rPr>
      </w:pPr>
      <w:r>
        <w:t>Para los conductos de ventilación pertinentes deben cumplirse las siguientes condiciones (véanse las figuras 6.2 y 6.3):</w:t>
      </w:r>
    </w:p>
    <w:p w14:paraId="78BB9008" w14:textId="77777777" w:rsidR="0018132A" w:rsidRPr="004C640C" w:rsidRDefault="0018132A" w:rsidP="001E2B7D">
      <w:pPr>
        <w:widowControl w:val="0"/>
        <w:rPr>
          <w:rFonts w:cs="Arial"/>
        </w:rPr>
      </w:pPr>
    </w:p>
    <w:p w14:paraId="4E9171F3" w14:textId="77777777" w:rsidR="0018132A" w:rsidRPr="004C640C" w:rsidRDefault="0018132A" w:rsidP="001E2B7D">
      <w:pPr>
        <w:widowControl w:val="0"/>
        <w:ind w:left="428" w:hanging="428"/>
        <w:rPr>
          <w:rFonts w:cs="Arial"/>
        </w:rPr>
      </w:pPr>
      <w:r>
        <w:t>1.</w:t>
      </w:r>
      <w:r>
        <w:tab/>
        <w:t>Los conductos de aire verticales resistentes al fuego (conductos principales) deberán estar hechos de materiales no inflamables y tener una resistencia al fuego que sea igual a la resistencia al fuego del techo que atraviesan (L 30/60/90 o F 30/60/90 o clasificaciones europeas equivalentes).</w:t>
      </w:r>
    </w:p>
    <w:p w14:paraId="3CCD589C" w14:textId="77777777" w:rsidR="0018132A" w:rsidRPr="004C640C" w:rsidRDefault="0018132A" w:rsidP="001E2B7D">
      <w:pPr>
        <w:widowControl w:val="0"/>
        <w:spacing w:before="60"/>
        <w:ind w:left="428" w:hanging="428"/>
        <w:rPr>
          <w:rFonts w:cs="Arial"/>
        </w:rPr>
      </w:pPr>
      <w:r>
        <w:t>2.</w:t>
      </w:r>
      <w:r>
        <w:tab/>
        <w:t>Los pozos para los conductos de aire deberán estar hechos de materiales no inflamables y tener una resistencia al fuego que sea igual a la resistencia al fuego del techo que atraviesan (L 30/60/90 o F 30/60/90 o clasificaciones europeas equivalentes).</w:t>
      </w:r>
    </w:p>
    <w:p w14:paraId="2CCD30A4" w14:textId="77777777" w:rsidR="0018132A" w:rsidRPr="004C640C" w:rsidRDefault="0018132A" w:rsidP="001E2B7D">
      <w:pPr>
        <w:widowControl w:val="0"/>
        <w:spacing w:before="60"/>
        <w:ind w:left="428" w:hanging="428"/>
        <w:rPr>
          <w:rFonts w:cs="Arial"/>
        </w:rPr>
      </w:pPr>
      <w:r>
        <w:t>3.</w:t>
      </w:r>
      <w:r>
        <w:tab/>
        <w:t>Los conductos principales interiores de pozos resistentes al fuego, así como, en su caso, las tuberías de conexión fuera del pozo entre el dispositivo de cierre y el conducto principal de aire, deberán estar hechos de chapa de acero. Las tuberías de conexión entre las paredes del pozo y los dispositivos de cierre colocados fuera del pozo no pueden medir más de 6 m; las tuberías de conexión no pueden puentear ningún componente con resistencia al fuego requerida. Las tuberías de conexión del interior de los pozos deben estar hechas de materiales no inflamables.</w:t>
      </w:r>
    </w:p>
    <w:p w14:paraId="56CFC07E" w14:textId="77777777" w:rsidR="0018132A" w:rsidRPr="004C640C" w:rsidRDefault="0018132A" w:rsidP="001E2B7D">
      <w:pPr>
        <w:widowControl w:val="0"/>
        <w:ind w:left="428" w:hanging="428"/>
        <w:rPr>
          <w:rFonts w:cs="Arial"/>
        </w:rPr>
      </w:pPr>
    </w:p>
    <w:p w14:paraId="7B189576" w14:textId="77777777" w:rsidR="0018132A" w:rsidRPr="004C640C" w:rsidRDefault="0018132A" w:rsidP="001E2B7D">
      <w:pPr>
        <w:widowControl w:val="0"/>
        <w:rPr>
          <w:rFonts w:cs="Arial"/>
        </w:rPr>
      </w:pPr>
      <w:r>
        <w:t>Los conductos principales deberán tener una sección transversal de un máximo de 1 000 cm</w:t>
      </w:r>
      <w:r>
        <w:rPr>
          <w:vertAlign w:val="superscript"/>
        </w:rPr>
        <w:t>2</w:t>
      </w:r>
      <w:r>
        <w:t xml:space="preserve">. Deberán </w:t>
      </w:r>
    </w:p>
    <w:p w14:paraId="792ABB16" w14:textId="77777777" w:rsidR="0018132A" w:rsidRPr="004C640C" w:rsidRDefault="0018132A" w:rsidP="001E2B7D">
      <w:pPr>
        <w:widowControl w:val="0"/>
        <w:rPr>
          <w:rFonts w:cs="Arial"/>
        </w:rPr>
      </w:pPr>
    </w:p>
    <w:p w14:paraId="7758387E" w14:textId="77777777" w:rsidR="0018132A" w:rsidRPr="004C640C" w:rsidRDefault="0018132A" w:rsidP="001E2B7D">
      <w:pPr>
        <w:widowControl w:val="0"/>
        <w:ind w:left="428" w:hanging="428"/>
        <w:rPr>
          <w:rFonts w:cs="Arial"/>
        </w:rPr>
      </w:pPr>
      <w:r>
        <w:t>1.</w:t>
      </w:r>
      <w:r>
        <w:tab/>
        <w:t xml:space="preserve">estar construidos como conductos de aire resistentes al fuego o como pozo resistente al fuego; dentro de este conducto principal de aire no pueden colocarse instalaciones y los dispositivos de </w:t>
      </w:r>
      <w:r>
        <w:lastRenderedPageBreak/>
        <w:t>cierre deberán estar hechos esencialmente de materiales no inflamables (véase la figura 6.3.1);</w:t>
      </w:r>
    </w:p>
    <w:p w14:paraId="0E7C4392" w14:textId="77777777" w:rsidR="0018132A" w:rsidRPr="004C640C" w:rsidRDefault="0018132A" w:rsidP="001E2B7D">
      <w:pPr>
        <w:widowControl w:val="0"/>
        <w:spacing w:before="60"/>
        <w:ind w:left="428" w:hanging="428"/>
        <w:rPr>
          <w:rFonts w:cs="Arial"/>
        </w:rPr>
      </w:pPr>
      <w:r>
        <w:t xml:space="preserve">2. </w:t>
      </w:r>
      <w:r>
        <w:tab/>
        <w:t>colocarse en un pozo resistente al fuego con una sección transversal que no exceda 1 000 cm</w:t>
      </w:r>
      <w:r>
        <w:rPr>
          <w:vertAlign w:val="superscript"/>
        </w:rPr>
        <w:t>2</w:t>
      </w:r>
      <w:r>
        <w:t>; el dispositivo de cierre deberá estar hecho esencialmente de materiales no inflamables; están prohibidas otras instalaciones en el pozo (véase la figura 6.3.2); o</w:t>
      </w:r>
    </w:p>
    <w:p w14:paraId="5038ED03" w14:textId="19A9961B" w:rsidR="0018132A" w:rsidRPr="004C640C" w:rsidRDefault="0018132A" w:rsidP="001E2B7D">
      <w:pPr>
        <w:widowControl w:val="0"/>
        <w:spacing w:before="60"/>
        <w:ind w:left="428" w:hanging="428"/>
        <w:rPr>
          <w:rFonts w:cs="Arial"/>
        </w:rPr>
      </w:pPr>
      <w:r>
        <w:t xml:space="preserve">3. </w:t>
      </w:r>
      <w:r>
        <w:tab/>
        <w:t>colocarse en un pozo resistente al fuego con una sección transversal superior a 1 000 cm</w:t>
      </w:r>
      <w:r>
        <w:rPr>
          <w:vertAlign w:val="superscript"/>
        </w:rPr>
        <w:t>2</w:t>
      </w:r>
      <w:r>
        <w:t>, si la sección transversal restante entre el pozo y el conducto principal de aire está cerrada con un sellado de juntas de mortero de al menos 100 mm de espesor en el nivel del techo respectivo de la planta; tan solo se permiten otras instalaciones si son de materiales no inflamables y para medios no inflamables (véase la figura 6.3.3); esto no afecta a la necesidad de medidas técnicas de protección contra incendios para estas otras instalaciones.</w:t>
      </w:r>
    </w:p>
    <w:p w14:paraId="32E9760A" w14:textId="77777777" w:rsidR="0018132A" w:rsidRPr="004C640C" w:rsidRDefault="0018132A" w:rsidP="001E2B7D">
      <w:pPr>
        <w:widowControl w:val="0"/>
        <w:rPr>
          <w:rFonts w:cs="Arial"/>
        </w:rPr>
      </w:pPr>
    </w:p>
    <w:p w14:paraId="41623154" w14:textId="77777777" w:rsidR="0018132A" w:rsidRDefault="0018132A" w:rsidP="001E2B7D">
      <w:pPr>
        <w:widowControl w:val="0"/>
        <w:rPr>
          <w:rFonts w:cs="Arial"/>
        </w:rPr>
      </w:pPr>
      <w:r>
        <w:t>En conductos de entrada de aire también deben utilizarse los dispositivos de cierre para instalaciones de ventilación según DIN 18017-3:2009-09 si estos conductos tan solo sirven para la ventilación directa de los baños y aseos ventilados. Los dispositivos de cierre deberán ser adecuados para tal fin.</w:t>
      </w:r>
    </w:p>
    <w:p w14:paraId="6F0B393B" w14:textId="77777777" w:rsidR="006A7491" w:rsidRDefault="006A7491" w:rsidP="001E2B7D">
      <w:pPr>
        <w:widowControl w:val="0"/>
        <w:rPr>
          <w:rFonts w:cs="Arial"/>
        </w:rPr>
      </w:pPr>
    </w:p>
    <w:p w14:paraId="1C9F84D9" w14:textId="77777777" w:rsidR="006A7491" w:rsidRPr="00792F7B" w:rsidRDefault="006A7491" w:rsidP="001E2B7D">
      <w:pPr>
        <w:widowControl w:val="0"/>
        <w:rPr>
          <w:rFonts w:cs="Arial"/>
        </w:rPr>
      </w:pPr>
    </w:p>
    <w:p w14:paraId="2EB8286A" w14:textId="77777777" w:rsidR="0018132A" w:rsidRDefault="0018132A" w:rsidP="001E2B7D">
      <w:pPr>
        <w:pStyle w:val="Heading2"/>
        <w:keepNext w:val="0"/>
        <w:widowControl w:val="0"/>
      </w:pPr>
      <w:bookmarkStart w:id="44" w:name="_Toc103248361"/>
      <w:r>
        <w:t>Ventilación de cocinas no comerciales</w:t>
      </w:r>
      <w:bookmarkEnd w:id="44"/>
    </w:p>
    <w:p w14:paraId="69F32B18" w14:textId="77777777" w:rsidR="0018132A" w:rsidRPr="004C640C" w:rsidRDefault="0018132A" w:rsidP="001E2B7D">
      <w:pPr>
        <w:widowControl w:val="0"/>
        <w:rPr>
          <w:rFonts w:cs="Arial"/>
        </w:rPr>
      </w:pPr>
      <w:r>
        <w:t>La ventilación de cocinas puede tener lugar en instalaciones conforme al</w:t>
      </w:r>
    </w:p>
    <w:p w14:paraId="30C92797" w14:textId="77777777" w:rsidR="0018132A" w:rsidRPr="004C640C" w:rsidRDefault="0018132A" w:rsidP="001E2B7D">
      <w:pPr>
        <w:widowControl w:val="0"/>
        <w:rPr>
          <w:rFonts w:cs="Arial"/>
        </w:rPr>
      </w:pPr>
    </w:p>
    <w:p w14:paraId="3000869A" w14:textId="77777777" w:rsidR="0018132A" w:rsidRPr="004C640C" w:rsidDel="000B0A83" w:rsidRDefault="0018132A" w:rsidP="001E2B7D">
      <w:pPr>
        <w:widowControl w:val="0"/>
        <w:ind w:left="426" w:hanging="426"/>
        <w:rPr>
          <w:rFonts w:cs="Arial"/>
        </w:rPr>
      </w:pPr>
      <w:r>
        <w:t>1.</w:t>
      </w:r>
      <w:r>
        <w:tab/>
        <w:t>apartado 7.1 o</w:t>
      </w:r>
    </w:p>
    <w:p w14:paraId="1F388502" w14:textId="77777777" w:rsidR="0018132A" w:rsidRPr="004C640C" w:rsidRDefault="0018132A" w:rsidP="001E2B7D">
      <w:pPr>
        <w:widowControl w:val="0"/>
        <w:ind w:left="426" w:hanging="426"/>
        <w:rPr>
          <w:rFonts w:cs="Arial"/>
        </w:rPr>
      </w:pPr>
      <w:r>
        <w:t>2.</w:t>
      </w:r>
      <w:r>
        <w:tab/>
        <w:t>apartado 7.2, que tan solo tratan la ventilación de baños y aseos.</w:t>
      </w:r>
    </w:p>
    <w:p w14:paraId="56536701" w14:textId="77777777" w:rsidR="0018132A" w:rsidRPr="004C640C" w:rsidRDefault="0018132A" w:rsidP="001E2B7D">
      <w:pPr>
        <w:widowControl w:val="0"/>
        <w:rPr>
          <w:rFonts w:cs="Arial"/>
        </w:rPr>
      </w:pPr>
    </w:p>
    <w:p w14:paraId="58A383ED" w14:textId="77777777" w:rsidR="0018132A" w:rsidRPr="004C640C" w:rsidRDefault="0018132A" w:rsidP="001E2B7D">
      <w:pPr>
        <w:widowControl w:val="0"/>
      </w:pPr>
      <w:r>
        <w:t>La conexión de instalaciones o campanas extractoras solo está permitida en algunos conductos de salida de aire que cumplen con las disposiciones de los apartados 8 y 9.</w:t>
      </w:r>
    </w:p>
    <w:p w14:paraId="140910E3" w14:textId="77777777" w:rsidR="0018132A" w:rsidRPr="004C640C" w:rsidRDefault="0018132A" w:rsidP="001E2B7D">
      <w:pPr>
        <w:widowControl w:val="0"/>
        <w:rPr>
          <w:rFonts w:cs="Arial"/>
        </w:rPr>
      </w:pPr>
    </w:p>
    <w:p w14:paraId="3AD99C9F" w14:textId="77777777" w:rsidR="0018132A" w:rsidRDefault="0018132A" w:rsidP="001E2B7D">
      <w:pPr>
        <w:widowControl w:val="0"/>
        <w:rPr>
          <w:rFonts w:cs="Arial"/>
        </w:rPr>
      </w:pPr>
      <w:r>
        <w:t>A diferencia de lo dispuesto en el apartado 8.1, frase segunda, los conductos de salida de aire de chapa de acero en campanas de extracción de humos en cocinas de viviendas deberán instalarse en un pozo resistente al fuego (resistencia al fuego de acuerdo con el apartado 4.1); los pozos no deben contener otros conductos.</w:t>
      </w:r>
    </w:p>
    <w:p w14:paraId="495A5687" w14:textId="77777777" w:rsidR="00792F7B" w:rsidRDefault="00792F7B" w:rsidP="001E2B7D">
      <w:pPr>
        <w:widowControl w:val="0"/>
        <w:rPr>
          <w:rFonts w:cs="Arial"/>
        </w:rPr>
      </w:pPr>
    </w:p>
    <w:p w14:paraId="29B65FEC" w14:textId="77777777" w:rsidR="00792F7B" w:rsidRPr="004C640C" w:rsidRDefault="00792F7B" w:rsidP="001E2B7D">
      <w:pPr>
        <w:widowControl w:val="0"/>
        <w:rPr>
          <w:rFonts w:cs="Arial"/>
        </w:rPr>
      </w:pPr>
    </w:p>
    <w:p w14:paraId="548AA345" w14:textId="77777777" w:rsidR="0018132A" w:rsidRPr="004C640C" w:rsidRDefault="0018132A" w:rsidP="001E2B7D">
      <w:pPr>
        <w:pStyle w:val="Heading1"/>
        <w:keepNext w:val="0"/>
        <w:widowControl w:val="0"/>
        <w:jc w:val="left"/>
      </w:pPr>
      <w:bookmarkStart w:id="45" w:name="_Toc103248362"/>
      <w:r>
        <w:t>Conductos de salida de aire de cocinas comerciales o similares, excepto cocinas frías</w:t>
      </w:r>
      <w:bookmarkEnd w:id="45"/>
    </w:p>
    <w:p w14:paraId="65A6734B" w14:textId="77777777" w:rsidR="0018132A" w:rsidRDefault="0018132A" w:rsidP="001E2B7D">
      <w:pPr>
        <w:pStyle w:val="Heading2"/>
        <w:keepNext w:val="0"/>
        <w:widowControl w:val="0"/>
      </w:pPr>
      <w:bookmarkStart w:id="46" w:name="_Toc103248363"/>
      <w:r>
        <w:t>Materiales y resistencia al fuego de los conductos de aire de escape</w:t>
      </w:r>
      <w:bookmarkEnd w:id="46"/>
    </w:p>
    <w:p w14:paraId="3DA1ED4C" w14:textId="77777777" w:rsidR="0018132A" w:rsidRPr="004C640C" w:rsidRDefault="0018132A" w:rsidP="001E2B7D">
      <w:pPr>
        <w:widowControl w:val="0"/>
      </w:pPr>
      <w:r>
        <w:t>Los conductos de aire de escape deben estar hechos de materiales de construcción no inflamables. A partir del momento en que salgan de la cocina deberán tener, como mínimo, la clase de resistencia al fuego L 90 o una clasificación europea equivalente, a menos que se impida la propagación del fuego y el humo por otros medios, por ejemplo, mediante dispositivos de cierre para los que existe una prueba de aplicabilidad realizada para este fin.</w:t>
      </w:r>
    </w:p>
    <w:p w14:paraId="0819496A" w14:textId="77777777" w:rsidR="0018132A" w:rsidRPr="004C640C" w:rsidRDefault="0018132A" w:rsidP="001E2B7D">
      <w:pPr>
        <w:widowControl w:val="0"/>
      </w:pPr>
    </w:p>
    <w:p w14:paraId="4D2221F4" w14:textId="77777777" w:rsidR="0018132A" w:rsidRPr="004C640C" w:rsidRDefault="0018132A" w:rsidP="001E2B7D">
      <w:pPr>
        <w:widowControl w:val="0"/>
      </w:pPr>
      <w:r>
        <w:t>Para secciones de conductos al aire libre se aplicará de manera análoga el apartado 5.2.3.</w:t>
      </w:r>
    </w:p>
    <w:p w14:paraId="317D5B31" w14:textId="77777777" w:rsidR="0018132A" w:rsidRDefault="0018132A" w:rsidP="001E2B7D">
      <w:pPr>
        <w:widowControl w:val="0"/>
      </w:pPr>
    </w:p>
    <w:p w14:paraId="31204091" w14:textId="77777777" w:rsidR="00152AE9" w:rsidRDefault="00152AE9" w:rsidP="001E2B7D">
      <w:pPr>
        <w:widowControl w:val="0"/>
      </w:pPr>
    </w:p>
    <w:p w14:paraId="3D59C561" w14:textId="77777777" w:rsidR="00685C83" w:rsidRDefault="00685C83" w:rsidP="001E2B7D">
      <w:pPr>
        <w:pStyle w:val="Heading2"/>
        <w:keepNext w:val="0"/>
        <w:widowControl w:val="0"/>
      </w:pPr>
      <w:bookmarkStart w:id="47" w:name="_Toc103248364"/>
      <w:r>
        <w:t>Ventiladores</w:t>
      </w:r>
      <w:bookmarkEnd w:id="47"/>
    </w:p>
    <w:p w14:paraId="37F5F7C0" w14:textId="77777777" w:rsidR="00685C83" w:rsidRPr="004C640C" w:rsidRDefault="00685C83" w:rsidP="001E2B7D">
      <w:pPr>
        <w:widowControl w:val="0"/>
      </w:pPr>
      <w:r>
        <w:t>Los ventiladores se diseñarán e instalarán de tal modo que sean fácilmente accesibles y se puedan controlar y limpiar con facilidad. Debe ser posible desconectarlos desde la cocina. Los motores de accionamiento deben estar situados fuera de la corriente de escape.</w:t>
      </w:r>
    </w:p>
    <w:p w14:paraId="722E4E99" w14:textId="77777777" w:rsidR="00685C83" w:rsidRDefault="00685C83" w:rsidP="001E2B7D">
      <w:pPr>
        <w:widowControl w:val="0"/>
        <w:spacing w:line="240" w:lineRule="auto"/>
        <w:rPr>
          <w:rFonts w:cs="Arial"/>
        </w:rPr>
      </w:pPr>
    </w:p>
    <w:p w14:paraId="758A3937" w14:textId="77777777" w:rsidR="00152AE9" w:rsidRPr="004C640C" w:rsidRDefault="00152AE9" w:rsidP="001E2B7D">
      <w:pPr>
        <w:widowControl w:val="0"/>
        <w:spacing w:line="240" w:lineRule="auto"/>
        <w:rPr>
          <w:rFonts w:cs="Arial"/>
        </w:rPr>
      </w:pPr>
    </w:p>
    <w:p w14:paraId="52C1FA13" w14:textId="77777777" w:rsidR="00685C83" w:rsidRDefault="00685C83" w:rsidP="001E2B7D">
      <w:pPr>
        <w:pStyle w:val="Heading2"/>
        <w:keepNext w:val="0"/>
        <w:widowControl w:val="0"/>
      </w:pPr>
      <w:bookmarkStart w:id="48" w:name="_Toc103248365"/>
      <w:r>
        <w:lastRenderedPageBreak/>
        <w:t>Hermeticidad contra la grasa de los tubos de escape</w:t>
      </w:r>
      <w:bookmarkEnd w:id="48"/>
    </w:p>
    <w:p w14:paraId="76A397EC" w14:textId="77777777" w:rsidR="00685C83" w:rsidRPr="004C640C" w:rsidRDefault="00685C83" w:rsidP="001E2B7D">
      <w:pPr>
        <w:widowControl w:val="0"/>
        <w:rPr>
          <w:color w:val="000000"/>
        </w:rPr>
      </w:pPr>
      <w:r>
        <w:t>Por las paredes de los tubos de escape no debe poder penetrar ni grasa ni condensación. Los conductos de ventilación de chapa de metal con puntos de unión con soldadura blanda, soldadura o fabricados mediante un material impermeable resistente a agresiones químicas y mecánicas podrán ser considerados como estancos a la grasa.</w:t>
      </w:r>
    </w:p>
    <w:p w14:paraId="3B63F037" w14:textId="04318E8F" w:rsidR="00F11254" w:rsidRDefault="00F11254" w:rsidP="001E2B7D">
      <w:pPr>
        <w:widowControl w:val="0"/>
      </w:pPr>
    </w:p>
    <w:p w14:paraId="0403370A" w14:textId="77777777" w:rsidR="00750FA6" w:rsidRDefault="00750FA6" w:rsidP="001E2B7D">
      <w:pPr>
        <w:pStyle w:val="Heading2"/>
        <w:keepNext w:val="0"/>
        <w:widowControl w:val="0"/>
      </w:pPr>
      <w:bookmarkStart w:id="49" w:name="_Toc103248366"/>
      <w:r>
        <w:t>Mitigación de la contaminación; aberturas de limpieza</w:t>
      </w:r>
      <w:bookmarkEnd w:id="49"/>
    </w:p>
    <w:p w14:paraId="0A6331EF" w14:textId="77777777" w:rsidR="00750FA6" w:rsidRPr="004C640C" w:rsidRDefault="00750FA6" w:rsidP="001E2B7D">
      <w:pPr>
        <w:widowControl w:val="0"/>
      </w:pPr>
      <w:r>
        <w:t xml:space="preserve">Dentro de una cocina la campana extractora de humos deberá disponer de varios dispositivos de extracción y de una conducto de ventilación que salga de la cocina.  </w:t>
      </w:r>
    </w:p>
    <w:p w14:paraId="1A7F5340" w14:textId="77777777" w:rsidR="00750FA6" w:rsidRPr="004C640C" w:rsidRDefault="00750FA6" w:rsidP="001E2B7D">
      <w:pPr>
        <w:widowControl w:val="0"/>
        <w:rPr>
          <w:b/>
        </w:rPr>
      </w:pPr>
    </w:p>
    <w:p w14:paraId="21A98549" w14:textId="77777777" w:rsidR="00750FA6" w:rsidRPr="004C640C" w:rsidRDefault="00750FA6" w:rsidP="001E2B7D">
      <w:pPr>
        <w:widowControl w:val="0"/>
      </w:pPr>
      <w:r>
        <w:t>En los dispositivos de extracción o inmediatamente detrás de los mismos, tales como cubiertas o techos de ventilación, se deberán colocar filtros de gasa adecuados y otros dispositivos de separación de grasas adecuados. Los filtros, sus separadores y sujeciones deberán estar fabricados de materiales incombustibles. Debe ser posible instalar y desmontar los filtros con facilidad. La superficie interior de los tubos de escape debe ser fácil de limpiar. No se permiten tubos con paredes perfiladas, tales como tubos flexibles y tuberías de materiales porosos o absorbentes.</w:t>
      </w:r>
    </w:p>
    <w:p w14:paraId="7F6AFC7C" w14:textId="77777777" w:rsidR="00750FA6" w:rsidRPr="004C640C" w:rsidRDefault="00750FA6" w:rsidP="001E2B7D">
      <w:pPr>
        <w:widowControl w:val="0"/>
      </w:pPr>
    </w:p>
    <w:p w14:paraId="46651F60" w14:textId="77777777" w:rsidR="00750FA6" w:rsidRPr="004C640C" w:rsidRDefault="00750FA6" w:rsidP="001E2B7D">
      <w:pPr>
        <w:widowControl w:val="0"/>
      </w:pPr>
      <w:r>
        <w:t xml:space="preserve">Los tubos de escape deben tener aperturas de limpieza en todas las direcciones, delante y detrás de los dispositivos de cierre y en número suficiente en las distintas secciones del conducto. </w:t>
      </w:r>
    </w:p>
    <w:p w14:paraId="3071894E" w14:textId="77777777" w:rsidR="00750FA6" w:rsidRPr="004C640C" w:rsidRDefault="00750FA6" w:rsidP="001E2B7D">
      <w:pPr>
        <w:widowControl w:val="0"/>
      </w:pPr>
    </w:p>
    <w:p w14:paraId="0EAD509A" w14:textId="77777777" w:rsidR="00750FA6" w:rsidRPr="004C640C" w:rsidRDefault="00750FA6" w:rsidP="001E2B7D">
      <w:pPr>
        <w:widowControl w:val="0"/>
      </w:pPr>
      <w:r>
        <w:t xml:space="preserve">En la zona de los filtros de grasa y de otros dispositivos de separación de grasas se requerirán aperturas de limpieza, siempre que no sea posible limpiar esta sección del conducto desde el dispositivo de escape o que no se garantice una limpieza suficiente con medios técnicos. </w:t>
      </w:r>
    </w:p>
    <w:p w14:paraId="29F9E090" w14:textId="77777777" w:rsidR="00750FA6" w:rsidRPr="004C640C" w:rsidRDefault="00750FA6" w:rsidP="001E2B7D">
      <w:pPr>
        <w:widowControl w:val="0"/>
        <w:rPr>
          <w:rFonts w:cs="Arial"/>
        </w:rPr>
      </w:pPr>
    </w:p>
    <w:p w14:paraId="7228CC20" w14:textId="77777777" w:rsidR="00750FA6" w:rsidRPr="004C640C" w:rsidRDefault="00750FA6" w:rsidP="001E2B7D">
      <w:pPr>
        <w:widowControl w:val="0"/>
      </w:pPr>
      <w:r>
        <w:t>El tamaño de las aberturas de limpieza debe corresponderse como mínimo con la sección transversal ligera del tubo de escapa; sin embargo, será suficiente con una sección transversal de 3600 cm².</w:t>
      </w:r>
    </w:p>
    <w:p w14:paraId="222BE355" w14:textId="77777777" w:rsidR="00750FA6" w:rsidRPr="004C640C" w:rsidRDefault="00750FA6" w:rsidP="001E2B7D">
      <w:pPr>
        <w:widowControl w:val="0"/>
      </w:pPr>
    </w:p>
    <w:p w14:paraId="08BD0987" w14:textId="77777777" w:rsidR="00750FA6" w:rsidRPr="004C640C" w:rsidRDefault="00750FA6" w:rsidP="001E2B7D">
      <w:pPr>
        <w:widowControl w:val="0"/>
        <w:rPr>
          <w:rFonts w:cs="Arial"/>
        </w:rPr>
      </w:pPr>
      <w:r>
        <w:t>Los tubos de escape deben tener en lugares apropiados dispositivos de recogida y drenaje de condensados y detergentes.</w:t>
      </w:r>
    </w:p>
    <w:p w14:paraId="572324C2" w14:textId="77777777" w:rsidR="00750FA6" w:rsidRDefault="00750FA6" w:rsidP="001E2B7D">
      <w:pPr>
        <w:widowControl w:val="0"/>
      </w:pPr>
    </w:p>
    <w:p w14:paraId="7A460076" w14:textId="77777777" w:rsidR="00152AE9" w:rsidRDefault="00152AE9" w:rsidP="001E2B7D">
      <w:pPr>
        <w:widowControl w:val="0"/>
      </w:pPr>
    </w:p>
    <w:p w14:paraId="6A8CB4D6" w14:textId="77777777" w:rsidR="00750FA6" w:rsidRDefault="00750FA6" w:rsidP="001E2B7D">
      <w:pPr>
        <w:pStyle w:val="Heading1"/>
        <w:keepNext w:val="0"/>
        <w:widowControl w:val="0"/>
        <w:rPr>
          <w:rFonts w:cs="Arial"/>
        </w:rPr>
      </w:pPr>
      <w:bookmarkStart w:id="50" w:name="_Toc103248367"/>
      <w:r>
        <w:t>Extracción general de tomas de aire para cocinas y gases de hornos de fuego</w:t>
      </w:r>
      <w:bookmarkEnd w:id="50"/>
    </w:p>
    <w:p w14:paraId="33026D41" w14:textId="77777777" w:rsidR="00750FA6" w:rsidRDefault="00750FA6" w:rsidP="001E2B7D">
      <w:pPr>
        <w:pStyle w:val="Heading2"/>
        <w:keepNext w:val="0"/>
        <w:widowControl w:val="0"/>
      </w:pPr>
      <w:bookmarkStart w:id="51" w:name="_Toc103248368"/>
      <w:r>
        <w:t>Requisitos básicos</w:t>
      </w:r>
      <w:bookmarkEnd w:id="51"/>
    </w:p>
    <w:p w14:paraId="7F262596" w14:textId="77777777" w:rsidR="00FB4B08" w:rsidRPr="004C640C" w:rsidRDefault="00FB4B08" w:rsidP="001E2B7D">
      <w:pPr>
        <w:widowControl w:val="0"/>
      </w:pPr>
      <w:r>
        <w:t>No se deben introducir instalaciones de ventilación en los sistemas de escape. Un uso común de conductos de ventilación para la ventilación y para la evacuación de gases de combustión de hornos es admisible, si no existen objeciones en materia de seguridad y protección contra incendios.</w:t>
      </w:r>
    </w:p>
    <w:p w14:paraId="757CD690" w14:textId="77777777" w:rsidR="00FB4B08" w:rsidRDefault="00FB4B08" w:rsidP="001E2B7D">
      <w:pPr>
        <w:widowControl w:val="0"/>
      </w:pPr>
    </w:p>
    <w:p w14:paraId="514041E1" w14:textId="77777777" w:rsidR="00152AE9" w:rsidRDefault="00152AE9" w:rsidP="001E2B7D">
      <w:pPr>
        <w:widowControl w:val="0"/>
      </w:pPr>
    </w:p>
    <w:p w14:paraId="292C4069" w14:textId="77777777" w:rsidR="00FB4B08" w:rsidRPr="004C640C" w:rsidRDefault="00FB4B08" w:rsidP="001E2B7D">
      <w:pPr>
        <w:pStyle w:val="Heading2"/>
        <w:keepNext w:val="0"/>
        <w:widowControl w:val="0"/>
      </w:pPr>
      <w:bookmarkStart w:id="52" w:name="_Toc103248369"/>
      <w:r>
        <w:t>Extracción de aire y gases de hornos para combustibles gaseosos</w:t>
      </w:r>
      <w:bookmarkEnd w:id="52"/>
    </w:p>
    <w:p w14:paraId="21AFD6A9" w14:textId="7C36AC2F" w:rsidR="00FB4B08" w:rsidRDefault="00FB4B08" w:rsidP="001E2B7D">
      <w:pPr>
        <w:widowControl w:val="0"/>
      </w:pPr>
      <w:r>
        <w:t xml:space="preserve">En el sentido del apartado 9.1, se permite la extracción de gases de escape de aparatos de gas de cocinas mediante dispositivos de extracción y escape de gases de las cocinas, siempre que se proceda de conformidad con la regla técnica de la Asociación Alemana del Gas y el Agua (DVGW) «G 631:2012-03 </w:t>
      </w:r>
      <w:r>
        <w:noBreakHyphen/>
        <w:t xml:space="preserve"> Instalación de aparatos de gas comerciales en panaderías, carnicerías, restaurantes y cocinas, ahumaderos, maduración, secado y lavado».</w:t>
      </w:r>
    </w:p>
    <w:p w14:paraId="587875AB" w14:textId="77777777" w:rsidR="00D5018C" w:rsidRPr="004C640C" w:rsidRDefault="00D5018C" w:rsidP="001E2B7D">
      <w:pPr>
        <w:widowControl w:val="0"/>
      </w:pPr>
    </w:p>
    <w:p w14:paraId="71CAD50D" w14:textId="77777777" w:rsidR="00FB4B08" w:rsidRDefault="00FB4B08" w:rsidP="001E2B7D">
      <w:pPr>
        <w:widowControl w:val="0"/>
      </w:pPr>
    </w:p>
    <w:p w14:paraId="0D5C54C1" w14:textId="77777777" w:rsidR="00152AE9" w:rsidRDefault="00152AE9" w:rsidP="001E2B7D">
      <w:pPr>
        <w:widowControl w:val="0"/>
      </w:pPr>
    </w:p>
    <w:p w14:paraId="2A2C1B80" w14:textId="77777777" w:rsidR="00FB4B08" w:rsidRDefault="00FB4B08" w:rsidP="001E2B7D">
      <w:pPr>
        <w:pStyle w:val="Heading2"/>
        <w:keepNext w:val="0"/>
        <w:widowControl w:val="0"/>
      </w:pPr>
      <w:bookmarkStart w:id="53" w:name="_Toc103248370"/>
      <w:r>
        <w:lastRenderedPageBreak/>
        <w:t>Extracción de aire y gases de aparatos de cocina para combustibles sólidos</w:t>
      </w:r>
      <w:bookmarkEnd w:id="53"/>
    </w:p>
    <w:p w14:paraId="7927B77E" w14:textId="77777777" w:rsidR="00FB4B08" w:rsidRPr="004C640C" w:rsidRDefault="00FB4B08" w:rsidP="001E2B7D">
      <w:pPr>
        <w:widowControl w:val="0"/>
      </w:pPr>
      <w:r>
        <w:t xml:space="preserve">En el sentido del apartado 9.1, se permite la extracción de gases de aparatos de cocina para combustibles sólidos (por ejemplo, equipos de parrilla de carbón) mediante dispositivos de extracción y tubos de escape de cocina, siempre que los conductos de ventilación estén diseñados en forma de chimeneas. En las paredes de estos conductos de ventilación no debe penetrar grasa en cantidades peligrosas. </w:t>
      </w:r>
    </w:p>
    <w:p w14:paraId="03B74D3F" w14:textId="77777777" w:rsidR="00FB4B08" w:rsidRPr="004C640C" w:rsidRDefault="00FB4B08" w:rsidP="001E2B7D">
      <w:pPr>
        <w:widowControl w:val="0"/>
      </w:pPr>
    </w:p>
    <w:p w14:paraId="77407914" w14:textId="77777777" w:rsidR="00013CFA" w:rsidRDefault="00FB4B08" w:rsidP="001E2B7D">
      <w:pPr>
        <w:widowControl w:val="0"/>
      </w:pPr>
      <w:r>
        <w:t>En el caso de conductos de ventilación con tubos interiores de tuberías soldadas o sin soldadura de acero inoxidable y con revestimientos resistentes a agresiones químicas y mecánicas esto se cumple. Estos conductos de ventilación deben tener aberturas de limpieza en cada cambio de dirección.</w:t>
      </w:r>
    </w:p>
    <w:p w14:paraId="2A1B0FBA" w14:textId="7F71EF5F" w:rsidR="00C327D4" w:rsidRDefault="00C327D4" w:rsidP="001E2B7D">
      <w:pPr>
        <w:widowControl w:val="0"/>
      </w:pPr>
    </w:p>
    <w:p w14:paraId="6B3721FE" w14:textId="77777777" w:rsidR="00FB4B08" w:rsidRDefault="00FB4B08" w:rsidP="001E2B7D">
      <w:pPr>
        <w:pStyle w:val="Heading1"/>
        <w:keepNext w:val="0"/>
        <w:widowControl w:val="0"/>
      </w:pPr>
      <w:bookmarkStart w:id="54" w:name="_Toc103248371"/>
      <w:r>
        <w:t>Requisitos para sistemas de ventilación en edificios especiales</w:t>
      </w:r>
      <w:bookmarkEnd w:id="54"/>
    </w:p>
    <w:p w14:paraId="3D1FFBCB" w14:textId="77777777" w:rsidR="00FB4B08" w:rsidRPr="004C640C" w:rsidRDefault="00FB4B08" w:rsidP="001E2B7D">
      <w:pPr>
        <w:widowControl w:val="0"/>
      </w:pPr>
      <w:r>
        <w:t>Los requisitos de las secciones 3-9 anteriores generalmente corresponden a los requisitos de protección contra incendios para sistemas de ventilación en edificios especiales.</w:t>
      </w:r>
    </w:p>
    <w:p w14:paraId="0F0B7197" w14:textId="77777777" w:rsidR="00FB4B08" w:rsidRPr="004C640C" w:rsidRDefault="00FB4B08" w:rsidP="001E2B7D">
      <w:pPr>
        <w:widowControl w:val="0"/>
      </w:pPr>
    </w:p>
    <w:p w14:paraId="45117556" w14:textId="741668E8" w:rsidR="00FB4B08" w:rsidRDefault="00FB4B08" w:rsidP="001E2B7D">
      <w:pPr>
        <w:widowControl w:val="0"/>
      </w:pPr>
      <w:r>
        <w:t>Para casos individuales montados por separado, se deberá examinar si en el caso de las estructuras especiales se necesitan medidas de protección contra incendios adicionales o de otro tipo, por ejemplo, detectores de humo adicionales para válvulas de protección contra incendios para evitar que el humo se propague. La disposición de los detectores de humo no debe socavar su eficacia como consecuencia de los efectos de dilución.</w:t>
      </w:r>
    </w:p>
    <w:p w14:paraId="49CF4905" w14:textId="77777777" w:rsidR="002960CE" w:rsidRDefault="002960CE" w:rsidP="001E2B7D">
      <w:pPr>
        <w:widowControl w:val="0"/>
      </w:pPr>
    </w:p>
    <w:p w14:paraId="30312A6C" w14:textId="77777777" w:rsidR="002960CE" w:rsidRPr="004C640C" w:rsidRDefault="002960CE" w:rsidP="001E2B7D">
      <w:pPr>
        <w:widowControl w:val="0"/>
      </w:pPr>
    </w:p>
    <w:p w14:paraId="69353066" w14:textId="77777777" w:rsidR="003962C1" w:rsidRDefault="003962C1" w:rsidP="001E2B7D">
      <w:pPr>
        <w:widowControl w:val="0"/>
        <w:sectPr w:rsidR="003962C1" w:rsidSect="001A1422">
          <w:footerReference w:type="default" r:id="rId16"/>
          <w:pgSz w:w="11906" w:h="16838" w:code="9"/>
          <w:pgMar w:top="1418" w:right="1418" w:bottom="1418" w:left="1418" w:header="567" w:footer="510" w:gutter="0"/>
          <w:cols w:space="708"/>
          <w:docGrid w:linePitch="360"/>
        </w:sectPr>
      </w:pPr>
    </w:p>
    <w:p w14:paraId="388E979D" w14:textId="77777777" w:rsidR="00C327D4" w:rsidRDefault="00C327D4" w:rsidP="001E2B7D">
      <w:pPr>
        <w:pStyle w:val="Heading1"/>
        <w:keepNext w:val="0"/>
        <w:widowControl w:val="0"/>
        <w:numPr>
          <w:ilvl w:val="0"/>
          <w:numId w:val="0"/>
        </w:numPr>
        <w:ind w:left="432" w:hanging="432"/>
        <w:rPr>
          <w:color w:val="auto"/>
        </w:rPr>
      </w:pPr>
      <w:bookmarkStart w:id="55" w:name="_Toc103248372"/>
      <w:r>
        <w:rPr>
          <w:color w:val="auto"/>
        </w:rPr>
        <w:lastRenderedPageBreak/>
        <w:t>Representaciones esquemáticas</w:t>
      </w:r>
      <w:bookmarkEnd w:id="55"/>
      <w:r>
        <w:rPr>
          <w:color w:val="auto"/>
        </w:rPr>
        <w:t xml:space="preserve"> </w:t>
      </w:r>
    </w:p>
    <w:p w14:paraId="515B44B7" w14:textId="77777777" w:rsidR="00C46274" w:rsidRPr="00C46274" w:rsidRDefault="00C46274" w:rsidP="00C46274"/>
    <w:p w14:paraId="356802CA" w14:textId="77777777" w:rsidR="00C327D4" w:rsidRPr="00BD0CE6" w:rsidRDefault="00C327D4" w:rsidP="00BD0CE6">
      <w:pPr>
        <w:pStyle w:val="Heading1"/>
        <w:keepNext w:val="0"/>
        <w:widowControl w:val="0"/>
        <w:numPr>
          <w:ilvl w:val="0"/>
          <w:numId w:val="48"/>
        </w:numPr>
        <w:ind w:left="851" w:hanging="851"/>
        <w:jc w:val="left"/>
      </w:pPr>
      <w:bookmarkStart w:id="56" w:name="_Toc98855898"/>
      <w:bookmarkStart w:id="57" w:name="_Toc98856330"/>
      <w:bookmarkStart w:id="58" w:name="_Toc103248373"/>
      <w:r>
        <w:rPr>
          <w:rStyle w:val="Heading1Char"/>
          <w:b/>
        </w:rPr>
        <w:t>Tendido de conductos de ventilación mediante elementos de separación</w:t>
      </w:r>
      <w:bookmarkEnd w:id="56"/>
      <w:bookmarkEnd w:id="57"/>
      <w:bookmarkEnd w:id="58"/>
    </w:p>
    <w:p w14:paraId="723FBED8" w14:textId="77777777" w:rsidR="00FB4B08" w:rsidRPr="00D95459" w:rsidRDefault="00C327D4" w:rsidP="00BD0CE6">
      <w:pPr>
        <w:pStyle w:val="Heading2"/>
        <w:keepNext w:val="0"/>
        <w:widowControl w:val="0"/>
      </w:pPr>
      <w:bookmarkStart w:id="59" w:name="_Toc98855899"/>
      <w:bookmarkStart w:id="60" w:name="_Toc98856331"/>
      <w:bookmarkStart w:id="61" w:name="_Toc103248374"/>
      <w:r>
        <w:t>Tendido de conductos de ventilación verticales a través de techos aislantes a las que se aplican requisitos de resistencia al fuego.</w:t>
      </w:r>
      <w:bookmarkEnd w:id="59"/>
      <w:bookmarkEnd w:id="60"/>
      <w:bookmarkEnd w:id="61"/>
    </w:p>
    <w:p w14:paraId="12895EE8" w14:textId="77777777" w:rsidR="00556080" w:rsidRDefault="00556080" w:rsidP="001E2B7D">
      <w:pPr>
        <w:widowControl w:val="0"/>
      </w:pPr>
    </w:p>
    <w:p w14:paraId="3B0A9644" w14:textId="77777777" w:rsidR="0072783B" w:rsidRDefault="0072783B" w:rsidP="001E2B7D">
      <w:pPr>
        <w:widowControl w:val="0"/>
      </w:pPr>
    </w:p>
    <w:p w14:paraId="20337A15" w14:textId="77777777" w:rsidR="00556080" w:rsidRPr="00F311FB" w:rsidRDefault="00556080" w:rsidP="001E2B7D">
      <w:pPr>
        <w:widowControl w:val="0"/>
        <w:rPr>
          <w:b/>
          <w:sz w:val="18"/>
        </w:rPr>
      </w:pPr>
      <w:r>
        <w:rPr>
          <w:b/>
          <w:sz w:val="18"/>
        </w:rPr>
        <w:t xml:space="preserve">Figura 1.1: </w:t>
      </w:r>
      <w:r>
        <w:rPr>
          <w:b/>
          <w:sz w:val="18"/>
        </w:rPr>
        <w:tab/>
        <w:t>Soluciones de aislamiento</w:t>
      </w:r>
    </w:p>
    <w:p w14:paraId="71DF4720" w14:textId="5EABFA50" w:rsidR="00556080" w:rsidRPr="00F311FB" w:rsidRDefault="0072783B" w:rsidP="001E2B7D">
      <w:pPr>
        <w:widowControl w:val="0"/>
        <w:ind w:left="851" w:hanging="851"/>
        <w:rPr>
          <w:b/>
          <w:sz w:val="18"/>
        </w:rPr>
      </w:pPr>
      <w:r>
        <w:rPr>
          <w:sz w:val="18"/>
        </w:rPr>
        <w:tab/>
      </w:r>
      <w:r w:rsidR="00D5018C">
        <w:rPr>
          <w:sz w:val="18"/>
        </w:rPr>
        <w:tab/>
      </w:r>
      <w:r>
        <w:rPr>
          <w:sz w:val="18"/>
        </w:rPr>
        <w:tab/>
      </w:r>
      <w:r>
        <w:rPr>
          <w:b/>
          <w:sz w:val="18"/>
        </w:rPr>
        <w:t xml:space="preserve">Válvulas de protección contra incendios en los puntos de penetración del techo resistente al </w:t>
      </w:r>
      <w:r w:rsidR="00D5018C">
        <w:rPr>
          <w:b/>
          <w:sz w:val="18"/>
        </w:rPr>
        <w:tab/>
      </w:r>
      <w:r>
        <w:rPr>
          <w:b/>
          <w:sz w:val="18"/>
        </w:rPr>
        <w:t>fuego</w:t>
      </w:r>
    </w:p>
    <w:p w14:paraId="1DB88C1D" w14:textId="77777777" w:rsidR="00556080" w:rsidRDefault="00556080" w:rsidP="00293E92"/>
    <w:p w14:paraId="4BE4072E" w14:textId="77777777" w:rsidR="00556080" w:rsidRDefault="00556080" w:rsidP="00293E92"/>
    <w:p w14:paraId="05F456F7" w14:textId="77777777" w:rsidR="00453571" w:rsidRDefault="006E4707" w:rsidP="00293E92">
      <w:r>
        <w:rPr>
          <w:noProof/>
        </w:rPr>
        <mc:AlternateContent>
          <mc:Choice Requires="wpg">
            <w:drawing>
              <wp:anchor distT="0" distB="0" distL="0" distR="0" simplePos="0" relativeHeight="251637760" behindDoc="1" locked="0" layoutInCell="1" allowOverlap="1" wp14:anchorId="747B3FDD" wp14:editId="374E072F">
                <wp:simplePos x="0" y="0"/>
                <wp:positionH relativeFrom="column">
                  <wp:posOffset>539750</wp:posOffset>
                </wp:positionH>
                <wp:positionV relativeFrom="paragraph">
                  <wp:posOffset>-2540</wp:posOffset>
                </wp:positionV>
                <wp:extent cx="4639945" cy="4679950"/>
                <wp:effectExtent l="0" t="0" r="46355" b="6350"/>
                <wp:wrapNone/>
                <wp:docPr id="354" name="Gruppieren 354"/>
                <wp:cNvGraphicFramePr/>
                <a:graphic xmlns:a="http://schemas.openxmlformats.org/drawingml/2006/main">
                  <a:graphicData uri="http://schemas.microsoft.com/office/word/2010/wordprocessingGroup">
                    <wpg:wgp>
                      <wpg:cNvGrpSpPr/>
                      <wpg:grpSpPr>
                        <a:xfrm>
                          <a:off x="0" y="0"/>
                          <a:ext cx="4639945" cy="4679950"/>
                          <a:chOff x="0" y="0"/>
                          <a:chExt cx="4641780" cy="4679950"/>
                        </a:xfrm>
                      </wpg:grpSpPr>
                      <pic:pic xmlns:pic="http://schemas.openxmlformats.org/drawingml/2006/picture">
                        <pic:nvPicPr>
                          <pic:cNvPr id="2" name="Grafik 2"/>
                          <pic:cNvPicPr>
                            <a:picLocks noChangeAspect="1"/>
                          </pic:cNvPicPr>
                        </pic:nvPicPr>
                        <pic:blipFill rotWithShape="1">
                          <a:blip r:embed="rId17" cstate="print">
                            <a:extLst>
                              <a:ext uri="{28A0092B-C50C-407E-A947-70E740481C1C}">
                                <a14:useLocalDpi xmlns:a14="http://schemas.microsoft.com/office/drawing/2010/main" val="0"/>
                              </a:ext>
                            </a:extLst>
                          </a:blip>
                          <a:srcRect l="23306" t="2665" r="9957" b="10668"/>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11" name="Gerader Verbinder 11"/>
                        <wps:cNvCnPr/>
                        <wps:spPr>
                          <a:xfrm>
                            <a:off x="2049780" y="1432560"/>
                            <a:ext cx="259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3B00B" id="Gruppieren 354" o:spid="_x0000_s1026" style="position:absolute;margin-left:42.5pt;margin-top:-.2pt;width:365.35pt;height:368.5pt;z-index:-251678720;mso-wrap-distance-left:0;mso-wrap-distance-right:0;mso-width-relative:margin;mso-height-relative:margin" coordsize="4641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8P/buWPTNsMAiqIyCFIZFSaQFbKAM0FaCzSVscpsoF1UuDIGCRKBi5QimIygjPAp&#10;je4vfE79JrjFAwBK2gQAAABQ0iYAAACAkjYBAAAAlLQJAAAAoKRNAAAAACVtAgAAAChpEwAAAEBJ&#10;mwAAAABK2gQAAABQmo8GQGyz2ex2u9EKAOBDOxwOowkwXdoETN1+v1+v16MVAADAtdImYOoevt9/&#10;+/o4WgEAMFssbkcTYIq0CZi6z3eLT7MvoxUAAMC18oUJ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0nw0AGK7X7/ffr6O&#10;VgAAXMif97+jCfB/tAmYuueXw9PTj9EKAICLWi6XowlwrpvT6TTaAKXtdns8HkcrAAAuarVajSbA&#10;ubQJAAAAoOQLEw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">
                  <v:imagedata r:id="rId21" o:title="" croptop="1747f" cropbottom="6991f" cropleft="15274f" cropright="6525f"/>
                </v:shape>
                <v:line id="Gerader Verbinder 11" o:spid="_x0000_s1028" style="position:absolute;visibility:visible;mso-wrap-style:square" from="20497,14325" to="46417,1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" strokecolor="black [3213]" strokeweight=".5pt"/>
              </v:group>
            </w:pict>
          </mc:Fallback>
        </mc:AlternateContent>
      </w:r>
    </w:p>
    <w:p w14:paraId="09B900C0" w14:textId="77777777" w:rsidR="00556080" w:rsidRDefault="00556080" w:rsidP="00293E92"/>
    <w:p w14:paraId="195E7003" w14:textId="77777777" w:rsidR="0072783B" w:rsidRDefault="0072783B" w:rsidP="00293E92"/>
    <w:p w14:paraId="56FBE7A6" w14:textId="77777777" w:rsidR="00940489" w:rsidRDefault="00940489" w:rsidP="00293E92"/>
    <w:p w14:paraId="18F2ACDD" w14:textId="77777777" w:rsidR="0072783B" w:rsidRDefault="0072783B" w:rsidP="00293E92"/>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1E57C3" w14:paraId="78B5ABE9" w14:textId="77777777" w:rsidTr="00293E92">
        <w:trPr>
          <w:trHeight w:val="170"/>
        </w:trPr>
        <w:tc>
          <w:tcPr>
            <w:tcW w:w="850" w:type="dxa"/>
            <w:vAlign w:val="center"/>
          </w:tcPr>
          <w:p w14:paraId="30DE60CB" w14:textId="77777777" w:rsidR="0072783B" w:rsidRDefault="0072783B" w:rsidP="00293E92"/>
        </w:tc>
        <w:tc>
          <w:tcPr>
            <w:tcW w:w="2835" w:type="dxa"/>
            <w:vAlign w:val="center"/>
          </w:tcPr>
          <w:p w14:paraId="5E3422A9" w14:textId="77777777" w:rsidR="0072783B" w:rsidRDefault="0072783B" w:rsidP="00293E92">
            <w:pPr>
              <w:jc w:val="left"/>
            </w:pPr>
            <w:r>
              <w:t>Centrales de ventilación dispuestas en otras plantas; conductos véase el apartado 6.4.4</w:t>
            </w:r>
          </w:p>
          <w:p w14:paraId="1122A236" w14:textId="77777777" w:rsidR="001E57C3" w:rsidRDefault="001E57C3" w:rsidP="00293E92">
            <w:pPr>
              <w:jc w:val="left"/>
            </w:pPr>
          </w:p>
        </w:tc>
      </w:tr>
      <w:tr w:rsidR="001E57C3" w14:paraId="799F9777" w14:textId="77777777" w:rsidTr="00293E92">
        <w:trPr>
          <w:trHeight w:val="170"/>
        </w:trPr>
        <w:tc>
          <w:tcPr>
            <w:tcW w:w="850" w:type="dxa"/>
            <w:vAlign w:val="center"/>
          </w:tcPr>
          <w:p w14:paraId="6C90EF9F" w14:textId="77777777" w:rsidR="0072783B" w:rsidRDefault="001E57C3" w:rsidP="00293E92">
            <w:r>
              <w:rPr>
                <w:noProof/>
              </w:rPr>
              <w:drawing>
                <wp:inline distT="0" distB="0" distL="0" distR="0" wp14:anchorId="47766054" wp14:editId="235A5095">
                  <wp:extent cx="359665" cy="359665"/>
                  <wp:effectExtent l="0" t="0" r="254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F4588D9" w14:textId="77777777" w:rsidR="0072783B" w:rsidRDefault="0072783B" w:rsidP="00293E92">
            <w:pPr>
              <w:jc w:val="left"/>
            </w:pPr>
            <w:r>
              <w:rPr>
                <w:color w:val="1F1A17"/>
              </w:rPr>
              <w:t>Conducto sin resistencia al fuego</w:t>
            </w:r>
          </w:p>
        </w:tc>
      </w:tr>
      <w:tr w:rsidR="001E57C3" w14:paraId="3B791D4B" w14:textId="77777777" w:rsidTr="00293E92">
        <w:trPr>
          <w:trHeight w:val="170"/>
        </w:trPr>
        <w:tc>
          <w:tcPr>
            <w:tcW w:w="850" w:type="dxa"/>
            <w:vAlign w:val="center"/>
          </w:tcPr>
          <w:p w14:paraId="7A8297A1" w14:textId="77777777" w:rsidR="0072783B" w:rsidRDefault="0072783B" w:rsidP="00293E92">
            <w:r>
              <w:rPr>
                <w:noProof/>
              </w:rPr>
              <w:drawing>
                <wp:inline distT="0" distB="0" distL="0" distR="0" wp14:anchorId="5AD22457" wp14:editId="4AC910FF">
                  <wp:extent cx="359665" cy="359665"/>
                  <wp:effectExtent l="0" t="0" r="254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EFFEECD" w14:textId="77777777" w:rsidR="0072783B" w:rsidRDefault="0072783B" w:rsidP="00293E92">
            <w:pPr>
              <w:jc w:val="left"/>
            </w:pPr>
            <w:r>
              <w:rPr>
                <w:color w:val="1F1A17"/>
              </w:rPr>
              <w:t>Apertura de entrada y salida de aire</w:t>
            </w:r>
          </w:p>
        </w:tc>
      </w:tr>
      <w:tr w:rsidR="001E57C3" w14:paraId="31B707D4" w14:textId="77777777" w:rsidTr="00293E92">
        <w:trPr>
          <w:trHeight w:val="170"/>
        </w:trPr>
        <w:tc>
          <w:tcPr>
            <w:tcW w:w="850" w:type="dxa"/>
            <w:vAlign w:val="center"/>
          </w:tcPr>
          <w:p w14:paraId="30659299" w14:textId="77777777" w:rsidR="0072783B" w:rsidRDefault="001E57C3" w:rsidP="00293E92">
            <w:r>
              <w:rPr>
                <w:noProof/>
              </w:rPr>
              <w:drawing>
                <wp:inline distT="0" distB="0" distL="0" distR="0" wp14:anchorId="1E9DD5FD" wp14:editId="28270C19">
                  <wp:extent cx="359665" cy="359665"/>
                  <wp:effectExtent l="0" t="0" r="254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B5D4F1" w14:textId="77777777" w:rsidR="0072783B" w:rsidRDefault="0072783B" w:rsidP="00293E92">
            <w:pPr>
              <w:jc w:val="left"/>
            </w:pPr>
            <w:r>
              <w:rPr>
                <w:color w:val="1F1A17"/>
              </w:rPr>
              <w:t>Ventilador</w:t>
            </w:r>
          </w:p>
        </w:tc>
      </w:tr>
      <w:tr w:rsidR="0072783B" w14:paraId="4A0E4636" w14:textId="77777777" w:rsidTr="00293E92">
        <w:trPr>
          <w:trHeight w:val="170"/>
        </w:trPr>
        <w:tc>
          <w:tcPr>
            <w:tcW w:w="850" w:type="dxa"/>
            <w:vAlign w:val="center"/>
          </w:tcPr>
          <w:p w14:paraId="55B42788" w14:textId="77777777" w:rsidR="0072783B" w:rsidRDefault="001E57C3" w:rsidP="00293E92">
            <w:r>
              <w:rPr>
                <w:noProof/>
              </w:rPr>
              <w:drawing>
                <wp:inline distT="0" distB="0" distL="0" distR="0" wp14:anchorId="7D07F5F7" wp14:editId="35741199">
                  <wp:extent cx="359665" cy="359665"/>
                  <wp:effectExtent l="0" t="0" r="2540" b="254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B5D6C3C" w14:textId="77777777" w:rsidR="0072783B" w:rsidRDefault="0072783B" w:rsidP="00293E92">
            <w:pPr>
              <w:jc w:val="left"/>
            </w:pPr>
            <w:r>
              <w:t>Válvulas de protección contra incendios</w:t>
            </w:r>
          </w:p>
        </w:tc>
      </w:tr>
    </w:tbl>
    <w:p w14:paraId="20A86EBE" w14:textId="77777777" w:rsidR="00293E92" w:rsidRDefault="00293E92" w:rsidP="00293E92"/>
    <w:p w14:paraId="78AD42CA" w14:textId="77777777" w:rsidR="00293E92" w:rsidRDefault="00293E92" w:rsidP="00293E92"/>
    <w:p w14:paraId="29E8426F" w14:textId="77777777" w:rsidR="00293E92" w:rsidRDefault="00293E92" w:rsidP="00293E92"/>
    <w:p w14:paraId="4E496A53" w14:textId="77777777" w:rsidR="00293E92" w:rsidRDefault="00293E92" w:rsidP="00293E92"/>
    <w:p w14:paraId="7180CF5C" w14:textId="77777777" w:rsidR="00293E92" w:rsidRDefault="00293E92" w:rsidP="00293E92"/>
    <w:p w14:paraId="759FFB1F" w14:textId="77777777" w:rsidR="00293E92" w:rsidRDefault="00293E92" w:rsidP="00293E92"/>
    <w:p w14:paraId="1571DA76" w14:textId="77777777" w:rsidR="00293E92" w:rsidRDefault="00293E92" w:rsidP="00293E92"/>
    <w:p w14:paraId="4BD6A0A1" w14:textId="77777777" w:rsidR="00293E92" w:rsidRDefault="00293E92" w:rsidP="00293E92"/>
    <w:p w14:paraId="03DD306F" w14:textId="77777777" w:rsidR="00293E92" w:rsidRDefault="00293E92" w:rsidP="00293E92"/>
    <w:p w14:paraId="5797D409" w14:textId="77777777" w:rsidR="00293E92" w:rsidRDefault="00293E92" w:rsidP="00293E92"/>
    <w:p w14:paraId="76AE4292" w14:textId="77777777" w:rsidR="00152AE9" w:rsidRDefault="00152AE9" w:rsidP="001E2B7D">
      <w:pPr>
        <w:widowControl w:val="0"/>
        <w:spacing w:after="200"/>
        <w:jc w:val="left"/>
        <w:rPr>
          <w:b/>
          <w:color w:val="004975" w:themeColor="accent6"/>
          <w:kern w:val="28"/>
        </w:rPr>
      </w:pPr>
      <w:r>
        <w:br w:type="page"/>
      </w:r>
    </w:p>
    <w:p w14:paraId="163CCB0F" w14:textId="77777777" w:rsidR="00900463" w:rsidRPr="00F311FB" w:rsidRDefault="00900463" w:rsidP="001E2B7D">
      <w:pPr>
        <w:widowControl w:val="0"/>
        <w:rPr>
          <w:b/>
          <w:sz w:val="18"/>
        </w:rPr>
      </w:pPr>
      <w:r>
        <w:rPr>
          <w:b/>
          <w:sz w:val="18"/>
        </w:rPr>
        <w:lastRenderedPageBreak/>
        <w:t xml:space="preserve">Figura 1.2: </w:t>
      </w:r>
      <w:r>
        <w:rPr>
          <w:b/>
          <w:sz w:val="18"/>
        </w:rPr>
        <w:tab/>
        <w:t>Solución de pozo</w:t>
      </w:r>
    </w:p>
    <w:p w14:paraId="3546C735" w14:textId="77777777" w:rsidR="00900463" w:rsidRPr="00F311FB" w:rsidRDefault="00900463" w:rsidP="001E2B7D">
      <w:pPr>
        <w:widowControl w:val="0"/>
        <w:ind w:left="851" w:hanging="851"/>
        <w:rPr>
          <w:b/>
          <w:sz w:val="18"/>
        </w:rPr>
      </w:pPr>
      <w:r>
        <w:rPr>
          <w:b/>
          <w:sz w:val="18"/>
        </w:rPr>
        <w:tab/>
      </w:r>
      <w:r>
        <w:rPr>
          <w:b/>
          <w:sz w:val="18"/>
        </w:rPr>
        <w:tab/>
        <w:t>Válvulas de protección contra incendios en los puntos de penetración de las paredes del pozo resistentes al fuego</w:t>
      </w:r>
    </w:p>
    <w:p w14:paraId="7754FE0A" w14:textId="77777777" w:rsidR="008D7BA6" w:rsidRDefault="00014292" w:rsidP="001E2B7D">
      <w:pPr>
        <w:widowControl w:val="0"/>
      </w:pPr>
      <w:r>
        <w:rPr>
          <w:noProof/>
        </w:rPr>
        <mc:AlternateContent>
          <mc:Choice Requires="wpg">
            <w:drawing>
              <wp:anchor distT="0" distB="0" distL="114300" distR="114300" simplePos="0" relativeHeight="251663360" behindDoc="0" locked="0" layoutInCell="1" allowOverlap="1" wp14:anchorId="40D3E0A4" wp14:editId="1B5DC70D">
                <wp:simplePos x="0" y="0"/>
                <wp:positionH relativeFrom="column">
                  <wp:posOffset>539750</wp:posOffset>
                </wp:positionH>
                <wp:positionV relativeFrom="paragraph">
                  <wp:posOffset>154940</wp:posOffset>
                </wp:positionV>
                <wp:extent cx="4597380" cy="4679950"/>
                <wp:effectExtent l="0" t="0" r="0" b="0"/>
                <wp:wrapNone/>
                <wp:docPr id="329" name="Gruppieren 329"/>
                <wp:cNvGraphicFramePr/>
                <a:graphic xmlns:a="http://schemas.openxmlformats.org/drawingml/2006/main">
                  <a:graphicData uri="http://schemas.microsoft.com/office/word/2010/wordprocessingGroup">
                    <wpg:wgp>
                      <wpg:cNvGrpSpPr/>
                      <wpg:grpSpPr>
                        <a:xfrm>
                          <a:off x="0" y="0"/>
                          <a:ext cx="4597380" cy="4679950"/>
                          <a:chOff x="0" y="0"/>
                          <a:chExt cx="4597380" cy="4679950"/>
                        </a:xfrm>
                      </wpg:grpSpPr>
                      <pic:pic xmlns:pic="http://schemas.openxmlformats.org/drawingml/2006/picture">
                        <pic:nvPicPr>
                          <pic:cNvPr id="19" name="Grafik 19"/>
                          <pic:cNvPicPr>
                            <a:picLocks noChangeAspect="1"/>
                          </pic:cNvPicPr>
                        </pic:nvPicPr>
                        <pic:blipFill rotWithShape="1">
                          <a:blip r:embed="rId26" cstate="print">
                            <a:extLst>
                              <a:ext uri="{28A0092B-C50C-407E-A947-70E740481C1C}">
                                <a14:useLocalDpi xmlns:a14="http://schemas.microsoft.com/office/drawing/2010/main" val="0"/>
                              </a:ext>
                            </a:extLst>
                          </a:blip>
                          <a:srcRect l="23306" t="2665" r="9957" b="10667"/>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28" name="Gerader Verbinder 28"/>
                        <wps:cNvCnPr/>
                        <wps:spPr>
                          <a:xfrm>
                            <a:off x="1897380" y="145542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E6F04F" id="Gruppieren 329" o:spid="_x0000_s1026" style="position:absolute;margin-left:42.5pt;margin-top:12.2pt;width:362pt;height:368.5pt;z-index:251663360" coordsize="45973,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dDAaALHl1+/fvnwerQAA&#10;2JEfP3+NJsC/0SZg3338tD4+fjdaAQCwU9PpdDQBzuv62dnZaAOUFovFZrMZrQAA2Kmjo6PRBDgv&#10;bQIAAAAo+QsT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">
                <v:shape id="Grafik 19"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">
                  <v:imagedata r:id="rId27" o:title="" croptop="1747f" cropbottom="6991f" cropleft="15274f" cropright="6525f"/>
                </v:shape>
                <v:line id="Gerader Verbinder 28" o:spid="_x0000_s1028" style="position:absolute;visibility:visible;mso-wrap-style:square" from="18973,14554" to="45973,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" strokecolor="black [3213]" strokeweight=".5pt"/>
              </v:group>
            </w:pict>
          </mc:Fallback>
        </mc:AlternateContent>
      </w:r>
    </w:p>
    <w:p w14:paraId="12A2B1E8" w14:textId="77777777" w:rsidR="008D7BA6" w:rsidRDefault="008D7BA6" w:rsidP="001E2B7D">
      <w:pPr>
        <w:widowControl w:val="0"/>
      </w:pPr>
    </w:p>
    <w:p w14:paraId="068FD6E5" w14:textId="77777777" w:rsidR="008D7BA6" w:rsidRDefault="008D7BA6" w:rsidP="001E2B7D">
      <w:pPr>
        <w:widowControl w:val="0"/>
      </w:pPr>
    </w:p>
    <w:p w14:paraId="5733B8DA" w14:textId="77777777" w:rsidR="00BB0FD1" w:rsidRDefault="00BB0FD1" w:rsidP="001E2B7D">
      <w:pPr>
        <w:widowControl w:val="0"/>
      </w:pPr>
    </w:p>
    <w:p w14:paraId="76475CBB" w14:textId="77777777" w:rsidR="00BB0FD1" w:rsidRDefault="00BB0FD1" w:rsidP="001E2B7D">
      <w:pPr>
        <w:widowControl w:val="0"/>
      </w:pPr>
    </w:p>
    <w:p w14:paraId="2ABD7476" w14:textId="77777777" w:rsidR="00900463" w:rsidRDefault="00900463"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D7BA6" w14:paraId="2FDD4731" w14:textId="77777777" w:rsidTr="00293E92">
        <w:trPr>
          <w:trHeight w:val="170"/>
        </w:trPr>
        <w:tc>
          <w:tcPr>
            <w:tcW w:w="850" w:type="dxa"/>
            <w:vAlign w:val="center"/>
          </w:tcPr>
          <w:p w14:paraId="41299687" w14:textId="77777777" w:rsidR="008D7BA6" w:rsidRDefault="008D7BA6" w:rsidP="00293E92">
            <w:pPr>
              <w:widowControl w:val="0"/>
              <w:jc w:val="left"/>
            </w:pPr>
          </w:p>
        </w:tc>
        <w:tc>
          <w:tcPr>
            <w:tcW w:w="2835" w:type="dxa"/>
            <w:vAlign w:val="center"/>
          </w:tcPr>
          <w:p w14:paraId="738093B4" w14:textId="77777777" w:rsidR="008D7BA6" w:rsidRDefault="008D7BA6" w:rsidP="00293E92">
            <w:pPr>
              <w:widowControl w:val="0"/>
              <w:jc w:val="left"/>
            </w:pPr>
            <w:r>
              <w:t>Centrales de ventilación dispuestas en otras plantas; Conductos véase el apartado 6.4.4</w:t>
            </w:r>
          </w:p>
          <w:p w14:paraId="26AF585A" w14:textId="77777777" w:rsidR="008D7BA6" w:rsidRDefault="008D7BA6" w:rsidP="00293E92">
            <w:pPr>
              <w:widowControl w:val="0"/>
              <w:jc w:val="left"/>
            </w:pPr>
          </w:p>
        </w:tc>
      </w:tr>
      <w:tr w:rsidR="008D7BA6" w14:paraId="0E8F1868" w14:textId="77777777" w:rsidTr="00293E92">
        <w:trPr>
          <w:trHeight w:val="170"/>
        </w:trPr>
        <w:tc>
          <w:tcPr>
            <w:tcW w:w="850" w:type="dxa"/>
            <w:vAlign w:val="center"/>
          </w:tcPr>
          <w:p w14:paraId="5700FC1D" w14:textId="77777777" w:rsidR="008D7BA6" w:rsidRDefault="008D7BA6" w:rsidP="00293E92">
            <w:pPr>
              <w:widowControl w:val="0"/>
              <w:jc w:val="left"/>
            </w:pPr>
            <w:r>
              <w:rPr>
                <w:noProof/>
              </w:rPr>
              <w:drawing>
                <wp:inline distT="0" distB="0" distL="0" distR="0" wp14:anchorId="77A9FE88" wp14:editId="4F96AC2E">
                  <wp:extent cx="359665" cy="359665"/>
                  <wp:effectExtent l="0" t="0" r="2540" b="254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BD4D227" w14:textId="77777777" w:rsidR="008D7BA6" w:rsidRDefault="008D7BA6" w:rsidP="00293E92">
            <w:pPr>
              <w:widowControl w:val="0"/>
              <w:jc w:val="left"/>
            </w:pPr>
            <w:r>
              <w:rPr>
                <w:color w:val="1F1A17"/>
              </w:rPr>
              <w:t>Conducto sin resistencia al fuego</w:t>
            </w:r>
          </w:p>
        </w:tc>
      </w:tr>
      <w:tr w:rsidR="008D7BA6" w14:paraId="037A747E" w14:textId="77777777" w:rsidTr="00293E92">
        <w:trPr>
          <w:trHeight w:val="170"/>
        </w:trPr>
        <w:tc>
          <w:tcPr>
            <w:tcW w:w="850" w:type="dxa"/>
            <w:vAlign w:val="center"/>
          </w:tcPr>
          <w:p w14:paraId="22A81963" w14:textId="77777777" w:rsidR="008D7BA6" w:rsidRDefault="008D7BA6" w:rsidP="00293E92">
            <w:pPr>
              <w:widowControl w:val="0"/>
              <w:jc w:val="left"/>
            </w:pPr>
            <w:r>
              <w:rPr>
                <w:noProof/>
              </w:rPr>
              <w:drawing>
                <wp:inline distT="0" distB="0" distL="0" distR="0" wp14:anchorId="62583574" wp14:editId="6D078DB0">
                  <wp:extent cx="359665" cy="359665"/>
                  <wp:effectExtent l="0" t="0" r="2540" b="254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5E2A902" w14:textId="77777777" w:rsidR="008D7BA6" w:rsidRDefault="008D7BA6" w:rsidP="00293E92">
            <w:pPr>
              <w:widowControl w:val="0"/>
              <w:jc w:val="left"/>
            </w:pPr>
            <w:r>
              <w:rPr>
                <w:color w:val="1F1A17"/>
              </w:rPr>
              <w:t>Apertura de entrada y salida de aire</w:t>
            </w:r>
          </w:p>
        </w:tc>
      </w:tr>
      <w:tr w:rsidR="008D7BA6" w14:paraId="014DBEFC" w14:textId="77777777" w:rsidTr="00293E92">
        <w:trPr>
          <w:trHeight w:val="170"/>
        </w:trPr>
        <w:tc>
          <w:tcPr>
            <w:tcW w:w="850" w:type="dxa"/>
            <w:vAlign w:val="center"/>
          </w:tcPr>
          <w:p w14:paraId="0BD3B32F" w14:textId="77777777" w:rsidR="008D7BA6" w:rsidRDefault="008D7BA6" w:rsidP="00293E92">
            <w:pPr>
              <w:widowControl w:val="0"/>
              <w:jc w:val="left"/>
            </w:pPr>
            <w:r>
              <w:rPr>
                <w:noProof/>
              </w:rPr>
              <w:drawing>
                <wp:inline distT="0" distB="0" distL="0" distR="0" wp14:anchorId="55D37E04" wp14:editId="2D963AA4">
                  <wp:extent cx="359665" cy="359665"/>
                  <wp:effectExtent l="0" t="0" r="254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38DC865" w14:textId="77777777" w:rsidR="008D7BA6" w:rsidRDefault="008D7BA6" w:rsidP="00293E92">
            <w:pPr>
              <w:widowControl w:val="0"/>
              <w:jc w:val="left"/>
            </w:pPr>
            <w:r>
              <w:rPr>
                <w:color w:val="1F1A17"/>
              </w:rPr>
              <w:t>Ventilador</w:t>
            </w:r>
          </w:p>
        </w:tc>
      </w:tr>
      <w:tr w:rsidR="008D7BA6" w14:paraId="0D8E5556" w14:textId="77777777" w:rsidTr="00293E92">
        <w:trPr>
          <w:trHeight w:val="170"/>
        </w:trPr>
        <w:tc>
          <w:tcPr>
            <w:tcW w:w="850" w:type="dxa"/>
            <w:vAlign w:val="center"/>
          </w:tcPr>
          <w:p w14:paraId="1EA4796E" w14:textId="77777777" w:rsidR="008D7BA6" w:rsidRDefault="008D7BA6" w:rsidP="00293E92">
            <w:pPr>
              <w:widowControl w:val="0"/>
              <w:jc w:val="left"/>
            </w:pPr>
            <w:r>
              <w:rPr>
                <w:noProof/>
              </w:rPr>
              <w:drawing>
                <wp:inline distT="0" distB="0" distL="0" distR="0" wp14:anchorId="77548196" wp14:editId="7FFC59CA">
                  <wp:extent cx="359665" cy="359665"/>
                  <wp:effectExtent l="0" t="0" r="2540" b="254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6D32710" w14:textId="77777777" w:rsidR="008D7BA6" w:rsidRDefault="008D7BA6" w:rsidP="00293E92">
            <w:pPr>
              <w:widowControl w:val="0"/>
              <w:jc w:val="left"/>
            </w:pPr>
            <w:r>
              <w:t>Válvulas de protección contra incendios</w:t>
            </w:r>
          </w:p>
        </w:tc>
      </w:tr>
    </w:tbl>
    <w:p w14:paraId="286C8F23" w14:textId="77777777" w:rsidR="00900463" w:rsidRDefault="00900463" w:rsidP="001E2B7D">
      <w:pPr>
        <w:widowControl w:val="0"/>
      </w:pPr>
    </w:p>
    <w:p w14:paraId="67BBE719" w14:textId="77777777" w:rsidR="00900463" w:rsidRDefault="00900463" w:rsidP="001E2B7D">
      <w:pPr>
        <w:widowControl w:val="0"/>
      </w:pPr>
    </w:p>
    <w:p w14:paraId="2E9DA72D" w14:textId="77777777" w:rsidR="00900463" w:rsidRDefault="00900463" w:rsidP="001E2B7D">
      <w:pPr>
        <w:widowControl w:val="0"/>
      </w:pPr>
    </w:p>
    <w:p w14:paraId="71233985" w14:textId="77777777" w:rsidR="00900463" w:rsidRDefault="00900463" w:rsidP="001E2B7D">
      <w:pPr>
        <w:widowControl w:val="0"/>
      </w:pPr>
    </w:p>
    <w:p w14:paraId="6F628ACA" w14:textId="77777777" w:rsidR="00900463" w:rsidRDefault="00900463" w:rsidP="001E2B7D">
      <w:pPr>
        <w:widowControl w:val="0"/>
      </w:pPr>
    </w:p>
    <w:p w14:paraId="327361BE" w14:textId="77777777" w:rsidR="00900463" w:rsidRDefault="00900463" w:rsidP="001E2B7D">
      <w:pPr>
        <w:widowControl w:val="0"/>
      </w:pPr>
    </w:p>
    <w:p w14:paraId="0F798154" w14:textId="77777777" w:rsidR="00900463" w:rsidRDefault="00900463" w:rsidP="001E2B7D">
      <w:pPr>
        <w:widowControl w:val="0"/>
      </w:pPr>
    </w:p>
    <w:p w14:paraId="43633C0C" w14:textId="77777777" w:rsidR="00900463" w:rsidRDefault="00900463" w:rsidP="001E2B7D">
      <w:pPr>
        <w:widowControl w:val="0"/>
      </w:pPr>
    </w:p>
    <w:p w14:paraId="51036B9B" w14:textId="77777777" w:rsidR="00900463" w:rsidRDefault="00900463" w:rsidP="001E2B7D">
      <w:pPr>
        <w:widowControl w:val="0"/>
      </w:pPr>
    </w:p>
    <w:p w14:paraId="0B43EB95" w14:textId="77777777" w:rsidR="00423AC1" w:rsidRDefault="00423AC1" w:rsidP="001E2B7D">
      <w:pPr>
        <w:widowControl w:val="0"/>
      </w:pPr>
    </w:p>
    <w:p w14:paraId="47B1778A" w14:textId="77777777" w:rsidR="00900463" w:rsidRDefault="00900463" w:rsidP="001E2B7D">
      <w:pPr>
        <w:widowControl w:val="0"/>
      </w:pPr>
    </w:p>
    <w:p w14:paraId="7E43BCC0" w14:textId="77777777" w:rsidR="00423AC1" w:rsidRPr="00C46274" w:rsidRDefault="00423AC1" w:rsidP="001E2B7D">
      <w:pPr>
        <w:widowControl w:val="0"/>
        <w:jc w:val="left"/>
        <w:rPr>
          <w:sz w:val="16"/>
        </w:rPr>
      </w:pPr>
      <w:r>
        <w:rPr>
          <w:sz w:val="18"/>
        </w:rPr>
        <w:t>Se admiten las siguientes configuraciones:</w:t>
      </w:r>
    </w:p>
    <w:p w14:paraId="07AD06DE" w14:textId="77777777" w:rsidR="00423AC1" w:rsidRPr="00423AC1" w:rsidRDefault="00423AC1" w:rsidP="001E2B7D">
      <w:pPr>
        <w:widowControl w:val="0"/>
        <w:jc w:val="left"/>
        <w:rPr>
          <w:b/>
          <w:sz w:val="18"/>
        </w:rPr>
      </w:pPr>
    </w:p>
    <w:p w14:paraId="13ED2288" w14:textId="77777777" w:rsidR="00423AC1" w:rsidRPr="00423AC1" w:rsidRDefault="00423AC1" w:rsidP="001E2B7D">
      <w:pPr>
        <w:widowControl w:val="0"/>
        <w:ind w:left="851" w:hanging="851"/>
        <w:rPr>
          <w:sz w:val="18"/>
        </w:rPr>
      </w:pPr>
      <w:r>
        <w:rPr>
          <w:sz w:val="18"/>
        </w:rPr>
        <w:t>1)</w:t>
      </w:r>
      <w:r>
        <w:rPr>
          <w:sz w:val="18"/>
        </w:rPr>
        <w:tab/>
        <w:t>pozo resistente al fuego de paredes de la clase de resistencia al fuego F30/F60/F90 de materiales incombustibles, por ejemplo, conforme a la norma DIN 4102 parte 4 o</w:t>
      </w:r>
    </w:p>
    <w:p w14:paraId="0B527182" w14:textId="77777777" w:rsidR="00423AC1" w:rsidRPr="00423AC1" w:rsidRDefault="00423AC1" w:rsidP="001E2B7D">
      <w:pPr>
        <w:widowControl w:val="0"/>
        <w:ind w:left="851" w:hanging="851"/>
        <w:rPr>
          <w:sz w:val="18"/>
        </w:rPr>
      </w:pPr>
      <w:r>
        <w:rPr>
          <w:sz w:val="18"/>
        </w:rPr>
        <w:t>2)</w:t>
      </w:r>
      <w:r>
        <w:rPr>
          <w:sz w:val="18"/>
        </w:rPr>
        <w:tab/>
        <w:t>pozo resistente al fuego de acuerdo con la clasificación L o</w:t>
      </w:r>
    </w:p>
    <w:p w14:paraId="74D9413E" w14:textId="77777777" w:rsidR="0098408C" w:rsidRDefault="00423AC1" w:rsidP="001E2B7D">
      <w:pPr>
        <w:widowControl w:val="0"/>
        <w:ind w:left="851" w:hanging="851"/>
        <w:rPr>
          <w:sz w:val="18"/>
        </w:rPr>
      </w:pPr>
      <w:r>
        <w:rPr>
          <w:sz w:val="18"/>
        </w:rPr>
        <w:t>3)</w:t>
      </w:r>
      <w:r>
        <w:rPr>
          <w:sz w:val="18"/>
        </w:rPr>
        <w:tab/>
        <w:t>conducto de ventilación resistente al fuego independiente de la clasificación L30/L60/L90</w:t>
      </w:r>
    </w:p>
    <w:p w14:paraId="4DA8F07E" w14:textId="77777777" w:rsidR="00423AC1" w:rsidRDefault="00423AC1" w:rsidP="001E2B7D">
      <w:pPr>
        <w:widowControl w:val="0"/>
        <w:ind w:left="851"/>
        <w:rPr>
          <w:sz w:val="18"/>
        </w:rPr>
      </w:pPr>
      <w:r>
        <w:rPr>
          <w:sz w:val="18"/>
        </w:rPr>
        <w:t xml:space="preserve">(pozo = conducto principal para transporte de aire) </w:t>
      </w:r>
    </w:p>
    <w:p w14:paraId="651EED1C" w14:textId="77777777" w:rsidR="00423AC1" w:rsidRDefault="00423AC1" w:rsidP="001E2B7D">
      <w:pPr>
        <w:widowControl w:val="0"/>
        <w:spacing w:before="120" w:after="120"/>
        <w:rPr>
          <w:sz w:val="18"/>
        </w:rPr>
      </w:pPr>
      <w:r>
        <w:rPr>
          <w:sz w:val="18"/>
        </w:rPr>
        <w:t>y válvulas de protección contra incendios en desviaciones en los pisos en los puntos de acceso a través del pozo o en los puntos de conexión del conducto de ventilación.</w:t>
      </w:r>
    </w:p>
    <w:p w14:paraId="6E7B351E" w14:textId="77777777" w:rsidR="00423AC1" w:rsidRPr="00423AC1" w:rsidRDefault="00423AC1" w:rsidP="001E2B7D">
      <w:pPr>
        <w:widowControl w:val="0"/>
        <w:ind w:left="851" w:hanging="851"/>
        <w:rPr>
          <w:sz w:val="18"/>
        </w:rPr>
      </w:pPr>
      <w:r>
        <w:rPr>
          <w:sz w:val="18"/>
        </w:rPr>
        <w:t>1)</w:t>
      </w:r>
      <w:r>
        <w:rPr>
          <w:sz w:val="18"/>
        </w:rPr>
        <w:tab/>
        <w:t>El pozo de componentes F, desde el punto de vista técnico de la protección contra incendios, forma una sección separada en el edificio donde se permiten otras instalaciones. Estas instalaciones también pueden estar hechas de materiales de construcción inflamables o medios inflamables, si todas las entradas y salidas de conductos de ventilación (también las de la central de ventilación) están protegidas por válvulas de protección contra incendios EI 30/60/90 (v</w:t>
      </w:r>
      <w:r>
        <w:rPr>
          <w:sz w:val="18"/>
          <w:vertAlign w:val="subscript"/>
        </w:rPr>
        <w:t>e</w:t>
      </w:r>
      <w:r>
        <w:rPr>
          <w:sz w:val="18"/>
        </w:rPr>
        <w:t>h</w:t>
      </w:r>
      <w:r>
        <w:rPr>
          <w:sz w:val="18"/>
          <w:vertAlign w:val="subscript"/>
        </w:rPr>
        <w:t>o</w:t>
      </w:r>
      <w:r>
        <w:rPr>
          <w:sz w:val="18"/>
        </w:rPr>
        <w:t xml:space="preserve"> i↔o)-S (véase también el apartado 5.1.4). Las puertas de acceso al pozo deben cumplir con la misma resistencia al fuego (por ejemplo, T30/T60/T90) que las paredes del pozo y las vías de evacuación necesarias también deben ser estancas al humo.</w:t>
      </w:r>
    </w:p>
    <w:p w14:paraId="07B1B9F6" w14:textId="77777777" w:rsidR="00423AC1" w:rsidRPr="00423AC1" w:rsidRDefault="00423AC1" w:rsidP="001E2B7D">
      <w:pPr>
        <w:widowControl w:val="0"/>
        <w:ind w:left="851" w:hanging="851"/>
        <w:rPr>
          <w:sz w:val="18"/>
        </w:rPr>
      </w:pPr>
      <w:r>
        <w:rPr>
          <w:sz w:val="18"/>
        </w:rPr>
        <w:t>2)</w:t>
      </w:r>
      <w:r>
        <w:rPr>
          <w:sz w:val="18"/>
        </w:rPr>
        <w:tab/>
        <w:t>El pozo conforme a la clasificación L, además de conductos de ventilación, permite únicamente instalaciones no inflamables con materiales incombustibles de hasta 110 °C (véase también el apartado 5.1.5). Entre el pozo y la central de ventilación no se necesita ninguna separación de protección contra incendios.</w:t>
      </w:r>
    </w:p>
    <w:p w14:paraId="4837C1CC" w14:textId="38F0A9C8" w:rsidR="00F311FB" w:rsidRDefault="00423AC1" w:rsidP="001E2B7D">
      <w:pPr>
        <w:widowControl w:val="0"/>
        <w:ind w:left="851" w:hanging="851"/>
        <w:rPr>
          <w:sz w:val="18"/>
        </w:rPr>
      </w:pPr>
      <w:r>
        <w:rPr>
          <w:sz w:val="18"/>
        </w:rPr>
        <w:lastRenderedPageBreak/>
        <w:t xml:space="preserve">3) </w:t>
      </w:r>
      <w:r w:rsidR="00D5018C">
        <w:rPr>
          <w:sz w:val="18"/>
        </w:rPr>
        <w:tab/>
      </w:r>
      <w:r>
        <w:rPr>
          <w:sz w:val="18"/>
        </w:rPr>
        <w:t>En conductos de ventilación resistentes al fuego solo se podrán instalar dispositivos de conductos de ventilación y conductos asociados.</w:t>
      </w:r>
      <w:r>
        <w:rPr>
          <w:sz w:val="18"/>
        </w:rPr>
        <w:tab/>
      </w:r>
    </w:p>
    <w:p w14:paraId="52C3B481" w14:textId="77777777" w:rsidR="00D5018C" w:rsidRDefault="00D5018C" w:rsidP="001E2B7D">
      <w:pPr>
        <w:widowControl w:val="0"/>
        <w:ind w:left="851" w:hanging="851"/>
        <w:rPr>
          <w:sz w:val="18"/>
        </w:rPr>
      </w:pPr>
    </w:p>
    <w:p w14:paraId="1E128820" w14:textId="77777777" w:rsidR="00030EA9" w:rsidRPr="00F311FB" w:rsidRDefault="00030EA9" w:rsidP="001E2B7D">
      <w:pPr>
        <w:widowControl w:val="0"/>
        <w:ind w:left="851" w:hanging="851"/>
        <w:rPr>
          <w:b/>
          <w:sz w:val="18"/>
        </w:rPr>
      </w:pPr>
      <w:r>
        <w:rPr>
          <w:b/>
          <w:sz w:val="18"/>
        </w:rPr>
        <w:t>Figura 1.3:</w:t>
      </w:r>
      <w:r>
        <w:rPr>
          <w:b/>
          <w:sz w:val="18"/>
        </w:rPr>
        <w:tab/>
        <w:t xml:space="preserve">Instalaciones de ventilación con conductos principales separados y conducto de salida de aire o conducto de desaireación sin protección antihumos </w:t>
      </w:r>
    </w:p>
    <w:p w14:paraId="47FD055F" w14:textId="77777777" w:rsidR="00423AC1" w:rsidRPr="00F311FB" w:rsidRDefault="00030EA9" w:rsidP="001E2B7D">
      <w:pPr>
        <w:widowControl w:val="0"/>
        <w:ind w:left="851" w:hanging="851"/>
        <w:rPr>
          <w:b/>
          <w:sz w:val="18"/>
        </w:rPr>
      </w:pPr>
      <w:r>
        <w:rPr>
          <w:b/>
          <w:sz w:val="18"/>
        </w:rPr>
        <w:t xml:space="preserve"> </w:t>
      </w:r>
      <w:r>
        <w:rPr>
          <w:b/>
          <w:sz w:val="18"/>
        </w:rPr>
        <w:tab/>
      </w:r>
    </w:p>
    <w:p w14:paraId="50C3EDDE" w14:textId="77777777" w:rsidR="00AA4E91" w:rsidRDefault="00AA4E91" w:rsidP="001E2B7D">
      <w:pPr>
        <w:widowControl w:val="0"/>
      </w:pPr>
    </w:p>
    <w:p w14:paraId="07894E1F" w14:textId="77777777" w:rsidR="00030EA9" w:rsidRDefault="00030EA9" w:rsidP="001E2B7D">
      <w:pPr>
        <w:widowControl w:val="0"/>
      </w:pPr>
    </w:p>
    <w:p w14:paraId="3986A107" w14:textId="77777777" w:rsidR="006B02F9" w:rsidRDefault="0084662A" w:rsidP="001E2B7D">
      <w:pPr>
        <w:widowControl w:val="0"/>
      </w:pPr>
      <w:r>
        <w:rPr>
          <w:noProof/>
        </w:rPr>
        <mc:AlternateContent>
          <mc:Choice Requires="wpg">
            <w:drawing>
              <wp:anchor distT="0" distB="0" distL="114300" distR="114300" simplePos="0" relativeHeight="251659264" behindDoc="0" locked="0" layoutInCell="1" allowOverlap="1" wp14:anchorId="0F0D95CB" wp14:editId="17384685">
                <wp:simplePos x="0" y="0"/>
                <wp:positionH relativeFrom="column">
                  <wp:posOffset>-1270</wp:posOffset>
                </wp:positionH>
                <wp:positionV relativeFrom="paragraph">
                  <wp:posOffset>46355</wp:posOffset>
                </wp:positionV>
                <wp:extent cx="5130780" cy="4679950"/>
                <wp:effectExtent l="0" t="0" r="32385" b="6350"/>
                <wp:wrapNone/>
                <wp:docPr id="337" name="Gruppieren 337"/>
                <wp:cNvGraphicFramePr/>
                <a:graphic xmlns:a="http://schemas.openxmlformats.org/drawingml/2006/main">
                  <a:graphicData uri="http://schemas.microsoft.com/office/word/2010/wordprocessingGroup">
                    <wpg:wgp>
                      <wpg:cNvGrpSpPr/>
                      <wpg:grpSpPr>
                        <a:xfrm>
                          <a:off x="0" y="0"/>
                          <a:ext cx="5130780" cy="4679950"/>
                          <a:chOff x="0" y="0"/>
                          <a:chExt cx="5130780" cy="4679950"/>
                        </a:xfrm>
                      </wpg:grpSpPr>
                      <pic:pic xmlns:pic="http://schemas.openxmlformats.org/drawingml/2006/picture">
                        <pic:nvPicPr>
                          <pic:cNvPr id="29" name="Grafik 29"/>
                          <pic:cNvPicPr>
                            <a:picLocks noChangeAspect="1"/>
                          </pic:cNvPicPr>
                        </pic:nvPicPr>
                        <pic:blipFill rotWithShape="1">
                          <a:blip r:embed="rId28" cstate="print">
                            <a:extLst>
                              <a:ext uri="{28A0092B-C50C-407E-A947-70E740481C1C}">
                                <a14:useLocalDpi xmlns:a14="http://schemas.microsoft.com/office/drawing/2010/main" val="0"/>
                              </a:ext>
                            </a:extLst>
                          </a:blip>
                          <a:srcRect l="19567" t="2666" r="1220"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291" name="Gerader Verbinder 291"/>
                        <wps:cNvCnPr/>
                        <wps:spPr>
                          <a:xfrm>
                            <a:off x="2430780" y="138684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7BFD01" id="Gruppieren 337" o:spid="_x0000_s1026" style="position:absolute;margin-left:-.1pt;margin-top:3.65pt;width:404pt;height:368.5pt;z-index:251659264" coordsize="51307,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lnSwPAEN1u9/bt26UpAACYAp98&#10;8klpBJ4tbQIm0ev11tfXS1MAAACUaRMwiZf/7m/u/8e/lqYAAGBqfPWrXymNwLOiTcAkvvKVs38/&#10;92ppCgAAgDJnYQI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2ZkzHgAABodJREFUTQAAAABJ2gQA&#10;AACQpE0AAAAASdoEAAAAkKRNAAAAAEnaBAAAAJCkTQAAAABJ2gQAAACQdLY0AAzx588+/9VHvylN&#10;AQAAg/6n+7+lEWpHm4BJ/Omzz1d+tFGaAgAAhvi3n/z4lVdeKU1RI2eePn1amgEG7e3tvf/++6Up&#10;AABgiEuXLjWbzdIUNaJNAAAAAEnOwgQ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">
                <v:shape id="Grafik 29"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">
                  <v:imagedata r:id="rId29" o:title="" croptop="1747f" cropbottom="6990f" cropleft="12823f" cropright="800f"/>
                </v:shape>
                <v:line id="Gerader Verbinder 291" o:spid="_x0000_s1028" style="position:absolute;visibility:visible;mso-wrap-style:square" from="24307,13868" to="51307,1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" strokecolor="black [3213]" strokeweight=".5pt"/>
              </v:group>
            </w:pict>
          </mc:Fallback>
        </mc:AlternateContent>
      </w:r>
    </w:p>
    <w:p w14:paraId="7CDC51FF" w14:textId="77777777" w:rsidR="003A1A63" w:rsidRDefault="003A1A63" w:rsidP="001E2B7D">
      <w:pPr>
        <w:widowControl w:val="0"/>
      </w:pPr>
    </w:p>
    <w:p w14:paraId="2B429647" w14:textId="77777777" w:rsidR="003A1A63" w:rsidRDefault="003A1A63" w:rsidP="001E2B7D">
      <w:pPr>
        <w:widowControl w:val="0"/>
      </w:pPr>
    </w:p>
    <w:p w14:paraId="348BF856" w14:textId="77777777" w:rsidR="003A1A63" w:rsidRDefault="003A1A63" w:rsidP="001E2B7D">
      <w:pPr>
        <w:widowControl w:val="0"/>
      </w:pPr>
    </w:p>
    <w:p w14:paraId="78C2CD36" w14:textId="77777777" w:rsidR="00030EA9" w:rsidRPr="00030EA9" w:rsidRDefault="00030EA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AA4E91" w14:paraId="768DCBFC" w14:textId="77777777" w:rsidTr="0084662A">
        <w:trPr>
          <w:trHeight w:val="170"/>
        </w:trPr>
        <w:tc>
          <w:tcPr>
            <w:tcW w:w="850" w:type="dxa"/>
            <w:vAlign w:val="center"/>
          </w:tcPr>
          <w:p w14:paraId="644785E1" w14:textId="77777777" w:rsidR="00AA4E91" w:rsidRDefault="00AA4E91" w:rsidP="0084662A">
            <w:pPr>
              <w:widowControl w:val="0"/>
              <w:jc w:val="left"/>
            </w:pPr>
            <w:bookmarkStart w:id="62" w:name="_Hlk61285056"/>
          </w:p>
        </w:tc>
        <w:tc>
          <w:tcPr>
            <w:tcW w:w="2835" w:type="dxa"/>
            <w:vAlign w:val="center"/>
          </w:tcPr>
          <w:p w14:paraId="26E7ECEB" w14:textId="77777777" w:rsidR="00AA4E91" w:rsidRDefault="00AA4E91" w:rsidP="0084662A">
            <w:pPr>
              <w:widowControl w:val="0"/>
              <w:jc w:val="left"/>
            </w:pPr>
            <w:r>
              <w:t>Centrales de ventilación dispuestas en otras plantas; conductos véase el apartado 6.4.4</w:t>
            </w:r>
          </w:p>
          <w:p w14:paraId="2A78C798" w14:textId="77777777" w:rsidR="00AA4E91" w:rsidRDefault="00AA4E91" w:rsidP="0084662A">
            <w:pPr>
              <w:widowControl w:val="0"/>
              <w:jc w:val="left"/>
            </w:pPr>
          </w:p>
        </w:tc>
      </w:tr>
      <w:tr w:rsidR="00AA4E91" w14:paraId="482B38DA" w14:textId="77777777" w:rsidTr="0084662A">
        <w:trPr>
          <w:trHeight w:val="170"/>
        </w:trPr>
        <w:tc>
          <w:tcPr>
            <w:tcW w:w="850" w:type="dxa"/>
            <w:vAlign w:val="center"/>
          </w:tcPr>
          <w:p w14:paraId="38D78479" w14:textId="77777777" w:rsidR="00AA4E91" w:rsidRDefault="00AA4E91" w:rsidP="0084662A">
            <w:pPr>
              <w:widowControl w:val="0"/>
              <w:jc w:val="left"/>
            </w:pPr>
            <w:r>
              <w:rPr>
                <w:noProof/>
              </w:rPr>
              <w:drawing>
                <wp:inline distT="0" distB="0" distL="0" distR="0" wp14:anchorId="64F61183" wp14:editId="4F0ACD71">
                  <wp:extent cx="359665" cy="359665"/>
                  <wp:effectExtent l="0" t="0" r="254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F01EE99" w14:textId="77777777" w:rsidR="00AA4E91" w:rsidRDefault="00AA4E91" w:rsidP="0084662A">
            <w:pPr>
              <w:widowControl w:val="0"/>
              <w:jc w:val="left"/>
            </w:pPr>
            <w:r>
              <w:rPr>
                <w:color w:val="1F1A17"/>
              </w:rPr>
              <w:t>Conducto sin resistencia al fuego</w:t>
            </w:r>
          </w:p>
        </w:tc>
      </w:tr>
      <w:tr w:rsidR="006B02F9" w14:paraId="6DD6B257" w14:textId="77777777" w:rsidTr="0084662A">
        <w:trPr>
          <w:trHeight w:val="170"/>
        </w:trPr>
        <w:tc>
          <w:tcPr>
            <w:tcW w:w="850" w:type="dxa"/>
            <w:vAlign w:val="center"/>
          </w:tcPr>
          <w:p w14:paraId="3D30D1CC" w14:textId="77777777" w:rsidR="006B02F9" w:rsidRDefault="006B02F9" w:rsidP="0084662A">
            <w:pPr>
              <w:widowControl w:val="0"/>
              <w:jc w:val="left"/>
            </w:pPr>
            <w:r>
              <w:rPr>
                <w:noProof/>
              </w:rPr>
              <w:drawing>
                <wp:inline distT="0" distB="0" distL="0" distR="0" wp14:anchorId="6C7855BE" wp14:editId="5F7E573A">
                  <wp:extent cx="359665" cy="359665"/>
                  <wp:effectExtent l="0" t="0" r="2540" b="2540"/>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4ED4758" w14:textId="77777777" w:rsidR="006B02F9" w:rsidRDefault="006B02F9" w:rsidP="0084662A">
            <w:pPr>
              <w:widowControl w:val="0"/>
              <w:jc w:val="left"/>
            </w:pPr>
            <w:r>
              <w:rPr>
                <w:color w:val="1F1A17"/>
              </w:rPr>
              <w:t>Apertura de entrada y salida de aire Conducto con resistencia al fuego</w:t>
            </w:r>
            <w:r>
              <w:rPr>
                <w:color w:val="1F1A17"/>
                <w:sz w:val="16"/>
              </w:rPr>
              <w:t>1)</w:t>
            </w:r>
          </w:p>
        </w:tc>
      </w:tr>
      <w:tr w:rsidR="006B02F9" w14:paraId="7F23BE1C" w14:textId="77777777" w:rsidTr="0084662A">
        <w:trPr>
          <w:trHeight w:val="170"/>
        </w:trPr>
        <w:tc>
          <w:tcPr>
            <w:tcW w:w="850" w:type="dxa"/>
            <w:vAlign w:val="center"/>
          </w:tcPr>
          <w:p w14:paraId="6084965C" w14:textId="77777777" w:rsidR="006B02F9" w:rsidRDefault="006B02F9" w:rsidP="0084662A">
            <w:pPr>
              <w:widowControl w:val="0"/>
              <w:jc w:val="left"/>
            </w:pPr>
            <w:r>
              <w:rPr>
                <w:noProof/>
              </w:rPr>
              <w:drawing>
                <wp:inline distT="0" distB="0" distL="0" distR="0" wp14:anchorId="0CE539FE" wp14:editId="50EE8AA8">
                  <wp:extent cx="359665" cy="359665"/>
                  <wp:effectExtent l="0" t="0" r="2540" b="254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98930D8" w14:textId="77777777" w:rsidR="006B02F9" w:rsidRDefault="006B02F9" w:rsidP="0084662A">
            <w:pPr>
              <w:widowControl w:val="0"/>
              <w:jc w:val="left"/>
            </w:pPr>
            <w:r>
              <w:rPr>
                <w:color w:val="1F1A17"/>
              </w:rPr>
              <w:t>Apertura de entrada y salida de aire</w:t>
            </w:r>
          </w:p>
        </w:tc>
      </w:tr>
      <w:tr w:rsidR="006B02F9" w14:paraId="5A3C4804" w14:textId="77777777" w:rsidTr="0084662A">
        <w:trPr>
          <w:trHeight w:val="170"/>
        </w:trPr>
        <w:tc>
          <w:tcPr>
            <w:tcW w:w="850" w:type="dxa"/>
            <w:vAlign w:val="center"/>
          </w:tcPr>
          <w:p w14:paraId="19412ABD" w14:textId="77777777" w:rsidR="006B02F9" w:rsidRDefault="006B02F9" w:rsidP="0084662A">
            <w:pPr>
              <w:widowControl w:val="0"/>
              <w:jc w:val="left"/>
            </w:pPr>
            <w:r>
              <w:rPr>
                <w:noProof/>
              </w:rPr>
              <w:drawing>
                <wp:inline distT="0" distB="0" distL="0" distR="0" wp14:anchorId="6A4A3083" wp14:editId="3B33F77E">
                  <wp:extent cx="359665" cy="359665"/>
                  <wp:effectExtent l="0" t="0" r="2540" b="254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4116428" w14:textId="77777777" w:rsidR="006B02F9" w:rsidRDefault="006B02F9" w:rsidP="0084662A">
            <w:pPr>
              <w:widowControl w:val="0"/>
              <w:jc w:val="left"/>
            </w:pPr>
            <w:r>
              <w:rPr>
                <w:color w:val="1F1A17"/>
              </w:rPr>
              <w:t>Ventilador</w:t>
            </w:r>
          </w:p>
        </w:tc>
      </w:tr>
      <w:bookmarkEnd w:id="62"/>
    </w:tbl>
    <w:p w14:paraId="55A3BA76" w14:textId="77777777" w:rsidR="00030EA9" w:rsidRDefault="00030EA9" w:rsidP="001E2B7D">
      <w:pPr>
        <w:widowControl w:val="0"/>
      </w:pPr>
    </w:p>
    <w:p w14:paraId="0535281F" w14:textId="77777777" w:rsidR="006B02F9" w:rsidRPr="003A1A63" w:rsidRDefault="00BC7DFB" w:rsidP="00A479AA">
      <w:pPr>
        <w:widowControl w:val="0"/>
        <w:tabs>
          <w:tab w:val="left" w:pos="284"/>
        </w:tabs>
        <w:ind w:left="5500"/>
        <w:jc w:val="left"/>
        <w:rPr>
          <w:rFonts w:cs="Arial"/>
          <w:sz w:val="18"/>
        </w:rPr>
      </w:pPr>
      <w:r>
        <w:rPr>
          <w:sz w:val="16"/>
        </w:rPr>
        <w:t>1)</w:t>
      </w:r>
      <w:r>
        <w:rPr>
          <w:sz w:val="18"/>
        </w:rPr>
        <w:tab/>
        <w:t>La resistencia al fuego de los conductos también debería darse en las penetraciones del techo o las paredes.</w:t>
      </w:r>
    </w:p>
    <w:p w14:paraId="6350EC46" w14:textId="77777777" w:rsidR="006B02F9" w:rsidRDefault="006B02F9" w:rsidP="001E2B7D">
      <w:pPr>
        <w:widowControl w:val="0"/>
      </w:pPr>
    </w:p>
    <w:p w14:paraId="3285306B" w14:textId="77777777" w:rsidR="006B02F9" w:rsidRDefault="006B02F9" w:rsidP="001E2B7D">
      <w:pPr>
        <w:widowControl w:val="0"/>
      </w:pPr>
    </w:p>
    <w:p w14:paraId="3A9F3D6E" w14:textId="77777777" w:rsidR="006B02F9" w:rsidRDefault="006B02F9" w:rsidP="001E2B7D">
      <w:pPr>
        <w:widowControl w:val="0"/>
      </w:pPr>
    </w:p>
    <w:p w14:paraId="0A048685" w14:textId="77777777" w:rsidR="006B02F9" w:rsidRDefault="006B02F9" w:rsidP="001E2B7D">
      <w:pPr>
        <w:widowControl w:val="0"/>
      </w:pPr>
    </w:p>
    <w:p w14:paraId="6AA962D2" w14:textId="77777777" w:rsidR="006B02F9" w:rsidRDefault="006B02F9" w:rsidP="001E2B7D">
      <w:pPr>
        <w:widowControl w:val="0"/>
      </w:pPr>
    </w:p>
    <w:p w14:paraId="7F410F91" w14:textId="77777777" w:rsidR="006B02F9" w:rsidRDefault="006B02F9" w:rsidP="001E2B7D">
      <w:pPr>
        <w:widowControl w:val="0"/>
      </w:pPr>
    </w:p>
    <w:p w14:paraId="7DFF227C" w14:textId="77777777" w:rsidR="006B02F9" w:rsidRDefault="006B02F9" w:rsidP="001E2B7D">
      <w:pPr>
        <w:widowControl w:val="0"/>
      </w:pPr>
    </w:p>
    <w:p w14:paraId="3FDAF625" w14:textId="77777777" w:rsidR="006B02F9" w:rsidRPr="00030EA9" w:rsidRDefault="006B02F9" w:rsidP="001E2B7D">
      <w:pPr>
        <w:widowControl w:val="0"/>
      </w:pPr>
    </w:p>
    <w:p w14:paraId="4E21B019" w14:textId="77777777" w:rsidR="00900463" w:rsidRPr="00030EA9" w:rsidRDefault="00900463" w:rsidP="001E2B7D">
      <w:pPr>
        <w:widowControl w:val="0"/>
        <w:rPr>
          <w:kern w:val="28"/>
          <w:sz w:val="18"/>
        </w:rPr>
      </w:pPr>
      <w:r>
        <w:br w:type="page"/>
      </w:r>
    </w:p>
    <w:p w14:paraId="7D6D93EF" w14:textId="77777777" w:rsidR="003A1A63" w:rsidRPr="00F311FB" w:rsidRDefault="003A1A63" w:rsidP="001E2B7D">
      <w:pPr>
        <w:widowControl w:val="0"/>
        <w:ind w:left="851" w:hanging="851"/>
        <w:rPr>
          <w:sz w:val="18"/>
          <w:szCs w:val="18"/>
        </w:rPr>
      </w:pPr>
      <w:r>
        <w:rPr>
          <w:b/>
          <w:sz w:val="18"/>
        </w:rPr>
        <w:lastRenderedPageBreak/>
        <w:t>Figura 1.4:</w:t>
      </w:r>
      <w:r>
        <w:rPr>
          <w:b/>
          <w:sz w:val="18"/>
        </w:rPr>
        <w:tab/>
        <w:t>Instalaciones de ventilación con conductos principales separados y conducto de salida de aire o conducto de desaireación con protección antihumos</w:t>
      </w:r>
    </w:p>
    <w:p w14:paraId="6FD12465" w14:textId="77777777" w:rsidR="003A1A63" w:rsidRDefault="003A1A63" w:rsidP="001E2B7D">
      <w:pPr>
        <w:widowControl w:val="0"/>
      </w:pPr>
    </w:p>
    <w:p w14:paraId="456E182C" w14:textId="77777777" w:rsidR="006474A8" w:rsidRDefault="006474A8" w:rsidP="001E2B7D">
      <w:pPr>
        <w:widowControl w:val="0"/>
      </w:pPr>
    </w:p>
    <w:p w14:paraId="2BA235F7" w14:textId="77777777" w:rsidR="003A1A63" w:rsidRDefault="0084662A" w:rsidP="001E2B7D">
      <w:pPr>
        <w:widowControl w:val="0"/>
      </w:pPr>
      <w:r>
        <w:rPr>
          <w:noProof/>
        </w:rPr>
        <mc:AlternateContent>
          <mc:Choice Requires="wpg">
            <w:drawing>
              <wp:anchor distT="0" distB="0" distL="114300" distR="114300" simplePos="0" relativeHeight="251645952" behindDoc="0" locked="0" layoutInCell="1" allowOverlap="1" wp14:anchorId="53AA77CF" wp14:editId="4DC334A3">
                <wp:simplePos x="0" y="0"/>
                <wp:positionH relativeFrom="column">
                  <wp:posOffset>4445</wp:posOffset>
                </wp:positionH>
                <wp:positionV relativeFrom="paragraph">
                  <wp:posOffset>42545</wp:posOffset>
                </wp:positionV>
                <wp:extent cx="5157450" cy="4679950"/>
                <wp:effectExtent l="0" t="0" r="24765" b="6350"/>
                <wp:wrapNone/>
                <wp:docPr id="349" name="Gruppieren 349"/>
                <wp:cNvGraphicFramePr/>
                <a:graphic xmlns:a="http://schemas.openxmlformats.org/drawingml/2006/main">
                  <a:graphicData uri="http://schemas.microsoft.com/office/word/2010/wordprocessingGroup">
                    <wpg:wgp>
                      <wpg:cNvGrpSpPr/>
                      <wpg:grpSpPr>
                        <a:xfrm>
                          <a:off x="0" y="0"/>
                          <a:ext cx="5157450" cy="4679950"/>
                          <a:chOff x="0" y="0"/>
                          <a:chExt cx="5157450" cy="4679950"/>
                        </a:xfrm>
                      </wpg:grpSpPr>
                      <pic:pic xmlns:pic="http://schemas.openxmlformats.org/drawingml/2006/picture">
                        <pic:nvPicPr>
                          <pic:cNvPr id="293" name="Grafik 293"/>
                          <pic:cNvPicPr>
                            <a:picLocks noChangeAspect="1"/>
                          </pic:cNvPicPr>
                        </pic:nvPicPr>
                        <pic:blipFill rotWithShape="1">
                          <a:blip r:embed="rId32" cstate="print">
                            <a:extLst>
                              <a:ext uri="{28A0092B-C50C-407E-A947-70E740481C1C}">
                                <a14:useLocalDpi xmlns:a14="http://schemas.microsoft.com/office/drawing/2010/main" val="0"/>
                              </a:ext>
                            </a:extLst>
                          </a:blip>
                          <a:srcRect l="19566" t="2666" r="1219" b="10666"/>
                          <a:stretch/>
                        </pic:blipFill>
                        <pic:spPr bwMode="auto">
                          <a:xfrm>
                            <a:off x="0" y="0"/>
                            <a:ext cx="3419475" cy="4679950"/>
                          </a:xfrm>
                          <a:prstGeom prst="rect">
                            <a:avLst/>
                          </a:prstGeom>
                          <a:ln>
                            <a:noFill/>
                          </a:ln>
                          <a:extLst>
                            <a:ext uri="{53640926-AAD7-44D8-BBD7-CCE9431645EC}">
                              <a14:shadowObscured xmlns:a14="http://schemas.microsoft.com/office/drawing/2010/main"/>
                            </a:ext>
                          </a:extLst>
                        </pic:spPr>
                      </pic:pic>
                      <wps:wsp>
                        <wps:cNvPr id="300" name="Gerader Verbinder 300"/>
                        <wps:cNvCnPr/>
                        <wps:spPr>
                          <a:xfrm>
                            <a:off x="2457450" y="1333500"/>
                            <a:ext cx="270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057FCA" id="Gruppieren 349" o:spid="_x0000_s1026" style="position:absolute;margin-left:.35pt;margin-top:3.35pt;width:406.1pt;height:368.5pt;z-index:251645952" coordsize="51574,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a9WDQBDdDqdjz76qGoKAADmwA8//FA1Ar8ubQJm0ev1tra2&#10;qqYAAACopk3ALP7mr//q03//p6opAACYG7/73WtVI/Br0SZgFq+99urfLr1ZNQUAAEA1Z2EC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PRq1QAwxP/96c//+dV/VU0BAACD/rvzP1UjFEebgFn875/+/ME/bldN&#10;AQAAQ/zrv/zzuXPnqqYoyCsvX76smgEGdbvdp0+fVk0BAABDXLp0qdFoVE1REG0CAAAASHIWJg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">
                <v:shape id="Grafik 293" o:spid="_x0000_s1027" type="#_x0000_t75" style="position:absolute;width:34194;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">
                  <v:imagedata r:id="rId33" o:title="" croptop="1747f" cropbottom="6990f" cropleft="12823f" cropright="799f"/>
                </v:shape>
                <v:line id="Gerader Verbinder 300" o:spid="_x0000_s1028" style="position:absolute;visibility:visible;mso-wrap-style:square" from="24574,13335" to="5157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" strokecolor="black [3213]" strokeweight=".5pt"/>
              </v:group>
            </w:pict>
          </mc:Fallback>
        </mc:AlternateContent>
      </w:r>
    </w:p>
    <w:p w14:paraId="08FD0061" w14:textId="77777777" w:rsidR="006474A8" w:rsidRDefault="006474A8" w:rsidP="001E2B7D">
      <w:pPr>
        <w:widowControl w:val="0"/>
        <w:rPr>
          <w:sz w:val="18"/>
        </w:rPr>
      </w:pPr>
    </w:p>
    <w:p w14:paraId="6D042CD4" w14:textId="77777777" w:rsidR="006474A8" w:rsidRDefault="006474A8" w:rsidP="001E2B7D">
      <w:pPr>
        <w:widowControl w:val="0"/>
        <w:rPr>
          <w:sz w:val="18"/>
        </w:rPr>
      </w:pPr>
    </w:p>
    <w:p w14:paraId="5438A592" w14:textId="77777777" w:rsidR="006474A8" w:rsidRDefault="006474A8" w:rsidP="001E2B7D">
      <w:pPr>
        <w:widowControl w:val="0"/>
        <w:rPr>
          <w:sz w:val="18"/>
        </w:rPr>
      </w:pPr>
    </w:p>
    <w:p w14:paraId="1C34A2E4" w14:textId="77777777" w:rsidR="006474A8" w:rsidRDefault="006474A8" w:rsidP="001E2B7D">
      <w:pPr>
        <w:widowControl w:val="0"/>
        <w:rPr>
          <w:sz w:val="18"/>
        </w:rPr>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6474A8" w14:paraId="41B7341C" w14:textId="77777777" w:rsidTr="0084662A">
        <w:trPr>
          <w:trHeight w:val="170"/>
        </w:trPr>
        <w:tc>
          <w:tcPr>
            <w:tcW w:w="850" w:type="dxa"/>
            <w:vAlign w:val="center"/>
          </w:tcPr>
          <w:p w14:paraId="2A59B7EE" w14:textId="77777777" w:rsidR="006474A8" w:rsidRDefault="006474A8" w:rsidP="0084662A">
            <w:pPr>
              <w:widowControl w:val="0"/>
              <w:jc w:val="left"/>
            </w:pPr>
          </w:p>
        </w:tc>
        <w:tc>
          <w:tcPr>
            <w:tcW w:w="2835" w:type="dxa"/>
            <w:vAlign w:val="center"/>
          </w:tcPr>
          <w:p w14:paraId="4EF1FAA7" w14:textId="77777777" w:rsidR="006474A8" w:rsidRDefault="006474A8" w:rsidP="0084662A">
            <w:pPr>
              <w:widowControl w:val="0"/>
              <w:jc w:val="left"/>
            </w:pPr>
            <w:r>
              <w:t>Centrales de ventilación dispuestas en otras plantas; conductos véase el apartado 6.4.4</w:t>
            </w:r>
          </w:p>
          <w:p w14:paraId="3429C6AA" w14:textId="77777777" w:rsidR="006474A8" w:rsidRDefault="006474A8" w:rsidP="0084662A">
            <w:pPr>
              <w:widowControl w:val="0"/>
              <w:jc w:val="left"/>
            </w:pPr>
          </w:p>
        </w:tc>
      </w:tr>
      <w:tr w:rsidR="006474A8" w14:paraId="3573A717" w14:textId="77777777" w:rsidTr="0084662A">
        <w:trPr>
          <w:trHeight w:val="170"/>
        </w:trPr>
        <w:tc>
          <w:tcPr>
            <w:tcW w:w="850" w:type="dxa"/>
            <w:vAlign w:val="center"/>
          </w:tcPr>
          <w:p w14:paraId="2C56F389" w14:textId="77777777" w:rsidR="006474A8" w:rsidRDefault="006474A8" w:rsidP="0084662A">
            <w:pPr>
              <w:widowControl w:val="0"/>
              <w:jc w:val="left"/>
            </w:pPr>
            <w:r>
              <w:rPr>
                <w:noProof/>
              </w:rPr>
              <w:drawing>
                <wp:inline distT="0" distB="0" distL="0" distR="0" wp14:anchorId="54C73565" wp14:editId="795837E8">
                  <wp:extent cx="359665" cy="359665"/>
                  <wp:effectExtent l="0" t="0" r="2540" b="254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C98EB0" w14:textId="77777777" w:rsidR="006474A8" w:rsidRDefault="006474A8" w:rsidP="0084662A">
            <w:pPr>
              <w:widowControl w:val="0"/>
              <w:jc w:val="left"/>
            </w:pPr>
            <w:r>
              <w:rPr>
                <w:color w:val="1F1A17"/>
              </w:rPr>
              <w:t>Conducto sin resistencia al fuego</w:t>
            </w:r>
          </w:p>
        </w:tc>
      </w:tr>
      <w:tr w:rsidR="006474A8" w14:paraId="71EAA462" w14:textId="77777777" w:rsidTr="0084662A">
        <w:trPr>
          <w:trHeight w:val="170"/>
        </w:trPr>
        <w:tc>
          <w:tcPr>
            <w:tcW w:w="850" w:type="dxa"/>
            <w:vAlign w:val="center"/>
          </w:tcPr>
          <w:p w14:paraId="30DDFD31" w14:textId="77777777" w:rsidR="006474A8" w:rsidRDefault="006474A8" w:rsidP="0084662A">
            <w:pPr>
              <w:widowControl w:val="0"/>
              <w:jc w:val="left"/>
            </w:pPr>
            <w:r>
              <w:rPr>
                <w:noProof/>
              </w:rPr>
              <w:drawing>
                <wp:inline distT="0" distB="0" distL="0" distR="0" wp14:anchorId="4865C5C7" wp14:editId="03613EEF">
                  <wp:extent cx="359665" cy="359665"/>
                  <wp:effectExtent l="0" t="0" r="2540" b="254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F47007D" w14:textId="77777777" w:rsidR="006474A8" w:rsidRDefault="006474A8" w:rsidP="0084662A">
            <w:pPr>
              <w:widowControl w:val="0"/>
              <w:jc w:val="left"/>
            </w:pPr>
            <w:r>
              <w:rPr>
                <w:color w:val="1F1A17"/>
              </w:rPr>
              <w:t>Apertura de entrada y salida de aire Conducto con resistencia al fuego</w:t>
            </w:r>
            <w:r>
              <w:rPr>
                <w:color w:val="1F1A17"/>
                <w:sz w:val="16"/>
              </w:rPr>
              <w:t>1)</w:t>
            </w:r>
          </w:p>
        </w:tc>
      </w:tr>
      <w:tr w:rsidR="006474A8" w14:paraId="72536ECE" w14:textId="77777777" w:rsidTr="0084662A">
        <w:trPr>
          <w:trHeight w:val="170"/>
        </w:trPr>
        <w:tc>
          <w:tcPr>
            <w:tcW w:w="850" w:type="dxa"/>
            <w:vAlign w:val="center"/>
          </w:tcPr>
          <w:p w14:paraId="51B12FCC" w14:textId="77777777" w:rsidR="006474A8" w:rsidRDefault="006474A8" w:rsidP="0084662A">
            <w:pPr>
              <w:widowControl w:val="0"/>
              <w:jc w:val="left"/>
            </w:pPr>
            <w:r>
              <w:rPr>
                <w:noProof/>
              </w:rPr>
              <w:drawing>
                <wp:inline distT="0" distB="0" distL="0" distR="0" wp14:anchorId="44B80FEB" wp14:editId="644793F1">
                  <wp:extent cx="359665" cy="359665"/>
                  <wp:effectExtent l="0" t="0" r="2540" b="2540"/>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5838A0A" w14:textId="77777777" w:rsidR="006474A8" w:rsidRDefault="006474A8" w:rsidP="0084662A">
            <w:pPr>
              <w:widowControl w:val="0"/>
              <w:jc w:val="left"/>
            </w:pPr>
            <w:r>
              <w:rPr>
                <w:color w:val="1F1A17"/>
              </w:rPr>
              <w:t>Apertura de entrada y salida de aire</w:t>
            </w:r>
          </w:p>
        </w:tc>
      </w:tr>
      <w:tr w:rsidR="006474A8" w14:paraId="0DA21A92" w14:textId="77777777" w:rsidTr="0084662A">
        <w:trPr>
          <w:trHeight w:val="170"/>
        </w:trPr>
        <w:tc>
          <w:tcPr>
            <w:tcW w:w="850" w:type="dxa"/>
            <w:vAlign w:val="center"/>
          </w:tcPr>
          <w:p w14:paraId="05CED87D" w14:textId="77777777" w:rsidR="006474A8" w:rsidRDefault="006474A8" w:rsidP="0084662A">
            <w:pPr>
              <w:widowControl w:val="0"/>
              <w:jc w:val="left"/>
            </w:pPr>
            <w:r>
              <w:rPr>
                <w:noProof/>
              </w:rPr>
              <w:drawing>
                <wp:inline distT="0" distB="0" distL="0" distR="0" wp14:anchorId="29038222" wp14:editId="06A41651">
                  <wp:extent cx="359665" cy="359665"/>
                  <wp:effectExtent l="0" t="0" r="2540" b="254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B53EC6E" w14:textId="77777777" w:rsidR="006474A8" w:rsidRDefault="006474A8" w:rsidP="0084662A">
            <w:pPr>
              <w:widowControl w:val="0"/>
              <w:jc w:val="left"/>
            </w:pPr>
            <w:r>
              <w:rPr>
                <w:color w:val="1F1A17"/>
              </w:rPr>
              <w:t>Ventilador</w:t>
            </w:r>
          </w:p>
        </w:tc>
      </w:tr>
      <w:tr w:rsidR="006474A8" w14:paraId="02176455" w14:textId="77777777" w:rsidTr="0084662A">
        <w:trPr>
          <w:trHeight w:val="170"/>
        </w:trPr>
        <w:tc>
          <w:tcPr>
            <w:tcW w:w="850" w:type="dxa"/>
            <w:vAlign w:val="center"/>
          </w:tcPr>
          <w:p w14:paraId="1EE20804" w14:textId="77777777" w:rsidR="006474A8" w:rsidRDefault="006474A8" w:rsidP="0084662A">
            <w:pPr>
              <w:widowControl w:val="0"/>
              <w:jc w:val="left"/>
              <w:rPr>
                <w:noProof/>
              </w:rPr>
            </w:pPr>
            <w:r>
              <w:rPr>
                <w:noProof/>
              </w:rPr>
              <w:drawing>
                <wp:inline distT="0" distB="0" distL="0" distR="0" wp14:anchorId="5FF8CB3C" wp14:editId="6699A445">
                  <wp:extent cx="359665" cy="359665"/>
                  <wp:effectExtent l="0" t="0" r="2540" b="2540"/>
                  <wp:docPr id="298" name="Grafi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05A4509" w14:textId="77777777" w:rsidR="006474A8" w:rsidRPr="006474A8" w:rsidRDefault="006474A8" w:rsidP="0084662A">
            <w:pPr>
              <w:widowControl w:val="0"/>
              <w:jc w:val="left"/>
              <w:rPr>
                <w:rFonts w:cs="Arial"/>
                <w:color w:val="1F1A17"/>
              </w:rPr>
            </w:pPr>
            <w:r>
              <w:t>Válvulas de protección contra incendios con detectores de humo o amortiguadores de humo</w:t>
            </w:r>
          </w:p>
        </w:tc>
      </w:tr>
    </w:tbl>
    <w:p w14:paraId="5670C03C" w14:textId="77777777" w:rsidR="006474A8" w:rsidRDefault="006474A8" w:rsidP="001E2B7D">
      <w:pPr>
        <w:widowControl w:val="0"/>
      </w:pPr>
    </w:p>
    <w:p w14:paraId="3E8B8FD9" w14:textId="77777777" w:rsidR="006474A8" w:rsidRPr="003A1A63" w:rsidRDefault="00BC7DFB" w:rsidP="00BC7DFB">
      <w:pPr>
        <w:widowControl w:val="0"/>
        <w:tabs>
          <w:tab w:val="left" w:pos="284"/>
        </w:tabs>
        <w:ind w:left="5500"/>
        <w:jc w:val="left"/>
        <w:rPr>
          <w:rFonts w:cs="Arial"/>
          <w:sz w:val="18"/>
        </w:rPr>
      </w:pPr>
      <w:r>
        <w:rPr>
          <w:sz w:val="16"/>
        </w:rPr>
        <w:t>1)</w:t>
      </w:r>
      <w:r>
        <w:rPr>
          <w:sz w:val="18"/>
        </w:rPr>
        <w:tab/>
        <w:t>La resistencia al fuego de los conductos también debería darse en las penetraciones del techo o las paredes.</w:t>
      </w:r>
    </w:p>
    <w:p w14:paraId="0B1A3E58" w14:textId="77777777" w:rsidR="006474A8" w:rsidRDefault="006474A8" w:rsidP="001E2B7D">
      <w:pPr>
        <w:widowControl w:val="0"/>
      </w:pPr>
    </w:p>
    <w:p w14:paraId="08D66687" w14:textId="77777777" w:rsidR="00F311FB" w:rsidRDefault="00F311FB" w:rsidP="001E2B7D">
      <w:pPr>
        <w:widowControl w:val="0"/>
      </w:pPr>
    </w:p>
    <w:p w14:paraId="2427F122" w14:textId="77777777" w:rsidR="00F311FB" w:rsidRDefault="00F311FB" w:rsidP="001E2B7D">
      <w:pPr>
        <w:widowControl w:val="0"/>
      </w:pPr>
    </w:p>
    <w:p w14:paraId="2B5A5FA6" w14:textId="77777777" w:rsidR="00F311FB" w:rsidRDefault="00F311FB" w:rsidP="001E2B7D">
      <w:pPr>
        <w:widowControl w:val="0"/>
      </w:pPr>
    </w:p>
    <w:p w14:paraId="451422EB" w14:textId="77777777" w:rsidR="00F311FB" w:rsidRDefault="00F311FB" w:rsidP="001E2B7D">
      <w:pPr>
        <w:widowControl w:val="0"/>
      </w:pPr>
    </w:p>
    <w:p w14:paraId="308C7361" w14:textId="77777777" w:rsidR="00F311FB" w:rsidRDefault="00F311FB" w:rsidP="001E2B7D">
      <w:pPr>
        <w:widowControl w:val="0"/>
      </w:pPr>
    </w:p>
    <w:p w14:paraId="17331A32" w14:textId="77777777" w:rsidR="00F311FB" w:rsidRDefault="00F311FB" w:rsidP="001E2B7D">
      <w:pPr>
        <w:widowControl w:val="0"/>
      </w:pPr>
    </w:p>
    <w:p w14:paraId="1E80AE5B" w14:textId="77777777" w:rsidR="00F311FB" w:rsidRDefault="00F311FB" w:rsidP="00BD0CE6">
      <w:pPr>
        <w:pStyle w:val="Heading2"/>
      </w:pPr>
      <w:bookmarkStart w:id="63" w:name="_Toc98855900"/>
      <w:bookmarkStart w:id="64" w:name="_Toc98856332"/>
      <w:bookmarkStart w:id="65" w:name="_Toc103248375"/>
      <w:r>
        <w:t>Tendido de los conductos de ventilación horizontales a través de paredes aislantes a las que se aplican requisitos de resistencia al fuego</w:t>
      </w:r>
      <w:bookmarkEnd w:id="63"/>
      <w:bookmarkEnd w:id="64"/>
      <w:bookmarkEnd w:id="65"/>
    </w:p>
    <w:p w14:paraId="49ADA9C2" w14:textId="77777777" w:rsidR="00F311FB" w:rsidRPr="004C640C" w:rsidRDefault="00F311FB" w:rsidP="001E2B7D">
      <w:pPr>
        <w:widowControl w:val="0"/>
      </w:pPr>
      <w:r>
        <w:t xml:space="preserve">Las soluciones mostradas en las figuras 1.1 a 1.4 se aplican a las instalaciones de ventilación, a excepción de las instalaciones de ventilación de acuerdo con la norma DIN 18017-3:2009-09, con conductos horizontales que penetran en paredes aislantes resistentes al fuego. </w:t>
      </w:r>
    </w:p>
    <w:p w14:paraId="26564302" w14:textId="77777777" w:rsidR="00F311FB" w:rsidRPr="004C640C" w:rsidRDefault="00F311FB" w:rsidP="001E2B7D">
      <w:pPr>
        <w:widowControl w:val="0"/>
      </w:pPr>
    </w:p>
    <w:p w14:paraId="56555ACC" w14:textId="77777777" w:rsidR="00F311FB" w:rsidRPr="004C640C" w:rsidRDefault="00F311FB" w:rsidP="001E2B7D">
      <w:pPr>
        <w:widowControl w:val="0"/>
      </w:pPr>
      <w:r>
        <w:t>Las figuras 1.1 a 1.4 se aplicarán en estos casos como secciones horizontales a través del edificio.</w:t>
      </w:r>
    </w:p>
    <w:p w14:paraId="2389315B" w14:textId="77777777" w:rsidR="00F311FB" w:rsidRPr="004C640C" w:rsidRDefault="00F311FB" w:rsidP="001E2B7D">
      <w:pPr>
        <w:widowControl w:val="0"/>
      </w:pPr>
      <w:r>
        <w:t>Los reglamentos del tendido de conductos a través de paredes resistentes al fuego en pasillos obligatorios están recogidas en las figuras 3.1 y 3.2.</w:t>
      </w:r>
    </w:p>
    <w:p w14:paraId="61374374" w14:textId="77777777" w:rsidR="00F311FB" w:rsidRDefault="00F311FB" w:rsidP="001E2B7D">
      <w:pPr>
        <w:widowControl w:val="0"/>
        <w:rPr>
          <w:sz w:val="18"/>
        </w:rPr>
      </w:pPr>
    </w:p>
    <w:p w14:paraId="2023995A" w14:textId="77777777" w:rsidR="003A1A63" w:rsidRPr="00030EA9" w:rsidRDefault="003A1A63" w:rsidP="001E2B7D">
      <w:pPr>
        <w:widowControl w:val="0"/>
        <w:rPr>
          <w:kern w:val="28"/>
          <w:sz w:val="18"/>
        </w:rPr>
      </w:pPr>
      <w:r>
        <w:br w:type="page"/>
      </w:r>
    </w:p>
    <w:p w14:paraId="10BECDDE" w14:textId="77777777" w:rsidR="00842110" w:rsidRDefault="00842110" w:rsidP="00BD0CE6">
      <w:pPr>
        <w:pStyle w:val="Heading1"/>
        <w:jc w:val="left"/>
      </w:pPr>
      <w:bookmarkStart w:id="66" w:name="_Toc98855901"/>
      <w:bookmarkStart w:id="67" w:name="_Toc98856333"/>
      <w:bookmarkStart w:id="68" w:name="_Toc103248376"/>
      <w:r>
        <w:lastRenderedPageBreak/>
        <w:t>Protección contra incendios en el tejado</w:t>
      </w:r>
      <w:bookmarkEnd w:id="66"/>
      <w:bookmarkEnd w:id="67"/>
      <w:bookmarkEnd w:id="68"/>
    </w:p>
    <w:p w14:paraId="02EC6BA9" w14:textId="77777777" w:rsidR="00842110" w:rsidRDefault="00842110" w:rsidP="001E2B7D">
      <w:pPr>
        <w:widowControl w:val="0"/>
      </w:pPr>
      <w:r>
        <w:t xml:space="preserve">Si los conductos de ventilación atraviesan un tejado, en caso de instalar un falso techo resistente al fuego, se deberán instalar entre la planta superior y el tejado </w:t>
      </w:r>
    </w:p>
    <w:p w14:paraId="42EAD3BD" w14:textId="77777777" w:rsidR="00842110" w:rsidRDefault="00842110" w:rsidP="001E2B7D">
      <w:pPr>
        <w:pStyle w:val="ListParagraph"/>
        <w:widowControl w:val="0"/>
        <w:numPr>
          <w:ilvl w:val="1"/>
          <w:numId w:val="42"/>
        </w:numPr>
        <w:spacing w:before="120"/>
        <w:ind w:left="425" w:hanging="425"/>
      </w:pPr>
      <w:r>
        <w:t>dispositivos de cierre (véase la figura 2.1),</w:t>
      </w:r>
    </w:p>
    <w:p w14:paraId="45C9CCFC" w14:textId="77777777" w:rsidR="00842110" w:rsidRDefault="00842110" w:rsidP="001E2B7D">
      <w:pPr>
        <w:pStyle w:val="ListParagraph"/>
        <w:widowControl w:val="0"/>
        <w:numPr>
          <w:ilvl w:val="1"/>
          <w:numId w:val="42"/>
        </w:numPr>
        <w:ind w:left="425" w:hanging="425"/>
      </w:pPr>
      <w:r>
        <w:t>las piezas de la instalación de ventilación en el tejado se deberán revestir de un material resistente al fuego (en el caso de conductos que salen al exterior, hasta la membrana del techo); o</w:t>
      </w:r>
    </w:p>
    <w:p w14:paraId="69C9A96D" w14:textId="77777777" w:rsidR="00152AE9" w:rsidRDefault="005C48B2" w:rsidP="001E2B7D">
      <w:pPr>
        <w:pStyle w:val="ListParagraph"/>
        <w:widowControl w:val="0"/>
        <w:numPr>
          <w:ilvl w:val="1"/>
          <w:numId w:val="42"/>
        </w:numPr>
        <w:ind w:left="425" w:hanging="425"/>
      </w:pPr>
      <w:r>
        <w:t>los propios conductos de ventilación deben ser resistentes al fuego.</w:t>
      </w:r>
    </w:p>
    <w:p w14:paraId="7875982E" w14:textId="77777777" w:rsidR="00152AE9" w:rsidRDefault="00152AE9" w:rsidP="001E2B7D">
      <w:pPr>
        <w:widowControl w:val="0"/>
      </w:pPr>
    </w:p>
    <w:p w14:paraId="525C17E4" w14:textId="77777777" w:rsidR="00A8285A" w:rsidRDefault="00A8285A" w:rsidP="001E2B7D">
      <w:pPr>
        <w:widowControl w:val="0"/>
      </w:pPr>
    </w:p>
    <w:p w14:paraId="320D7758" w14:textId="77777777" w:rsidR="00A8285A" w:rsidRPr="00F311FB" w:rsidRDefault="00A8285A" w:rsidP="001E2B7D">
      <w:pPr>
        <w:widowControl w:val="0"/>
        <w:ind w:left="851" w:hanging="851"/>
        <w:rPr>
          <w:sz w:val="18"/>
          <w:szCs w:val="18"/>
        </w:rPr>
      </w:pPr>
      <w:r>
        <w:rPr>
          <w:b/>
          <w:sz w:val="18"/>
        </w:rPr>
        <w:t>Figura 2.1:</w:t>
      </w:r>
      <w:r>
        <w:rPr>
          <w:b/>
          <w:sz w:val="18"/>
        </w:rPr>
        <w:tab/>
        <w:t>Soluciones de aislamiento</w:t>
      </w:r>
    </w:p>
    <w:p w14:paraId="49A84BED" w14:textId="77777777" w:rsidR="00A8285A" w:rsidRDefault="00A8285A" w:rsidP="001E2B7D">
      <w:pPr>
        <w:widowControl w:val="0"/>
      </w:pPr>
    </w:p>
    <w:p w14:paraId="58759E95" w14:textId="77777777" w:rsidR="00152AE9" w:rsidRDefault="001C620A" w:rsidP="001E2B7D">
      <w:pPr>
        <w:widowControl w:val="0"/>
      </w:pPr>
      <w:r>
        <w:rPr>
          <w:noProof/>
        </w:rPr>
        <w:drawing>
          <wp:anchor distT="0" distB="0" distL="114300" distR="360045" simplePos="0" relativeHeight="251638784" behindDoc="1" locked="0" layoutInCell="1" allowOverlap="1" wp14:anchorId="2F3FE55A" wp14:editId="414E71F5">
            <wp:simplePos x="0" y="0"/>
            <wp:positionH relativeFrom="margin">
              <wp:posOffset>131201</wp:posOffset>
            </wp:positionH>
            <wp:positionV relativeFrom="paragraph">
              <wp:posOffset>5080</wp:posOffset>
            </wp:positionV>
            <wp:extent cx="2880000" cy="2879725"/>
            <wp:effectExtent l="0" t="0" r="0" b="0"/>
            <wp:wrapNone/>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20200728_ksa_Bild_2_1.png"/>
                    <pic:cNvPicPr/>
                  </pic:nvPicPr>
                  <pic:blipFill rotWithShape="1">
                    <a:blip r:embed="rId35" cstate="print">
                      <a:extLst>
                        <a:ext uri="{28A0092B-C50C-407E-A947-70E740481C1C}">
                          <a14:useLocalDpi xmlns:a14="http://schemas.microsoft.com/office/drawing/2010/main" val="0"/>
                        </a:ext>
                      </a:extLst>
                    </a:blip>
                    <a:srcRect l="2939" t="4014" r="2939" b="10431"/>
                    <a:stretch/>
                  </pic:blipFill>
                  <pic:spPr bwMode="auto">
                    <a:xfrm>
                      <a:off x="0" y="0"/>
                      <a:ext cx="2880000" cy="287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1B204" w14:textId="77777777" w:rsidR="00A8285A" w:rsidRDefault="00A8285A" w:rsidP="001E2B7D">
      <w:pPr>
        <w:widowControl w:val="0"/>
      </w:pPr>
    </w:p>
    <w:p w14:paraId="60270EE7" w14:textId="77777777" w:rsidR="00A8285A" w:rsidRDefault="00A8285A" w:rsidP="001E2B7D">
      <w:pPr>
        <w:widowControl w:val="0"/>
      </w:pPr>
    </w:p>
    <w:p w14:paraId="5573B0BF" w14:textId="77777777" w:rsidR="008B3567" w:rsidRDefault="008B3567" w:rsidP="001E2B7D">
      <w:pPr>
        <w:widowControl w:val="0"/>
      </w:pPr>
    </w:p>
    <w:p w14:paraId="525080C1" w14:textId="77777777" w:rsidR="008B3567" w:rsidRDefault="008B3567" w:rsidP="001E2B7D">
      <w:pPr>
        <w:widowControl w:val="0"/>
      </w:pPr>
    </w:p>
    <w:p w14:paraId="75683F22" w14:textId="77777777" w:rsidR="00A8285A" w:rsidRDefault="00A8285A" w:rsidP="001E2B7D">
      <w:pPr>
        <w:widowControl w:val="0"/>
      </w:pPr>
    </w:p>
    <w:p w14:paraId="3B4ADF15" w14:textId="77777777" w:rsidR="00152AE9" w:rsidRDefault="00152AE9"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E97C5E" w14:paraId="1A347237" w14:textId="77777777" w:rsidTr="0053305C">
        <w:trPr>
          <w:trHeight w:val="170"/>
        </w:trPr>
        <w:tc>
          <w:tcPr>
            <w:tcW w:w="850" w:type="dxa"/>
            <w:vAlign w:val="center"/>
          </w:tcPr>
          <w:p w14:paraId="425CF97A" w14:textId="77777777" w:rsidR="00E97C5E" w:rsidRDefault="00E97C5E" w:rsidP="0053305C">
            <w:pPr>
              <w:widowControl w:val="0"/>
              <w:jc w:val="left"/>
            </w:pPr>
            <w:r>
              <w:rPr>
                <w:noProof/>
              </w:rPr>
              <w:drawing>
                <wp:inline distT="0" distB="0" distL="0" distR="0" wp14:anchorId="797689AF" wp14:editId="538CFBEE">
                  <wp:extent cx="359665" cy="359665"/>
                  <wp:effectExtent l="0" t="0" r="2540" b="2540"/>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03DB96CA" w14:textId="77777777" w:rsidR="00E97C5E" w:rsidRDefault="00E97C5E" w:rsidP="0053305C">
            <w:pPr>
              <w:widowControl w:val="0"/>
              <w:jc w:val="left"/>
            </w:pPr>
            <w:r>
              <w:rPr>
                <w:color w:val="1F1A17"/>
              </w:rPr>
              <w:t>Conducto sin resistencia al fuego</w:t>
            </w:r>
          </w:p>
        </w:tc>
      </w:tr>
      <w:tr w:rsidR="00E97C5E" w14:paraId="50E80153" w14:textId="77777777" w:rsidTr="0053305C">
        <w:trPr>
          <w:trHeight w:val="170"/>
        </w:trPr>
        <w:tc>
          <w:tcPr>
            <w:tcW w:w="850" w:type="dxa"/>
            <w:vAlign w:val="center"/>
          </w:tcPr>
          <w:p w14:paraId="690E6F9C" w14:textId="77777777" w:rsidR="00E97C5E" w:rsidRDefault="00E97C5E" w:rsidP="0053305C">
            <w:pPr>
              <w:widowControl w:val="0"/>
              <w:jc w:val="left"/>
            </w:pPr>
            <w:r>
              <w:rPr>
                <w:noProof/>
              </w:rPr>
              <w:drawing>
                <wp:inline distT="0" distB="0" distL="0" distR="0" wp14:anchorId="62A9AEF4" wp14:editId="22A9AA26">
                  <wp:extent cx="359665" cy="359665"/>
                  <wp:effectExtent l="0" t="0" r="2540" b="2540"/>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9DCA663" w14:textId="77777777" w:rsidR="00E97C5E" w:rsidRDefault="00E97C5E" w:rsidP="0053305C">
            <w:pPr>
              <w:widowControl w:val="0"/>
              <w:jc w:val="left"/>
            </w:pPr>
            <w:r>
              <w:rPr>
                <w:color w:val="1F1A17"/>
              </w:rPr>
              <w:t>Apertura de entrada y salida de aire</w:t>
            </w:r>
          </w:p>
        </w:tc>
      </w:tr>
      <w:tr w:rsidR="00E97C5E" w14:paraId="1CCADA28" w14:textId="77777777" w:rsidTr="0053305C">
        <w:trPr>
          <w:trHeight w:val="170"/>
        </w:trPr>
        <w:tc>
          <w:tcPr>
            <w:tcW w:w="850" w:type="dxa"/>
            <w:vAlign w:val="center"/>
          </w:tcPr>
          <w:p w14:paraId="6F87B36D" w14:textId="77777777" w:rsidR="00E97C5E" w:rsidRDefault="00E97C5E" w:rsidP="0053305C">
            <w:pPr>
              <w:widowControl w:val="0"/>
              <w:jc w:val="left"/>
            </w:pPr>
            <w:r>
              <w:rPr>
                <w:noProof/>
              </w:rPr>
              <w:drawing>
                <wp:inline distT="0" distB="0" distL="0" distR="0" wp14:anchorId="61F12FAC" wp14:editId="7CBEB857">
                  <wp:extent cx="359665" cy="359665"/>
                  <wp:effectExtent l="0" t="0" r="2540" b="254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43FB5A7A" w14:textId="77777777" w:rsidR="00E97C5E" w:rsidRDefault="00E97C5E" w:rsidP="0053305C">
            <w:pPr>
              <w:widowControl w:val="0"/>
              <w:jc w:val="left"/>
            </w:pPr>
            <w:r>
              <w:rPr>
                <w:color w:val="1F1A17"/>
              </w:rPr>
              <w:t>Ventilador</w:t>
            </w:r>
          </w:p>
        </w:tc>
      </w:tr>
      <w:tr w:rsidR="00E97C5E" w14:paraId="2D8778A0" w14:textId="77777777" w:rsidTr="0053305C">
        <w:trPr>
          <w:trHeight w:val="170"/>
        </w:trPr>
        <w:tc>
          <w:tcPr>
            <w:tcW w:w="850" w:type="dxa"/>
            <w:vAlign w:val="center"/>
          </w:tcPr>
          <w:p w14:paraId="2D1FF039" w14:textId="77777777" w:rsidR="00E97C5E" w:rsidRDefault="00E97C5E" w:rsidP="0053305C">
            <w:pPr>
              <w:widowControl w:val="0"/>
              <w:jc w:val="left"/>
              <w:rPr>
                <w:noProof/>
              </w:rPr>
            </w:pPr>
            <w:r>
              <w:rPr>
                <w:noProof/>
              </w:rPr>
              <w:drawing>
                <wp:inline distT="0" distB="0" distL="0" distR="0" wp14:anchorId="3BB2E029" wp14:editId="584E56CA">
                  <wp:extent cx="359665" cy="359665"/>
                  <wp:effectExtent l="0" t="0" r="2540" b="254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D4F7D52" w14:textId="77777777" w:rsidR="00E97C5E" w:rsidRPr="006474A8" w:rsidRDefault="00E97C5E" w:rsidP="0053305C">
            <w:pPr>
              <w:widowControl w:val="0"/>
              <w:jc w:val="left"/>
              <w:rPr>
                <w:rFonts w:cs="Arial"/>
                <w:color w:val="1F1A17"/>
              </w:rPr>
            </w:pPr>
            <w:r>
              <w:t>Válvulas de protección contra incendios</w:t>
            </w:r>
          </w:p>
        </w:tc>
      </w:tr>
    </w:tbl>
    <w:p w14:paraId="412B50B1" w14:textId="77777777" w:rsidR="00A8285A" w:rsidRDefault="00A8285A" w:rsidP="001E2B7D">
      <w:pPr>
        <w:widowControl w:val="0"/>
      </w:pPr>
    </w:p>
    <w:p w14:paraId="35C3637A" w14:textId="77777777" w:rsidR="00A8285A" w:rsidRDefault="00A8285A" w:rsidP="001E2B7D">
      <w:pPr>
        <w:widowControl w:val="0"/>
      </w:pPr>
    </w:p>
    <w:p w14:paraId="23CC1C9C" w14:textId="77777777" w:rsidR="00E97C5E" w:rsidRDefault="00E97C5E" w:rsidP="001E2B7D">
      <w:pPr>
        <w:widowControl w:val="0"/>
      </w:pPr>
    </w:p>
    <w:p w14:paraId="6872459E" w14:textId="77777777" w:rsidR="009E2B18" w:rsidRDefault="009E2B18" w:rsidP="001E2B7D">
      <w:pPr>
        <w:widowControl w:val="0"/>
      </w:pPr>
    </w:p>
    <w:p w14:paraId="02E59A0A" w14:textId="77777777" w:rsidR="008B3567" w:rsidRPr="00F311FB" w:rsidRDefault="008B3567" w:rsidP="001E2B7D">
      <w:pPr>
        <w:widowControl w:val="0"/>
        <w:ind w:left="851" w:hanging="851"/>
        <w:rPr>
          <w:sz w:val="18"/>
          <w:szCs w:val="18"/>
        </w:rPr>
      </w:pPr>
      <w:r>
        <w:rPr>
          <w:b/>
          <w:sz w:val="18"/>
        </w:rPr>
        <w:t>Figura 2.2:</w:t>
      </w:r>
      <w:r>
        <w:rPr>
          <w:b/>
          <w:sz w:val="18"/>
        </w:rPr>
        <w:tab/>
        <w:t>Solución de pozo</w:t>
      </w:r>
    </w:p>
    <w:p w14:paraId="3D532ABB" w14:textId="77777777" w:rsidR="00E97C5E" w:rsidRDefault="008B3567" w:rsidP="001E2B7D">
      <w:pPr>
        <w:widowControl w:val="0"/>
      </w:pPr>
      <w:r>
        <w:rPr>
          <w:noProof/>
        </w:rPr>
        <w:drawing>
          <wp:anchor distT="0" distB="0" distL="114300" distR="360045" simplePos="0" relativeHeight="251639808" behindDoc="1" locked="0" layoutInCell="1" allowOverlap="1" wp14:anchorId="506471AD" wp14:editId="3869E213">
            <wp:simplePos x="0" y="0"/>
            <wp:positionH relativeFrom="margin">
              <wp:posOffset>0</wp:posOffset>
            </wp:positionH>
            <wp:positionV relativeFrom="paragraph">
              <wp:posOffset>172085</wp:posOffset>
            </wp:positionV>
            <wp:extent cx="2880000" cy="2880000"/>
            <wp:effectExtent l="0" t="0" r="0" b="0"/>
            <wp:wrapNone/>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20200728_ksa_Bild_2_2.png"/>
                    <pic:cNvPicPr/>
                  </pic:nvPicPr>
                  <pic:blipFill rotWithShape="1">
                    <a:blip r:embed="rId36" cstate="print">
                      <a:extLst>
                        <a:ext uri="{28A0092B-C50C-407E-A947-70E740481C1C}">
                          <a14:useLocalDpi xmlns:a14="http://schemas.microsoft.com/office/drawing/2010/main" val="0"/>
                        </a:ext>
                      </a:extLst>
                    </a:blip>
                    <a:srcRect l="2911" t="4004" r="2911" b="10422"/>
                    <a:stretch/>
                  </pic:blipFill>
                  <pic:spPr bwMode="auto">
                    <a:xfrm>
                      <a:off x="0" y="0"/>
                      <a:ext cx="2880000"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B0B26" w14:textId="77777777" w:rsidR="008B3567" w:rsidRDefault="008B3567" w:rsidP="001E2B7D">
      <w:pPr>
        <w:widowControl w:val="0"/>
      </w:pPr>
    </w:p>
    <w:p w14:paraId="690778A9" w14:textId="77777777" w:rsidR="008B3567" w:rsidRDefault="008B3567" w:rsidP="001E2B7D">
      <w:pPr>
        <w:widowControl w:val="0"/>
      </w:pPr>
    </w:p>
    <w:p w14:paraId="5EACCCA6" w14:textId="77777777" w:rsidR="008B3567" w:rsidRDefault="008B3567" w:rsidP="001E2B7D">
      <w:pPr>
        <w:widowControl w:val="0"/>
      </w:pPr>
    </w:p>
    <w:p w14:paraId="2633F3AB" w14:textId="77777777" w:rsidR="008B3567" w:rsidRDefault="008B3567" w:rsidP="001E2B7D">
      <w:pPr>
        <w:widowControl w:val="0"/>
      </w:pPr>
    </w:p>
    <w:p w14:paraId="3217A829" w14:textId="77777777" w:rsidR="008B3567" w:rsidRDefault="008B3567" w:rsidP="001E2B7D">
      <w:pPr>
        <w:widowControl w:val="0"/>
      </w:pPr>
    </w:p>
    <w:p w14:paraId="509AF9D8" w14:textId="77777777" w:rsidR="008B3567" w:rsidRDefault="008B3567" w:rsidP="001E2B7D">
      <w:pPr>
        <w:widowControl w:val="0"/>
      </w:pPr>
    </w:p>
    <w:p w14:paraId="646FC236" w14:textId="77777777" w:rsidR="008B3567" w:rsidRDefault="008B3567"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8B3567" w14:paraId="3009BEB7" w14:textId="77777777" w:rsidTr="0053305C">
        <w:trPr>
          <w:trHeight w:val="170"/>
        </w:trPr>
        <w:tc>
          <w:tcPr>
            <w:tcW w:w="850" w:type="dxa"/>
            <w:vAlign w:val="center"/>
          </w:tcPr>
          <w:p w14:paraId="2E7A7D4A" w14:textId="77777777" w:rsidR="008B3567" w:rsidRDefault="008B3567" w:rsidP="0053305C">
            <w:pPr>
              <w:widowControl w:val="0"/>
              <w:jc w:val="left"/>
            </w:pPr>
            <w:r>
              <w:rPr>
                <w:noProof/>
              </w:rPr>
              <w:drawing>
                <wp:inline distT="0" distB="0" distL="0" distR="0" wp14:anchorId="5112BFC7" wp14:editId="57541D11">
                  <wp:extent cx="359665" cy="359665"/>
                  <wp:effectExtent l="0" t="0" r="2540" b="2540"/>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C255A66" w14:textId="77777777" w:rsidR="008B3567" w:rsidRDefault="008B3567" w:rsidP="0053305C">
            <w:pPr>
              <w:widowControl w:val="0"/>
              <w:jc w:val="left"/>
            </w:pPr>
            <w:r>
              <w:rPr>
                <w:color w:val="1F1A17"/>
              </w:rPr>
              <w:t>Conducto sin resistencia al fuego</w:t>
            </w:r>
          </w:p>
        </w:tc>
      </w:tr>
      <w:tr w:rsidR="008B3567" w14:paraId="5933900E" w14:textId="77777777" w:rsidTr="0053305C">
        <w:trPr>
          <w:trHeight w:val="170"/>
        </w:trPr>
        <w:tc>
          <w:tcPr>
            <w:tcW w:w="850" w:type="dxa"/>
            <w:vAlign w:val="center"/>
          </w:tcPr>
          <w:p w14:paraId="00E64D26" w14:textId="77777777" w:rsidR="008B3567" w:rsidRDefault="008B3567" w:rsidP="0053305C">
            <w:pPr>
              <w:widowControl w:val="0"/>
              <w:jc w:val="left"/>
            </w:pPr>
            <w:r>
              <w:rPr>
                <w:noProof/>
              </w:rPr>
              <w:drawing>
                <wp:inline distT="0" distB="0" distL="0" distR="0" wp14:anchorId="50EC04F8" wp14:editId="0987783C">
                  <wp:extent cx="359665" cy="359665"/>
                  <wp:effectExtent l="0" t="0" r="2540" b="254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1E2A560A" w14:textId="77777777" w:rsidR="008B3567" w:rsidRDefault="008B3567" w:rsidP="0053305C">
            <w:pPr>
              <w:widowControl w:val="0"/>
              <w:jc w:val="left"/>
            </w:pPr>
            <w:r>
              <w:rPr>
                <w:color w:val="1F1A17"/>
              </w:rPr>
              <w:t>Apertura de entrada y salida de aire</w:t>
            </w:r>
          </w:p>
        </w:tc>
      </w:tr>
      <w:tr w:rsidR="008B3567" w14:paraId="3FF7A30B" w14:textId="77777777" w:rsidTr="0053305C">
        <w:trPr>
          <w:trHeight w:val="170"/>
        </w:trPr>
        <w:tc>
          <w:tcPr>
            <w:tcW w:w="850" w:type="dxa"/>
            <w:vAlign w:val="center"/>
          </w:tcPr>
          <w:p w14:paraId="2A2A46EF" w14:textId="77777777" w:rsidR="008B3567" w:rsidRDefault="008B3567" w:rsidP="0053305C">
            <w:pPr>
              <w:widowControl w:val="0"/>
              <w:jc w:val="left"/>
            </w:pPr>
            <w:r>
              <w:rPr>
                <w:noProof/>
              </w:rPr>
              <w:drawing>
                <wp:inline distT="0" distB="0" distL="0" distR="0" wp14:anchorId="2D1C5CFB" wp14:editId="3427D217">
                  <wp:extent cx="359665" cy="359665"/>
                  <wp:effectExtent l="0" t="0" r="2540" b="254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2F018E4" w14:textId="77777777" w:rsidR="008B3567" w:rsidRDefault="008B3567" w:rsidP="0053305C">
            <w:pPr>
              <w:widowControl w:val="0"/>
              <w:jc w:val="left"/>
            </w:pPr>
            <w:r>
              <w:rPr>
                <w:color w:val="1F1A17"/>
              </w:rPr>
              <w:t>Ventilador</w:t>
            </w:r>
          </w:p>
        </w:tc>
      </w:tr>
      <w:tr w:rsidR="008B3567" w14:paraId="3E675D98" w14:textId="77777777" w:rsidTr="0053305C">
        <w:trPr>
          <w:trHeight w:val="170"/>
        </w:trPr>
        <w:tc>
          <w:tcPr>
            <w:tcW w:w="850" w:type="dxa"/>
            <w:vAlign w:val="center"/>
          </w:tcPr>
          <w:p w14:paraId="1A36AA06" w14:textId="77777777" w:rsidR="008B3567" w:rsidRDefault="008B3567" w:rsidP="0053305C">
            <w:pPr>
              <w:widowControl w:val="0"/>
              <w:jc w:val="left"/>
              <w:rPr>
                <w:noProof/>
              </w:rPr>
            </w:pPr>
            <w:r>
              <w:rPr>
                <w:noProof/>
              </w:rPr>
              <w:drawing>
                <wp:inline distT="0" distB="0" distL="0" distR="0" wp14:anchorId="76B38C13" wp14:editId="6111BF4B">
                  <wp:extent cx="359665" cy="359665"/>
                  <wp:effectExtent l="0" t="0" r="2540" b="2540"/>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E257787" w14:textId="77777777" w:rsidR="008B3567" w:rsidRPr="006474A8" w:rsidRDefault="008B3567" w:rsidP="0053305C">
            <w:pPr>
              <w:widowControl w:val="0"/>
              <w:rPr>
                <w:rFonts w:cs="Arial"/>
                <w:color w:val="1F1A17"/>
              </w:rPr>
            </w:pPr>
            <w:r>
              <w:rPr>
                <w:color w:val="1F1A17"/>
              </w:rPr>
              <w:t>Revestimiento resistente al fuego</w:t>
            </w:r>
          </w:p>
        </w:tc>
      </w:tr>
    </w:tbl>
    <w:p w14:paraId="1E7E6B1C" w14:textId="77777777" w:rsidR="008B3567" w:rsidRDefault="008B3567" w:rsidP="001E2B7D">
      <w:pPr>
        <w:widowControl w:val="0"/>
      </w:pPr>
    </w:p>
    <w:p w14:paraId="72DFD14F" w14:textId="77777777" w:rsidR="005C48B2" w:rsidRDefault="005C48B2" w:rsidP="001E2B7D">
      <w:pPr>
        <w:widowControl w:val="0"/>
      </w:pPr>
      <w:r>
        <w:br w:type="page"/>
      </w:r>
    </w:p>
    <w:p w14:paraId="0F6DB020" w14:textId="77777777" w:rsidR="00A1223E" w:rsidRDefault="00A1223E" w:rsidP="00BD0CE6">
      <w:pPr>
        <w:pStyle w:val="Heading1"/>
        <w:jc w:val="left"/>
      </w:pPr>
      <w:bookmarkStart w:id="69" w:name="_Toc98855902"/>
      <w:bookmarkStart w:id="70" w:name="_Toc98856334"/>
      <w:bookmarkStart w:id="71" w:name="_Toc103248377"/>
      <w:r>
        <w:lastRenderedPageBreak/>
        <w:t>Guía de conductos a través de paredes aislantes de pasillos obligatorios a las que se aplican requisitos de resistencia al fuego.</w:t>
      </w:r>
      <w:bookmarkEnd w:id="69"/>
      <w:bookmarkEnd w:id="70"/>
      <w:bookmarkEnd w:id="71"/>
    </w:p>
    <w:p w14:paraId="7E0A68CE" w14:textId="77777777" w:rsidR="00047076" w:rsidRPr="00047076" w:rsidRDefault="00047076" w:rsidP="001E2B7D">
      <w:pPr>
        <w:widowControl w:val="0"/>
      </w:pPr>
    </w:p>
    <w:p w14:paraId="706394FA" w14:textId="77777777" w:rsidR="00A1223E" w:rsidRPr="00F311FB" w:rsidRDefault="00A1223E" w:rsidP="001E2B7D">
      <w:pPr>
        <w:widowControl w:val="0"/>
        <w:ind w:left="851" w:hanging="851"/>
        <w:rPr>
          <w:sz w:val="18"/>
          <w:szCs w:val="18"/>
        </w:rPr>
      </w:pPr>
      <w:r>
        <w:rPr>
          <w:b/>
          <w:sz w:val="18"/>
        </w:rPr>
        <w:t>Figura 3.1: Pasillo obligatorio no ventilado</w:t>
      </w:r>
    </w:p>
    <w:p w14:paraId="37573B9F" w14:textId="77777777" w:rsidR="00152AE9" w:rsidRDefault="00152AE9" w:rsidP="001E2B7D">
      <w:pPr>
        <w:widowControl w:val="0"/>
      </w:pPr>
    </w:p>
    <w:p w14:paraId="289725E5" w14:textId="77777777" w:rsidR="00A1223E" w:rsidRDefault="007D221D" w:rsidP="001E2B7D">
      <w:pPr>
        <w:widowControl w:val="0"/>
      </w:pPr>
      <w:r>
        <w:rPr>
          <w:noProof/>
        </w:rPr>
        <w:drawing>
          <wp:anchor distT="0" distB="0" distL="114300" distR="114300" simplePos="0" relativeHeight="251660288" behindDoc="1" locked="0" layoutInCell="1" allowOverlap="1" wp14:anchorId="00E48CF9" wp14:editId="5B00CF13">
            <wp:simplePos x="0" y="0"/>
            <wp:positionH relativeFrom="column">
              <wp:posOffset>4445</wp:posOffset>
            </wp:positionH>
            <wp:positionV relativeFrom="paragraph">
              <wp:posOffset>161925</wp:posOffset>
            </wp:positionV>
            <wp:extent cx="4608000" cy="3240000"/>
            <wp:effectExtent l="0" t="0" r="2540" b="0"/>
            <wp:wrapNone/>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20200728_ksa_Bild_3_1.png"/>
                    <pic:cNvPicPr/>
                  </pic:nvPicPr>
                  <pic:blipFill rotWithShape="1">
                    <a:blip r:embed="rId38" cstate="print">
                      <a:extLst>
                        <a:ext uri="{28A0092B-C50C-407E-A947-70E740481C1C}">
                          <a14:useLocalDpi xmlns:a14="http://schemas.microsoft.com/office/drawing/2010/main" val="0"/>
                        </a:ext>
                      </a:extLst>
                    </a:blip>
                    <a:srcRect l="10001" t="1999" r="9938" b="8001"/>
                    <a:stretch/>
                  </pic:blipFill>
                  <pic:spPr bwMode="auto">
                    <a:xfrm>
                      <a:off x="0" y="0"/>
                      <a:ext cx="4608000" cy="32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958195" w14:textId="77777777" w:rsidR="00A1223E" w:rsidRDefault="00A1223E" w:rsidP="001E2B7D">
      <w:pPr>
        <w:widowControl w:val="0"/>
      </w:pPr>
    </w:p>
    <w:p w14:paraId="0798FE3C" w14:textId="77777777" w:rsidR="00A1223E" w:rsidRDefault="00A1223E" w:rsidP="001E2B7D">
      <w:pPr>
        <w:widowControl w:val="0"/>
      </w:pPr>
    </w:p>
    <w:p w14:paraId="135DF3C1" w14:textId="77777777" w:rsidR="00047076" w:rsidRDefault="00047076" w:rsidP="001E2B7D">
      <w:pPr>
        <w:widowControl w:val="0"/>
      </w:pPr>
    </w:p>
    <w:p w14:paraId="165CF02F" w14:textId="77777777" w:rsidR="00047076" w:rsidRDefault="00047076" w:rsidP="001E2B7D">
      <w:pPr>
        <w:widowControl w:val="0"/>
      </w:pPr>
    </w:p>
    <w:p w14:paraId="0676EFFA" w14:textId="77777777" w:rsidR="00047076" w:rsidRDefault="00047076" w:rsidP="001E2B7D">
      <w:pPr>
        <w:widowControl w:val="0"/>
      </w:pPr>
    </w:p>
    <w:p w14:paraId="1BE10671" w14:textId="77777777" w:rsidR="00047076" w:rsidRDefault="00047076" w:rsidP="001E2B7D">
      <w:pPr>
        <w:widowControl w:val="0"/>
      </w:pPr>
    </w:p>
    <w:p w14:paraId="22C0CE81" w14:textId="77777777" w:rsidR="00047076" w:rsidRDefault="00047076" w:rsidP="001E2B7D">
      <w:pPr>
        <w:widowControl w:val="0"/>
      </w:pPr>
    </w:p>
    <w:p w14:paraId="59BF0035" w14:textId="77777777" w:rsidR="00047076" w:rsidRDefault="00047076" w:rsidP="001E2B7D">
      <w:pPr>
        <w:widowControl w:val="0"/>
      </w:pPr>
    </w:p>
    <w:p w14:paraId="0F77C6D3" w14:textId="77777777" w:rsidR="00047076" w:rsidRDefault="00047076" w:rsidP="001E2B7D">
      <w:pPr>
        <w:widowControl w:val="0"/>
      </w:pPr>
    </w:p>
    <w:p w14:paraId="011350C4" w14:textId="77777777" w:rsidR="00047076" w:rsidRDefault="00047076" w:rsidP="001E2B7D">
      <w:pPr>
        <w:widowControl w:val="0"/>
      </w:pPr>
    </w:p>
    <w:p w14:paraId="5D0E26F3" w14:textId="77777777" w:rsidR="00047076" w:rsidRDefault="00047076" w:rsidP="001E2B7D">
      <w:pPr>
        <w:widowControl w:val="0"/>
      </w:pPr>
    </w:p>
    <w:p w14:paraId="02F91784" w14:textId="77777777" w:rsidR="00047076" w:rsidRDefault="00047076" w:rsidP="001E2B7D">
      <w:pPr>
        <w:widowControl w:val="0"/>
      </w:pPr>
    </w:p>
    <w:p w14:paraId="2907DCB9" w14:textId="77777777" w:rsidR="00047076" w:rsidRDefault="00047076" w:rsidP="001E2B7D">
      <w:pPr>
        <w:widowControl w:val="0"/>
      </w:pPr>
    </w:p>
    <w:p w14:paraId="2DAB80C6" w14:textId="77777777" w:rsidR="00047076" w:rsidRDefault="00047076" w:rsidP="001E2B7D">
      <w:pPr>
        <w:widowControl w:val="0"/>
      </w:pPr>
    </w:p>
    <w:p w14:paraId="2777F510" w14:textId="77777777" w:rsidR="00047076" w:rsidRDefault="00047076" w:rsidP="001E2B7D">
      <w:pPr>
        <w:widowControl w:val="0"/>
      </w:pPr>
    </w:p>
    <w:p w14:paraId="40012514" w14:textId="77777777" w:rsidR="00047076" w:rsidRDefault="00047076" w:rsidP="001E2B7D">
      <w:pPr>
        <w:widowControl w:val="0"/>
      </w:pPr>
    </w:p>
    <w:p w14:paraId="06F847EF" w14:textId="77777777" w:rsidR="00047076" w:rsidRDefault="00047076" w:rsidP="001E2B7D">
      <w:pPr>
        <w:widowControl w:val="0"/>
      </w:pPr>
    </w:p>
    <w:p w14:paraId="7DEC633A" w14:textId="77777777" w:rsidR="00047076" w:rsidRDefault="00047076" w:rsidP="001E2B7D">
      <w:pPr>
        <w:widowControl w:val="0"/>
      </w:pPr>
    </w:p>
    <w:p w14:paraId="70A7AC3E" w14:textId="77777777" w:rsidR="00047076" w:rsidRDefault="00047076" w:rsidP="001E2B7D">
      <w:pPr>
        <w:widowControl w:val="0"/>
      </w:pPr>
    </w:p>
    <w:p w14:paraId="6B87B03F" w14:textId="77777777" w:rsidR="00013116" w:rsidRDefault="00013116" w:rsidP="001E2B7D">
      <w:pPr>
        <w:widowControl w:val="0"/>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985369" w14:paraId="173EBA2B" w14:textId="77777777" w:rsidTr="007D221D">
        <w:trPr>
          <w:trHeight w:val="397"/>
        </w:trPr>
        <w:tc>
          <w:tcPr>
            <w:tcW w:w="850" w:type="dxa"/>
            <w:vAlign w:val="center"/>
          </w:tcPr>
          <w:p w14:paraId="4F81461D" w14:textId="77777777" w:rsidR="00047076" w:rsidRDefault="00047076" w:rsidP="007D221D">
            <w:pPr>
              <w:widowControl w:val="0"/>
              <w:jc w:val="left"/>
              <w:rPr>
                <w:noProof/>
              </w:rPr>
            </w:pPr>
            <w:r>
              <w:t xml:space="preserve">     </w:t>
            </w:r>
            <w:r>
              <w:rPr>
                <w:sz w:val="24"/>
              </w:rPr>
              <w:t>f</w:t>
            </w:r>
          </w:p>
        </w:tc>
        <w:tc>
          <w:tcPr>
            <w:tcW w:w="8220" w:type="dxa"/>
            <w:vAlign w:val="center"/>
          </w:tcPr>
          <w:p w14:paraId="2D6BAFA9" w14:textId="77777777" w:rsidR="00047076" w:rsidRPr="0004050A" w:rsidRDefault="00047076" w:rsidP="007D221D">
            <w:pPr>
              <w:widowControl w:val="0"/>
              <w:jc w:val="left"/>
              <w:rPr>
                <w:rFonts w:cs="Arial"/>
                <w:color w:val="1F1A17"/>
              </w:rPr>
            </w:pPr>
            <w:r>
              <w:rPr>
                <w:color w:val="1F1A17"/>
              </w:rPr>
              <w:t>pasillo obligatorio</w:t>
            </w:r>
          </w:p>
        </w:tc>
      </w:tr>
      <w:tr w:rsidR="00985369" w14:paraId="06E47C5A" w14:textId="77777777" w:rsidTr="007D221D">
        <w:trPr>
          <w:trHeight w:val="397"/>
        </w:trPr>
        <w:tc>
          <w:tcPr>
            <w:tcW w:w="850" w:type="dxa"/>
            <w:vAlign w:val="center"/>
          </w:tcPr>
          <w:p w14:paraId="5C78B9F1" w14:textId="77777777" w:rsidR="00047076" w:rsidRDefault="00047076" w:rsidP="007D221D">
            <w:pPr>
              <w:widowControl w:val="0"/>
              <w:jc w:val="left"/>
              <w:rPr>
                <w:noProof/>
              </w:rPr>
            </w:pPr>
            <w:r>
              <w:t xml:space="preserve">    </w:t>
            </w:r>
            <w:r>
              <w:rPr>
                <w:sz w:val="24"/>
              </w:rPr>
              <w:t>e</w:t>
            </w:r>
          </w:p>
        </w:tc>
        <w:tc>
          <w:tcPr>
            <w:tcW w:w="8220" w:type="dxa"/>
            <w:vAlign w:val="center"/>
          </w:tcPr>
          <w:p w14:paraId="1E8246D8" w14:textId="77777777" w:rsidR="00047076" w:rsidRPr="0004050A" w:rsidRDefault="00047076" w:rsidP="007D221D">
            <w:pPr>
              <w:widowControl w:val="0"/>
              <w:rPr>
                <w:rFonts w:cs="Arial"/>
                <w:color w:val="1F1A17"/>
              </w:rPr>
            </w:pPr>
            <w:r>
              <w:rPr>
                <w:color w:val="1F1A17"/>
              </w:rPr>
              <w:t>de zonas f y otros zonas separadas con protección contra incendios</w:t>
            </w:r>
          </w:p>
        </w:tc>
      </w:tr>
      <w:tr w:rsidR="00985369" w14:paraId="2ABFC198" w14:textId="77777777" w:rsidTr="007D221D">
        <w:trPr>
          <w:trHeight w:val="170"/>
        </w:trPr>
        <w:tc>
          <w:tcPr>
            <w:tcW w:w="850" w:type="dxa"/>
            <w:vAlign w:val="center"/>
          </w:tcPr>
          <w:p w14:paraId="06833ECC" w14:textId="77777777" w:rsidR="00047076" w:rsidRDefault="00047076" w:rsidP="007D221D">
            <w:pPr>
              <w:widowControl w:val="0"/>
              <w:jc w:val="left"/>
            </w:pPr>
            <w:r>
              <w:rPr>
                <w:noProof/>
              </w:rPr>
              <w:drawing>
                <wp:inline distT="0" distB="0" distL="0" distR="0" wp14:anchorId="4914E298" wp14:editId="4145CC97">
                  <wp:extent cx="359665" cy="359665"/>
                  <wp:effectExtent l="0" t="0" r="2540" b="254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40CD121" w14:textId="77777777" w:rsidR="00047076" w:rsidRDefault="00047076" w:rsidP="007D221D">
            <w:pPr>
              <w:widowControl w:val="0"/>
              <w:jc w:val="left"/>
            </w:pPr>
            <w:r>
              <w:rPr>
                <w:color w:val="1F1A17"/>
              </w:rPr>
              <w:t>Conducto sin resistencia al fuego</w:t>
            </w:r>
          </w:p>
        </w:tc>
      </w:tr>
      <w:tr w:rsidR="00985369" w14:paraId="3CEE1F77" w14:textId="77777777" w:rsidTr="007D221D">
        <w:trPr>
          <w:trHeight w:val="170"/>
        </w:trPr>
        <w:tc>
          <w:tcPr>
            <w:tcW w:w="850" w:type="dxa"/>
            <w:vAlign w:val="center"/>
          </w:tcPr>
          <w:p w14:paraId="1972BF8F" w14:textId="77777777" w:rsidR="00047076" w:rsidRDefault="00047076" w:rsidP="007D221D">
            <w:pPr>
              <w:widowControl w:val="0"/>
              <w:jc w:val="left"/>
            </w:pPr>
            <w:r>
              <w:rPr>
                <w:noProof/>
              </w:rPr>
              <w:drawing>
                <wp:inline distT="0" distB="0" distL="0" distR="0" wp14:anchorId="2DC6A1DC" wp14:editId="383C4911">
                  <wp:extent cx="359665" cy="359665"/>
                  <wp:effectExtent l="0" t="0" r="2540" b="254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622B9488" w14:textId="77777777" w:rsidR="00047076" w:rsidRDefault="00047076" w:rsidP="007D221D">
            <w:pPr>
              <w:widowControl w:val="0"/>
              <w:jc w:val="left"/>
            </w:pPr>
            <w:r>
              <w:rPr>
                <w:color w:val="1F1A17"/>
              </w:rPr>
              <w:t>Conducto con resistencia al fuego; en pasillos con paredes ignífugas, véase el apartado 4 de la Directiva para conductos con chapa de acero</w:t>
            </w:r>
            <w:r>
              <w:rPr>
                <w:color w:val="1F1A17"/>
                <w:sz w:val="16"/>
              </w:rPr>
              <w:t>1)</w:t>
            </w:r>
          </w:p>
        </w:tc>
      </w:tr>
      <w:tr w:rsidR="00985369" w14:paraId="55582705" w14:textId="77777777" w:rsidTr="007D221D">
        <w:trPr>
          <w:trHeight w:val="170"/>
        </w:trPr>
        <w:tc>
          <w:tcPr>
            <w:tcW w:w="850" w:type="dxa"/>
            <w:vAlign w:val="center"/>
          </w:tcPr>
          <w:p w14:paraId="1639EDF4" w14:textId="77777777" w:rsidR="00047076" w:rsidRDefault="00047076" w:rsidP="007D221D">
            <w:pPr>
              <w:widowControl w:val="0"/>
              <w:jc w:val="left"/>
            </w:pPr>
            <w:r>
              <w:rPr>
                <w:noProof/>
              </w:rPr>
              <w:drawing>
                <wp:inline distT="0" distB="0" distL="0" distR="0" wp14:anchorId="7BCBEA56" wp14:editId="58E9EB4A">
                  <wp:extent cx="359665" cy="359665"/>
                  <wp:effectExtent l="0" t="0" r="2540" b="254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476A5553" w14:textId="77777777" w:rsidR="00047076" w:rsidRDefault="00047076" w:rsidP="007D221D">
            <w:pPr>
              <w:widowControl w:val="0"/>
              <w:jc w:val="left"/>
            </w:pPr>
            <w:r>
              <w:rPr>
                <w:color w:val="1F1A17"/>
              </w:rPr>
              <w:t>Apertura de entrada y salida de aire</w:t>
            </w:r>
          </w:p>
        </w:tc>
      </w:tr>
      <w:tr w:rsidR="00787AC3" w14:paraId="0B09E7D1" w14:textId="77777777" w:rsidTr="007D221D">
        <w:trPr>
          <w:trHeight w:val="170"/>
        </w:trPr>
        <w:tc>
          <w:tcPr>
            <w:tcW w:w="850" w:type="dxa"/>
            <w:vAlign w:val="center"/>
          </w:tcPr>
          <w:p w14:paraId="31DDCACD" w14:textId="77777777" w:rsidR="00047076" w:rsidRDefault="00047076" w:rsidP="007D221D">
            <w:pPr>
              <w:widowControl w:val="0"/>
              <w:jc w:val="left"/>
            </w:pPr>
            <w:r>
              <w:rPr>
                <w:noProof/>
              </w:rPr>
              <w:drawing>
                <wp:inline distT="0" distB="0" distL="0" distR="0" wp14:anchorId="20F44E13" wp14:editId="576400B9">
                  <wp:extent cx="359665" cy="359665"/>
                  <wp:effectExtent l="0" t="0" r="2540" b="2540"/>
                  <wp:docPr id="335" name="Grafi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4B9E81A" w14:textId="77777777" w:rsidR="00047076" w:rsidRDefault="00047076" w:rsidP="007D221D">
            <w:pPr>
              <w:widowControl w:val="0"/>
            </w:pPr>
            <w:r>
              <w:rPr>
                <w:color w:val="1F1A17"/>
              </w:rPr>
              <w:t>Válvulas de protección contra incendios</w:t>
            </w:r>
          </w:p>
        </w:tc>
      </w:tr>
      <w:tr w:rsidR="00397B79" w14:paraId="6707D2DD" w14:textId="77777777" w:rsidTr="007D221D">
        <w:trPr>
          <w:trHeight w:val="170"/>
        </w:trPr>
        <w:tc>
          <w:tcPr>
            <w:tcW w:w="850" w:type="dxa"/>
            <w:vAlign w:val="center"/>
          </w:tcPr>
          <w:p w14:paraId="160F0383" w14:textId="77777777" w:rsidR="00047076" w:rsidRDefault="00047076" w:rsidP="007D221D">
            <w:pPr>
              <w:widowControl w:val="0"/>
              <w:jc w:val="left"/>
              <w:rPr>
                <w:noProof/>
              </w:rPr>
            </w:pPr>
            <w:r>
              <w:rPr>
                <w:noProof/>
              </w:rPr>
              <w:drawing>
                <wp:inline distT="0" distB="0" distL="0" distR="0" wp14:anchorId="327CA089" wp14:editId="72276DC0">
                  <wp:extent cx="359665" cy="359665"/>
                  <wp:effectExtent l="0" t="0" r="2540" b="2540"/>
                  <wp:docPr id="336" name="Grafi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906701C" w14:textId="77777777" w:rsidR="00047076" w:rsidRPr="006474A8" w:rsidRDefault="00047076" w:rsidP="007D221D">
            <w:pPr>
              <w:widowControl w:val="0"/>
              <w:jc w:val="left"/>
              <w:rPr>
                <w:rFonts w:cs="Arial"/>
                <w:color w:val="1F1A17"/>
              </w:rPr>
            </w:pPr>
            <w:r>
              <w:t>Falso techo con resistencia al fuego bajo carga desde arriba y abajo; el falso techo cierra el conducto por completo contra el interior del compartimiento de incendio o salida de evacuación</w:t>
            </w:r>
          </w:p>
        </w:tc>
      </w:tr>
    </w:tbl>
    <w:p w14:paraId="32314952" w14:textId="77777777" w:rsidR="00047076" w:rsidRDefault="00047076" w:rsidP="001E2B7D">
      <w:pPr>
        <w:widowControl w:val="0"/>
      </w:pPr>
    </w:p>
    <w:p w14:paraId="27D68AE2" w14:textId="77777777" w:rsidR="00985369" w:rsidRPr="003A1A63" w:rsidRDefault="00985369" w:rsidP="001E2B7D">
      <w:pPr>
        <w:widowControl w:val="0"/>
        <w:tabs>
          <w:tab w:val="left" w:pos="284"/>
        </w:tabs>
        <w:ind w:left="284" w:hanging="284"/>
        <w:jc w:val="left"/>
        <w:rPr>
          <w:rFonts w:cs="Arial"/>
          <w:sz w:val="18"/>
        </w:rPr>
      </w:pPr>
      <w:r>
        <w:rPr>
          <w:sz w:val="16"/>
        </w:rPr>
        <w:t>1)</w:t>
      </w:r>
      <w:r>
        <w:rPr>
          <w:sz w:val="18"/>
        </w:rPr>
        <w:tab/>
        <w:t>La resistencia al fuego de los conductos también debería darse en las penetraciones del techo o las paredes.</w:t>
      </w:r>
    </w:p>
    <w:p w14:paraId="6C9ACD80" w14:textId="77777777" w:rsidR="00985369" w:rsidRDefault="00985369" w:rsidP="001E2B7D">
      <w:pPr>
        <w:widowControl w:val="0"/>
      </w:pPr>
    </w:p>
    <w:p w14:paraId="09CA99B2" w14:textId="77777777" w:rsidR="00985369" w:rsidRDefault="00985369" w:rsidP="001E2B7D">
      <w:pPr>
        <w:widowControl w:val="0"/>
      </w:pPr>
    </w:p>
    <w:p w14:paraId="3C76EE3F" w14:textId="77777777" w:rsidR="00A1223E" w:rsidRDefault="00A1223E" w:rsidP="001E2B7D">
      <w:pPr>
        <w:widowControl w:val="0"/>
      </w:pPr>
      <w:r>
        <w:br w:type="page"/>
      </w:r>
    </w:p>
    <w:p w14:paraId="399EC3A6" w14:textId="77777777" w:rsidR="00013116" w:rsidRPr="00F311FB" w:rsidRDefault="00013116" w:rsidP="001E2B7D">
      <w:pPr>
        <w:widowControl w:val="0"/>
        <w:ind w:left="851" w:hanging="851"/>
        <w:rPr>
          <w:sz w:val="18"/>
          <w:szCs w:val="18"/>
        </w:rPr>
      </w:pPr>
      <w:r>
        <w:rPr>
          <w:b/>
          <w:sz w:val="18"/>
        </w:rPr>
        <w:lastRenderedPageBreak/>
        <w:t>Figura 3.2: pasillo obligatorio ventilado</w:t>
      </w:r>
    </w:p>
    <w:p w14:paraId="1AC48C33" w14:textId="77777777" w:rsidR="00013116" w:rsidRDefault="00013116" w:rsidP="001E2B7D">
      <w:pPr>
        <w:widowControl w:val="0"/>
      </w:pPr>
    </w:p>
    <w:p w14:paraId="014352A7" w14:textId="77777777" w:rsidR="00013116" w:rsidRDefault="00013116" w:rsidP="001E2B7D">
      <w:pPr>
        <w:widowControl w:val="0"/>
      </w:pPr>
      <w:r>
        <w:rPr>
          <w:noProof/>
        </w:rPr>
        <w:drawing>
          <wp:anchor distT="0" distB="0" distL="114300" distR="114300" simplePos="0" relativeHeight="251640832" behindDoc="1" locked="0" layoutInCell="1" allowOverlap="1" wp14:anchorId="6DAA519D" wp14:editId="3A09DF68">
            <wp:simplePos x="0" y="0"/>
            <wp:positionH relativeFrom="column">
              <wp:posOffset>4445</wp:posOffset>
            </wp:positionH>
            <wp:positionV relativeFrom="paragraph">
              <wp:posOffset>75565</wp:posOffset>
            </wp:positionV>
            <wp:extent cx="4608000" cy="5040000"/>
            <wp:effectExtent l="0" t="0" r="2540" b="8255"/>
            <wp:wrapNone/>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20200728_ksa_Bild_3_2.png"/>
                    <pic:cNvPicPr/>
                  </pic:nvPicPr>
                  <pic:blipFill rotWithShape="1">
                    <a:blip r:embed="rId41" cstate="print">
                      <a:extLst>
                        <a:ext uri="{28A0092B-C50C-407E-A947-70E740481C1C}">
                          <a14:useLocalDpi xmlns:a14="http://schemas.microsoft.com/office/drawing/2010/main" val="0"/>
                        </a:ext>
                      </a:extLst>
                    </a:blip>
                    <a:srcRect l="10000" t="6667" r="9944" b="15556"/>
                    <a:stretch/>
                  </pic:blipFill>
                  <pic:spPr bwMode="auto">
                    <a:xfrm>
                      <a:off x="0" y="0"/>
                      <a:ext cx="4608000" cy="50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C68725" w14:textId="77777777" w:rsidR="00013116" w:rsidRDefault="00013116" w:rsidP="001E2B7D">
      <w:pPr>
        <w:widowControl w:val="0"/>
      </w:pPr>
    </w:p>
    <w:p w14:paraId="713B4BF0" w14:textId="77777777" w:rsidR="00013116" w:rsidRDefault="00013116" w:rsidP="001E2B7D">
      <w:pPr>
        <w:widowControl w:val="0"/>
      </w:pPr>
    </w:p>
    <w:p w14:paraId="0ADD360E" w14:textId="77777777" w:rsidR="00013116" w:rsidRDefault="00013116" w:rsidP="001E2B7D">
      <w:pPr>
        <w:widowControl w:val="0"/>
      </w:pPr>
    </w:p>
    <w:p w14:paraId="636F7CB1" w14:textId="77777777" w:rsidR="00013116" w:rsidRDefault="00013116" w:rsidP="001E2B7D">
      <w:pPr>
        <w:widowControl w:val="0"/>
      </w:pPr>
    </w:p>
    <w:p w14:paraId="470F88B0" w14:textId="77777777" w:rsidR="00013116" w:rsidRDefault="00013116" w:rsidP="001E2B7D">
      <w:pPr>
        <w:widowControl w:val="0"/>
      </w:pPr>
    </w:p>
    <w:p w14:paraId="39FBA17A" w14:textId="77777777" w:rsidR="00013116" w:rsidRDefault="00013116" w:rsidP="001E2B7D">
      <w:pPr>
        <w:widowControl w:val="0"/>
      </w:pPr>
    </w:p>
    <w:p w14:paraId="056EA17C" w14:textId="77777777" w:rsidR="00013116" w:rsidRDefault="00013116" w:rsidP="001E2B7D">
      <w:pPr>
        <w:widowControl w:val="0"/>
      </w:pPr>
    </w:p>
    <w:p w14:paraId="0035D590" w14:textId="77777777" w:rsidR="00013116" w:rsidRDefault="00013116" w:rsidP="001E2B7D">
      <w:pPr>
        <w:widowControl w:val="0"/>
      </w:pPr>
    </w:p>
    <w:p w14:paraId="2C4E9BAD" w14:textId="77777777" w:rsidR="00013116" w:rsidRDefault="00013116" w:rsidP="001E2B7D">
      <w:pPr>
        <w:widowControl w:val="0"/>
      </w:pPr>
    </w:p>
    <w:p w14:paraId="5EB715B0" w14:textId="77777777" w:rsidR="00013116" w:rsidRDefault="00013116" w:rsidP="001E2B7D">
      <w:pPr>
        <w:widowControl w:val="0"/>
      </w:pPr>
    </w:p>
    <w:p w14:paraId="30C7E0FF" w14:textId="77777777" w:rsidR="00013116" w:rsidRDefault="00013116" w:rsidP="001E2B7D">
      <w:pPr>
        <w:widowControl w:val="0"/>
      </w:pPr>
    </w:p>
    <w:p w14:paraId="7F0F6B3A" w14:textId="77777777" w:rsidR="00013116" w:rsidRDefault="00013116" w:rsidP="001E2B7D">
      <w:pPr>
        <w:widowControl w:val="0"/>
      </w:pPr>
    </w:p>
    <w:p w14:paraId="0D91930C" w14:textId="77777777" w:rsidR="00013116" w:rsidRDefault="00013116" w:rsidP="001E2B7D">
      <w:pPr>
        <w:widowControl w:val="0"/>
      </w:pPr>
    </w:p>
    <w:p w14:paraId="24C2FA52" w14:textId="77777777" w:rsidR="00013116" w:rsidRDefault="00013116" w:rsidP="001E2B7D">
      <w:pPr>
        <w:widowControl w:val="0"/>
      </w:pPr>
    </w:p>
    <w:p w14:paraId="6709CFCA" w14:textId="77777777" w:rsidR="00013116" w:rsidRDefault="00013116" w:rsidP="001E2B7D">
      <w:pPr>
        <w:widowControl w:val="0"/>
      </w:pPr>
    </w:p>
    <w:p w14:paraId="7E755477" w14:textId="77777777" w:rsidR="00013116" w:rsidRDefault="00013116" w:rsidP="001E2B7D">
      <w:pPr>
        <w:widowControl w:val="0"/>
      </w:pPr>
    </w:p>
    <w:p w14:paraId="7636627F" w14:textId="77777777" w:rsidR="00013116" w:rsidRDefault="00013116" w:rsidP="001E2B7D">
      <w:pPr>
        <w:widowControl w:val="0"/>
      </w:pPr>
    </w:p>
    <w:p w14:paraId="1F6D995A" w14:textId="77777777" w:rsidR="00013116" w:rsidRDefault="00013116" w:rsidP="001E2B7D">
      <w:pPr>
        <w:widowControl w:val="0"/>
      </w:pPr>
    </w:p>
    <w:p w14:paraId="4AA0C4DF" w14:textId="77777777" w:rsidR="00013116" w:rsidRDefault="00013116" w:rsidP="001E2B7D">
      <w:pPr>
        <w:widowControl w:val="0"/>
      </w:pPr>
    </w:p>
    <w:p w14:paraId="14AD7B2D" w14:textId="77777777" w:rsidR="00013116" w:rsidRDefault="00013116" w:rsidP="001E2B7D">
      <w:pPr>
        <w:widowControl w:val="0"/>
      </w:pPr>
    </w:p>
    <w:p w14:paraId="5E5B30DB" w14:textId="77777777" w:rsidR="00013116" w:rsidRDefault="00013116" w:rsidP="001E2B7D">
      <w:pPr>
        <w:widowControl w:val="0"/>
      </w:pPr>
    </w:p>
    <w:p w14:paraId="6B6E34A5" w14:textId="77777777" w:rsidR="00013116" w:rsidRDefault="00013116" w:rsidP="001E2B7D">
      <w:pPr>
        <w:widowControl w:val="0"/>
      </w:pPr>
    </w:p>
    <w:p w14:paraId="7DE69E24" w14:textId="77777777" w:rsidR="00013116" w:rsidRDefault="00013116" w:rsidP="001E2B7D">
      <w:pPr>
        <w:widowControl w:val="0"/>
      </w:pPr>
    </w:p>
    <w:p w14:paraId="134DC331" w14:textId="77777777" w:rsidR="00013116" w:rsidRDefault="00013116" w:rsidP="001E2B7D">
      <w:pPr>
        <w:widowControl w:val="0"/>
      </w:pPr>
    </w:p>
    <w:p w14:paraId="2945E8DF" w14:textId="77777777" w:rsidR="00013116" w:rsidRDefault="00013116" w:rsidP="001E2B7D">
      <w:pPr>
        <w:widowControl w:val="0"/>
      </w:pPr>
    </w:p>
    <w:p w14:paraId="7A038415" w14:textId="77777777" w:rsidR="00013116" w:rsidRDefault="00013116" w:rsidP="001E2B7D">
      <w:pPr>
        <w:widowControl w:val="0"/>
      </w:pPr>
    </w:p>
    <w:p w14:paraId="73EF07FF" w14:textId="77777777" w:rsidR="00013116" w:rsidRDefault="00013116" w:rsidP="001E2B7D">
      <w:pPr>
        <w:widowControl w:val="0"/>
      </w:pPr>
    </w:p>
    <w:p w14:paraId="3412B0E8" w14:textId="77777777" w:rsidR="00013116" w:rsidRDefault="00013116" w:rsidP="001E2B7D">
      <w:pPr>
        <w:widowControl w:val="0"/>
      </w:pPr>
    </w:p>
    <w:p w14:paraId="4C198414" w14:textId="77777777" w:rsidR="00013116" w:rsidRDefault="00013116" w:rsidP="001E2B7D">
      <w:pPr>
        <w:widowControl w:val="0"/>
      </w:pPr>
    </w:p>
    <w:p w14:paraId="09ECDE44" w14:textId="77777777" w:rsidR="00013116" w:rsidRDefault="00013116" w:rsidP="001E2B7D">
      <w:pPr>
        <w:widowControl w:val="0"/>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7937"/>
      </w:tblGrid>
      <w:tr w:rsidR="00013116" w14:paraId="4C8F1390" w14:textId="77777777" w:rsidTr="006F68F5">
        <w:trPr>
          <w:trHeight w:val="397"/>
        </w:trPr>
        <w:tc>
          <w:tcPr>
            <w:tcW w:w="1134" w:type="dxa"/>
            <w:vAlign w:val="center"/>
          </w:tcPr>
          <w:p w14:paraId="5F1798DD" w14:textId="77777777" w:rsidR="00013116" w:rsidRDefault="00215064" w:rsidP="006F68F5">
            <w:pPr>
              <w:widowControl w:val="0"/>
              <w:jc w:val="left"/>
              <w:rPr>
                <w:noProof/>
              </w:rPr>
            </w:pPr>
            <w:r>
              <w:t xml:space="preserve">     </w:t>
            </w:r>
            <w:r>
              <w:rPr>
                <w:sz w:val="24"/>
              </w:rPr>
              <w:t>f</w:t>
            </w:r>
          </w:p>
        </w:tc>
        <w:tc>
          <w:tcPr>
            <w:tcW w:w="7937" w:type="dxa"/>
            <w:vAlign w:val="center"/>
          </w:tcPr>
          <w:p w14:paraId="27503F09" w14:textId="77777777" w:rsidR="00013116" w:rsidRPr="0004050A" w:rsidRDefault="00013116" w:rsidP="006F68F5">
            <w:pPr>
              <w:widowControl w:val="0"/>
              <w:jc w:val="left"/>
              <w:rPr>
                <w:rFonts w:cs="Arial"/>
                <w:color w:val="1F1A17"/>
              </w:rPr>
            </w:pPr>
            <w:r>
              <w:rPr>
                <w:color w:val="1F1A17"/>
              </w:rPr>
              <w:t>pasillo obligatorio</w:t>
            </w:r>
          </w:p>
        </w:tc>
      </w:tr>
      <w:tr w:rsidR="00215064" w14:paraId="372FE341" w14:textId="77777777" w:rsidTr="006F68F5">
        <w:trPr>
          <w:trHeight w:val="397"/>
        </w:trPr>
        <w:tc>
          <w:tcPr>
            <w:tcW w:w="1134" w:type="dxa"/>
            <w:vAlign w:val="center"/>
          </w:tcPr>
          <w:p w14:paraId="27EE463E" w14:textId="77777777" w:rsidR="00013116" w:rsidRPr="00397B79" w:rsidRDefault="00013116" w:rsidP="006F68F5">
            <w:pPr>
              <w:widowControl w:val="0"/>
              <w:jc w:val="left"/>
              <w:rPr>
                <w:noProof/>
                <w:sz w:val="24"/>
                <w:szCs w:val="24"/>
              </w:rPr>
            </w:pPr>
            <w:r>
              <w:rPr>
                <w:sz w:val="24"/>
              </w:rPr>
              <w:t>e,g,h, j</w:t>
            </w:r>
          </w:p>
        </w:tc>
        <w:tc>
          <w:tcPr>
            <w:tcW w:w="7937" w:type="dxa"/>
            <w:vAlign w:val="center"/>
          </w:tcPr>
          <w:p w14:paraId="7B098493" w14:textId="77777777" w:rsidR="00013116" w:rsidRPr="0004050A" w:rsidRDefault="00397B79" w:rsidP="006F68F5">
            <w:pPr>
              <w:widowControl w:val="0"/>
              <w:rPr>
                <w:rFonts w:cs="Arial"/>
                <w:color w:val="1F1A17"/>
              </w:rPr>
            </w:pPr>
            <w:r>
              <w:rPr>
                <w:color w:val="1F1A17"/>
              </w:rPr>
              <w:t>de zonas f y otros zonas separadas entre sí con protección contra incendios</w:t>
            </w:r>
          </w:p>
        </w:tc>
      </w:tr>
      <w:tr w:rsidR="00215064" w14:paraId="381A3F83" w14:textId="77777777" w:rsidTr="006F68F5">
        <w:trPr>
          <w:trHeight w:val="170"/>
        </w:trPr>
        <w:tc>
          <w:tcPr>
            <w:tcW w:w="1134" w:type="dxa"/>
            <w:vAlign w:val="center"/>
          </w:tcPr>
          <w:p w14:paraId="432E0529" w14:textId="77777777" w:rsidR="00013116" w:rsidRDefault="00013116" w:rsidP="006F68F5">
            <w:pPr>
              <w:widowControl w:val="0"/>
              <w:jc w:val="left"/>
            </w:pPr>
            <w:r>
              <w:rPr>
                <w:noProof/>
              </w:rPr>
              <w:drawing>
                <wp:inline distT="0" distB="0" distL="0" distR="0" wp14:anchorId="27CC7DDC" wp14:editId="6B053C08">
                  <wp:extent cx="359665" cy="359665"/>
                  <wp:effectExtent l="0" t="0" r="2540" b="2540"/>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788D9D9" w14:textId="77777777" w:rsidR="00013116" w:rsidRDefault="00013116" w:rsidP="006F68F5">
            <w:pPr>
              <w:widowControl w:val="0"/>
              <w:jc w:val="left"/>
            </w:pPr>
            <w:r>
              <w:rPr>
                <w:color w:val="1F1A17"/>
              </w:rPr>
              <w:t>Conducto sin resistencia al fuego</w:t>
            </w:r>
          </w:p>
        </w:tc>
      </w:tr>
      <w:tr w:rsidR="00215064" w14:paraId="16EC1E00" w14:textId="77777777" w:rsidTr="006F68F5">
        <w:trPr>
          <w:trHeight w:val="170"/>
        </w:trPr>
        <w:tc>
          <w:tcPr>
            <w:tcW w:w="1134" w:type="dxa"/>
            <w:vAlign w:val="center"/>
          </w:tcPr>
          <w:p w14:paraId="62034AB9" w14:textId="77777777" w:rsidR="00013116" w:rsidRDefault="00013116" w:rsidP="006F68F5">
            <w:pPr>
              <w:widowControl w:val="0"/>
              <w:jc w:val="left"/>
            </w:pPr>
            <w:r>
              <w:rPr>
                <w:noProof/>
              </w:rPr>
              <w:drawing>
                <wp:inline distT="0" distB="0" distL="0" distR="0" wp14:anchorId="42DCFA50" wp14:editId="327BAF32">
                  <wp:extent cx="359665" cy="359665"/>
                  <wp:effectExtent l="0" t="0" r="2540" b="254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35675A6" w14:textId="77777777" w:rsidR="00013116" w:rsidRDefault="00013116" w:rsidP="006F68F5">
            <w:pPr>
              <w:widowControl w:val="0"/>
              <w:jc w:val="left"/>
            </w:pPr>
            <w:r>
              <w:rPr>
                <w:color w:val="1F1A17"/>
              </w:rPr>
              <w:t>Conducto con resistencia al fuego; en pasillos con paredes ignífugas, véase el apartado 4 de la Directiva para conductos con chapa de acero</w:t>
            </w:r>
            <w:r>
              <w:rPr>
                <w:color w:val="1F1A17"/>
                <w:vertAlign w:val="superscript"/>
              </w:rPr>
              <w:t>1</w:t>
            </w:r>
            <w:r>
              <w:rPr>
                <w:color w:val="1F1A17"/>
              </w:rPr>
              <w:t>)</w:t>
            </w:r>
          </w:p>
        </w:tc>
      </w:tr>
      <w:tr w:rsidR="00215064" w14:paraId="4F886C72" w14:textId="77777777" w:rsidTr="006F68F5">
        <w:trPr>
          <w:trHeight w:val="170"/>
        </w:trPr>
        <w:tc>
          <w:tcPr>
            <w:tcW w:w="1134" w:type="dxa"/>
            <w:vAlign w:val="center"/>
          </w:tcPr>
          <w:p w14:paraId="7B479E6B" w14:textId="77777777" w:rsidR="00013116" w:rsidRDefault="00013116" w:rsidP="006F68F5">
            <w:pPr>
              <w:widowControl w:val="0"/>
              <w:jc w:val="left"/>
            </w:pPr>
            <w:r>
              <w:rPr>
                <w:noProof/>
              </w:rPr>
              <w:drawing>
                <wp:inline distT="0" distB="0" distL="0" distR="0" wp14:anchorId="4DFCECBA" wp14:editId="7B12740F">
                  <wp:extent cx="359665" cy="359665"/>
                  <wp:effectExtent l="0" t="0" r="2540" b="254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05956676" w14:textId="77777777" w:rsidR="00013116" w:rsidRDefault="00013116" w:rsidP="006F68F5">
            <w:pPr>
              <w:widowControl w:val="0"/>
              <w:jc w:val="left"/>
            </w:pPr>
            <w:r>
              <w:rPr>
                <w:color w:val="1F1A17"/>
              </w:rPr>
              <w:t>Apertura de entrada y salida de aire</w:t>
            </w:r>
          </w:p>
        </w:tc>
      </w:tr>
      <w:tr w:rsidR="00013116" w14:paraId="08A3E2C7" w14:textId="77777777" w:rsidTr="006F68F5">
        <w:trPr>
          <w:trHeight w:val="170"/>
        </w:trPr>
        <w:tc>
          <w:tcPr>
            <w:tcW w:w="1134" w:type="dxa"/>
            <w:vAlign w:val="center"/>
          </w:tcPr>
          <w:p w14:paraId="3FB5385E" w14:textId="77777777" w:rsidR="00013116" w:rsidRDefault="00013116" w:rsidP="006F68F5">
            <w:pPr>
              <w:widowControl w:val="0"/>
              <w:jc w:val="left"/>
            </w:pPr>
            <w:r>
              <w:rPr>
                <w:noProof/>
              </w:rPr>
              <w:drawing>
                <wp:inline distT="0" distB="0" distL="0" distR="0" wp14:anchorId="0DFB5126" wp14:editId="7D64CF48">
                  <wp:extent cx="359665" cy="359665"/>
                  <wp:effectExtent l="0" t="0" r="2540" b="254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264037A8" w14:textId="77777777" w:rsidR="00013116" w:rsidRDefault="00013116" w:rsidP="006F68F5">
            <w:pPr>
              <w:widowControl w:val="0"/>
            </w:pPr>
            <w:r>
              <w:rPr>
                <w:color w:val="1F1A17"/>
              </w:rPr>
              <w:t>Válvulas de protección contra incendios</w:t>
            </w:r>
          </w:p>
        </w:tc>
      </w:tr>
      <w:tr w:rsidR="00013116" w14:paraId="48EE78CF" w14:textId="77777777" w:rsidTr="006F68F5">
        <w:trPr>
          <w:trHeight w:val="170"/>
        </w:trPr>
        <w:tc>
          <w:tcPr>
            <w:tcW w:w="1134" w:type="dxa"/>
            <w:vAlign w:val="center"/>
          </w:tcPr>
          <w:p w14:paraId="123FAF5B" w14:textId="77777777" w:rsidR="00013116" w:rsidRDefault="00013116" w:rsidP="006F68F5">
            <w:pPr>
              <w:widowControl w:val="0"/>
              <w:jc w:val="left"/>
              <w:rPr>
                <w:noProof/>
              </w:rPr>
            </w:pPr>
            <w:r>
              <w:rPr>
                <w:noProof/>
              </w:rPr>
              <w:drawing>
                <wp:inline distT="0" distB="0" distL="0" distR="0" wp14:anchorId="1F70EB01" wp14:editId="49F443EE">
                  <wp:extent cx="359665" cy="359665"/>
                  <wp:effectExtent l="0" t="0" r="2540" b="254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20200728_ksa_Symbole9_Brandschutzklapp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3036FF57" w14:textId="77777777" w:rsidR="00013116" w:rsidRPr="006474A8" w:rsidRDefault="00397B79" w:rsidP="006F68F5">
            <w:pPr>
              <w:pStyle w:val="BodyText2"/>
              <w:widowControl w:val="0"/>
              <w:spacing w:line="240" w:lineRule="auto"/>
              <w:rPr>
                <w:rFonts w:cs="Arial"/>
                <w:color w:val="1F1A17"/>
              </w:rPr>
            </w:pPr>
            <w:r>
              <w:rPr>
                <w:rFonts w:ascii="Arial" w:hAnsi="Arial"/>
                <w:sz w:val="20"/>
              </w:rPr>
              <w:t>Falso techo con resistencia al fuego bajo carga desde arriba y abajo; el falso techo cierra el conducto por completo contra el interior del compartimiento de incendio o la salida de evacuación</w:t>
            </w:r>
          </w:p>
        </w:tc>
      </w:tr>
      <w:tr w:rsidR="00397B79" w14:paraId="6B93E6FF" w14:textId="77777777" w:rsidTr="006F68F5">
        <w:trPr>
          <w:trHeight w:val="170"/>
        </w:trPr>
        <w:tc>
          <w:tcPr>
            <w:tcW w:w="1134" w:type="dxa"/>
            <w:vAlign w:val="center"/>
          </w:tcPr>
          <w:p w14:paraId="7F9D6C9F" w14:textId="77777777" w:rsidR="00397B79" w:rsidRDefault="00397B79" w:rsidP="006F68F5">
            <w:pPr>
              <w:widowControl w:val="0"/>
              <w:jc w:val="left"/>
              <w:rPr>
                <w:noProof/>
              </w:rPr>
            </w:pPr>
            <w:r>
              <w:rPr>
                <w:noProof/>
              </w:rPr>
              <w:drawing>
                <wp:inline distT="0" distB="0" distL="0" distR="0" wp14:anchorId="3ADECEA3" wp14:editId="10AA2081">
                  <wp:extent cx="359665" cy="359665"/>
                  <wp:effectExtent l="0" t="0" r="2540" b="2540"/>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20200728_ksa_Symbole15_Klappe-Unterdeck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7937" w:type="dxa"/>
            <w:vAlign w:val="center"/>
          </w:tcPr>
          <w:p w14:paraId="555CFE48" w14:textId="77777777" w:rsidR="00397B79" w:rsidRPr="00305907" w:rsidRDefault="00397B79" w:rsidP="006F68F5">
            <w:pPr>
              <w:widowControl w:val="0"/>
              <w:rPr>
                <w:rFonts w:cs="Arial"/>
                <w:bCs/>
              </w:rPr>
            </w:pPr>
            <w:r>
              <w:rPr>
                <w:color w:val="1F1A17"/>
              </w:rPr>
              <w:t>Compuerta cortafuego para su instalación en falsos techos resistentes al fuego</w:t>
            </w:r>
          </w:p>
        </w:tc>
      </w:tr>
    </w:tbl>
    <w:p w14:paraId="2411B27C" w14:textId="77777777" w:rsidR="00397B79" w:rsidRDefault="00397B79" w:rsidP="001E2B7D">
      <w:pPr>
        <w:widowControl w:val="0"/>
      </w:pPr>
    </w:p>
    <w:p w14:paraId="55F8FD9C" w14:textId="77777777" w:rsidR="00013116" w:rsidRDefault="00013116" w:rsidP="001E2B7D">
      <w:pPr>
        <w:widowControl w:val="0"/>
        <w:tabs>
          <w:tab w:val="left" w:pos="284"/>
        </w:tabs>
        <w:ind w:left="284" w:hanging="284"/>
        <w:jc w:val="left"/>
      </w:pPr>
      <w:r>
        <w:rPr>
          <w:sz w:val="16"/>
        </w:rPr>
        <w:t>1)</w:t>
      </w:r>
      <w:r>
        <w:rPr>
          <w:sz w:val="18"/>
        </w:rPr>
        <w:tab/>
        <w:t>La resistencia al fuego de los conductos también debería darse en las penetraciones del techo o las paredes.</w:t>
      </w:r>
      <w:r>
        <w:br w:type="page"/>
      </w:r>
    </w:p>
    <w:p w14:paraId="4C263D36" w14:textId="1375C04A" w:rsidR="00787AC3" w:rsidRPr="00BD0CE6" w:rsidRDefault="00D5018C" w:rsidP="00BD0CE6">
      <w:pPr>
        <w:pStyle w:val="Heading1"/>
        <w:jc w:val="left"/>
      </w:pPr>
      <w:bookmarkStart w:id="72" w:name="_Toc98855903"/>
      <w:bookmarkStart w:id="73" w:name="_Toc98856335"/>
      <w:bookmarkStart w:id="74" w:name="_Toc103248378"/>
      <w:r>
        <w:rPr>
          <w:noProof/>
        </w:rPr>
        <w:lastRenderedPageBreak/>
        <mc:AlternateContent>
          <mc:Choice Requires="wpg">
            <w:drawing>
              <wp:anchor distT="0" distB="0" distL="114300" distR="114300" simplePos="0" relativeHeight="251662336" behindDoc="1" locked="0" layoutInCell="1" allowOverlap="1" wp14:anchorId="69ADADCE" wp14:editId="2CD26602">
                <wp:simplePos x="0" y="0"/>
                <wp:positionH relativeFrom="column">
                  <wp:posOffset>7620</wp:posOffset>
                </wp:positionH>
                <wp:positionV relativeFrom="paragraph">
                  <wp:posOffset>547370</wp:posOffset>
                </wp:positionV>
                <wp:extent cx="4845050" cy="4674235"/>
                <wp:effectExtent l="0" t="0" r="0" b="0"/>
                <wp:wrapNone/>
                <wp:docPr id="355" name="Gruppieren 355"/>
                <wp:cNvGraphicFramePr/>
                <a:graphic xmlns:a="http://schemas.openxmlformats.org/drawingml/2006/main">
                  <a:graphicData uri="http://schemas.microsoft.com/office/word/2010/wordprocessingGroup">
                    <wpg:wgp>
                      <wpg:cNvGrpSpPr/>
                      <wpg:grpSpPr>
                        <a:xfrm>
                          <a:off x="0" y="0"/>
                          <a:ext cx="4845050" cy="4674235"/>
                          <a:chOff x="0" y="-228600"/>
                          <a:chExt cx="4845542" cy="4674235"/>
                        </a:xfrm>
                      </wpg:grpSpPr>
                      <pic:pic xmlns:pic="http://schemas.openxmlformats.org/drawingml/2006/picture">
                        <pic:nvPicPr>
                          <pic:cNvPr id="345" name="Grafik 345"/>
                          <pic:cNvPicPr>
                            <a:picLocks noChangeAspect="1"/>
                          </pic:cNvPicPr>
                        </pic:nvPicPr>
                        <pic:blipFill rotWithShape="1">
                          <a:blip r:embed="rId43" cstate="print">
                            <a:extLst>
                              <a:ext uri="{28A0092B-C50C-407E-A947-70E740481C1C}">
                                <a14:useLocalDpi xmlns:a14="http://schemas.microsoft.com/office/drawing/2010/main" val="0"/>
                              </a:ext>
                            </a:extLst>
                          </a:blip>
                          <a:srcRect l="10002" t="6156" r="9943" b="9232"/>
                          <a:stretch/>
                        </pic:blipFill>
                        <pic:spPr bwMode="auto">
                          <a:xfrm>
                            <a:off x="0" y="487680"/>
                            <a:ext cx="4606925" cy="3957955"/>
                          </a:xfrm>
                          <a:prstGeom prst="rect">
                            <a:avLst/>
                          </a:prstGeom>
                          <a:ln>
                            <a:noFill/>
                          </a:ln>
                          <a:extLst>
                            <a:ext uri="{53640926-AAD7-44D8-BBD7-CCE9431645EC}">
                              <a14:shadowObscured xmlns:a14="http://schemas.microsoft.com/office/drawing/2010/main"/>
                            </a:ext>
                          </a:extLst>
                        </pic:spPr>
                      </pic:pic>
                      <wpg:grpSp>
                        <wpg:cNvPr id="331" name="Gruppieren 331"/>
                        <wpg:cNvGrpSpPr/>
                        <wpg:grpSpPr>
                          <a:xfrm>
                            <a:off x="0" y="-57150"/>
                            <a:ext cx="1280051" cy="910347"/>
                            <a:chOff x="0" y="-209262"/>
                            <a:chExt cx="1280232" cy="909095"/>
                          </a:xfrm>
                        </wpg:grpSpPr>
                        <wps:wsp>
                          <wps:cNvPr id="23" name="Textfeld 2"/>
                          <wps:cNvSpPr txBox="1">
                            <a:spLocks noChangeArrowheads="1"/>
                          </wps:cNvSpPr>
                          <wps:spPr bwMode="auto">
                            <a:xfrm>
                              <a:off x="0" y="-209262"/>
                              <a:ext cx="1044000" cy="389262"/>
                            </a:xfrm>
                            <a:prstGeom prst="rect">
                              <a:avLst/>
                            </a:prstGeom>
                            <a:solidFill>
                              <a:srgbClr val="FFFFFF"/>
                            </a:solidFill>
                            <a:ln w="9525">
                              <a:noFill/>
                              <a:miter lim="800000"/>
                              <a:headEnd/>
                              <a:tailEnd/>
                            </a:ln>
                          </wps:spPr>
                          <wps:txbx>
                            <w:txbxContent>
                              <w:p w14:paraId="328D7168" w14:textId="77777777" w:rsidR="00182071" w:rsidRDefault="00182071" w:rsidP="004757EB">
                                <w:pPr>
                                  <w:spacing w:line="240" w:lineRule="auto"/>
                                  <w:jc w:val="left"/>
                                </w:pPr>
                                <w:r>
                                  <w:t>Central de ventilación</w:t>
                                </w:r>
                              </w:p>
                            </w:txbxContent>
                          </wps:txbx>
                          <wps:bodyPr rot="0" vert="horz" wrap="square" lIns="0" tIns="0" rIns="0" bIns="0" anchor="b" anchorCtr="0">
                            <a:noAutofit/>
                          </wps:bodyPr>
                        </wps:wsp>
                        <wps:wsp>
                          <wps:cNvPr id="302" name="Verbinder: gewinkelt 302"/>
                          <wps:cNvCnPr/>
                          <wps:spPr>
                            <a:xfrm>
                              <a:off x="19041" y="215900"/>
                              <a:ext cx="1261191" cy="483933"/>
                            </a:xfrm>
                            <a:prstGeom prst="bentConnector3">
                              <a:avLst>
                                <a:gd name="adj1" fmla="val 99546"/>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07" name="Gruppieren 307"/>
                        <wpg:cNvGrpSpPr/>
                        <wpg:grpSpPr>
                          <a:xfrm>
                            <a:off x="2870492" y="-228600"/>
                            <a:ext cx="1975050" cy="711033"/>
                            <a:chOff x="-93697" y="-228679"/>
                            <a:chExt cx="1975219" cy="711279"/>
                          </a:xfrm>
                        </wpg:grpSpPr>
                        <wps:wsp>
                          <wps:cNvPr id="301" name="Textfeld 2"/>
                          <wps:cNvSpPr txBox="1">
                            <a:spLocks noChangeArrowheads="1"/>
                          </wps:cNvSpPr>
                          <wps:spPr bwMode="auto">
                            <a:xfrm>
                              <a:off x="-93697" y="-228679"/>
                              <a:ext cx="1975219" cy="588090"/>
                            </a:xfrm>
                            <a:prstGeom prst="rect">
                              <a:avLst/>
                            </a:prstGeom>
                            <a:solidFill>
                              <a:srgbClr val="FFFFFF"/>
                            </a:solidFill>
                            <a:ln w="9525">
                              <a:noFill/>
                              <a:miter lim="800000"/>
                              <a:headEnd/>
                              <a:tailEnd/>
                            </a:ln>
                          </wps:spPr>
                          <wps:txbx>
                            <w:txbxContent>
                              <w:p w14:paraId="16B330DD" w14:textId="77777777" w:rsidR="00182071" w:rsidRDefault="00182071" w:rsidP="004757EB">
                                <w:pPr>
                                  <w:spacing w:line="240" w:lineRule="auto"/>
                                  <w:jc w:val="left"/>
                                </w:pPr>
                                <w:r>
                                  <w:t>Dispositivo de extracción de humo</w:t>
                                </w:r>
                              </w:p>
                              <w:p w14:paraId="7366455B" w14:textId="77777777" w:rsidR="00182071" w:rsidRDefault="00182071" w:rsidP="004757EB">
                                <w:pPr>
                                  <w:spacing w:line="240" w:lineRule="auto"/>
                                  <w:jc w:val="left"/>
                                </w:pPr>
                                <w:r>
                                  <w:t>(sección transversal libre ≥ 2,5 A</w:t>
                                </w:r>
                                <w:r>
                                  <w:rPr>
                                    <w:sz w:val="16"/>
                                  </w:rPr>
                                  <w:t>H</w:t>
                                </w:r>
                                <w:r>
                                  <w:t>)</w:t>
                                </w:r>
                              </w:p>
                            </w:txbxContent>
                          </wps:txbx>
                          <wps:bodyPr rot="0" vert="horz" wrap="square" lIns="0" tIns="0" rIns="0" bIns="0" anchor="b" anchorCtr="0">
                            <a:noAutofit/>
                          </wps:bodyPr>
                        </wps:wsp>
                        <wps:wsp>
                          <wps:cNvPr id="319" name="Verbinder: gewinkelt 319"/>
                          <wps:cNvCnPr/>
                          <wps:spPr>
                            <a:xfrm>
                              <a:off x="304800" y="368300"/>
                              <a:ext cx="254000" cy="1143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Gerader Verbinder 328"/>
                          <wps:cNvCnPr/>
                          <wps:spPr>
                            <a:xfrm>
                              <a:off x="-34687" y="368300"/>
                              <a:ext cx="162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30" name="Gruppieren 330"/>
                        <wpg:cNvGrpSpPr/>
                        <wpg:grpSpPr>
                          <a:xfrm>
                            <a:off x="1592418" y="-190500"/>
                            <a:ext cx="1043851" cy="1091941"/>
                            <a:chOff x="-162" y="-343018"/>
                            <a:chExt cx="1043940" cy="1092318"/>
                          </a:xfrm>
                        </wpg:grpSpPr>
                        <wps:wsp>
                          <wps:cNvPr id="299" name="Textfeld 2"/>
                          <wps:cNvSpPr txBox="1">
                            <a:spLocks noChangeArrowheads="1"/>
                          </wps:cNvSpPr>
                          <wps:spPr bwMode="auto">
                            <a:xfrm>
                              <a:off x="-162" y="-343018"/>
                              <a:ext cx="1043940" cy="522724"/>
                            </a:xfrm>
                            <a:prstGeom prst="rect">
                              <a:avLst/>
                            </a:prstGeom>
                            <a:solidFill>
                              <a:srgbClr val="FFFFFF"/>
                            </a:solidFill>
                            <a:ln w="9525">
                              <a:noFill/>
                              <a:miter lim="800000"/>
                              <a:headEnd/>
                              <a:tailEnd/>
                            </a:ln>
                          </wps:spPr>
                          <wps:txbx>
                            <w:txbxContent>
                              <w:p w14:paraId="7C5C00E1" w14:textId="77777777" w:rsidR="00182071" w:rsidRDefault="00182071" w:rsidP="004757EB">
                                <w:pPr>
                                  <w:spacing w:line="240" w:lineRule="auto"/>
                                  <w:jc w:val="left"/>
                                </w:pPr>
                                <w:r>
                                  <w:t>Barrera de protección contra el calor radiado</w:t>
                                </w:r>
                              </w:p>
                            </w:txbxContent>
                          </wps:txbx>
                          <wps:bodyPr rot="0" vert="horz" wrap="square" lIns="0" tIns="0" rIns="0" bIns="0" anchor="b" anchorCtr="0">
                            <a:noAutofit/>
                          </wps:bodyPr>
                        </wps:wsp>
                        <wps:wsp>
                          <wps:cNvPr id="315" name="Verbinder: gewinkelt 315"/>
                          <wps:cNvCnPr/>
                          <wps:spPr>
                            <a:xfrm flipH="1">
                              <a:off x="6350" y="215900"/>
                              <a:ext cx="1008000" cy="52705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Verbinder: gewinkelt 318"/>
                          <wps:cNvCnPr/>
                          <wps:spPr>
                            <a:xfrm>
                              <a:off x="469900" y="215900"/>
                              <a:ext cx="260350" cy="533400"/>
                            </a:xfrm>
                            <a:prstGeom prst="bentConnector3">
                              <a:avLst>
                                <a:gd name="adj1" fmla="val 9968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9ADADCE" id="Gruppieren 355" o:spid="_x0000_s1029" style="position:absolute;left:0;text-align:left;margin-left:.6pt;margin-top:43.1pt;width:381.5pt;height:368.05pt;z-index:-251654144;mso-width-relative:margin;mso-height-relative:margin" coordorigin=",-2286" coordsize="48455,46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NJkYAAAAACCaTAwAAAAAEE0mBgAAAACIJhMDAAAAAESTiQE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7URpAIAKmp2dvXbtWmkq1FtvvXX+/PnR9blz5yYPR3Fs&#10;AAAAqkomBkg0MzOzuLhYmgq1sLBQGgnl2AAAAFSVpRM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7f+1d8egcZ+NHcfPxdBKIWki&#10;+436vqRpJyUlWgqv8zaYknSo4V3qxoZOqd2tSzTKgWjo2CINhWAMhSvI16XU+PClwi92wZGQtUhG&#10;3KAMPro0OdKa5r3SvlQ3XgelimNL98jSWZbu9/lMl7tfLJx7BvPln8cyMQAAAABANJkYAAAAACCa&#10;TAw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5" o:spid="_x0000_s1030" type="#_x0000_t75" style="position:absolute;top:4876;width:46069;height:39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">
                  <v:imagedata r:id="rId44" o:title="" croptop="4034f" cropbottom="6050f" cropleft="6555f" cropright="6516f"/>
                </v:shape>
                <v:group id="Gruppieren 331" o:spid="_x0000_s1031" style="position:absolute;top:-571;width:12800;height:9102" coordorigin=",-2092" coordsize="12802,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feld 2" o:spid="_x0000_s1032" type="#_x0000_t202" style="position:absolute;top:-2092;width:10440;height:38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" stroked="f">
                    <v:textbox inset="0,0,0,0">
                      <w:txbxContent>
                        <w:p w14:paraId="328D7168" w14:textId="77777777" w:rsidR="00182071" w:rsidRDefault="00182071" w:rsidP="004757EB">
                          <w:pPr>
                            <w:spacing w:line="240" w:lineRule="auto"/>
                            <w:jc w:val="left"/>
                          </w:pPr>
                          <w:r>
                            <w:t>Central de ventilación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302" o:spid="_x0000_s1033" type="#_x0000_t34" style="position:absolute;left:190;top:2159;width:12612;height:48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" adj="21502" strokecolor="black [3213]" strokeweight=".5pt"/>
                </v:group>
                <v:group id="Gruppieren 307" o:spid="_x0000_s1034" style="position:absolute;left:28704;top:-2286;width:19751;height:7110" coordorigin="-936,-2286" coordsize="19752,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Textfeld 2" o:spid="_x0000_s1035" type="#_x0000_t202" style="position:absolute;left:-936;top:-2286;width:19751;height:588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" stroked="f">
                    <v:textbox inset="0,0,0,0">
                      <w:txbxContent>
                        <w:p w14:paraId="16B330DD" w14:textId="77777777" w:rsidR="00182071" w:rsidRDefault="00182071" w:rsidP="004757EB">
                          <w:pPr>
                            <w:spacing w:line="240" w:lineRule="auto"/>
                            <w:jc w:val="left"/>
                          </w:pPr>
                          <w:r>
                            <w:t>Dispositivo de extracción de humo</w:t>
                          </w:r>
                        </w:p>
                        <w:p w14:paraId="7366455B" w14:textId="77777777" w:rsidR="00182071" w:rsidRDefault="00182071" w:rsidP="004757EB">
                          <w:pPr>
                            <w:spacing w:line="240" w:lineRule="auto"/>
                            <w:jc w:val="left"/>
                          </w:pPr>
                          <w:r>
                            <w:t>(sección transversal libre ≥ 2,5 A</w:t>
                          </w:r>
                          <w:r>
                            <w:rPr>
                              <w:sz w:val="16"/>
                            </w:rPr>
                            <w:t>H</w:t>
                          </w:r>
                          <w:r>
                            <w:t>)</w:t>
                          </w:r>
                        </w:p>
                      </w:txbxContent>
                    </v:textbox>
                  </v:shape>
                  <v:shape id="Verbinder: gewinkelt 319" o:spid="_x0000_s1036" type="#_x0000_t34" style="position:absolute;left:3048;top:3683;width:2540;height:11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" adj="21532" strokecolor="black [3213]" strokeweight=".5pt"/>
                  <v:line id="Gerader Verbinder 328" o:spid="_x0000_s1037" style="position:absolute;visibility:visible;mso-wrap-style:square" from="-346,3683" to="1585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" strokecolor="black [3213]" strokeweight=".5pt"/>
                </v:group>
                <v:group id="Gruppieren 330" o:spid="_x0000_s1038" style="position:absolute;left:15924;top:-1905;width:10438;height:10919" coordorigin="-1,-3430" coordsize="10439,1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Textfeld 2" o:spid="_x0000_s1039" type="#_x0000_t202" style="position:absolute;left:-1;top:-3430;width:10438;height:52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" stroked="f">
                    <v:textbox inset="0,0,0,0">
                      <w:txbxContent>
                        <w:p w14:paraId="7C5C00E1" w14:textId="77777777" w:rsidR="00182071" w:rsidRDefault="00182071" w:rsidP="004757EB">
                          <w:pPr>
                            <w:spacing w:line="240" w:lineRule="auto"/>
                            <w:jc w:val="left"/>
                          </w:pPr>
                          <w:r>
                            <w:t>Barrera de protección contra el calor radiado</w:t>
                          </w:r>
                        </w:p>
                      </w:txbxContent>
                    </v:textbox>
                  </v:shape>
                  <v:shape id="Verbinder: gewinkelt 315" o:spid="_x0000_s1040" type="#_x0000_t34" style="position:absolute;left:63;top:2159;width:10080;height:527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" adj="21532" strokecolor="black [3213]" strokeweight=".5pt"/>
                  <v:shape id="Verbinder: gewinkelt 318" o:spid="_x0000_s1041" type="#_x0000_t34" style="position:absolute;left:4699;top:2159;width:2603;height:5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" adj="21532" strokecolor="black [3213]" strokeweight=".5pt"/>
                </v:group>
              </v:group>
            </w:pict>
          </mc:Fallback>
        </mc:AlternateContent>
      </w:r>
      <w:r w:rsidR="00787AC3">
        <w:rPr>
          <w:rStyle w:val="Heading1Char"/>
          <w:b/>
        </w:rPr>
        <w:t>Sistemas de escape de aire con tubos y ventiladores hechos de materiales de construcción inflamables sin dispositivos de cierre (véanse también los apartados 5.1.1 y 6.4.4)</w:t>
      </w:r>
      <w:bookmarkEnd w:id="72"/>
      <w:bookmarkEnd w:id="73"/>
      <w:bookmarkEnd w:id="74"/>
    </w:p>
    <w:p w14:paraId="72071DE6" w14:textId="17181F4E" w:rsidR="00152AE9" w:rsidRDefault="00152AE9" w:rsidP="001E2B7D">
      <w:pPr>
        <w:widowControl w:val="0"/>
      </w:pPr>
    </w:p>
    <w:p w14:paraId="1613063B" w14:textId="77777777" w:rsidR="004757EB" w:rsidRDefault="004757EB" w:rsidP="001E2B7D">
      <w:pPr>
        <w:widowControl w:val="0"/>
      </w:pPr>
    </w:p>
    <w:p w14:paraId="72E2BAB4" w14:textId="77777777" w:rsidR="00152AE9" w:rsidRDefault="00152AE9" w:rsidP="001E2B7D">
      <w:pPr>
        <w:widowControl w:val="0"/>
      </w:pPr>
    </w:p>
    <w:p w14:paraId="7F219136" w14:textId="77777777" w:rsidR="00787AC3" w:rsidRDefault="00787AC3" w:rsidP="001E2B7D">
      <w:pPr>
        <w:widowControl w:val="0"/>
      </w:pPr>
    </w:p>
    <w:p w14:paraId="45CCAE57" w14:textId="77777777" w:rsidR="00787AC3" w:rsidRDefault="00787AC3" w:rsidP="001E2B7D">
      <w:pPr>
        <w:widowControl w:val="0"/>
      </w:pPr>
    </w:p>
    <w:p w14:paraId="584924D5" w14:textId="77777777" w:rsidR="00787AC3" w:rsidRDefault="00787AC3" w:rsidP="001E2B7D">
      <w:pPr>
        <w:widowControl w:val="0"/>
      </w:pPr>
    </w:p>
    <w:p w14:paraId="0916E86F" w14:textId="77777777" w:rsidR="00787AC3" w:rsidRDefault="00787AC3" w:rsidP="001E2B7D">
      <w:pPr>
        <w:widowControl w:val="0"/>
      </w:pPr>
    </w:p>
    <w:p w14:paraId="4EDF90C3" w14:textId="77777777" w:rsidR="00787AC3" w:rsidRDefault="00787AC3" w:rsidP="001E2B7D">
      <w:pPr>
        <w:widowControl w:val="0"/>
      </w:pPr>
    </w:p>
    <w:p w14:paraId="71C169A5" w14:textId="77777777" w:rsidR="00787AC3" w:rsidRDefault="00787AC3" w:rsidP="001E2B7D">
      <w:pPr>
        <w:widowControl w:val="0"/>
      </w:pPr>
    </w:p>
    <w:p w14:paraId="23FED2DC" w14:textId="77777777" w:rsidR="00787AC3" w:rsidRDefault="00787AC3" w:rsidP="001E2B7D">
      <w:pPr>
        <w:widowControl w:val="0"/>
      </w:pPr>
    </w:p>
    <w:p w14:paraId="01EBF567" w14:textId="77777777" w:rsidR="00787AC3" w:rsidRDefault="00787AC3" w:rsidP="001E2B7D">
      <w:pPr>
        <w:widowControl w:val="0"/>
      </w:pPr>
    </w:p>
    <w:p w14:paraId="54321BBA" w14:textId="77777777" w:rsidR="00787AC3" w:rsidRDefault="00787AC3" w:rsidP="001E2B7D">
      <w:pPr>
        <w:widowControl w:val="0"/>
      </w:pPr>
    </w:p>
    <w:p w14:paraId="215E87F7" w14:textId="77777777" w:rsidR="00787AC3" w:rsidRDefault="00787AC3" w:rsidP="001E2B7D">
      <w:pPr>
        <w:widowControl w:val="0"/>
      </w:pPr>
    </w:p>
    <w:p w14:paraId="4292CD98" w14:textId="77777777" w:rsidR="00787AC3" w:rsidRDefault="00787AC3" w:rsidP="001E2B7D">
      <w:pPr>
        <w:widowControl w:val="0"/>
      </w:pPr>
    </w:p>
    <w:p w14:paraId="14E62945" w14:textId="77777777" w:rsidR="00787AC3" w:rsidRDefault="00787AC3" w:rsidP="001E2B7D">
      <w:pPr>
        <w:widowControl w:val="0"/>
      </w:pPr>
    </w:p>
    <w:p w14:paraId="5CCA08DE" w14:textId="77777777" w:rsidR="00787AC3" w:rsidRDefault="00787AC3" w:rsidP="001E2B7D">
      <w:pPr>
        <w:widowControl w:val="0"/>
      </w:pPr>
    </w:p>
    <w:p w14:paraId="4DC30D75" w14:textId="77777777" w:rsidR="00787AC3" w:rsidRDefault="00787AC3" w:rsidP="001E2B7D">
      <w:pPr>
        <w:widowControl w:val="0"/>
      </w:pPr>
    </w:p>
    <w:p w14:paraId="4EE80F0E" w14:textId="77777777" w:rsidR="00787AC3" w:rsidRDefault="00787AC3" w:rsidP="001E2B7D">
      <w:pPr>
        <w:widowControl w:val="0"/>
      </w:pPr>
    </w:p>
    <w:p w14:paraId="379665DA" w14:textId="77777777" w:rsidR="00787AC3" w:rsidRDefault="00787AC3" w:rsidP="001E2B7D">
      <w:pPr>
        <w:widowControl w:val="0"/>
      </w:pPr>
    </w:p>
    <w:p w14:paraId="1FCE26E7" w14:textId="77777777" w:rsidR="00787AC3" w:rsidRDefault="00787AC3" w:rsidP="001E2B7D">
      <w:pPr>
        <w:widowControl w:val="0"/>
      </w:pPr>
    </w:p>
    <w:p w14:paraId="42B72311" w14:textId="77777777" w:rsidR="00787AC3" w:rsidRDefault="00787AC3" w:rsidP="001E2B7D">
      <w:pPr>
        <w:widowControl w:val="0"/>
      </w:pPr>
    </w:p>
    <w:p w14:paraId="06C91108" w14:textId="77777777" w:rsidR="00787AC3" w:rsidRDefault="00787AC3" w:rsidP="001E2B7D">
      <w:pPr>
        <w:widowControl w:val="0"/>
      </w:pPr>
    </w:p>
    <w:p w14:paraId="6A9F08D1" w14:textId="77777777" w:rsidR="00787AC3" w:rsidRDefault="00787AC3" w:rsidP="001E2B7D">
      <w:pPr>
        <w:widowControl w:val="0"/>
      </w:pPr>
    </w:p>
    <w:p w14:paraId="72221A81" w14:textId="77777777" w:rsidR="00787AC3" w:rsidRDefault="00787AC3" w:rsidP="001E2B7D">
      <w:pPr>
        <w:widowControl w:val="0"/>
      </w:pPr>
    </w:p>
    <w:p w14:paraId="215FCC3D" w14:textId="77777777" w:rsidR="00787AC3" w:rsidRDefault="00787AC3" w:rsidP="001E2B7D">
      <w:pPr>
        <w:widowControl w:val="0"/>
      </w:pPr>
    </w:p>
    <w:p w14:paraId="732AFFEC" w14:textId="77777777" w:rsidR="00787AC3" w:rsidRDefault="00787AC3" w:rsidP="001E2B7D">
      <w:pPr>
        <w:widowControl w:val="0"/>
      </w:pPr>
    </w:p>
    <w:p w14:paraId="53A8F0AD" w14:textId="77777777" w:rsidR="00787AC3" w:rsidRDefault="00787AC3" w:rsidP="001E2B7D">
      <w:pPr>
        <w:widowControl w:val="0"/>
      </w:pPr>
    </w:p>
    <w:p w14:paraId="13260513" w14:textId="77777777" w:rsidR="00787AC3" w:rsidRDefault="00787AC3" w:rsidP="001E2B7D">
      <w:pPr>
        <w:widowControl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8220"/>
      </w:tblGrid>
      <w:tr w:rsidR="00787AC3" w14:paraId="6AF0B3F7" w14:textId="77777777" w:rsidTr="006F68F5">
        <w:trPr>
          <w:trHeight w:val="170"/>
        </w:trPr>
        <w:tc>
          <w:tcPr>
            <w:tcW w:w="850" w:type="dxa"/>
            <w:vAlign w:val="center"/>
          </w:tcPr>
          <w:p w14:paraId="349D76C8" w14:textId="77777777" w:rsidR="00787AC3" w:rsidRDefault="00787AC3" w:rsidP="006F68F5">
            <w:pPr>
              <w:widowControl w:val="0"/>
              <w:jc w:val="left"/>
            </w:pPr>
            <w:r>
              <w:rPr>
                <w:noProof/>
              </w:rPr>
              <w:drawing>
                <wp:inline distT="0" distB="0" distL="0" distR="0" wp14:anchorId="42732633" wp14:editId="568D5C1A">
                  <wp:extent cx="359665" cy="359665"/>
                  <wp:effectExtent l="0" t="0" r="2540" b="254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3A6290B4" w14:textId="77777777" w:rsidR="00D5018C" w:rsidRDefault="00215064" w:rsidP="006F68F5">
            <w:pPr>
              <w:widowControl w:val="0"/>
              <w:rPr>
                <w:color w:val="1F1A17"/>
              </w:rPr>
            </w:pPr>
            <w:r>
              <w:rPr>
                <w:color w:val="1F1A17"/>
              </w:rPr>
              <w:t>Conducto sin resistencia al fuego, de materiales resistentes al fuego</w:t>
            </w:r>
            <w:r>
              <w:rPr>
                <w:color w:val="1F1A17"/>
              </w:rPr>
              <w:br/>
              <w:t>Apertura de salida de aire</w:t>
            </w:r>
          </w:p>
          <w:p w14:paraId="17E29812" w14:textId="7E05AA48" w:rsidR="00787AC3" w:rsidRDefault="00215064" w:rsidP="006F68F5">
            <w:pPr>
              <w:widowControl w:val="0"/>
            </w:pPr>
            <w:r>
              <w:rPr>
                <w:color w:val="1F1A17"/>
              </w:rPr>
              <w:t>Ventilador</w:t>
            </w:r>
          </w:p>
        </w:tc>
      </w:tr>
      <w:tr w:rsidR="00215064" w14:paraId="1BFA1CF6" w14:textId="77777777" w:rsidTr="006F68F5">
        <w:trPr>
          <w:trHeight w:val="170"/>
        </w:trPr>
        <w:tc>
          <w:tcPr>
            <w:tcW w:w="850" w:type="dxa"/>
            <w:vAlign w:val="center"/>
          </w:tcPr>
          <w:p w14:paraId="2F350B3C" w14:textId="77777777" w:rsidR="00215064" w:rsidRDefault="00215064" w:rsidP="006F68F5">
            <w:pPr>
              <w:widowControl w:val="0"/>
              <w:jc w:val="left"/>
              <w:rPr>
                <w:noProof/>
              </w:rPr>
            </w:pPr>
            <w:r>
              <w:rPr>
                <w:noProof/>
              </w:rPr>
              <w:drawing>
                <wp:inline distT="0" distB="0" distL="0" distR="0" wp14:anchorId="081328AA" wp14:editId="620BC5B7">
                  <wp:extent cx="359665" cy="359665"/>
                  <wp:effectExtent l="0" t="0" r="2540" b="254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20200728_ksa_Symbole2_Ltg-m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20FCC40E" w14:textId="77777777" w:rsidR="00215064" w:rsidRPr="0004050A" w:rsidRDefault="00215064" w:rsidP="006F68F5">
            <w:pPr>
              <w:widowControl w:val="0"/>
              <w:jc w:val="left"/>
              <w:rPr>
                <w:rFonts w:cs="Arial"/>
                <w:color w:val="1F1A17"/>
              </w:rPr>
            </w:pPr>
            <w:r>
              <w:rPr>
                <w:color w:val="1F1A17"/>
              </w:rPr>
              <w:t>Conducto con resistencia al fuego (conducto de ventilación resistente al fuego con carcasa interior combustible)</w:t>
            </w:r>
            <w:r>
              <w:rPr>
                <w:color w:val="1F1A17"/>
                <w:vertAlign w:val="superscript"/>
              </w:rPr>
              <w:t>1</w:t>
            </w:r>
            <w:r>
              <w:rPr>
                <w:color w:val="1F1A17"/>
              </w:rPr>
              <w:t>)</w:t>
            </w:r>
          </w:p>
        </w:tc>
      </w:tr>
      <w:tr w:rsidR="00787AC3" w14:paraId="4B2A7B43" w14:textId="77777777" w:rsidTr="006F68F5">
        <w:trPr>
          <w:trHeight w:val="170"/>
        </w:trPr>
        <w:tc>
          <w:tcPr>
            <w:tcW w:w="850" w:type="dxa"/>
            <w:vAlign w:val="center"/>
          </w:tcPr>
          <w:p w14:paraId="6535D4F8" w14:textId="77777777" w:rsidR="00787AC3" w:rsidRDefault="00787AC3" w:rsidP="006F68F5">
            <w:pPr>
              <w:widowControl w:val="0"/>
              <w:jc w:val="left"/>
            </w:pPr>
            <w:r>
              <w:rPr>
                <w:noProof/>
              </w:rPr>
              <w:drawing>
                <wp:inline distT="0" distB="0" distL="0" distR="0" wp14:anchorId="78ACF404" wp14:editId="1E1A24EE">
                  <wp:extent cx="359665" cy="359665"/>
                  <wp:effectExtent l="0" t="0" r="2540" b="2540"/>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5D38127F" w14:textId="77777777" w:rsidR="00787AC3" w:rsidRDefault="00787AC3" w:rsidP="006F68F5">
            <w:pPr>
              <w:widowControl w:val="0"/>
              <w:jc w:val="left"/>
            </w:pPr>
            <w:r>
              <w:rPr>
                <w:color w:val="1F1A17"/>
              </w:rPr>
              <w:t>Apertura de salida de aire</w:t>
            </w:r>
          </w:p>
        </w:tc>
      </w:tr>
      <w:tr w:rsidR="00787AC3" w14:paraId="4A3A90D9" w14:textId="77777777" w:rsidTr="006F68F5">
        <w:trPr>
          <w:trHeight w:val="170"/>
        </w:trPr>
        <w:tc>
          <w:tcPr>
            <w:tcW w:w="850" w:type="dxa"/>
            <w:vAlign w:val="center"/>
          </w:tcPr>
          <w:p w14:paraId="37C78D1C" w14:textId="77777777" w:rsidR="00787AC3" w:rsidRDefault="00787AC3" w:rsidP="006F68F5">
            <w:pPr>
              <w:widowControl w:val="0"/>
              <w:jc w:val="left"/>
            </w:pPr>
            <w:r>
              <w:rPr>
                <w:noProof/>
              </w:rPr>
              <w:drawing>
                <wp:inline distT="0" distB="0" distL="0" distR="0" wp14:anchorId="6C079274" wp14:editId="798A5DBB">
                  <wp:extent cx="359665" cy="359665"/>
                  <wp:effectExtent l="0" t="0" r="2540" b="254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8220" w:type="dxa"/>
            <w:vAlign w:val="center"/>
          </w:tcPr>
          <w:p w14:paraId="7D7D47DB" w14:textId="77777777" w:rsidR="00787AC3" w:rsidRDefault="00787AC3" w:rsidP="006F68F5">
            <w:pPr>
              <w:widowControl w:val="0"/>
              <w:jc w:val="left"/>
            </w:pPr>
          </w:p>
        </w:tc>
      </w:tr>
      <w:tr w:rsidR="00787AC3" w14:paraId="601DD32B" w14:textId="77777777" w:rsidTr="006F68F5">
        <w:trPr>
          <w:trHeight w:val="170"/>
        </w:trPr>
        <w:tc>
          <w:tcPr>
            <w:tcW w:w="850" w:type="dxa"/>
            <w:vAlign w:val="center"/>
          </w:tcPr>
          <w:p w14:paraId="43D3AB13" w14:textId="77777777" w:rsidR="00787AC3" w:rsidRDefault="00215064" w:rsidP="006F68F5">
            <w:pPr>
              <w:widowControl w:val="0"/>
              <w:jc w:val="center"/>
              <w:rPr>
                <w:noProof/>
              </w:rPr>
            </w:pPr>
            <w:r>
              <w:rPr>
                <w:sz w:val="24"/>
              </w:rPr>
              <w:t>A</w:t>
            </w:r>
            <w:r>
              <w:rPr>
                <w:sz w:val="16"/>
              </w:rPr>
              <w:t>H</w:t>
            </w:r>
          </w:p>
        </w:tc>
        <w:tc>
          <w:tcPr>
            <w:tcW w:w="8220" w:type="dxa"/>
            <w:vAlign w:val="center"/>
          </w:tcPr>
          <w:p w14:paraId="2A56D45E" w14:textId="77777777" w:rsidR="00787AC3" w:rsidRPr="006474A8" w:rsidRDefault="00215064" w:rsidP="006F68F5">
            <w:pPr>
              <w:widowControl w:val="0"/>
              <w:jc w:val="left"/>
              <w:rPr>
                <w:rFonts w:cs="Arial"/>
                <w:color w:val="1F1A17"/>
              </w:rPr>
            </w:pPr>
            <w:r>
              <w:rPr>
                <w:color w:val="1F1A17"/>
              </w:rPr>
              <w:t>sección transversal más ligera del conducto principal de mayor tamaño</w:t>
            </w:r>
          </w:p>
        </w:tc>
      </w:tr>
    </w:tbl>
    <w:p w14:paraId="733AFB39" w14:textId="77777777" w:rsidR="00787AC3" w:rsidRDefault="00787AC3" w:rsidP="001E2B7D">
      <w:pPr>
        <w:widowControl w:val="0"/>
      </w:pPr>
    </w:p>
    <w:p w14:paraId="38C4BB69" w14:textId="77777777" w:rsidR="002A741A" w:rsidRDefault="00215064" w:rsidP="001E2B7D">
      <w:pPr>
        <w:widowControl w:val="0"/>
        <w:tabs>
          <w:tab w:val="left" w:pos="284"/>
        </w:tabs>
        <w:ind w:left="284" w:hanging="284"/>
        <w:jc w:val="left"/>
        <w:rPr>
          <w:rFonts w:cs="Arial"/>
          <w:sz w:val="18"/>
        </w:rPr>
      </w:pPr>
      <w:r>
        <w:rPr>
          <w:sz w:val="16"/>
        </w:rPr>
        <w:t>1)</w:t>
      </w:r>
      <w:r>
        <w:rPr>
          <w:sz w:val="18"/>
        </w:rPr>
        <w:tab/>
        <w:t>La resistencia al fuego de los conductos también debería darse en las penetraciones del techo o las paredes.</w:t>
      </w:r>
    </w:p>
    <w:p w14:paraId="6E566ECD" w14:textId="77777777" w:rsidR="002A741A" w:rsidRDefault="002A741A" w:rsidP="001E2B7D">
      <w:pPr>
        <w:widowControl w:val="0"/>
        <w:tabs>
          <w:tab w:val="left" w:pos="284"/>
        </w:tabs>
        <w:ind w:left="284" w:hanging="284"/>
        <w:jc w:val="left"/>
      </w:pPr>
    </w:p>
    <w:p w14:paraId="04E5AF81" w14:textId="77777777" w:rsidR="002A741A" w:rsidRDefault="002A741A" w:rsidP="001E2B7D">
      <w:pPr>
        <w:widowControl w:val="0"/>
        <w:tabs>
          <w:tab w:val="left" w:pos="284"/>
        </w:tabs>
        <w:ind w:left="284" w:hanging="284"/>
        <w:jc w:val="left"/>
      </w:pPr>
    </w:p>
    <w:p w14:paraId="7A8A933E" w14:textId="77777777" w:rsidR="002A741A" w:rsidRDefault="002A741A" w:rsidP="001E2B7D">
      <w:pPr>
        <w:widowControl w:val="0"/>
        <w:tabs>
          <w:tab w:val="left" w:pos="284"/>
        </w:tabs>
        <w:ind w:left="284" w:hanging="284"/>
        <w:jc w:val="left"/>
      </w:pPr>
    </w:p>
    <w:p w14:paraId="313FB83F" w14:textId="77777777" w:rsidR="00215064" w:rsidRDefault="00215064" w:rsidP="001E2B7D">
      <w:pPr>
        <w:widowControl w:val="0"/>
        <w:tabs>
          <w:tab w:val="left" w:pos="284"/>
        </w:tabs>
        <w:ind w:left="284" w:hanging="284"/>
        <w:jc w:val="left"/>
      </w:pPr>
      <w:r>
        <w:br w:type="page"/>
      </w:r>
    </w:p>
    <w:p w14:paraId="748C1323" w14:textId="77777777" w:rsidR="002A741A" w:rsidRPr="00BD0CE6" w:rsidRDefault="002A741A" w:rsidP="00BD0CE6">
      <w:pPr>
        <w:pStyle w:val="Heading1"/>
        <w:jc w:val="left"/>
      </w:pPr>
      <w:bookmarkStart w:id="75" w:name="_Toc98855904"/>
      <w:bookmarkStart w:id="76" w:name="_Toc98856336"/>
      <w:bookmarkStart w:id="77" w:name="_Toc103248379"/>
      <w:r>
        <w:lastRenderedPageBreak/>
        <w:t>Limitación de la aplicación de fuerza a través de los conductos de ventilación en componentes del edificio en caso de incendio mediante ángulos y distorsiones (véase también el apartado 5.2.1.1)</w:t>
      </w:r>
      <w:bookmarkEnd w:id="75"/>
      <w:bookmarkEnd w:id="76"/>
      <w:bookmarkEnd w:id="77"/>
    </w:p>
    <w:p w14:paraId="3CC72624" w14:textId="77777777" w:rsidR="002A741A" w:rsidRPr="00047076" w:rsidRDefault="002A741A" w:rsidP="001E2B7D">
      <w:pPr>
        <w:widowControl w:val="0"/>
      </w:pPr>
    </w:p>
    <w:p w14:paraId="3F0F19CE" w14:textId="77777777" w:rsidR="002A741A" w:rsidRPr="00F311FB" w:rsidRDefault="002A741A" w:rsidP="001E2B7D">
      <w:pPr>
        <w:widowControl w:val="0"/>
        <w:ind w:left="851" w:hanging="851"/>
        <w:rPr>
          <w:sz w:val="18"/>
          <w:szCs w:val="18"/>
        </w:rPr>
      </w:pPr>
      <w:r>
        <w:rPr>
          <w:b/>
          <w:sz w:val="18"/>
        </w:rPr>
        <w:t>Figura 5.1:</w:t>
      </w:r>
      <w:r>
        <w:rPr>
          <w:b/>
          <w:sz w:val="18"/>
        </w:rPr>
        <w:tab/>
        <w:t>Limitación de la aplicación de la fuerza con distorsión del conducto</w:t>
      </w:r>
    </w:p>
    <w:p w14:paraId="415DCECD" w14:textId="77777777" w:rsidR="00787AC3" w:rsidRDefault="002A741A" w:rsidP="001E2B7D">
      <w:pPr>
        <w:widowControl w:val="0"/>
      </w:pPr>
      <w:r>
        <w:rPr>
          <w:noProof/>
        </w:rPr>
        <w:drawing>
          <wp:anchor distT="0" distB="0" distL="114300" distR="114300" simplePos="0" relativeHeight="251641856" behindDoc="1" locked="0" layoutInCell="1" allowOverlap="1" wp14:anchorId="4C3AB6DC" wp14:editId="0385ED5E">
            <wp:simplePos x="0" y="0"/>
            <wp:positionH relativeFrom="column">
              <wp:posOffset>6350</wp:posOffset>
            </wp:positionH>
            <wp:positionV relativeFrom="paragraph">
              <wp:posOffset>160020</wp:posOffset>
            </wp:positionV>
            <wp:extent cx="4208400" cy="2912400"/>
            <wp:effectExtent l="0" t="0" r="1905" b="2540"/>
            <wp:wrapNone/>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20200728_ksa_Bild_5_1.png"/>
                    <pic:cNvPicPr/>
                  </pic:nvPicPr>
                  <pic:blipFill rotWithShape="1">
                    <a:blip r:embed="rId46" cstate="print">
                      <a:extLst>
                        <a:ext uri="{28A0092B-C50C-407E-A947-70E740481C1C}">
                          <a14:useLocalDpi xmlns:a14="http://schemas.microsoft.com/office/drawing/2010/main" val="0"/>
                        </a:ext>
                      </a:extLst>
                    </a:blip>
                    <a:srcRect l="12785" t="5001" r="5822" b="4858"/>
                    <a:stretch/>
                  </pic:blipFill>
                  <pic:spPr bwMode="auto">
                    <a:xfrm>
                      <a:off x="0" y="0"/>
                      <a:ext cx="4208400" cy="291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D35594" w14:textId="77777777" w:rsidR="00787AC3" w:rsidRDefault="00787AC3" w:rsidP="001E2B7D">
      <w:pPr>
        <w:widowControl w:val="0"/>
      </w:pPr>
    </w:p>
    <w:p w14:paraId="3486F711" w14:textId="77777777" w:rsidR="00787AC3" w:rsidRDefault="00787AC3" w:rsidP="001E2B7D">
      <w:pPr>
        <w:widowControl w:val="0"/>
      </w:pPr>
    </w:p>
    <w:p w14:paraId="38C11B05" w14:textId="77777777" w:rsidR="00787AC3" w:rsidRDefault="00787AC3" w:rsidP="001E2B7D">
      <w:pPr>
        <w:widowControl w:val="0"/>
      </w:pPr>
    </w:p>
    <w:p w14:paraId="63367278" w14:textId="77777777" w:rsidR="00787AC3" w:rsidRDefault="00787AC3" w:rsidP="001E2B7D">
      <w:pPr>
        <w:widowControl w:val="0"/>
      </w:pPr>
    </w:p>
    <w:p w14:paraId="3AD255C3" w14:textId="77777777" w:rsidR="00215064" w:rsidRDefault="00215064" w:rsidP="001E2B7D">
      <w:pPr>
        <w:widowControl w:val="0"/>
      </w:pPr>
    </w:p>
    <w:p w14:paraId="3230F075" w14:textId="77777777" w:rsidR="00215064" w:rsidRDefault="00215064" w:rsidP="001E2B7D">
      <w:pPr>
        <w:widowControl w:val="0"/>
      </w:pPr>
    </w:p>
    <w:p w14:paraId="1A859172" w14:textId="77777777" w:rsidR="00215064" w:rsidRDefault="00215064" w:rsidP="001E2B7D">
      <w:pPr>
        <w:widowControl w:val="0"/>
      </w:pPr>
    </w:p>
    <w:p w14:paraId="11298D32" w14:textId="77777777" w:rsidR="002A741A" w:rsidRDefault="002A741A" w:rsidP="001E2B7D">
      <w:pPr>
        <w:widowControl w:val="0"/>
      </w:pPr>
    </w:p>
    <w:p w14:paraId="021A7549" w14:textId="77777777" w:rsidR="002A741A" w:rsidRDefault="002A741A" w:rsidP="001E2B7D">
      <w:pPr>
        <w:widowControl w:val="0"/>
      </w:pPr>
    </w:p>
    <w:p w14:paraId="4C1214E3" w14:textId="77777777" w:rsidR="002A741A" w:rsidRDefault="002A741A" w:rsidP="001E2B7D">
      <w:pPr>
        <w:widowControl w:val="0"/>
      </w:pPr>
    </w:p>
    <w:p w14:paraId="6CB8181D" w14:textId="77777777" w:rsidR="002A741A" w:rsidRDefault="002A741A" w:rsidP="001E2B7D">
      <w:pPr>
        <w:widowControl w:val="0"/>
      </w:pPr>
    </w:p>
    <w:p w14:paraId="6D820499" w14:textId="77777777" w:rsidR="002A741A" w:rsidRDefault="002A741A" w:rsidP="001E2B7D">
      <w:pPr>
        <w:widowControl w:val="0"/>
      </w:pPr>
    </w:p>
    <w:p w14:paraId="2FF7495C" w14:textId="77777777" w:rsidR="002A741A" w:rsidRDefault="002A741A" w:rsidP="001E2B7D">
      <w:pPr>
        <w:widowControl w:val="0"/>
      </w:pPr>
    </w:p>
    <w:p w14:paraId="3CC617ED" w14:textId="77777777" w:rsidR="002A741A" w:rsidRDefault="002A741A" w:rsidP="001E2B7D">
      <w:pPr>
        <w:widowControl w:val="0"/>
      </w:pPr>
    </w:p>
    <w:p w14:paraId="1690C035" w14:textId="77777777" w:rsidR="002A741A" w:rsidRDefault="002A741A" w:rsidP="001E2B7D">
      <w:pPr>
        <w:widowControl w:val="0"/>
      </w:pPr>
    </w:p>
    <w:p w14:paraId="4A2A7450" w14:textId="77777777" w:rsidR="002A741A" w:rsidRDefault="002A741A" w:rsidP="001E2B7D">
      <w:pPr>
        <w:widowControl w:val="0"/>
      </w:pPr>
    </w:p>
    <w:p w14:paraId="59BD10B4" w14:textId="77777777" w:rsidR="002A741A" w:rsidRDefault="002A741A" w:rsidP="001E2B7D">
      <w:pPr>
        <w:widowControl w:val="0"/>
      </w:pPr>
    </w:p>
    <w:p w14:paraId="4536BBF5" w14:textId="77777777" w:rsidR="002A741A" w:rsidRDefault="002A741A" w:rsidP="001E2B7D">
      <w:pPr>
        <w:widowControl w:val="0"/>
      </w:pPr>
    </w:p>
    <w:p w14:paraId="5FD5756D" w14:textId="77777777" w:rsidR="002A741A" w:rsidRDefault="002A741A" w:rsidP="001E2B7D">
      <w:pPr>
        <w:widowControl w:val="0"/>
      </w:pPr>
    </w:p>
    <w:p w14:paraId="1B06C51F" w14:textId="77777777" w:rsidR="00374D7D" w:rsidRPr="00047076" w:rsidRDefault="00374D7D" w:rsidP="001E2B7D">
      <w:pPr>
        <w:widowControl w:val="0"/>
      </w:pPr>
    </w:p>
    <w:p w14:paraId="6DC4E6AA" w14:textId="77777777" w:rsidR="002A741A" w:rsidRPr="00F311FB" w:rsidRDefault="002A741A" w:rsidP="001E2B7D">
      <w:pPr>
        <w:widowControl w:val="0"/>
        <w:ind w:left="851" w:hanging="851"/>
        <w:rPr>
          <w:sz w:val="18"/>
          <w:szCs w:val="18"/>
        </w:rPr>
      </w:pPr>
      <w:r>
        <w:rPr>
          <w:b/>
          <w:sz w:val="18"/>
        </w:rPr>
        <w:t>Figura 5.2:</w:t>
      </w:r>
      <w:r>
        <w:rPr>
          <w:b/>
          <w:sz w:val="18"/>
        </w:rPr>
        <w:tab/>
      </w:r>
      <w:r>
        <w:rPr>
          <w:b/>
        </w:rPr>
        <w:t>Limitación de la aplicación de la fuerza con arcos</w:t>
      </w:r>
    </w:p>
    <w:p w14:paraId="35D1EEA3" w14:textId="77777777" w:rsidR="002A741A" w:rsidRDefault="002A741A" w:rsidP="001E2B7D">
      <w:pPr>
        <w:widowControl w:val="0"/>
      </w:pPr>
      <w:r>
        <w:rPr>
          <w:noProof/>
        </w:rPr>
        <w:drawing>
          <wp:anchor distT="0" distB="0" distL="114300" distR="114300" simplePos="0" relativeHeight="251642880" behindDoc="1" locked="0" layoutInCell="1" allowOverlap="1" wp14:anchorId="43EFE1A6" wp14:editId="64B0877A">
            <wp:simplePos x="0" y="0"/>
            <wp:positionH relativeFrom="column">
              <wp:posOffset>6350</wp:posOffset>
            </wp:positionH>
            <wp:positionV relativeFrom="paragraph">
              <wp:posOffset>168275</wp:posOffset>
            </wp:positionV>
            <wp:extent cx="4212000" cy="2268000"/>
            <wp:effectExtent l="0" t="0" r="0" b="0"/>
            <wp:wrapNone/>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20200728_ksa_Bild_5_2.png"/>
                    <pic:cNvPicPr/>
                  </pic:nvPicPr>
                  <pic:blipFill rotWithShape="1">
                    <a:blip r:embed="rId47" cstate="print">
                      <a:extLst>
                        <a:ext uri="{28A0092B-C50C-407E-A947-70E740481C1C}">
                          <a14:useLocalDpi xmlns:a14="http://schemas.microsoft.com/office/drawing/2010/main" val="0"/>
                        </a:ext>
                      </a:extLst>
                    </a:blip>
                    <a:srcRect l="12783" t="15860" r="5825" b="13852"/>
                    <a:stretch/>
                  </pic:blipFill>
                  <pic:spPr bwMode="auto">
                    <a:xfrm>
                      <a:off x="0" y="0"/>
                      <a:ext cx="4212000" cy="226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BCA5D3" w14:textId="77777777" w:rsidR="002A741A" w:rsidRDefault="002A741A" w:rsidP="001E2B7D">
      <w:pPr>
        <w:widowControl w:val="0"/>
      </w:pPr>
    </w:p>
    <w:p w14:paraId="4D327BD9" w14:textId="77777777" w:rsidR="002A741A" w:rsidRDefault="002A741A" w:rsidP="001E2B7D">
      <w:pPr>
        <w:widowControl w:val="0"/>
      </w:pPr>
    </w:p>
    <w:p w14:paraId="24C618C3" w14:textId="77777777" w:rsidR="002A741A" w:rsidRDefault="002A741A" w:rsidP="001E2B7D">
      <w:pPr>
        <w:widowControl w:val="0"/>
      </w:pPr>
    </w:p>
    <w:p w14:paraId="5EB0BE04" w14:textId="77777777" w:rsidR="002A741A" w:rsidRDefault="002A741A" w:rsidP="001E2B7D">
      <w:pPr>
        <w:widowControl w:val="0"/>
      </w:pPr>
    </w:p>
    <w:p w14:paraId="3D767CBD" w14:textId="77777777" w:rsidR="002A741A" w:rsidRDefault="002A741A" w:rsidP="001E2B7D">
      <w:pPr>
        <w:widowControl w:val="0"/>
      </w:pPr>
    </w:p>
    <w:p w14:paraId="059C3DF9" w14:textId="77777777" w:rsidR="002A741A" w:rsidRDefault="002A741A" w:rsidP="001E2B7D">
      <w:pPr>
        <w:widowControl w:val="0"/>
      </w:pPr>
    </w:p>
    <w:p w14:paraId="56022EBB" w14:textId="77777777" w:rsidR="002A741A" w:rsidRDefault="002A741A" w:rsidP="001E2B7D">
      <w:pPr>
        <w:widowControl w:val="0"/>
      </w:pPr>
    </w:p>
    <w:p w14:paraId="2CC79B65" w14:textId="77777777" w:rsidR="002A741A" w:rsidRDefault="002A741A" w:rsidP="001E2B7D">
      <w:pPr>
        <w:widowControl w:val="0"/>
      </w:pPr>
    </w:p>
    <w:p w14:paraId="00A134E8" w14:textId="77777777" w:rsidR="002A741A" w:rsidRDefault="002A741A" w:rsidP="001E2B7D">
      <w:pPr>
        <w:widowControl w:val="0"/>
      </w:pPr>
    </w:p>
    <w:p w14:paraId="43775922" w14:textId="77777777" w:rsidR="002A741A" w:rsidRDefault="002A741A" w:rsidP="001E2B7D">
      <w:pPr>
        <w:widowControl w:val="0"/>
      </w:pPr>
    </w:p>
    <w:p w14:paraId="54A357AD" w14:textId="77777777" w:rsidR="002A741A" w:rsidRDefault="002A741A" w:rsidP="001E2B7D">
      <w:pPr>
        <w:widowControl w:val="0"/>
      </w:pPr>
    </w:p>
    <w:p w14:paraId="1967637D" w14:textId="77777777" w:rsidR="002A741A" w:rsidRDefault="002A741A" w:rsidP="001E2B7D">
      <w:pPr>
        <w:widowControl w:val="0"/>
      </w:pPr>
    </w:p>
    <w:p w14:paraId="2E606B82" w14:textId="77777777" w:rsidR="002A741A" w:rsidRDefault="002A741A" w:rsidP="001E2B7D">
      <w:pPr>
        <w:widowControl w:val="0"/>
      </w:pPr>
    </w:p>
    <w:p w14:paraId="44091D70" w14:textId="77777777" w:rsidR="002A741A" w:rsidRDefault="002A741A" w:rsidP="001E2B7D">
      <w:pPr>
        <w:widowControl w:val="0"/>
      </w:pPr>
    </w:p>
    <w:p w14:paraId="2CBB28E8" w14:textId="77777777" w:rsidR="00374D7D" w:rsidRDefault="00374D7D" w:rsidP="001E2B7D">
      <w:pPr>
        <w:widowControl w:val="0"/>
      </w:pPr>
    </w:p>
    <w:tbl>
      <w:tblPr>
        <w:tblStyle w:val="TableGrid"/>
        <w:tblpPr w:leftFromText="141" w:rightFromText="141" w:vertAnchor="text" w:horzAnchor="margin"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7"/>
        <w:gridCol w:w="8220"/>
      </w:tblGrid>
      <w:tr w:rsidR="00374D7D" w14:paraId="30AC9624" w14:textId="77777777" w:rsidTr="00374D7D">
        <w:trPr>
          <w:trHeight w:val="397"/>
        </w:trPr>
        <w:tc>
          <w:tcPr>
            <w:tcW w:w="567" w:type="dxa"/>
            <w:vAlign w:val="center"/>
          </w:tcPr>
          <w:p w14:paraId="231D103E" w14:textId="77777777" w:rsidR="00374D7D" w:rsidRDefault="00374D7D" w:rsidP="001E2B7D">
            <w:pPr>
              <w:widowControl w:val="0"/>
              <w:jc w:val="left"/>
              <w:rPr>
                <w:noProof/>
              </w:rPr>
            </w:pPr>
            <w:r>
              <w:rPr>
                <w:sz w:val="24"/>
              </w:rPr>
              <w:t>a</w:t>
            </w:r>
          </w:p>
        </w:tc>
        <w:tc>
          <w:tcPr>
            <w:tcW w:w="8220" w:type="dxa"/>
            <w:vAlign w:val="center"/>
          </w:tcPr>
          <w:p w14:paraId="2D04EAB3" w14:textId="77777777" w:rsidR="00374D7D" w:rsidRPr="006474A8" w:rsidRDefault="00374D7D" w:rsidP="001E2B7D">
            <w:pPr>
              <w:widowControl w:val="0"/>
              <w:jc w:val="left"/>
              <w:rPr>
                <w:rFonts w:cs="Arial"/>
                <w:color w:val="1F1A17"/>
              </w:rPr>
            </w:pPr>
            <w:r>
              <w:rPr>
                <w:color w:val="1F1A17"/>
              </w:rPr>
              <w:t>Longitud lateral del canal de ventilación o diámetro del conducto de ventilación</w:t>
            </w:r>
          </w:p>
        </w:tc>
      </w:tr>
      <w:tr w:rsidR="00374D7D" w14:paraId="7AC4B305" w14:textId="77777777" w:rsidTr="00374D7D">
        <w:trPr>
          <w:trHeight w:val="397"/>
        </w:trPr>
        <w:tc>
          <w:tcPr>
            <w:tcW w:w="567" w:type="dxa"/>
            <w:vAlign w:val="center"/>
          </w:tcPr>
          <w:p w14:paraId="6808B6FF" w14:textId="77777777" w:rsidR="00374D7D" w:rsidRDefault="00374D7D" w:rsidP="001E2B7D">
            <w:pPr>
              <w:widowControl w:val="0"/>
              <w:jc w:val="left"/>
              <w:rPr>
                <w:noProof/>
                <w:sz w:val="24"/>
              </w:rPr>
            </w:pPr>
            <w:r>
              <w:rPr>
                <w:sz w:val="24"/>
              </w:rPr>
              <w:t>*</w:t>
            </w:r>
          </w:p>
        </w:tc>
        <w:tc>
          <w:tcPr>
            <w:tcW w:w="8220" w:type="dxa"/>
            <w:vAlign w:val="center"/>
          </w:tcPr>
          <w:p w14:paraId="31613F43" w14:textId="77777777" w:rsidR="00374D7D" w:rsidRPr="00374D7D" w:rsidRDefault="00374D7D" w:rsidP="001E2B7D">
            <w:pPr>
              <w:widowControl w:val="0"/>
              <w:jc w:val="left"/>
              <w:rPr>
                <w:rFonts w:cs="Arial"/>
                <w:color w:val="1F1A17"/>
              </w:rPr>
            </w:pPr>
            <w:r>
              <w:rPr>
                <w:color w:val="1F1A17"/>
              </w:rPr>
              <w:t>Se aplica el punto de conexión más distante entre el arco y el conducto.</w:t>
            </w:r>
          </w:p>
        </w:tc>
      </w:tr>
    </w:tbl>
    <w:p w14:paraId="6714C42B" w14:textId="77777777" w:rsidR="002A741A" w:rsidRDefault="002A741A" w:rsidP="001E2B7D">
      <w:pPr>
        <w:widowControl w:val="0"/>
      </w:pPr>
    </w:p>
    <w:p w14:paraId="22B6A17B" w14:textId="77777777" w:rsidR="00374D7D" w:rsidRDefault="00374D7D" w:rsidP="001E2B7D">
      <w:pPr>
        <w:widowControl w:val="0"/>
      </w:pPr>
    </w:p>
    <w:p w14:paraId="535DA8D3" w14:textId="77777777" w:rsidR="00374D7D" w:rsidRPr="004C640C" w:rsidRDefault="00374D7D" w:rsidP="001E2B7D">
      <w:pPr>
        <w:widowControl w:val="0"/>
        <w:rPr>
          <w:rFonts w:cs="Arial"/>
        </w:rPr>
      </w:pPr>
      <w:r>
        <w:t>Ejemplo de representación de ángulos y distorsiones que en los conductos de ventilación admiten cambios en la longitud producidos por deformaciones del conducto, por ejemplo, mediante pandeo</w:t>
      </w:r>
    </w:p>
    <w:p w14:paraId="4B2288E2" w14:textId="77777777" w:rsidR="00A36D00" w:rsidRDefault="00A36D00" w:rsidP="001E2B7D">
      <w:pPr>
        <w:widowControl w:val="0"/>
      </w:pPr>
      <w:r>
        <w:br w:type="page"/>
      </w:r>
    </w:p>
    <w:p w14:paraId="06EA24F7" w14:textId="77777777" w:rsidR="007C26A0" w:rsidRDefault="007C26A0" w:rsidP="00BD0CE6">
      <w:pPr>
        <w:pStyle w:val="Heading1"/>
      </w:pPr>
      <w:bookmarkStart w:id="78" w:name="_Toc98855905"/>
      <w:bookmarkStart w:id="79" w:name="_Toc98856337"/>
      <w:bookmarkStart w:id="80" w:name="_Toc103248380"/>
      <w:r>
        <w:lastRenderedPageBreak/>
        <w:t>Sistemas de ventilación para usos especiales</w:t>
      </w:r>
      <w:bookmarkEnd w:id="78"/>
      <w:bookmarkEnd w:id="79"/>
      <w:bookmarkEnd w:id="80"/>
    </w:p>
    <w:p w14:paraId="5F98C98E" w14:textId="77777777" w:rsidR="007C26A0" w:rsidRPr="00047076" w:rsidRDefault="007C26A0" w:rsidP="001E2B7D">
      <w:pPr>
        <w:widowControl w:val="0"/>
      </w:pPr>
    </w:p>
    <w:p w14:paraId="037944C6" w14:textId="72562FAA" w:rsidR="007C26A0" w:rsidRPr="00F311FB" w:rsidRDefault="007C26A0" w:rsidP="00C46274">
      <w:pPr>
        <w:widowControl w:val="0"/>
        <w:ind w:left="851" w:hanging="851"/>
        <w:rPr>
          <w:sz w:val="18"/>
          <w:szCs w:val="18"/>
        </w:rPr>
      </w:pPr>
      <w:r>
        <w:rPr>
          <w:b/>
          <w:sz w:val="18"/>
        </w:rPr>
        <w:t>Figura 6.1:</w:t>
      </w:r>
      <w:r>
        <w:rPr>
          <w:b/>
          <w:sz w:val="18"/>
        </w:rPr>
        <w:tab/>
        <w:t xml:space="preserve">Sistemas de ventilación para la ventilación de viviendas y unidades funcionales cerradas </w:t>
      </w:r>
      <w:r w:rsidR="00D5018C">
        <w:rPr>
          <w:b/>
          <w:sz w:val="18"/>
        </w:rPr>
        <w:tab/>
      </w:r>
      <w:r>
        <w:rPr>
          <w:b/>
          <w:sz w:val="18"/>
        </w:rPr>
        <w:t>máx. 200 m²</w:t>
      </w:r>
    </w:p>
    <w:p w14:paraId="5E5020E4" w14:textId="77777777" w:rsidR="00152AE9" w:rsidRDefault="00152AE9" w:rsidP="001E2B7D">
      <w:pPr>
        <w:widowControl w:val="0"/>
      </w:pPr>
    </w:p>
    <w:p w14:paraId="430AB72D" w14:textId="77777777" w:rsidR="00374D7D" w:rsidRDefault="00374D7D" w:rsidP="001E2B7D">
      <w:pPr>
        <w:widowControl w:val="0"/>
      </w:pPr>
    </w:p>
    <w:p w14:paraId="0D2205DA" w14:textId="77777777" w:rsidR="007C26A0" w:rsidRDefault="00A2645D" w:rsidP="001E2B7D">
      <w:pPr>
        <w:widowControl w:val="0"/>
      </w:pPr>
      <w:r>
        <w:rPr>
          <w:noProof/>
        </w:rPr>
        <mc:AlternateContent>
          <mc:Choice Requires="wpg">
            <w:drawing>
              <wp:anchor distT="0" distB="0" distL="114300" distR="114300" simplePos="0" relativeHeight="251643904" behindDoc="0" locked="0" layoutInCell="1" allowOverlap="1" wp14:anchorId="634A3BEB" wp14:editId="31E99617">
                <wp:simplePos x="0" y="0"/>
                <wp:positionH relativeFrom="column">
                  <wp:posOffset>539750</wp:posOffset>
                </wp:positionH>
                <wp:positionV relativeFrom="paragraph">
                  <wp:posOffset>15875</wp:posOffset>
                </wp:positionV>
                <wp:extent cx="4626000" cy="4680000"/>
                <wp:effectExtent l="0" t="0" r="41275" b="6350"/>
                <wp:wrapNone/>
                <wp:docPr id="370" name="Gruppieren 370"/>
                <wp:cNvGraphicFramePr/>
                <a:graphic xmlns:a="http://schemas.openxmlformats.org/drawingml/2006/main">
                  <a:graphicData uri="http://schemas.microsoft.com/office/word/2010/wordprocessingGroup">
                    <wpg:wgp>
                      <wpg:cNvGrpSpPr/>
                      <wpg:grpSpPr>
                        <a:xfrm>
                          <a:off x="0" y="0"/>
                          <a:ext cx="4626000" cy="4680000"/>
                          <a:chOff x="0" y="0"/>
                          <a:chExt cx="4625975" cy="4679950"/>
                        </a:xfrm>
                      </wpg:grpSpPr>
                      <pic:pic xmlns:pic="http://schemas.openxmlformats.org/drawingml/2006/picture">
                        <pic:nvPicPr>
                          <pic:cNvPr id="358" name="Grafik 358"/>
                          <pic:cNvPicPr>
                            <a:picLocks noChangeAspect="1"/>
                          </pic:cNvPicPr>
                        </pic:nvPicPr>
                        <pic:blipFill rotWithShape="1">
                          <a:blip r:embed="rId48" cstate="print">
                            <a:extLst>
                              <a:ext uri="{28A0092B-C50C-407E-A947-70E740481C1C}">
                                <a14:useLocalDpi xmlns:a14="http://schemas.microsoft.com/office/drawing/2010/main" val="0"/>
                              </a:ext>
                            </a:extLst>
                          </a:blip>
                          <a:srcRect l="24974" t="1999" r="8289" b="11333"/>
                          <a:stretch/>
                        </pic:blipFill>
                        <pic:spPr bwMode="auto">
                          <a:xfrm>
                            <a:off x="0" y="0"/>
                            <a:ext cx="2879725" cy="4679950"/>
                          </a:xfrm>
                          <a:prstGeom prst="rect">
                            <a:avLst/>
                          </a:prstGeom>
                          <a:ln>
                            <a:noFill/>
                          </a:ln>
                          <a:extLst>
                            <a:ext uri="{53640926-AAD7-44D8-BBD7-CCE9431645EC}">
                              <a14:shadowObscured xmlns:a14="http://schemas.microsoft.com/office/drawing/2010/main"/>
                            </a:ext>
                          </a:extLst>
                        </pic:spPr>
                      </pic:pic>
                      <wps:wsp>
                        <wps:cNvPr id="365" name="Gerader Verbinder 365"/>
                        <wps:cNvCnPr/>
                        <wps:spPr>
                          <a:xfrm>
                            <a:off x="1706880" y="1600200"/>
                            <a:ext cx="291909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8094688" id="Gruppieren 370" o:spid="_x0000_s1026" style="position:absolute;margin-left:42.5pt;margin-top:1.25pt;width:364.25pt;height:368.5pt;z-index:251643904;mso-width-relative:margin;mso-height-relative:margin" coordsize="46259,46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&#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DSRVkDQCOanJwsl8tZU3Chm5mZyRpZ&#10;EoODg1kjLSLqGaYpHDhw4ML5XqAR+IkETU2bgKb0yiuvFIvFrCkghm9PSClVKpVKpZI1BQApaRPQ&#10;pK7pvGLfP30nawpIKaW//uuPZY0smgvzG3M5n2Gawt99PHdhfi/QCPxEgialTUBT+thftV3ZcVnW&#10;FLDcfGNCSukjH/mw7wUAzomzMAE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">
                <v:shape id="Grafik 358" o:spid="_x0000_s1027" type="#_x0000_t75" style="position:absolute;width:28797;height:4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">
                  <v:imagedata r:id="rId49" o:title="" croptop="1310f" cropbottom="7427f" cropleft="16367f" cropright="5432f"/>
                </v:shape>
                <v:line id="Gerader Verbinder 365" o:spid="_x0000_s1028" style="position:absolute;visibility:visible;mso-wrap-style:square" from="17068,16002" to="462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" strokecolor="black [3213]" strokeweight=".5pt"/>
              </v:group>
            </w:pict>
          </mc:Fallback>
        </mc:AlternateContent>
      </w:r>
    </w:p>
    <w:p w14:paraId="6D474120" w14:textId="77777777" w:rsidR="007C26A0" w:rsidRDefault="007C26A0" w:rsidP="001E2B7D">
      <w:pPr>
        <w:widowControl w:val="0"/>
      </w:pPr>
    </w:p>
    <w:p w14:paraId="619A6D06" w14:textId="77777777" w:rsidR="007C26A0" w:rsidRDefault="007C26A0" w:rsidP="001E2B7D">
      <w:pPr>
        <w:widowControl w:val="0"/>
      </w:pPr>
    </w:p>
    <w:p w14:paraId="7C555784" w14:textId="77777777" w:rsidR="007C26A0" w:rsidRDefault="007C26A0" w:rsidP="001E2B7D">
      <w:pPr>
        <w:widowControl w:val="0"/>
      </w:pPr>
    </w:p>
    <w:p w14:paraId="710B6912" w14:textId="77777777" w:rsidR="007C26A0" w:rsidRDefault="007C26A0" w:rsidP="001E2B7D">
      <w:pPr>
        <w:widowControl w:val="0"/>
      </w:pPr>
    </w:p>
    <w:p w14:paraId="5DCADD22" w14:textId="77777777" w:rsidR="007C26A0" w:rsidRDefault="007C26A0" w:rsidP="001E2B7D">
      <w:pPr>
        <w:widowControl w:val="0"/>
      </w:pPr>
    </w:p>
    <w:tbl>
      <w:tblPr>
        <w:tblStyle w:val="TableGrid"/>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0"/>
        <w:gridCol w:w="2835"/>
      </w:tblGrid>
      <w:tr w:rsidR="007C26A0" w14:paraId="5704C5A9" w14:textId="77777777" w:rsidTr="00EF37C7">
        <w:trPr>
          <w:trHeight w:val="170"/>
        </w:trPr>
        <w:tc>
          <w:tcPr>
            <w:tcW w:w="850" w:type="dxa"/>
            <w:vAlign w:val="center"/>
          </w:tcPr>
          <w:p w14:paraId="4A925C75" w14:textId="77777777" w:rsidR="007C26A0" w:rsidRDefault="007C26A0" w:rsidP="00EF37C7">
            <w:pPr>
              <w:widowControl w:val="0"/>
              <w:jc w:val="left"/>
            </w:pPr>
          </w:p>
        </w:tc>
        <w:tc>
          <w:tcPr>
            <w:tcW w:w="2835" w:type="dxa"/>
            <w:vAlign w:val="center"/>
          </w:tcPr>
          <w:p w14:paraId="6BF1DF0D" w14:textId="77777777" w:rsidR="007C26A0" w:rsidRDefault="007C26A0" w:rsidP="00EF37C7">
            <w:pPr>
              <w:widowControl w:val="0"/>
              <w:jc w:val="left"/>
            </w:pPr>
            <w:r>
              <w:t>Centrales de ventilación</w:t>
            </w:r>
            <w:r>
              <w:br/>
              <w:t>dispuestas en otras plantas; Conductos véase el apartado 6.4.4</w:t>
            </w:r>
          </w:p>
          <w:p w14:paraId="3906DACD" w14:textId="77777777" w:rsidR="007C26A0" w:rsidRDefault="007C26A0" w:rsidP="00EF37C7">
            <w:pPr>
              <w:widowControl w:val="0"/>
              <w:jc w:val="left"/>
            </w:pPr>
          </w:p>
        </w:tc>
      </w:tr>
      <w:tr w:rsidR="007C26A0" w14:paraId="0BF134E4" w14:textId="77777777" w:rsidTr="00EF37C7">
        <w:trPr>
          <w:trHeight w:val="170"/>
        </w:trPr>
        <w:tc>
          <w:tcPr>
            <w:tcW w:w="850" w:type="dxa"/>
            <w:vAlign w:val="center"/>
          </w:tcPr>
          <w:p w14:paraId="6D1FC067" w14:textId="77777777" w:rsidR="007C26A0" w:rsidRDefault="007C26A0" w:rsidP="00EF37C7">
            <w:pPr>
              <w:widowControl w:val="0"/>
              <w:jc w:val="left"/>
            </w:pPr>
            <w:r>
              <w:rPr>
                <w:noProof/>
              </w:rPr>
              <w:drawing>
                <wp:inline distT="0" distB="0" distL="0" distR="0" wp14:anchorId="692FC386" wp14:editId="686CDD58">
                  <wp:extent cx="359665" cy="359665"/>
                  <wp:effectExtent l="0" t="0" r="2540" b="254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728_ksa_Symbole_1_Ltg-ohn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762531B7" w14:textId="77777777" w:rsidR="007C26A0" w:rsidRDefault="007C26A0" w:rsidP="00EF37C7">
            <w:pPr>
              <w:widowControl w:val="0"/>
              <w:jc w:val="left"/>
            </w:pPr>
            <w:r>
              <w:rPr>
                <w:color w:val="1F1A17"/>
              </w:rPr>
              <w:t>Conducto sin resistencia al fuego</w:t>
            </w:r>
          </w:p>
        </w:tc>
      </w:tr>
      <w:tr w:rsidR="007C26A0" w14:paraId="616370EE" w14:textId="77777777" w:rsidTr="00EF37C7">
        <w:trPr>
          <w:trHeight w:val="170"/>
        </w:trPr>
        <w:tc>
          <w:tcPr>
            <w:tcW w:w="850" w:type="dxa"/>
            <w:vAlign w:val="center"/>
          </w:tcPr>
          <w:p w14:paraId="3F86C899" w14:textId="77777777" w:rsidR="007C26A0" w:rsidRDefault="007C26A0" w:rsidP="00EF37C7">
            <w:pPr>
              <w:widowControl w:val="0"/>
              <w:jc w:val="left"/>
            </w:pPr>
            <w:r>
              <w:rPr>
                <w:noProof/>
              </w:rPr>
              <w:drawing>
                <wp:inline distT="0" distB="0" distL="0" distR="0" wp14:anchorId="337467DD" wp14:editId="13C15C89">
                  <wp:extent cx="359665" cy="359665"/>
                  <wp:effectExtent l="0" t="0" r="2540" b="2540"/>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728_ksa_Symbole4_Zu-Abluf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30CA7125" w14:textId="77777777" w:rsidR="007C26A0" w:rsidRDefault="007C26A0" w:rsidP="00EF37C7">
            <w:pPr>
              <w:widowControl w:val="0"/>
              <w:jc w:val="left"/>
            </w:pPr>
            <w:r>
              <w:rPr>
                <w:color w:val="1F1A17"/>
              </w:rPr>
              <w:t>Apertura de entrada y salida de aire</w:t>
            </w:r>
          </w:p>
        </w:tc>
      </w:tr>
      <w:tr w:rsidR="007C26A0" w14:paraId="4461135B" w14:textId="77777777" w:rsidTr="00EF37C7">
        <w:trPr>
          <w:trHeight w:val="170"/>
        </w:trPr>
        <w:tc>
          <w:tcPr>
            <w:tcW w:w="850" w:type="dxa"/>
            <w:vAlign w:val="center"/>
          </w:tcPr>
          <w:p w14:paraId="3EF04828" w14:textId="77777777" w:rsidR="007C26A0" w:rsidRDefault="007C26A0" w:rsidP="00EF37C7">
            <w:pPr>
              <w:widowControl w:val="0"/>
              <w:jc w:val="left"/>
            </w:pPr>
            <w:r>
              <w:rPr>
                <w:noProof/>
              </w:rPr>
              <w:drawing>
                <wp:inline distT="0" distB="0" distL="0" distR="0" wp14:anchorId="7C079FAD" wp14:editId="4B859A9F">
                  <wp:extent cx="359665" cy="359665"/>
                  <wp:effectExtent l="0" t="0" r="2540" b="254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0728_ksa_Symbole8_Ventilato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230CFD60" w14:textId="77777777" w:rsidR="007C26A0" w:rsidRDefault="007C26A0" w:rsidP="00EF37C7">
            <w:pPr>
              <w:widowControl w:val="0"/>
              <w:jc w:val="left"/>
            </w:pPr>
            <w:r>
              <w:rPr>
                <w:color w:val="1F1A17"/>
              </w:rPr>
              <w:t>Ventilador</w:t>
            </w:r>
          </w:p>
        </w:tc>
      </w:tr>
      <w:tr w:rsidR="007C26A0" w14:paraId="13562E80" w14:textId="77777777" w:rsidTr="00EF37C7">
        <w:trPr>
          <w:trHeight w:val="170"/>
        </w:trPr>
        <w:tc>
          <w:tcPr>
            <w:tcW w:w="850" w:type="dxa"/>
            <w:vAlign w:val="center"/>
          </w:tcPr>
          <w:p w14:paraId="5B306ED6" w14:textId="77777777" w:rsidR="007C26A0" w:rsidRDefault="007C26A0" w:rsidP="00EF37C7">
            <w:pPr>
              <w:widowControl w:val="0"/>
              <w:jc w:val="left"/>
              <w:rPr>
                <w:noProof/>
              </w:rPr>
            </w:pPr>
            <w:r>
              <w:rPr>
                <w:noProof/>
              </w:rPr>
              <w:drawing>
                <wp:inline distT="0" distB="0" distL="0" distR="0" wp14:anchorId="5F899974" wp14:editId="3CD0F339">
                  <wp:extent cx="359665" cy="359665"/>
                  <wp:effectExtent l="0" t="0" r="2540" b="254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20200728_ksa_Symbole9_Brandschutzklapp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6C18ED58" w14:textId="77777777" w:rsidR="007C26A0" w:rsidRPr="0004050A" w:rsidRDefault="007C26A0" w:rsidP="00EF37C7">
            <w:pPr>
              <w:widowControl w:val="0"/>
              <w:jc w:val="left"/>
              <w:rPr>
                <w:rFonts w:cs="Arial"/>
                <w:color w:val="1F1A17"/>
              </w:rPr>
            </w:pPr>
            <w:r>
              <w:rPr>
                <w:color w:val="1F1A17"/>
              </w:rPr>
              <w:t>Válvulas de protección contra incendios</w:t>
            </w:r>
          </w:p>
        </w:tc>
      </w:tr>
      <w:tr w:rsidR="007C26A0" w14:paraId="5771EB50" w14:textId="77777777" w:rsidTr="00EF37C7">
        <w:trPr>
          <w:trHeight w:val="170"/>
        </w:trPr>
        <w:tc>
          <w:tcPr>
            <w:tcW w:w="850" w:type="dxa"/>
            <w:vAlign w:val="center"/>
          </w:tcPr>
          <w:p w14:paraId="6C429CC5" w14:textId="77777777" w:rsidR="007C26A0" w:rsidRDefault="007C26A0" w:rsidP="00EF37C7">
            <w:pPr>
              <w:widowControl w:val="0"/>
              <w:jc w:val="left"/>
              <w:rPr>
                <w:noProof/>
              </w:rPr>
            </w:pPr>
            <w:r>
              <w:rPr>
                <w:noProof/>
              </w:rPr>
              <w:drawing>
                <wp:inline distT="0" distB="0" distL="0" distR="0" wp14:anchorId="370FA3C1" wp14:editId="6E09F8FB">
                  <wp:extent cx="359665" cy="359665"/>
                  <wp:effectExtent l="0" t="0" r="2540" b="2540"/>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20200728_ksa_Symbole11_Rauchsperr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9665" cy="359665"/>
                          </a:xfrm>
                          <a:prstGeom prst="rect">
                            <a:avLst/>
                          </a:prstGeom>
                        </pic:spPr>
                      </pic:pic>
                    </a:graphicData>
                  </a:graphic>
                </wp:inline>
              </w:drawing>
            </w:r>
          </w:p>
        </w:tc>
        <w:tc>
          <w:tcPr>
            <w:tcW w:w="2835" w:type="dxa"/>
            <w:vAlign w:val="center"/>
          </w:tcPr>
          <w:p w14:paraId="52851B37" w14:textId="77777777" w:rsidR="007C26A0" w:rsidRPr="0004050A" w:rsidRDefault="007C26A0" w:rsidP="00EF37C7">
            <w:pPr>
              <w:widowControl w:val="0"/>
              <w:jc w:val="left"/>
              <w:rPr>
                <w:rFonts w:cs="Arial"/>
                <w:color w:val="1F1A17"/>
              </w:rPr>
            </w:pPr>
            <w:r>
              <w:rPr>
                <w:color w:val="1F1A17"/>
              </w:rPr>
              <w:t>Barrera de humo</w:t>
            </w:r>
          </w:p>
        </w:tc>
      </w:tr>
    </w:tbl>
    <w:p w14:paraId="485D5033" w14:textId="77777777" w:rsidR="007C26A0" w:rsidRDefault="007C26A0" w:rsidP="001E2B7D">
      <w:pPr>
        <w:widowControl w:val="0"/>
      </w:pPr>
    </w:p>
    <w:p w14:paraId="3EDAA332" w14:textId="77777777" w:rsidR="007C26A0" w:rsidRDefault="007C26A0" w:rsidP="001E2B7D">
      <w:pPr>
        <w:widowControl w:val="0"/>
      </w:pPr>
    </w:p>
    <w:p w14:paraId="64B399DE" w14:textId="77777777" w:rsidR="007C26A0" w:rsidRDefault="007C26A0" w:rsidP="001E2B7D">
      <w:pPr>
        <w:widowControl w:val="0"/>
      </w:pPr>
    </w:p>
    <w:p w14:paraId="5922B848" w14:textId="77777777" w:rsidR="007C26A0" w:rsidRDefault="007C26A0" w:rsidP="001E2B7D">
      <w:pPr>
        <w:widowControl w:val="0"/>
      </w:pPr>
    </w:p>
    <w:p w14:paraId="24048BCF" w14:textId="77777777" w:rsidR="007C26A0" w:rsidRDefault="007C26A0" w:rsidP="001E2B7D">
      <w:pPr>
        <w:widowControl w:val="0"/>
      </w:pPr>
    </w:p>
    <w:p w14:paraId="5D743C05" w14:textId="77777777" w:rsidR="007C26A0" w:rsidRDefault="007C26A0" w:rsidP="001E2B7D">
      <w:pPr>
        <w:widowControl w:val="0"/>
      </w:pPr>
    </w:p>
    <w:p w14:paraId="4F2F7205" w14:textId="77777777" w:rsidR="007C26A0" w:rsidRDefault="007C26A0" w:rsidP="001E2B7D">
      <w:pPr>
        <w:widowControl w:val="0"/>
      </w:pPr>
    </w:p>
    <w:p w14:paraId="6A35FA5D" w14:textId="77777777" w:rsidR="00EF37C7" w:rsidRDefault="00EF37C7" w:rsidP="001E2B7D">
      <w:pPr>
        <w:widowControl w:val="0"/>
      </w:pPr>
    </w:p>
    <w:p w14:paraId="33D2A5BE" w14:textId="77777777" w:rsidR="007C26A0" w:rsidRDefault="007C26A0" w:rsidP="001E2B7D">
      <w:pPr>
        <w:widowControl w:val="0"/>
      </w:pPr>
    </w:p>
    <w:p w14:paraId="332D2957" w14:textId="77777777" w:rsidR="00FD49A6" w:rsidRPr="00F311FB" w:rsidRDefault="00FD49A6" w:rsidP="001E2B7D">
      <w:pPr>
        <w:widowControl w:val="0"/>
        <w:ind w:left="851" w:hanging="851"/>
        <w:jc w:val="left"/>
        <w:rPr>
          <w:sz w:val="18"/>
          <w:szCs w:val="18"/>
        </w:rPr>
      </w:pPr>
      <w:r>
        <w:rPr>
          <w:b/>
          <w:sz w:val="18"/>
        </w:rPr>
        <w:t>Figura 6.2:</w:t>
      </w:r>
      <w:r>
        <w:rPr>
          <w:b/>
          <w:sz w:val="18"/>
        </w:rPr>
        <w:tab/>
        <w:t>Ejemplo de solución de pozo para sistemas de ventilación según DIN 18017- 3:2009-09 con sección transversal máxima del dispositivo de cierre: 350 cm</w:t>
      </w:r>
      <w:r>
        <w:rPr>
          <w:b/>
          <w:sz w:val="18"/>
          <w:vertAlign w:val="superscript"/>
        </w:rPr>
        <w:t>2</w:t>
      </w:r>
    </w:p>
    <w:p w14:paraId="6697B4BC" w14:textId="77777777" w:rsidR="007C26A0" w:rsidRDefault="00A2645D" w:rsidP="001E2B7D">
      <w:pPr>
        <w:widowControl w:val="0"/>
      </w:pPr>
      <w:r>
        <w:rPr>
          <w:noProof/>
        </w:rPr>
        <mc:AlternateContent>
          <mc:Choice Requires="wpg">
            <w:drawing>
              <wp:anchor distT="0" distB="0" distL="114300" distR="114300" simplePos="0" relativeHeight="251644928" behindDoc="0" locked="0" layoutInCell="1" allowOverlap="1" wp14:anchorId="0FA1952C" wp14:editId="5E0833A0">
                <wp:simplePos x="0" y="0"/>
                <wp:positionH relativeFrom="column">
                  <wp:posOffset>407670</wp:posOffset>
                </wp:positionH>
                <wp:positionV relativeFrom="paragraph">
                  <wp:posOffset>8255</wp:posOffset>
                </wp:positionV>
                <wp:extent cx="4073525" cy="2159635"/>
                <wp:effectExtent l="0" t="0" r="3175" b="0"/>
                <wp:wrapNone/>
                <wp:docPr id="367" name="Gruppieren 367"/>
                <wp:cNvGraphicFramePr/>
                <a:graphic xmlns:a="http://schemas.openxmlformats.org/drawingml/2006/main">
                  <a:graphicData uri="http://schemas.microsoft.com/office/word/2010/wordprocessingGroup">
                    <wpg:wgp>
                      <wpg:cNvGrpSpPr/>
                      <wpg:grpSpPr>
                        <a:xfrm>
                          <a:off x="0" y="0"/>
                          <a:ext cx="4073525" cy="2159635"/>
                          <a:chOff x="0" y="0"/>
                          <a:chExt cx="3838575" cy="2159635"/>
                        </a:xfrm>
                      </wpg:grpSpPr>
                      <pic:pic xmlns:pic="http://schemas.openxmlformats.org/drawingml/2006/picture">
                        <pic:nvPicPr>
                          <pic:cNvPr id="366" name="Grafik 366"/>
                          <pic:cNvPicPr>
                            <a:picLocks noChangeAspect="1"/>
                          </pic:cNvPicPr>
                        </pic:nvPicPr>
                        <pic:blipFill rotWithShape="1">
                          <a:blip r:embed="rId51" cstate="print">
                            <a:extLst>
                              <a:ext uri="{28A0092B-C50C-407E-A947-70E740481C1C}">
                                <a14:useLocalDpi xmlns:a14="http://schemas.microsoft.com/office/drawing/2010/main" val="0"/>
                              </a:ext>
                            </a:extLst>
                          </a:blip>
                          <a:srcRect l="14964" r="1617"/>
                          <a:stretch/>
                        </pic:blipFill>
                        <pic:spPr bwMode="auto">
                          <a:xfrm>
                            <a:off x="0" y="0"/>
                            <a:ext cx="1799590" cy="2159635"/>
                          </a:xfrm>
                          <a:prstGeom prst="rect">
                            <a:avLst/>
                          </a:prstGeom>
                          <a:ln>
                            <a:noFill/>
                          </a:ln>
                          <a:extLst>
                            <a:ext uri="{53640926-AAD7-44D8-BBD7-CCE9431645EC}">
                              <a14:shadowObscured xmlns:a14="http://schemas.microsoft.com/office/drawing/2010/main"/>
                            </a:ext>
                          </a:extLst>
                        </pic:spPr>
                      </pic:pic>
                      <wps:wsp>
                        <wps:cNvPr id="372" name="Gerader Verbinder 372"/>
                        <wps:cNvCnPr/>
                        <wps:spPr>
                          <a:xfrm>
                            <a:off x="937260" y="784860"/>
                            <a:ext cx="2412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Verbinder: gewinkelt 373"/>
                        <wps:cNvCnPr/>
                        <wps:spPr>
                          <a:xfrm>
                            <a:off x="1066800" y="1249680"/>
                            <a:ext cx="2771775" cy="330200"/>
                          </a:xfrm>
                          <a:prstGeom prst="bentConnector3">
                            <a:avLst>
                              <a:gd name="adj1" fmla="val 656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Gerader Verbinder 374"/>
                        <wps:cNvCnPr/>
                        <wps:spPr>
                          <a:xfrm>
                            <a:off x="1546860" y="1104900"/>
                            <a:ext cx="11518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49612876" id="Gruppieren 367" o:spid="_x0000_s1026" style="position:absolute;margin-left:32.1pt;margin-top:.65pt;width:320.75pt;height:170.05pt;z-index:251644928;mso-width-relative:margin" coordsize="38385,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">
                <v:shape id="Grafik 366" o:spid="_x0000_s1027" type="#_x0000_t75" style="position:absolute;width:17995;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">
                  <v:imagedata r:id="rId52" o:title="" cropleft="9807f" cropright="1060f"/>
                </v:shape>
                <v:line id="Gerader Verbinder 372" o:spid="_x0000_s1028" style="position:absolute;visibility:visible;mso-wrap-style:square" from="9372,7848" to="33492,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" strokecolor="black [3213]" strokeweight=".5pt"/>
                <v:shape id="Verbinder: gewinkelt 373" o:spid="_x0000_s1029" type="#_x0000_t34" style="position:absolute;left:10668;top:12496;width:27717;height:33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" adj="1417" strokecolor="black [3213]" strokeweight=".5pt"/>
                <v:line id="Gerader Verbinder 374" o:spid="_x0000_s1030" style="position:absolute;visibility:visible;mso-wrap-style:square" from="15468,11049" to="26987,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" strokecolor="black [3213]" strokeweight=".5pt"/>
              </v:group>
            </w:pict>
          </mc:Fallback>
        </mc:AlternateContent>
      </w:r>
    </w:p>
    <w:tbl>
      <w:tblPr>
        <w:tblStyle w:val="TableGrid"/>
        <w:tblpPr w:leftFromText="180" w:rightFromText="180" w:vertAnchor="text" w:horzAnchor="page" w:tblpX="4961" w:tblpY="-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3969"/>
      </w:tblGrid>
      <w:tr w:rsidR="00D5018C" w14:paraId="1CAE797D" w14:textId="77777777" w:rsidTr="00D5018C">
        <w:trPr>
          <w:trHeight w:val="454"/>
        </w:trPr>
        <w:tc>
          <w:tcPr>
            <w:tcW w:w="3969" w:type="dxa"/>
            <w:vAlign w:val="center"/>
          </w:tcPr>
          <w:p w14:paraId="015B0A80" w14:textId="77777777" w:rsidR="00D5018C" w:rsidRDefault="00D5018C" w:rsidP="00D5018C">
            <w:pPr>
              <w:widowControl w:val="0"/>
              <w:jc w:val="left"/>
            </w:pPr>
            <w:r>
              <w:t>conducto principal transportador de aire hecho de materiales de construcción incombustibles</w:t>
            </w:r>
          </w:p>
        </w:tc>
      </w:tr>
      <w:tr w:rsidR="00D5018C" w14:paraId="3D4DE0F9" w14:textId="77777777" w:rsidTr="00D5018C">
        <w:trPr>
          <w:trHeight w:val="454"/>
        </w:trPr>
        <w:tc>
          <w:tcPr>
            <w:tcW w:w="3969" w:type="dxa"/>
            <w:vAlign w:val="center"/>
          </w:tcPr>
          <w:p w14:paraId="6C777199" w14:textId="77777777" w:rsidR="00D5018C" w:rsidRDefault="00D5018C" w:rsidP="00D5018C">
            <w:pPr>
              <w:widowControl w:val="0"/>
              <w:jc w:val="left"/>
            </w:pPr>
            <w:r>
              <w:t>incombustibles</w:t>
            </w:r>
          </w:p>
        </w:tc>
      </w:tr>
      <w:tr w:rsidR="00D5018C" w14:paraId="2D6EAA2A" w14:textId="77777777" w:rsidTr="00D5018C">
        <w:trPr>
          <w:trHeight w:val="454"/>
        </w:trPr>
        <w:tc>
          <w:tcPr>
            <w:tcW w:w="3969" w:type="dxa"/>
            <w:vAlign w:val="center"/>
          </w:tcPr>
          <w:p w14:paraId="6FBC7F5B" w14:textId="77777777" w:rsidR="00D5018C" w:rsidRDefault="00D5018C" w:rsidP="00D5018C">
            <w:pPr>
              <w:widowControl w:val="0"/>
              <w:jc w:val="left"/>
            </w:pPr>
            <w:r>
              <w:t>Sección transversal del dispositivo de cierre (sección transversal de conexión) máx. 350 cm²</w:t>
            </w:r>
          </w:p>
        </w:tc>
      </w:tr>
    </w:tbl>
    <w:p w14:paraId="64FD9119" w14:textId="77777777" w:rsidR="007C26A0" w:rsidRDefault="007C26A0" w:rsidP="001E2B7D">
      <w:pPr>
        <w:widowControl w:val="0"/>
      </w:pPr>
    </w:p>
    <w:p w14:paraId="6EB44F22" w14:textId="77777777" w:rsidR="007C26A0" w:rsidRDefault="007C26A0" w:rsidP="001E2B7D">
      <w:pPr>
        <w:widowControl w:val="0"/>
      </w:pPr>
    </w:p>
    <w:p w14:paraId="2B41D608" w14:textId="77777777" w:rsidR="007C26A0" w:rsidRDefault="007C26A0" w:rsidP="001E2B7D">
      <w:pPr>
        <w:widowControl w:val="0"/>
      </w:pPr>
    </w:p>
    <w:p w14:paraId="17BCBACA" w14:textId="77777777" w:rsidR="007C26A0" w:rsidRDefault="007C26A0" w:rsidP="001E2B7D">
      <w:pPr>
        <w:widowControl w:val="0"/>
      </w:pPr>
    </w:p>
    <w:p w14:paraId="3E569A1B" w14:textId="77777777" w:rsidR="00783122" w:rsidRDefault="00783122" w:rsidP="001E2B7D">
      <w:pPr>
        <w:widowControl w:val="0"/>
        <w:sectPr w:rsidR="00783122" w:rsidSect="001A1422">
          <w:pgSz w:w="11906" w:h="16838" w:code="9"/>
          <w:pgMar w:top="1418" w:right="1418" w:bottom="1418" w:left="1418" w:header="567" w:footer="510" w:gutter="0"/>
          <w:cols w:space="708"/>
          <w:docGrid w:linePitch="360"/>
        </w:sectPr>
      </w:pPr>
    </w:p>
    <w:p w14:paraId="1B62E147" w14:textId="77777777" w:rsidR="00783122" w:rsidRPr="00F311FB" w:rsidRDefault="00783122" w:rsidP="001E2B7D">
      <w:pPr>
        <w:widowControl w:val="0"/>
        <w:ind w:left="851" w:hanging="851"/>
        <w:rPr>
          <w:sz w:val="18"/>
          <w:szCs w:val="18"/>
        </w:rPr>
      </w:pPr>
      <w:r>
        <w:rPr>
          <w:b/>
          <w:sz w:val="18"/>
        </w:rPr>
        <w:lastRenderedPageBreak/>
        <w:t>6.3:</w:t>
      </w:r>
      <w:r>
        <w:rPr>
          <w:b/>
          <w:sz w:val="18"/>
        </w:rPr>
        <w:tab/>
      </w:r>
      <w:r>
        <w:rPr>
          <w:b/>
        </w:rPr>
        <w:t>Solución de pozo para instalaciones de ventilación conforme a DIN 18017</w:t>
      </w:r>
      <w:r>
        <w:rPr>
          <w:b/>
        </w:rPr>
        <w:noBreakHyphen/>
        <w:t>3:2009-09</w:t>
      </w:r>
    </w:p>
    <w:p w14:paraId="3B692C52" w14:textId="77777777" w:rsidR="00F82398" w:rsidRDefault="00F82398" w:rsidP="001E2B7D">
      <w:pPr>
        <w:widowControl w:val="0"/>
      </w:pPr>
    </w:p>
    <w:p w14:paraId="4CD62339" w14:textId="7DE313C1" w:rsidR="003D203A" w:rsidRDefault="008136EF" w:rsidP="001E2B7D">
      <w:pPr>
        <w:widowControl w:val="0"/>
      </w:pPr>
      <w:r>
        <w:rPr>
          <w:noProof/>
        </w:rPr>
        <mc:AlternateContent>
          <mc:Choice Requires="wpg">
            <w:drawing>
              <wp:anchor distT="0" distB="0" distL="114300" distR="114300" simplePos="0" relativeHeight="251646976" behindDoc="0" locked="0" layoutInCell="1" allowOverlap="1" wp14:anchorId="7A56C90E" wp14:editId="6A597A6A">
                <wp:simplePos x="0" y="0"/>
                <wp:positionH relativeFrom="column">
                  <wp:posOffset>3601720</wp:posOffset>
                </wp:positionH>
                <wp:positionV relativeFrom="paragraph">
                  <wp:posOffset>20955</wp:posOffset>
                </wp:positionV>
                <wp:extent cx="2529373" cy="1774190"/>
                <wp:effectExtent l="0" t="0" r="4445" b="35560"/>
                <wp:wrapNone/>
                <wp:docPr id="209" name="Gruppieren 209"/>
                <wp:cNvGraphicFramePr/>
                <a:graphic xmlns:a="http://schemas.openxmlformats.org/drawingml/2006/main">
                  <a:graphicData uri="http://schemas.microsoft.com/office/word/2010/wordprocessingGroup">
                    <wpg:wgp>
                      <wpg:cNvGrpSpPr/>
                      <wpg:grpSpPr>
                        <a:xfrm>
                          <a:off x="0" y="0"/>
                          <a:ext cx="2529373" cy="1774190"/>
                          <a:chOff x="0" y="0"/>
                          <a:chExt cx="2530971" cy="1776350"/>
                        </a:xfrm>
                      </wpg:grpSpPr>
                      <pic:pic xmlns:pic="http://schemas.openxmlformats.org/drawingml/2006/picture">
                        <pic:nvPicPr>
                          <pic:cNvPr id="12" name="Grafik 12"/>
                          <pic:cNvPicPr>
                            <a:picLocks noChangeAspect="1"/>
                          </pic:cNvPicPr>
                        </pic:nvPicPr>
                        <pic:blipFill rotWithShape="1">
                          <a:blip r:embed="rId53" cstate="print">
                            <a:extLst>
                              <a:ext uri="{28A0092B-C50C-407E-A947-70E740481C1C}">
                                <a14:useLocalDpi xmlns:a14="http://schemas.microsoft.com/office/drawing/2010/main" val="0"/>
                              </a:ext>
                            </a:extLst>
                          </a:blip>
                          <a:srcRect l="24890" t="18621" r="19308" b="18621"/>
                          <a:stretch/>
                        </pic:blipFill>
                        <pic:spPr bwMode="auto">
                          <a:xfrm>
                            <a:off x="0" y="0"/>
                            <a:ext cx="1438910" cy="1619885"/>
                          </a:xfrm>
                          <a:prstGeom prst="rect">
                            <a:avLst/>
                          </a:prstGeom>
                          <a:ln>
                            <a:noFill/>
                          </a:ln>
                          <a:extLst>
                            <a:ext uri="{53640926-AAD7-44D8-BBD7-CCE9431645EC}">
                              <a14:shadowObscured xmlns:a14="http://schemas.microsoft.com/office/drawing/2010/main"/>
                            </a:ext>
                          </a:extLst>
                        </pic:spPr>
                      </pic:pic>
                      <wpg:grpSp>
                        <wpg:cNvPr id="208" name="Gruppieren 208"/>
                        <wpg:cNvGrpSpPr/>
                        <wpg:grpSpPr>
                          <a:xfrm>
                            <a:off x="706582" y="502261"/>
                            <a:ext cx="1824389" cy="298814"/>
                            <a:chOff x="0" y="-114266"/>
                            <a:chExt cx="1824389" cy="298814"/>
                          </a:xfrm>
                        </wpg:grpSpPr>
                        <wps:wsp>
                          <wps:cNvPr id="320" name="Textfeld 2"/>
                          <wps:cNvSpPr txBox="1">
                            <a:spLocks noChangeArrowheads="1"/>
                          </wps:cNvSpPr>
                          <wps:spPr bwMode="auto">
                            <a:xfrm>
                              <a:off x="732328" y="-114266"/>
                              <a:ext cx="1092061" cy="298814"/>
                            </a:xfrm>
                            <a:prstGeom prst="rect">
                              <a:avLst/>
                            </a:prstGeom>
                            <a:solidFill>
                              <a:srgbClr val="FFFFFF"/>
                            </a:solidFill>
                            <a:ln w="9525">
                              <a:noFill/>
                              <a:miter lim="800000"/>
                              <a:headEnd/>
                              <a:tailEnd/>
                            </a:ln>
                          </wps:spPr>
                          <wps:txbx>
                            <w:txbxContent>
                              <w:p w14:paraId="63D11240" w14:textId="77777777" w:rsidR="00182071" w:rsidRDefault="00182071" w:rsidP="00EE5925">
                                <w:pPr>
                                  <w:jc w:val="left"/>
                                </w:pPr>
                                <w:r>
                                  <w:t>Conducto principal</w:t>
                                </w:r>
                              </w:p>
                            </w:txbxContent>
                          </wps:txbx>
                          <wps:bodyPr rot="0" vert="horz" wrap="square" lIns="0" tIns="0" rIns="0" bIns="0" anchor="b" anchorCtr="0">
                            <a:noAutofit/>
                          </wps:bodyPr>
                        </wps:wsp>
                        <wps:wsp>
                          <wps:cNvPr id="327" name="Gerader Verbinder 327"/>
                          <wps:cNvCnPr/>
                          <wps:spPr>
                            <a:xfrm>
                              <a:off x="0" y="173182"/>
                              <a:ext cx="14302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5" name="Gruppieren 205"/>
                        <wpg:cNvGrpSpPr/>
                        <wpg:grpSpPr>
                          <a:xfrm>
                            <a:off x="640773" y="1354282"/>
                            <a:ext cx="1724935" cy="422068"/>
                            <a:chOff x="0" y="0"/>
                            <a:chExt cx="1724935" cy="422068"/>
                          </a:xfrm>
                        </wpg:grpSpPr>
                        <wps:wsp>
                          <wps:cNvPr id="313" name="Textfeld 2"/>
                          <wps:cNvSpPr txBox="1">
                            <a:spLocks noChangeArrowheads="1"/>
                          </wps:cNvSpPr>
                          <wps:spPr bwMode="auto">
                            <a:xfrm>
                              <a:off x="789710" y="56214"/>
                              <a:ext cx="935225" cy="358769"/>
                            </a:xfrm>
                            <a:prstGeom prst="rect">
                              <a:avLst/>
                            </a:prstGeom>
                            <a:solidFill>
                              <a:srgbClr val="FFFFFF"/>
                            </a:solidFill>
                            <a:ln w="9525">
                              <a:noFill/>
                              <a:miter lim="800000"/>
                              <a:headEnd/>
                              <a:tailEnd/>
                            </a:ln>
                          </wps:spPr>
                          <wps:txbx>
                            <w:txbxContent>
                              <w:p w14:paraId="72DB0012" w14:textId="77777777" w:rsidR="00182071" w:rsidRDefault="00182071" w:rsidP="006117D9">
                                <w:pPr>
                                  <w:spacing w:line="240" w:lineRule="auto"/>
                                  <w:jc w:val="left"/>
                                </w:pPr>
                                <w:r>
                                  <w:t>Dispositivo de cierre</w:t>
                                </w:r>
                              </w:p>
                            </w:txbxContent>
                          </wps:txbx>
                          <wps:bodyPr rot="0" vert="horz" wrap="square" lIns="0" tIns="0" rIns="0" bIns="0" anchor="b" anchorCtr="0">
                            <a:noAutofit/>
                          </wps:bodyPr>
                        </wps:wsp>
                        <wps:wsp>
                          <wps:cNvPr id="314" name="Verbinder: gewinkelt 314"/>
                          <wps:cNvCnPr/>
                          <wps:spPr>
                            <a:xfrm>
                              <a:off x="0" y="0"/>
                              <a:ext cx="1446466" cy="422068"/>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7" name="Gruppieren 207"/>
                        <wpg:cNvGrpSpPr/>
                        <wpg:grpSpPr>
                          <a:xfrm>
                            <a:off x="654500" y="826504"/>
                            <a:ext cx="1856606" cy="414402"/>
                            <a:chOff x="-127" y="-42868"/>
                            <a:chExt cx="1856606" cy="414402"/>
                          </a:xfrm>
                        </wpg:grpSpPr>
                        <wps:wsp>
                          <wps:cNvPr id="316" name="Textfeld 2"/>
                          <wps:cNvSpPr txBox="1">
                            <a:spLocks noChangeArrowheads="1"/>
                          </wps:cNvSpPr>
                          <wps:spPr bwMode="auto">
                            <a:xfrm>
                              <a:off x="775811" y="-42868"/>
                              <a:ext cx="1080668" cy="399163"/>
                            </a:xfrm>
                            <a:prstGeom prst="rect">
                              <a:avLst/>
                            </a:prstGeom>
                            <a:solidFill>
                              <a:srgbClr val="FFFFFF"/>
                            </a:solidFill>
                            <a:ln w="9525">
                              <a:noFill/>
                              <a:miter lim="800000"/>
                              <a:headEnd/>
                              <a:tailEnd/>
                            </a:ln>
                          </wps:spPr>
                          <wps:txbx>
                            <w:txbxContent>
                              <w:p w14:paraId="1F4D8B04" w14:textId="77777777" w:rsidR="00182071" w:rsidRDefault="00182071" w:rsidP="006117D9">
                                <w:pPr>
                                  <w:spacing w:line="240" w:lineRule="auto"/>
                                  <w:jc w:val="left"/>
                                </w:pPr>
                                <w:r>
                                  <w:t>Tubería de conexión</w:t>
                                </w:r>
                              </w:p>
                            </w:txbxContent>
                          </wps:txbx>
                          <wps:bodyPr rot="0" vert="horz" wrap="square" lIns="0" tIns="0" rIns="0" bIns="0" anchor="b" anchorCtr="0">
                            <a:noAutofit/>
                          </wps:bodyPr>
                        </wps:wsp>
                        <wps:wsp>
                          <wps:cNvPr id="317" name="Gerader Verbinder 317"/>
                          <wps:cNvCnPr/>
                          <wps:spPr>
                            <a:xfrm flipV="1">
                              <a:off x="-127" y="365446"/>
                              <a:ext cx="1728905" cy="608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6" name="Gruppieren 206"/>
                        <wpg:cNvGrpSpPr/>
                        <wpg:grpSpPr>
                          <a:xfrm>
                            <a:off x="1233055" y="184373"/>
                            <a:ext cx="1125901" cy="359010"/>
                            <a:chOff x="0" y="-179309"/>
                            <a:chExt cx="1125901" cy="359010"/>
                          </a:xfrm>
                        </wpg:grpSpPr>
                        <wps:wsp>
                          <wps:cNvPr id="310" name="Textfeld 2"/>
                          <wps:cNvSpPr txBox="1">
                            <a:spLocks noChangeArrowheads="1"/>
                          </wps:cNvSpPr>
                          <wps:spPr bwMode="auto">
                            <a:xfrm>
                              <a:off x="190406" y="-179309"/>
                              <a:ext cx="935495" cy="359010"/>
                            </a:xfrm>
                            <a:prstGeom prst="rect">
                              <a:avLst/>
                            </a:prstGeom>
                            <a:solidFill>
                              <a:srgbClr val="FFFFFF"/>
                            </a:solidFill>
                            <a:ln w="9525">
                              <a:noFill/>
                              <a:miter lim="800000"/>
                              <a:headEnd/>
                              <a:tailEnd/>
                            </a:ln>
                          </wps:spPr>
                          <wps:txbx>
                            <w:txbxContent>
                              <w:p w14:paraId="7485B053" w14:textId="77777777" w:rsidR="00182071" w:rsidRDefault="00182071" w:rsidP="003D203A">
                                <w:pPr>
                                  <w:jc w:val="left"/>
                                </w:pPr>
                                <w:r>
                                  <w:t>Pozo</w:t>
                                </w:r>
                              </w:p>
                            </w:txbxContent>
                          </wps:txbx>
                          <wps:bodyPr rot="0" vert="horz" wrap="square" lIns="0" tIns="0" rIns="0" bIns="0" anchor="b" anchorCtr="0">
                            <a:noAutofit/>
                          </wps:bodyPr>
                        </wps:wsp>
                        <wps:wsp>
                          <wps:cNvPr id="311" name="Gerader Verbinder 311"/>
                          <wps:cNvCnPr/>
                          <wps:spPr>
                            <a:xfrm>
                              <a:off x="0" y="162790"/>
                              <a:ext cx="66802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A56C90E" id="Gruppieren 209" o:spid="_x0000_s1042" style="position:absolute;left:0;text-align:left;margin-left:283.6pt;margin-top:1.65pt;width:199.15pt;height:139.7pt;z-index:251646976;mso-width-relative:margin;mso-height-relative:margin" coordsize="25309,17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">
                <v:shape id="Grafik 12" o:spid="_x0000_s1043" type="#_x0000_t75" style="position:absolute;width:14389;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">
                  <v:imagedata r:id="rId54" o:title="" croptop="12203f" cropbottom="12203f" cropleft="16312f" cropright="12654f"/>
                </v:shape>
                <v:group id="Gruppieren 208" o:spid="_x0000_s1044" style="position:absolute;left:7065;top:5022;width:18244;height:2988" coordorigin=",-1142" coordsize="18243,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feld 2" o:spid="_x0000_s1045" type="#_x0000_t202" style="position:absolute;left:7323;top:-1142;width:10920;height:29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" stroked="f">
                    <v:textbox inset="0,0,0,0">
                      <w:txbxContent>
                        <w:p w14:paraId="63D11240" w14:textId="77777777" w:rsidR="00182071" w:rsidRDefault="00182071" w:rsidP="00EE5925">
                          <w:pPr>
                            <w:jc w:val="left"/>
                          </w:pPr>
                          <w:r>
                            <w:t>Conducto principal</w:t>
                          </w:r>
                        </w:p>
                      </w:txbxContent>
                    </v:textbox>
                  </v:shape>
                  <v:line id="Gerader Verbinder 327" o:spid="_x0000_s1046" style="position:absolute;visibility:visible;mso-wrap-style:square" from="0,1731" to="14302,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" strokecolor="black [3213]" strokeweight=".5pt"/>
                </v:group>
                <v:group id="Gruppieren 205" o:spid="_x0000_s1047" style="position:absolute;left:6407;top:13542;width:17250;height:4221" coordsize="17249,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feld 2" o:spid="_x0000_s1048" type="#_x0000_t202" style="position:absolute;left:7897;top:562;width:9352;height:358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" stroked="f">
                    <v:textbox inset="0,0,0,0">
                      <w:txbxContent>
                        <w:p w14:paraId="72DB0012" w14:textId="77777777" w:rsidR="00182071" w:rsidRDefault="00182071" w:rsidP="006117D9">
                          <w:pPr>
                            <w:spacing w:line="240" w:lineRule="auto"/>
                            <w:jc w:val="left"/>
                          </w:pPr>
                          <w:r>
                            <w:t>Dispositivo de cierre</w:t>
                          </w:r>
                        </w:p>
                      </w:txbxContent>
                    </v:textbox>
                  </v:shape>
                  <v:shape id="Verbinder: gewinkelt 314" o:spid="_x0000_s1049" type="#_x0000_t34" style="position:absolute;width:14464;height:42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" adj="31" strokecolor="black [3213]" strokeweight=".5pt"/>
                </v:group>
                <v:group id="Gruppieren 207" o:spid="_x0000_s1050" style="position:absolute;left:6545;top:8265;width:18566;height:4144" coordorigin="-1,-428" coordsize="18566,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feld 2" o:spid="_x0000_s1051" type="#_x0000_t202" style="position:absolute;left:7758;top:-428;width:10806;height:39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" stroked="f">
                    <v:textbox inset="0,0,0,0">
                      <w:txbxContent>
                        <w:p w14:paraId="1F4D8B04" w14:textId="77777777" w:rsidR="00182071" w:rsidRDefault="00182071" w:rsidP="006117D9">
                          <w:pPr>
                            <w:spacing w:line="240" w:lineRule="auto"/>
                            <w:jc w:val="left"/>
                          </w:pPr>
                          <w:r>
                            <w:t>Tubería de conexión</w:t>
                          </w:r>
                        </w:p>
                      </w:txbxContent>
                    </v:textbox>
                  </v:shape>
                  <v:line id="Gerader Verbinder 317" o:spid="_x0000_s1052" style="position:absolute;flip:y;visibility:visible;mso-wrap-style:square" from="-1,3654" to="17287,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" strokecolor="black [3213]" strokeweight=".5pt"/>
                </v:group>
                <v:group id="Gruppieren 206" o:spid="_x0000_s1053" style="position:absolute;left:12330;top:1843;width:11259;height:3590" coordorigin=",-1793" coordsize="11259,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Textfeld 2" o:spid="_x0000_s1054" type="#_x0000_t202" style="position:absolute;left:1904;top:-1793;width:9355;height:35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" stroked="f">
                    <v:textbox inset="0,0,0,0">
                      <w:txbxContent>
                        <w:p w14:paraId="7485B053" w14:textId="77777777" w:rsidR="00182071" w:rsidRDefault="00182071" w:rsidP="003D203A">
                          <w:pPr>
                            <w:jc w:val="left"/>
                          </w:pPr>
                          <w:r>
                            <w:t>Pozo</w:t>
                          </w:r>
                        </w:p>
                      </w:txbxContent>
                    </v:textbox>
                  </v:shape>
                  <v:line id="Gerader Verbinder 311" o:spid="_x0000_s1055" style="position:absolute;visibility:visible;mso-wrap-style:square" from="0,1627" to="6680,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" strokecolor="black [3213]" strokeweight=".5pt"/>
                </v:group>
              </v:group>
            </w:pict>
          </mc:Fallback>
        </mc:AlternateContent>
      </w:r>
      <w:r w:rsidR="00D5018C">
        <w:rPr>
          <w:noProof/>
        </w:rPr>
        <mc:AlternateContent>
          <mc:Choice Requires="wpg">
            <w:drawing>
              <wp:anchor distT="0" distB="0" distL="114300" distR="114300" simplePos="0" relativeHeight="251674624" behindDoc="0" locked="0" layoutInCell="1" allowOverlap="1" wp14:anchorId="0850117E" wp14:editId="0B79C3E2">
                <wp:simplePos x="0" y="0"/>
                <wp:positionH relativeFrom="column">
                  <wp:posOffset>6116320</wp:posOffset>
                </wp:positionH>
                <wp:positionV relativeFrom="paragraph">
                  <wp:posOffset>84455</wp:posOffset>
                </wp:positionV>
                <wp:extent cx="3524250" cy="1822450"/>
                <wp:effectExtent l="0" t="0" r="0" b="25400"/>
                <wp:wrapNone/>
                <wp:docPr id="386" name="Gruppieren 386"/>
                <wp:cNvGraphicFramePr/>
                <a:graphic xmlns:a="http://schemas.openxmlformats.org/drawingml/2006/main">
                  <a:graphicData uri="http://schemas.microsoft.com/office/word/2010/wordprocessingGroup">
                    <wpg:wgp>
                      <wpg:cNvGrpSpPr/>
                      <wpg:grpSpPr>
                        <a:xfrm>
                          <a:off x="0" y="0"/>
                          <a:ext cx="3524250" cy="1822450"/>
                          <a:chOff x="0" y="0"/>
                          <a:chExt cx="3524564" cy="1823047"/>
                        </a:xfrm>
                      </wpg:grpSpPr>
                      <pic:pic xmlns:pic="http://schemas.openxmlformats.org/drawingml/2006/picture">
                        <pic:nvPicPr>
                          <pic:cNvPr id="5" name="Grafik 13"/>
                          <pic:cNvPicPr>
                            <a:picLocks noChangeAspect="1"/>
                          </pic:cNvPicPr>
                        </pic:nvPicPr>
                        <pic:blipFill rotWithShape="1">
                          <a:blip r:embed="rId55" cstate="print">
                            <a:extLst>
                              <a:ext uri="{28A0092B-C50C-407E-A947-70E740481C1C}">
                                <a14:useLocalDpi xmlns:a14="http://schemas.microsoft.com/office/drawing/2010/main" val="0"/>
                              </a:ext>
                            </a:extLst>
                          </a:blip>
                          <a:srcRect l="15311" t="15311" r="15311" b="15311"/>
                          <a:stretch/>
                        </pic:blipFill>
                        <pic:spPr bwMode="auto">
                          <a:xfrm>
                            <a:off x="0" y="23446"/>
                            <a:ext cx="1800225" cy="1799590"/>
                          </a:xfrm>
                          <a:prstGeom prst="rect">
                            <a:avLst/>
                          </a:prstGeom>
                          <a:ln>
                            <a:noFill/>
                          </a:ln>
                          <a:extLst>
                            <a:ext uri="{53640926-AAD7-44D8-BBD7-CCE9431645EC}">
                              <a14:shadowObscured xmlns:a14="http://schemas.microsoft.com/office/drawing/2010/main"/>
                            </a:ext>
                          </a:extLst>
                        </pic:spPr>
                      </pic:pic>
                      <wpg:grpSp>
                        <wpg:cNvPr id="356" name="Gruppieren 356"/>
                        <wpg:cNvGrpSpPr/>
                        <wpg:grpSpPr>
                          <a:xfrm>
                            <a:off x="1647092" y="0"/>
                            <a:ext cx="1160783" cy="179715"/>
                            <a:chOff x="-2352" y="-46888"/>
                            <a:chExt cx="1160338" cy="179705"/>
                          </a:xfrm>
                        </wpg:grpSpPr>
                        <wps:wsp>
                          <wps:cNvPr id="357" name="Textfeld 2"/>
                          <wps:cNvSpPr txBox="1">
                            <a:spLocks noChangeArrowheads="1"/>
                          </wps:cNvSpPr>
                          <wps:spPr bwMode="auto">
                            <a:xfrm>
                              <a:off x="222359" y="-46888"/>
                              <a:ext cx="935627" cy="179705"/>
                            </a:xfrm>
                            <a:prstGeom prst="rect">
                              <a:avLst/>
                            </a:prstGeom>
                            <a:solidFill>
                              <a:srgbClr val="FFFFFF"/>
                            </a:solidFill>
                            <a:ln w="9525">
                              <a:noFill/>
                              <a:miter lim="800000"/>
                              <a:headEnd/>
                              <a:tailEnd/>
                            </a:ln>
                          </wps:spPr>
                          <wps:txbx>
                            <w:txbxContent>
                              <w:p w14:paraId="77DAA989" w14:textId="77777777" w:rsidR="00182071" w:rsidRDefault="00182071" w:rsidP="003B663C">
                                <w:pPr>
                                  <w:jc w:val="left"/>
                                </w:pPr>
                                <w:r>
                                  <w:t>Pozo</w:t>
                                </w:r>
                              </w:p>
                            </w:txbxContent>
                          </wps:txbx>
                          <wps:bodyPr rot="0" vert="horz" wrap="square" lIns="0" tIns="0" rIns="0" bIns="0" anchor="b" anchorCtr="0">
                            <a:noAutofit/>
                          </wps:bodyPr>
                        </wps:wsp>
                        <wps:wsp>
                          <wps:cNvPr id="360" name="Gerader Verbinder 360"/>
                          <wps:cNvCnPr/>
                          <wps:spPr>
                            <a:xfrm>
                              <a:off x="-2352" y="101377"/>
                              <a:ext cx="691704"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76" name="Gruppieren 376"/>
                        <wpg:cNvGrpSpPr/>
                        <wpg:grpSpPr>
                          <a:xfrm>
                            <a:off x="668215" y="520871"/>
                            <a:ext cx="2138832" cy="385675"/>
                            <a:chOff x="-490342" y="-205981"/>
                            <a:chExt cx="2137918" cy="385654"/>
                          </a:xfrm>
                        </wpg:grpSpPr>
                        <wps:wsp>
                          <wps:cNvPr id="377" name="Textfeld 2"/>
                          <wps:cNvSpPr txBox="1">
                            <a:spLocks noChangeArrowheads="1"/>
                          </wps:cNvSpPr>
                          <wps:spPr bwMode="auto">
                            <a:xfrm>
                              <a:off x="712221" y="-205981"/>
                              <a:ext cx="935355" cy="385654"/>
                            </a:xfrm>
                            <a:prstGeom prst="rect">
                              <a:avLst/>
                            </a:prstGeom>
                            <a:solidFill>
                              <a:srgbClr val="FFFFFF"/>
                            </a:solidFill>
                            <a:ln w="9525">
                              <a:noFill/>
                              <a:miter lim="800000"/>
                              <a:headEnd/>
                              <a:tailEnd/>
                            </a:ln>
                          </wps:spPr>
                          <wps:txbx>
                            <w:txbxContent>
                              <w:p w14:paraId="12424E2C" w14:textId="77777777" w:rsidR="00182071" w:rsidRDefault="00182071" w:rsidP="003B663C">
                                <w:pPr>
                                  <w:jc w:val="left"/>
                                </w:pPr>
                                <w:r>
                                  <w:t>Conducto principal</w:t>
                                </w:r>
                              </w:p>
                            </w:txbxContent>
                          </wps:txbx>
                          <wps:bodyPr rot="0" vert="horz" wrap="square" lIns="0" tIns="0" rIns="0" bIns="0" anchor="b" anchorCtr="0">
                            <a:noAutofit/>
                          </wps:bodyPr>
                        </wps:wsp>
                        <wps:wsp>
                          <wps:cNvPr id="378" name="Gerader Verbinder 378"/>
                          <wps:cNvCnPr/>
                          <wps:spPr>
                            <a:xfrm>
                              <a:off x="-490342" y="168901"/>
                              <a:ext cx="191294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3" name="Gruppieren 383"/>
                        <wpg:cNvGrpSpPr/>
                        <wpg:grpSpPr>
                          <a:xfrm>
                            <a:off x="1441939" y="179715"/>
                            <a:ext cx="2082625" cy="323381"/>
                            <a:chOff x="374366" y="-131472"/>
                            <a:chExt cx="2081437" cy="324676"/>
                          </a:xfrm>
                        </wpg:grpSpPr>
                        <wps:wsp>
                          <wps:cNvPr id="192" name="Textfeld 2"/>
                          <wps:cNvSpPr txBox="1">
                            <a:spLocks noChangeArrowheads="1"/>
                          </wps:cNvSpPr>
                          <wps:spPr bwMode="auto">
                            <a:xfrm>
                              <a:off x="805759" y="-131472"/>
                              <a:ext cx="1650044" cy="314649"/>
                            </a:xfrm>
                            <a:prstGeom prst="rect">
                              <a:avLst/>
                            </a:prstGeom>
                            <a:solidFill>
                              <a:srgbClr val="FFFFFF"/>
                            </a:solidFill>
                            <a:ln w="9525">
                              <a:noFill/>
                              <a:miter lim="800000"/>
                              <a:headEnd/>
                              <a:tailEnd/>
                            </a:ln>
                          </wps:spPr>
                          <wps:txbx>
                            <w:txbxContent>
                              <w:p w14:paraId="490AA77F" w14:textId="77777777" w:rsidR="00182071" w:rsidRDefault="00182071" w:rsidP="006117D9">
                                <w:pPr>
                                  <w:spacing w:line="240" w:lineRule="auto"/>
                                  <w:jc w:val="left"/>
                                </w:pPr>
                                <w:r>
                                  <w:t>Rejuntado de mortero</w:t>
                                </w:r>
                              </w:p>
                              <w:p w14:paraId="38C896F1" w14:textId="77777777" w:rsidR="00182071" w:rsidRDefault="00182071" w:rsidP="006117D9">
                                <w:pPr>
                                  <w:spacing w:line="240" w:lineRule="auto"/>
                                  <w:jc w:val="left"/>
                                </w:pPr>
                                <w:r>
                                  <w:t>mín. 100 mm</w:t>
                                </w:r>
                              </w:p>
                            </w:txbxContent>
                          </wps:txbx>
                          <wps:bodyPr rot="0" vert="horz" wrap="square" lIns="0" tIns="0" rIns="0" bIns="0" anchor="b" anchorCtr="0">
                            <a:noAutofit/>
                          </wps:bodyPr>
                        </wps:wsp>
                        <wps:wsp>
                          <wps:cNvPr id="193" name="Gerader Verbinder 193"/>
                          <wps:cNvCnPr/>
                          <wps:spPr>
                            <a:xfrm>
                              <a:off x="374366" y="193204"/>
                              <a:ext cx="116711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5" name="Gruppieren 385"/>
                        <wpg:cNvGrpSpPr/>
                        <wpg:grpSpPr>
                          <a:xfrm>
                            <a:off x="638908" y="1453662"/>
                            <a:ext cx="2177984" cy="369385"/>
                            <a:chOff x="0" y="0"/>
                            <a:chExt cx="2177984" cy="369385"/>
                          </a:xfrm>
                        </wpg:grpSpPr>
                        <wps:wsp>
                          <wps:cNvPr id="368" name="Textfeld 2"/>
                          <wps:cNvSpPr txBox="1">
                            <a:spLocks noChangeArrowheads="1"/>
                          </wps:cNvSpPr>
                          <wps:spPr bwMode="auto">
                            <a:xfrm>
                              <a:off x="1242646" y="0"/>
                              <a:ext cx="935338" cy="358160"/>
                            </a:xfrm>
                            <a:prstGeom prst="rect">
                              <a:avLst/>
                            </a:prstGeom>
                            <a:solidFill>
                              <a:srgbClr val="FFFFFF"/>
                            </a:solidFill>
                            <a:ln w="9525">
                              <a:noFill/>
                              <a:miter lim="800000"/>
                              <a:headEnd/>
                              <a:tailEnd/>
                            </a:ln>
                          </wps:spPr>
                          <wps:txbx>
                            <w:txbxContent>
                              <w:p w14:paraId="567AD29F" w14:textId="77777777" w:rsidR="00182071" w:rsidRDefault="00182071" w:rsidP="006117D9">
                                <w:pPr>
                                  <w:spacing w:line="240" w:lineRule="auto"/>
                                  <w:jc w:val="left"/>
                                </w:pPr>
                                <w:r>
                                  <w:t>Dispositivo de cierre</w:t>
                                </w:r>
                              </w:p>
                            </w:txbxContent>
                          </wps:txbx>
                          <wps:bodyPr rot="0" vert="horz" wrap="square" lIns="0" tIns="0" rIns="0" bIns="0" anchor="b" anchorCtr="0">
                            <a:noAutofit/>
                          </wps:bodyPr>
                        </wps:wsp>
                        <wps:wsp>
                          <wps:cNvPr id="369" name="Verbinder: gewinkelt 369"/>
                          <wps:cNvCnPr/>
                          <wps:spPr>
                            <a:xfrm>
                              <a:off x="0" y="169984"/>
                              <a:ext cx="1867530" cy="199401"/>
                            </a:xfrm>
                            <a:prstGeom prst="bentConnector3">
                              <a:avLst>
                                <a:gd name="adj1" fmla="val 8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4" name="Gruppieren 384"/>
                        <wpg:cNvGrpSpPr/>
                        <wpg:grpSpPr>
                          <a:xfrm>
                            <a:off x="685800" y="1257712"/>
                            <a:ext cx="2629196" cy="207526"/>
                            <a:chOff x="0" y="-8380"/>
                            <a:chExt cx="2629196" cy="207526"/>
                          </a:xfrm>
                        </wpg:grpSpPr>
                        <wps:wsp>
                          <wps:cNvPr id="352" name="Textfeld 2"/>
                          <wps:cNvSpPr txBox="1">
                            <a:spLocks noChangeArrowheads="1"/>
                          </wps:cNvSpPr>
                          <wps:spPr bwMode="auto">
                            <a:xfrm>
                              <a:off x="1207476" y="-8380"/>
                              <a:ext cx="1421720" cy="188084"/>
                            </a:xfrm>
                            <a:prstGeom prst="rect">
                              <a:avLst/>
                            </a:prstGeom>
                            <a:solidFill>
                              <a:srgbClr val="FFFFFF"/>
                            </a:solidFill>
                            <a:ln w="9525">
                              <a:noFill/>
                              <a:miter lim="800000"/>
                              <a:headEnd/>
                              <a:tailEnd/>
                            </a:ln>
                          </wps:spPr>
                          <wps:txbx>
                            <w:txbxContent>
                              <w:p w14:paraId="2A97F7E1" w14:textId="77777777" w:rsidR="00D041C3" w:rsidRDefault="00D041C3" w:rsidP="00D041C3">
                                <w:pPr>
                                  <w:spacing w:line="240" w:lineRule="auto"/>
                                  <w:jc w:val="left"/>
                                </w:pPr>
                                <w:r>
                                  <w:t>Tubería de conexión</w:t>
                                </w:r>
                              </w:p>
                            </w:txbxContent>
                          </wps:txbx>
                          <wps:bodyPr rot="0" vert="horz" wrap="square" lIns="0" tIns="0" rIns="0" bIns="0" anchor="b" anchorCtr="0">
                            <a:noAutofit/>
                          </wps:bodyPr>
                        </wps:wsp>
                        <wps:wsp>
                          <wps:cNvPr id="379" name="Gerader Verbinder 379"/>
                          <wps:cNvCnPr/>
                          <wps:spPr>
                            <a:xfrm flipV="1">
                              <a:off x="0" y="193431"/>
                              <a:ext cx="2159635" cy="571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82" name="Gruppieren 382"/>
                        <wpg:cNvGrpSpPr/>
                        <wpg:grpSpPr>
                          <a:xfrm>
                            <a:off x="1113692" y="926123"/>
                            <a:ext cx="1692303" cy="303774"/>
                            <a:chOff x="0" y="0"/>
                            <a:chExt cx="1692303" cy="303774"/>
                          </a:xfrm>
                        </wpg:grpSpPr>
                        <wps:wsp>
                          <wps:cNvPr id="371" name="Textfeld 2"/>
                          <wps:cNvSpPr txBox="1">
                            <a:spLocks noChangeArrowheads="1"/>
                          </wps:cNvSpPr>
                          <wps:spPr bwMode="auto">
                            <a:xfrm>
                              <a:off x="756139" y="0"/>
                              <a:ext cx="936164" cy="287951"/>
                            </a:xfrm>
                            <a:prstGeom prst="rect">
                              <a:avLst/>
                            </a:prstGeom>
                            <a:solidFill>
                              <a:srgbClr val="FFFFFF"/>
                            </a:solidFill>
                            <a:ln w="9525">
                              <a:noFill/>
                              <a:miter lim="800000"/>
                              <a:headEnd/>
                              <a:tailEnd/>
                            </a:ln>
                          </wps:spPr>
                          <wps:txbx>
                            <w:txbxContent>
                              <w:p w14:paraId="608DE8EF" w14:textId="0A9AF437" w:rsidR="00182071" w:rsidRDefault="00182071" w:rsidP="006117D9">
                                <w:pPr>
                                  <w:spacing w:line="240" w:lineRule="auto"/>
                                  <w:jc w:val="left"/>
                                </w:pPr>
                                <w:r>
                                  <w:t>Otras instalaciones</w:t>
                                </w:r>
                              </w:p>
                            </w:txbxContent>
                          </wps:txbx>
                          <wps:bodyPr rot="0" vert="horz" wrap="square" lIns="0" tIns="0" rIns="0" bIns="0" anchor="b" anchorCtr="0">
                            <a:noAutofit/>
                          </wps:bodyPr>
                        </wps:wsp>
                        <wps:wsp>
                          <wps:cNvPr id="381" name="Verbinder: gewinkelt 381"/>
                          <wps:cNvCnPr/>
                          <wps:spPr>
                            <a:xfrm>
                              <a:off x="0" y="111369"/>
                              <a:ext cx="1512000" cy="192405"/>
                            </a:xfrm>
                            <a:prstGeom prst="bentConnector3">
                              <a:avLst>
                                <a:gd name="adj1" fmla="val 144"/>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850117E" id="Gruppieren 386" o:spid="_x0000_s1056" style="position:absolute;left:0;text-align:left;margin-left:481.6pt;margin-top:6.65pt;width:277.5pt;height:143.5pt;z-index:251674624;mso-width-relative:margin" coordsize="35245,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">
                <v:shape id="Grafik 13" o:spid="_x0000_s1057" type="#_x0000_t75" style="position:absolute;top:234;width:18002;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">
                  <v:imagedata r:id="rId56" o:title="" croptop="10034f" cropbottom="10034f" cropleft="10034f" cropright="10034f"/>
                </v:shape>
                <v:group id="Gruppieren 356" o:spid="_x0000_s1058" style="position:absolute;left:16470;width:11608;height:1797" coordorigin="-23,-468" coordsize="11603,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Textfeld 2" o:spid="_x0000_s1059" type="#_x0000_t202" style="position:absolute;left:2223;top:-468;width:9356;height:1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" stroked="f">
                    <v:textbox inset="0,0,0,0">
                      <w:txbxContent>
                        <w:p w14:paraId="77DAA989" w14:textId="77777777" w:rsidR="00182071" w:rsidRDefault="00182071" w:rsidP="003B663C">
                          <w:pPr>
                            <w:jc w:val="left"/>
                          </w:pPr>
                          <w:r>
                            <w:t>Pozo</w:t>
                          </w:r>
                        </w:p>
                      </w:txbxContent>
                    </v:textbox>
                  </v:shape>
                  <v:line id="Gerader Verbinder 360" o:spid="_x0000_s1060" style="position:absolute;visibility:visible;mso-wrap-style:square" from="-23,1013" to="6893,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" strokecolor="black [3213]" strokeweight=".5pt"/>
                </v:group>
                <v:group id="Gruppieren 376" o:spid="_x0000_s1061" style="position:absolute;left:6682;top:5208;width:21388;height:3857" coordorigin="-4903,-2059" coordsize="21379,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Textfeld 2" o:spid="_x0000_s1062" type="#_x0000_t202" style="position:absolute;left:7122;top:-2059;width:9353;height:385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" stroked="f">
                    <v:textbox inset="0,0,0,0">
                      <w:txbxContent>
                        <w:p w14:paraId="12424E2C" w14:textId="77777777" w:rsidR="00182071" w:rsidRDefault="00182071" w:rsidP="003B663C">
                          <w:pPr>
                            <w:jc w:val="left"/>
                          </w:pPr>
                          <w:r>
                            <w:t>Conducto principal</w:t>
                          </w:r>
                        </w:p>
                      </w:txbxContent>
                    </v:textbox>
                  </v:shape>
                  <v:line id="Gerader Verbinder 378" o:spid="_x0000_s1063" style="position:absolute;visibility:visible;mso-wrap-style:square" from="-4903,1689" to="14226,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" strokecolor="black [3213]" strokeweight=".5pt"/>
                </v:group>
                <v:group id="Gruppieren 383" o:spid="_x0000_s1064" style="position:absolute;left:14419;top:1797;width:20826;height:3233" coordorigin="3743,-1314" coordsize="20814,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Textfeld 2" o:spid="_x0000_s1065" type="#_x0000_t202" style="position:absolute;left:8057;top:-1314;width:16501;height:314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" stroked="f">
                    <v:textbox inset="0,0,0,0">
                      <w:txbxContent>
                        <w:p w14:paraId="490AA77F" w14:textId="77777777" w:rsidR="00182071" w:rsidRDefault="00182071" w:rsidP="006117D9">
                          <w:pPr>
                            <w:spacing w:line="240" w:lineRule="auto"/>
                            <w:jc w:val="left"/>
                          </w:pPr>
                          <w:r>
                            <w:t>Rejuntado de mortero</w:t>
                          </w:r>
                        </w:p>
                        <w:p w14:paraId="38C896F1" w14:textId="77777777" w:rsidR="00182071" w:rsidRDefault="00182071" w:rsidP="006117D9">
                          <w:pPr>
                            <w:spacing w:line="240" w:lineRule="auto"/>
                            <w:jc w:val="left"/>
                          </w:pPr>
                          <w:r>
                            <w:t>mín. 100 mm</w:t>
                          </w:r>
                        </w:p>
                      </w:txbxContent>
                    </v:textbox>
                  </v:shape>
                  <v:line id="Gerader Verbinder 193" o:spid="_x0000_s1066" style="position:absolute;visibility:visible;mso-wrap-style:square" from="3743,1932" to="15414,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" strokecolor="black [3213]" strokeweight=".5pt"/>
                </v:group>
                <v:group id="Gruppieren 385" o:spid="_x0000_s1067" style="position:absolute;left:6389;top:14536;width:21779;height:3694" coordsize="21779,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Textfeld 2" o:spid="_x0000_s1068" type="#_x0000_t202" style="position:absolute;left:12426;width:9353;height:358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" stroked="f">
                    <v:textbox inset="0,0,0,0">
                      <w:txbxContent>
                        <w:p w14:paraId="567AD29F" w14:textId="77777777" w:rsidR="00182071" w:rsidRDefault="00182071" w:rsidP="006117D9">
                          <w:pPr>
                            <w:spacing w:line="240" w:lineRule="auto"/>
                            <w:jc w:val="left"/>
                          </w:pPr>
                          <w:r>
                            <w:t>Dispositivo de cierre</w:t>
                          </w:r>
                        </w:p>
                      </w:txbxContent>
                    </v:textbox>
                  </v:shape>
                  <v:shape id="Verbinder: gewinkelt 369" o:spid="_x0000_s1069" type="#_x0000_t34" style="position:absolute;top:1699;width:18675;height:199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" adj="18" strokecolor="black [3213]" strokeweight=".5pt"/>
                </v:group>
                <v:group id="Gruppieren 384" o:spid="_x0000_s1070" style="position:absolute;left:6858;top:12577;width:26291;height:2075" coordorigin=",-83" coordsize="26291,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Textfeld 2" o:spid="_x0000_s1071" type="#_x0000_t202" style="position:absolute;left:12074;top:-83;width:14217;height:188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" stroked="f">
                    <v:textbox inset="0,0,0,0">
                      <w:txbxContent>
                        <w:p w14:paraId="2A97F7E1" w14:textId="77777777" w:rsidR="00D041C3" w:rsidRDefault="00D041C3" w:rsidP="00D041C3">
                          <w:pPr>
                            <w:spacing w:line="240" w:lineRule="auto"/>
                            <w:jc w:val="left"/>
                          </w:pPr>
                          <w:r>
                            <w:t>Tubería de conexión</w:t>
                          </w:r>
                        </w:p>
                      </w:txbxContent>
                    </v:textbox>
                  </v:shape>
                  <v:line id="Gerader Verbinder 379" o:spid="_x0000_s1072" style="position:absolute;flip:y;visibility:visible;mso-wrap-style:square" from="0,1934" to="21596,1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" strokecolor="black [3213]" strokeweight=".5pt"/>
                </v:group>
                <v:group id="Gruppieren 382" o:spid="_x0000_s1073" style="position:absolute;left:11136;top:9261;width:16923;height:3037" coordsize="16923,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Textfeld 2" o:spid="_x0000_s1074" type="#_x0000_t202" style="position:absolute;left:7561;width:9362;height:287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" stroked="f">
                    <v:textbox inset="0,0,0,0">
                      <w:txbxContent>
                        <w:p w14:paraId="608DE8EF" w14:textId="0A9AF437" w:rsidR="00182071" w:rsidRDefault="00182071" w:rsidP="006117D9">
                          <w:pPr>
                            <w:spacing w:line="240" w:lineRule="auto"/>
                            <w:jc w:val="left"/>
                          </w:pPr>
                          <w:r>
                            <w:t>Otras instalaciones</w:t>
                          </w:r>
                        </w:p>
                      </w:txbxContent>
                    </v:textbox>
                  </v:shape>
                  <v:shape id="Verbinder: gewinkelt 381" o:spid="_x0000_s1075" type="#_x0000_t34" style="position:absolute;top:1113;width:15120;height:19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" adj="31" strokecolor="black [3213]" strokeweight=".5pt"/>
                </v:group>
              </v:group>
            </w:pict>
          </mc:Fallback>
        </mc:AlternateContent>
      </w:r>
      <w:r w:rsidR="00E135F9">
        <w:rPr>
          <w:noProof/>
        </w:rPr>
        <mc:AlternateContent>
          <mc:Choice Requires="wpg">
            <w:drawing>
              <wp:anchor distT="0" distB="0" distL="114300" distR="114300" simplePos="0" relativeHeight="251657216" behindDoc="1" locked="0" layoutInCell="1" allowOverlap="1" wp14:anchorId="41F8C668" wp14:editId="7FE05F1E">
                <wp:simplePos x="0" y="0"/>
                <wp:positionH relativeFrom="column">
                  <wp:posOffset>1151890</wp:posOffset>
                </wp:positionH>
                <wp:positionV relativeFrom="paragraph">
                  <wp:posOffset>20955</wp:posOffset>
                </wp:positionV>
                <wp:extent cx="2347200" cy="1774800"/>
                <wp:effectExtent l="0" t="0" r="0" b="16510"/>
                <wp:wrapNone/>
                <wp:docPr id="201" name="Gruppieren 201"/>
                <wp:cNvGraphicFramePr/>
                <a:graphic xmlns:a="http://schemas.openxmlformats.org/drawingml/2006/main">
                  <a:graphicData uri="http://schemas.microsoft.com/office/word/2010/wordprocessingGroup">
                    <wpg:wgp>
                      <wpg:cNvGrpSpPr/>
                      <wpg:grpSpPr>
                        <a:xfrm>
                          <a:off x="0" y="0"/>
                          <a:ext cx="2347200" cy="1774800"/>
                          <a:chOff x="0" y="0"/>
                          <a:chExt cx="2347199" cy="1774261"/>
                        </a:xfrm>
                      </wpg:grpSpPr>
                      <pic:pic xmlns:pic="http://schemas.openxmlformats.org/drawingml/2006/picture">
                        <pic:nvPicPr>
                          <pic:cNvPr id="16" name="Grafik 5"/>
                          <pic:cNvPicPr>
                            <a:picLocks noChangeAspect="1"/>
                          </pic:cNvPicPr>
                        </pic:nvPicPr>
                        <pic:blipFill rotWithShape="1">
                          <a:blip r:embed="rId57" cstate="print">
                            <a:extLst>
                              <a:ext uri="{28A0092B-C50C-407E-A947-70E740481C1C}">
                                <a14:useLocalDpi xmlns:a14="http://schemas.microsoft.com/office/drawing/2010/main" val="0"/>
                              </a:ext>
                            </a:extLst>
                          </a:blip>
                          <a:srcRect l="24965" t="18708" r="19397" b="18708"/>
                          <a:stretch/>
                        </pic:blipFill>
                        <pic:spPr bwMode="auto">
                          <a:xfrm>
                            <a:off x="0" y="0"/>
                            <a:ext cx="1438910" cy="1622425"/>
                          </a:xfrm>
                          <a:prstGeom prst="rect">
                            <a:avLst/>
                          </a:prstGeom>
                          <a:ln>
                            <a:noFill/>
                          </a:ln>
                          <a:extLst>
                            <a:ext uri="{53640926-AAD7-44D8-BBD7-CCE9431645EC}">
                              <a14:shadowObscured xmlns:a14="http://schemas.microsoft.com/office/drawing/2010/main"/>
                            </a:ext>
                          </a:extLst>
                        </pic:spPr>
                      </pic:pic>
                      <wpg:grpSp>
                        <wpg:cNvPr id="32" name="Gruppieren 16"/>
                        <wpg:cNvGrpSpPr/>
                        <wpg:grpSpPr>
                          <a:xfrm>
                            <a:off x="1225550" y="152400"/>
                            <a:ext cx="1121649" cy="376132"/>
                            <a:chOff x="63512" y="-13854"/>
                            <a:chExt cx="1121870" cy="376169"/>
                          </a:xfrm>
                        </wpg:grpSpPr>
                        <wps:wsp>
                          <wps:cNvPr id="35" name="Textfeld 2"/>
                          <wps:cNvSpPr txBox="1">
                            <a:spLocks noChangeArrowheads="1"/>
                          </wps:cNvSpPr>
                          <wps:spPr bwMode="auto">
                            <a:xfrm>
                              <a:off x="249382" y="-13854"/>
                              <a:ext cx="936000" cy="359410"/>
                            </a:xfrm>
                            <a:prstGeom prst="rect">
                              <a:avLst/>
                            </a:prstGeom>
                            <a:solidFill>
                              <a:srgbClr val="FFFFFF"/>
                            </a:solidFill>
                            <a:ln w="9525">
                              <a:noFill/>
                              <a:miter lim="800000"/>
                              <a:headEnd/>
                              <a:tailEnd/>
                            </a:ln>
                          </wps:spPr>
                          <wps:txbx>
                            <w:txbxContent>
                              <w:p w14:paraId="369DBA50" w14:textId="77777777" w:rsidR="00182071" w:rsidRDefault="00182071" w:rsidP="006117D9">
                                <w:pPr>
                                  <w:spacing w:line="240" w:lineRule="auto"/>
                                  <w:jc w:val="left"/>
                                </w:pPr>
                                <w:r>
                                  <w:t>Eje/conducto principal</w:t>
                                </w:r>
                              </w:p>
                            </w:txbxContent>
                          </wps:txbx>
                          <wps:bodyPr rot="0" vert="horz" wrap="square" lIns="0" tIns="0" rIns="0" bIns="0" anchor="b" anchorCtr="0">
                            <a:noAutofit/>
                          </wps:bodyPr>
                        </wps:wsp>
                        <wps:wsp>
                          <wps:cNvPr id="36" name="Gerader Verbinder 15"/>
                          <wps:cNvCnPr/>
                          <wps:spPr>
                            <a:xfrm>
                              <a:off x="63512" y="362315"/>
                              <a:ext cx="89514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92" name="Gruppieren 292"/>
                        <wpg:cNvGrpSpPr/>
                        <wpg:grpSpPr>
                          <a:xfrm>
                            <a:off x="647700" y="1339850"/>
                            <a:ext cx="1690149" cy="434411"/>
                            <a:chOff x="69864" y="0"/>
                            <a:chExt cx="1690481" cy="434453"/>
                          </a:xfrm>
                        </wpg:grpSpPr>
                        <wps:wsp>
                          <wps:cNvPr id="217" name="Textfeld 2"/>
                          <wps:cNvSpPr txBox="1">
                            <a:spLocks noChangeArrowheads="1"/>
                          </wps:cNvSpPr>
                          <wps:spPr bwMode="auto">
                            <a:xfrm>
                              <a:off x="824345" y="60725"/>
                              <a:ext cx="936000" cy="359410"/>
                            </a:xfrm>
                            <a:prstGeom prst="rect">
                              <a:avLst/>
                            </a:prstGeom>
                            <a:solidFill>
                              <a:srgbClr val="FFFFFF"/>
                            </a:solidFill>
                            <a:ln w="9525">
                              <a:noFill/>
                              <a:miter lim="800000"/>
                              <a:headEnd/>
                              <a:tailEnd/>
                            </a:ln>
                          </wps:spPr>
                          <wps:txbx>
                            <w:txbxContent>
                              <w:p w14:paraId="393CC477" w14:textId="77777777" w:rsidR="00182071" w:rsidRDefault="00182071" w:rsidP="006117D9">
                                <w:pPr>
                                  <w:spacing w:line="240" w:lineRule="auto"/>
                                  <w:jc w:val="left"/>
                                </w:pPr>
                                <w:r>
                                  <w:t>Dispositivo de cierre</w:t>
                                </w:r>
                              </w:p>
                            </w:txbxContent>
                          </wps:txbx>
                          <wps:bodyPr rot="0" vert="horz" wrap="square" lIns="0" tIns="0" rIns="0" bIns="0" anchor="b" anchorCtr="0">
                            <a:noAutofit/>
                          </wps:bodyPr>
                        </wps:wsp>
                        <wps:wsp>
                          <wps:cNvPr id="289" name="Verbinder: gewinkelt 289"/>
                          <wps:cNvCnPr/>
                          <wps:spPr>
                            <a:xfrm>
                              <a:off x="69864" y="0"/>
                              <a:ext cx="1386733" cy="434453"/>
                            </a:xfrm>
                            <a:prstGeom prst="bentConnector3">
                              <a:avLst>
                                <a:gd name="adj1" fmla="val 108"/>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1F8C668" id="Gruppieren 201" o:spid="_x0000_s1076" style="position:absolute;left:0;text-align:left;margin-left:90.7pt;margin-top:1.65pt;width:184.8pt;height:139.75pt;z-index:-251659264;mso-width-relative:margin;mso-height-relative:margin" coordsize="23471,1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">
                <v:shape id="Grafik 5" o:spid="_x0000_s1077" type="#_x0000_t75" style="position:absolute;width:14389;height:1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">
                  <v:imagedata r:id="rId58" o:title="" croptop="12260f" cropbottom="12260f" cropleft="16361f" cropright="12712f"/>
                </v:shape>
                <v:group id="Gruppieren 16" o:spid="_x0000_s1078" style="position:absolute;left:12255;top:1524;width:11216;height:3761" coordorigin="635,-138" coordsize="11218,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feld 2" o:spid="_x0000_s1079" type="#_x0000_t202" style="position:absolute;left:2493;top:-138;width:9360;height:35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" stroked="f">
                    <v:textbox inset="0,0,0,0">
                      <w:txbxContent>
                        <w:p w14:paraId="369DBA50" w14:textId="77777777" w:rsidR="00182071" w:rsidRDefault="00182071" w:rsidP="006117D9">
                          <w:pPr>
                            <w:spacing w:line="240" w:lineRule="auto"/>
                            <w:jc w:val="left"/>
                          </w:pPr>
                          <w:r>
                            <w:t>Eje/conducto principal</w:t>
                          </w:r>
                        </w:p>
                      </w:txbxContent>
                    </v:textbox>
                  </v:shape>
                  <v:line id="Gerader Verbinder 15" o:spid="_x0000_s1080" style="position:absolute;visibility:visible;mso-wrap-style:square" from="635,3623" to="9586,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" strokecolor="black [3213]" strokeweight=".5pt"/>
                </v:group>
                <v:group id="Gruppieren 292" o:spid="_x0000_s1081" style="position:absolute;left:6477;top:13398;width:16901;height:4344" coordorigin="698" coordsize="16904,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Textfeld 2" o:spid="_x0000_s1082" type="#_x0000_t202" style="position:absolute;left:8243;top:607;width:9360;height:359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" stroked="f">
                    <v:textbox inset="0,0,0,0">
                      <w:txbxContent>
                        <w:p w14:paraId="393CC477" w14:textId="77777777" w:rsidR="00182071" w:rsidRDefault="00182071" w:rsidP="006117D9">
                          <w:pPr>
                            <w:spacing w:line="240" w:lineRule="auto"/>
                            <w:jc w:val="left"/>
                          </w:pPr>
                          <w:r>
                            <w:t>Dispositivo de cierre</w:t>
                          </w:r>
                        </w:p>
                      </w:txbxContent>
                    </v:textbox>
                  </v:shape>
                  <v:shape id="Verbinder: gewinkelt 289" o:spid="_x0000_s1083" type="#_x0000_t34" style="position:absolute;left:698;width:13867;height:43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" adj="23" strokecolor="black [3213]" strokeweight=".5pt"/>
                </v:group>
              </v:group>
            </w:pict>
          </mc:Fallback>
        </mc:AlternateContent>
      </w:r>
    </w:p>
    <w:p w14:paraId="4E122EF4" w14:textId="77777777" w:rsidR="003D203A" w:rsidRDefault="003D203A" w:rsidP="001E2B7D">
      <w:pPr>
        <w:widowControl w:val="0"/>
      </w:pPr>
    </w:p>
    <w:p w14:paraId="2AA01A0A" w14:textId="77777777" w:rsidR="00152AE9" w:rsidRDefault="00152AE9" w:rsidP="001E2B7D">
      <w:pPr>
        <w:widowControl w:val="0"/>
      </w:pPr>
    </w:p>
    <w:p w14:paraId="5B13AB7A" w14:textId="77777777" w:rsidR="00F54585" w:rsidRDefault="00F54585" w:rsidP="001E2B7D">
      <w:pPr>
        <w:widowControl w:val="0"/>
      </w:pPr>
    </w:p>
    <w:p w14:paraId="1CA649DA" w14:textId="77777777" w:rsidR="00152AE9" w:rsidRDefault="00152AE9" w:rsidP="001E2B7D">
      <w:pPr>
        <w:widowControl w:val="0"/>
      </w:pPr>
    </w:p>
    <w:p w14:paraId="326C0491" w14:textId="77777777" w:rsidR="00152AE9" w:rsidRDefault="00152AE9" w:rsidP="001E2B7D">
      <w:pPr>
        <w:widowControl w:val="0"/>
      </w:pPr>
    </w:p>
    <w:p w14:paraId="74F7F661" w14:textId="77777777" w:rsidR="003B663C" w:rsidRDefault="003B663C" w:rsidP="001E2B7D">
      <w:pPr>
        <w:widowControl w:val="0"/>
      </w:pPr>
    </w:p>
    <w:p w14:paraId="67B3E0EB" w14:textId="77777777" w:rsidR="003B663C" w:rsidRDefault="003B663C" w:rsidP="001E2B7D">
      <w:pPr>
        <w:widowControl w:val="0"/>
      </w:pPr>
    </w:p>
    <w:p w14:paraId="7AC896F9" w14:textId="77777777" w:rsidR="00152AE9" w:rsidRDefault="00152AE9" w:rsidP="001E2B7D">
      <w:pPr>
        <w:widowControl w:val="0"/>
      </w:pPr>
    </w:p>
    <w:p w14:paraId="7C54B51B" w14:textId="77777777" w:rsidR="003B663C" w:rsidRDefault="003B663C" w:rsidP="00F82398">
      <w:pPr>
        <w:widowControl w:val="0"/>
        <w:spacing w:after="200"/>
      </w:pPr>
    </w:p>
    <w:tbl>
      <w:tblPr>
        <w:tblW w:w="14003" w:type="dxa"/>
        <w:tblBorders>
          <w:top w:val="single" w:sz="4" w:space="0" w:color="auto"/>
          <w:bottom w:val="single" w:sz="4" w:space="0" w:color="auto"/>
          <w:insideH w:val="single" w:sz="4" w:space="0" w:color="auto"/>
          <w:insideV w:val="single" w:sz="4" w:space="0" w:color="auto"/>
        </w:tblBorders>
        <w:tblLayout w:type="fixed"/>
        <w:tblCellMar>
          <w:top w:w="113" w:type="dxa"/>
          <w:left w:w="170" w:type="dxa"/>
          <w:bottom w:w="28" w:type="dxa"/>
          <w:right w:w="85" w:type="dxa"/>
        </w:tblCellMar>
        <w:tblLook w:val="0000" w:firstRow="0" w:lastRow="0" w:firstColumn="0" w:lastColumn="0" w:noHBand="0" w:noVBand="0"/>
      </w:tblPr>
      <w:tblGrid>
        <w:gridCol w:w="1984"/>
        <w:gridCol w:w="3855"/>
        <w:gridCol w:w="4082"/>
        <w:gridCol w:w="4082"/>
      </w:tblGrid>
      <w:tr w:rsidR="0050242B" w:rsidRPr="004C640C" w14:paraId="3FD8434E" w14:textId="77777777" w:rsidTr="00F82398">
        <w:trPr>
          <w:cantSplit/>
          <w:trHeight w:val="567"/>
        </w:trPr>
        <w:tc>
          <w:tcPr>
            <w:tcW w:w="1984" w:type="dxa"/>
            <w:tcBorders>
              <w:top w:val="nil"/>
              <w:right w:val="nil"/>
            </w:tcBorders>
            <w:vAlign w:val="bottom"/>
          </w:tcPr>
          <w:p w14:paraId="58B4C751" w14:textId="77777777" w:rsidR="0050242B" w:rsidRPr="001E54F2" w:rsidRDefault="0050242B" w:rsidP="00F82398">
            <w:pPr>
              <w:pStyle w:val="TabellentextGrau"/>
              <w:widowControl w:val="0"/>
              <w:spacing w:before="0" w:after="120"/>
              <w:ind w:left="-170" w:right="0"/>
              <w:jc w:val="left"/>
              <w:rPr>
                <w:color w:val="auto"/>
                <w:szCs w:val="18"/>
              </w:rPr>
            </w:pPr>
          </w:p>
        </w:tc>
        <w:tc>
          <w:tcPr>
            <w:tcW w:w="3855" w:type="dxa"/>
            <w:tcBorders>
              <w:top w:val="nil"/>
              <w:left w:val="nil"/>
              <w:right w:val="nil"/>
            </w:tcBorders>
            <w:vAlign w:val="bottom"/>
          </w:tcPr>
          <w:p w14:paraId="2A4F47AB"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Figura 6.3.1</w:t>
            </w:r>
          </w:p>
        </w:tc>
        <w:tc>
          <w:tcPr>
            <w:tcW w:w="4082" w:type="dxa"/>
            <w:tcBorders>
              <w:top w:val="nil"/>
              <w:left w:val="nil"/>
              <w:right w:val="nil"/>
            </w:tcBorders>
            <w:vAlign w:val="bottom"/>
          </w:tcPr>
          <w:p w14:paraId="3E7D2B69" w14:textId="77777777" w:rsidR="0050242B" w:rsidRPr="001E54F2" w:rsidRDefault="00F82398" w:rsidP="00F82398">
            <w:pPr>
              <w:pStyle w:val="Aufzhlung-Ebene1"/>
              <w:widowControl w:val="0"/>
              <w:numPr>
                <w:ilvl w:val="0"/>
                <w:numId w:val="0"/>
              </w:numPr>
              <w:spacing w:after="120"/>
              <w:ind w:left="-170"/>
              <w:jc w:val="left"/>
              <w:rPr>
                <w:sz w:val="18"/>
                <w:szCs w:val="18"/>
              </w:rPr>
            </w:pPr>
            <w:r>
              <w:rPr>
                <w:b/>
              </w:rPr>
              <w:t>Figura 6.3.2</w:t>
            </w:r>
          </w:p>
        </w:tc>
        <w:tc>
          <w:tcPr>
            <w:tcW w:w="4082" w:type="dxa"/>
            <w:tcBorders>
              <w:top w:val="nil"/>
              <w:left w:val="nil"/>
            </w:tcBorders>
            <w:vAlign w:val="bottom"/>
          </w:tcPr>
          <w:p w14:paraId="62F72F23" w14:textId="77777777" w:rsidR="0050242B" w:rsidRPr="001E54F2" w:rsidRDefault="00F82398" w:rsidP="00F82398">
            <w:pPr>
              <w:pStyle w:val="Aufzhlung-Ebene1"/>
              <w:widowControl w:val="0"/>
              <w:numPr>
                <w:ilvl w:val="0"/>
                <w:numId w:val="0"/>
              </w:numPr>
              <w:spacing w:after="120"/>
              <w:ind w:left="114" w:hanging="284"/>
              <w:jc w:val="left"/>
              <w:rPr>
                <w:sz w:val="18"/>
                <w:szCs w:val="18"/>
              </w:rPr>
            </w:pPr>
            <w:r>
              <w:rPr>
                <w:b/>
              </w:rPr>
              <w:t>Figura 6.3.3</w:t>
            </w:r>
          </w:p>
        </w:tc>
      </w:tr>
      <w:tr w:rsidR="00715031" w:rsidRPr="004C640C" w14:paraId="469A6BEB" w14:textId="77777777" w:rsidTr="00655CD7">
        <w:trPr>
          <w:cantSplit/>
        </w:trPr>
        <w:tc>
          <w:tcPr>
            <w:tcW w:w="1984" w:type="dxa"/>
            <w:vAlign w:val="center"/>
          </w:tcPr>
          <w:p w14:paraId="669AEF42" w14:textId="77777777" w:rsidR="003B663C" w:rsidRPr="001E54F2" w:rsidRDefault="003B663C" w:rsidP="001E2B7D">
            <w:pPr>
              <w:pStyle w:val="TabellentextGrau"/>
              <w:widowControl w:val="0"/>
              <w:spacing w:before="0" w:after="0"/>
              <w:ind w:left="-170" w:right="0"/>
              <w:jc w:val="left"/>
              <w:rPr>
                <w:color w:val="auto"/>
                <w:szCs w:val="18"/>
              </w:rPr>
            </w:pPr>
            <w:r>
              <w:rPr>
                <w:color w:val="auto"/>
              </w:rPr>
              <w:t>Pozo:</w:t>
            </w:r>
          </w:p>
        </w:tc>
        <w:tc>
          <w:tcPr>
            <w:tcW w:w="3855" w:type="dxa"/>
            <w:vAlign w:val="center"/>
          </w:tcPr>
          <w:p w14:paraId="60D9B4B4" w14:textId="77777777" w:rsidR="003B663C" w:rsidRPr="001E54F2" w:rsidRDefault="003B663C" w:rsidP="001E2B7D">
            <w:pPr>
              <w:pStyle w:val="Aufzhlung-Ebene1"/>
              <w:widowControl w:val="0"/>
              <w:jc w:val="left"/>
              <w:rPr>
                <w:sz w:val="18"/>
                <w:szCs w:val="18"/>
              </w:rPr>
            </w:pPr>
            <w:r>
              <w:rPr>
                <w:sz w:val="18"/>
              </w:rPr>
              <w:t xml:space="preserve">  F30/F60/F90 o L30/L60/L90</w:t>
            </w:r>
          </w:p>
          <w:p w14:paraId="1AF655A7" w14:textId="77777777" w:rsidR="003B663C" w:rsidRPr="001E54F2" w:rsidRDefault="003B663C" w:rsidP="001E2B7D">
            <w:pPr>
              <w:pStyle w:val="Aufzhlung-Ebene1"/>
              <w:widowControl w:val="0"/>
              <w:jc w:val="left"/>
              <w:rPr>
                <w:sz w:val="18"/>
                <w:szCs w:val="18"/>
              </w:rPr>
            </w:pPr>
            <w:r>
              <w:rPr>
                <w:sz w:val="18"/>
              </w:rPr>
              <w:t xml:space="preserve">  Sección transversal de hasta 1 000 cm2</w:t>
            </w:r>
          </w:p>
        </w:tc>
        <w:tc>
          <w:tcPr>
            <w:tcW w:w="4082" w:type="dxa"/>
            <w:vAlign w:val="center"/>
          </w:tcPr>
          <w:p w14:paraId="7740AF99" w14:textId="77777777" w:rsidR="003B663C" w:rsidRPr="001E54F2" w:rsidRDefault="003B663C" w:rsidP="001E2B7D">
            <w:pPr>
              <w:pStyle w:val="Aufzhlung-Ebene1"/>
              <w:widowControl w:val="0"/>
              <w:jc w:val="left"/>
              <w:rPr>
                <w:sz w:val="18"/>
                <w:szCs w:val="18"/>
              </w:rPr>
            </w:pPr>
            <w:r>
              <w:rPr>
                <w:sz w:val="18"/>
              </w:rPr>
              <w:t xml:space="preserve">  F30/F60/F90 o L30/L60/L90</w:t>
            </w:r>
          </w:p>
          <w:p w14:paraId="079D68D0" w14:textId="77777777" w:rsidR="003B663C" w:rsidRPr="001E54F2" w:rsidRDefault="003B663C" w:rsidP="001E2B7D">
            <w:pPr>
              <w:pStyle w:val="Aufzhlung-Ebene1"/>
              <w:widowControl w:val="0"/>
              <w:jc w:val="left"/>
              <w:rPr>
                <w:sz w:val="18"/>
                <w:szCs w:val="18"/>
              </w:rPr>
            </w:pPr>
            <w:r>
              <w:rPr>
                <w:sz w:val="18"/>
              </w:rPr>
              <w:t xml:space="preserve">  Sección transversal de hasta 1 000 cm2</w:t>
            </w:r>
          </w:p>
        </w:tc>
        <w:tc>
          <w:tcPr>
            <w:tcW w:w="4082" w:type="dxa"/>
            <w:vAlign w:val="center"/>
          </w:tcPr>
          <w:p w14:paraId="3CCA9A27" w14:textId="77777777" w:rsidR="003B663C" w:rsidRPr="001E54F2" w:rsidRDefault="003B663C" w:rsidP="001E2B7D">
            <w:pPr>
              <w:pStyle w:val="Aufzhlung-Ebene1"/>
              <w:widowControl w:val="0"/>
              <w:jc w:val="left"/>
              <w:rPr>
                <w:sz w:val="18"/>
                <w:szCs w:val="18"/>
              </w:rPr>
            </w:pPr>
            <w:r>
              <w:rPr>
                <w:sz w:val="18"/>
              </w:rPr>
              <w:t xml:space="preserve">  F30/F60/F90 o L30/L60/L90</w:t>
            </w:r>
          </w:p>
          <w:p w14:paraId="4388928C" w14:textId="77777777" w:rsidR="003B663C" w:rsidRPr="001E54F2" w:rsidRDefault="003B663C" w:rsidP="001E2B7D">
            <w:pPr>
              <w:pStyle w:val="Aufzhlung-Ebene1"/>
              <w:widowControl w:val="0"/>
              <w:jc w:val="left"/>
              <w:rPr>
                <w:sz w:val="18"/>
                <w:szCs w:val="18"/>
              </w:rPr>
            </w:pPr>
            <w:r>
              <w:rPr>
                <w:sz w:val="18"/>
              </w:rPr>
              <w:t xml:space="preserve">  Cualquier sección transversal, también </w:t>
            </w:r>
            <w:r>
              <w:rPr>
                <w:sz w:val="18"/>
              </w:rPr>
              <w:sym w:font="Symbol" w:char="F03E"/>
            </w:r>
            <w:r>
              <w:rPr>
                <w:sz w:val="18"/>
              </w:rPr>
              <w:t xml:space="preserve"> 1 000 cm</w:t>
            </w:r>
            <w:r>
              <w:rPr>
                <w:sz w:val="18"/>
                <w:vertAlign w:val="superscript"/>
              </w:rPr>
              <w:t>2</w:t>
            </w:r>
          </w:p>
          <w:p w14:paraId="696AF087" w14:textId="0C3FB7D3" w:rsidR="003B663C" w:rsidRPr="001E54F2" w:rsidRDefault="003B663C" w:rsidP="001E2B7D">
            <w:pPr>
              <w:pStyle w:val="Aufzhlung-Ebene1"/>
              <w:widowControl w:val="0"/>
              <w:jc w:val="left"/>
              <w:rPr>
                <w:sz w:val="18"/>
                <w:szCs w:val="18"/>
              </w:rPr>
            </w:pPr>
            <w:r>
              <w:rPr>
                <w:sz w:val="18"/>
              </w:rPr>
              <w:t xml:space="preserve">  Junta de mortero de la sección de eje transversal del pozo libre mínimo 100 mm de espesor </w:t>
            </w:r>
          </w:p>
        </w:tc>
      </w:tr>
      <w:tr w:rsidR="00715031" w:rsidRPr="004C640C" w14:paraId="25C07EE2" w14:textId="77777777" w:rsidTr="00655CD7">
        <w:trPr>
          <w:cantSplit/>
        </w:trPr>
        <w:tc>
          <w:tcPr>
            <w:tcW w:w="1984" w:type="dxa"/>
            <w:vAlign w:val="center"/>
          </w:tcPr>
          <w:p w14:paraId="2D2B0065" w14:textId="77777777" w:rsidR="003B663C" w:rsidRPr="001E54F2" w:rsidRDefault="003B663C" w:rsidP="001E2B7D">
            <w:pPr>
              <w:pStyle w:val="TabellentextGrau"/>
              <w:widowControl w:val="0"/>
              <w:spacing w:before="0" w:after="0"/>
              <w:ind w:left="-170" w:right="0"/>
              <w:jc w:val="left"/>
              <w:rPr>
                <w:color w:val="auto"/>
                <w:szCs w:val="18"/>
              </w:rPr>
            </w:pPr>
            <w:r>
              <w:rPr>
                <w:color w:val="auto"/>
              </w:rPr>
              <w:t>Conducto principal:</w:t>
            </w:r>
          </w:p>
        </w:tc>
        <w:tc>
          <w:tcPr>
            <w:tcW w:w="3855" w:type="dxa"/>
            <w:vAlign w:val="center"/>
          </w:tcPr>
          <w:p w14:paraId="65BAFD5A" w14:textId="77777777" w:rsidR="003B663C" w:rsidRPr="001E54F2" w:rsidRDefault="003B663C" w:rsidP="001E2B7D">
            <w:pPr>
              <w:pStyle w:val="Aufzhlung-Ebene1"/>
              <w:widowControl w:val="0"/>
              <w:jc w:val="left"/>
              <w:rPr>
                <w:sz w:val="18"/>
                <w:szCs w:val="18"/>
              </w:rPr>
            </w:pPr>
            <w:r>
              <w:rPr>
                <w:sz w:val="18"/>
              </w:rPr>
              <w:t>Pozo = Conducto principal</w:t>
            </w:r>
          </w:p>
        </w:tc>
        <w:tc>
          <w:tcPr>
            <w:tcW w:w="4082" w:type="dxa"/>
            <w:vAlign w:val="center"/>
          </w:tcPr>
          <w:p w14:paraId="51965DA8" w14:textId="770C21CF" w:rsidR="003B663C" w:rsidRPr="001E54F2" w:rsidRDefault="003B663C" w:rsidP="001E2B7D">
            <w:pPr>
              <w:pStyle w:val="Aufzhlung-Ebene1"/>
              <w:widowControl w:val="0"/>
              <w:jc w:val="left"/>
              <w:rPr>
                <w:sz w:val="18"/>
                <w:szCs w:val="18"/>
              </w:rPr>
            </w:pPr>
            <w:r>
              <w:rPr>
                <w:sz w:val="18"/>
              </w:rPr>
              <w:t xml:space="preserve">  Sección transversal sin limitación, con respecto a la sección transversal del pozo permitida</w:t>
            </w:r>
          </w:p>
          <w:p w14:paraId="1093C875" w14:textId="77777777" w:rsidR="003B663C" w:rsidRPr="001E54F2" w:rsidRDefault="003B663C" w:rsidP="001E2B7D">
            <w:pPr>
              <w:pStyle w:val="Aufzhlung-Ebene1"/>
              <w:widowControl w:val="0"/>
              <w:jc w:val="left"/>
              <w:rPr>
                <w:sz w:val="18"/>
                <w:szCs w:val="18"/>
              </w:rPr>
            </w:pPr>
            <w:r>
              <w:rPr>
                <w:sz w:val="18"/>
              </w:rPr>
              <w:t xml:space="preserve">  Chapa de acero</w:t>
            </w:r>
          </w:p>
        </w:tc>
        <w:tc>
          <w:tcPr>
            <w:tcW w:w="4082" w:type="dxa"/>
            <w:vAlign w:val="center"/>
          </w:tcPr>
          <w:p w14:paraId="107DDC7D" w14:textId="77777777" w:rsidR="003B663C" w:rsidRPr="001E54F2" w:rsidRDefault="003B663C" w:rsidP="001E2B7D">
            <w:pPr>
              <w:pStyle w:val="Aufzhlung-Ebene1"/>
              <w:widowControl w:val="0"/>
              <w:jc w:val="left"/>
              <w:rPr>
                <w:sz w:val="18"/>
                <w:szCs w:val="18"/>
              </w:rPr>
            </w:pPr>
            <w:r>
              <w:rPr>
                <w:sz w:val="18"/>
              </w:rPr>
              <w:t xml:space="preserve">  Sección transversal máxima 1 000 cm2,</w:t>
            </w:r>
          </w:p>
          <w:p w14:paraId="478072CA" w14:textId="77777777" w:rsidR="003B663C" w:rsidRPr="001E54F2" w:rsidRDefault="003B663C" w:rsidP="001E2B7D">
            <w:pPr>
              <w:pStyle w:val="Aufzhlung-Ebene1"/>
              <w:widowControl w:val="0"/>
              <w:jc w:val="left"/>
              <w:rPr>
                <w:sz w:val="18"/>
                <w:szCs w:val="18"/>
              </w:rPr>
            </w:pPr>
            <w:r>
              <w:rPr>
                <w:sz w:val="18"/>
              </w:rPr>
              <w:t xml:space="preserve">  Chapa de acero</w:t>
            </w:r>
          </w:p>
        </w:tc>
      </w:tr>
      <w:tr w:rsidR="001E54F2" w:rsidRPr="004C640C" w14:paraId="0B3BE324" w14:textId="77777777" w:rsidTr="00655CD7">
        <w:trPr>
          <w:cantSplit/>
        </w:trPr>
        <w:tc>
          <w:tcPr>
            <w:tcW w:w="1984" w:type="dxa"/>
            <w:vAlign w:val="center"/>
          </w:tcPr>
          <w:p w14:paraId="64D07339" w14:textId="77777777" w:rsidR="003B663C" w:rsidRPr="001E54F2" w:rsidRDefault="003B663C" w:rsidP="001E2B7D">
            <w:pPr>
              <w:pStyle w:val="TabellentextGrau"/>
              <w:widowControl w:val="0"/>
              <w:spacing w:before="0" w:after="0"/>
              <w:ind w:left="-170" w:right="0"/>
              <w:jc w:val="left"/>
              <w:rPr>
                <w:color w:val="auto"/>
                <w:szCs w:val="18"/>
              </w:rPr>
            </w:pPr>
            <w:r>
              <w:rPr>
                <w:color w:val="auto"/>
              </w:rPr>
              <w:t>Dispositivo de cierre:</w:t>
            </w:r>
          </w:p>
        </w:tc>
        <w:tc>
          <w:tcPr>
            <w:tcW w:w="3855" w:type="dxa"/>
            <w:vAlign w:val="center"/>
          </w:tcPr>
          <w:p w14:paraId="2BE14AB8" w14:textId="77777777" w:rsidR="003B663C" w:rsidRPr="001E54F2" w:rsidRDefault="003B663C" w:rsidP="001E2B7D">
            <w:pPr>
              <w:pStyle w:val="Aufzhlung-Ebene1"/>
              <w:widowControl w:val="0"/>
              <w:jc w:val="left"/>
              <w:rPr>
                <w:sz w:val="18"/>
                <w:szCs w:val="18"/>
              </w:rPr>
            </w:pPr>
            <w:r>
              <w:rPr>
                <w:sz w:val="18"/>
              </w:rPr>
              <w:t xml:space="preserve">  Hecho esencialmente de materiales incombustibles,</w:t>
            </w:r>
          </w:p>
          <w:p w14:paraId="7CFC35BA" w14:textId="77777777" w:rsidR="003B663C" w:rsidRPr="001E54F2" w:rsidRDefault="003B663C" w:rsidP="001E2B7D">
            <w:pPr>
              <w:pStyle w:val="Aufzhlung-Ebene1"/>
              <w:widowControl w:val="0"/>
              <w:jc w:val="left"/>
              <w:rPr>
                <w:sz w:val="18"/>
                <w:szCs w:val="18"/>
              </w:rPr>
            </w:pPr>
            <w:r>
              <w:rPr>
                <w:sz w:val="18"/>
              </w:rPr>
              <w:t xml:space="preserve">  Sección transversal de hasta 350 cm2</w:t>
            </w:r>
          </w:p>
        </w:tc>
        <w:tc>
          <w:tcPr>
            <w:tcW w:w="4082" w:type="dxa"/>
            <w:vAlign w:val="center"/>
          </w:tcPr>
          <w:p w14:paraId="72A62C4F" w14:textId="2779F1D8" w:rsidR="003B663C" w:rsidRPr="001E54F2" w:rsidRDefault="003B663C" w:rsidP="001E2B7D">
            <w:pPr>
              <w:pStyle w:val="Aufzhlung-Ebene1"/>
              <w:widowControl w:val="0"/>
              <w:jc w:val="left"/>
              <w:rPr>
                <w:sz w:val="18"/>
                <w:szCs w:val="18"/>
              </w:rPr>
            </w:pPr>
            <w:r>
              <w:rPr>
                <w:sz w:val="18"/>
              </w:rPr>
              <w:t xml:space="preserve">  Hecho esencialmente de materiales incombustibles,</w:t>
            </w:r>
          </w:p>
          <w:p w14:paraId="6BFEC9C2" w14:textId="77777777" w:rsidR="003B663C" w:rsidRPr="001E54F2" w:rsidRDefault="003B663C" w:rsidP="001E2B7D">
            <w:pPr>
              <w:pStyle w:val="Aufzhlung-Ebene1"/>
              <w:widowControl w:val="0"/>
              <w:jc w:val="left"/>
              <w:rPr>
                <w:sz w:val="18"/>
                <w:szCs w:val="18"/>
              </w:rPr>
            </w:pPr>
            <w:r>
              <w:rPr>
                <w:sz w:val="18"/>
              </w:rPr>
              <w:t xml:space="preserve">  Sección transversal de hasta 350 cm2</w:t>
            </w:r>
          </w:p>
        </w:tc>
        <w:tc>
          <w:tcPr>
            <w:tcW w:w="4082" w:type="dxa"/>
            <w:vAlign w:val="center"/>
          </w:tcPr>
          <w:p w14:paraId="288F0972" w14:textId="40005695" w:rsidR="003B663C" w:rsidRPr="001E54F2" w:rsidRDefault="003B663C" w:rsidP="001E2B7D">
            <w:pPr>
              <w:pStyle w:val="Aufzhlung-Ebene1"/>
              <w:widowControl w:val="0"/>
              <w:jc w:val="left"/>
              <w:rPr>
                <w:sz w:val="18"/>
                <w:szCs w:val="18"/>
              </w:rPr>
            </w:pPr>
            <w:r>
              <w:rPr>
                <w:sz w:val="18"/>
              </w:rPr>
              <w:t xml:space="preserve">  Materiales de construcción inflamables permitidos para porciones significativas del dispositivo de cierre,</w:t>
            </w:r>
          </w:p>
          <w:p w14:paraId="126A1888" w14:textId="77777777" w:rsidR="003B663C" w:rsidRPr="001E54F2" w:rsidRDefault="003B663C" w:rsidP="001E2B7D">
            <w:pPr>
              <w:pStyle w:val="Aufzhlung-Ebene1"/>
              <w:widowControl w:val="0"/>
              <w:jc w:val="left"/>
              <w:rPr>
                <w:sz w:val="18"/>
                <w:szCs w:val="18"/>
              </w:rPr>
            </w:pPr>
            <w:r>
              <w:rPr>
                <w:sz w:val="18"/>
              </w:rPr>
              <w:t xml:space="preserve">  Sección transversal de hasta 350 cm2</w:t>
            </w:r>
          </w:p>
        </w:tc>
      </w:tr>
      <w:tr w:rsidR="001E54F2" w:rsidRPr="004C640C" w14:paraId="506E3972" w14:textId="77777777" w:rsidTr="00655CD7">
        <w:trPr>
          <w:cantSplit/>
        </w:trPr>
        <w:tc>
          <w:tcPr>
            <w:tcW w:w="1984" w:type="dxa"/>
            <w:vAlign w:val="center"/>
          </w:tcPr>
          <w:p w14:paraId="1385855E" w14:textId="77777777" w:rsidR="003B663C" w:rsidRPr="001E54F2" w:rsidRDefault="003B663C" w:rsidP="001E2B7D">
            <w:pPr>
              <w:pStyle w:val="TabellentextGrau"/>
              <w:widowControl w:val="0"/>
              <w:spacing w:before="0" w:after="0"/>
              <w:ind w:left="-170" w:right="0"/>
              <w:jc w:val="left"/>
              <w:rPr>
                <w:color w:val="auto"/>
                <w:szCs w:val="18"/>
              </w:rPr>
            </w:pPr>
            <w:r>
              <w:rPr>
                <w:color w:val="auto"/>
              </w:rPr>
              <w:t>Tubería de conexión:</w:t>
            </w:r>
          </w:p>
        </w:tc>
        <w:tc>
          <w:tcPr>
            <w:tcW w:w="3855" w:type="dxa"/>
            <w:vAlign w:val="center"/>
          </w:tcPr>
          <w:p w14:paraId="045A1DDA" w14:textId="77777777" w:rsidR="003B663C" w:rsidRPr="001E54F2" w:rsidRDefault="003B663C" w:rsidP="001E2B7D">
            <w:pPr>
              <w:pStyle w:val="Aufzhlung-Ebene1"/>
              <w:widowControl w:val="0"/>
              <w:numPr>
                <w:ilvl w:val="0"/>
                <w:numId w:val="0"/>
              </w:numPr>
              <w:ind w:left="284"/>
              <w:jc w:val="left"/>
              <w:rPr>
                <w:sz w:val="18"/>
                <w:szCs w:val="18"/>
              </w:rPr>
            </w:pPr>
            <w:r>
              <w:rPr>
                <w:sz w:val="18"/>
              </w:rPr>
              <w:t>----</w:t>
            </w:r>
          </w:p>
        </w:tc>
        <w:tc>
          <w:tcPr>
            <w:tcW w:w="4082" w:type="dxa"/>
            <w:vAlign w:val="center"/>
          </w:tcPr>
          <w:p w14:paraId="1037D83D" w14:textId="77777777" w:rsidR="003B663C" w:rsidRPr="001E54F2" w:rsidRDefault="003B663C" w:rsidP="001E2B7D">
            <w:pPr>
              <w:pStyle w:val="Aufzhlung-Ebene1"/>
              <w:widowControl w:val="0"/>
              <w:jc w:val="left"/>
              <w:rPr>
                <w:sz w:val="18"/>
                <w:szCs w:val="18"/>
              </w:rPr>
            </w:pPr>
            <w:r>
              <w:rPr>
                <w:sz w:val="18"/>
              </w:rPr>
              <w:t xml:space="preserve">  de materiales de construcción incombustibles</w:t>
            </w:r>
          </w:p>
        </w:tc>
        <w:tc>
          <w:tcPr>
            <w:tcW w:w="4082" w:type="dxa"/>
            <w:vAlign w:val="center"/>
          </w:tcPr>
          <w:p w14:paraId="496F5DCC" w14:textId="77777777" w:rsidR="003B663C" w:rsidRPr="001E54F2" w:rsidRDefault="003B663C" w:rsidP="001E2B7D">
            <w:pPr>
              <w:pStyle w:val="Aufzhlung-Ebene1"/>
              <w:widowControl w:val="0"/>
              <w:jc w:val="left"/>
              <w:rPr>
                <w:sz w:val="18"/>
                <w:szCs w:val="18"/>
              </w:rPr>
            </w:pPr>
            <w:r>
              <w:rPr>
                <w:sz w:val="18"/>
              </w:rPr>
              <w:t xml:space="preserve">  de materiales de construcción incombustibles</w:t>
            </w:r>
          </w:p>
        </w:tc>
      </w:tr>
      <w:tr w:rsidR="001E54F2" w:rsidRPr="00766B57" w14:paraId="10B7AD3F" w14:textId="77777777" w:rsidTr="00655CD7">
        <w:trPr>
          <w:cantSplit/>
        </w:trPr>
        <w:tc>
          <w:tcPr>
            <w:tcW w:w="1984" w:type="dxa"/>
            <w:vAlign w:val="center"/>
          </w:tcPr>
          <w:p w14:paraId="2F9E9831" w14:textId="590FBEC6" w:rsidR="003B663C" w:rsidRPr="001E54F2" w:rsidRDefault="003B663C" w:rsidP="001E2B7D">
            <w:pPr>
              <w:pStyle w:val="TabellentextGrau"/>
              <w:widowControl w:val="0"/>
              <w:spacing w:before="0" w:after="0"/>
              <w:ind w:left="-170" w:right="0"/>
              <w:jc w:val="left"/>
              <w:rPr>
                <w:color w:val="auto"/>
                <w:szCs w:val="18"/>
              </w:rPr>
            </w:pPr>
            <w:r>
              <w:rPr>
                <w:color w:val="auto"/>
              </w:rPr>
              <w:lastRenderedPageBreak/>
              <w:t>Otras instalaciones</w:t>
            </w:r>
          </w:p>
        </w:tc>
        <w:tc>
          <w:tcPr>
            <w:tcW w:w="3855" w:type="dxa"/>
            <w:vAlign w:val="center"/>
          </w:tcPr>
          <w:p w14:paraId="7241581B" w14:textId="77777777" w:rsidR="003B663C" w:rsidRPr="001E54F2" w:rsidRDefault="003B663C" w:rsidP="001E2B7D">
            <w:pPr>
              <w:pStyle w:val="Aufzhlung-Ebene1"/>
              <w:widowControl w:val="0"/>
              <w:jc w:val="left"/>
              <w:rPr>
                <w:sz w:val="18"/>
                <w:szCs w:val="18"/>
              </w:rPr>
            </w:pPr>
            <w:r>
              <w:rPr>
                <w:sz w:val="18"/>
              </w:rPr>
              <w:t xml:space="preserve">  no permitido</w:t>
            </w:r>
          </w:p>
        </w:tc>
        <w:tc>
          <w:tcPr>
            <w:tcW w:w="4082" w:type="dxa"/>
            <w:vAlign w:val="center"/>
          </w:tcPr>
          <w:p w14:paraId="4FDDE883" w14:textId="77777777" w:rsidR="003B663C" w:rsidRPr="001E54F2" w:rsidRDefault="003B663C" w:rsidP="001E2B7D">
            <w:pPr>
              <w:pStyle w:val="Aufzhlung-Ebene1"/>
              <w:widowControl w:val="0"/>
              <w:jc w:val="left"/>
              <w:rPr>
                <w:sz w:val="18"/>
                <w:szCs w:val="18"/>
              </w:rPr>
            </w:pPr>
            <w:r>
              <w:rPr>
                <w:sz w:val="18"/>
              </w:rPr>
              <w:t xml:space="preserve">  no permitido</w:t>
            </w:r>
          </w:p>
        </w:tc>
        <w:tc>
          <w:tcPr>
            <w:tcW w:w="4082" w:type="dxa"/>
            <w:vAlign w:val="center"/>
          </w:tcPr>
          <w:p w14:paraId="0F2DC83A" w14:textId="77777777" w:rsidR="003B663C" w:rsidRPr="001E54F2" w:rsidRDefault="003B663C" w:rsidP="001E2B7D">
            <w:pPr>
              <w:pStyle w:val="Aufzhlung-Ebene1"/>
              <w:widowControl w:val="0"/>
              <w:jc w:val="left"/>
              <w:rPr>
                <w:sz w:val="18"/>
                <w:szCs w:val="18"/>
              </w:rPr>
            </w:pPr>
            <w:r>
              <w:rPr>
                <w:sz w:val="18"/>
              </w:rPr>
              <w:t xml:space="preserve">  solo de materiales de construcción incombustibles, y </w:t>
            </w:r>
          </w:p>
          <w:p w14:paraId="6A671C5B" w14:textId="77777777" w:rsidR="003B663C" w:rsidRPr="001E54F2" w:rsidRDefault="003B663C" w:rsidP="001E2B7D">
            <w:pPr>
              <w:pStyle w:val="Aufzhlung-Ebene1"/>
              <w:widowControl w:val="0"/>
              <w:jc w:val="left"/>
              <w:rPr>
                <w:sz w:val="18"/>
                <w:szCs w:val="18"/>
              </w:rPr>
            </w:pPr>
            <w:r>
              <w:rPr>
                <w:sz w:val="18"/>
              </w:rPr>
              <w:t xml:space="preserve">  solo para medios no inflamables</w:t>
            </w:r>
          </w:p>
        </w:tc>
      </w:tr>
    </w:tbl>
    <w:p w14:paraId="717E09B9" w14:textId="77777777" w:rsidR="008F7D44" w:rsidRPr="00F82398" w:rsidRDefault="008F7D44" w:rsidP="00F82398">
      <w:pPr>
        <w:widowControl w:val="0"/>
        <w:spacing w:line="240" w:lineRule="auto"/>
        <w:rPr>
          <w:sz w:val="14"/>
        </w:rPr>
      </w:pPr>
    </w:p>
    <w:sectPr w:rsidR="008F7D44" w:rsidRPr="00F82398" w:rsidSect="00D90778">
      <w:footerReference w:type="default" r:id="rId59"/>
      <w:pgSz w:w="16838" w:h="11906" w:orient="landscape" w:code="9"/>
      <w:pgMar w:top="141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4B36A" w14:textId="77777777" w:rsidR="00154FA7" w:rsidRDefault="00154FA7" w:rsidP="000E71C4">
      <w:pPr>
        <w:spacing w:line="240" w:lineRule="auto"/>
      </w:pPr>
      <w:r>
        <w:separator/>
      </w:r>
    </w:p>
  </w:endnote>
  <w:endnote w:type="continuationSeparator" w:id="0">
    <w:p w14:paraId="2A77AA3E" w14:textId="77777777" w:rsidR="00154FA7" w:rsidRDefault="00154FA7" w:rsidP="000E71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Bold">
    <w:altName w:val="Arial"/>
    <w:panose1 w:val="020B0704020202020204"/>
    <w:charset w:val="00"/>
    <w:family w:val="auto"/>
    <w:pitch w:val="variable"/>
    <w:sig w:usb0="00000000" w:usb1="C0007843" w:usb2="00000009" w:usb3="00000000" w:csb0="000001FF"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
    <w:altName w:val="Univers 55"/>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DD51" w14:textId="1D32CCAF" w:rsidR="00182071" w:rsidRPr="00441A31" w:rsidRDefault="00526A12" w:rsidP="00441A31">
    <w:pPr>
      <w:pStyle w:val="Footer"/>
    </w:pPr>
    <w:r>
      <w:rPr>
        <w:noProof/>
      </w:rPr>
      <mc:AlternateContent>
        <mc:Choice Requires="wps">
          <w:drawing>
            <wp:anchor distT="0" distB="0" distL="114300" distR="114300" simplePos="0" relativeHeight="251715584" behindDoc="0" locked="0" layoutInCell="1" allowOverlap="1" wp14:anchorId="40E31D35" wp14:editId="4DBEA434">
              <wp:simplePos x="0" y="0"/>
              <wp:positionH relativeFrom="leftMargin">
                <wp:posOffset>387350</wp:posOffset>
              </wp:positionH>
              <wp:positionV relativeFrom="paragraph">
                <wp:posOffset>-174625</wp:posOffset>
              </wp:positionV>
              <wp:extent cx="584200" cy="552450"/>
              <wp:effectExtent l="0" t="0" r="6350" b="0"/>
              <wp:wrapNone/>
              <wp:docPr id="37" name="Text Box 37"/>
              <wp:cNvGraphicFramePr/>
              <a:graphic xmlns:a="http://schemas.openxmlformats.org/drawingml/2006/main">
                <a:graphicData uri="http://schemas.microsoft.com/office/word/2010/wordprocessingShape">
                  <wps:wsp>
                    <wps:cNvSpPr txBox="1"/>
                    <wps:spPr>
                      <a:xfrm>
                        <a:off x="0" y="0"/>
                        <a:ext cx="584200" cy="552450"/>
                      </a:xfrm>
                      <a:prstGeom prst="rect">
                        <a:avLst/>
                      </a:prstGeom>
                      <a:solidFill>
                        <a:schemeClr val="lt1"/>
                      </a:solidFill>
                      <a:ln w="6350">
                        <a:noFill/>
                      </a:ln>
                    </wps:spPr>
                    <wps:txb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Instituto Alemán de Tecnología de la Construcción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31D35" id="_x0000_t202" coordsize="21600,21600" o:spt="202" path="m,l,21600r21600,l21600,xe">
              <v:stroke joinstyle="miter"/>
              <v:path gradientshapeok="t" o:connecttype="rect"/>
            </v:shapetype>
            <v:shape id="Text Box 37" o:spid="_x0000_s1085" type="#_x0000_t202" style="position:absolute;left:0;text-align:left;margin-left:30.5pt;margin-top:-13.75pt;width:46pt;height:43.5pt;z-index:2517155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" fillcolor="white [3201]" stroked="f" strokeweight=".5pt">
              <v:textbox>
                <w:txbxContent>
                  <w:p w14:paraId="7D026B42" w14:textId="77777777" w:rsidR="00526A12" w:rsidRPr="00526A12" w:rsidRDefault="00526A12" w:rsidP="00526A12">
                    <w:pPr>
                      <w:spacing w:line="240" w:lineRule="auto"/>
                      <w:jc w:val="right"/>
                      <w:rPr>
                        <w:sz w:val="14"/>
                        <w:szCs w:val="14"/>
                      </w:rPr>
                    </w:pPr>
                    <w:r>
                      <w:rPr>
                        <w:rFonts w:ascii="Tahoma" w:hAnsi="Tahoma"/>
                        <w:b/>
                        <w:color w:val="06467F"/>
                        <w:sz w:val="8"/>
                      </w:rPr>
                      <w:t>Instituto Alemán de Tecnología de la Construcción</w:t>
                    </w:r>
                  </w:p>
                </w:txbxContent>
              </v:textbox>
              <w10:wrap anchorx="margin"/>
            </v:shape>
          </w:pict>
        </mc:Fallback>
      </mc:AlternateContent>
    </w:r>
    <w:r>
      <w:rPr>
        <w:noProof/>
        <w:color w:val="004975" w:themeColor="accent6"/>
        <w:sz w:val="14"/>
      </w:rPr>
      <mc:AlternateContent>
        <mc:Choice Requires="wpg">
          <w:drawing>
            <wp:anchor distT="0" distB="0" distL="114300" distR="114300" simplePos="0" relativeHeight="251687936" behindDoc="0" locked="0" layoutInCell="1" allowOverlap="1" wp14:anchorId="4FCF4A61" wp14:editId="5E654B5F">
              <wp:simplePos x="0" y="0"/>
              <wp:positionH relativeFrom="page">
                <wp:posOffset>359833</wp:posOffset>
              </wp:positionH>
              <wp:positionV relativeFrom="page">
                <wp:posOffset>9931400</wp:posOffset>
              </wp:positionV>
              <wp:extent cx="2790833" cy="484536"/>
              <wp:effectExtent l="0" t="0" r="9525" b="10795"/>
              <wp:wrapNone/>
              <wp:docPr id="17" name="Gruppieren 17"/>
              <wp:cNvGraphicFramePr/>
              <a:graphic xmlns:a="http://schemas.openxmlformats.org/drawingml/2006/main">
                <a:graphicData uri="http://schemas.microsoft.com/office/word/2010/wordprocessingGroup">
                  <wpg:wgp>
                    <wpg:cNvGrpSpPr/>
                    <wpg:grpSpPr>
                      <a:xfrm>
                        <a:off x="0" y="0"/>
                        <a:ext cx="2790833" cy="484536"/>
                        <a:chOff x="0" y="0"/>
                        <a:chExt cx="2791339" cy="484665"/>
                      </a:xfrm>
                    </wpg:grpSpPr>
                    <pic:pic xmlns:pic="http://schemas.openxmlformats.org/drawingml/2006/picture">
                      <pic:nvPicPr>
                        <pic:cNvPr id="22" name="Grafik 2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247" cy="336177"/>
                        </a:xfrm>
                        <a:prstGeom prst="rect">
                          <a:avLst/>
                        </a:prstGeom>
                        <a:noFill/>
                        <a:ln>
                          <a:noFill/>
                        </a:ln>
                      </pic:spPr>
                    </pic:pic>
                    <wps:wsp>
                      <wps:cNvPr id="24" name="Textfeld 2"/>
                      <wps:cNvSpPr txBox="1">
                        <a:spLocks noChangeArrowheads="1"/>
                      </wps:cNvSpPr>
                      <wps:spPr bwMode="auto">
                        <a:xfrm>
                          <a:off x="1192120" y="4478"/>
                          <a:ext cx="1599219" cy="480187"/>
                        </a:xfrm>
                        <a:prstGeom prst="rect">
                          <a:avLst/>
                        </a:prstGeom>
                        <a:noFill/>
                        <a:ln w="9525">
                          <a:noFill/>
                          <a:miter lim="800000"/>
                          <a:headEnd/>
                          <a:tailEnd/>
                        </a:ln>
                      </wps:spPr>
                      <wps:txbx>
                        <w:txbxContent>
                          <w:p w14:paraId="0CF9FD3F" w14:textId="54F77DDD" w:rsidR="00182071" w:rsidRDefault="00182071" w:rsidP="00441A31">
                            <w:pPr>
                              <w:rPr>
                                <w:color w:val="004975" w:themeColor="accent6"/>
                                <w:sz w:val="14"/>
                              </w:rPr>
                            </w:pPr>
                            <w:r>
                              <w:rPr>
                                <w:color w:val="004975" w:themeColor="accent6"/>
                                <w:sz w:val="14"/>
                              </w:rPr>
                              <w:t xml:space="preserve">Notificación de la Conferencia de Ministros de Construcción publicada por el DIBt </w:t>
                            </w:r>
                          </w:p>
                          <w:p w14:paraId="6D75015F" w14:textId="77777777" w:rsidR="00182071" w:rsidRDefault="00182071" w:rsidP="00441A31">
                            <w:r>
                              <w:rPr>
                                <w:color w:val="004975" w:themeColor="accent6"/>
                                <w:sz w:val="14"/>
                              </w:rPr>
                              <w:t>www.dibt.de</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FCF4A61" id="Gruppieren 17" o:spid="_x0000_s1086" style="position:absolute;left:0;text-align:left;margin-left:28.35pt;margin-top:782pt;width:219.75pt;height:38.15pt;z-index:251687936;mso-position-horizontal-relative:page;mso-position-vertical-relative:page;mso-width-relative:margin;mso-height-relative:margin" coordsize="27913,484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87" type="#_x0000_t75" style="position:absolute;width:10802;height:3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">
                <v:imagedata r:id="rId2" o:title=""/>
              </v:shape>
              <v:shape id="Textfeld 2" o:spid="_x0000_s1088" type="#_x0000_t202" style="position:absolute;left:11921;top:44;width:15992;height:4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4kwwAAANsAAAAPAAAAZHJzL2Rvd25yZXYueG1sRI9Ba8JA&#10;FITvBf/D8oReim4SS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IjuOJMMAAADbAAAADwAA&#10;AAAAAAAAAAAAAAAHAgAAZHJzL2Rvd25yZXYueG1sUEsFBgAAAAADAAMAtwAAAPcCAAAAAA==&#10;" filled="f" stroked="f">
                <v:textbox style="mso-fit-shape-to-text:t" inset="0,0,0,0">
                  <w:txbxContent>
                    <w:p w14:paraId="0CF9FD3F" w14:textId="54F77DDD" w:rsidR="00182071" w:rsidRDefault="00182071" w:rsidP="00441A31">
                      <w:pPr>
                        <w:rPr>
                          <w:color w:val="004975" w:themeColor="accent6"/>
                          <w:sz w:val="14"/>
                        </w:rPr>
                      </w:pPr>
                      <w:r>
                        <w:rPr>
                          <w:color w:val="004975" w:themeColor="accent6"/>
                          <w:sz w:val="14"/>
                        </w:rPr>
                        <w:t xml:space="preserve">Notificación de la Conferencia de Ministros de Construcción publicada por el DIBt </w:t>
                      </w:r>
                    </w:p>
                    <w:p w14:paraId="6D75015F" w14:textId="77777777" w:rsidR="00182071" w:rsidRDefault="00182071" w:rsidP="00441A31">
                      <w:r>
                        <w:rPr>
                          <w:color w:val="004975" w:themeColor="accent6"/>
                          <w:sz w:val="14"/>
                        </w:rPr>
                        <w:t>www.dibt.de</w:t>
                      </w: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A733" w14:textId="77777777" w:rsidR="00D5018C" w:rsidRDefault="00182071" w:rsidP="00B422D3">
    <w:pPr>
      <w:spacing w:line="240" w:lineRule="auto"/>
      <w:ind w:left="2556" w:hanging="2556"/>
      <w:jc w:val="left"/>
      <w:rPr>
        <w:color w:val="004975" w:themeColor="accent6"/>
        <w:sz w:val="16"/>
      </w:rPr>
    </w:pPr>
    <w:r>
      <w:rPr>
        <w:b/>
        <w:color w:val="004975" w:themeColor="accent6"/>
        <w:sz w:val="16"/>
      </w:rPr>
      <w:t>Publicado por el DIBt</w:t>
    </w:r>
    <w:r>
      <w:rPr>
        <w:color w:val="004975" w:themeColor="accent6"/>
        <w:sz w:val="16"/>
      </w:rPr>
      <w:t xml:space="preserve"> </w:t>
    </w:r>
    <w:r w:rsidR="00D5018C">
      <w:rPr>
        <w:color w:val="004975" w:themeColor="accent6"/>
        <w:sz w:val="16"/>
      </w:rPr>
      <w:tab/>
    </w:r>
    <w:r>
      <w:rPr>
        <w:color w:val="004975" w:themeColor="accent6"/>
        <w:sz w:val="16"/>
      </w:rPr>
      <w:t xml:space="preserve">Directiva modelo de sistema de ventilación M-LüAR </w:t>
    </w:r>
  </w:p>
  <w:p w14:paraId="7D6A61DE" w14:textId="127E222D" w:rsidR="00182071" w:rsidRPr="0012533A" w:rsidRDefault="00D5018C" w:rsidP="00B422D3">
    <w:pPr>
      <w:spacing w:line="240" w:lineRule="auto"/>
      <w:ind w:left="2556" w:hanging="2556"/>
      <w:jc w:val="left"/>
      <w:rPr>
        <w:color w:val="004975" w:themeColor="accent6"/>
        <w:sz w:val="16"/>
        <w:szCs w:val="16"/>
      </w:rPr>
    </w:pPr>
    <w:r>
      <w:rPr>
        <w:b/>
        <w:color w:val="004975" w:themeColor="accent6"/>
        <w:sz w:val="16"/>
      </w:rPr>
      <w:tab/>
    </w:r>
    <w:r w:rsidR="00182071">
      <w:rPr>
        <w:color w:val="004975" w:themeColor="accent6"/>
        <w:sz w:val="16"/>
      </w:rPr>
      <w:t>Versión: 29 Septiembre 2005, modificada por última vez por la Decisión, de 3 de septiembre de 2020, de la Comisión de inspección de la construcción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01C6" w14:textId="15A3106C" w:rsidR="00182071" w:rsidRDefault="00182071" w:rsidP="001A1422">
    <w:pPr>
      <w:spacing w:before="60" w:line="240" w:lineRule="auto"/>
      <w:ind w:left="2557" w:hanging="2557"/>
      <w:jc w:val="left"/>
      <w:rPr>
        <w:color w:val="004975" w:themeColor="accent6"/>
        <w:sz w:val="16"/>
        <w:szCs w:val="16"/>
      </w:rPr>
    </w:pPr>
    <w:r>
      <w:rPr>
        <w:b/>
        <w:noProof/>
        <w:sz w:val="16"/>
      </w:rPr>
      <mc:AlternateContent>
        <mc:Choice Requires="wps">
          <w:drawing>
            <wp:anchor distT="0" distB="0" distL="114300" distR="114300" simplePos="0" relativeHeight="251707392" behindDoc="0" locked="1" layoutInCell="1" allowOverlap="1" wp14:anchorId="2A4AD79F" wp14:editId="143EB486">
              <wp:simplePos x="0" y="0"/>
              <wp:positionH relativeFrom="page">
                <wp:posOffset>5760720</wp:posOffset>
              </wp:positionH>
              <wp:positionV relativeFrom="page">
                <wp:posOffset>10016490</wp:posOffset>
              </wp:positionV>
              <wp:extent cx="900000" cy="108000"/>
              <wp:effectExtent l="0" t="0" r="0" b="6350"/>
              <wp:wrapNone/>
              <wp:docPr id="18"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Página</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de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AD79F" id="_x0000_t202" coordsize="21600,21600" o:spt="202" path="m,l,21600r21600,l21600,xe">
              <v:stroke joinstyle="miter"/>
              <v:path gradientshapeok="t" o:connecttype="rect"/>
            </v:shapetype>
            <v:shape id="Textfeld_Seitenzahl" o:spid="_x0000_s1093" type="#_x0000_t202" style="position:absolute;left:0;text-align:left;margin-left:453.6pt;margin-top:788.7pt;width:70.85pt;height:8.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" filled="f" stroked="f">
              <v:textbox inset="0,0,0,0">
                <w:txbxContent>
                  <w:p w14:paraId="5F6ADB5D"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Página</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21</w:t>
                    </w:r>
                    <w:r w:rsidRPr="0012533A">
                      <w:rPr>
                        <w:color w:val="004975" w:themeColor="accent6"/>
                        <w:sz w:val="16"/>
                      </w:rPr>
                      <w:fldChar w:fldCharType="end"/>
                    </w:r>
                    <w:r>
                      <w:rPr>
                        <w:color w:val="004975" w:themeColor="accent6"/>
                        <w:sz w:val="16"/>
                      </w:rPr>
                      <w:t xml:space="preserve"> de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29</w:t>
                    </w:r>
                    <w:r w:rsidRPr="00AD267B">
                      <w:rPr>
                        <w:color w:val="004975" w:themeColor="accent6"/>
                        <w:sz w:val="16"/>
                      </w:rPr>
                      <w:fldChar w:fldCharType="end"/>
                    </w:r>
                  </w:p>
                </w:txbxContent>
              </v:textbox>
              <w10:wrap anchorx="page" anchory="page"/>
              <w10:anchorlock/>
            </v:shape>
          </w:pict>
        </mc:Fallback>
      </mc:AlternateContent>
    </w:r>
    <w:r>
      <w:rPr>
        <w:b/>
        <w:color w:val="004975" w:themeColor="accent6"/>
        <w:sz w:val="16"/>
      </w:rPr>
      <w:t>Publicado por el DIBt</w:t>
    </w:r>
    <w:r>
      <w:rPr>
        <w:color w:val="004975" w:themeColor="accent6"/>
        <w:sz w:val="16"/>
      </w:rPr>
      <w:t xml:space="preserve"> </w:t>
    </w:r>
    <w:r w:rsidR="00D5018C">
      <w:rPr>
        <w:color w:val="004975" w:themeColor="accent6"/>
        <w:sz w:val="16"/>
      </w:rPr>
      <w:tab/>
    </w:r>
    <w:r>
      <w:rPr>
        <w:color w:val="004975" w:themeColor="accent6"/>
        <w:sz w:val="16"/>
      </w:rPr>
      <w:t>Directiva modelo de sistema de ventilación M-LüAR</w:t>
    </w:r>
  </w:p>
  <w:p w14:paraId="0F881098" w14:textId="77777777" w:rsidR="00D5018C" w:rsidRDefault="00182071" w:rsidP="001A1422">
    <w:pPr>
      <w:spacing w:line="240" w:lineRule="auto"/>
      <w:ind w:left="2557" w:hanging="1"/>
      <w:jc w:val="left"/>
      <w:rPr>
        <w:color w:val="004975" w:themeColor="accent6"/>
        <w:sz w:val="16"/>
      </w:rPr>
    </w:pPr>
    <w:r>
      <w:rPr>
        <w:color w:val="004975" w:themeColor="accent6"/>
        <w:sz w:val="16"/>
      </w:rPr>
      <w:t xml:space="preserve">Versión: 29 Septiembre 2005, modificada por última vez por la Decisión, </w:t>
    </w:r>
  </w:p>
  <w:p w14:paraId="4BCAECA9" w14:textId="2BB9BCAD" w:rsidR="00182071" w:rsidRPr="0012533A" w:rsidRDefault="00182071" w:rsidP="001A1422">
    <w:pPr>
      <w:spacing w:line="240" w:lineRule="auto"/>
      <w:ind w:left="2557" w:hanging="1"/>
      <w:jc w:val="left"/>
      <w:rPr>
        <w:color w:val="004975" w:themeColor="accent6"/>
        <w:sz w:val="16"/>
        <w:szCs w:val="16"/>
      </w:rPr>
    </w:pPr>
    <w:r>
      <w:rPr>
        <w:color w:val="004975" w:themeColor="accent6"/>
        <w:sz w:val="16"/>
      </w:rPr>
      <w:t>de 3 de septiembre de 2020, de la Comisión de inspección de la construcción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A41F" w14:textId="06E4D35F" w:rsidR="00182071" w:rsidRDefault="00182071" w:rsidP="00D90778">
    <w:pPr>
      <w:spacing w:line="240" w:lineRule="auto"/>
      <w:jc w:val="left"/>
      <w:rPr>
        <w:color w:val="004975" w:themeColor="accent6"/>
        <w:sz w:val="16"/>
        <w:szCs w:val="16"/>
      </w:rPr>
    </w:pPr>
    <w:r>
      <w:rPr>
        <w:b/>
        <w:noProof/>
        <w:sz w:val="16"/>
      </w:rPr>
      <mc:AlternateContent>
        <mc:Choice Requires="wps">
          <w:drawing>
            <wp:anchor distT="0" distB="0" distL="114300" distR="114300" simplePos="0" relativeHeight="251705344" behindDoc="0" locked="1" layoutInCell="1" allowOverlap="1" wp14:anchorId="44A03047" wp14:editId="22078722">
              <wp:simplePos x="0" y="0"/>
              <wp:positionH relativeFrom="margin">
                <wp:align>right</wp:align>
              </wp:positionH>
              <wp:positionV relativeFrom="page">
                <wp:posOffset>6883400</wp:posOffset>
              </wp:positionV>
              <wp:extent cx="899795" cy="209550"/>
              <wp:effectExtent l="0" t="0" r="0" b="0"/>
              <wp:wrapNone/>
              <wp:docPr id="406"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09550"/>
                      </a:xfrm>
                      <a:prstGeom prst="rect">
                        <a:avLst/>
                      </a:prstGeom>
                      <a:noFill/>
                      <a:ln w="9525">
                        <a:noFill/>
                        <a:miter lim="800000"/>
                        <a:headEnd/>
                        <a:tailEnd/>
                      </a:ln>
                    </wps:spPr>
                    <wps:txbx>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Página</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de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03047" id="_x0000_t202" coordsize="21600,21600" o:spt="202" path="m,l,21600r21600,l21600,xe">
              <v:stroke joinstyle="miter"/>
              <v:path gradientshapeok="t" o:connecttype="rect"/>
            </v:shapetype>
            <v:shape id="_x0000_s1094" type="#_x0000_t202" style="position:absolute;margin-left:19.65pt;margin-top:542pt;width:70.85pt;height:16.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" filled="f" stroked="f">
              <v:textbox inset="0,0,0,0">
                <w:txbxContent>
                  <w:p w14:paraId="24B77C5B" w14:textId="77777777" w:rsidR="00182071" w:rsidRPr="0012533A" w:rsidRDefault="00182071" w:rsidP="004E200B">
                    <w:pPr>
                      <w:spacing w:line="240" w:lineRule="auto"/>
                      <w:contextualSpacing/>
                      <w:jc w:val="right"/>
                      <w:rPr>
                        <w:color w:val="004975" w:themeColor="accent6"/>
                        <w:sz w:val="16"/>
                        <w:szCs w:val="16"/>
                      </w:rPr>
                    </w:pPr>
                    <w:r>
                      <w:rPr>
                        <w:color w:val="004975" w:themeColor="accent6"/>
                        <w:sz w:val="16"/>
                      </w:rPr>
                      <w:t>Página</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de </w:t>
                    </w:r>
                    <w:r w:rsidRPr="00AD267B">
                      <w:rPr>
                        <w:color w:val="004975" w:themeColor="accent6"/>
                        <w:sz w:val="16"/>
                      </w:rPr>
                      <w:fldChar w:fldCharType="begin"/>
                    </w:r>
                    <w:r w:rsidRPr="00AD267B">
                      <w:rPr>
                        <w:color w:val="004975" w:themeColor="accent6"/>
                        <w:sz w:val="16"/>
                      </w:rPr>
                      <w:instrText>NUMPAGES  \* Arabic  \* MERGEFORMAT</w:instrText>
                    </w:r>
                    <w:r w:rsidRPr="00AD267B">
                      <w:rPr>
                        <w:color w:val="004975" w:themeColor="accent6"/>
                        <w:sz w:val="16"/>
                      </w:rPr>
                      <w:fldChar w:fldCharType="separate"/>
                    </w:r>
                    <w:r>
                      <w:rPr>
                        <w:color w:val="004975" w:themeColor="accent6"/>
                        <w:sz w:val="16"/>
                      </w:rPr>
                      <w:t>30</w:t>
                    </w:r>
                    <w:r w:rsidRPr="00AD267B">
                      <w:rPr>
                        <w:color w:val="004975" w:themeColor="accent6"/>
                        <w:sz w:val="16"/>
                      </w:rPr>
                      <w:fldChar w:fldCharType="end"/>
                    </w:r>
                  </w:p>
                </w:txbxContent>
              </v:textbox>
              <w10:wrap anchorx="margin" anchory="page"/>
              <w10:anchorlock/>
            </v:shape>
          </w:pict>
        </mc:Fallback>
      </mc:AlternateContent>
    </w:r>
    <w:r>
      <w:rPr>
        <w:b/>
        <w:noProof/>
        <w:sz w:val="16"/>
      </w:rPr>
      <mc:AlternateContent>
        <mc:Choice Requires="wps">
          <w:drawing>
            <wp:anchor distT="0" distB="0" distL="114300" distR="114300" simplePos="0" relativeHeight="251704320" behindDoc="0" locked="1" layoutInCell="1" allowOverlap="1" wp14:anchorId="63298044" wp14:editId="4A2A9389">
              <wp:simplePos x="0" y="0"/>
              <wp:positionH relativeFrom="margin">
                <wp:align>right</wp:align>
              </wp:positionH>
              <wp:positionV relativeFrom="page">
                <wp:posOffset>10156825</wp:posOffset>
              </wp:positionV>
              <wp:extent cx="900000" cy="108000"/>
              <wp:effectExtent l="0" t="0" r="0" b="6350"/>
              <wp:wrapNone/>
              <wp:docPr id="407" name="Textfeld_Seitenzah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108000"/>
                      </a:xfrm>
                      <a:prstGeom prst="rect">
                        <a:avLst/>
                      </a:prstGeom>
                      <a:noFill/>
                      <a:ln w="9525">
                        <a:noFill/>
                        <a:miter lim="800000"/>
                        <a:headEnd/>
                        <a:tailEnd/>
                      </a:ln>
                    </wps:spPr>
                    <wps:txbx>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Página</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de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98044" id="_x0000_s1095" type="#_x0000_t202" style="position:absolute;margin-left:19.65pt;margin-top:799.75pt;width:70.85pt;height:8.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" filled="f" stroked="f">
              <v:textbox inset="0,0,0,0">
                <w:txbxContent>
                  <w:p w14:paraId="2C5D8492" w14:textId="77777777" w:rsidR="00182071" w:rsidRPr="0012533A" w:rsidRDefault="00182071" w:rsidP="00BE1BAA">
                    <w:pPr>
                      <w:spacing w:line="240" w:lineRule="auto"/>
                      <w:contextualSpacing/>
                      <w:jc w:val="right"/>
                      <w:rPr>
                        <w:color w:val="004975" w:themeColor="accent6"/>
                        <w:sz w:val="16"/>
                        <w:szCs w:val="16"/>
                      </w:rPr>
                    </w:pPr>
                    <w:r>
                      <w:rPr>
                        <w:color w:val="004975" w:themeColor="accent6"/>
                        <w:sz w:val="16"/>
                      </w:rPr>
                      <w:t>Página</w:t>
                    </w:r>
                    <w:r w:rsidRPr="0012533A">
                      <w:rPr>
                        <w:color w:val="004975" w:themeColor="accent6"/>
                        <w:sz w:val="16"/>
                      </w:rPr>
                      <w:fldChar w:fldCharType="begin"/>
                    </w:r>
                    <w:r w:rsidRPr="0012533A">
                      <w:rPr>
                        <w:color w:val="004975" w:themeColor="accent6"/>
                        <w:sz w:val="16"/>
                      </w:rPr>
                      <w:instrText>PAGE  \* Arabic  \* MERGEFORMAT</w:instrText>
                    </w:r>
                    <w:r w:rsidRPr="0012533A">
                      <w:rPr>
                        <w:color w:val="004975" w:themeColor="accent6"/>
                        <w:sz w:val="16"/>
                      </w:rPr>
                      <w:fldChar w:fldCharType="separate"/>
                    </w:r>
                    <w:r>
                      <w:rPr>
                        <w:color w:val="004975" w:themeColor="accent6"/>
                        <w:sz w:val="16"/>
                      </w:rPr>
                      <w:t>29</w:t>
                    </w:r>
                    <w:r w:rsidRPr="0012533A">
                      <w:rPr>
                        <w:color w:val="004975" w:themeColor="accent6"/>
                        <w:sz w:val="16"/>
                      </w:rPr>
                      <w:fldChar w:fldCharType="end"/>
                    </w:r>
                    <w:r>
                      <w:rPr>
                        <w:color w:val="004975" w:themeColor="accent6"/>
                        <w:sz w:val="16"/>
                      </w:rPr>
                      <w:t xml:space="preserve"> de </w:t>
                    </w:r>
                    <w:r w:rsidRPr="0012533A">
                      <w:rPr>
                        <w:color w:val="004975" w:themeColor="accent6"/>
                        <w:sz w:val="16"/>
                      </w:rPr>
                      <w:fldChar w:fldCharType="begin"/>
                    </w:r>
                    <w:r w:rsidRPr="0012533A">
                      <w:rPr>
                        <w:color w:val="004975" w:themeColor="accent6"/>
                        <w:sz w:val="16"/>
                      </w:rPr>
                      <w:instrText>NUMPAGES  \* Arabic  \* MERGEFORMAT</w:instrText>
                    </w:r>
                    <w:r w:rsidRPr="0012533A">
                      <w:rPr>
                        <w:color w:val="004975" w:themeColor="accent6"/>
                        <w:sz w:val="16"/>
                      </w:rPr>
                      <w:fldChar w:fldCharType="separate"/>
                    </w:r>
                    <w:r>
                      <w:rPr>
                        <w:color w:val="004975" w:themeColor="accent6"/>
                        <w:sz w:val="16"/>
                      </w:rPr>
                      <w:t>30</w:t>
                    </w:r>
                    <w:r w:rsidRPr="0012533A">
                      <w:rPr>
                        <w:color w:val="004975" w:themeColor="accent6"/>
                        <w:sz w:val="16"/>
                      </w:rPr>
                      <w:fldChar w:fldCharType="end"/>
                    </w:r>
                  </w:p>
                </w:txbxContent>
              </v:textbox>
              <w10:wrap anchorx="margin" anchory="page"/>
              <w10:anchorlock/>
            </v:shape>
          </w:pict>
        </mc:Fallback>
      </mc:AlternateContent>
    </w:r>
    <w:r>
      <w:rPr>
        <w:b/>
        <w:color w:val="004975" w:themeColor="accent6"/>
        <w:sz w:val="16"/>
      </w:rPr>
      <w:t>Publicado por el DIBt</w:t>
    </w:r>
    <w:r>
      <w:rPr>
        <w:color w:val="004975" w:themeColor="accent6"/>
        <w:sz w:val="16"/>
      </w:rPr>
      <w:t xml:space="preserve"> </w:t>
    </w:r>
    <w:r w:rsidR="008136EF">
      <w:rPr>
        <w:color w:val="004975" w:themeColor="accent6"/>
        <w:sz w:val="16"/>
      </w:rPr>
      <w:tab/>
    </w:r>
    <w:r w:rsidR="008136EF">
      <w:rPr>
        <w:color w:val="004975" w:themeColor="accent6"/>
        <w:sz w:val="16"/>
      </w:rPr>
      <w:tab/>
    </w:r>
    <w:r w:rsidR="008136EF">
      <w:rPr>
        <w:color w:val="004975" w:themeColor="accent6"/>
        <w:sz w:val="16"/>
      </w:rPr>
      <w:tab/>
    </w:r>
    <w:r w:rsidR="008136EF">
      <w:rPr>
        <w:color w:val="004975" w:themeColor="accent6"/>
        <w:sz w:val="16"/>
      </w:rPr>
      <w:tab/>
    </w:r>
    <w:r>
      <w:rPr>
        <w:color w:val="004975" w:themeColor="accent6"/>
        <w:sz w:val="16"/>
      </w:rPr>
      <w:t>Directiva modelo de sistema de ventilación M-LüAR</w:t>
    </w:r>
  </w:p>
  <w:p w14:paraId="3B95662F" w14:textId="77777777" w:rsidR="008136EF" w:rsidRDefault="008440EC" w:rsidP="00526A12">
    <w:pPr>
      <w:spacing w:line="240" w:lineRule="auto"/>
      <w:ind w:left="2552" w:firstLine="4"/>
      <w:jc w:val="left"/>
      <w:rPr>
        <w:color w:val="004975" w:themeColor="accent6"/>
        <w:sz w:val="16"/>
      </w:rPr>
    </w:pPr>
    <w:r>
      <w:rPr>
        <w:color w:val="004975" w:themeColor="accent6"/>
        <w:sz w:val="16"/>
      </w:rPr>
      <w:t xml:space="preserve">Versión: 29 Septiembre 2005, modificada por última vez por la Decisión, </w:t>
    </w:r>
  </w:p>
  <w:p w14:paraId="4043C13D" w14:textId="138DA23B" w:rsidR="00182071" w:rsidRPr="0012533A" w:rsidRDefault="008440EC" w:rsidP="00526A12">
    <w:pPr>
      <w:spacing w:line="240" w:lineRule="auto"/>
      <w:ind w:left="2552" w:firstLine="4"/>
      <w:jc w:val="left"/>
      <w:rPr>
        <w:color w:val="004975" w:themeColor="accent6"/>
        <w:sz w:val="16"/>
        <w:szCs w:val="16"/>
      </w:rPr>
    </w:pPr>
    <w:r>
      <w:rPr>
        <w:color w:val="004975" w:themeColor="accent6"/>
        <w:sz w:val="16"/>
      </w:rPr>
      <w:t>de 3 de septiembre de 2020, de la Comisión de inspección de la construcción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5DEF1" w14:textId="77777777" w:rsidR="00154FA7" w:rsidRDefault="00154FA7" w:rsidP="000E71C4">
      <w:pPr>
        <w:spacing w:line="240" w:lineRule="auto"/>
      </w:pPr>
      <w:r>
        <w:separator/>
      </w:r>
    </w:p>
  </w:footnote>
  <w:footnote w:type="continuationSeparator" w:id="0">
    <w:p w14:paraId="62138D42" w14:textId="77777777" w:rsidR="00154FA7" w:rsidRDefault="00154FA7" w:rsidP="000E71C4">
      <w:pPr>
        <w:spacing w:line="240" w:lineRule="auto"/>
      </w:pPr>
      <w:r>
        <w:continuationSeparator/>
      </w:r>
    </w:p>
  </w:footnote>
  <w:footnote w:id="1">
    <w:p w14:paraId="11ACF385" w14:textId="77777777" w:rsidR="00D5018C" w:rsidRDefault="00D5018C"/>
    <w:p w14:paraId="5E6AB8A6" w14:textId="77777777" w:rsidR="00182071" w:rsidRPr="00DC448F" w:rsidRDefault="00182071" w:rsidP="00E25C5E">
      <w:pPr>
        <w:spacing w:line="20" w:lineRule="exact"/>
        <w:rPr>
          <w:rFonts w:cs="Arial"/>
          <w:color w:val="FFFFFF"/>
          <w:sz w:val="18"/>
          <w:szCs w:val="18"/>
        </w:rPr>
      </w:pPr>
    </w:p>
  </w:footnote>
  <w:footnote w:id="2">
    <w:p w14:paraId="3F3A95E4" w14:textId="3CCBEE2F" w:rsidR="00182071" w:rsidRDefault="00182071" w:rsidP="00080572">
      <w:pPr>
        <w:ind w:left="284" w:hanging="284"/>
      </w:pPr>
      <w:r>
        <w:rPr>
          <w:rStyle w:val="FootnoteReference"/>
          <w:sz w:val="16"/>
        </w:rPr>
        <w:footnoteRef/>
      </w:r>
      <w:r>
        <w:t xml:space="preserve"> </w:t>
      </w:r>
      <w:r w:rsidR="00D5018C">
        <w:t xml:space="preserve">  </w:t>
      </w:r>
      <w:r>
        <w:rPr>
          <w:sz w:val="18"/>
        </w:rPr>
        <w:t>Se han cumplido las obligaciones de notificación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 w:id="3">
    <w:p w14:paraId="459520A6" w14:textId="63FEDBB8" w:rsidR="00182071" w:rsidRPr="007F042F" w:rsidRDefault="00182071" w:rsidP="00E23A94">
      <w:pPr>
        <w:pStyle w:val="FootnoteText"/>
        <w:tabs>
          <w:tab w:val="clear" w:pos="113"/>
        </w:tabs>
        <w:spacing w:line="240" w:lineRule="auto"/>
        <w:ind w:left="284" w:hanging="284"/>
        <w:rPr>
          <w:rFonts w:cs="Arial"/>
          <w:szCs w:val="18"/>
        </w:rPr>
      </w:pPr>
      <w:r>
        <w:rPr>
          <w:position w:val="5"/>
          <w:sz w:val="16"/>
        </w:rPr>
        <w:footnoteRef/>
      </w:r>
      <w:r>
        <w:tab/>
      </w:r>
      <w:r w:rsidRPr="00D5018C">
        <w:rPr>
          <w:sz w:val="18"/>
          <w:szCs w:val="18"/>
        </w:rPr>
        <w:t>En función de la legislación nacional; para la última versión de la Disposición administrativa modelo sobre disposiciones técnicas de construcción [véanse las Comunicaciones del Instituto alemán de técnicas de construcción (Deutschen</w:t>
      </w:r>
      <w:r>
        <w:rPr>
          <w:sz w:val="18"/>
        </w:rPr>
        <w:t xml:space="preserve"> Instituts für Bautechnik), distribución:  </w:t>
      </w:r>
      <w:hyperlink r:id="rId1" w:history="1">
        <w:r>
          <w:rPr>
            <w:rStyle w:val="Hyperlink"/>
            <w:sz w:val="18"/>
          </w:rPr>
          <w:t>http://www.dibt.de</w:t>
        </w:r>
      </w:hyperlink>
    </w:p>
  </w:footnote>
  <w:footnote w:id="4">
    <w:p w14:paraId="3306E20D" w14:textId="77777777" w:rsidR="00D5018C" w:rsidRDefault="00D5018C"/>
    <w:p w14:paraId="6B412551" w14:textId="77777777" w:rsidR="00703EB1" w:rsidRDefault="00703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23D9"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85888" behindDoc="0" locked="1" layoutInCell="1" allowOverlap="1" wp14:anchorId="5124BC6B" wp14:editId="095D2EA4">
              <wp:simplePos x="0" y="0"/>
              <wp:positionH relativeFrom="page">
                <wp:posOffset>2934335</wp:posOffset>
              </wp:positionH>
              <wp:positionV relativeFrom="page">
                <wp:posOffset>1465580</wp:posOffset>
              </wp:positionV>
              <wp:extent cx="3600000" cy="216000"/>
              <wp:effectExtent l="0" t="0" r="0" b="0"/>
              <wp:wrapNone/>
              <wp:docPr id="2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4BC6B" id="_x0000_t202" coordsize="21600,21600" o:spt="202" path="m,l,21600r21600,l21600,xe">
              <v:stroke joinstyle="miter"/>
              <v:path gradientshapeok="t" o:connecttype="rect"/>
            </v:shapetype>
            <v:shape id="AM_BK" o:spid="_x0000_s1084" type="#_x0000_t202" style="position:absolute;left:0;text-align:left;margin-left:231.05pt;margin-top:115.4pt;width:283.45pt;height:1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" fillcolor="white [3201]" stroked="f" strokeweight=".5pt">
              <v:fill opacity="0"/>
              <v:textbox inset="0,0,0,0">
                <w:txbxContent>
                  <w:p w14:paraId="0B0BF753" w14:textId="7B2A09C5"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76672" behindDoc="0" locked="1" layoutInCell="0" allowOverlap="0" wp14:anchorId="56D2EDEB" wp14:editId="74FE2DE1">
              <wp:simplePos x="0" y="0"/>
              <wp:positionH relativeFrom="margin">
                <wp:posOffset>5760720</wp:posOffset>
              </wp:positionH>
              <wp:positionV relativeFrom="page">
                <wp:posOffset>1656080</wp:posOffset>
              </wp:positionV>
              <wp:extent cx="539750" cy="323850"/>
              <wp:effectExtent l="0" t="0" r="0" b="0"/>
              <wp:wrapNone/>
              <wp:docPr id="7"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691C1" id="DIBt_Blau_3" o:spid="_x0000_s1026" style="position:absolute;margin-left:453.6pt;margin-top:130.4pt;width:42.5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ANkgIAAIc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75648" behindDoc="0" locked="1" layoutInCell="0" allowOverlap="0" wp14:anchorId="563304F3" wp14:editId="7E51D3FC">
              <wp:simplePos x="0" y="0"/>
              <wp:positionH relativeFrom="margin">
                <wp:posOffset>5760720</wp:posOffset>
              </wp:positionH>
              <wp:positionV relativeFrom="page">
                <wp:posOffset>1277620</wp:posOffset>
              </wp:positionV>
              <wp:extent cx="539750" cy="323850"/>
              <wp:effectExtent l="0" t="0" r="0" b="0"/>
              <wp:wrapNone/>
              <wp:docPr id="6"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BC45B" id="DIBt_BK" o:spid="_x0000_s1026" style="position:absolute;margin-left:453.6pt;margin-top:100.6pt;width:42.5pt;height:2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74624" behindDoc="0" locked="1" layoutInCell="0" allowOverlap="0" wp14:anchorId="243E7877" wp14:editId="0BA021E9">
              <wp:simplePos x="0" y="0"/>
              <wp:positionH relativeFrom="margin">
                <wp:posOffset>5760720</wp:posOffset>
              </wp:positionH>
              <wp:positionV relativeFrom="page">
                <wp:posOffset>899795</wp:posOffset>
              </wp:positionV>
              <wp:extent cx="539750" cy="323850"/>
              <wp:effectExtent l="0" t="0" r="0" b="0"/>
              <wp:wrapNone/>
              <wp:docPr id="1"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61507" id="DIBt_Blau_1" o:spid="_x0000_s1026" style="position:absolute;margin-left:453.6pt;margin-top:70.85pt;width:42.5pt;height:2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" o:allowincell="f" o:allowoverlap="f" fillcolor="#004975 [3209]" stroked="f" strokeweight="2pt">
              <o:lock v:ext="edit" aspectratio="t"/>
              <w10:wrap anchorx="margin" anchory="page"/>
              <w10:anchorlock/>
            </v:rect>
          </w:pict>
        </mc:Fallback>
      </mc:AlternateContent>
    </w:r>
    <w:r>
      <w:rPr>
        <w:b/>
        <w:color w:val="004975" w:themeColor="accent6"/>
        <w:sz w:val="28"/>
      </w:rPr>
      <w:t>Comunicación de la Conferencia de Ministros de Construcción</w:t>
    </w:r>
  </w:p>
  <w:p w14:paraId="073C20FD"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77696" behindDoc="0" locked="1" layoutInCell="0" allowOverlap="0" wp14:anchorId="19418F5C" wp14:editId="03257A3E">
              <wp:simplePos x="0" y="0"/>
              <wp:positionH relativeFrom="margin">
                <wp:posOffset>5760720</wp:posOffset>
              </wp:positionH>
              <wp:positionV relativeFrom="page">
                <wp:posOffset>2034540</wp:posOffset>
              </wp:positionV>
              <wp:extent cx="539750" cy="323850"/>
              <wp:effectExtent l="0" t="0" r="0" b="0"/>
              <wp:wrapNone/>
              <wp:docPr id="8"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022A9" id="DIBt_Blau_4" o:spid="_x0000_s1026" style="position:absolute;margin-left:453.6pt;margin-top:160.2pt;width:42.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" o:allowincell="f" o:allowoverlap="f" fillcolor="#004975 [3209]" stroked="f" strokeweight="2pt">
              <w10:wrap anchorx="margin" anchory="page"/>
              <w10:anchorlock/>
            </v:rect>
          </w:pict>
        </mc:Fallback>
      </mc:AlternateContent>
    </w:r>
  </w:p>
  <w:p w14:paraId="28CA45C8" w14:textId="77777777" w:rsidR="0018207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Grupo de trabajo</w:t>
    </w:r>
  </w:p>
  <w:p w14:paraId="72E3C226" w14:textId="07CBC659"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fldChar w:fldCharType="begin"/>
    </w:r>
    <w:r>
      <w:rPr>
        <w:b/>
        <w:color w:val="004975" w:themeColor="accent6"/>
      </w:rPr>
      <w:instrText xml:space="preserve"> DOCVARIABLE  Arbeitskreis  \* MERGEFORMAT </w:instrText>
    </w:r>
    <w:r>
      <w:rPr>
        <w:b/>
        <w:color w:val="004975" w:themeColor="accent6"/>
      </w:rPr>
      <w:fldChar w:fldCharType="separate"/>
    </w:r>
    <w:r w:rsidR="00F73AD8">
      <w:rPr>
        <w:b/>
        <w:color w:val="004975" w:themeColor="accent6"/>
      </w:rPr>
      <w:t>Fachkommission Bauaufsicht</w:t>
    </w:r>
    <w:r>
      <w:rPr>
        <w:b/>
        <w:color w:val="004975" w:themeColor="accent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92D12" w14:textId="01F2E0C2" w:rsidR="00182071" w:rsidRDefault="00D5018C">
    <w:pPr>
      <w:pStyle w:val="Header"/>
    </w:pPr>
    <w:r>
      <w:rPr>
        <w:noProof/>
      </w:rPr>
      <mc:AlternateContent>
        <mc:Choice Requires="wps">
          <w:drawing>
            <wp:anchor distT="0" distB="0" distL="114300" distR="114300" simplePos="0" relativeHeight="251709440" behindDoc="0" locked="0" layoutInCell="1" allowOverlap="1" wp14:anchorId="2651F600" wp14:editId="02805CF9">
              <wp:simplePos x="0" y="0"/>
              <wp:positionH relativeFrom="column">
                <wp:posOffset>388620</wp:posOffset>
              </wp:positionH>
              <wp:positionV relativeFrom="paragraph">
                <wp:posOffset>340360</wp:posOffset>
              </wp:positionV>
              <wp:extent cx="889000" cy="800100"/>
              <wp:effectExtent l="0" t="0" r="6350" b="0"/>
              <wp:wrapNone/>
              <wp:docPr id="13" name="Text Box 13"/>
              <wp:cNvGraphicFramePr/>
              <a:graphic xmlns:a="http://schemas.openxmlformats.org/drawingml/2006/main">
                <a:graphicData uri="http://schemas.microsoft.com/office/word/2010/wordprocessingShape">
                  <wps:wsp>
                    <wps:cNvSpPr txBox="1"/>
                    <wps:spPr>
                      <a:xfrm>
                        <a:off x="0" y="0"/>
                        <a:ext cx="889000" cy="800100"/>
                      </a:xfrm>
                      <a:prstGeom prst="rect">
                        <a:avLst/>
                      </a:prstGeom>
                      <a:solidFill>
                        <a:schemeClr val="lt1"/>
                      </a:solidFill>
                      <a:ln w="6350">
                        <a:noFill/>
                      </a:ln>
                    </wps:spPr>
                    <wps:txb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Instituto Alemán de Tecnología de la Construcción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1F600" id="_x0000_t202" coordsize="21600,21600" o:spt="202" path="m,l,21600r21600,l21600,xe">
              <v:stroke joinstyle="miter"/>
              <v:path gradientshapeok="t" o:connecttype="rect"/>
            </v:shapetype>
            <v:shape id="Text Box 13" o:spid="_x0000_s1089" type="#_x0000_t202" style="position:absolute;left:0;text-align:left;margin-left:30.6pt;margin-top:26.8pt;width:70pt;height:6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V5RLwIAAFoEAAAOAAAAZHJzL2Uyb0RvYy54bWysVEtv2zAMvg/YfxB0X+ykaZca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" fillcolor="white [3201]" stroked="f" strokeweight=".5pt">
              <v:textbox>
                <w:txbxContent>
                  <w:p w14:paraId="03340AA4" w14:textId="77777777" w:rsidR="00C21274" w:rsidRPr="00591447" w:rsidRDefault="00C21274" w:rsidP="00C21274">
                    <w:pPr>
                      <w:spacing w:line="240" w:lineRule="auto"/>
                      <w:jc w:val="right"/>
                      <w:rPr>
                        <w:sz w:val="22"/>
                        <w:szCs w:val="22"/>
                      </w:rPr>
                    </w:pPr>
                    <w:r>
                      <w:rPr>
                        <w:rFonts w:ascii="Tahoma" w:hAnsi="Tahoma"/>
                        <w:b/>
                        <w:color w:val="06467F"/>
                        <w:sz w:val="16"/>
                      </w:rPr>
                      <w:t>Instituto Alemán de Tecnología de la Construcción</w:t>
                    </w:r>
                  </w:p>
                </w:txbxContent>
              </v:textbox>
            </v:shape>
          </w:pict>
        </mc:Fallback>
      </mc:AlternateContent>
    </w:r>
    <w:r w:rsidR="00C21274">
      <w:rPr>
        <w:noProof/>
      </w:rPr>
      <mc:AlternateContent>
        <mc:Choice Requires="wps">
          <w:drawing>
            <wp:anchor distT="0" distB="0" distL="114300" distR="114300" simplePos="0" relativeHeight="251713536" behindDoc="0" locked="0" layoutInCell="1" allowOverlap="1" wp14:anchorId="414F8569" wp14:editId="700BB0C6">
              <wp:simplePos x="0" y="0"/>
              <wp:positionH relativeFrom="column">
                <wp:posOffset>2204720</wp:posOffset>
              </wp:positionH>
              <wp:positionV relativeFrom="paragraph">
                <wp:posOffset>-27940</wp:posOffset>
              </wp:positionV>
              <wp:extent cx="4229100" cy="8191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229100" cy="819150"/>
                      </a:xfrm>
                      <a:prstGeom prst="rect">
                        <a:avLst/>
                      </a:prstGeom>
                      <a:solidFill>
                        <a:schemeClr val="lt1"/>
                      </a:solidFill>
                      <a:ln w="6350">
                        <a:noFill/>
                      </a:ln>
                    </wps:spPr>
                    <wps:txbx>
                      <w:txbxContent>
                        <w:p w14:paraId="5EA132CF" w14:textId="77777777" w:rsidR="00C21274" w:rsidRPr="00591447" w:rsidRDefault="00C21274" w:rsidP="00C21274">
                          <w:pPr>
                            <w:rPr>
                              <w:sz w:val="96"/>
                              <w:szCs w:val="96"/>
                            </w:rPr>
                          </w:pPr>
                          <w:bookmarkStart w:id="0" w:name="bookmark0"/>
                          <w:r>
                            <w:rPr>
                              <w:rFonts w:ascii="Calibri" w:hAnsi="Calibri"/>
                              <w:color w:val="AEBAC3"/>
                              <w:sz w:val="96"/>
                            </w:rPr>
                            <w:t>Notificaciones</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8569" id="Text Box 14" o:spid="_x0000_s1090" type="#_x0000_t202" style="position:absolute;left:0;text-align:left;margin-left:173.6pt;margin-top:-2.2pt;width:333pt;height: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" fillcolor="white [3201]" stroked="f" strokeweight=".5pt">
              <v:textbox inset="0,0,0,0">
                <w:txbxContent>
                  <w:p w14:paraId="5EA132CF" w14:textId="77777777" w:rsidR="00C21274" w:rsidRPr="00591447" w:rsidRDefault="00C21274" w:rsidP="00C21274">
                    <w:pPr>
                      <w:rPr>
                        <w:sz w:val="96"/>
                        <w:szCs w:val="96"/>
                      </w:rPr>
                    </w:pPr>
                    <w:bookmarkStart w:id="1" w:name="bookmark0"/>
                    <w:r>
                      <w:rPr>
                        <w:rFonts w:ascii="Calibri" w:hAnsi="Calibri"/>
                        <w:color w:val="AEBAC3"/>
                        <w:sz w:val="96"/>
                      </w:rPr>
                      <w:t>Notificaciones</w:t>
                    </w:r>
                    <w:bookmarkEnd w:id="1"/>
                  </w:p>
                </w:txbxContent>
              </v:textbox>
            </v:shape>
          </w:pict>
        </mc:Fallback>
      </mc:AlternateContent>
    </w:r>
    <w:r w:rsidR="00C21274">
      <w:rPr>
        <w:noProof/>
      </w:rPr>
      <mc:AlternateContent>
        <mc:Choice Requires="wps">
          <w:drawing>
            <wp:anchor distT="0" distB="0" distL="114300" distR="114300" simplePos="0" relativeHeight="251711488" behindDoc="0" locked="0" layoutInCell="1" allowOverlap="1" wp14:anchorId="43D54050" wp14:editId="0C1B4F73">
              <wp:simplePos x="0" y="0"/>
              <wp:positionH relativeFrom="column">
                <wp:posOffset>1509395</wp:posOffset>
              </wp:positionH>
              <wp:positionV relativeFrom="paragraph">
                <wp:posOffset>-104140</wp:posOffset>
              </wp:positionV>
              <wp:extent cx="695325" cy="5238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695325" cy="523875"/>
                      </a:xfrm>
                      <a:prstGeom prst="rect">
                        <a:avLst/>
                      </a:prstGeom>
                      <a:solidFill>
                        <a:schemeClr val="lt1"/>
                      </a:solidFill>
                      <a:ln w="6350">
                        <a:noFill/>
                      </a:ln>
                    </wps:spPr>
                    <wps:txbx>
                      <w:txbxContent>
                        <w:p w14:paraId="775A41E8" w14:textId="77777777" w:rsidR="00C21274" w:rsidRDefault="00C21274" w:rsidP="00C2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54050" id="Text Box 15" o:spid="_x0000_s1091" type="#_x0000_t202" style="position:absolute;left:0;text-align:left;margin-left:118.85pt;margin-top:-8.2pt;width:54.75pt;height:41.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VnmLwIAAFo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" fillcolor="white [3201]" stroked="f" strokeweight=".5pt">
              <v:textbox>
                <w:txbxContent>
                  <w:p w14:paraId="775A41E8" w14:textId="77777777" w:rsidR="00C21274" w:rsidRDefault="00C21274" w:rsidP="00C21274"/>
                </w:txbxContent>
              </v:textbox>
            </v:shape>
          </w:pict>
        </mc:Fallback>
      </mc:AlternateContent>
    </w:r>
    <w:r w:rsidR="00C21274">
      <w:rPr>
        <w:noProof/>
      </w:rPr>
      <w:drawing>
        <wp:anchor distT="0" distB="0" distL="114300" distR="114300" simplePos="0" relativeHeight="251689984" behindDoc="1" locked="0" layoutInCell="1" allowOverlap="1" wp14:anchorId="6F096E13" wp14:editId="57D0C4B0">
          <wp:simplePos x="0" y="0"/>
          <wp:positionH relativeFrom="page">
            <wp:posOffset>0</wp:posOffset>
          </wp:positionH>
          <wp:positionV relativeFrom="page">
            <wp:posOffset>0</wp:posOffset>
          </wp:positionV>
          <wp:extent cx="7560000" cy="10699200"/>
          <wp:effectExtent l="0" t="0" r="3175" b="6985"/>
          <wp:wrapNone/>
          <wp:docPr id="39" name="Grafik 402" descr="02_Hintergrund_Amtliche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_Hintergrund_Amtliche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424A" w14:textId="77777777" w:rsidR="00182071" w:rsidRDefault="00182071" w:rsidP="00121F51">
    <w:pPr>
      <w:pStyle w:val="Header"/>
      <w:spacing w:line="240" w:lineRule="auto"/>
      <w:ind w:right="227"/>
      <w:jc w:val="right"/>
      <w:rPr>
        <w:b/>
        <w:color w:val="004975" w:themeColor="accent6"/>
        <w:sz w:val="28"/>
        <w:szCs w:val="26"/>
      </w:rPr>
    </w:pPr>
    <w:r>
      <w:rPr>
        <w:noProof/>
      </w:rPr>
      <mc:AlternateContent>
        <mc:Choice Requires="wps">
          <w:drawing>
            <wp:anchor distT="0" distB="0" distL="0" distR="0" simplePos="0" relativeHeight="251698176" behindDoc="0" locked="1" layoutInCell="1" allowOverlap="1" wp14:anchorId="7F168274" wp14:editId="1D979946">
              <wp:simplePos x="0" y="0"/>
              <wp:positionH relativeFrom="page">
                <wp:posOffset>2934335</wp:posOffset>
              </wp:positionH>
              <wp:positionV relativeFrom="page">
                <wp:posOffset>1465580</wp:posOffset>
              </wp:positionV>
              <wp:extent cx="3600000" cy="216000"/>
              <wp:effectExtent l="0" t="0" r="0" b="0"/>
              <wp:wrapNone/>
              <wp:docPr id="391" name="AM_BK"/>
              <wp:cNvGraphicFramePr/>
              <a:graphic xmlns:a="http://schemas.openxmlformats.org/drawingml/2006/main">
                <a:graphicData uri="http://schemas.microsoft.com/office/word/2010/wordprocessingShape">
                  <wps:wsp>
                    <wps:cNvSpPr txBox="1"/>
                    <wps:spPr>
                      <a:xfrm>
                        <a:off x="0" y="0"/>
                        <a:ext cx="3600000" cy="216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68274" id="_x0000_t202" coordsize="21600,21600" o:spt="202" path="m,l,21600r21600,l21600,xe">
              <v:stroke joinstyle="miter"/>
              <v:path gradientshapeok="t" o:connecttype="rect"/>
            </v:shapetype>
            <v:shape id="_x0000_s1092" type="#_x0000_t202" style="position:absolute;left:0;text-align:left;margin-left:231.05pt;margin-top:115.4pt;width:283.45pt;height:17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" fillcolor="white [3201]" stroked="f" strokeweight=".5pt">
              <v:fill opacity="0"/>
              <v:textbox inset="0,0,0,0">
                <w:txbxContent>
                  <w:p w14:paraId="0EFA858A" w14:textId="393AE4C4" w:rsidR="00182071" w:rsidRPr="00093B96" w:rsidRDefault="00182071" w:rsidP="0058277F">
                    <w:pPr>
                      <w:jc w:val="right"/>
                      <w:rPr>
                        <w:color w:val="B3B2B2"/>
                        <w:sz w:val="28"/>
                        <w:szCs w:val="26"/>
                      </w:rPr>
                    </w:pPr>
                    <w:r w:rsidRPr="00093B96">
                      <w:rPr>
                        <w:color w:val="B3B2B2"/>
                        <w:sz w:val="28"/>
                      </w:rPr>
                      <w:fldChar w:fldCharType="begin"/>
                    </w:r>
                    <w:r w:rsidRPr="00093B96">
                      <w:rPr>
                        <w:color w:val="B3B2B2"/>
                        <w:sz w:val="28"/>
                      </w:rPr>
                      <w:instrText xml:space="preserve"> DOCVARIABLE  Art_der_Mitteilung  \* MERGEFORMAT </w:instrText>
                    </w:r>
                    <w:r w:rsidRPr="00093B96">
                      <w:rPr>
                        <w:color w:val="B3B2B2"/>
                        <w:sz w:val="28"/>
                      </w:rPr>
                      <w:fldChar w:fldCharType="separate"/>
                    </w:r>
                    <w:r w:rsidR="00F73AD8">
                      <w:rPr>
                        <w:color w:val="B3B2B2"/>
                        <w:sz w:val="28"/>
                      </w:rPr>
                      <w:t xml:space="preserve"> </w:t>
                    </w:r>
                    <w:r w:rsidRPr="00093B96">
                      <w:rPr>
                        <w:color w:val="B3B2B2"/>
                        <w:sz w:val="28"/>
                      </w:rP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96128" behindDoc="0" locked="1" layoutInCell="0" allowOverlap="0" wp14:anchorId="5BDFD317" wp14:editId="34B21031">
              <wp:simplePos x="0" y="0"/>
              <wp:positionH relativeFrom="margin">
                <wp:posOffset>5760720</wp:posOffset>
              </wp:positionH>
              <wp:positionV relativeFrom="page">
                <wp:posOffset>1656080</wp:posOffset>
              </wp:positionV>
              <wp:extent cx="539750" cy="323850"/>
              <wp:effectExtent l="0" t="0" r="0" b="0"/>
              <wp:wrapNone/>
              <wp:docPr id="392" name="DIBt_Blau_3"/>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1A801" id="DIBt_Blau_3" o:spid="_x0000_s1026" style="position:absolute;margin-left:453.6pt;margin-top:130.4pt;width:42.5pt;height:2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" o:allowincell="f" o:allowoverlap="f" fillcolor="#004975 [3209]" stroked="f" strokeweight="2pt">
              <w10:wrap anchorx="margin" anchory="page"/>
              <w10:anchorlock/>
            </v:rect>
          </w:pict>
        </mc:Fallback>
      </mc:AlternateContent>
    </w:r>
    <w:r>
      <w:rPr>
        <w:noProof/>
      </w:rPr>
      <mc:AlternateContent>
        <mc:Choice Requires="wps">
          <w:drawing>
            <wp:anchor distT="0" distB="0" distL="114300" distR="114300" simplePos="0" relativeHeight="251695104" behindDoc="0" locked="1" layoutInCell="0" allowOverlap="0" wp14:anchorId="2E2404CA" wp14:editId="36D87CD2">
              <wp:simplePos x="0" y="0"/>
              <wp:positionH relativeFrom="margin">
                <wp:posOffset>5760720</wp:posOffset>
              </wp:positionH>
              <wp:positionV relativeFrom="page">
                <wp:posOffset>1277620</wp:posOffset>
              </wp:positionV>
              <wp:extent cx="539750" cy="323850"/>
              <wp:effectExtent l="0" t="0" r="0" b="0"/>
              <wp:wrapNone/>
              <wp:docPr id="393" name="DIBt_BK"/>
              <wp:cNvGraphicFramePr/>
              <a:graphic xmlns:a="http://schemas.openxmlformats.org/drawingml/2006/main">
                <a:graphicData uri="http://schemas.microsoft.com/office/word/2010/wordprocessingShape">
                  <wps:wsp>
                    <wps:cNvSpPr/>
                    <wps:spPr>
                      <a:xfrm>
                        <a:off x="0" y="0"/>
                        <a:ext cx="539750" cy="323850"/>
                      </a:xfrm>
                      <a:prstGeom prst="rect">
                        <a:avLst/>
                      </a:prstGeom>
                      <a:solidFill>
                        <a:srgbClr val="B3B2B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E2CD" id="DIBt_BK" o:spid="_x0000_s1026" style="position:absolute;margin-left:453.6pt;margin-top:100.6pt;width:42.5pt;height: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" o:allowincell="f" o:allowoverlap="f" fillcolor="#b3b2b2" stroked="f" strokeweight="2pt">
              <w10:wrap anchorx="margin" anchory="page"/>
              <w10:anchorlock/>
            </v:rect>
          </w:pict>
        </mc:Fallback>
      </mc:AlternateContent>
    </w:r>
    <w:r>
      <w:rPr>
        <w:noProof/>
      </w:rPr>
      <mc:AlternateContent>
        <mc:Choice Requires="wps">
          <w:drawing>
            <wp:anchor distT="0" distB="0" distL="114300" distR="114300" simplePos="0" relativeHeight="251694080" behindDoc="0" locked="1" layoutInCell="0" allowOverlap="0" wp14:anchorId="2A394A0D" wp14:editId="72DA8C51">
              <wp:simplePos x="0" y="0"/>
              <wp:positionH relativeFrom="margin">
                <wp:posOffset>5760720</wp:posOffset>
              </wp:positionH>
              <wp:positionV relativeFrom="page">
                <wp:posOffset>899795</wp:posOffset>
              </wp:positionV>
              <wp:extent cx="539750" cy="323850"/>
              <wp:effectExtent l="0" t="0" r="0" b="0"/>
              <wp:wrapNone/>
              <wp:docPr id="394" name="DIBt_Blau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046EB" id="DIBt_Blau_1" o:spid="_x0000_s1026" style="position:absolute;margin-left:453.6pt;margin-top:70.85pt;width:42.5pt;height:2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" o:allowincell="f" o:allowoverlap="f" fillcolor="#004975 [3209]" stroked="f" strokeweight="2pt">
              <o:lock v:ext="edit" aspectratio="t"/>
              <w10:wrap anchorx="margin" anchory="page"/>
              <w10:anchorlock/>
            </v:rect>
          </w:pict>
        </mc:Fallback>
      </mc:AlternateContent>
    </w:r>
    <w:r>
      <w:rPr>
        <w:b/>
        <w:color w:val="004975" w:themeColor="accent6"/>
        <w:sz w:val="28"/>
      </w:rPr>
      <w:t>Comunicación de la Conferencia de Ministros de Construcción</w:t>
    </w:r>
  </w:p>
  <w:p w14:paraId="7E7CB3F2" w14:textId="77777777" w:rsidR="00182071" w:rsidRPr="00E017C2" w:rsidRDefault="00182071" w:rsidP="00121F51">
    <w:pPr>
      <w:pStyle w:val="Header"/>
      <w:tabs>
        <w:tab w:val="clear" w:pos="4536"/>
        <w:tab w:val="clear" w:pos="9072"/>
      </w:tabs>
      <w:spacing w:after="340" w:line="240" w:lineRule="auto"/>
      <w:ind w:right="227"/>
      <w:jc w:val="right"/>
      <w:rPr>
        <w:b/>
        <w:color w:val="B1B2B3"/>
        <w:sz w:val="28"/>
        <w:szCs w:val="26"/>
      </w:rPr>
    </w:pPr>
    <w:r>
      <w:rPr>
        <w:noProof/>
        <w:color w:val="B1B2B3"/>
        <w:sz w:val="28"/>
      </w:rPr>
      <mc:AlternateContent>
        <mc:Choice Requires="wps">
          <w:drawing>
            <wp:anchor distT="0" distB="0" distL="114300" distR="114300" simplePos="0" relativeHeight="251697152" behindDoc="0" locked="1" layoutInCell="0" allowOverlap="0" wp14:anchorId="4545F716" wp14:editId="2824E3FB">
              <wp:simplePos x="0" y="0"/>
              <wp:positionH relativeFrom="margin">
                <wp:posOffset>5760720</wp:posOffset>
              </wp:positionH>
              <wp:positionV relativeFrom="page">
                <wp:posOffset>2034540</wp:posOffset>
              </wp:positionV>
              <wp:extent cx="539750" cy="323850"/>
              <wp:effectExtent l="0" t="0" r="0" b="0"/>
              <wp:wrapNone/>
              <wp:docPr id="395" name="DIBt_Blau_4"/>
              <wp:cNvGraphicFramePr/>
              <a:graphic xmlns:a="http://schemas.openxmlformats.org/drawingml/2006/main">
                <a:graphicData uri="http://schemas.microsoft.com/office/word/2010/wordprocessingShape">
                  <wps:wsp>
                    <wps:cNvSpPr/>
                    <wps:spPr>
                      <a:xfrm>
                        <a:off x="0" y="0"/>
                        <a:ext cx="539750" cy="3238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29236" id="DIBt_Blau_4" o:spid="_x0000_s1026" style="position:absolute;margin-left:453.6pt;margin-top:160.2pt;width:42.5pt;height:25.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" o:allowincell="f" o:allowoverlap="f" fillcolor="#004975 [3209]" stroked="f" strokeweight="2pt">
              <w10:wrap anchorx="margin" anchory="page"/>
              <w10:anchorlock/>
            </v:rect>
          </w:pict>
        </mc:Fallback>
      </mc:AlternateContent>
    </w:r>
  </w:p>
  <w:p w14:paraId="11104B6B" w14:textId="77777777" w:rsidR="00182071" w:rsidRPr="00121F51" w:rsidRDefault="00182071" w:rsidP="00121F51">
    <w:pPr>
      <w:pStyle w:val="Header"/>
      <w:tabs>
        <w:tab w:val="clear" w:pos="4536"/>
        <w:tab w:val="clear" w:pos="9072"/>
      </w:tabs>
      <w:spacing w:line="240" w:lineRule="auto"/>
      <w:ind w:right="227"/>
      <w:jc w:val="right"/>
      <w:rPr>
        <w:b/>
        <w:color w:val="004975" w:themeColor="accent6"/>
      </w:rPr>
    </w:pPr>
    <w:r>
      <w:rPr>
        <w:b/>
        <w:color w:val="004975" w:themeColor="accent6"/>
      </w:rPr>
      <w:t>Comisión técnica</w:t>
    </w:r>
    <w:r>
      <w:rPr>
        <w:b/>
        <w:color w:val="004975" w:themeColor="accent6"/>
      </w:rPr>
      <w:br/>
      <w:t>Control de construcción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34DD" w14:textId="77777777" w:rsidR="00182071" w:rsidRPr="002F373A" w:rsidRDefault="00182071">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15:restartNumberingAfterBreak="0">
    <w:nsid w:val="024A0F15"/>
    <w:multiLevelType w:val="hybridMultilevel"/>
    <w:tmpl w:val="78C82F86"/>
    <w:lvl w:ilvl="0" w:tplc="892493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3" w15:restartNumberingAfterBreak="0">
    <w:nsid w:val="0DEB2305"/>
    <w:multiLevelType w:val="hybridMultilevel"/>
    <w:tmpl w:val="DBA038D6"/>
    <w:lvl w:ilvl="0" w:tplc="74729E84">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F067F7"/>
    <w:multiLevelType w:val="hybridMultilevel"/>
    <w:tmpl w:val="46A69AAE"/>
    <w:lvl w:ilvl="0" w:tplc="A7D291B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DA04C2"/>
    <w:multiLevelType w:val="hybridMultilevel"/>
    <w:tmpl w:val="6B2E386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91439"/>
    <w:multiLevelType w:val="hybridMultilevel"/>
    <w:tmpl w:val="E2E4E4F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BD45DF"/>
    <w:multiLevelType w:val="hybridMultilevel"/>
    <w:tmpl w:val="9224FBF2"/>
    <w:lvl w:ilvl="0" w:tplc="477CC8EA">
      <w:start w:val="1"/>
      <w:numFmt w:val="bullet"/>
      <w:lvlText w:val="■"/>
      <w:lvlJc w:val="left"/>
      <w:pPr>
        <w:ind w:left="720" w:hanging="360"/>
      </w:pPr>
      <w:rPr>
        <w:rFonts w:ascii="Arial" w:hAnsi="Arial" w:hint="default"/>
        <w:color w:val="000000" w:themeColor="text2"/>
        <w:sz w:val="20"/>
        <w:u w:color="004975"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E136A6"/>
    <w:multiLevelType w:val="hybridMultilevel"/>
    <w:tmpl w:val="8CC616FA"/>
    <w:lvl w:ilvl="0" w:tplc="8BD85310">
      <w:start w:val="1"/>
      <w:numFmt w:val="bullet"/>
      <w:lvlText w:val="■"/>
      <w:lvlJc w:val="left"/>
      <w:pPr>
        <w:ind w:left="72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26D4887"/>
    <w:multiLevelType w:val="hybridMultilevel"/>
    <w:tmpl w:val="47060CD2"/>
    <w:lvl w:ilvl="0" w:tplc="E0C223F0">
      <w:start w:val="1"/>
      <w:numFmt w:val="lowerLetter"/>
      <w:lvlText w:val="%1)"/>
      <w:lvlJc w:val="left"/>
      <w:pPr>
        <w:tabs>
          <w:tab w:val="num" w:pos="2228"/>
        </w:tabs>
        <w:ind w:left="2228"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B6815FD"/>
    <w:multiLevelType w:val="hybridMultilevel"/>
    <w:tmpl w:val="A4B8B0CA"/>
    <w:lvl w:ilvl="0" w:tplc="71BCC7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D271428"/>
    <w:multiLevelType w:val="hybridMultilevel"/>
    <w:tmpl w:val="403471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DCD0024"/>
    <w:multiLevelType w:val="hybridMultilevel"/>
    <w:tmpl w:val="75A2575A"/>
    <w:lvl w:ilvl="0" w:tplc="7D98D754">
      <w:start w:val="1"/>
      <w:numFmt w:val="bullet"/>
      <w:lvlText w:val="■"/>
      <w:lvlJc w:val="left"/>
      <w:pPr>
        <w:ind w:left="3844" w:hanging="360"/>
      </w:pPr>
      <w:rPr>
        <w:rFonts w:ascii="Arial" w:hAnsi="Arial" w:hint="default"/>
        <w:color w:val="004975" w:themeColor="accent6"/>
        <w:sz w:val="20"/>
      </w:rPr>
    </w:lvl>
    <w:lvl w:ilvl="1" w:tplc="04070003">
      <w:start w:val="1"/>
      <w:numFmt w:val="bullet"/>
      <w:lvlText w:val="o"/>
      <w:lvlJc w:val="left"/>
      <w:pPr>
        <w:ind w:left="4564" w:hanging="360"/>
      </w:pPr>
      <w:rPr>
        <w:rFonts w:ascii="Courier New" w:hAnsi="Courier New" w:cs="Courier New" w:hint="default"/>
      </w:rPr>
    </w:lvl>
    <w:lvl w:ilvl="2" w:tplc="04070005" w:tentative="1">
      <w:start w:val="1"/>
      <w:numFmt w:val="bullet"/>
      <w:lvlText w:val=""/>
      <w:lvlJc w:val="left"/>
      <w:pPr>
        <w:ind w:left="5284" w:hanging="360"/>
      </w:pPr>
      <w:rPr>
        <w:rFonts w:ascii="Wingdings" w:hAnsi="Wingdings" w:hint="default"/>
      </w:rPr>
    </w:lvl>
    <w:lvl w:ilvl="3" w:tplc="04070001" w:tentative="1">
      <w:start w:val="1"/>
      <w:numFmt w:val="bullet"/>
      <w:lvlText w:val=""/>
      <w:lvlJc w:val="left"/>
      <w:pPr>
        <w:ind w:left="6004" w:hanging="360"/>
      </w:pPr>
      <w:rPr>
        <w:rFonts w:ascii="Symbol" w:hAnsi="Symbol" w:hint="default"/>
      </w:rPr>
    </w:lvl>
    <w:lvl w:ilvl="4" w:tplc="04070003" w:tentative="1">
      <w:start w:val="1"/>
      <w:numFmt w:val="bullet"/>
      <w:lvlText w:val="o"/>
      <w:lvlJc w:val="left"/>
      <w:pPr>
        <w:ind w:left="6724" w:hanging="360"/>
      </w:pPr>
      <w:rPr>
        <w:rFonts w:ascii="Courier New" w:hAnsi="Courier New" w:cs="Courier New" w:hint="default"/>
      </w:rPr>
    </w:lvl>
    <w:lvl w:ilvl="5" w:tplc="04070005" w:tentative="1">
      <w:start w:val="1"/>
      <w:numFmt w:val="bullet"/>
      <w:lvlText w:val=""/>
      <w:lvlJc w:val="left"/>
      <w:pPr>
        <w:ind w:left="7444" w:hanging="360"/>
      </w:pPr>
      <w:rPr>
        <w:rFonts w:ascii="Wingdings" w:hAnsi="Wingdings" w:hint="default"/>
      </w:rPr>
    </w:lvl>
    <w:lvl w:ilvl="6" w:tplc="04070001" w:tentative="1">
      <w:start w:val="1"/>
      <w:numFmt w:val="bullet"/>
      <w:lvlText w:val=""/>
      <w:lvlJc w:val="left"/>
      <w:pPr>
        <w:ind w:left="8164" w:hanging="360"/>
      </w:pPr>
      <w:rPr>
        <w:rFonts w:ascii="Symbol" w:hAnsi="Symbol" w:hint="default"/>
      </w:rPr>
    </w:lvl>
    <w:lvl w:ilvl="7" w:tplc="04070003" w:tentative="1">
      <w:start w:val="1"/>
      <w:numFmt w:val="bullet"/>
      <w:lvlText w:val="o"/>
      <w:lvlJc w:val="left"/>
      <w:pPr>
        <w:ind w:left="8884" w:hanging="360"/>
      </w:pPr>
      <w:rPr>
        <w:rFonts w:ascii="Courier New" w:hAnsi="Courier New" w:cs="Courier New" w:hint="default"/>
      </w:rPr>
    </w:lvl>
    <w:lvl w:ilvl="8" w:tplc="04070005" w:tentative="1">
      <w:start w:val="1"/>
      <w:numFmt w:val="bullet"/>
      <w:lvlText w:val=""/>
      <w:lvlJc w:val="left"/>
      <w:pPr>
        <w:ind w:left="9604" w:hanging="360"/>
      </w:pPr>
      <w:rPr>
        <w:rFonts w:ascii="Wingdings" w:hAnsi="Wingdings" w:hint="default"/>
      </w:rPr>
    </w:lvl>
  </w:abstractNum>
  <w:abstractNum w:abstractNumId="16" w15:restartNumberingAfterBreak="0">
    <w:nsid w:val="51836006"/>
    <w:multiLevelType w:val="hybridMultilevel"/>
    <w:tmpl w:val="F0A20AB4"/>
    <w:lvl w:ilvl="0" w:tplc="1638B15E">
      <w:start w:val="1"/>
      <w:numFmt w:val="bullet"/>
      <w:lvlText w:val="■"/>
      <w:lvlJc w:val="left"/>
      <w:pPr>
        <w:ind w:left="360" w:hanging="360"/>
      </w:pPr>
      <w:rPr>
        <w:rFonts w:ascii="Arial" w:hAnsi="Arial" w:hint="default"/>
        <w:color w:val="000000" w:themeColor="text2"/>
        <w:sz w:val="20"/>
        <w:u w:color="000000"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8E0E41"/>
    <w:multiLevelType w:val="hybridMultilevel"/>
    <w:tmpl w:val="F0D85428"/>
    <w:lvl w:ilvl="0" w:tplc="7F6CB3BC">
      <w:start w:val="1"/>
      <w:numFmt w:val="bullet"/>
      <w:lvlText w:val=""/>
      <w:lvlJc w:val="left"/>
      <w:pPr>
        <w:ind w:left="2124" w:hanging="360"/>
      </w:pPr>
      <w:rPr>
        <w:rFonts w:ascii="Wingdings" w:hAnsi="Wingdings" w:hint="default"/>
      </w:rPr>
    </w:lvl>
    <w:lvl w:ilvl="1" w:tplc="04070003" w:tentative="1">
      <w:start w:val="1"/>
      <w:numFmt w:val="bullet"/>
      <w:lvlText w:val="o"/>
      <w:lvlJc w:val="left"/>
      <w:pPr>
        <w:ind w:left="2844" w:hanging="360"/>
      </w:pPr>
      <w:rPr>
        <w:rFonts w:ascii="Courier New" w:hAnsi="Courier New" w:cs="Courier New" w:hint="default"/>
      </w:rPr>
    </w:lvl>
    <w:lvl w:ilvl="2" w:tplc="04070005" w:tentative="1">
      <w:start w:val="1"/>
      <w:numFmt w:val="bullet"/>
      <w:lvlText w:val=""/>
      <w:lvlJc w:val="left"/>
      <w:pPr>
        <w:ind w:left="3564" w:hanging="360"/>
      </w:pPr>
      <w:rPr>
        <w:rFonts w:ascii="Wingdings" w:hAnsi="Wingdings" w:hint="default"/>
      </w:rPr>
    </w:lvl>
    <w:lvl w:ilvl="3" w:tplc="04070001" w:tentative="1">
      <w:start w:val="1"/>
      <w:numFmt w:val="bullet"/>
      <w:lvlText w:val=""/>
      <w:lvlJc w:val="left"/>
      <w:pPr>
        <w:ind w:left="4284" w:hanging="360"/>
      </w:pPr>
      <w:rPr>
        <w:rFonts w:ascii="Symbol" w:hAnsi="Symbol" w:hint="default"/>
      </w:rPr>
    </w:lvl>
    <w:lvl w:ilvl="4" w:tplc="04070003" w:tentative="1">
      <w:start w:val="1"/>
      <w:numFmt w:val="bullet"/>
      <w:lvlText w:val="o"/>
      <w:lvlJc w:val="left"/>
      <w:pPr>
        <w:ind w:left="5004" w:hanging="360"/>
      </w:pPr>
      <w:rPr>
        <w:rFonts w:ascii="Courier New" w:hAnsi="Courier New" w:cs="Courier New" w:hint="default"/>
      </w:rPr>
    </w:lvl>
    <w:lvl w:ilvl="5" w:tplc="04070005" w:tentative="1">
      <w:start w:val="1"/>
      <w:numFmt w:val="bullet"/>
      <w:lvlText w:val=""/>
      <w:lvlJc w:val="left"/>
      <w:pPr>
        <w:ind w:left="5724" w:hanging="360"/>
      </w:pPr>
      <w:rPr>
        <w:rFonts w:ascii="Wingdings" w:hAnsi="Wingdings" w:hint="default"/>
      </w:rPr>
    </w:lvl>
    <w:lvl w:ilvl="6" w:tplc="04070001" w:tentative="1">
      <w:start w:val="1"/>
      <w:numFmt w:val="bullet"/>
      <w:lvlText w:val=""/>
      <w:lvlJc w:val="left"/>
      <w:pPr>
        <w:ind w:left="6444" w:hanging="360"/>
      </w:pPr>
      <w:rPr>
        <w:rFonts w:ascii="Symbol" w:hAnsi="Symbol" w:hint="default"/>
      </w:rPr>
    </w:lvl>
    <w:lvl w:ilvl="7" w:tplc="04070003" w:tentative="1">
      <w:start w:val="1"/>
      <w:numFmt w:val="bullet"/>
      <w:lvlText w:val="o"/>
      <w:lvlJc w:val="left"/>
      <w:pPr>
        <w:ind w:left="7164" w:hanging="360"/>
      </w:pPr>
      <w:rPr>
        <w:rFonts w:ascii="Courier New" w:hAnsi="Courier New" w:cs="Courier New" w:hint="default"/>
      </w:rPr>
    </w:lvl>
    <w:lvl w:ilvl="8" w:tplc="04070005" w:tentative="1">
      <w:start w:val="1"/>
      <w:numFmt w:val="bullet"/>
      <w:lvlText w:val=""/>
      <w:lvlJc w:val="left"/>
      <w:pPr>
        <w:ind w:left="7884" w:hanging="360"/>
      </w:pPr>
      <w:rPr>
        <w:rFonts w:ascii="Wingdings" w:hAnsi="Wingdings" w:hint="default"/>
      </w:rPr>
    </w:lvl>
  </w:abstractNum>
  <w:abstractNum w:abstractNumId="20" w15:restartNumberingAfterBreak="0">
    <w:nsid w:val="5AA70B6A"/>
    <w:multiLevelType w:val="hybridMultilevel"/>
    <w:tmpl w:val="7018B34C"/>
    <w:lvl w:ilvl="0" w:tplc="D75EAA34">
      <w:start w:val="1"/>
      <w:numFmt w:val="decimal"/>
      <w:pStyle w:val="ListenabsatzTabell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3744DF"/>
    <w:multiLevelType w:val="multilevel"/>
    <w:tmpl w:val="CE481B04"/>
    <w:lvl w:ilvl="0">
      <w:start w:val="1"/>
      <w:numFmt w:val="bullet"/>
      <w:pStyle w:val="Aufzhlung-Ebene1"/>
      <w:lvlText w:val="n"/>
      <w:lvlJc w:val="left"/>
      <w:pPr>
        <w:tabs>
          <w:tab w:val="num" w:pos="284"/>
        </w:tabs>
        <w:ind w:left="284" w:hanging="284"/>
      </w:pPr>
      <w:rPr>
        <w:rFonts w:ascii="Wingdings" w:hAnsi="Wingdings" w:hint="default"/>
        <w:color w:val="004975" w:themeColor="accent6"/>
        <w:sz w:val="20"/>
      </w:rPr>
    </w:lvl>
    <w:lvl w:ilvl="1">
      <w:start w:val="1"/>
      <w:numFmt w:val="bullet"/>
      <w:pStyle w:val="Aufzhlung-Ebene2"/>
      <w:lvlText w:val="n"/>
      <w:lvlJc w:val="left"/>
      <w:pPr>
        <w:tabs>
          <w:tab w:val="num" w:pos="284"/>
        </w:tabs>
        <w:ind w:left="567" w:hanging="283"/>
      </w:pPr>
      <w:rPr>
        <w:rFonts w:ascii="Wingdings" w:hAnsi="Wingdings" w:hint="default"/>
        <w:color w:val="7FA8D1"/>
        <w:sz w:val="20"/>
      </w:rPr>
    </w:lvl>
    <w:lvl w:ilvl="2">
      <w:start w:val="1"/>
      <w:numFmt w:val="bullet"/>
      <w:pStyle w:val="Aufzhlung-Ebene3"/>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pStyle w:val="Aufzhlung-Ebene4"/>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abstractNum w:abstractNumId="22" w15:restartNumberingAfterBreak="0">
    <w:nsid w:val="5EC62B55"/>
    <w:multiLevelType w:val="hybridMultilevel"/>
    <w:tmpl w:val="1A58E3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03168E"/>
    <w:multiLevelType w:val="hybridMultilevel"/>
    <w:tmpl w:val="0FFEDB7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333A6C"/>
    <w:multiLevelType w:val="hybridMultilevel"/>
    <w:tmpl w:val="ABB25B82"/>
    <w:lvl w:ilvl="0" w:tplc="F98641A8">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2AB0535"/>
    <w:multiLevelType w:val="hybridMultilevel"/>
    <w:tmpl w:val="60700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CE184F"/>
    <w:multiLevelType w:val="multilevel"/>
    <w:tmpl w:val="20AA67B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7AA047E"/>
    <w:multiLevelType w:val="hybridMultilevel"/>
    <w:tmpl w:val="1FEAA4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AA7EAB"/>
    <w:multiLevelType w:val="hybridMultilevel"/>
    <w:tmpl w:val="1F22B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8BA3978"/>
    <w:multiLevelType w:val="hybridMultilevel"/>
    <w:tmpl w:val="CC706388"/>
    <w:lvl w:ilvl="0" w:tplc="0407000F">
      <w:start w:val="1"/>
      <w:numFmt w:val="decimal"/>
      <w:lvlText w:val="%1."/>
      <w:lvlJc w:val="left"/>
      <w:pPr>
        <w:tabs>
          <w:tab w:val="num" w:pos="-38"/>
        </w:tabs>
        <w:ind w:left="-38" w:hanging="360"/>
      </w:pPr>
      <w:rPr>
        <w:rFonts w:hint="default"/>
      </w:rPr>
    </w:lvl>
    <w:lvl w:ilvl="1" w:tplc="E488E9B6">
      <w:start w:val="1"/>
      <w:numFmt w:val="decimal"/>
      <w:lvlText w:val="%2."/>
      <w:lvlJc w:val="left"/>
      <w:pPr>
        <w:ind w:left="682" w:hanging="360"/>
      </w:pPr>
      <w:rPr>
        <w:rFonts w:hint="default"/>
      </w:r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31" w15:restartNumberingAfterBreak="0">
    <w:nsid w:val="7B19399B"/>
    <w:multiLevelType w:val="multilevel"/>
    <w:tmpl w:val="36FEFA10"/>
    <w:lvl w:ilvl="0">
      <w:start w:val="1"/>
      <w:numFmt w:val="bullet"/>
      <w:lvlText w:val="n"/>
      <w:lvlJc w:val="left"/>
      <w:pPr>
        <w:tabs>
          <w:tab w:val="num" w:pos="284"/>
        </w:tabs>
        <w:ind w:left="284" w:hanging="284"/>
      </w:pPr>
      <w:rPr>
        <w:rFonts w:ascii="Wingdings" w:hAnsi="Wingdings" w:hint="default"/>
        <w:color w:val="004975" w:themeColor="accent6"/>
        <w:sz w:val="20"/>
      </w:rPr>
    </w:lvl>
    <w:lvl w:ilvl="1">
      <w:start w:val="1"/>
      <w:numFmt w:val="bullet"/>
      <w:lvlText w:val="n"/>
      <w:lvlJc w:val="left"/>
      <w:pPr>
        <w:tabs>
          <w:tab w:val="num" w:pos="284"/>
        </w:tabs>
        <w:ind w:left="567" w:hanging="283"/>
      </w:pPr>
      <w:rPr>
        <w:rFonts w:ascii="Wingdings" w:hAnsi="Wingdings" w:hint="default"/>
        <w:color w:val="CBE1EB" w:themeColor="accent1" w:themeTint="66"/>
        <w:sz w:val="20"/>
      </w:rPr>
    </w:lvl>
    <w:lvl w:ilvl="2">
      <w:start w:val="1"/>
      <w:numFmt w:val="bullet"/>
      <w:lvlText w:val="n"/>
      <w:lvlJc w:val="left"/>
      <w:pPr>
        <w:tabs>
          <w:tab w:val="num" w:pos="851"/>
        </w:tabs>
        <w:ind w:left="851" w:hanging="284"/>
      </w:pPr>
      <w:rPr>
        <w:rFonts w:ascii="Wingdings" w:hAnsi="Wingdings" w:hint="default"/>
        <w:color w:val="BFBFBF" w:themeColor="background1" w:themeShade="BF"/>
        <w:sz w:val="20"/>
      </w:rPr>
    </w:lvl>
    <w:lvl w:ilvl="3">
      <w:start w:val="1"/>
      <w:numFmt w:val="bullet"/>
      <w:lvlText w:val="n"/>
      <w:lvlJc w:val="left"/>
      <w:pPr>
        <w:tabs>
          <w:tab w:val="num" w:pos="1134"/>
        </w:tabs>
        <w:ind w:left="1134" w:hanging="283"/>
      </w:pPr>
      <w:rPr>
        <w:rFonts w:ascii="Wingdings" w:hAnsi="Wingdings" w:hint="default"/>
        <w:color w:val="D9D9D9" w:themeColor="background1" w:themeShade="D9"/>
      </w:rPr>
    </w:lvl>
    <w:lvl w:ilvl="4">
      <w:start w:val="1"/>
      <w:numFmt w:val="bullet"/>
      <w:lvlText w:val="n"/>
      <w:lvlJc w:val="left"/>
      <w:pPr>
        <w:tabs>
          <w:tab w:val="num" w:pos="1418"/>
        </w:tabs>
        <w:ind w:left="1418" w:hanging="284"/>
      </w:pPr>
      <w:rPr>
        <w:rFonts w:ascii="Wingdings" w:hAnsi="Wingdings" w:hint="default"/>
        <w:color w:val="D9D9D9" w:themeColor="background1" w:themeShade="D9"/>
      </w:rPr>
    </w:lvl>
    <w:lvl w:ilvl="5">
      <w:start w:val="1"/>
      <w:numFmt w:val="bullet"/>
      <w:lvlText w:val="n"/>
      <w:lvlJc w:val="left"/>
      <w:pPr>
        <w:tabs>
          <w:tab w:val="num" w:pos="1701"/>
        </w:tabs>
        <w:ind w:left="1701" w:hanging="283"/>
      </w:pPr>
      <w:rPr>
        <w:rFonts w:ascii="Wingdings" w:hAnsi="Wingdings" w:hint="default"/>
        <w:color w:val="D9D9D9" w:themeColor="background1" w:themeShade="D9"/>
      </w:rPr>
    </w:lvl>
    <w:lvl w:ilvl="6">
      <w:start w:val="1"/>
      <w:numFmt w:val="bullet"/>
      <w:lvlText w:val="n"/>
      <w:lvlJc w:val="left"/>
      <w:pPr>
        <w:tabs>
          <w:tab w:val="num" w:pos="1985"/>
        </w:tabs>
        <w:ind w:left="1985" w:hanging="284"/>
      </w:pPr>
      <w:rPr>
        <w:rFonts w:ascii="Wingdings" w:hAnsi="Wingdings" w:hint="default"/>
        <w:color w:val="D9D9D9" w:themeColor="background1" w:themeShade="D9"/>
      </w:rPr>
    </w:lvl>
    <w:lvl w:ilvl="7">
      <w:start w:val="1"/>
      <w:numFmt w:val="bullet"/>
      <w:lvlText w:val="n"/>
      <w:lvlJc w:val="left"/>
      <w:pPr>
        <w:tabs>
          <w:tab w:val="num" w:pos="2552"/>
        </w:tabs>
        <w:ind w:left="2552" w:hanging="284"/>
      </w:pPr>
      <w:rPr>
        <w:rFonts w:ascii="Wingdings" w:hAnsi="Wingdings" w:hint="default"/>
        <w:color w:val="D9D9D9" w:themeColor="background1" w:themeShade="D9"/>
        <w:sz w:val="20"/>
      </w:rPr>
    </w:lvl>
    <w:lvl w:ilvl="8">
      <w:start w:val="1"/>
      <w:numFmt w:val="bullet"/>
      <w:lvlText w:val="n"/>
      <w:lvlJc w:val="left"/>
      <w:pPr>
        <w:tabs>
          <w:tab w:val="num" w:pos="3119"/>
        </w:tabs>
        <w:ind w:left="3119" w:hanging="284"/>
      </w:pPr>
      <w:rPr>
        <w:rFonts w:ascii="Wingdings" w:hAnsi="Wingdings" w:hint="default"/>
        <w:color w:val="D9D9D9" w:themeColor="background1" w:themeShade="D9"/>
      </w:rPr>
    </w:lvl>
  </w:abstractNum>
  <w:num w:numId="1" w16cid:durableId="2028944120">
    <w:abstractNumId w:val="28"/>
  </w:num>
  <w:num w:numId="2" w16cid:durableId="231162010">
    <w:abstractNumId w:val="13"/>
  </w:num>
  <w:num w:numId="3" w16cid:durableId="1029379944">
    <w:abstractNumId w:val="24"/>
  </w:num>
  <w:num w:numId="4" w16cid:durableId="70277072">
    <w:abstractNumId w:val="23"/>
  </w:num>
  <w:num w:numId="5" w16cid:durableId="182284628">
    <w:abstractNumId w:val="6"/>
  </w:num>
  <w:num w:numId="6" w16cid:durableId="1128088345">
    <w:abstractNumId w:val="19"/>
  </w:num>
  <w:num w:numId="7" w16cid:durableId="417950322">
    <w:abstractNumId w:val="7"/>
  </w:num>
  <w:num w:numId="8" w16cid:durableId="954019328">
    <w:abstractNumId w:val="1"/>
  </w:num>
  <w:num w:numId="9" w16cid:durableId="1871186556">
    <w:abstractNumId w:val="4"/>
  </w:num>
  <w:num w:numId="10" w16cid:durableId="1079601245">
    <w:abstractNumId w:val="14"/>
  </w:num>
  <w:num w:numId="11" w16cid:durableId="1775781714">
    <w:abstractNumId w:val="3"/>
  </w:num>
  <w:num w:numId="12" w16cid:durableId="1029181883">
    <w:abstractNumId w:val="16"/>
  </w:num>
  <w:num w:numId="13" w16cid:durableId="436605650">
    <w:abstractNumId w:val="9"/>
  </w:num>
  <w:num w:numId="14" w16cid:durableId="933977410">
    <w:abstractNumId w:val="8"/>
  </w:num>
  <w:num w:numId="15" w16cid:durableId="2110349581">
    <w:abstractNumId w:val="15"/>
  </w:num>
  <w:num w:numId="16" w16cid:durableId="648484080">
    <w:abstractNumId w:val="25"/>
  </w:num>
  <w:num w:numId="17" w16cid:durableId="314727209">
    <w:abstractNumId w:val="29"/>
  </w:num>
  <w:num w:numId="18" w16cid:durableId="907426310">
    <w:abstractNumId w:val="22"/>
  </w:num>
  <w:num w:numId="19" w16cid:durableId="1827936420">
    <w:abstractNumId w:val="20"/>
  </w:num>
  <w:num w:numId="20" w16cid:durableId="1231695385">
    <w:abstractNumId w:val="26"/>
  </w:num>
  <w:num w:numId="21" w16cid:durableId="829492202">
    <w:abstractNumId w:val="26"/>
  </w:num>
  <w:num w:numId="22" w16cid:durableId="929891538">
    <w:abstractNumId w:val="26"/>
  </w:num>
  <w:num w:numId="23" w16cid:durableId="217328567">
    <w:abstractNumId w:val="26"/>
  </w:num>
  <w:num w:numId="24" w16cid:durableId="493375031">
    <w:abstractNumId w:val="26"/>
  </w:num>
  <w:num w:numId="25" w16cid:durableId="1965693883">
    <w:abstractNumId w:val="26"/>
  </w:num>
  <w:num w:numId="26" w16cid:durableId="1957368092">
    <w:abstractNumId w:val="26"/>
  </w:num>
  <w:num w:numId="27" w16cid:durableId="1881281944">
    <w:abstractNumId w:val="26"/>
  </w:num>
  <w:num w:numId="28" w16cid:durableId="2103181496">
    <w:abstractNumId w:val="26"/>
  </w:num>
  <w:num w:numId="29" w16cid:durableId="159855187">
    <w:abstractNumId w:val="31"/>
  </w:num>
  <w:num w:numId="30" w16cid:durableId="347025175">
    <w:abstractNumId w:val="31"/>
  </w:num>
  <w:num w:numId="31" w16cid:durableId="1426656523">
    <w:abstractNumId w:val="31"/>
  </w:num>
  <w:num w:numId="32" w16cid:durableId="1514957824">
    <w:abstractNumId w:val="31"/>
  </w:num>
  <w:num w:numId="33" w16cid:durableId="484398443">
    <w:abstractNumId w:val="21"/>
  </w:num>
  <w:num w:numId="34" w16cid:durableId="1853638598">
    <w:abstractNumId w:val="21"/>
  </w:num>
  <w:num w:numId="35" w16cid:durableId="497765675">
    <w:abstractNumId w:val="21"/>
  </w:num>
  <w:num w:numId="36" w16cid:durableId="724523204">
    <w:abstractNumId w:val="21"/>
  </w:num>
  <w:num w:numId="37" w16cid:durableId="632713653">
    <w:abstractNumId w:val="12"/>
  </w:num>
  <w:num w:numId="38" w16cid:durableId="1277176101">
    <w:abstractNumId w:val="5"/>
  </w:num>
  <w:num w:numId="39" w16cid:durableId="496457507">
    <w:abstractNumId w:val="17"/>
  </w:num>
  <w:num w:numId="40" w16cid:durableId="732777566">
    <w:abstractNumId w:val="18"/>
  </w:num>
  <w:num w:numId="41" w16cid:durableId="466166000">
    <w:abstractNumId w:val="27"/>
  </w:num>
  <w:num w:numId="42" w16cid:durableId="942299139">
    <w:abstractNumId w:val="30"/>
  </w:num>
  <w:num w:numId="43" w16cid:durableId="1874732752">
    <w:abstractNumId w:val="10"/>
  </w:num>
  <w:num w:numId="44" w16cid:durableId="86997622">
    <w:abstractNumId w:val="0"/>
  </w:num>
  <w:num w:numId="45" w16cid:durableId="360862545">
    <w:abstractNumId w:val="2"/>
  </w:num>
  <w:num w:numId="46" w16cid:durableId="1162355023">
    <w:abstractNumId w:val="11"/>
  </w:num>
  <w:num w:numId="47" w16cid:durableId="888033127">
    <w:abstractNumId w:val="2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8" w16cid:durableId="4319038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documentProtection w:edit="readOnly"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kt_user_Abteilung" w:val="Z"/>
    <w:docVar w:name="akt_user_Bearbeiter" w:val="Frau Nitsche"/>
    <w:docVar w:name="akt_user_Durchwahl" w:val="464"/>
    <w:docVar w:name="akt_user_Durchwahl2" w:val="464"/>
    <w:docVar w:name="akt_user_Email" w:val="sni@dibt.de"/>
    <w:docVar w:name="akt_user_Name" w:val="Nitsche"/>
    <w:docVar w:name="akt_user_Stelle" w:val="D56"/>
    <w:docVar w:name="akt_user_Stellenzeichen" w:val="Z D56"/>
    <w:docVar w:name="akt_user_Titel" w:val="Frau"/>
    <w:docVar w:name="akt_user_UserID" w:val="sni"/>
    <w:docVar w:name="akt_user_Vorname" w:val="Selina"/>
    <w:docVar w:name="Arbeitskreis" w:val="Fachkommission Bauaufsicht"/>
    <w:docVar w:name="Art_der_Mitteilung" w:val=" "/>
    <w:docVar w:name="Doc_Sprache" w:val="DE"/>
    <w:docVar w:name="Doc_Type" w:val="Vorlage_Bauministerkonferenz"/>
    <w:docVar w:name="Dokument_Stand" w:val="Monat YYYY"/>
    <w:docVar w:name="Dokument_Titel" w:val="Mustertitel"/>
    <w:docVar w:name="FRM_cmb_Art_der_Mitteilung" w:val="&gt;0&lt;"/>
    <w:docVar w:name="FRM_cmbArbeitskreis" w:val="&gt;0&lt;"/>
    <w:docVar w:name="FRM_Stand" w:val="&gt;Monat YYYY&lt;"/>
    <w:docVar w:name="FRM_Titel" w:val="&gt;Mustertitel&lt;"/>
    <w:docVar w:name="FRM_txt_Art_der_Mitteilung" w:val="&gt;&lt;"/>
    <w:docVar w:name="FRM_Untertitel" w:val="&gt;Untertitel&lt;"/>
    <w:docVar w:name="Macro_DIBt" w:val="Vorlage_Bauministerkonferenz"/>
    <w:docVar w:name="Modi_Date" w:val="09.02.2021,16:40"/>
    <w:docVar w:name="ObjName" w:val="20210209_ksa_M-LüAR 2005_2020_notifiz Txt.docx"/>
    <w:docVar w:name="TrackRevisions" w:val="0"/>
    <w:docVar w:name="Version" w:val="1"/>
  </w:docVars>
  <w:rsids>
    <w:rsidRoot w:val="000E71C4"/>
    <w:rsid w:val="0001219C"/>
    <w:rsid w:val="00013116"/>
    <w:rsid w:val="00013CFA"/>
    <w:rsid w:val="00014292"/>
    <w:rsid w:val="00020C37"/>
    <w:rsid w:val="000241E1"/>
    <w:rsid w:val="00030EA9"/>
    <w:rsid w:val="000338A7"/>
    <w:rsid w:val="00041C3D"/>
    <w:rsid w:val="00043797"/>
    <w:rsid w:val="000455C7"/>
    <w:rsid w:val="00045D2C"/>
    <w:rsid w:val="00047076"/>
    <w:rsid w:val="00050F24"/>
    <w:rsid w:val="0005613F"/>
    <w:rsid w:val="000607AA"/>
    <w:rsid w:val="000615F1"/>
    <w:rsid w:val="00063C36"/>
    <w:rsid w:val="00063C4F"/>
    <w:rsid w:val="00077F3B"/>
    <w:rsid w:val="00080572"/>
    <w:rsid w:val="00090C1E"/>
    <w:rsid w:val="000976E2"/>
    <w:rsid w:val="000A52CD"/>
    <w:rsid w:val="000B4045"/>
    <w:rsid w:val="000B5050"/>
    <w:rsid w:val="000B554F"/>
    <w:rsid w:val="000C4734"/>
    <w:rsid w:val="000C6A46"/>
    <w:rsid w:val="000E6EAF"/>
    <w:rsid w:val="000E71C4"/>
    <w:rsid w:val="000F605C"/>
    <w:rsid w:val="0010723A"/>
    <w:rsid w:val="00112C2C"/>
    <w:rsid w:val="001157DF"/>
    <w:rsid w:val="00116BBD"/>
    <w:rsid w:val="00121F51"/>
    <w:rsid w:val="001229A2"/>
    <w:rsid w:val="0012533A"/>
    <w:rsid w:val="00126FA9"/>
    <w:rsid w:val="00133CDD"/>
    <w:rsid w:val="00145A3E"/>
    <w:rsid w:val="00151DC3"/>
    <w:rsid w:val="00152AE9"/>
    <w:rsid w:val="00153B25"/>
    <w:rsid w:val="00154FA7"/>
    <w:rsid w:val="0016660A"/>
    <w:rsid w:val="00167F93"/>
    <w:rsid w:val="0017096E"/>
    <w:rsid w:val="0017235D"/>
    <w:rsid w:val="001732D4"/>
    <w:rsid w:val="00174D3C"/>
    <w:rsid w:val="001772D0"/>
    <w:rsid w:val="00180E97"/>
    <w:rsid w:val="0018132A"/>
    <w:rsid w:val="00182071"/>
    <w:rsid w:val="001828F9"/>
    <w:rsid w:val="001960D6"/>
    <w:rsid w:val="0019727B"/>
    <w:rsid w:val="001A1422"/>
    <w:rsid w:val="001A1807"/>
    <w:rsid w:val="001A2471"/>
    <w:rsid w:val="001B1478"/>
    <w:rsid w:val="001B29DA"/>
    <w:rsid w:val="001B2AFC"/>
    <w:rsid w:val="001C3C4B"/>
    <w:rsid w:val="001C620A"/>
    <w:rsid w:val="001C7F04"/>
    <w:rsid w:val="001D1139"/>
    <w:rsid w:val="001E1393"/>
    <w:rsid w:val="001E2B7D"/>
    <w:rsid w:val="001E54F2"/>
    <w:rsid w:val="001E57C3"/>
    <w:rsid w:val="001F60FE"/>
    <w:rsid w:val="00213251"/>
    <w:rsid w:val="00215064"/>
    <w:rsid w:val="0021610E"/>
    <w:rsid w:val="002225E7"/>
    <w:rsid w:val="002268F2"/>
    <w:rsid w:val="002316DD"/>
    <w:rsid w:val="00240A9B"/>
    <w:rsid w:val="002433EC"/>
    <w:rsid w:val="00246BE7"/>
    <w:rsid w:val="00247DAC"/>
    <w:rsid w:val="00251D09"/>
    <w:rsid w:val="00260EE3"/>
    <w:rsid w:val="00264789"/>
    <w:rsid w:val="002700D4"/>
    <w:rsid w:val="00272CA1"/>
    <w:rsid w:val="00280147"/>
    <w:rsid w:val="002802AD"/>
    <w:rsid w:val="0028557A"/>
    <w:rsid w:val="00286FF6"/>
    <w:rsid w:val="00293E92"/>
    <w:rsid w:val="002960CE"/>
    <w:rsid w:val="002A15C5"/>
    <w:rsid w:val="002A741A"/>
    <w:rsid w:val="002A79B5"/>
    <w:rsid w:val="002B4888"/>
    <w:rsid w:val="002B5DEA"/>
    <w:rsid w:val="002C16C2"/>
    <w:rsid w:val="002C3244"/>
    <w:rsid w:val="002C7435"/>
    <w:rsid w:val="002D1A72"/>
    <w:rsid w:val="002D289B"/>
    <w:rsid w:val="002D71A1"/>
    <w:rsid w:val="002E5614"/>
    <w:rsid w:val="002E7888"/>
    <w:rsid w:val="002F373A"/>
    <w:rsid w:val="0030163A"/>
    <w:rsid w:val="003025E5"/>
    <w:rsid w:val="003151D3"/>
    <w:rsid w:val="00315EB3"/>
    <w:rsid w:val="00317D06"/>
    <w:rsid w:val="00320339"/>
    <w:rsid w:val="00337440"/>
    <w:rsid w:val="003401EC"/>
    <w:rsid w:val="00343AA8"/>
    <w:rsid w:val="00347E81"/>
    <w:rsid w:val="00350EB2"/>
    <w:rsid w:val="00352063"/>
    <w:rsid w:val="00352D35"/>
    <w:rsid w:val="003641D2"/>
    <w:rsid w:val="003644E8"/>
    <w:rsid w:val="00370B80"/>
    <w:rsid w:val="00374D7D"/>
    <w:rsid w:val="0039108B"/>
    <w:rsid w:val="003962C1"/>
    <w:rsid w:val="00397B79"/>
    <w:rsid w:val="003A1628"/>
    <w:rsid w:val="003A1A63"/>
    <w:rsid w:val="003A6C7B"/>
    <w:rsid w:val="003B0D94"/>
    <w:rsid w:val="003B3879"/>
    <w:rsid w:val="003B663C"/>
    <w:rsid w:val="003B68D2"/>
    <w:rsid w:val="003C5792"/>
    <w:rsid w:val="003C6E1A"/>
    <w:rsid w:val="003C7841"/>
    <w:rsid w:val="003D203A"/>
    <w:rsid w:val="003D5A97"/>
    <w:rsid w:val="003E132B"/>
    <w:rsid w:val="003F24A6"/>
    <w:rsid w:val="00403419"/>
    <w:rsid w:val="004050BB"/>
    <w:rsid w:val="00410F1E"/>
    <w:rsid w:val="004174F5"/>
    <w:rsid w:val="00420187"/>
    <w:rsid w:val="00423AC1"/>
    <w:rsid w:val="00427EF4"/>
    <w:rsid w:val="00441A31"/>
    <w:rsid w:val="004429A6"/>
    <w:rsid w:val="0044539F"/>
    <w:rsid w:val="00447A60"/>
    <w:rsid w:val="00453571"/>
    <w:rsid w:val="00460D66"/>
    <w:rsid w:val="00465FFE"/>
    <w:rsid w:val="00474177"/>
    <w:rsid w:val="00474527"/>
    <w:rsid w:val="0047460A"/>
    <w:rsid w:val="004757EB"/>
    <w:rsid w:val="00475EDE"/>
    <w:rsid w:val="00481CB3"/>
    <w:rsid w:val="00486CA1"/>
    <w:rsid w:val="004908D1"/>
    <w:rsid w:val="00495F50"/>
    <w:rsid w:val="004A5664"/>
    <w:rsid w:val="004B1E57"/>
    <w:rsid w:val="004B2783"/>
    <w:rsid w:val="004B6120"/>
    <w:rsid w:val="004D5BA5"/>
    <w:rsid w:val="004D62A7"/>
    <w:rsid w:val="004E200B"/>
    <w:rsid w:val="004F3596"/>
    <w:rsid w:val="004F579C"/>
    <w:rsid w:val="004F632D"/>
    <w:rsid w:val="00501B66"/>
    <w:rsid w:val="0050242B"/>
    <w:rsid w:val="00503DBF"/>
    <w:rsid w:val="00506A95"/>
    <w:rsid w:val="00526A12"/>
    <w:rsid w:val="00530F91"/>
    <w:rsid w:val="0053305C"/>
    <w:rsid w:val="0054630C"/>
    <w:rsid w:val="00546F42"/>
    <w:rsid w:val="00547A01"/>
    <w:rsid w:val="005500B3"/>
    <w:rsid w:val="00556080"/>
    <w:rsid w:val="00564C76"/>
    <w:rsid w:val="00567FF8"/>
    <w:rsid w:val="00570EB3"/>
    <w:rsid w:val="0057558D"/>
    <w:rsid w:val="0058277F"/>
    <w:rsid w:val="00590135"/>
    <w:rsid w:val="00591C3A"/>
    <w:rsid w:val="005C48B2"/>
    <w:rsid w:val="005D106D"/>
    <w:rsid w:val="005D18F8"/>
    <w:rsid w:val="005D1AFF"/>
    <w:rsid w:val="005D3846"/>
    <w:rsid w:val="005D78E9"/>
    <w:rsid w:val="005E39B5"/>
    <w:rsid w:val="00602C7E"/>
    <w:rsid w:val="006117D9"/>
    <w:rsid w:val="00621715"/>
    <w:rsid w:val="00624BF7"/>
    <w:rsid w:val="006434C7"/>
    <w:rsid w:val="006474A8"/>
    <w:rsid w:val="00651489"/>
    <w:rsid w:val="006534CA"/>
    <w:rsid w:val="00653F03"/>
    <w:rsid w:val="00655CD7"/>
    <w:rsid w:val="00661CE4"/>
    <w:rsid w:val="006637E8"/>
    <w:rsid w:val="00666E05"/>
    <w:rsid w:val="00667A12"/>
    <w:rsid w:val="006750B8"/>
    <w:rsid w:val="00685C83"/>
    <w:rsid w:val="00690432"/>
    <w:rsid w:val="006A126B"/>
    <w:rsid w:val="006A2935"/>
    <w:rsid w:val="006A7491"/>
    <w:rsid w:val="006A77D2"/>
    <w:rsid w:val="006B02F9"/>
    <w:rsid w:val="006B2B3E"/>
    <w:rsid w:val="006B6394"/>
    <w:rsid w:val="006B793E"/>
    <w:rsid w:val="006C2CB5"/>
    <w:rsid w:val="006C3B22"/>
    <w:rsid w:val="006C48FD"/>
    <w:rsid w:val="006D601A"/>
    <w:rsid w:val="006E4707"/>
    <w:rsid w:val="006F0453"/>
    <w:rsid w:val="006F1058"/>
    <w:rsid w:val="006F20DA"/>
    <w:rsid w:val="006F6455"/>
    <w:rsid w:val="006F649E"/>
    <w:rsid w:val="006F68F5"/>
    <w:rsid w:val="006F7C83"/>
    <w:rsid w:val="00700EA4"/>
    <w:rsid w:val="0070255E"/>
    <w:rsid w:val="00703EB1"/>
    <w:rsid w:val="00705504"/>
    <w:rsid w:val="007063A2"/>
    <w:rsid w:val="0071421B"/>
    <w:rsid w:val="00715031"/>
    <w:rsid w:val="00721AF3"/>
    <w:rsid w:val="00722045"/>
    <w:rsid w:val="0072338E"/>
    <w:rsid w:val="00727180"/>
    <w:rsid w:val="0072783B"/>
    <w:rsid w:val="00730574"/>
    <w:rsid w:val="00744E6B"/>
    <w:rsid w:val="00746DB1"/>
    <w:rsid w:val="0074755B"/>
    <w:rsid w:val="00750FA6"/>
    <w:rsid w:val="00755851"/>
    <w:rsid w:val="00760C7A"/>
    <w:rsid w:val="007644B2"/>
    <w:rsid w:val="00766CC7"/>
    <w:rsid w:val="007704D4"/>
    <w:rsid w:val="00777A11"/>
    <w:rsid w:val="00781640"/>
    <w:rsid w:val="007830E7"/>
    <w:rsid w:val="00783122"/>
    <w:rsid w:val="00787AC3"/>
    <w:rsid w:val="00790419"/>
    <w:rsid w:val="00792F7B"/>
    <w:rsid w:val="007A6667"/>
    <w:rsid w:val="007B1682"/>
    <w:rsid w:val="007C26A0"/>
    <w:rsid w:val="007C2B3B"/>
    <w:rsid w:val="007C7CC1"/>
    <w:rsid w:val="007D07DE"/>
    <w:rsid w:val="007D0A71"/>
    <w:rsid w:val="007D221D"/>
    <w:rsid w:val="007D2AEA"/>
    <w:rsid w:val="007D5B51"/>
    <w:rsid w:val="007E3109"/>
    <w:rsid w:val="007E6A40"/>
    <w:rsid w:val="008048AA"/>
    <w:rsid w:val="0081106D"/>
    <w:rsid w:val="008136EF"/>
    <w:rsid w:val="0081454A"/>
    <w:rsid w:val="00814737"/>
    <w:rsid w:val="008172BF"/>
    <w:rsid w:val="00823F0E"/>
    <w:rsid w:val="00826D89"/>
    <w:rsid w:val="00835F6D"/>
    <w:rsid w:val="00842110"/>
    <w:rsid w:val="008440EC"/>
    <w:rsid w:val="00845336"/>
    <w:rsid w:val="00845D46"/>
    <w:rsid w:val="0084662A"/>
    <w:rsid w:val="00856DDD"/>
    <w:rsid w:val="00861FA8"/>
    <w:rsid w:val="00867036"/>
    <w:rsid w:val="008778BD"/>
    <w:rsid w:val="008809E0"/>
    <w:rsid w:val="00881964"/>
    <w:rsid w:val="00893AEC"/>
    <w:rsid w:val="00894E94"/>
    <w:rsid w:val="008A421C"/>
    <w:rsid w:val="008A4C5F"/>
    <w:rsid w:val="008B15BC"/>
    <w:rsid w:val="008B3567"/>
    <w:rsid w:val="008B6FD5"/>
    <w:rsid w:val="008D2162"/>
    <w:rsid w:val="008D24AE"/>
    <w:rsid w:val="008D38C6"/>
    <w:rsid w:val="008D7BA6"/>
    <w:rsid w:val="008E39D7"/>
    <w:rsid w:val="008E787B"/>
    <w:rsid w:val="008F1907"/>
    <w:rsid w:val="008F2BC0"/>
    <w:rsid w:val="008F7D44"/>
    <w:rsid w:val="00900463"/>
    <w:rsid w:val="0091141B"/>
    <w:rsid w:val="0091547C"/>
    <w:rsid w:val="009256EB"/>
    <w:rsid w:val="00940489"/>
    <w:rsid w:val="009452D9"/>
    <w:rsid w:val="00947D98"/>
    <w:rsid w:val="00950732"/>
    <w:rsid w:val="009532C1"/>
    <w:rsid w:val="00965A5D"/>
    <w:rsid w:val="00977897"/>
    <w:rsid w:val="0098408C"/>
    <w:rsid w:val="00985369"/>
    <w:rsid w:val="00996F16"/>
    <w:rsid w:val="009A331B"/>
    <w:rsid w:val="009B0A24"/>
    <w:rsid w:val="009B652B"/>
    <w:rsid w:val="009C1A88"/>
    <w:rsid w:val="009C1F14"/>
    <w:rsid w:val="009C5273"/>
    <w:rsid w:val="009D12BD"/>
    <w:rsid w:val="009D66DD"/>
    <w:rsid w:val="009E0F3B"/>
    <w:rsid w:val="009E247A"/>
    <w:rsid w:val="009E2B18"/>
    <w:rsid w:val="009E3B9F"/>
    <w:rsid w:val="009E6404"/>
    <w:rsid w:val="009F0ADF"/>
    <w:rsid w:val="009F6A2C"/>
    <w:rsid w:val="00A026C3"/>
    <w:rsid w:val="00A0632B"/>
    <w:rsid w:val="00A1223E"/>
    <w:rsid w:val="00A149C8"/>
    <w:rsid w:val="00A241A1"/>
    <w:rsid w:val="00A2645D"/>
    <w:rsid w:val="00A36D00"/>
    <w:rsid w:val="00A407E9"/>
    <w:rsid w:val="00A456C2"/>
    <w:rsid w:val="00A479AA"/>
    <w:rsid w:val="00A65A2B"/>
    <w:rsid w:val="00A71C25"/>
    <w:rsid w:val="00A806F9"/>
    <w:rsid w:val="00A81712"/>
    <w:rsid w:val="00A8285A"/>
    <w:rsid w:val="00A834A7"/>
    <w:rsid w:val="00A84523"/>
    <w:rsid w:val="00A84BAD"/>
    <w:rsid w:val="00A930CB"/>
    <w:rsid w:val="00A95943"/>
    <w:rsid w:val="00AA4E91"/>
    <w:rsid w:val="00AA60A5"/>
    <w:rsid w:val="00AA60E6"/>
    <w:rsid w:val="00AB0A4D"/>
    <w:rsid w:val="00AB438B"/>
    <w:rsid w:val="00AC1F43"/>
    <w:rsid w:val="00AE0208"/>
    <w:rsid w:val="00AE27E0"/>
    <w:rsid w:val="00AF29F8"/>
    <w:rsid w:val="00B10917"/>
    <w:rsid w:val="00B11B7B"/>
    <w:rsid w:val="00B126DA"/>
    <w:rsid w:val="00B25219"/>
    <w:rsid w:val="00B25F85"/>
    <w:rsid w:val="00B422D3"/>
    <w:rsid w:val="00B44D2C"/>
    <w:rsid w:val="00B52991"/>
    <w:rsid w:val="00B57EC9"/>
    <w:rsid w:val="00B716AE"/>
    <w:rsid w:val="00B725D6"/>
    <w:rsid w:val="00B773D1"/>
    <w:rsid w:val="00B82CA9"/>
    <w:rsid w:val="00B862F5"/>
    <w:rsid w:val="00B92EC9"/>
    <w:rsid w:val="00BA1C51"/>
    <w:rsid w:val="00BA6408"/>
    <w:rsid w:val="00BB0FD1"/>
    <w:rsid w:val="00BB71A1"/>
    <w:rsid w:val="00BC03F4"/>
    <w:rsid w:val="00BC7DFB"/>
    <w:rsid w:val="00BD0CE6"/>
    <w:rsid w:val="00BD2820"/>
    <w:rsid w:val="00BE12FE"/>
    <w:rsid w:val="00BE1BAA"/>
    <w:rsid w:val="00BF291A"/>
    <w:rsid w:val="00BF4E73"/>
    <w:rsid w:val="00C104B5"/>
    <w:rsid w:val="00C15B20"/>
    <w:rsid w:val="00C21274"/>
    <w:rsid w:val="00C2191B"/>
    <w:rsid w:val="00C21C41"/>
    <w:rsid w:val="00C23117"/>
    <w:rsid w:val="00C24ACD"/>
    <w:rsid w:val="00C327D4"/>
    <w:rsid w:val="00C402E3"/>
    <w:rsid w:val="00C41072"/>
    <w:rsid w:val="00C46274"/>
    <w:rsid w:val="00C52E60"/>
    <w:rsid w:val="00C57CD8"/>
    <w:rsid w:val="00C60659"/>
    <w:rsid w:val="00C63EA4"/>
    <w:rsid w:val="00C73501"/>
    <w:rsid w:val="00C7582F"/>
    <w:rsid w:val="00C812F4"/>
    <w:rsid w:val="00C9031B"/>
    <w:rsid w:val="00C934D6"/>
    <w:rsid w:val="00C950BD"/>
    <w:rsid w:val="00C96AC4"/>
    <w:rsid w:val="00CA4093"/>
    <w:rsid w:val="00CB5F0C"/>
    <w:rsid w:val="00CC0B6B"/>
    <w:rsid w:val="00CC2B53"/>
    <w:rsid w:val="00CC2DDE"/>
    <w:rsid w:val="00CC632B"/>
    <w:rsid w:val="00CC7969"/>
    <w:rsid w:val="00CD1DFA"/>
    <w:rsid w:val="00CF6107"/>
    <w:rsid w:val="00D041C3"/>
    <w:rsid w:val="00D05307"/>
    <w:rsid w:val="00D12896"/>
    <w:rsid w:val="00D15EF9"/>
    <w:rsid w:val="00D25281"/>
    <w:rsid w:val="00D5018C"/>
    <w:rsid w:val="00D52100"/>
    <w:rsid w:val="00D5616F"/>
    <w:rsid w:val="00D57C18"/>
    <w:rsid w:val="00D60C75"/>
    <w:rsid w:val="00D66536"/>
    <w:rsid w:val="00D7468C"/>
    <w:rsid w:val="00D816B9"/>
    <w:rsid w:val="00D81F34"/>
    <w:rsid w:val="00D86989"/>
    <w:rsid w:val="00D90778"/>
    <w:rsid w:val="00D92812"/>
    <w:rsid w:val="00D95459"/>
    <w:rsid w:val="00DA2454"/>
    <w:rsid w:val="00DA5985"/>
    <w:rsid w:val="00DA6B90"/>
    <w:rsid w:val="00DC4ED7"/>
    <w:rsid w:val="00DD0B5C"/>
    <w:rsid w:val="00DD60FB"/>
    <w:rsid w:val="00DD6515"/>
    <w:rsid w:val="00DD65C7"/>
    <w:rsid w:val="00DD7B52"/>
    <w:rsid w:val="00DE4A99"/>
    <w:rsid w:val="00DE5000"/>
    <w:rsid w:val="00DE5936"/>
    <w:rsid w:val="00DE7F21"/>
    <w:rsid w:val="00DF367D"/>
    <w:rsid w:val="00E017C2"/>
    <w:rsid w:val="00E04C93"/>
    <w:rsid w:val="00E06B4E"/>
    <w:rsid w:val="00E06FF4"/>
    <w:rsid w:val="00E10436"/>
    <w:rsid w:val="00E1144B"/>
    <w:rsid w:val="00E135F9"/>
    <w:rsid w:val="00E13FDE"/>
    <w:rsid w:val="00E215A7"/>
    <w:rsid w:val="00E21626"/>
    <w:rsid w:val="00E2285A"/>
    <w:rsid w:val="00E23A94"/>
    <w:rsid w:val="00E25C5E"/>
    <w:rsid w:val="00E31FB1"/>
    <w:rsid w:val="00E354FD"/>
    <w:rsid w:val="00E35C8B"/>
    <w:rsid w:val="00E36E18"/>
    <w:rsid w:val="00E41AE5"/>
    <w:rsid w:val="00E4699F"/>
    <w:rsid w:val="00E5336D"/>
    <w:rsid w:val="00E65123"/>
    <w:rsid w:val="00E662CC"/>
    <w:rsid w:val="00E70783"/>
    <w:rsid w:val="00E732CF"/>
    <w:rsid w:val="00E735F9"/>
    <w:rsid w:val="00E753A3"/>
    <w:rsid w:val="00E858A5"/>
    <w:rsid w:val="00E97C5E"/>
    <w:rsid w:val="00EA0F59"/>
    <w:rsid w:val="00EB549B"/>
    <w:rsid w:val="00EC1471"/>
    <w:rsid w:val="00EC2CF4"/>
    <w:rsid w:val="00EE52EC"/>
    <w:rsid w:val="00EE5925"/>
    <w:rsid w:val="00EE5AB1"/>
    <w:rsid w:val="00EF06AE"/>
    <w:rsid w:val="00EF1960"/>
    <w:rsid w:val="00EF37C7"/>
    <w:rsid w:val="00F00DD8"/>
    <w:rsid w:val="00F02B92"/>
    <w:rsid w:val="00F0428D"/>
    <w:rsid w:val="00F11254"/>
    <w:rsid w:val="00F13491"/>
    <w:rsid w:val="00F15B11"/>
    <w:rsid w:val="00F15FF7"/>
    <w:rsid w:val="00F311FB"/>
    <w:rsid w:val="00F40618"/>
    <w:rsid w:val="00F453D2"/>
    <w:rsid w:val="00F454F5"/>
    <w:rsid w:val="00F4574C"/>
    <w:rsid w:val="00F50F04"/>
    <w:rsid w:val="00F52E51"/>
    <w:rsid w:val="00F54456"/>
    <w:rsid w:val="00F54585"/>
    <w:rsid w:val="00F54CA4"/>
    <w:rsid w:val="00F5697B"/>
    <w:rsid w:val="00F60CD2"/>
    <w:rsid w:val="00F64223"/>
    <w:rsid w:val="00F73AD8"/>
    <w:rsid w:val="00F809F1"/>
    <w:rsid w:val="00F82242"/>
    <w:rsid w:val="00F82398"/>
    <w:rsid w:val="00F826CD"/>
    <w:rsid w:val="00F975AE"/>
    <w:rsid w:val="00FA1731"/>
    <w:rsid w:val="00FA4E7E"/>
    <w:rsid w:val="00FB465A"/>
    <w:rsid w:val="00FB4B08"/>
    <w:rsid w:val="00FC150F"/>
    <w:rsid w:val="00FC1C21"/>
    <w:rsid w:val="00FC7417"/>
    <w:rsid w:val="00FD2A7C"/>
    <w:rsid w:val="00FD49A6"/>
    <w:rsid w:val="00FE051D"/>
    <w:rsid w:val="00FE2BAF"/>
    <w:rsid w:val="00FE7D35"/>
    <w:rsid w:val="00FF549F"/>
    <w:rsid w:val="00FF6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3D83B"/>
  <w15:docId w15:val="{94C53912-D3CD-42CA-B162-E457BB31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7D"/>
    <w:pPr>
      <w:spacing w:after="0"/>
      <w:jc w:val="both"/>
    </w:pPr>
    <w:rPr>
      <w:rFonts w:ascii="Arial" w:hAnsi="Arial" w:cs="Times New Roman"/>
      <w:sz w:val="20"/>
      <w:szCs w:val="20"/>
      <w:lang w:eastAsia="de-DE"/>
    </w:rPr>
  </w:style>
  <w:style w:type="paragraph" w:styleId="Heading1">
    <w:name w:val="heading 1"/>
    <w:basedOn w:val="Normal"/>
    <w:next w:val="Heading2"/>
    <w:link w:val="Heading1Char"/>
    <w:qFormat/>
    <w:rsid w:val="001E2B7D"/>
    <w:pPr>
      <w:keepNext/>
      <w:numPr>
        <w:numId w:val="28"/>
      </w:numPr>
      <w:tabs>
        <w:tab w:val="left" w:pos="851"/>
      </w:tabs>
      <w:spacing w:after="240" w:line="240" w:lineRule="auto"/>
      <w:ind w:left="851" w:hanging="851"/>
      <w:outlineLvl w:val="0"/>
    </w:pPr>
    <w:rPr>
      <w:b/>
      <w:color w:val="004975" w:themeColor="accent6"/>
      <w:kern w:val="28"/>
      <w:sz w:val="24"/>
    </w:rPr>
  </w:style>
  <w:style w:type="paragraph" w:styleId="Heading2">
    <w:name w:val="heading 2"/>
    <w:basedOn w:val="Heading1"/>
    <w:next w:val="Normal"/>
    <w:link w:val="Heading2Char"/>
    <w:qFormat/>
    <w:rsid w:val="001E2B7D"/>
    <w:pPr>
      <w:numPr>
        <w:ilvl w:val="1"/>
      </w:numPr>
      <w:ind w:left="851" w:hanging="851"/>
      <w:outlineLvl w:val="1"/>
    </w:pPr>
    <w:rPr>
      <w:sz w:val="20"/>
    </w:rPr>
  </w:style>
  <w:style w:type="paragraph" w:styleId="Heading3">
    <w:name w:val="heading 3"/>
    <w:basedOn w:val="Heading2"/>
    <w:next w:val="Normal"/>
    <w:link w:val="Heading3Char"/>
    <w:qFormat/>
    <w:rsid w:val="001E2B7D"/>
    <w:pPr>
      <w:keepNext w:val="0"/>
      <w:numPr>
        <w:ilvl w:val="2"/>
      </w:numPr>
      <w:spacing w:after="120"/>
      <w:ind w:left="851" w:hanging="851"/>
      <w:outlineLvl w:val="2"/>
    </w:pPr>
    <w:rPr>
      <w:color w:val="000000" w:themeColor="text1"/>
    </w:rPr>
  </w:style>
  <w:style w:type="paragraph" w:styleId="Heading4">
    <w:name w:val="heading 4"/>
    <w:basedOn w:val="Heading3"/>
    <w:next w:val="Normal"/>
    <w:link w:val="Heading4Char"/>
    <w:qFormat/>
    <w:rsid w:val="001E2B7D"/>
    <w:pPr>
      <w:numPr>
        <w:ilvl w:val="3"/>
      </w:numPr>
      <w:ind w:left="851" w:hanging="851"/>
      <w:outlineLvl w:val="3"/>
    </w:pPr>
  </w:style>
  <w:style w:type="paragraph" w:styleId="Heading5">
    <w:name w:val="heading 5"/>
    <w:basedOn w:val="Normal"/>
    <w:next w:val="Normal"/>
    <w:link w:val="Heading5Char"/>
    <w:qFormat/>
    <w:rsid w:val="009C1F14"/>
    <w:pPr>
      <w:numPr>
        <w:ilvl w:val="4"/>
        <w:numId w:val="28"/>
      </w:numPr>
      <w:spacing w:before="240" w:after="60"/>
      <w:outlineLvl w:val="4"/>
    </w:pPr>
  </w:style>
  <w:style w:type="paragraph" w:styleId="Heading6">
    <w:name w:val="heading 6"/>
    <w:basedOn w:val="Normal"/>
    <w:next w:val="Normal"/>
    <w:link w:val="Heading6Char"/>
    <w:qFormat/>
    <w:rsid w:val="009C1F14"/>
    <w:pPr>
      <w:numPr>
        <w:ilvl w:val="5"/>
        <w:numId w:val="28"/>
      </w:numPr>
      <w:spacing w:before="240" w:after="60"/>
      <w:outlineLvl w:val="5"/>
    </w:pPr>
    <w:rPr>
      <w:i/>
    </w:rPr>
  </w:style>
  <w:style w:type="paragraph" w:styleId="Heading7">
    <w:name w:val="heading 7"/>
    <w:basedOn w:val="Normal"/>
    <w:next w:val="Normal"/>
    <w:link w:val="Heading7Char"/>
    <w:qFormat/>
    <w:rsid w:val="009C1F14"/>
    <w:pPr>
      <w:numPr>
        <w:ilvl w:val="6"/>
        <w:numId w:val="28"/>
      </w:numPr>
      <w:spacing w:before="240" w:after="60"/>
      <w:outlineLvl w:val="6"/>
    </w:pPr>
  </w:style>
  <w:style w:type="paragraph" w:styleId="Heading8">
    <w:name w:val="heading 8"/>
    <w:basedOn w:val="Normal"/>
    <w:next w:val="Normal"/>
    <w:link w:val="Heading8Char"/>
    <w:qFormat/>
    <w:rsid w:val="009C1F14"/>
    <w:pPr>
      <w:numPr>
        <w:ilvl w:val="7"/>
        <w:numId w:val="28"/>
      </w:numPr>
      <w:spacing w:before="240" w:after="60"/>
      <w:outlineLvl w:val="7"/>
    </w:pPr>
    <w:rPr>
      <w:i/>
    </w:rPr>
  </w:style>
  <w:style w:type="paragraph" w:styleId="Heading9">
    <w:name w:val="heading 9"/>
    <w:basedOn w:val="Normal"/>
    <w:next w:val="Normal"/>
    <w:link w:val="Heading9Char"/>
    <w:qFormat/>
    <w:rsid w:val="009C1F14"/>
    <w:pPr>
      <w:numPr>
        <w:ilvl w:val="8"/>
        <w:numId w:val="28"/>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9C1F14"/>
    <w:rPr>
      <w:rFonts w:ascii="Arial" w:hAnsi="Arial" w:cs="Times New Roman"/>
      <w:sz w:val="20"/>
      <w:szCs w:val="20"/>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777A11"/>
    <w:pPr>
      <w:tabs>
        <w:tab w:val="left" w:pos="113"/>
      </w:tabs>
    </w:pPr>
    <w:rPr>
      <w:color w:val="404040" w:themeColor="text1" w:themeTint="BF"/>
      <w:sz w:val="14"/>
    </w:rPr>
  </w:style>
  <w:style w:type="character" w:customStyle="1" w:styleId="FootnoteTextChar">
    <w:name w:val="Footnote Text Char"/>
    <w:basedOn w:val="DefaultParagraphFont"/>
    <w:link w:val="FootnoteText"/>
    <w:semiHidden/>
    <w:rsid w:val="00777A11"/>
    <w:rPr>
      <w:rFonts w:ascii="Arial" w:hAnsi="Arial" w:cs="Times New Roman"/>
      <w:color w:val="404040" w:themeColor="text1" w:themeTint="BF"/>
      <w:sz w:val="14"/>
      <w:szCs w:val="20"/>
      <w:lang w:eastAsia="de-DE"/>
    </w:rPr>
  </w:style>
  <w:style w:type="paragraph" w:customStyle="1" w:styleId="Funotentext1">
    <w:name w:val="Fußnotentext1"/>
    <w:basedOn w:val="Normal"/>
    <w:rsid w:val="00777A11"/>
    <w:pPr>
      <w:spacing w:line="240" w:lineRule="atLeast"/>
      <w:ind w:left="851" w:hanging="851"/>
    </w:pPr>
    <w:rPr>
      <w:sz w:val="18"/>
    </w:rPr>
  </w:style>
  <w:style w:type="paragraph" w:customStyle="1" w:styleId="Funotentext2">
    <w:name w:val="Fußnotentext2"/>
    <w:basedOn w:val="Normal"/>
    <w:rsid w:val="00777A11"/>
    <w:pPr>
      <w:tabs>
        <w:tab w:val="left" w:pos="567"/>
        <w:tab w:val="left" w:pos="851"/>
        <w:tab w:val="left" w:pos="1134"/>
        <w:tab w:val="left" w:pos="1701"/>
        <w:tab w:val="left" w:pos="2835"/>
      </w:tabs>
      <w:spacing w:line="240" w:lineRule="atLeast"/>
      <w:ind w:left="851"/>
    </w:pPr>
    <w:rPr>
      <w:sz w:val="18"/>
    </w:rPr>
  </w:style>
  <w:style w:type="character" w:styleId="FootnoteReference">
    <w:name w:val="footnote reference"/>
    <w:basedOn w:val="DefaultParagraphFont"/>
    <w:semiHidden/>
    <w:rsid w:val="00777A11"/>
    <w:rPr>
      <w:rFonts w:ascii="Arial" w:hAnsi="Arial"/>
      <w:noProof w:val="0"/>
      <w:color w:val="auto"/>
      <w:position w:val="5"/>
      <w:sz w:val="14"/>
      <w:u w:val="none"/>
      <w:vertAlign w:val="baseline"/>
      <w:lang w:val="es-ES"/>
    </w:rPr>
  </w:style>
  <w:style w:type="paragraph" w:styleId="Footer">
    <w:name w:val="footer"/>
    <w:basedOn w:val="Normal"/>
    <w:link w:val="FooterChar"/>
    <w:uiPriority w:val="99"/>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qFormat/>
    <w:rsid w:val="002E7888"/>
    <w:rPr>
      <w:color w:val="004975" w:themeColor="accent6"/>
      <w:u w:val="non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1E2B7D"/>
    <w:rPr>
      <w:rFonts w:ascii="Arial" w:hAnsi="Arial" w:cs="Times New Roman"/>
      <w:b/>
      <w:color w:val="004975" w:themeColor="accent6"/>
      <w:kern w:val="28"/>
      <w:sz w:val="24"/>
      <w:szCs w:val="20"/>
      <w:lang w:eastAsia="de-DE"/>
    </w:rPr>
  </w:style>
  <w:style w:type="character" w:customStyle="1" w:styleId="Heading2Char">
    <w:name w:val="Heading 2 Char"/>
    <w:basedOn w:val="DefaultParagraphFont"/>
    <w:link w:val="Heading2"/>
    <w:rsid w:val="001E2B7D"/>
    <w:rPr>
      <w:rFonts w:ascii="Arial" w:hAnsi="Arial" w:cs="Times New Roman"/>
      <w:b/>
      <w:color w:val="004975" w:themeColor="accent6"/>
      <w:kern w:val="28"/>
      <w:sz w:val="20"/>
      <w:szCs w:val="20"/>
      <w:lang w:eastAsia="de-DE"/>
    </w:rPr>
  </w:style>
  <w:style w:type="paragraph" w:customStyle="1" w:styleId="berschrift">
    <w:name w:val="Überschrift"/>
    <w:basedOn w:val="Heading1"/>
    <w:next w:val="Normal"/>
    <w:rsid w:val="002268F2"/>
    <w:pPr>
      <w:spacing w:after="480"/>
      <w:jc w:val="center"/>
      <w:outlineLvl w:val="9"/>
    </w:pPr>
    <w:rPr>
      <w:caps/>
      <w:sz w:val="32"/>
    </w:rPr>
  </w:style>
  <w:style w:type="character" w:customStyle="1" w:styleId="Heading3Char">
    <w:name w:val="Heading 3 Char"/>
    <w:basedOn w:val="DefaultParagraphFont"/>
    <w:link w:val="Heading3"/>
    <w:rsid w:val="001E2B7D"/>
    <w:rPr>
      <w:rFonts w:ascii="Arial" w:hAnsi="Arial" w:cs="Times New Roman"/>
      <w:b/>
      <w:color w:val="000000" w:themeColor="text1"/>
      <w:kern w:val="28"/>
      <w:sz w:val="20"/>
      <w:szCs w:val="20"/>
      <w:lang w:eastAsia="de-DE"/>
    </w:rPr>
  </w:style>
  <w:style w:type="character" w:customStyle="1" w:styleId="Heading4Char">
    <w:name w:val="Heading 4 Char"/>
    <w:basedOn w:val="DefaultParagraphFont"/>
    <w:link w:val="Heading4"/>
    <w:rsid w:val="001E2B7D"/>
    <w:rPr>
      <w:rFonts w:ascii="Arial" w:hAnsi="Arial" w:cs="Times New Roman"/>
      <w:b/>
      <w:color w:val="000000" w:themeColor="text1"/>
      <w:kern w:val="28"/>
      <w:sz w:val="20"/>
      <w:szCs w:val="20"/>
      <w:lang w:eastAsia="de-DE"/>
    </w:rPr>
  </w:style>
  <w:style w:type="character" w:customStyle="1" w:styleId="Heading6Char">
    <w:name w:val="Heading 6 Char"/>
    <w:basedOn w:val="DefaultParagraphFont"/>
    <w:link w:val="Heading6"/>
    <w:rsid w:val="009C1F14"/>
    <w:rPr>
      <w:rFonts w:ascii="Arial" w:hAnsi="Arial" w:cs="Times New Roman"/>
      <w:i/>
      <w:sz w:val="20"/>
      <w:szCs w:val="20"/>
      <w:lang w:eastAsia="de-DE"/>
    </w:rPr>
  </w:style>
  <w:style w:type="character" w:customStyle="1" w:styleId="Heading7Char">
    <w:name w:val="Heading 7 Char"/>
    <w:basedOn w:val="DefaultParagraphFont"/>
    <w:link w:val="Heading7"/>
    <w:rsid w:val="009C1F14"/>
    <w:rPr>
      <w:rFonts w:ascii="Arial" w:hAnsi="Arial" w:cs="Times New Roman"/>
      <w:sz w:val="20"/>
      <w:szCs w:val="20"/>
      <w:lang w:eastAsia="de-DE"/>
    </w:rPr>
  </w:style>
  <w:style w:type="character" w:customStyle="1" w:styleId="Heading8Char">
    <w:name w:val="Heading 8 Char"/>
    <w:basedOn w:val="DefaultParagraphFont"/>
    <w:link w:val="Heading8"/>
    <w:rsid w:val="009C1F14"/>
    <w:rPr>
      <w:rFonts w:ascii="Arial" w:hAnsi="Arial" w:cs="Times New Roman"/>
      <w:i/>
      <w:sz w:val="20"/>
      <w:szCs w:val="20"/>
      <w:lang w:eastAsia="de-DE"/>
    </w:rPr>
  </w:style>
  <w:style w:type="character" w:customStyle="1" w:styleId="Heading9Char">
    <w:name w:val="Heading 9 Char"/>
    <w:basedOn w:val="DefaultParagraphFont"/>
    <w:link w:val="Heading9"/>
    <w:rsid w:val="009C1F14"/>
    <w:rPr>
      <w:rFonts w:ascii="Arial" w:hAnsi="Arial" w:cs="Times New Roman"/>
      <w:i/>
      <w:sz w:val="18"/>
      <w:szCs w:val="20"/>
      <w:lang w:eastAsia="de-DE"/>
    </w:rPr>
  </w:style>
  <w:style w:type="paragraph" w:styleId="TOC1">
    <w:name w:val="toc 1"/>
    <w:basedOn w:val="Normal"/>
    <w:next w:val="Normal"/>
    <w:autoRedefine/>
    <w:uiPriority w:val="39"/>
    <w:rsid w:val="00755851"/>
    <w:pPr>
      <w:tabs>
        <w:tab w:val="left" w:pos="851"/>
        <w:tab w:val="right" w:leader="dot" w:pos="9072"/>
      </w:tabs>
      <w:spacing w:after="60"/>
    </w:pPr>
  </w:style>
  <w:style w:type="paragraph" w:styleId="TOC2">
    <w:name w:val="toc 2"/>
    <w:basedOn w:val="TOC1"/>
    <w:next w:val="Normal"/>
    <w:autoRedefine/>
    <w:uiPriority w:val="39"/>
    <w:rsid w:val="00755851"/>
  </w:style>
  <w:style w:type="paragraph" w:styleId="TOC3">
    <w:name w:val="toc 3"/>
    <w:basedOn w:val="TOC2"/>
    <w:next w:val="Normal"/>
    <w:autoRedefine/>
    <w:uiPriority w:val="39"/>
    <w:rsid w:val="00FC1C21"/>
  </w:style>
  <w:style w:type="character" w:customStyle="1" w:styleId="vfg">
    <w:name w:val="vfg"/>
    <w:basedOn w:val="DefaultParagraphFont"/>
    <w:rsid w:val="002268F2"/>
    <w:rPr>
      <w:b/>
      <w:i/>
      <w:vanish/>
      <w:sz w:val="24"/>
    </w:rPr>
  </w:style>
  <w:style w:type="character" w:styleId="PlaceholderText">
    <w:name w:val="Placeholder Text"/>
    <w:basedOn w:val="DefaultParagraphFont"/>
    <w:uiPriority w:val="99"/>
    <w:semiHidden/>
    <w:rsid w:val="006A2935"/>
    <w:rPr>
      <w:color w:val="808080"/>
    </w:rPr>
  </w:style>
  <w:style w:type="paragraph" w:styleId="BalloonText">
    <w:name w:val="Balloon Text"/>
    <w:basedOn w:val="Normal"/>
    <w:link w:val="BalloonTextChar"/>
    <w:uiPriority w:val="99"/>
    <w:semiHidden/>
    <w:unhideWhenUsed/>
    <w:rsid w:val="006A29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935"/>
    <w:rPr>
      <w:rFonts w:ascii="Tahoma" w:hAnsi="Tahoma" w:cs="Tahoma"/>
      <w:sz w:val="16"/>
      <w:szCs w:val="16"/>
      <w:lang w:eastAsia="de-DE"/>
    </w:rPr>
  </w:style>
  <w:style w:type="paragraph" w:customStyle="1" w:styleId="Titelseite-Stand">
    <w:name w:val="Titelseite - Stand"/>
    <w:basedOn w:val="Normal"/>
    <w:link w:val="Titelseite-StandZchn"/>
    <w:qFormat/>
    <w:rsid w:val="00B725D6"/>
    <w:pPr>
      <w:spacing w:after="120"/>
    </w:pPr>
    <w:rPr>
      <w:color w:val="004975" w:themeColor="accent6"/>
    </w:rPr>
  </w:style>
  <w:style w:type="character" w:customStyle="1" w:styleId="Titelseite-StandZchn">
    <w:name w:val="Titelseite - Stand Zchn"/>
    <w:basedOn w:val="DefaultParagraphFont"/>
    <w:link w:val="Titelseite-Stand"/>
    <w:rsid w:val="00B725D6"/>
    <w:rPr>
      <w:rFonts w:ascii="Arial" w:hAnsi="Arial" w:cs="Times New Roman"/>
      <w:color w:val="004975" w:themeColor="accent6"/>
      <w:sz w:val="20"/>
      <w:szCs w:val="20"/>
      <w:lang w:eastAsia="de-DE"/>
    </w:rPr>
  </w:style>
  <w:style w:type="paragraph" w:styleId="ListParagraph">
    <w:name w:val="List Paragraph"/>
    <w:basedOn w:val="Normal"/>
    <w:link w:val="ListParagraphChar"/>
    <w:uiPriority w:val="34"/>
    <w:qFormat/>
    <w:rsid w:val="008048AA"/>
    <w:pPr>
      <w:ind w:left="720"/>
      <w:contextualSpacing/>
    </w:pPr>
  </w:style>
  <w:style w:type="paragraph" w:customStyle="1" w:styleId="Titelseite-berschrift1">
    <w:name w:val="Titelseite - Überschrift 1"/>
    <w:link w:val="Titelseite-berschrift1Zchn"/>
    <w:qFormat/>
    <w:rsid w:val="00B862F5"/>
    <w:pPr>
      <w:tabs>
        <w:tab w:val="left" w:pos="340"/>
      </w:tabs>
      <w:spacing w:line="240" w:lineRule="auto"/>
    </w:pPr>
    <w:rPr>
      <w:rFonts w:ascii="Arial" w:hAnsi="Arial" w:cs="Times New Roman"/>
      <w:b/>
      <w:color w:val="004975" w:themeColor="accent6"/>
      <w:kern w:val="28"/>
      <w:sz w:val="28"/>
      <w:szCs w:val="20"/>
      <w:lang w:eastAsia="de-DE"/>
    </w:rPr>
  </w:style>
  <w:style w:type="paragraph" w:customStyle="1" w:styleId="berschrift2Titelseite">
    <w:name w:val="Überschrift 2 Titelseite"/>
    <w:link w:val="berschrift2TitelseiteZchn"/>
    <w:qFormat/>
    <w:rsid w:val="009C1F14"/>
    <w:pPr>
      <w:spacing w:after="140" w:line="240" w:lineRule="auto"/>
    </w:pPr>
    <w:rPr>
      <w:rFonts w:ascii="Arial" w:hAnsi="Arial" w:cs="Times New Roman"/>
      <w:color w:val="004975" w:themeColor="accent6"/>
      <w:kern w:val="28"/>
      <w:sz w:val="28"/>
      <w:szCs w:val="20"/>
      <w:lang w:eastAsia="de-DE"/>
    </w:rPr>
  </w:style>
  <w:style w:type="character" w:customStyle="1" w:styleId="Titelseite-berschrift1Zchn">
    <w:name w:val="Titelseite - Überschrift 1 Zchn"/>
    <w:basedOn w:val="Heading1Char"/>
    <w:link w:val="Titelseite-berschrift1"/>
    <w:rsid w:val="00B862F5"/>
    <w:rPr>
      <w:rFonts w:ascii="Arial" w:hAnsi="Arial" w:cs="Times New Roman"/>
      <w:b/>
      <w:color w:val="004975" w:themeColor="accent6"/>
      <w:kern w:val="28"/>
      <w:sz w:val="28"/>
      <w:szCs w:val="20"/>
      <w:lang w:eastAsia="de-DE"/>
    </w:rPr>
  </w:style>
  <w:style w:type="paragraph" w:customStyle="1" w:styleId="Aufzhlung-Ebene1">
    <w:name w:val="Aufzählung - Ebene 1"/>
    <w:basedOn w:val="ListParagraph"/>
    <w:link w:val="Aufzhlung-Ebene1Zchn"/>
    <w:qFormat/>
    <w:rsid w:val="00B11B7B"/>
    <w:pPr>
      <w:numPr>
        <w:numId w:val="36"/>
      </w:numPr>
      <w:spacing w:after="60" w:line="240" w:lineRule="auto"/>
      <w:contextualSpacing w:val="0"/>
    </w:pPr>
  </w:style>
  <w:style w:type="character" w:customStyle="1" w:styleId="berschrift2TitelseiteZchn">
    <w:name w:val="Überschrift 2 Titelseite Zchn"/>
    <w:basedOn w:val="Heading2Char"/>
    <w:link w:val="berschrift2Titelseite"/>
    <w:rsid w:val="009C1F14"/>
    <w:rPr>
      <w:rFonts w:ascii="Arial" w:hAnsi="Arial" w:cs="Times New Roman"/>
      <w:b w:val="0"/>
      <w:color w:val="004975" w:themeColor="accent6"/>
      <w:kern w:val="28"/>
      <w:sz w:val="28"/>
      <w:szCs w:val="20"/>
      <w:lang w:eastAsia="de-DE"/>
    </w:rPr>
  </w:style>
  <w:style w:type="paragraph" w:customStyle="1" w:styleId="Hervorheben">
    <w:name w:val="Hervorheben"/>
    <w:basedOn w:val="Normal"/>
    <w:link w:val="HervorhebenZchn"/>
    <w:rsid w:val="00E04C93"/>
    <w:pPr>
      <w:spacing w:after="120"/>
    </w:pPr>
    <w:rPr>
      <w:b/>
      <w:color w:val="004975" w:themeColor="accent6"/>
    </w:rPr>
  </w:style>
  <w:style w:type="character" w:customStyle="1" w:styleId="HervorhebenZchn">
    <w:name w:val="Hervorheben Zchn"/>
    <w:basedOn w:val="DefaultParagraphFont"/>
    <w:link w:val="Hervorheben"/>
    <w:rsid w:val="00E04C93"/>
    <w:rPr>
      <w:rFonts w:ascii="Arial" w:hAnsi="Arial" w:cs="Times New Roman"/>
      <w:b/>
      <w:color w:val="004975" w:themeColor="accent6"/>
      <w:sz w:val="20"/>
      <w:szCs w:val="20"/>
      <w:lang w:eastAsia="de-DE"/>
    </w:rPr>
  </w:style>
  <w:style w:type="character" w:customStyle="1" w:styleId="Aufzhlung-Ebene1Zchn">
    <w:name w:val="Aufzählung - Ebene 1 Zchn"/>
    <w:basedOn w:val="ListParagraphChar"/>
    <w:link w:val="Aufzhlung-Ebene1"/>
    <w:rsid w:val="00B11B7B"/>
    <w:rPr>
      <w:rFonts w:ascii="Arial" w:hAnsi="Arial" w:cs="Times New Roman"/>
      <w:sz w:val="20"/>
      <w:szCs w:val="20"/>
      <w:lang w:eastAsia="de-DE"/>
    </w:rPr>
  </w:style>
  <w:style w:type="table" w:styleId="TableGrid">
    <w:name w:val="Table Grid"/>
    <w:basedOn w:val="TableNormal"/>
    <w:uiPriority w:val="59"/>
    <w:rsid w:val="006F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126DA"/>
    <w:rPr>
      <w:rFonts w:ascii="Arial" w:hAnsi="Arial" w:cs="Times New Roman"/>
      <w:sz w:val="20"/>
      <w:szCs w:val="20"/>
      <w:lang w:eastAsia="de-DE"/>
    </w:rPr>
  </w:style>
  <w:style w:type="paragraph" w:styleId="ListNumber2">
    <w:name w:val="List Number 2"/>
    <w:basedOn w:val="Normal"/>
    <w:uiPriority w:val="99"/>
    <w:rsid w:val="00CF6107"/>
    <w:pPr>
      <w:spacing w:after="240" w:line="230" w:lineRule="atLeast"/>
      <w:ind w:left="400" w:hanging="400"/>
    </w:pPr>
    <w:rPr>
      <w:rFonts w:eastAsia="MS Mincho"/>
      <w:lang w:eastAsia="fr-FR"/>
    </w:rPr>
  </w:style>
  <w:style w:type="paragraph" w:customStyle="1" w:styleId="Tabletext10">
    <w:name w:val="Table text (10)"/>
    <w:basedOn w:val="Normal"/>
    <w:uiPriority w:val="99"/>
    <w:rsid w:val="00CF6107"/>
    <w:pPr>
      <w:spacing w:before="60" w:after="60" w:line="230" w:lineRule="atLeast"/>
    </w:pPr>
    <w:rPr>
      <w:rFonts w:eastAsia="MS Mincho"/>
      <w:lang w:eastAsia="fr-FR"/>
    </w:rPr>
  </w:style>
  <w:style w:type="paragraph" w:styleId="Caption">
    <w:name w:val="caption"/>
    <w:basedOn w:val="Normal"/>
    <w:next w:val="Normal"/>
    <w:link w:val="CaptionChar"/>
    <w:uiPriority w:val="35"/>
    <w:unhideWhenUsed/>
    <w:rsid w:val="00F00DD8"/>
    <w:pPr>
      <w:spacing w:after="120" w:line="240" w:lineRule="auto"/>
    </w:pPr>
    <w:rPr>
      <w:b/>
      <w:bCs/>
      <w:color w:val="004975" w:themeColor="accent6"/>
      <w:sz w:val="18"/>
      <w:szCs w:val="18"/>
    </w:rPr>
  </w:style>
  <w:style w:type="table" w:styleId="MediumShading1-Accent1">
    <w:name w:val="Medium Shading 1 Accent 1"/>
    <w:basedOn w:val="TableNormal"/>
    <w:uiPriority w:val="63"/>
    <w:rsid w:val="00E70783"/>
    <w:pPr>
      <w:spacing w:after="0" w:line="240" w:lineRule="auto"/>
    </w:pPr>
    <w:tblPr>
      <w:tblStyleRowBandSize w:val="1"/>
      <w:tblStyleColBandSize w:val="1"/>
      <w:tbl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single" w:sz="8" w:space="0" w:color="9EC8DB" w:themeColor="accent1" w:themeTint="BF"/>
      </w:tblBorders>
    </w:tblPr>
    <w:tblStylePr w:type="firstRow">
      <w:pPr>
        <w:spacing w:before="0" w:after="0" w:line="240" w:lineRule="auto"/>
      </w:pPr>
      <w:rPr>
        <w:b/>
        <w:bCs/>
        <w:color w:val="FFFFFF" w:themeColor="background1"/>
      </w:rPr>
      <w:tblPr/>
      <w:tcPr>
        <w:tcBorders>
          <w:top w:val="single" w:sz="8"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shd w:val="clear" w:color="auto" w:fill="7EB6CF" w:themeFill="accent1"/>
      </w:tcPr>
    </w:tblStylePr>
    <w:tblStylePr w:type="lastRow">
      <w:pPr>
        <w:spacing w:before="0" w:after="0" w:line="240" w:lineRule="auto"/>
      </w:pPr>
      <w:rPr>
        <w:b/>
        <w:bCs/>
      </w:rPr>
      <w:tblPr/>
      <w:tcPr>
        <w:tcBorders>
          <w:top w:val="double" w:sz="6" w:space="0" w:color="9EC8DB" w:themeColor="accent1" w:themeTint="BF"/>
          <w:left w:val="single" w:sz="8" w:space="0" w:color="9EC8DB" w:themeColor="accent1" w:themeTint="BF"/>
          <w:bottom w:val="single" w:sz="8" w:space="0" w:color="9EC8DB" w:themeColor="accent1" w:themeTint="BF"/>
          <w:right w:val="single" w:sz="8" w:space="0" w:color="9EC8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CF3" w:themeFill="accent1" w:themeFillTint="3F"/>
      </w:tcPr>
    </w:tblStylePr>
    <w:tblStylePr w:type="band1Horz">
      <w:tblPr/>
      <w:tcPr>
        <w:tcBorders>
          <w:insideH w:val="nil"/>
          <w:insideV w:val="nil"/>
        </w:tcBorders>
        <w:shd w:val="clear" w:color="auto" w:fill="DEECF3"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6F105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enabsatzTabelle">
    <w:name w:val="Listenabsatz Tabelle"/>
    <w:basedOn w:val="ListParagraph"/>
    <w:link w:val="ListenabsatzTabelleZchn"/>
    <w:rsid w:val="00041C3D"/>
    <w:pPr>
      <w:numPr>
        <w:numId w:val="19"/>
      </w:numPr>
      <w:spacing w:line="240" w:lineRule="auto"/>
      <w:ind w:left="227" w:hanging="227"/>
    </w:pPr>
    <w:rPr>
      <w:rFonts w:cs="Arial"/>
      <w:sz w:val="16"/>
      <w:szCs w:val="16"/>
    </w:rPr>
  </w:style>
  <w:style w:type="character" w:styleId="Strong">
    <w:name w:val="Strong"/>
    <w:basedOn w:val="DefaultParagraphFont"/>
    <w:uiPriority w:val="22"/>
    <w:qFormat/>
    <w:rsid w:val="00041C3D"/>
    <w:rPr>
      <w:b/>
      <w:bCs/>
    </w:rPr>
  </w:style>
  <w:style w:type="character" w:customStyle="1" w:styleId="ListenabsatzTabelleZchn">
    <w:name w:val="Listenabsatz Tabelle Zchn"/>
    <w:basedOn w:val="ListParagraphChar"/>
    <w:link w:val="ListenabsatzTabelle"/>
    <w:rsid w:val="00041C3D"/>
    <w:rPr>
      <w:rFonts w:ascii="Arial" w:hAnsi="Arial" w:cs="Arial"/>
      <w:sz w:val="16"/>
      <w:szCs w:val="16"/>
      <w:lang w:eastAsia="de-DE"/>
    </w:rPr>
  </w:style>
  <w:style w:type="paragraph" w:customStyle="1" w:styleId="ListenelementTabelleEbene2">
    <w:name w:val="Listenelement Tabelle Ebene 2"/>
    <w:basedOn w:val="Normal"/>
    <w:link w:val="ListenelementTabelleEbene2Zchn"/>
    <w:rsid w:val="00D66536"/>
    <w:pPr>
      <w:spacing w:before="40" w:after="20" w:line="240" w:lineRule="auto"/>
      <w:ind w:left="242"/>
    </w:pPr>
    <w:rPr>
      <w:rFonts w:cs="Arial"/>
      <w:sz w:val="16"/>
      <w:szCs w:val="16"/>
    </w:rPr>
  </w:style>
  <w:style w:type="character" w:customStyle="1" w:styleId="ListenelementTabelleEbene2Zchn">
    <w:name w:val="Listenelement Tabelle Ebene 2 Zchn"/>
    <w:basedOn w:val="DefaultParagraphFont"/>
    <w:link w:val="ListenelementTabelleEbene2"/>
    <w:rsid w:val="00D66536"/>
    <w:rPr>
      <w:rFonts w:ascii="Arial" w:hAnsi="Arial" w:cs="Arial"/>
      <w:sz w:val="16"/>
      <w:szCs w:val="16"/>
      <w:lang w:eastAsia="de-DE"/>
    </w:rPr>
  </w:style>
  <w:style w:type="character" w:customStyle="1" w:styleId="CaptionChar">
    <w:name w:val="Caption Char"/>
    <w:basedOn w:val="DefaultParagraphFont"/>
    <w:link w:val="Caption"/>
    <w:uiPriority w:val="35"/>
    <w:rsid w:val="00F00DD8"/>
    <w:rPr>
      <w:rFonts w:ascii="Arial" w:hAnsi="Arial" w:cs="Times New Roman"/>
      <w:b/>
      <w:bCs/>
      <w:color w:val="004975" w:themeColor="accent6"/>
      <w:sz w:val="18"/>
      <w:szCs w:val="18"/>
      <w:lang w:eastAsia="de-DE"/>
    </w:rPr>
  </w:style>
  <w:style w:type="table" w:customStyle="1" w:styleId="DIBt-Tabelle">
    <w:name w:val="DIBt-Tabelle"/>
    <w:basedOn w:val="TableNormal"/>
    <w:uiPriority w:val="99"/>
    <w:rsid w:val="009A331B"/>
    <w:pPr>
      <w:spacing w:before="100" w:after="0" w:line="240" w:lineRule="auto"/>
      <w:ind w:left="113" w:right="113"/>
    </w:pPr>
    <w:rPr>
      <w:rFonts w:ascii="Arial" w:hAnsi="Arial"/>
      <w:sz w:val="16"/>
    </w:rPr>
    <w:tblPr>
      <w:tblBorders>
        <w:insideH w:val="single" w:sz="2" w:space="0" w:color="595959" w:themeColor="text1" w:themeTint="A6"/>
        <w:insideV w:val="single" w:sz="2" w:space="0" w:color="595959" w:themeColor="text1" w:themeTint="A6"/>
      </w:tblBorders>
      <w:tblCellMar>
        <w:left w:w="0" w:type="dxa"/>
        <w:right w:w="0" w:type="dxa"/>
      </w:tblCellMar>
    </w:tblPr>
    <w:trPr>
      <w:cantSplit/>
    </w:trPr>
    <w:tblStylePr w:type="firstRow">
      <w:rPr>
        <w:b/>
        <w:color w:val="000000" w:themeColor="text1"/>
      </w:rPr>
      <w:tblPr/>
      <w:tcPr>
        <w:tcBorders>
          <w:top w:val="nil"/>
          <w:left w:val="nil"/>
          <w:bottom w:val="single" w:sz="2" w:space="0" w:color="595959" w:themeColor="text1" w:themeTint="A6"/>
          <w:right w:val="nil"/>
          <w:insideH w:val="nil"/>
          <w:insideV w:val="single" w:sz="2" w:space="0" w:color="595959" w:themeColor="text1" w:themeTint="A6"/>
          <w:tl2br w:val="nil"/>
          <w:tr2bl w:val="nil"/>
        </w:tcBorders>
        <w:shd w:val="clear" w:color="auto" w:fill="E9E9E9"/>
      </w:tcPr>
    </w:tblStylePr>
    <w:tblStylePr w:type="lastRow">
      <w:rPr>
        <w:b/>
      </w:rPr>
      <w:tblPr/>
      <w:tcPr>
        <w:shd w:val="clear" w:color="auto" w:fill="C5D9E5"/>
      </w:tcPr>
    </w:tblStylePr>
    <w:tblStylePr w:type="firstCol">
      <w:rPr>
        <w:rFonts w:asciiTheme="minorHAnsi" w:hAnsiTheme="minorHAnsi"/>
        <w:b w:val="0"/>
        <w:color w:val="auto"/>
        <w:sz w:val="20"/>
      </w:rPr>
      <w:tblPr/>
      <w:tcPr>
        <w:tcBorders>
          <w:insideH w:val="nil"/>
          <w:insideV w:val="nil"/>
        </w:tcBorders>
        <w:shd w:val="clear" w:color="auto" w:fill="E9E9E9"/>
      </w:tcPr>
    </w:tblStylePr>
    <w:tblStylePr w:type="lastCol">
      <w:rPr>
        <w:b/>
      </w:rPr>
    </w:tblStylePr>
  </w:style>
  <w:style w:type="paragraph" w:customStyle="1" w:styleId="RoteAuszeichnung">
    <w:name w:val="Rote Auszeichnung"/>
    <w:basedOn w:val="Normal"/>
    <w:link w:val="RoteAuszeichnungZchn"/>
    <w:qFormat/>
    <w:rsid w:val="00777A11"/>
    <w:rPr>
      <w:color w:val="A42336"/>
    </w:rPr>
  </w:style>
  <w:style w:type="character" w:customStyle="1" w:styleId="RoteAuszeichnungZchn">
    <w:name w:val="Rote Auszeichnung Zchn"/>
    <w:basedOn w:val="DefaultParagraphFont"/>
    <w:link w:val="RoteAuszeichnung"/>
    <w:rsid w:val="00777A11"/>
    <w:rPr>
      <w:rFonts w:ascii="Arial" w:hAnsi="Arial" w:cs="Times New Roman"/>
      <w:color w:val="A42336"/>
      <w:sz w:val="20"/>
      <w:szCs w:val="20"/>
      <w:lang w:eastAsia="de-DE"/>
    </w:rPr>
  </w:style>
  <w:style w:type="paragraph" w:customStyle="1" w:styleId="Tabellentext">
    <w:name w:val="Tabellentext"/>
    <w:basedOn w:val="Normal"/>
    <w:link w:val="TabellentextZchn"/>
    <w:qFormat/>
    <w:rsid w:val="006F0453"/>
    <w:pPr>
      <w:spacing w:before="100" w:after="80" w:line="240" w:lineRule="auto"/>
      <w:ind w:left="113" w:right="113"/>
      <w:jc w:val="left"/>
    </w:pPr>
    <w:rPr>
      <w:sz w:val="18"/>
    </w:rPr>
  </w:style>
  <w:style w:type="character" w:customStyle="1" w:styleId="TabellentextZchn">
    <w:name w:val="Tabellentext Zchn"/>
    <w:basedOn w:val="DefaultParagraphFont"/>
    <w:link w:val="Tabellentext"/>
    <w:rsid w:val="006F0453"/>
    <w:rPr>
      <w:rFonts w:ascii="Arial" w:hAnsi="Arial" w:cs="Times New Roman"/>
      <w:sz w:val="18"/>
      <w:szCs w:val="20"/>
      <w:lang w:eastAsia="de-DE"/>
    </w:rPr>
  </w:style>
  <w:style w:type="paragraph" w:customStyle="1" w:styleId="TabellentextGrau">
    <w:name w:val="Tabellentext Grau"/>
    <w:basedOn w:val="Normal"/>
    <w:link w:val="TabellentextGrauZchn"/>
    <w:qFormat/>
    <w:rsid w:val="0012533A"/>
    <w:pPr>
      <w:spacing w:before="100" w:after="80" w:line="240" w:lineRule="auto"/>
      <w:ind w:left="113" w:right="113"/>
      <w:jc w:val="center"/>
    </w:pPr>
    <w:rPr>
      <w:rFonts w:cs="Arial"/>
      <w:b/>
      <w:color w:val="404040" w:themeColor="text1" w:themeTint="BF"/>
      <w:sz w:val="18"/>
      <w:szCs w:val="16"/>
    </w:rPr>
  </w:style>
  <w:style w:type="character" w:customStyle="1" w:styleId="TabellentextGrauZchn">
    <w:name w:val="Tabellentext Grau Zchn"/>
    <w:basedOn w:val="DefaultParagraphFont"/>
    <w:link w:val="TabellentextGrau"/>
    <w:rsid w:val="0012533A"/>
    <w:rPr>
      <w:rFonts w:ascii="Arial" w:hAnsi="Arial" w:cs="Arial"/>
      <w:b/>
      <w:color w:val="404040" w:themeColor="text1" w:themeTint="BF"/>
      <w:sz w:val="18"/>
      <w:szCs w:val="16"/>
      <w:lang w:eastAsia="de-DE"/>
    </w:rPr>
  </w:style>
  <w:style w:type="paragraph" w:customStyle="1" w:styleId="Tabellentextzentriert">
    <w:name w:val="Tabellentext zentriert"/>
    <w:basedOn w:val="Normal"/>
    <w:link w:val="TabellentextzentriertZchn"/>
    <w:qFormat/>
    <w:rsid w:val="0012533A"/>
    <w:pPr>
      <w:spacing w:before="100" w:after="80" w:line="240" w:lineRule="auto"/>
      <w:ind w:left="113" w:right="113"/>
      <w:jc w:val="center"/>
    </w:pPr>
    <w:rPr>
      <w:rFonts w:cs="Arial"/>
      <w:sz w:val="18"/>
      <w:szCs w:val="16"/>
    </w:rPr>
  </w:style>
  <w:style w:type="character" w:customStyle="1" w:styleId="TabellentextzentriertZchn">
    <w:name w:val="Tabellentext zentriert Zchn"/>
    <w:basedOn w:val="DefaultParagraphFont"/>
    <w:link w:val="Tabellentextzentriert"/>
    <w:rsid w:val="0012533A"/>
    <w:rPr>
      <w:rFonts w:ascii="Arial" w:hAnsi="Arial" w:cs="Arial"/>
      <w:sz w:val="18"/>
      <w:szCs w:val="16"/>
      <w:lang w:eastAsia="de-DE"/>
    </w:rPr>
  </w:style>
  <w:style w:type="paragraph" w:customStyle="1" w:styleId="Tabellentextblau">
    <w:name w:val="Tabellentextblau"/>
    <w:basedOn w:val="Normal"/>
    <w:link w:val="TabellentextblauZchn"/>
    <w:qFormat/>
    <w:rsid w:val="0012533A"/>
    <w:pPr>
      <w:spacing w:before="100" w:after="80" w:line="240" w:lineRule="auto"/>
      <w:ind w:left="113" w:right="113"/>
      <w:jc w:val="center"/>
    </w:pPr>
    <w:rPr>
      <w:rFonts w:cs="Arial"/>
      <w:b/>
      <w:color w:val="004975" w:themeColor="accent6"/>
      <w:sz w:val="18"/>
      <w:szCs w:val="16"/>
    </w:rPr>
  </w:style>
  <w:style w:type="character" w:customStyle="1" w:styleId="TabellentextblauZchn">
    <w:name w:val="Tabellentextblau Zchn"/>
    <w:basedOn w:val="DefaultParagraphFont"/>
    <w:link w:val="Tabellentextblau"/>
    <w:rsid w:val="0012533A"/>
    <w:rPr>
      <w:rFonts w:ascii="Arial" w:hAnsi="Arial" w:cs="Arial"/>
      <w:b/>
      <w:color w:val="004975" w:themeColor="accent6"/>
      <w:sz w:val="18"/>
      <w:szCs w:val="16"/>
      <w:lang w:eastAsia="de-DE"/>
    </w:rPr>
  </w:style>
  <w:style w:type="table" w:styleId="LightList-Accent5">
    <w:name w:val="Light List Accent 5"/>
    <w:basedOn w:val="TableNormal"/>
    <w:uiPriority w:val="61"/>
    <w:rsid w:val="009A331B"/>
    <w:pPr>
      <w:spacing w:after="0" w:line="240" w:lineRule="auto"/>
    </w:pPr>
    <w:tblPr>
      <w:tblStyleRowBandSize w:val="1"/>
      <w:tblStyleColBandSize w:val="1"/>
      <w:tblBorders>
        <w:top w:val="single" w:sz="8" w:space="0" w:color="EB9A3F" w:themeColor="accent5"/>
        <w:left w:val="single" w:sz="8" w:space="0" w:color="EB9A3F" w:themeColor="accent5"/>
        <w:bottom w:val="single" w:sz="8" w:space="0" w:color="EB9A3F" w:themeColor="accent5"/>
        <w:right w:val="single" w:sz="8" w:space="0" w:color="EB9A3F" w:themeColor="accent5"/>
      </w:tblBorders>
    </w:tblPr>
    <w:tblStylePr w:type="firstRow">
      <w:pPr>
        <w:spacing w:before="0" w:after="0" w:line="240" w:lineRule="auto"/>
      </w:pPr>
      <w:rPr>
        <w:b/>
        <w:bCs/>
        <w:color w:val="FFFFFF" w:themeColor="background1"/>
      </w:rPr>
      <w:tblPr/>
      <w:tcPr>
        <w:shd w:val="clear" w:color="auto" w:fill="EB9A3F" w:themeFill="accent5"/>
      </w:tcPr>
    </w:tblStylePr>
    <w:tblStylePr w:type="lastRow">
      <w:pPr>
        <w:spacing w:before="0" w:after="0" w:line="240" w:lineRule="auto"/>
      </w:pPr>
      <w:rPr>
        <w:b/>
        <w:bCs/>
      </w:rPr>
      <w:tblPr/>
      <w:tcPr>
        <w:tcBorders>
          <w:top w:val="double" w:sz="6" w:space="0" w:color="EB9A3F" w:themeColor="accent5"/>
          <w:left w:val="single" w:sz="8" w:space="0" w:color="EB9A3F" w:themeColor="accent5"/>
          <w:bottom w:val="single" w:sz="8" w:space="0" w:color="EB9A3F" w:themeColor="accent5"/>
          <w:right w:val="single" w:sz="8" w:space="0" w:color="EB9A3F" w:themeColor="accent5"/>
        </w:tcBorders>
      </w:tcPr>
    </w:tblStylePr>
    <w:tblStylePr w:type="firstCol">
      <w:rPr>
        <w:b/>
        <w:bCs/>
      </w:rPr>
    </w:tblStylePr>
    <w:tblStylePr w:type="lastCol">
      <w:rPr>
        <w:b/>
        <w:bCs/>
      </w:rPr>
    </w:tblStylePr>
    <w:tblStylePr w:type="band1Vert">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tblStylePr w:type="band1Horz">
      <w:tblPr/>
      <w:tcPr>
        <w:tcBorders>
          <w:top w:val="single" w:sz="8" w:space="0" w:color="EB9A3F" w:themeColor="accent5"/>
          <w:left w:val="single" w:sz="8" w:space="0" w:color="EB9A3F" w:themeColor="accent5"/>
          <w:bottom w:val="single" w:sz="8" w:space="0" w:color="EB9A3F" w:themeColor="accent5"/>
          <w:right w:val="single" w:sz="8" w:space="0" w:color="EB9A3F" w:themeColor="accent5"/>
        </w:tcBorders>
      </w:tcPr>
    </w:tblStylePr>
  </w:style>
  <w:style w:type="paragraph" w:styleId="TableofFigures">
    <w:name w:val="table of figures"/>
    <w:basedOn w:val="Normal"/>
    <w:next w:val="Normal"/>
    <w:uiPriority w:val="99"/>
    <w:unhideWhenUsed/>
    <w:rsid w:val="00465FFE"/>
    <w:pPr>
      <w:spacing w:after="60"/>
    </w:pPr>
  </w:style>
  <w:style w:type="paragraph" w:customStyle="1" w:styleId="berschriftnichtnummeriert">
    <w:name w:val="Überschrift nicht nummeriert"/>
    <w:link w:val="berschriftnichtnummeriertZchn"/>
    <w:qFormat/>
    <w:rsid w:val="009C1F14"/>
    <w:rPr>
      <w:rFonts w:ascii="Arial" w:hAnsi="Arial" w:cs="Times New Roman"/>
      <w:b/>
      <w:color w:val="404040" w:themeColor="text1" w:themeTint="BF"/>
      <w:kern w:val="28"/>
      <w:sz w:val="24"/>
      <w:szCs w:val="20"/>
      <w:lang w:eastAsia="de-DE"/>
    </w:rPr>
  </w:style>
  <w:style w:type="character" w:customStyle="1" w:styleId="berschriftnichtnummeriertZchn">
    <w:name w:val="Überschrift nicht nummeriert Zchn"/>
    <w:basedOn w:val="Heading1Char"/>
    <w:link w:val="berschriftnichtnummeriert"/>
    <w:rsid w:val="009C1F14"/>
    <w:rPr>
      <w:rFonts w:ascii="Arial" w:hAnsi="Arial" w:cs="Times New Roman"/>
      <w:b/>
      <w:color w:val="404040" w:themeColor="text1" w:themeTint="BF"/>
      <w:kern w:val="28"/>
      <w:sz w:val="24"/>
      <w:szCs w:val="20"/>
      <w:lang w:eastAsia="de-DE"/>
    </w:rPr>
  </w:style>
  <w:style w:type="paragraph" w:customStyle="1" w:styleId="Aufzhlung-Ebene2">
    <w:name w:val="Aufzählung - Ebene 2"/>
    <w:basedOn w:val="ListParagraph"/>
    <w:link w:val="Aufzhlung-Ebene2Zchn"/>
    <w:rsid w:val="00B11B7B"/>
    <w:pPr>
      <w:numPr>
        <w:ilvl w:val="1"/>
        <w:numId w:val="36"/>
      </w:numPr>
      <w:spacing w:after="60" w:line="240" w:lineRule="auto"/>
      <w:contextualSpacing w:val="0"/>
    </w:pPr>
  </w:style>
  <w:style w:type="character" w:customStyle="1" w:styleId="Aufzhlung-Ebene2Zchn">
    <w:name w:val="Aufzählung - Ebene 2 Zchn"/>
    <w:basedOn w:val="ListParagraphChar"/>
    <w:link w:val="Aufzhlung-Ebene2"/>
    <w:rsid w:val="00B11B7B"/>
    <w:rPr>
      <w:rFonts w:ascii="Arial" w:hAnsi="Arial" w:cs="Times New Roman"/>
      <w:sz w:val="20"/>
      <w:szCs w:val="20"/>
      <w:lang w:eastAsia="de-DE"/>
    </w:rPr>
  </w:style>
  <w:style w:type="paragraph" w:customStyle="1" w:styleId="Aufzhlung-Ebene3">
    <w:name w:val="Aufzählung - Ebene 3"/>
    <w:basedOn w:val="ListParagraph"/>
    <w:link w:val="Aufzhlung-Ebene3Zchn"/>
    <w:rsid w:val="00B11B7B"/>
    <w:pPr>
      <w:numPr>
        <w:ilvl w:val="2"/>
        <w:numId w:val="36"/>
      </w:numPr>
      <w:spacing w:after="60" w:line="240" w:lineRule="auto"/>
      <w:contextualSpacing w:val="0"/>
    </w:pPr>
  </w:style>
  <w:style w:type="character" w:customStyle="1" w:styleId="Aufzhlung-Ebene3Zchn">
    <w:name w:val="Aufzählung - Ebene 3 Zchn"/>
    <w:basedOn w:val="ListParagraphChar"/>
    <w:link w:val="Aufzhlung-Ebene3"/>
    <w:rsid w:val="00B11B7B"/>
    <w:rPr>
      <w:rFonts w:ascii="Arial" w:hAnsi="Arial" w:cs="Times New Roman"/>
      <w:sz w:val="20"/>
      <w:szCs w:val="20"/>
      <w:lang w:eastAsia="de-DE"/>
    </w:rPr>
  </w:style>
  <w:style w:type="paragraph" w:customStyle="1" w:styleId="Aufzhlung-Ebene4">
    <w:name w:val="Aufzählung - Ebene 4"/>
    <w:basedOn w:val="ListParagraph"/>
    <w:link w:val="Aufzhlung-Ebene4Zchn"/>
    <w:rsid w:val="00B11B7B"/>
    <w:pPr>
      <w:numPr>
        <w:ilvl w:val="3"/>
        <w:numId w:val="36"/>
      </w:numPr>
      <w:spacing w:after="60" w:line="240" w:lineRule="auto"/>
      <w:contextualSpacing w:val="0"/>
    </w:pPr>
  </w:style>
  <w:style w:type="character" w:customStyle="1" w:styleId="Aufzhlung-Ebene4Zchn">
    <w:name w:val="Aufzählung - Ebene 4 Zchn"/>
    <w:basedOn w:val="ListParagraphChar"/>
    <w:link w:val="Aufzhlung-Ebene4"/>
    <w:rsid w:val="00B11B7B"/>
    <w:rPr>
      <w:rFonts w:ascii="Arial" w:hAnsi="Arial" w:cs="Times New Roman"/>
      <w:sz w:val="20"/>
      <w:szCs w:val="20"/>
      <w:lang w:eastAsia="de-DE"/>
    </w:rPr>
  </w:style>
  <w:style w:type="paragraph" w:styleId="TOC4">
    <w:name w:val="toc 4"/>
    <w:basedOn w:val="TOC3"/>
    <w:next w:val="Normal"/>
    <w:autoRedefine/>
    <w:uiPriority w:val="39"/>
    <w:unhideWhenUsed/>
    <w:rsid w:val="00755851"/>
  </w:style>
  <w:style w:type="paragraph" w:customStyle="1" w:styleId="ImpressumLang">
    <w:name w:val="Impressum_Lang"/>
    <w:basedOn w:val="Normal"/>
    <w:link w:val="ImpressumLangZchn"/>
    <w:qFormat/>
    <w:rsid w:val="00447A60"/>
    <w:pPr>
      <w:jc w:val="left"/>
    </w:pPr>
    <w:rPr>
      <w:color w:val="004975" w:themeColor="accent6"/>
      <w:sz w:val="16"/>
      <w:szCs w:val="16"/>
    </w:rPr>
  </w:style>
  <w:style w:type="character" w:customStyle="1" w:styleId="ImpressumLangZchn">
    <w:name w:val="Impressum_Lang Zchn"/>
    <w:basedOn w:val="DefaultParagraphFont"/>
    <w:link w:val="ImpressumLang"/>
    <w:rsid w:val="00447A60"/>
    <w:rPr>
      <w:rFonts w:ascii="Arial" w:hAnsi="Arial" w:cs="Times New Roman"/>
      <w:color w:val="004975" w:themeColor="accent6"/>
      <w:sz w:val="16"/>
      <w:szCs w:val="16"/>
      <w:lang w:eastAsia="de-DE"/>
    </w:rPr>
  </w:style>
  <w:style w:type="paragraph" w:styleId="BodyText2">
    <w:name w:val="Body Text 2"/>
    <w:basedOn w:val="Normal"/>
    <w:link w:val="BodyText2Char"/>
    <w:rsid w:val="00397B79"/>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rsid w:val="00397B79"/>
    <w:rPr>
      <w:rFonts w:ascii="Times New Roman" w:hAnsi="Times New Roman" w:cs="Times New Roman"/>
      <w:sz w:val="24"/>
      <w:szCs w:val="24"/>
      <w:lang w:eastAsia="de-DE"/>
    </w:rPr>
  </w:style>
  <w:style w:type="paragraph" w:customStyle="1" w:styleId="EinfacherAbsatz">
    <w:name w:val="[Einfacher Absatz]"/>
    <w:basedOn w:val="Normal"/>
    <w:uiPriority w:val="99"/>
    <w:rsid w:val="009256EB"/>
    <w:pPr>
      <w:widowControl w:val="0"/>
      <w:autoSpaceDE w:val="0"/>
      <w:autoSpaceDN w:val="0"/>
      <w:adjustRightInd w:val="0"/>
      <w:spacing w:line="288" w:lineRule="auto"/>
      <w:jc w:val="left"/>
      <w:textAlignment w:val="center"/>
    </w:pPr>
    <w:rPr>
      <w:rFonts w:ascii="Times-Roman" w:eastAsia="Cambria" w:hAnsi="Times-Roman" w:cs="Times-Roman"/>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bt.de"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3.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mailto:dibt@dibt.de"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footer" Target="footer4.xml"/><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file:///C:\Users\inva\AppData\Local\Temp\7zO8F8662F8\Hyperlink%20reference%20not%20val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DIBt-Design">
  <a:themeElements>
    <a:clrScheme name="DIBt">
      <a:dk1>
        <a:srgbClr val="000000"/>
      </a:dk1>
      <a:lt1>
        <a:srgbClr val="FFFFFF"/>
      </a:lt1>
      <a:dk2>
        <a:srgbClr val="000000"/>
      </a:dk2>
      <a:lt2>
        <a:srgbClr val="FFFFFF"/>
      </a:lt2>
      <a:accent1>
        <a:srgbClr val="7EB6CF"/>
      </a:accent1>
      <a:accent2>
        <a:srgbClr val="BBC34F"/>
      </a:accent2>
      <a:accent3>
        <a:srgbClr val="C46D8E"/>
      </a:accent3>
      <a:accent4>
        <a:srgbClr val="68B8A3"/>
      </a:accent4>
      <a:accent5>
        <a:srgbClr val="EB9A3F"/>
      </a:accent5>
      <a:accent6>
        <a:srgbClr val="004975"/>
      </a:accent6>
      <a:hlink>
        <a:srgbClr val="004975"/>
      </a:hlink>
      <a:folHlink>
        <a:srgbClr val="004975"/>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316555E-BECE-4CAA-8BCE-76FCD89A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30</Pages>
  <Words>8796</Words>
  <Characters>47852</Characters>
  <Application>Microsoft Office Word</Application>
  <DocSecurity>0</DocSecurity>
  <Lines>1407</Lines>
  <Paragraphs>514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20210209_ksa_M-LüAR 2005_2020_notifiz Txt.docx</vt:lpstr>
      <vt:lpstr>20210209_ksa_M-LüAR 2005_2020_notifiz Txt.docx</vt:lpstr>
    </vt:vector>
  </TitlesOfParts>
  <Company/>
  <LinksUpToDate>false</LinksUpToDate>
  <CharactersWithSpaces>56134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20210209_ksa_M-LüAR 2005_2020_notifiz Txt.docx</dc:title>
  <dc:subject/>
  <dc:creator>Sädtler</dc:creator>
  <cp:keywords>class='Internal'</cp:keywords>
  <cp:lastModifiedBy>Ines Varvodic</cp:lastModifiedBy>
  <cp:revision>2</cp:revision>
  <cp:lastPrinted>2021-01-06T13:26:00Z</cp:lastPrinted>
  <dcterms:created xsi:type="dcterms:W3CDTF">2022-02-16T08:09:00Z</dcterms:created>
  <dcterms:modified xsi:type="dcterms:W3CDTF">2022-05-12T09:54:00Z</dcterms:modified>
</cp:coreProperties>
</file>