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B9B3" w14:textId="77777777" w:rsidR="00B77F10" w:rsidRPr="00B77F10" w:rsidRDefault="00B77F10" w:rsidP="00B77F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Ordni tal-14 ta’ Diċembru 2021 dwar id-dikjarazzjoni ambjentali tal-prodotti maħsuba għall-użu f’xogħlijiet ta’ kostruzzjoni u dwar id-dikjarazzjoni ambjentali tal-prodotti użati għall-kalkolu tal-prestazzjoni ambjentali tal-bini</w:t>
      </w:r>
    </w:p>
    <w:p w14:paraId="5710CDEF" w14:textId="77777777" w:rsidR="00B77F10" w:rsidRPr="00B77F10" w:rsidRDefault="00B77F10" w:rsidP="00B7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LOGL2113185A</w:t>
      </w:r>
      <w:r>
        <w:rPr>
          <w:rFonts w:ascii="Times New Roman" w:hAnsi="Times New Roman"/>
          <w:sz w:val="24"/>
        </w:rPr>
        <w:br/>
        <w:t>ELI: https://www.legifrance.gouv.fr/eli/arrete/2021/12/14/LOGL2113185A/jo/texte</w:t>
      </w:r>
      <w:r>
        <w:rPr>
          <w:rFonts w:ascii="Times New Roman" w:hAnsi="Times New Roman"/>
          <w:sz w:val="24"/>
        </w:rPr>
        <w:br/>
        <w:t>JORF Nru 0296 tal-21 ta’ Diċembru 2021</w:t>
      </w:r>
      <w:r>
        <w:rPr>
          <w:rFonts w:ascii="Times New Roman" w:hAnsi="Times New Roman"/>
          <w:sz w:val="24"/>
        </w:rPr>
        <w:br/>
        <w:t>Test Nru 23</w:t>
      </w:r>
    </w:p>
    <w:p w14:paraId="3AB935B9" w14:textId="77777777" w:rsidR="00B77F10" w:rsidRPr="00B77F10" w:rsidRDefault="00B77F10" w:rsidP="00B7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</w:t>
      </w:r>
    </w:p>
    <w:p w14:paraId="6E4EC342" w14:textId="77777777" w:rsidR="00B77F10" w:rsidRPr="00B77F10" w:rsidRDefault="00B77F10" w:rsidP="00B7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</w:t>
      </w:r>
    </w:p>
    <w:p w14:paraId="5EA5BF00" w14:textId="77777777" w:rsidR="00B77F10" w:rsidRPr="00B77F10" w:rsidRDefault="00B77F10" w:rsidP="00B7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</w:t>
      </w:r>
    </w:p>
    <w:p w14:paraId="179D3EF1" w14:textId="77777777" w:rsidR="00B77F10" w:rsidRPr="00B77F10" w:rsidRDefault="00B77F10" w:rsidP="00B7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Anness</w:t>
      </w:r>
    </w:p>
    <w:p w14:paraId="06845229" w14:textId="0BF81F60" w:rsidR="00B77F10" w:rsidRPr="00B77F10" w:rsidRDefault="00B77F10" w:rsidP="00B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Pubbliku kkonċernat: reġistranti affettwati mill-prodotti ta’ kostruzzjoni u ta’ dekorazzjoni kif ukoll mit-tagħmir tal-inġinerija elettrika, elettronika u klimatika maħsub għall-użu f’xogħlijiet ta’ bini jew użat biex tiġi kkalkulata l-prestazzjoni ambjentali tal-bini. </w:t>
      </w:r>
      <w:r>
        <w:rPr>
          <w:rFonts w:ascii="Times New Roman" w:hAnsi="Times New Roman"/>
          <w:sz w:val="24"/>
        </w:rPr>
        <w:br/>
        <w:t xml:space="preserve">Skop: biex tispeċifika l-applikazzjoni tal-Artikoli R. 171-14 sa R. 171-22 u tal-Artikoli R. 171-23 sa R. 171-31 tal-Kodiċi dwar il-Kostruzzjoni u l-Akkomodazzjoni. </w:t>
      </w:r>
      <w:r>
        <w:rPr>
          <w:rFonts w:ascii="Times New Roman" w:hAnsi="Times New Roman"/>
          <w:sz w:val="24"/>
        </w:rPr>
        <w:br/>
        <w:t xml:space="preserve">Dħul fis-seħħ: it-test jidħol fis-seħħ fl-1 ta’ Jannar 2022. </w:t>
      </w:r>
      <w:r>
        <w:rPr>
          <w:rFonts w:ascii="Times New Roman" w:hAnsi="Times New Roman"/>
          <w:sz w:val="24"/>
        </w:rPr>
        <w:br/>
        <w:t xml:space="preserve">Avviż: l-għan tal-ordni huwa li jispeċifika l-applikazzjoni tal-Artikoli R. 171-14 sa R. 171-22 u tal-Artikoli R. 171-23 sa R. 171-31 tal-Kodiċi dwar il-Kostruzzjoni u l-Akkomodazzjoni. </w:t>
      </w:r>
      <w:r>
        <w:rPr>
          <w:rFonts w:ascii="Times New Roman" w:hAnsi="Times New Roman"/>
          <w:sz w:val="24"/>
        </w:rPr>
        <w:br/>
        <w:t xml:space="preserve">L-ordni tistabbilixxi: </w:t>
      </w:r>
      <w:r>
        <w:rPr>
          <w:rFonts w:ascii="Times New Roman" w:hAnsi="Times New Roman"/>
          <w:sz w:val="24"/>
        </w:rPr>
        <w:br/>
        <w:t xml:space="preserve">- dettalji tal-informazzjoni msemmija fl-Artikolu R. 171-17 tal-Kodiċi dwar il-Kostruzzjoni u l-Akkomodazzjoni; </w:t>
      </w:r>
      <w:r>
        <w:rPr>
          <w:rFonts w:ascii="Times New Roman" w:hAnsi="Times New Roman"/>
          <w:sz w:val="24"/>
        </w:rPr>
        <w:br/>
        <w:t xml:space="preserve">- il-metodi ta’ kalkolu tal-indikaturi msemmija fl-Artikolu R. 171-17 tal-Kodiċi dwar il-Kostruzzjoni u l-Akkomodazzjoni; </w:t>
      </w:r>
      <w:r>
        <w:rPr>
          <w:rFonts w:ascii="Times New Roman" w:hAnsi="Times New Roman"/>
          <w:sz w:val="24"/>
        </w:rPr>
        <w:br/>
        <w:t xml:space="preserve">- l-elementi, imsemmija fl-Artikolu R. 171-21 tal-Kodiċi dwar il-Kostruzzjoni u l-Akkomodazzjoni, li jiġġustifikaw l-informazzjoni li tinsab fid-dikjarazzjoni ambjentali; </w:t>
      </w:r>
      <w:r>
        <w:rPr>
          <w:rFonts w:ascii="Times New Roman" w:hAnsi="Times New Roman"/>
          <w:sz w:val="24"/>
        </w:rPr>
        <w:br/>
        <w:t xml:space="preserve">- fejn l-indirizz tal-bażi(jiet) tad-data fejn id-dikjarazzjonijiet ambjentali, imsemmija fl-Artikolu R. 171-17 tal-Kodiċi dwar il-Kostruzzjoni u l-Akkomodazzjoni, b’ċertifikat ta’ verifika, imsemmi fl-Artikolu R. 171-18 tal-Kodiċi dwar il-Kostruzzjoni u l-Akkomodazzjoni, isiru disponibbli għall-pubbliku jkun mimli; 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il-kundizzjonijiet għat-tfassil ta’ dikjarazzjonijiet ambjentali kollettivi relatati ma’ prodotti ta’ kostruzzjoni jew ta’ dekorazzjoni jew tagħmir minn diversi reġistranti; 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il-kundizzjonijiet għat-tfassil ta’ dikjarazzjonijiet assenjabbli relatati mal-prodotti ta’ kostruzzjoni jew ta’ dekorazzjoni jew it-tagħmir. </w:t>
      </w:r>
      <w:r>
        <w:rPr>
          <w:rFonts w:ascii="Times New Roman" w:hAnsi="Times New Roman"/>
          <w:sz w:val="24"/>
        </w:rPr>
        <w:br/>
        <w:t xml:space="preserve">Referenzi: testi maħluqa jew modifikati permezz ta’ din l-ordni jistgħu jiġu kkonsultati, fil-kliem tagħhom li jirriżulta minn din l-emenda fuq is-sit web ta’ Légifrance (https://www.legifrance.gouv.fr). </w:t>
      </w:r>
    </w:p>
    <w:p w14:paraId="1D50A1A0" w14:textId="77777777" w:rsidR="00B77F10" w:rsidRPr="00B77F10" w:rsidRDefault="00B77F10" w:rsidP="00B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 u l-Assoċjat Ministru responsabbli għall-Akkomodazzjoni, fl-Uffiċċju tal-Ministru għat-Tranżizzjoni Ekoloġika,</w:t>
      </w:r>
      <w:r>
        <w:rPr>
          <w:rFonts w:ascii="Times New Roman" w:hAnsi="Times New Roman"/>
          <w:sz w:val="24"/>
        </w:rPr>
        <w:br/>
        <w:t>Wara li kkunsidra d-Direttiva (UE) 2015/1535 tal-Parlament Ewropew u tal-Kunsill tad-</w:t>
      </w:r>
      <w:r>
        <w:rPr>
          <w:rFonts w:ascii="Times New Roman" w:hAnsi="Times New Roman"/>
          <w:sz w:val="24"/>
        </w:rPr>
        <w:lastRenderedPageBreak/>
        <w:t>9 ta’ Settembru 2015 li tistabbilixxi proċedura għall-għoti ta’ informazzjoni fil-qasam tar-regolamenti tekniċi u tar-regoli dwar is-servizzi tas-Soċjetà tal-Informatika u n-Notifika Nru 2021/257/F indirizzata lill-Kummissjoni Ewropea fit-28 ta’ April 2021 u t-tweġiba għaliha tad-29 ta’ Lulju 2021;</w:t>
      </w:r>
      <w:r>
        <w:rPr>
          <w:rFonts w:ascii="Times New Roman" w:hAnsi="Times New Roman"/>
          <w:sz w:val="24"/>
        </w:rPr>
        <w:br/>
        <w:t>Wara li kkunsidra l-Kodiċi tal-Konsumatur, b’mod partikolari l-punt 10 tal-Artikolu L. 412-1 tiegħu;</w:t>
      </w:r>
      <w:r>
        <w:rPr>
          <w:rFonts w:ascii="Times New Roman" w:hAnsi="Times New Roman"/>
          <w:sz w:val="24"/>
        </w:rPr>
        <w:br/>
        <w:t>Wara li kkunsidra l-Kodiċi dwar il-Kostruzzjoni u l-Akkomodazzjoni, b’mod partikolari l-Artikoli R. 171-14 sa R. 171-31 tiegħu;</w:t>
      </w:r>
      <w:r>
        <w:rPr>
          <w:rFonts w:ascii="Times New Roman" w:hAnsi="Times New Roman"/>
          <w:sz w:val="24"/>
        </w:rPr>
        <w:br/>
        <w:t>Wara li kkunsidra l-opinjoni tal-Kunsill Għoli dwar il-Kostruzzjoni u l-Effiċjenza fl-Użu tal-Enerġija, tat-13 ta’ April 2021;</w:t>
      </w:r>
      <w:r>
        <w:rPr>
          <w:rFonts w:ascii="Times New Roman" w:hAnsi="Times New Roman"/>
          <w:sz w:val="24"/>
        </w:rPr>
        <w:br/>
        <w:t>Wara li kkunsidra l-kummenti li saru matul il-konsultazzjoni pubblika li saret mit-18 ta’ Mejju sat-8 ta’ Ġunju 2021, skont l-Artikolu L. 123-19-1 tal-Kodiċi Ambjentali;</w:t>
      </w:r>
      <w:r>
        <w:rPr>
          <w:rFonts w:ascii="Times New Roman" w:hAnsi="Times New Roman"/>
          <w:sz w:val="24"/>
        </w:rPr>
        <w:br/>
        <w:t>B’dan jordna dan li ġej:</w:t>
      </w:r>
    </w:p>
    <w:p w14:paraId="3955297A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1325098F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Id-dispożizzjonijiet ta’ din l-Ordni għandhom japplikaw għall-prodotti tal-kostruzzjoni, il-prodotti tad-dekorazzjoni u t-tagħmir elettriku, elettroniku u tal-inġinerija klimatika, imsemmija fl-Artikolu R. 171-14 tal-Kodiċi dwar il-Kostruzzjoni u l-Akkomodazzjoni u l-Artikolu R. 171-23 tal-Kodiċi dwar il-Kostruzzjoni u l-Akkomodazzjoni.</w:t>
      </w:r>
    </w:p>
    <w:p w14:paraId="0EEC7D6E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2194AD92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Għall-finijiet ta’ din l-ordni, għandhom japplikaw it-tifsiriet li ġejjin:</w:t>
      </w:r>
      <w:r>
        <w:rPr>
          <w:rFonts w:ascii="Times New Roman" w:hAnsi="Times New Roman"/>
          <w:sz w:val="24"/>
        </w:rPr>
        <w:br/>
        <w:t>“Dikjarazzjoni assenjabbli”: dikjarazzjoni ambjentali b’regoli għall-adattament tal-informazzjoni msemmija fiha biex tikkorrispondi ma’ prodott partikolari u għodda tal-kompjuter għall-applikazzjoni ta’ dawk ir-regoli.</w:t>
      </w:r>
      <w:r>
        <w:rPr>
          <w:rFonts w:ascii="Times New Roman" w:hAnsi="Times New Roman"/>
          <w:sz w:val="24"/>
        </w:rPr>
        <w:br/>
        <w:t>Fl-artikoli li ġejjin, it-terminu “dikjarant” huwa mifhum li jfisser “dikjarant” kif definit fl-Artikolu R. 171-15 tal-Kodiċi dwar il-Kostruzzjoni u l-Akkomodazzjoni jew li jfisser “responsabbli għat-tqegħid fis-suq” kif definit fl-Artikolu R. 171-24 tal-Kodiċi dwar il-Kostruzzjoni u l-Akkomodazzjoni.</w:t>
      </w:r>
      <w:r>
        <w:rPr>
          <w:rFonts w:ascii="Times New Roman" w:hAnsi="Times New Roman"/>
          <w:sz w:val="24"/>
        </w:rPr>
        <w:br/>
        <w:t>Fl-artikoli li ġejjin, it-terminu “prodott” huwa mifhum li jfisser “prodotti tal-kostruzzjoni”, “prodotti tad-dekorazzjoni” u “tagħmir elettriku, elettroniku u tal-inġinerija klimatika” kif definiti fl-Artikolu R. 171-15 tal-Kodiċi dwar il-Kostruzzjoni u l-Akkomodazzjoni.</w:t>
      </w:r>
    </w:p>
    <w:p w14:paraId="5FD36DE3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4D2B91FA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Id-dikjarazzjoni ambjentali għandu jkun fiha l-informazzjoni msemmija fl-Artikolu R. 171-17 tal-Kodiċi dwar il-Kostruzzjoni u l-Akkomodazzjoni.</w:t>
      </w:r>
      <w:r>
        <w:rPr>
          <w:rFonts w:ascii="Times New Roman" w:hAnsi="Times New Roman"/>
          <w:sz w:val="24"/>
        </w:rPr>
        <w:br/>
        <w:t>Skont il-punt 1 tal-Artikolu R. 171-17 tal-Kodiċi dwar il-Kostruzzjoni u l-Akkomodazzjoni, id-dikjarazzjoni ambjentali għandu jkun fiha, għall-istadju tal-produzzjoni, l-istadju tal-proċess tal-kostruzzjoni, l-istadju tal-użu, l-istadju ta’ tmiem il-ħajja u t-total ta’ dawn l-istadji, il-valuri tal-indikaturi li ġejjin:</w:t>
      </w:r>
    </w:p>
    <w:p w14:paraId="1B8C0EF8" w14:textId="5851C891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id-deskrizzjoni tal-impatti ambjentali: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lastRenderedPageBreak/>
        <w:t xml:space="preserve">- </w:t>
      </w:r>
      <w:r>
        <w:rPr>
          <w:rFonts w:ascii="Times New Roman" w:hAnsi="Times New Roman"/>
          <w:sz w:val="24"/>
        </w:rPr>
        <w:t>it-tisħin globali (emissjonijiet ta’ gass b’effett serra);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it-tnaqqis tas-saff tal-ożonu;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>l-aċidifikazzjoni tal-ħamrija u l-ilma;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l-ewtrofikazzjoni;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il-formazzjoni ta’ ożonu fotokimiku;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it-tnaqqis tar-riżorsi abijotiċi – elementi;</w:t>
      </w:r>
      <w:r>
        <w:rPr>
          <w:rFonts w:ascii="Times New Roman" w:hAnsi="Times New Roman"/>
          <w:sz w:val="24"/>
        </w:rPr>
        <w:br/>
        <w:t>- l-eżawriment tar-riżorsi abijotiċi – il-fjuwils fossili.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id-deskrizzjoni tal-użu tar-riżorsi: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enerġija primarja rinnovabbli, minbarra r-riżorsi tal-enerġija primarja rinnovabbli użati bħala materja prima;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riżorsi ta’ enerġija primarja rinnovabbli użati bħala materja prima;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totali ta’ riżorsi ta’ enerġija primarja rinnovabbli (enerġija primarja u riżorsi ta’ enerġija primarja użati bħala materja prima);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enerġija primarja mhux rinnovabbli, esklużi r-riżorsi tal-enerġija primarja mhux rinnovabbli użati bħala materja prima;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riżorsi ta’ enerġija primarja mhux rinnovabbli użati bħala materja prima;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totali ta’ riżorsi ta’ enerġija primarja mhux rinnovabbli (enerġija primarja u riżorsi tal-enerġija primarja użati bħala materja prima);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materjal sekondarju;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karburanti sekondarji rinnovabbli;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karburanti sekondarji mhux rinnovabbli;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nett tal-ilma ħelu.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id-deskrizzjoni tal-kategoriji ta’ skart: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l-iskart perikoluż mormi;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l-iskart mhux perikoluż mormi;</w:t>
      </w:r>
      <w:r>
        <w:rPr>
          <w:rFonts w:ascii="Times New Roman" w:hAnsi="Times New Roman"/>
          <w:sz w:val="24"/>
        </w:rPr>
        <w:br/>
        <w:t>- l-iskart radjuattiv mormi.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id-deskrizzjoni tal-flussi li ħerġin: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il-komponenti maħsuba għall-użu mill-ġdid;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il-materjali maħsuba għar-riċiklaġġ;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il-materjali maħsuba għall-irkupru tal-enerġija;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l-enerġija fornuta fuq barra.</w:t>
      </w:r>
    </w:p>
    <w:p w14:paraId="67271031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Skont il-punt 4 tal-Artikolu R. 171-17 tal-Kodiċi dwar il-Kostruzzjoni u l-Akkomodazzjoni, fil-każ ta’ dikjarazzjoni ambjentali affettwata mir-rekwiżiti tal-Artikolu 8 ta’ din l-ordni, id-dikjarazzjoni ambjentali għandu jkun fiha l-firxiet ta’ varjazzjoni (valuri massimi u minimi) tal-indikaturi ta’ kontroll definiti fl-Artikolu 8 ta’ din l-Ordni.</w:t>
      </w:r>
    </w:p>
    <w:p w14:paraId="60A5084F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14:paraId="363C96BE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Ir-reġistrant għandu jżomm għad-dispożizzjoni tal-awtoritajiet ta’ spezzjoni u tal-entità legali responsabbli għall-implimentazzjoni tal-programm ta’ dikjarazzjoni ambjentali, kif definit fl-Artikolu R. 171-21 tal-Kodiċi dwar il-Kostruzzjoni u l-Akkomodazzjoni u fl-Artikolu R. 171-26 tal-Kodiċi dwar il-Kostruzzjoni u l-Akkomodazzjoni, l-oġġetti kollha, jew id-dettalji ta’ kuntatt tal-persuni fiżiċi jew ġuridiċi li għandhom dawn l-oġġetti, sabiex jiġġustifikaw l-informazzjoni li tinsab fid-dikjarazzjoni ambjentali.</w:t>
      </w:r>
      <w:r>
        <w:rPr>
          <w:rFonts w:ascii="Times New Roman" w:hAnsi="Times New Roman"/>
          <w:sz w:val="24"/>
        </w:rPr>
        <w:br/>
        <w:t>L-elementi msemmija hawn fuq huma:</w:t>
      </w:r>
    </w:p>
    <w:p w14:paraId="4D6FBAE8" w14:textId="5A8D581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l-oriġini tal-materja prima, il-materjali u l-komponenti tal-prodott;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l-identifikazzjoni tal-inputs li mhumiex inklużi fl-inventarju taċ-ċiklu tal-ħajja skont ir-regola tal-limitu;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il-massa totali ta’ inputs mhux inklużi fl-inventarju taċ-ċiklu tal-ħajja minħabba r-regola tal-limitu;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ir-riżultati tal-kalkoli tal-inventarju;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l-evidenza ta’ appoġġ għall-ħajja ta’ referenza tal-prodott;</w:t>
      </w:r>
      <w:r>
        <w:rPr>
          <w:rFonts w:ascii="Times New Roman" w:hAnsi="Times New Roman"/>
          <w:sz w:val="24"/>
        </w:rPr>
        <w:br/>
        <w:t>- dokumentazzjoni relatata ma’ kemm tkun rappreżentattiva teknoloġikament, ġeografikament u temporalment id-data ġenerika użata, referenzi tal-bażijiet tad-data li minnhom toriġina u referenzi għall-moduli tad-data użati, fil-każ li tkun trid tintuża data ġenerika li toriġina minn bażijiet tad-data pubbliċi jew privati;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ix-xenarji li fuqhom huwa bbażat l-inventarju taċ-ċiklu tal-ħajja;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is-sit(i) tal-produzzjoni kopert(i) mid-dikjarazzjoni ambjentali;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il-produzzjoni ta’ kull sit espress bl-unità ta’ kwantità definita fl-unità funzjonali;</w:t>
      </w:r>
      <w:r>
        <w:rPr>
          <w:rFonts w:ascii="Times New Roman" w:hAnsi="Times New Roman"/>
          <w:sz w:val="24"/>
        </w:rPr>
        <w:br/>
        <w:t>- l-evidenza li l-kampjun użat huwa rappreżentattiv, b’mod partikolari minn perspettiva ġeografika, temporali u teknoloġika, tal-produzzjoni tal-prodott, fejn jintuża metodu ta’ teħid ta’ kampjuni;</w:t>
      </w:r>
      <w:r>
        <w:rPr>
          <w:rFonts w:ascii="Times New Roman" w:hAnsi="Times New Roman"/>
          <w:sz w:val="24"/>
        </w:rPr>
        <w:br/>
        <w:t>- l-elementi kostitwenti tal-qafas ta’ validità għad-dikjarazzjonijiet ambjentali affettwati mir-rekwiżiti tal-Artikolu 8 ta’ din l-Ordni;</w:t>
      </w:r>
      <w:r>
        <w:rPr>
          <w:rFonts w:ascii="Times New Roman" w:hAnsi="Times New Roman"/>
          <w:sz w:val="24"/>
        </w:rPr>
        <w:br/>
        <w:t>- l-elementi kostitwenti tad-dikjarazzjoni assenjabbli msemmija fl-Artikolu 10 ta’ din l-Ordni.</w:t>
      </w:r>
    </w:p>
    <w:p w14:paraId="526245D9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5</w:t>
      </w:r>
    </w:p>
    <w:p w14:paraId="1F1E816E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Il-formati tal-unità funzjonali, kif definiti fl-Artikolu R. 171-15 tal-Kodiċi dwar il-Kostruzzjoni u l-Akkomodazzjoni, għal kull kategorija ta’ prodotti ta’ kostruzzjoni u ta’ dekorazzjoni huma definiti fl-Anness I ta’ din l-Ordni.</w:t>
      </w:r>
      <w:r>
        <w:rPr>
          <w:rFonts w:ascii="Times New Roman" w:hAnsi="Times New Roman"/>
          <w:sz w:val="24"/>
        </w:rPr>
        <w:br/>
        <w:t>Il-formati tal-unitajiet funzjonali jew tal-unitajiet iddikjarati, kif definiti fl-Artikolu R. 171-15 tal-Kodiċi dwar il-Kostruzzjoni u l-Akkomodazzjoni, għat-tagħmir elettriku, elettroniku u tal-inġinerija klimatika huma definiti fl-Anness II ta’ din l-Ordni.</w:t>
      </w:r>
    </w:p>
    <w:p w14:paraId="70582C81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6</w:t>
      </w:r>
    </w:p>
    <w:p w14:paraId="01B03F03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Il-metodi għall-valutazzjoni, il-kalkolu tal-informazzjoni u d-determinazzjoni tal-indikaturi msemmija fil-punti 1, 2, 3, 14 u 15 tal-Artikolu R. 171-17 tal-Kodiċi dwar il-Kostruzzjoni u l-Akkomodazzjoni u kif speċifikat fl-Artikolu 3 ta’ din l-Ordni, huma preżunti li jissodisfaw ir-rekwiżiti ta’ din l-Ordni jekk jikkonformaw mal-kundizzjonijiet kollha li ġejjin:</w:t>
      </w:r>
    </w:p>
    <w:p w14:paraId="616E0A2A" w14:textId="232AB276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Ma jirriżultawx f’ommissjoni ta’ proċessi li jirrappreżentaw total ta’ aktar minn 5 % tal-valur ta’ kull wieħed mill-oġġetti ta’ informazzjoni msemmija;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Ma jirriżultawx fl-għoti ta’ prodott li huwa soġġett għad-dikjarazzjoni ambjentali tal-benefiċċji assenjati lil prodotti oħra meta jiġu kkalkolati l-oġġetti tal-informazzjoni msemmija, bl-eċċezzjoni ta’ indikaturi relatati mal-profitti u l-ispejjeż assoċjati mal-valutazzjoni ta’ tmiem il-ħajja ta’ prodott;</w:t>
      </w:r>
      <w:r>
        <w:rPr>
          <w:rFonts w:ascii="Times New Roman" w:hAnsi="Times New Roman"/>
          <w:sz w:val="24"/>
        </w:rPr>
        <w:br/>
        <w:t xml:space="preserve">- huma konformi jew mal-istandard NF EN 15804 + A1: 2014-04 jew l-istandard </w:t>
      </w:r>
      <w:r>
        <w:rPr>
          <w:rFonts w:ascii="Times New Roman" w:hAnsi="Times New Roman"/>
          <w:sz w:val="24"/>
        </w:rPr>
        <w:lastRenderedPageBreak/>
        <w:t>XP C08-100-1: 2016-12 jew l-istandards XP C08-100-1: 2016-12 u EN 50693: l-istandards 2019-08, jew kwalunkwe standard ekwivalenti;</w:t>
      </w:r>
      <w:r>
        <w:rPr>
          <w:rFonts w:ascii="Times New Roman" w:hAnsi="Times New Roman"/>
          <w:sz w:val="24"/>
        </w:rPr>
        <w:br/>
        <w:t>- huma għandhom jikkonformaw mal-metodu ta’ kalkolu tal-valutazzjoni tal-profitti u l-ispejjeż relatati mal-valutazzjoni ta’ tmiem il-ħajja kif stabbilit fl-Anness III ta’ din l-Ordni.</w:t>
      </w:r>
    </w:p>
    <w:p w14:paraId="5588D050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Barra minn hekk, għad-dikjarazzjonijiet ambjentali li jkollhom ċertifikat ta’ konformità wara l-1 ta’ Ottubru 2022, fejn id-dikjarazzjoni ambjentali tkopri modi differenti ta’ kif jiġi stabbilit il-prodott kopert minnha, il-metodi ta’ valutazzjoni u l-kalkolu tal-informazzjoni msemmija għandhom ikunu konformi mar-regoli li ġejjin:</w:t>
      </w:r>
    </w:p>
    <w:p w14:paraId="7CAC82D9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l-indikaturi ta’ kontroll li ġejjin huma vvalutati għal kull wieħed minn dawn il-modi ta’ installazzjoni: tat-tisħin tal-klima, l-użu ta’ enerġija primarja mhux rinnovabbli għajr ir-riżorsi ta’ enerġija primarja mhux rinnovabbli użati bħala materja prima, l-iskart mormi mhux perikoluż;</w:t>
      </w:r>
      <w:r>
        <w:rPr>
          <w:rFonts w:ascii="Times New Roman" w:hAnsi="Times New Roman"/>
          <w:sz w:val="24"/>
        </w:rPr>
        <w:br/>
        <w:t>- għal kull wieħed minn dawn l-indikaturi ta’ kontroll, il-valur massimu miksub għas-somma tal-passi msemmija fl-Artikolu 3 ta’ din l-Ordni għandu jitqabbel mal-medja tal-valuri miksuba (jiġifieri l-impatt medju tal-modalitajiet differenti ta’ installazzjoni). Jekk il-valur massimu għal wieħed minn dawn l-indikaturi huwa aktar minn 1.1 darbiet il-valur medju, huwa għalhekk l-agħar valur li għandu jiġi rrapportat għal kull wieħed mill-indikaturi elenkati fid-dikjarazzjoni ambjentali (jiġifieri l-agħar valuri tal-modi differenti ta’ introduzzjoni). Inkella, il-valur medju jista’ jiġi rrapportat għal kull indikatur.</w:t>
      </w:r>
    </w:p>
    <w:p w14:paraId="0124AD5B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7</w:t>
      </w:r>
    </w:p>
    <w:p w14:paraId="771B2C89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L-indirizz(i) tal-bażi(jiet) ta’ data, imsemmija fl-Artikolu R. 171-20 tal-Kodiċi dwar il-Kostruzzjoni u l-Akkomodazzjoni, fejn ikunu disponibbli d-data ambjentali tas-servizz u data ambjentali awtomatika, kif definiti fl-Artikolu R. 171-16 tal-Kodiċi dwar il-Kostruzzjoni u l-Akkomodazzjoni, kif ukoll id-dikjarazzjonijiet ambjentali, jiġu pprovduti lill-Ministeru responsabbli għall-kostruzzjoni.</w:t>
      </w:r>
    </w:p>
    <w:p w14:paraId="6888719D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8</w:t>
      </w:r>
    </w:p>
    <w:p w14:paraId="557B845A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Id-dikjarazzjoni ambjentali tista’ tkun ibbażata fuq dikjarazzjoni ambjentali kollettiva ta’ prodotti simili minn diversi reġistranti.</w:t>
      </w:r>
      <w:r>
        <w:rPr>
          <w:rFonts w:ascii="Times New Roman" w:hAnsi="Times New Roman"/>
          <w:sz w:val="24"/>
        </w:rPr>
        <w:br/>
        <w:t>1. Din id-dikjarazzjoni ambjentali kollettiva tissodisfa l-kundizzjonijiet li ġejjin:</w:t>
      </w:r>
    </w:p>
    <w:p w14:paraId="7E91553F" w14:textId="51CBE676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Tikkonċerna “prodott standard”;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Għandha tiġi stabbilita taħt il-kundizzjonijiet imsemmija fl-artikoli preċedenti;</w:t>
      </w:r>
      <w:r>
        <w:rPr>
          <w:rFonts w:ascii="Times New Roman" w:hAnsi="Times New Roman"/>
          <w:sz w:val="24"/>
        </w:rPr>
        <w:br/>
        <w:t>- għandha tiġi żgurata l-omoġeneità tal-parametri li jinfluwenzaw b’mod sinifikanti l-valur ta’ kull indikatur; għal dan l-għan, id-dikjarazzjoni ambjentali kollettiva għandu jkun fiha qafas ta’ validità, kif stabbilit fl-Anness IV ta’ din l-Ordni, li jiġbor l-informazzjoni li ġejja: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 xml:space="preserve">L-identifikazzjoni tal-parametri influwenti, li jispeċifikaw jekk tlestewx b’data ġenerika </w:t>
      </w:r>
      <w:r>
        <w:rPr>
          <w:rFonts w:ascii="Times New Roman" w:hAnsi="Times New Roman"/>
          <w:sz w:val="24"/>
        </w:rPr>
        <w:lastRenderedPageBreak/>
        <w:t>jew speċifika;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Il-perijodi ta’ validità ta’ dawn il-parametri.</w:t>
      </w:r>
    </w:p>
    <w:p w14:paraId="288048F3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2. Ir-reġistrant li ssottometta d-dikjarazzjoni ambjentali kollettiva huwa responsabbli għall-informazzjoni li jkun fiha, inkluża lista tal-prodotti kkonċernati u l-kundizzjonijiet li taħthom il-prodotti jistgħu jkunu marbuta magħha, jekk ikun meħtieġ;</w:t>
      </w:r>
      <w:r>
        <w:rPr>
          <w:rFonts w:ascii="Times New Roman" w:hAnsi="Times New Roman"/>
          <w:sz w:val="24"/>
        </w:rPr>
        <w:br/>
        <w:t>3. Ir-reġistranti tal-prodotti koperti minn din id-dikjarazzjoni ambjentali kollettiva għandhom jissodisfaw il-kundizzjonijiet li ġejjin:</w:t>
      </w:r>
    </w:p>
    <w:p w14:paraId="5C7B5DE1" w14:textId="64445A21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Ikunu responsabbli għall-informazzjoni li jittrażmettu lir-reġistrant imsemmi hawn fuq;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Għandhom jirrispettaw il-qafas ta’ validità tad-dikjarazzjoni ambjentali kollettiva;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Għandhom jipprovdu ċertifikat li jindika l-konformità mal-qafas ta’ validità tad-dikjarazzjoni ambjentali kollettiva;</w:t>
      </w:r>
      <w:r>
        <w:rPr>
          <w:rFonts w:ascii="Times New Roman" w:hAnsi="Times New Roman"/>
          <w:sz w:val="24"/>
        </w:rPr>
        <w:br/>
        <w:t>- għandhom iżommu għad-dispożizzjoni tal-awtoritajiet tal-ispezzjoni u tal-entità legali responsabbli għall-implimentazzjoni ta’ programm ta’ dikjarazzjonijiet ambjentali l-evidenza ta’ sostenn tal-konformità mal-qafas ta’ validità.</w:t>
      </w:r>
    </w:p>
    <w:p w14:paraId="03CD6525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4. Id-dikjarazzjoni ambjentali kollettiva tikkonforma mar-rekwiżiti ta’ verifika tal-verifika minn parti terza indipendenti ddefinita fl-Artikolu R. 171-18 tal-Kodiċi dwar il-Kostruzzjoni u l-Akkomodazzjoni u msemmija fl-Artikolu R. 171-29 tal-Kodiċi dwar il-Kostruzzjoni u l-Akkomodazzjoni.</w:t>
      </w:r>
      <w:r>
        <w:rPr>
          <w:rFonts w:ascii="Times New Roman" w:hAnsi="Times New Roman"/>
          <w:sz w:val="24"/>
        </w:rPr>
        <w:br/>
        <w:t>5. L-indikaturi ta’ kontroll li għandhom jiġu kkunsidrati għandhom ikunu, bħala minimu: it-tisħin tal-klima, l-użu ta’ enerġija primarja mhux rinnovabbli għajr ir-riżorsi ta’ enerġija primarja mhux rinnovabbli użati bħala materja prima, l-iskart mormi mhux perikoluż;</w:t>
      </w:r>
      <w:r>
        <w:rPr>
          <w:rFonts w:ascii="Times New Roman" w:hAnsi="Times New Roman"/>
          <w:sz w:val="24"/>
        </w:rPr>
        <w:br/>
        <w:t>6. Id-dikjarazzjonijiet ambjentali kollettivi jridu jissodisfaw ir-rekwiżiti li ġejjin:</w:t>
      </w:r>
      <w:r>
        <w:rPr>
          <w:rFonts w:ascii="Times New Roman" w:hAnsi="Times New Roman"/>
          <w:sz w:val="24"/>
        </w:rPr>
        <w:br/>
        <w:t>Fejn il-valur massimu ta’ kull indikatur ta’ kontroll, miksub għas-somma tal-passi msemmija fl-Artikolu 3 ta’ din l-Ordni u permezz tal-kalkolu tal-varjabbiltà deskritta fl-Anness IV ta’ din l-Ordni, ikun inqas minn jew ugwali għall-valur medju tal-indikatur immultiplikat b’valur ta’ limitu, allura l-valuri tal-indikaturi jistgħu jiġu kkalkulati bil-valuri medji tal-parametri sensittivi. Inkella, għandu jiġi ddikjarat il-limitu l-inqas favorevoli (il-valur massimu li l-indikatur jista’ jikseb jekk jirrifletti spiża u l-valuri minimu jekk jirrifletti qligħ).</w:t>
      </w:r>
      <w:r>
        <w:rPr>
          <w:rFonts w:ascii="Times New Roman" w:hAnsi="Times New Roman"/>
          <w:sz w:val="24"/>
        </w:rPr>
        <w:br/>
        <w:t>Għad-dikjarazzjonijiet ambjentali kollettivi b’ċertifikat ta’ konformità qabel l-1 ta’ Ottubru 2022, il-valur ta’ limitu msemmi hawn fuq huwa “1.4” u l-kalkolu tal-varjabbiltà msemmi hawn fuq għandu tal-anqas ikopri l-parametri sensittivi relatati ma’:</w:t>
      </w:r>
    </w:p>
    <w:p w14:paraId="79ADFF33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il-kompożizzjoni tal-prodott: il-massa u t-tip ta’ materjali;</w:t>
      </w:r>
      <w:r>
        <w:rPr>
          <w:rFonts w:ascii="Times New Roman" w:hAnsi="Times New Roman"/>
          <w:sz w:val="24"/>
        </w:rPr>
        <w:br/>
        <w:t>- il-mases tal-imballaġġ;</w:t>
      </w:r>
      <w:r>
        <w:rPr>
          <w:rFonts w:ascii="Times New Roman" w:hAnsi="Times New Roman"/>
          <w:sz w:val="24"/>
        </w:rPr>
        <w:br/>
        <w:t>- il-proċessi ta’ manifattura apparti mill-estrazzjoni u l-ipproċessar ta’ materja prima (stadji A2 u A3).</w:t>
      </w:r>
    </w:p>
    <w:p w14:paraId="232441AA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Għad-dikjarazzjonijiet ambjentali kollettivi b’ċertifikat ta’ konformità wara l-1 ta’ Ottubru 2022, il-valur ta’ limitu msemmi hawn fuq huwa “1.35” u l-kalkolu tal-varjabbiltà msemmi hawn fuq għandu tal-anqas ikopri l-parametri sensittivi relatati ma’:</w:t>
      </w:r>
    </w:p>
    <w:p w14:paraId="40F7CD3B" w14:textId="416C9E6A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- il-kompożizzjoni tal-prodott: il-massa u t-tip ta’ materjali;</w:t>
      </w:r>
      <w:r>
        <w:rPr>
          <w:rFonts w:ascii="Times New Roman" w:hAnsi="Times New Roman"/>
          <w:sz w:val="24"/>
        </w:rPr>
        <w:br/>
        <w:t>- il-mases tal-imballaġġ;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Il-proċessi ta’ manifattura apparti mill-estrazzjoni u l-ipproċessar ta’ materja prima (stadji A2 u A3);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Trasport lejn is-sit (stadju A4).</w:t>
      </w:r>
    </w:p>
    <w:p w14:paraId="7D892C4B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9</w:t>
      </w:r>
    </w:p>
    <w:p w14:paraId="12752D9D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Id-dikjarazzjoni ambjentali tista’ tkun ibbażata fuq prodotti simili mill-istess reġistrant. Dawn id-dikjarazzjonijiet ambjentali jridu jissodisfaw ir-rekwiżiti tad-dikjarazzjonijiet ambjentali kollettivi definiti fl-Artikolu 8 ta’ din l-Ordni.</w:t>
      </w:r>
    </w:p>
    <w:p w14:paraId="346396F5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10</w:t>
      </w:r>
    </w:p>
    <w:p w14:paraId="6BA3144F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Id-dikjarazzjoni ambjentali tista’ tkun ibbażata fuq dikjarazzjoni assenjabbli.</w:t>
      </w:r>
      <w:r>
        <w:rPr>
          <w:rFonts w:ascii="Times New Roman" w:hAnsi="Times New Roman"/>
          <w:sz w:val="24"/>
        </w:rPr>
        <w:br/>
        <w:t>Din id-dikjarazzjoni assenjabbli tissodisfa l-kundizzjonijiet li ġejjin:</w:t>
      </w:r>
    </w:p>
    <w:p w14:paraId="6A4F1CB3" w14:textId="6587FCEA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Tikkonċerna “prodott standard”;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Għandu jiġi stabbilit taħt il-kundizzjonijiet imsemmija fl-artikoli preċedenti;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Għandu jkun fih sett ta’ regoli ta’ kalkolu biex jadatta, abbażi ta’ parametri li jistgħu jinbidlu, l-informazzjoni msemmija fih biex tikkorrispondi ma’ prodott simili għall-prodott standard iżda d-dimensjonijiet, il-kompożizzjoni jew ċerti proċessi taċ-ċiklu tal-ħajja tagħhom huma differenti;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Il-valur tal-parametri li jistgħu jinbidlu msemmija hawn fuq għandhom ikunu jistgħu jiġu vverifikati mal-kunsinna ta’ bini;</w:t>
      </w:r>
      <w:r>
        <w:rPr>
          <w:rFonts w:ascii="Times New Roman" w:hAnsi="Times New Roman"/>
          <w:sz w:val="24"/>
        </w:rPr>
        <w:br/>
        <w:t>- fih qafas ta’ konformità li jiddefinixxi l-valuri li jistgħu jittieħdu mill-parametri li jinbidlu msemmija hawn fuq u l-karatteristiċi li għandhom jintlaħqu mill-prodott simili msemmi hawn fuq.</w:t>
      </w:r>
    </w:p>
    <w:p w14:paraId="780CDE8F" w14:textId="2CFE9904" w:rsid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Kwalunkwe dikjarazzjoni assenjabbli b’ċertifikat ta’ konformità wara l-1 ta’ Ottubru 2022 għandha tkun akkumpanjata minn għodda ta’ kalkolu tal-kompjuter għall-applikazzjoni tar-regoli ta’ kalkolu msemmija hawn fuq u għall-esportazzjoni tal-informazzjoni meħtieġa fl-Artikolu R. 171-17 tal-Kodiċi dwar il-Kostruzzjoni u l-Akkomodazzjoni u fl-Artikolu 3 ta’ din l-Ordni, flimkien mal-lista tal-parametri li jistgħu jinbidlu msemmija hawn fuq u l-valuri assoċjati tagħhom. Din l-informazzjoni kollha tiġi esportata bħala fajl tal-kompjuter skont il-format stabbilit fuq is-sit web tal-Ministeru inkarigat mill-kostruzzjoni.</w:t>
      </w:r>
      <w:r>
        <w:rPr>
          <w:rFonts w:ascii="Times New Roman" w:hAnsi="Times New Roman"/>
          <w:sz w:val="24"/>
        </w:rPr>
        <w:br/>
        <w:t>Il-verifika minn parti terza indipendenti ddefinita fl-Artikolu R. 171-18 tal-Kodiċi dwar il-Kostruzzjoni u l-Akkomodazzjoni u msemmija fl-Artikolu R. 171-29 tal-Kodiċi dwar il-Kostruzzjoni u l-Akkomodazzjoni għandha tkopri wkoll, fil-każ ta’ dikjarazzjoni assenjabbli, ir-regoli tal-kalkolu msemmija f’dan l-artikolu u l-għodda ta’ kalkolu tal-kompjuter imsemmija fil-paragrafu preċedenti.</w:t>
      </w:r>
    </w:p>
    <w:p w14:paraId="3E40F988" w14:textId="77777777" w:rsidR="00847EAE" w:rsidRPr="00B77F10" w:rsidRDefault="00847EAE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</w:p>
    <w:p w14:paraId="20C3047E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Artikolu 11</w:t>
      </w:r>
    </w:p>
    <w:p w14:paraId="74902904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Iċ-ċertifikazzjoni tal-karatteristiċi ambjentali msemmija fl-Artikolu R. 171-27 tal-Kodiċi dwar il-Kostruzzjoni u l-Akkomodazzjoni hija preżunta li tikkonforma jekk tqis ir-rekwiżiti kollha tal-istandard NF EN ISO 14024: 2018-03. Din iċ-ċertifikazzjoni ta’ prodotti ta’ kostruzzjoni jew ta’ dekorazzjoni jew tagmir hija maħruġa minn organizzazzjoni akkreditata għal dan l-għan mill-Kumitat ta’ Akkreditazzjoni Franċiż (COFRAC) jew minn korp ieħor ta’ akkreditazzjoni firmatarju għal ftehimiet multilaterali ta’ rikonoxximent reċiproku.</w:t>
      </w:r>
      <w:r>
        <w:rPr>
          <w:rFonts w:ascii="Times New Roman" w:hAnsi="Times New Roman"/>
          <w:sz w:val="24"/>
        </w:rPr>
        <w:br/>
        <w:t>Din it-taqsima ma tapplikax għad-dikjarazzjonijiet ambjentali użati fil-kalkolu tal-prestazzjoni ambjentali tal-bini.</w:t>
      </w:r>
    </w:p>
    <w:p w14:paraId="59827716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12</w:t>
      </w:r>
    </w:p>
    <w:p w14:paraId="7D1F71E9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L-Ordni tat-23 ta’ Diċembru 2013 dwar id-dikjarazzjoni ambjentali tal-prodotti ta’ kostruzzjoni u ta’ dekorazzjoni għall-użu f’xogħlijiet ta’kostruzzjoni hija mħassra.</w:t>
      </w:r>
      <w:r>
        <w:rPr>
          <w:rFonts w:ascii="Times New Roman" w:hAnsi="Times New Roman"/>
          <w:sz w:val="24"/>
        </w:rPr>
        <w:br/>
        <w:t>L-Ordni tal-31 ta’ Awwissu 2015 dwar id-dikjarazzjoni ambjentali ta’ tagħmir tal-inġinerija elettrika, elettronika u klimatika għall-użu f’xogħlijiet ta’ kostruzzjoni hija mħassra.</w:t>
      </w:r>
    </w:p>
    <w:p w14:paraId="3A61FF91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13</w:t>
      </w:r>
    </w:p>
    <w:p w14:paraId="5C962455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Id-dispożizzjonijiet ta’ din l-Ordni għandhom jidħlu fis-seħħ fl-1 ta’ Jannar 2022.</w:t>
      </w:r>
    </w:p>
    <w:p w14:paraId="06FCB5BC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14</w:t>
      </w:r>
    </w:p>
    <w:p w14:paraId="27D4B382" w14:textId="77777777" w:rsidR="00B77F10" w:rsidRPr="00B77F10" w:rsidRDefault="00B77F10" w:rsidP="00B77F1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Id-Direttur tal-Akkomodazzjoni, l-Iżvilupp Urban u l-Pajsaġġi għandu jkun responsabbli mill-implimentazzjoni ta’ din l-ordni li għandha tiġi ppubblikata fil-Ġurnal Uffiċjali tar-Repubblika Franċiża.</w:t>
      </w:r>
    </w:p>
    <w:p w14:paraId="25F73D46" w14:textId="77777777" w:rsidR="00B77F10" w:rsidRPr="00B77F10" w:rsidRDefault="00B77F10" w:rsidP="00B77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18F65F01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3EA76229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ANNESSI</w:t>
      </w:r>
      <w:r>
        <w:rPr>
          <w:rFonts w:ascii="Times New Roman" w:hAnsi="Times New Roman"/>
          <w:sz w:val="24"/>
        </w:rPr>
        <w:br/>
        <w:t>ANNESS I</w:t>
      </w:r>
      <w:r>
        <w:rPr>
          <w:rFonts w:ascii="Times New Roman" w:hAnsi="Times New Roman"/>
          <w:sz w:val="24"/>
        </w:rPr>
        <w:br/>
        <w:t>FORMATI TA’ UNITÀ FUNZJONALI GĦAL KULL KATEGORIJA TA’ PRODOTTI TA’ KOSTRUZZJONI JEW TA’ DEKORAZZJONI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976"/>
        <w:gridCol w:w="3878"/>
        <w:gridCol w:w="2511"/>
        <w:gridCol w:w="111"/>
      </w:tblGrid>
      <w:tr w:rsidR="00B77F10" w:rsidRPr="00B77F10" w14:paraId="0BF95A69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8C99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br/>
              <w:t>Nru.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8AEC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FUNZJONI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4232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KATEGORIJA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566D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FORMAT TA’ UNITÀ</w:t>
            </w:r>
            <w:r>
              <w:rPr>
                <w:rFonts w:ascii="Times New Roman" w:hAnsi="Times New Roman"/>
                <w:b/>
                <w:sz w:val="24"/>
              </w:rPr>
              <w:br/>
              <w:t>funzjonali f’unitajiet</w:t>
            </w:r>
            <w:r>
              <w:rPr>
                <w:rFonts w:ascii="Times New Roman" w:hAnsi="Times New Roman"/>
                <w:b/>
                <w:sz w:val="24"/>
              </w:rPr>
              <w:br/>
              <w:t>tas-sistema internazzjonali</w:t>
            </w:r>
          </w:p>
        </w:tc>
      </w:tr>
      <w:tr w:rsidR="00B77F10" w:rsidRPr="00B77F10" w14:paraId="0A948D5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1434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199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Toroq, netwerks mixxellanji (inklużi netwerks interni)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44B5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Tankijiet u ġibjuni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E74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ta’ volum mogħti</w:t>
            </w:r>
          </w:p>
        </w:tc>
      </w:tr>
      <w:tr w:rsidR="00B77F10" w:rsidRPr="00B77F10" w14:paraId="67B65C07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612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FC8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5A3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Netwerks ta’ drenaġġ u sanità (ilma tax-xita u ilma mormi)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03A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medju</w:t>
            </w:r>
          </w:p>
        </w:tc>
      </w:tr>
      <w:tr w:rsidR="00B77F10" w:rsidRPr="00B77F10" w14:paraId="26FE417E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744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990D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58C6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Netwerks tal-provvista tal-ilma (interni u esterni)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8032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medju</w:t>
            </w:r>
          </w:p>
        </w:tc>
      </w:tr>
      <w:tr w:rsidR="00B77F10" w:rsidRPr="00B77F10" w14:paraId="3D121D9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537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F9A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7EB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Netwerks tal-provvista tal-gass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17C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medju</w:t>
            </w:r>
          </w:p>
        </w:tc>
      </w:tr>
      <w:tr w:rsidR="00B77F10" w:rsidRPr="00B77F10" w14:paraId="5735E41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A82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F36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673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ta’ drenaġġ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864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medju</w:t>
            </w:r>
          </w:p>
        </w:tc>
      </w:tr>
      <w:tr w:rsidR="00B77F10" w:rsidRPr="00B77F10" w14:paraId="3733C5A4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B91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C7E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F8F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Toroq u kisi 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5A6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kisi għal użu speċifiku (terrazzin esterni, toroq tat-traffiku baxx, parkeġġ, eċċ.)</w:t>
            </w:r>
          </w:p>
        </w:tc>
      </w:tr>
      <w:tr w:rsidR="00B77F10" w:rsidRPr="00B77F10" w14:paraId="4FDEF367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E75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C86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E79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Ċnut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B4D3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ta’ ċnut</w:t>
            </w:r>
          </w:p>
        </w:tc>
      </w:tr>
      <w:tr w:rsidR="00B77F10" w:rsidRPr="00B77F10" w14:paraId="5AFE147F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92E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BA11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04D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Għantijiet/kanali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93F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</w:t>
            </w:r>
          </w:p>
        </w:tc>
      </w:tr>
      <w:tr w:rsidR="00B77F10" w:rsidRPr="00B77F10" w14:paraId="11EAE98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1FD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041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052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E98D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072B3ACF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471E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50F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Struttura, xogħol ta’ ġebel, xogħol maġġuri, qafas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F0D4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Blokki tat-trombi taċ-ċmieni u pajpijiet tat-trombi taċ-ċmieni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DB1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tat-tubu tas-sezzjoni ta’ ġewwa mogħti</w:t>
            </w:r>
          </w:p>
        </w:tc>
      </w:tr>
      <w:tr w:rsidR="00B77F10" w:rsidRPr="00B77F10" w14:paraId="04B316E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B9D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45D9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8564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Simentazzjonijiet/simentazzjonijiet li jżommu f’wiċċ l-ilma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DB5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għal ħxuna partikolari</w:t>
            </w:r>
          </w:p>
        </w:tc>
      </w:tr>
      <w:tr w:rsidR="00B77F10" w:rsidRPr="00B77F10" w14:paraId="5028FAE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D55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402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08A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Oqfsa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DB1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żona koperta jew m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jew kg</w:t>
            </w:r>
          </w:p>
        </w:tc>
      </w:tr>
      <w:tr w:rsidR="00B77F10" w:rsidRPr="00B77F10" w14:paraId="03223308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EE3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ED4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C9E3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Ċineg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DE97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ċineg jew kg</w:t>
            </w:r>
          </w:p>
        </w:tc>
      </w:tr>
      <w:tr w:rsidR="00B77F10" w:rsidRPr="00B77F10" w14:paraId="3664BC5D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C613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6F3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DD8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Ċangaturi u ċangaturi fonduti minn qabel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A5F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</w:t>
            </w:r>
          </w:p>
        </w:tc>
      </w:tr>
      <w:tr w:rsidR="00B77F10" w:rsidRPr="00B77F10" w14:paraId="008CE7E8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082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041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332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Elementi tat-tagħbija orizzontali (travi, serratizzi, iżolament, ċangaturi bil-qalba vojta, ċangaturi vojta, blajjet)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433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tal-element tat-tagħbija (speċifika l-ambitu u t-taqsima) jew m² (għall-element ta’ kisi) jew kg</w:t>
            </w:r>
          </w:p>
        </w:tc>
      </w:tr>
      <w:tr w:rsidR="00B77F10" w:rsidRPr="00B77F10" w14:paraId="1318678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6EF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091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C8D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Elementi tat-tagħbija vertikali (arbli/kolonni/pilastri)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96A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ta’ element (speċifika t-taqsima) jew kg</w:t>
            </w:r>
          </w:p>
        </w:tc>
      </w:tr>
      <w:tr w:rsidR="00B77F10" w:rsidRPr="00B77F10" w14:paraId="1E9E4822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636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5DD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3C7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Turġien (interni u esterni)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B91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għal elevazzjoni fit-tul partikolari</w:t>
            </w:r>
          </w:p>
        </w:tc>
      </w:tr>
      <w:tr w:rsidR="00B77F10" w:rsidRPr="00B77F10" w14:paraId="3E992CE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F57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31AD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9BE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Pedamenti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833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m³</w:t>
            </w:r>
          </w:p>
        </w:tc>
      </w:tr>
      <w:tr w:rsidR="00B77F10" w:rsidRPr="00B77F10" w14:paraId="6E17D5A6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203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9B5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761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Komponenti żgħar ta’ xogħol tal-ġebel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BC4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(speċifika r-reżistenza termali)</w:t>
            </w:r>
          </w:p>
        </w:tc>
      </w:tr>
      <w:tr w:rsidR="00B77F10" w:rsidRPr="00B77F10" w14:paraId="52CCC486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2EE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0A0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40E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Pavimenti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6CAB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art (speċifika t-tagħbija sostnuta)</w:t>
            </w:r>
          </w:p>
        </w:tc>
      </w:tr>
      <w:tr w:rsidR="00B77F10" w:rsidRPr="00B77F10" w14:paraId="0064510E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18E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2A8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DE64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Ħitan (elementi arkitettoniċi)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B63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(speċifika l-ħxuna)</w:t>
            </w:r>
          </w:p>
        </w:tc>
      </w:tr>
      <w:tr w:rsidR="00B77F10" w:rsidRPr="00B77F10" w14:paraId="2C5DED1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2D9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2FA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4EED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A23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4B7C955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DBF1C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965A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Faċċati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47E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(protettur, kisi kontra l-elementi tat-temp, kisi)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38E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faċċata</w:t>
            </w:r>
          </w:p>
        </w:tc>
      </w:tr>
      <w:tr w:rsidR="00B77F10" w:rsidRPr="00B77F10" w14:paraId="48C2E89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FC0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437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E7C3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Ħitan tal-purtieri u tamboċċi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C64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faċċata (speċifika l-perċentwali tal-wiċċ opak)</w:t>
            </w:r>
          </w:p>
        </w:tc>
      </w:tr>
      <w:tr w:rsidR="00B77F10" w:rsidRPr="00B77F10" w14:paraId="64C6769D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79B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364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F32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estern tal-faċċati (inklużi sistemi kompożiti ta’ iżolament termali esterni)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DF39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faċċata (speċifika r-reżistenza termali jekk rilevanti)</w:t>
            </w:r>
          </w:p>
        </w:tc>
      </w:tr>
      <w:tr w:rsidR="00B77F10" w:rsidRPr="00B77F10" w14:paraId="18561E8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5CE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6953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28E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C174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2CBA52B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E77DD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2A1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Soqfa/siġillar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53F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Elementi kbar tas-soqfa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443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kopertura</w:t>
            </w:r>
          </w:p>
        </w:tc>
      </w:tr>
      <w:tr w:rsidR="00B77F10" w:rsidRPr="00B77F10" w14:paraId="2440C65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202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29F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433A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Elementi żgħar tas-soqfa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9A5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kopertura</w:t>
            </w:r>
          </w:p>
        </w:tc>
      </w:tr>
      <w:tr w:rsidR="00B77F10" w:rsidRPr="00B77F10" w14:paraId="6EEC7C7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A23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BF7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2DD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Prodotti li ma jgħaddix ilma minnhom u li jissiġillaw għall-ħitan midfuna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7E3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kopertura</w:t>
            </w:r>
          </w:p>
        </w:tc>
      </w:tr>
      <w:tr w:rsidR="00B77F10" w:rsidRPr="00B77F10" w14:paraId="16075DBF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E12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6B5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0BDD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Prodotti għall-issiġillar tas-soqfa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5AB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kopertura</w:t>
            </w:r>
          </w:p>
        </w:tc>
      </w:tr>
      <w:tr w:rsidR="00B77F10" w:rsidRPr="00B77F10" w14:paraId="46BFE4EE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1E4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BAD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D2E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Elementi ta’ soqfa ħodor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756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kopertura (speċifika t-tip ta’ veġetazzjoni appoġġata u l-karatteristiċi termali jekk rilevanti)</w:t>
            </w:r>
          </w:p>
        </w:tc>
      </w:tr>
      <w:tr w:rsidR="00B77F10" w:rsidRPr="00B77F10" w14:paraId="1E83B6E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E699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55C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471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7BF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7F47EF12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7F8C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055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Xogħol ta’ mastrudaxxa intern u estern, għeluq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882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Twieqi, twieqi Franċiżi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778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xogħol ta’ mastrudaxxa (erja tal-wiċċ miftuħa qabel l-installazzjoni) (speċifika l-valur U, il-fattur solari, il-klassifikazzjoni tar-riħ tal-ilma tal-arja u t-trażmissjoni tad-dawl)</w:t>
            </w:r>
          </w:p>
        </w:tc>
      </w:tr>
      <w:tr w:rsidR="00B77F10" w:rsidRPr="00B77F10" w14:paraId="1E12D68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89D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B4B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54C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Lqugħ ta’ protezzjoni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F573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ta’ lqugħ ta’ protezzjoni</w:t>
            </w:r>
          </w:p>
        </w:tc>
      </w:tr>
      <w:tr w:rsidR="00B77F10" w:rsidRPr="00B77F10" w14:paraId="0AE70C1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C5C7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461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6F1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Bibien (interni, esterni, portali, eċċ.)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E9B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(erja tal-wiċċ miftuħa qabel l-installazzjoni)</w:t>
            </w:r>
          </w:p>
        </w:tc>
      </w:tr>
      <w:tr w:rsidR="00B77F10" w:rsidRPr="00B77F10" w14:paraId="64403E08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A1F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9C7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2CCCF" w14:textId="77777777" w:rsidR="00B77F10" w:rsidRPr="0065767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Shutters, roller blinds, louvres, sunbreaks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80EE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erja superfiċjali opaka/protetta</w:t>
            </w:r>
          </w:p>
        </w:tc>
      </w:tr>
      <w:tr w:rsidR="00B77F10" w:rsidRPr="00B77F10" w14:paraId="480F953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A6C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F88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38A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Tamboċċi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F77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xogħol ta’ mastrudaxxa (erja tal-wiċċ miftuħa qabel l-installazzjoni) (speċifika l-valur U, il-fattur solari, il-klassifikazzjoni tar-riħ tal-ilma tal-arja u t-trażmissjoni tad-dawl)</w:t>
            </w:r>
          </w:p>
        </w:tc>
      </w:tr>
      <w:tr w:rsidR="00B77F10" w:rsidRPr="00B77F10" w14:paraId="75D8E9D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CBBB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600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D2B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BB9F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7DC091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3CD8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ECA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C53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chevroned, pannelli tal-bjut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8C7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termali)</w:t>
            </w:r>
          </w:p>
        </w:tc>
      </w:tr>
      <w:tr w:rsidR="00B77F10" w:rsidRPr="00B77F10" w14:paraId="42662DA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C39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5FB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734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Sistemi ta’ kisi minn ġewwa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8350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termali)</w:t>
            </w:r>
          </w:p>
        </w:tc>
      </w:tr>
      <w:tr w:rsidR="00B77F10" w:rsidRPr="00B77F10" w14:paraId="22FE4B9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FB5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32D3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5CB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 addizzjonali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FE2D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termali)</w:t>
            </w:r>
          </w:p>
        </w:tc>
      </w:tr>
      <w:tr w:rsidR="00B77F10" w:rsidRPr="00B77F10" w14:paraId="13FEA69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BE0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45B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5CE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Ċangaturi bil-qalba vojta, panewijiet tal-iżolament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92F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termali)</w:t>
            </w:r>
          </w:p>
        </w:tc>
      </w:tr>
      <w:tr w:rsidR="00B77F10" w:rsidRPr="00B77F10" w14:paraId="2EEEBFB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8B41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83C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D664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Iżolaturi tal-ħitan termali u akustiċi (ITI)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8A7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 jew il-prestazzjoni tal-ħoss)</w:t>
            </w:r>
          </w:p>
        </w:tc>
      </w:tr>
      <w:tr w:rsidR="00B77F10" w:rsidRPr="00B77F10" w14:paraId="418C186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8F3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075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AB1E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Iżolaturi termali u akustiċi għall-attiċi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0EC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3D532F4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FAA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F7E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A78E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 tas-sħana u tal-ħoss, bil-kwantità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DBB3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28A69397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88C0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EA5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165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Iżolaturi tas-sħana u tal-ħoss għat-terrazzini tas-soqfa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FD8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6BD4FDA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D67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0EB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200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L-iżolament tas-sħana u l-ħoss minn taħt is-simentazzjoni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B5A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 jew il-prestazzjoni tal-ħoss)</w:t>
            </w:r>
          </w:p>
        </w:tc>
      </w:tr>
      <w:tr w:rsidR="00B77F10" w:rsidRPr="00B77F10" w14:paraId="7B826946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46AD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1B7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4C8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 imqassam li ma jġorrx tagħbija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3FB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1B59E4E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ABE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629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026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Iżolaturi tas-sħana u tal-ħoss għall-ħitan (ITE)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3BC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4DA0DE87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FBCB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E02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055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Iżolaturi tal-ħoss għall-ħitan diviżorji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7B82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l-prestazzjoni tal-ħoss)</w:t>
            </w:r>
          </w:p>
        </w:tc>
      </w:tr>
      <w:tr w:rsidR="00B77F10" w:rsidRPr="00B77F10" w14:paraId="7247FF52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AE8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F71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E25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 tas-sħana u tal-ħoss taħt ċangaturi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C08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 jew il-prestazzjoni tal-ħoss)</w:t>
            </w:r>
          </w:p>
        </w:tc>
      </w:tr>
      <w:tr w:rsidR="00B77F10" w:rsidRPr="00B77F10" w14:paraId="33384AC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D0A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40EE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CAB8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Iżolament taħt pavimentar u ċangaturi tal-art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C49C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iżolament (speċifika r-reżistenza għas-sħana)</w:t>
            </w:r>
          </w:p>
        </w:tc>
      </w:tr>
      <w:tr w:rsidR="00B77F10" w:rsidRPr="00B77F10" w14:paraId="6C35D6F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9F0E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B159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6B7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7D8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E76CC16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3B8E9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A91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Ħitan diviżorji, soqfa sospiżi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FCF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Ħitan diviżorji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73D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ħitan diviżorji (speċifika prestazzjoni akustika jekk rilevanti)</w:t>
            </w:r>
          </w:p>
        </w:tc>
      </w:tr>
      <w:tr w:rsidR="00B77F10" w:rsidRPr="00B77F10" w14:paraId="4DD3AC6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49E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CC2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50A2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Soqfa sospiżi, soqfa li jiġġebbdu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2CB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saqaf sospiż (speċifika l-prestazzjoni akustika)</w:t>
            </w:r>
          </w:p>
        </w:tc>
      </w:tr>
      <w:tr w:rsidR="00B77F10" w:rsidRPr="00B77F10" w14:paraId="573E49DE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9386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539C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853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A8B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28540F80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B313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6A92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tal-art u tal-ħitan, żebgħa, prodotti ta’ dekorazzjoni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3C4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Żebgħa, tbajja’ u verniċ, rendituri taż-żebgħa (mingħajr saturatituri)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3F3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żona koperta</w:t>
            </w:r>
          </w:p>
        </w:tc>
      </w:tr>
      <w:tr w:rsidR="00B77F10" w:rsidRPr="00B77F10" w14:paraId="40EA5AF7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785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C8F7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8138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Twavel ta’ skirting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143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ta’ skirtings</w:t>
            </w:r>
          </w:p>
        </w:tc>
      </w:tr>
      <w:tr w:rsidR="00B77F10" w:rsidRPr="00B77F10" w14:paraId="733FEE4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45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9D7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89A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tal-ħajt u tas-saqaf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E62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kisi</w:t>
            </w:r>
          </w:p>
        </w:tc>
      </w:tr>
      <w:tr w:rsidR="00B77F10" w:rsidRPr="00B77F10" w14:paraId="44B2012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719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3662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1C35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tal-art iebes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127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kisi (speċifika l-klassi tal-użu jew il-klassifikazzjoni tar-reżistenza għall-użu u l-ippanċjar, l-imġiba tal-ilma u r-reżistenza għall-aġenti kimiċi, jew l-ekwivalenti)</w:t>
            </w:r>
          </w:p>
        </w:tc>
      </w:tr>
      <w:tr w:rsidR="00B77F10" w:rsidRPr="00B77F10" w14:paraId="00673CC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1FE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F0E1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E66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Kisi artab tal-art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33F7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kisi (speċifika l-klassi tal-użu jew il-klassifikazzjoni tar-reżistenza għall-użu u l-ippanċjar, l-imġiba tal-ilma u r-reżistenza għall-aġenti kimiċi, jew l-ekwivalenti)</w:t>
            </w:r>
          </w:p>
        </w:tc>
      </w:tr>
      <w:tr w:rsidR="00B77F10" w:rsidRPr="00B77F10" w14:paraId="47A9247D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A7A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A9C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4C1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Prodotti akustiċi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BF6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kisi (speċifika l-klassi tal-użu jew il-klassifikazzjoni tar-reżistenza għall-użu u l-ippanċjar, l-imġiba tal-ilma u r-reżistenza għall-aġenti kimiċi, jew l-ekwivalenti)</w:t>
            </w:r>
          </w:p>
        </w:tc>
      </w:tr>
      <w:tr w:rsidR="00B77F10" w:rsidRPr="00B77F10" w14:paraId="32FB53A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99BF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04D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F797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Saturaturi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415F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żona koperta</w:t>
            </w:r>
          </w:p>
        </w:tc>
      </w:tr>
      <w:tr w:rsidR="00B77F10" w:rsidRPr="00B77F10" w14:paraId="4D7E78A6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462D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B42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404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538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40C5525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55E5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E0A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Il-preparazzjoni u l-implimentazzjoni tal-prodotti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0B7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Adeżivi tax-xogħol tal-mastrudaxxa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5687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3262C268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53E9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A59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1BA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Tiswijiet u immuntar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677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311E872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CD8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5AE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A40B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187A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ta’ adeżiv mal-art</w:t>
            </w:r>
          </w:p>
        </w:tc>
      </w:tr>
      <w:tr w:rsidR="00B77F10" w:rsidRPr="00B77F10" w14:paraId="2D754A41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0AC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5B1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63A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Tikħil tal-ġebel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0A3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6BC00CB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E5F8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3958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6EC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Madum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D4B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bil-madum</w:t>
            </w:r>
          </w:p>
        </w:tc>
      </w:tr>
      <w:tr w:rsidR="00B77F10" w:rsidRPr="00B77F10" w14:paraId="325625D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27C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6F2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388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Dekorazzjoni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4705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74DDD16B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EB4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555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D42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Gomom u fowm tal-poliuretan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BFE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 (speċifika l-massa lineari)</w:t>
            </w:r>
          </w:p>
        </w:tc>
      </w:tr>
      <w:tr w:rsidR="00B77F10" w:rsidRPr="00B77F10" w14:paraId="28385D0F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7EC6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5396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2CB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Kimika ta’ bini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2B7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24F1B8F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C05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DDD2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97A8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Prodotti għall-konkrit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8B31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kg (speċifika d-densità)</w:t>
            </w:r>
          </w:p>
        </w:tc>
      </w:tr>
      <w:tr w:rsidR="00B77F10" w:rsidRPr="00B77F10" w14:paraId="26A3EF73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66E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3B8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955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Raża sintetika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E28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m² (speċifika d-densità)</w:t>
            </w:r>
          </w:p>
        </w:tc>
      </w:tr>
      <w:tr w:rsidR="00B77F10" w:rsidRPr="00B77F10" w14:paraId="795A6BD2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D96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415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DF3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7D65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B382845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5938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66B9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sanitarju u tal-kamra tal-banju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B880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Viti u kolonni b’doċċa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69A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t-tip)</w:t>
            </w:r>
          </w:p>
        </w:tc>
      </w:tr>
      <w:tr w:rsidR="00B77F10" w:rsidRPr="00B77F10" w14:paraId="44926B5A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E1E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C75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004F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B4AD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l-volum ta’ kapaċità f’litri u l-forma)</w:t>
            </w:r>
          </w:p>
        </w:tc>
      </w:tr>
      <w:tr w:rsidR="00B77F10" w:rsidRPr="00B77F10" w14:paraId="74D31199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285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B13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EDAE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Trej tad-doċċa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2B9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d-dimensjonijiet: il-wisa’ u t-tul)</w:t>
            </w:r>
          </w:p>
        </w:tc>
      </w:tr>
      <w:tr w:rsidR="00B77F10" w:rsidRPr="00B77F10" w14:paraId="3019DD4E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214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5779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B5EC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DEF3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d-dimensjonijiet: il-wisa’, it-tul u n-numru ta’ kontenituri)</w:t>
            </w:r>
          </w:p>
        </w:tc>
      </w:tr>
      <w:tr w:rsidR="00B77F10" w:rsidRPr="00B77F10" w14:paraId="2BE9DD8F" w14:textId="77777777" w:rsidTr="00B77F10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C8A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EC92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BA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Friskatur għall-ħasil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466D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d-dimensjonijiet: il-wisa’, it-tul u n-numru ta’ kontenituri)</w:t>
            </w:r>
          </w:p>
        </w:tc>
      </w:tr>
      <w:tr w:rsidR="00B77F10" w:rsidRPr="00B77F10" w14:paraId="0B21B0F1" w14:textId="77777777" w:rsidTr="00B77F10">
        <w:trPr>
          <w:gridAfter w:val="1"/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8B2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D0C2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57A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WC – Tojlit – Skutella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96056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(speċifika d-dimensjonijiet: il-wisa’ u t-tul)</w:t>
            </w:r>
          </w:p>
        </w:tc>
      </w:tr>
      <w:tr w:rsidR="00B77F10" w:rsidRPr="00B77F10" w14:paraId="5220583A" w14:textId="77777777" w:rsidTr="00B77F1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BE0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006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BAB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F0A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0FA7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397FD96A" w14:textId="77777777" w:rsidTr="00B77F1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58BC0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F270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29E9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CA14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23339D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6271CF62" w14:textId="77777777" w:rsidTr="00B77F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48701" w14:textId="77777777" w:rsidR="00B77F10" w:rsidRPr="00B77F10" w:rsidRDefault="00B77F10" w:rsidP="00D6475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26DA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4BD8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5E5B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35AE6F" w14:textId="77777777" w:rsidR="00B77F10" w:rsidRPr="00B77F10" w:rsidRDefault="00B77F10" w:rsidP="00D647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32DD491" w14:textId="77777777" w:rsidR="00B77F10" w:rsidRPr="00B77F10" w:rsidRDefault="00B77F10" w:rsidP="00B77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5040A314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5ABD1F64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Anness II</w:t>
      </w:r>
      <w:r>
        <w:rPr>
          <w:rFonts w:ascii="Times New Roman" w:hAnsi="Times New Roman"/>
          <w:sz w:val="24"/>
        </w:rPr>
        <w:br/>
        <w:t>Formati tal-unitajiet funzjonali jew tal-unitajiet iddikjarati għall-faċilitajiet.</w:t>
      </w:r>
    </w:p>
    <w:tbl>
      <w:tblPr>
        <w:tblW w:w="920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637"/>
        <w:gridCol w:w="1890"/>
        <w:gridCol w:w="1131"/>
        <w:gridCol w:w="1184"/>
        <w:gridCol w:w="2197"/>
        <w:gridCol w:w="2305"/>
      </w:tblGrid>
      <w:tr w:rsidR="00B77F10" w:rsidRPr="00B77F10" w14:paraId="503F1C5D" w14:textId="77777777" w:rsidTr="00D6475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131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Nru.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B82C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Funzjoni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8D7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Kategorija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F10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Unità funzjonali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02F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Unità ddikjarata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8A4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Grupp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0AD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Soluzzjoni</w:t>
            </w:r>
          </w:p>
        </w:tc>
      </w:tr>
      <w:tr w:rsidR="00B77F10" w:rsidRPr="00B77F10" w14:paraId="039605FC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0023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B71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Faċilità ta’ installazzjoni għan-netwerks tal-elettriku u tal-komunikazzjoni</w:t>
            </w:r>
            <w:r>
              <w:rPr>
                <w:rFonts w:ascii="Times New Roman" w:hAnsi="Times New Roman"/>
                <w:sz w:val="24"/>
              </w:rPr>
              <w:br/>
              <w:t>≤ 63 Amp.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052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Fittings tal-ħajt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6A9D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6C3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2C4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Sistemi awtomatizzati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6F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Sensuri tal-moviment</w:t>
            </w:r>
          </w:p>
        </w:tc>
      </w:tr>
      <w:tr w:rsidR="00B77F10" w:rsidRPr="00B77F10" w14:paraId="7811C1B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4EF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333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7FF6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769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C2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D58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BF3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Termostati</w:t>
            </w:r>
          </w:p>
        </w:tc>
      </w:tr>
      <w:tr w:rsidR="00B77F10" w:rsidRPr="00B77F10" w14:paraId="0E80301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9B6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57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DC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18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6D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2218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D9A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Dimmers</w:t>
            </w:r>
          </w:p>
        </w:tc>
      </w:tr>
      <w:tr w:rsidR="00B77F10" w:rsidRPr="00B77F10" w14:paraId="260BEE0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2653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781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5637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C2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101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5843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Kaxex ta’ tagħmir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E659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Għall-bords tal-ġibs</w:t>
            </w:r>
          </w:p>
        </w:tc>
      </w:tr>
      <w:tr w:rsidR="00B77F10" w:rsidRPr="00B77F10" w14:paraId="0CCBABC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67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D9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4F3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38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08C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82D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C54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Għaxxogħol bil-ġebel</w:t>
            </w:r>
          </w:p>
        </w:tc>
      </w:tr>
      <w:tr w:rsidR="00B77F10" w:rsidRPr="00B77F10" w14:paraId="242C8C2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FF5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08C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0E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5B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5B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BA5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Kontrolli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89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</w:t>
            </w:r>
          </w:p>
        </w:tc>
      </w:tr>
      <w:tr w:rsidR="00B77F10" w:rsidRPr="00B77F10" w14:paraId="6C0F1CB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A1B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81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FC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2F3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58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C2D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090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Buttuni li tagħfas</w:t>
            </w:r>
          </w:p>
        </w:tc>
      </w:tr>
      <w:tr w:rsidR="00B77F10" w:rsidRPr="00B77F10" w14:paraId="1D20722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736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E9E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2C7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A42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274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399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0A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Oħrajn: Ventilazzjoni bil-kanali, roller blind, eċċ.</w:t>
            </w:r>
          </w:p>
        </w:tc>
      </w:tr>
      <w:tr w:rsidR="00B77F10" w:rsidRPr="00B77F10" w14:paraId="3795B33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2E6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44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612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F0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EF5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4DB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Pjanċi u appoġġi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979E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Subassemblaġġ ta’ tagħmir tal-ħajt</w:t>
            </w:r>
          </w:p>
        </w:tc>
      </w:tr>
      <w:tr w:rsidR="00B77F10" w:rsidRPr="00B77F10" w14:paraId="7A5C470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E05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01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35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2217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00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8C8C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Sokits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79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Sokits tal-kurrent baxx</w:t>
            </w:r>
          </w:p>
        </w:tc>
      </w:tr>
      <w:tr w:rsidR="00B77F10" w:rsidRPr="00B77F10" w14:paraId="1060CBC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CF64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315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139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CBF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7D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3A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93EF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Sokits tal-kurrent għoli</w:t>
            </w:r>
          </w:p>
        </w:tc>
      </w:tr>
      <w:tr w:rsidR="00B77F10" w:rsidRPr="00B77F10" w14:paraId="35853E2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EF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5DE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7EC8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35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B23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AB3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74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Sokits varji (TV, lawdspiker, IT, eċċ.)</w:t>
            </w:r>
          </w:p>
        </w:tc>
      </w:tr>
      <w:tr w:rsidR="00B77F10" w:rsidRPr="00B77F10" w14:paraId="0891FD7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FC5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A39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B9F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B6F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E0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6F9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Sinjalar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D05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Output tal-awdjo: lawdspiker</w:t>
            </w:r>
          </w:p>
        </w:tc>
      </w:tr>
      <w:tr w:rsidR="00B77F10" w:rsidRPr="00B77F10" w14:paraId="3E0878D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5C6E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4B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C2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12A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281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4E3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A28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Output tal-awdjo: qniepen u qniepen intonati</w:t>
            </w:r>
          </w:p>
        </w:tc>
      </w:tr>
      <w:tr w:rsidR="00B77F10" w:rsidRPr="00B77F10" w14:paraId="4139425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017A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977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3B4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8118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53AF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D8A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136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indikaturi</w:t>
            </w:r>
          </w:p>
        </w:tc>
      </w:tr>
      <w:tr w:rsidR="00B77F10" w:rsidRPr="00B77F10" w14:paraId="74E8770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AEA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C7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74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54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D50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8625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Aċċessorji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F7A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Kontrolli mill-bogħod, shutters, klampi</w:t>
            </w:r>
          </w:p>
        </w:tc>
      </w:tr>
      <w:tr w:rsidR="00B77F10" w:rsidRPr="00B77F10" w14:paraId="691E7C6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74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34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ED9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modulari għall-għeluq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728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A4B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147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protezzjoni ġenerali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E91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Konnessjonijiet</w:t>
            </w:r>
          </w:p>
        </w:tc>
      </w:tr>
      <w:tr w:rsidR="00B77F10" w:rsidRPr="00B77F10" w14:paraId="530F263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AC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3F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843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8C2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67D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18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2FC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</w:t>
            </w:r>
          </w:p>
        </w:tc>
      </w:tr>
      <w:tr w:rsidR="00B77F10" w:rsidRPr="00B77F10" w14:paraId="1FBAD29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9B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E2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9E4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A33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7EB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271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2CF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 tal-konnessjoni tal-mejns</w:t>
            </w:r>
          </w:p>
        </w:tc>
      </w:tr>
      <w:tr w:rsidR="00B77F10" w:rsidRPr="00B77F10" w14:paraId="4F2D53A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E67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5E3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AED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A3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C1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6D0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72E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Swiċċijiet/iżolaturi</w:t>
            </w:r>
          </w:p>
        </w:tc>
      </w:tr>
      <w:tr w:rsidR="00B77F10" w:rsidRPr="00B77F10" w14:paraId="1653AFE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DC9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C20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68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6C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CAF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9F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0B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Invertituri tas-sorsi</w:t>
            </w:r>
          </w:p>
        </w:tc>
      </w:tr>
      <w:tr w:rsidR="00B77F10" w:rsidRPr="00B77F10" w14:paraId="54DF41A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736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317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C127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ACC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2B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52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ED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Rilejs differenzjali</w:t>
            </w:r>
          </w:p>
        </w:tc>
      </w:tr>
      <w:tr w:rsidR="00B77F10" w:rsidRPr="00B77F10" w14:paraId="333082B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C1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19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E9D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73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A8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0EDB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Protezzjoni kontra s-sajjetti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A7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Vireg tas-sajjetti</w:t>
            </w:r>
          </w:p>
        </w:tc>
      </w:tr>
      <w:tr w:rsidR="00B77F10" w:rsidRPr="00B77F10" w14:paraId="38BFC67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C7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FA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D3A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4896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4B1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BCB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B3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Vireg tas-sajjetti tat-telekomunikazzjonijiet</w:t>
            </w:r>
          </w:p>
        </w:tc>
      </w:tr>
      <w:tr w:rsidR="00B77F10" w:rsidRPr="00B77F10" w14:paraId="1202F0C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94D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5B6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AA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E6A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3D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96B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Protezzjoni tal-linja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41C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</w:t>
            </w:r>
          </w:p>
        </w:tc>
      </w:tr>
      <w:tr w:rsidR="00B77F10" w:rsidRPr="00B77F10" w14:paraId="580793B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AAD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5FF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A0E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A5E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52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22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36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 diviżjonali</w:t>
            </w:r>
          </w:p>
        </w:tc>
      </w:tr>
      <w:tr w:rsidR="00B77F10" w:rsidRPr="00B77F10" w14:paraId="3D78045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90D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A5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FDC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A12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1C6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517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5A8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 bil-mutur</w:t>
            </w:r>
          </w:p>
        </w:tc>
      </w:tr>
      <w:tr w:rsidR="00B77F10" w:rsidRPr="00B77F10" w14:paraId="09A5DDF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D9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021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192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21A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D66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62C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3F2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Fjusis</w:t>
            </w:r>
          </w:p>
        </w:tc>
      </w:tr>
      <w:tr w:rsidR="00B77F10" w:rsidRPr="00B77F10" w14:paraId="43734CD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DB5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8E0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916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8F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C5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772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Protezzjoni kontra n-nixxijiet tal-ert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F83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Blokki differenzjali</w:t>
            </w:r>
          </w:p>
        </w:tc>
      </w:tr>
      <w:tr w:rsidR="00B77F10" w:rsidRPr="00B77F10" w14:paraId="6C7E03D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C8E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C00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B28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F7A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76B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36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2CC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Salvaviti tal-RCD</w:t>
            </w:r>
          </w:p>
        </w:tc>
      </w:tr>
      <w:tr w:rsidR="00B77F10" w:rsidRPr="00B77F10" w14:paraId="60A9675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2DA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48F6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E77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BA2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BE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D8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64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 tal-RCD</w:t>
            </w:r>
          </w:p>
        </w:tc>
      </w:tr>
      <w:tr w:rsidR="00B77F10" w:rsidRPr="00B77F10" w14:paraId="6427271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ABA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F6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79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0B3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E31F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D92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Il-ġestjoni tad-dawl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3E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 tal-fotoċellula</w:t>
            </w:r>
          </w:p>
        </w:tc>
      </w:tr>
      <w:tr w:rsidR="00B77F10" w:rsidRPr="00B77F10" w14:paraId="0DFC128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F9B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E9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9A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D60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741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14D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D93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Ġestjoni solari</w:t>
            </w:r>
          </w:p>
        </w:tc>
      </w:tr>
      <w:tr w:rsidR="00B77F10" w:rsidRPr="00B77F10" w14:paraId="2BDC0B6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9E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9C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4D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77A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18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46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BB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Dimmers</w:t>
            </w:r>
          </w:p>
        </w:tc>
      </w:tr>
      <w:tr w:rsidR="00B77F10" w:rsidRPr="00B77F10" w14:paraId="2BED940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F2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B7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CA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019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40F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1D9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Il-ġestjoni tal-enerġija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3F5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li jarmi t-tagħbija</w:t>
            </w:r>
          </w:p>
        </w:tc>
      </w:tr>
      <w:tr w:rsidR="00B77F10" w:rsidRPr="00B77F10" w14:paraId="269954B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3AAC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5C6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1C4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7B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B37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2F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FC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Maniġers tal-enerġija</w:t>
            </w:r>
          </w:p>
        </w:tc>
      </w:tr>
      <w:tr w:rsidR="00B77F10" w:rsidRPr="00B77F10" w14:paraId="127CAD5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BB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3CE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431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5C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41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4C9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Ġestjoni tal-blajnds u tax-shutters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1BD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Ġestjoni tal-blajnds u tax-shutters</w:t>
            </w:r>
          </w:p>
        </w:tc>
      </w:tr>
      <w:tr w:rsidR="00B77F10" w:rsidRPr="00B77F10" w14:paraId="5C7BF1E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1EE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D63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CD4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AD0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DA8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757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Ġestjoni tal-ħin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E73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Skedi ta’ intersezzjoni</w:t>
            </w:r>
          </w:p>
        </w:tc>
      </w:tr>
      <w:tr w:rsidR="00B77F10" w:rsidRPr="00B77F10" w14:paraId="78BF2AD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874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B6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10B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0A49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C3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1B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AAC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Timers</w:t>
            </w:r>
          </w:p>
        </w:tc>
      </w:tr>
      <w:tr w:rsidR="00B77F10" w:rsidRPr="00B77F10" w14:paraId="5BF9846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62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7B9E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3740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62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4B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01E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98CC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Rilejs tat-timers</w:t>
            </w:r>
          </w:p>
        </w:tc>
      </w:tr>
      <w:tr w:rsidR="00B77F10" w:rsidRPr="00B77F10" w14:paraId="60C6A08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A524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E0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95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3B8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B1A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67B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Ġestjoni termali (tisħin, ventilazzjoni)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DA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Termostati</w:t>
            </w:r>
          </w:p>
        </w:tc>
      </w:tr>
      <w:tr w:rsidR="00B77F10" w:rsidRPr="00B77F10" w14:paraId="3BCC0BE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4B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B2A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A59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464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FD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01E3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Kejl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10E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Miters tal-enerġija</w:t>
            </w:r>
          </w:p>
        </w:tc>
      </w:tr>
      <w:tr w:rsidR="00B77F10" w:rsidRPr="00B77F10" w14:paraId="3AD6C6D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F6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9F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E0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C2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095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EE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18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Sensuri għax-xita, ix-xemx, eċċ.</w:t>
            </w:r>
          </w:p>
        </w:tc>
      </w:tr>
      <w:tr w:rsidR="00B77F10" w:rsidRPr="00B77F10" w14:paraId="0D7FD6A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AE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CA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98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849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308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9FC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6F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Voltimetri, ammetri</w:t>
            </w:r>
          </w:p>
        </w:tc>
      </w:tr>
      <w:tr w:rsidR="00B77F10" w:rsidRPr="00B77F10" w14:paraId="103C5FA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57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12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0BA6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29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E9CF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9550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Apparati ta’ kontroll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B8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Buttuni li tagħfas</w:t>
            </w:r>
          </w:p>
        </w:tc>
      </w:tr>
      <w:tr w:rsidR="00B77F10" w:rsidRPr="00B77F10" w14:paraId="150B06D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E91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73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1C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BA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46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4D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3AD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Kuntatturi</w:t>
            </w:r>
          </w:p>
        </w:tc>
      </w:tr>
      <w:tr w:rsidR="00B77F10" w:rsidRPr="00B77F10" w14:paraId="333E4B7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2006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666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A8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9DF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785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53F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63E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Swiċċijiet, invertituri, kommutaturi, eċċ.</w:t>
            </w:r>
          </w:p>
        </w:tc>
      </w:tr>
      <w:tr w:rsidR="00B77F10" w:rsidRPr="00B77F10" w14:paraId="19AE77E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F7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EA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660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4A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2B1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450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7D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Swiċċijiet tal-impulsi mill-bogħod</w:t>
            </w:r>
          </w:p>
        </w:tc>
      </w:tr>
      <w:tr w:rsidR="00B77F10" w:rsidRPr="00B77F10" w14:paraId="5A025F1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994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FC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0A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82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978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78C0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Apparati ta’ sinjalar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CF2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Qniepen intonati u ringtones</w:t>
            </w:r>
          </w:p>
        </w:tc>
      </w:tr>
      <w:tr w:rsidR="00B77F10" w:rsidRPr="00B77F10" w14:paraId="054F7F1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DCB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1A5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9EF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87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2E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C1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F07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indikaturi</w:t>
            </w:r>
          </w:p>
        </w:tc>
      </w:tr>
      <w:tr w:rsidR="00B77F10" w:rsidRPr="00B77F10" w14:paraId="0286331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4C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1E1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B533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Sistemi tal-awtomatizzazzjoni tad-dar u sistemi tal-komunikazzjoni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3FAC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C56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550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Netwerks multimedjali u VDI (Voice Data Image)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0D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modulari għall-awtomatizzazzjoni tad-dar</w:t>
            </w:r>
          </w:p>
        </w:tc>
      </w:tr>
      <w:tr w:rsidR="00B77F10" w:rsidRPr="00B77F10" w14:paraId="39DA306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065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3E8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2E37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DE6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4DD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4BA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47D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tat-terminals għall-awtomatizzazzjoni tad-dar</w:t>
            </w:r>
          </w:p>
        </w:tc>
      </w:tr>
      <w:tr w:rsidR="00B77F10" w:rsidRPr="00B77F10" w14:paraId="30BE1D9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31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5A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D081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CA68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527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C61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74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Distributuri tas-sinjalar/detezzjoni</w:t>
            </w:r>
          </w:p>
        </w:tc>
      </w:tr>
      <w:tr w:rsidR="00B77F10" w:rsidRPr="00B77F10" w14:paraId="0E3B738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B9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F3B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EE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419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0E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E0E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3B3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Punti tal-aċċess tal-Wi-Fi</w:t>
            </w:r>
          </w:p>
        </w:tc>
      </w:tr>
      <w:tr w:rsidR="00B77F10" w:rsidRPr="00B77F10" w14:paraId="1BA4C94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131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BF7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EE4B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Għeluq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9FC7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C72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1B4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Armarji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532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Armarji tal-poliester</w:t>
            </w:r>
          </w:p>
        </w:tc>
      </w:tr>
      <w:tr w:rsidR="00B77F10" w:rsidRPr="00B77F10" w14:paraId="665E1A2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A4EA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6C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A7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EC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48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7B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67E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Armarji tal-metall</w:t>
            </w:r>
          </w:p>
        </w:tc>
      </w:tr>
      <w:tr w:rsidR="00B77F10" w:rsidRPr="00B77F10" w14:paraId="3E28A64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847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65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AB3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7F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69B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57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23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Konnessjonijiet</w:t>
            </w:r>
          </w:p>
        </w:tc>
      </w:tr>
      <w:tr w:rsidR="00B77F10" w:rsidRPr="00B77F10" w14:paraId="23DC5F8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002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79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297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D9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309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B5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DFB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għall-armarji</w:t>
            </w:r>
          </w:p>
        </w:tc>
      </w:tr>
      <w:tr w:rsidR="00B77F10" w:rsidRPr="00B77F10" w14:paraId="279CFC1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B5D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257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1B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14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BFC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13E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9A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Kavers tat-terminals</w:t>
            </w:r>
          </w:p>
        </w:tc>
      </w:tr>
      <w:tr w:rsidR="00B77F10" w:rsidRPr="00B77F10" w14:paraId="061BB32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58E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038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71E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3C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95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9C9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7E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mmuntati mal-flaxing</w:t>
            </w:r>
          </w:p>
        </w:tc>
      </w:tr>
      <w:tr w:rsidR="00B77F10" w:rsidRPr="00B77F10" w14:paraId="1D6E2D6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D15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0895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2B7F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91A6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FC2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F4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62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li ma jgħaddix ilma minnhom</w:t>
            </w:r>
          </w:p>
        </w:tc>
      </w:tr>
      <w:tr w:rsidR="00B77F10" w:rsidRPr="00B77F10" w14:paraId="4042A32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9B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F57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3A5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9F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42C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8D6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A2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mmuntati ma’ wiċċ</w:t>
            </w:r>
          </w:p>
        </w:tc>
      </w:tr>
      <w:tr w:rsidR="00B77F10" w:rsidRPr="00B77F10" w14:paraId="02F2534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9E38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EC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CC7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B79D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ED7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EFA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E7E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VDI</w:t>
            </w:r>
          </w:p>
        </w:tc>
      </w:tr>
      <w:tr w:rsidR="00B77F10" w:rsidRPr="00B77F10" w14:paraId="161B3FB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19F0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163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77B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FB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C8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EB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B6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għall-ġunzjoni</w:t>
            </w:r>
          </w:p>
        </w:tc>
      </w:tr>
      <w:tr w:rsidR="00B77F10" w:rsidRPr="00B77F10" w14:paraId="65A59F3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91AE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5F8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17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27E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564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9084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A33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Skrivaniji, ġestjoni termali tal-għeluq</w:t>
            </w:r>
          </w:p>
        </w:tc>
      </w:tr>
      <w:tr w:rsidR="00B77F10" w:rsidRPr="00B77F10" w14:paraId="4BB012F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A0C3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C6B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EFBB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Soluzzjonijiet għall-mogħdija tal-kejbils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075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Metru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DA5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FCC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Trejs tal-kejbils u sistemi ta’ kejbils f’għamla ta’ sellum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AC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Trejs tal-kejbils tal-wajer</w:t>
            </w:r>
          </w:p>
        </w:tc>
      </w:tr>
      <w:tr w:rsidR="00B77F10" w:rsidRPr="00B77F10" w14:paraId="674B908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41F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1A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E9E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4DF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9B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1D5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30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Trejs bil-kejbils imwaħħlin</w:t>
            </w:r>
          </w:p>
        </w:tc>
      </w:tr>
      <w:tr w:rsidR="00B77F10" w:rsidRPr="00B77F10" w14:paraId="26E0BE3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3D08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383D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9CC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D72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DA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D7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50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Slielem ta’ kejbils</w:t>
            </w:r>
          </w:p>
        </w:tc>
      </w:tr>
      <w:tr w:rsidR="00B77F10" w:rsidRPr="00B77F10" w14:paraId="50D79C6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E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E49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EC9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1D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F91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51EE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Sistemi ta’ kaskati u kondjuwits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06B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Kondjuwits</w:t>
            </w:r>
          </w:p>
        </w:tc>
      </w:tr>
      <w:tr w:rsidR="00B77F10" w:rsidRPr="00B77F10" w14:paraId="6930BA2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DF1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03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CC8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E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28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3A0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E8E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Profili ta’ kondjuwits</w:t>
            </w:r>
          </w:p>
        </w:tc>
      </w:tr>
      <w:tr w:rsidR="00B77F10" w:rsidRPr="00B77F10" w14:paraId="435D71D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1B0D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A50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B0B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8D1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397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808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6D5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Tubi u kondjuwits riġidi</w:t>
            </w:r>
          </w:p>
        </w:tc>
      </w:tr>
      <w:tr w:rsidR="00B77F10" w:rsidRPr="00B77F10" w14:paraId="3932E3A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EB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D4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95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95B6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53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2F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F2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Kaskati ta’ provvista</w:t>
            </w:r>
          </w:p>
        </w:tc>
      </w:tr>
      <w:tr w:rsidR="00B77F10" w:rsidRPr="00B77F10" w14:paraId="7F34156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ED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258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AD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076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5F11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9F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6E88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Kaskati tal-art</w:t>
            </w:r>
          </w:p>
        </w:tc>
      </w:tr>
      <w:tr w:rsidR="00B77F10" w:rsidRPr="00B77F10" w14:paraId="4D2766A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6FD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1D1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F1F4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90F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4F0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4E1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82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Kaskati tal-installazzjoni</w:t>
            </w:r>
          </w:p>
        </w:tc>
      </w:tr>
      <w:tr w:rsidR="00B77F10" w:rsidRPr="00B77F10" w14:paraId="24B9244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3C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75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A67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12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A15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ED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334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Forom u zokklaturi</w:t>
            </w:r>
          </w:p>
        </w:tc>
      </w:tr>
      <w:tr w:rsidR="00B77F10" w:rsidRPr="00B77F10" w14:paraId="04064FD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1BC3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D7C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71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956A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F0F5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D33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Prodotti oħrajn ta’ darba għall-mogħdija tal-kejbils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3E7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Ħawsing tekniku tal-installazzjoni (GTL)</w:t>
            </w:r>
          </w:p>
        </w:tc>
      </w:tr>
      <w:tr w:rsidR="00B77F10" w:rsidRPr="00B77F10" w14:paraId="5A9BE34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68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A8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135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D6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07A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CD3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94E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Kanali tal-art</w:t>
            </w:r>
          </w:p>
        </w:tc>
      </w:tr>
      <w:tr w:rsidR="00B77F10" w:rsidRPr="00B77F10" w14:paraId="2D465B3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B2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75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E5A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0935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F9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1A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F26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Kaxxi tal-qsim u kolonni tal-installazzjoni vertikali</w:t>
            </w:r>
          </w:p>
        </w:tc>
      </w:tr>
      <w:tr w:rsidR="00B77F10" w:rsidRPr="00B77F10" w14:paraId="3C99A8F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57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FD6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C8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DC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02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5C6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8769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Kaskati għall-mogħdija ta’ wajers għal armarji</w:t>
            </w:r>
          </w:p>
        </w:tc>
      </w:tr>
      <w:tr w:rsidR="00B77F10" w:rsidRPr="00B77F10" w14:paraId="7EDFC08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C5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A1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75B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85B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EA3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C27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1615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 u aċċessorji</w:t>
            </w:r>
          </w:p>
        </w:tc>
      </w:tr>
      <w:tr w:rsidR="00B77F10" w:rsidRPr="00B77F10" w14:paraId="5B608A6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2C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BC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AA0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4A56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8E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A73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Konnessjoni/ġunzjoni (għeluq ta’ barra)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05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Blokki ta’ terminals</w:t>
            </w:r>
          </w:p>
        </w:tc>
      </w:tr>
      <w:tr w:rsidR="00B77F10" w:rsidRPr="00B77F10" w14:paraId="30FBE9E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89B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59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72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E19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36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35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19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Konnetturi</w:t>
            </w:r>
          </w:p>
        </w:tc>
      </w:tr>
      <w:tr w:rsidR="00B77F10" w:rsidRPr="00B77F10" w14:paraId="0BE3976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EE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1A60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B89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93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D502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40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77E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Sokits industrijali</w:t>
            </w:r>
          </w:p>
        </w:tc>
      </w:tr>
      <w:tr w:rsidR="00B77F10" w:rsidRPr="00B77F10" w14:paraId="1A06494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337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BC2B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6A8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8F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7A8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434E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Provvisti ta’ enerġija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74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Transformaturi</w:t>
            </w:r>
          </w:p>
        </w:tc>
      </w:tr>
      <w:tr w:rsidR="00B77F10" w:rsidRPr="00B77F10" w14:paraId="37211C8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D6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18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8D9A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0D4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D03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56D6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FFE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Sorsi ċentrali</w:t>
            </w:r>
          </w:p>
        </w:tc>
      </w:tr>
      <w:tr w:rsidR="00B77F10" w:rsidRPr="00B77F10" w14:paraId="5EDD812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994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7B1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10AE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C3A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40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6386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elettriku mobbli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E4E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Portabbli</w:t>
            </w:r>
          </w:p>
        </w:tc>
      </w:tr>
      <w:tr w:rsidR="00B77F10" w:rsidRPr="00B77F10" w14:paraId="1FEA93D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10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B2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6B1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73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11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04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C58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Żbokkijiet b’ħafna sokits, sokits tip pop-up , oħrajn</w:t>
            </w:r>
          </w:p>
        </w:tc>
      </w:tr>
      <w:tr w:rsidR="00B77F10" w:rsidRPr="00B77F10" w14:paraId="176BC77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7B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0F2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89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D3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20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CE4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Ftuħ motorizzat tax-shutters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86A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Ftuħ motorizzat tal-bibien, gradi...</w:t>
            </w:r>
          </w:p>
        </w:tc>
      </w:tr>
      <w:tr w:rsidR="00B77F10" w:rsidRPr="00B77F10" w14:paraId="62761E5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809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C7D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AE3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55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8FC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087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C195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Roller blinds motorizzati</w:t>
            </w:r>
          </w:p>
        </w:tc>
      </w:tr>
      <w:tr w:rsidR="00B77F10" w:rsidRPr="00B77F10" w14:paraId="7815C73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C3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80F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9E11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86F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B5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C9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F92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2055D86D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F4F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E1A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Wajers u kejbils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A9F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Netwerks tal-elettriku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3A3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E14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AC2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Kejbils ta’ vultaġġ medju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069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5D49D99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93F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E6F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28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A8C1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553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D440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Kejbils ta’ vultaġġ baxx &lt;1 kV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73A0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3574E17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2E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EA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E25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7FC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A49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CA7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Aċċessorji tan-netwerk tal-elettriku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BAE9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1A4C2F9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94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951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2E3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It-trasferiment tal-elettriku u tad-data fil-bini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A2F6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5A9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BE6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Wajers u kejbils tal-elettriku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38B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B307AB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A00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0A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B57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C022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AE11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188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Kejbils tal-komunikazzjoni tar-ram u tal-fibra ottika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DA5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4C52B8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C0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DB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EC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5DCB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02D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FD8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Aċċessorji ġewwa l-bini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BEF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50ACB4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AD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1B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802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Wajers u kejbils oħrajn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C591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0B1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2FE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Mhux iżolati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843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C2023F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58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BAE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C8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1A7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181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74A8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Kejbils tat-tisħin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30A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593E7CE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C3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B3F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87E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C6B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22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B37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FC7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16E9DFDC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7B7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698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Is-sikurezza tal-individwi u l-kontroll tal-aċċess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505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Id-detezzjoni u l-kontroll tal-aċċess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97E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8C1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64F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ta’ detezzjoni kontra l-intrużjoni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35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detezzjoni ta’ intrużjoni</w:t>
            </w:r>
          </w:p>
        </w:tc>
      </w:tr>
      <w:tr w:rsidR="00B77F10" w:rsidRPr="00B77F10" w14:paraId="3772E83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DAD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118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74D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72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AD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BFF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6F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kontroll (keyboard, kontroll mill-bogħod, eċċ.)</w:t>
            </w:r>
          </w:p>
        </w:tc>
      </w:tr>
      <w:tr w:rsidR="00B77F10" w:rsidRPr="00B77F10" w14:paraId="6408C67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1FE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015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626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72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015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BFE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8FC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ta’ allarm</w:t>
            </w:r>
          </w:p>
        </w:tc>
      </w:tr>
      <w:tr w:rsidR="00B77F10" w:rsidRPr="00B77F10" w14:paraId="06CA08D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C92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C12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161B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94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755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E43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6655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għas-sinjalar (sirena, trażmettitur, eċċ.)</w:t>
            </w:r>
          </w:p>
        </w:tc>
      </w:tr>
      <w:tr w:rsidR="00B77F10" w:rsidRPr="00B77F10" w14:paraId="3C0ACEE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0C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752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5F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A1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7623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066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ta’ kontroll tal-aċċess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BE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Interkoms tal-awdjo</w:t>
            </w:r>
          </w:p>
        </w:tc>
      </w:tr>
      <w:tr w:rsidR="00B77F10" w:rsidRPr="00B77F10" w14:paraId="4C7010E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F4C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B1C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D2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AA48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D1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ABB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62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Interkoms tal-vidjo</w:t>
            </w:r>
          </w:p>
        </w:tc>
      </w:tr>
      <w:tr w:rsidR="00B77F10" w:rsidRPr="00B77F10" w14:paraId="1CE281A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73D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093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BA4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Sorveljanza bil-vidjo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057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EC33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3905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ta’ sorveljanza bil-vidjo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03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għall-qbid tal-immaġni (kameras)</w:t>
            </w:r>
          </w:p>
        </w:tc>
      </w:tr>
      <w:tr w:rsidR="00B77F10" w:rsidRPr="00B77F10" w14:paraId="3384284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E60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E9D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B4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77F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ECA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F37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6D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għall-ġestjoni tal-immaġni</w:t>
            </w:r>
          </w:p>
        </w:tc>
      </w:tr>
      <w:tr w:rsidR="00B77F10" w:rsidRPr="00B77F10" w14:paraId="2A62D05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E0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4FC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CDC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E7F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C48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47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DFC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Interkonnessjonijiet</w:t>
            </w:r>
          </w:p>
        </w:tc>
      </w:tr>
      <w:tr w:rsidR="00B77F10" w:rsidRPr="00B77F10" w14:paraId="5AC9846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09D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CA8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85F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53C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E25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416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64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3E6B3BA7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A235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717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Sigurtà tal-bini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A5F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tad-dawl ta’ sigurtà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FC7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DFA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10F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L-inħawi tal-madwar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95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tad-dawl ta’ emerġenza awtonomi (B.A.E.S)</w:t>
            </w:r>
          </w:p>
        </w:tc>
      </w:tr>
      <w:tr w:rsidR="00B77F10" w:rsidRPr="00B77F10" w14:paraId="0E7BF1B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48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6C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500C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55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B3C4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28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41CA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tad-dawl ta’ sors ċentrali (L.S.C)</w:t>
            </w:r>
          </w:p>
        </w:tc>
      </w:tr>
      <w:tr w:rsidR="00B77F10" w:rsidRPr="00B77F10" w14:paraId="0B957AD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97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23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4B7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F5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128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D6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E8F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ta’ projetturi tad-dawl</w:t>
            </w:r>
          </w:p>
        </w:tc>
      </w:tr>
      <w:tr w:rsidR="00B77F10" w:rsidRPr="00B77F10" w14:paraId="32107BC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D6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C67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260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41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EA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E1F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Evakwazzjoni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B46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tad-dawl ta’ emerġenza awtonomi (B.A.E.S)</w:t>
            </w:r>
          </w:p>
        </w:tc>
      </w:tr>
      <w:tr w:rsidR="00B77F10" w:rsidRPr="00B77F10" w14:paraId="1A9A618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687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A20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D51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4575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8232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D0D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2A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residenzjali tad-dawl indipendenti (B.A.E.H)</w:t>
            </w:r>
          </w:p>
        </w:tc>
      </w:tr>
      <w:tr w:rsidR="00B77F10" w:rsidRPr="00B77F10" w14:paraId="5B5B786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984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FD1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41E2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5E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1393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5B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68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b’funzjoni doppja (B.A.E.S + B.A.E.H)</w:t>
            </w:r>
          </w:p>
        </w:tc>
      </w:tr>
      <w:tr w:rsidR="00B77F10" w:rsidRPr="00B77F10" w14:paraId="60BD07B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7A5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0A7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32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5402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A827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E8F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23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tad-dawl ta’ sors ċentrali (L.S.C)</w:t>
            </w:r>
          </w:p>
        </w:tc>
      </w:tr>
      <w:tr w:rsidR="00B77F10" w:rsidRPr="00B77F10" w14:paraId="461F472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03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31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0E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2B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CE6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A2A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481A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B.A.E.S + D.L (apparat tat-tidwil)</w:t>
            </w:r>
          </w:p>
        </w:tc>
      </w:tr>
      <w:tr w:rsidR="00B77F10" w:rsidRPr="00B77F10" w14:paraId="585B07A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685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42B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603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C4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F9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E05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92A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B.A.E.S + D.B.R (tagħmir tal-identifikazzjoni mtejjeb)</w:t>
            </w:r>
          </w:p>
        </w:tc>
      </w:tr>
      <w:tr w:rsidR="00B77F10" w:rsidRPr="00B77F10" w14:paraId="56CA429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A2A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7F2D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C3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FF3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43D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5AC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B697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L.S.C + D.B.R</w:t>
            </w:r>
          </w:p>
        </w:tc>
      </w:tr>
      <w:tr w:rsidR="00B77F10" w:rsidRPr="00B77F10" w14:paraId="1C0B32E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697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75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48B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94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E0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EBB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Dawl ta’ emerġenza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C6A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residenzjali tad-dawl indipendenti (B.A.E.H)</w:t>
            </w:r>
          </w:p>
        </w:tc>
      </w:tr>
      <w:tr w:rsidR="00B77F10" w:rsidRPr="00B77F10" w14:paraId="06EF702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F5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F06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A3E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67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3BE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F2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386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b’funzjoni doppja (B.A.E.S + B.A.E.H)</w:t>
            </w:r>
          </w:p>
        </w:tc>
      </w:tr>
      <w:tr w:rsidR="00B77F10" w:rsidRPr="00B77F10" w14:paraId="3310E95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675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CF5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BD1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78E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87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C28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Intervent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553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portabbli ta’ intervent indipendenti (B.A.P.I)</w:t>
            </w:r>
          </w:p>
        </w:tc>
      </w:tr>
      <w:tr w:rsidR="00B77F10" w:rsidRPr="00B77F10" w14:paraId="6C04FF8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220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680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A6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14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DB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4BA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Provvista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077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Sors ċentrali għaltagħmir tad-dawl tal-emerġenza</w:t>
            </w:r>
          </w:p>
        </w:tc>
      </w:tr>
      <w:tr w:rsidR="00B77F10" w:rsidRPr="00B77F10" w14:paraId="0476AE1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AE17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5CF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D41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Sikurezza kontra n-nirien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289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F8B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E98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Sikurezza kontra n-nirien u allarm tekniku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11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Ditekters u allarmi indipendenti tad-duħħan</w:t>
            </w:r>
          </w:p>
        </w:tc>
      </w:tr>
      <w:tr w:rsidR="00B77F10" w:rsidRPr="00B77F10" w14:paraId="0108CDE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3BF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269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C17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7D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743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A5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1E0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Ditekters u allarmi tekniċi (għargħar, gass, eċċ.)</w:t>
            </w:r>
          </w:p>
        </w:tc>
      </w:tr>
      <w:tr w:rsidR="00B77F10" w:rsidRPr="00B77F10" w14:paraId="07BE589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1A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A5A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219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384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A72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900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49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Ditekters awtonomi tal-monossidu tal-karbonju</w:t>
            </w:r>
          </w:p>
        </w:tc>
      </w:tr>
      <w:tr w:rsidR="00B77F10" w:rsidRPr="00B77F10" w14:paraId="2E560DD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71D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49C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77D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16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0E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DB1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068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Ditekters u allarmi tekniċi</w:t>
            </w:r>
          </w:p>
        </w:tc>
      </w:tr>
      <w:tr w:rsidR="00B77F10" w:rsidRPr="00B77F10" w14:paraId="6FB63ED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EAB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742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CF4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E1D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D9C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92B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48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38644C95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F0E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1D3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HVAC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C45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Tisħin u/jew tkessiħ u/jew produzzjoni tal-misħun domestiku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12C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506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548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(tisħin biss)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9F2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li jaħdem bil-gass</w:t>
            </w:r>
          </w:p>
        </w:tc>
      </w:tr>
      <w:tr w:rsidR="00B77F10" w:rsidRPr="00B77F10" w14:paraId="7D6145E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ACD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BB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97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15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94F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7C96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9B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li jaħdem biż-żejt tal-fjuwil</w:t>
            </w:r>
          </w:p>
        </w:tc>
      </w:tr>
      <w:tr w:rsidR="00B77F10" w:rsidRPr="00B77F10" w14:paraId="67AC5EA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6BA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44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83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874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BC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40A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A19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ibridu</w:t>
            </w:r>
          </w:p>
        </w:tc>
      </w:tr>
      <w:tr w:rsidR="00B77F10" w:rsidRPr="00B77F10" w14:paraId="599CC5D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37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CC0B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1B7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0B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16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49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65F8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li jaħdem bil-bijomassa</w:t>
            </w:r>
          </w:p>
        </w:tc>
      </w:tr>
      <w:tr w:rsidR="00B77F10" w:rsidRPr="00B77F10" w14:paraId="0B6DC1C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C19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9A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543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87D2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5341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BBF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imħallat (tisħin u misħun domestiku)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686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li jaħdem bil-gass</w:t>
            </w:r>
          </w:p>
        </w:tc>
      </w:tr>
      <w:tr w:rsidR="00B77F10" w:rsidRPr="00B77F10" w14:paraId="0972193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031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71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5BE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342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826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9C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D8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Bojler li jaħdem biż-żejt tal-fjuwil</w:t>
            </w:r>
          </w:p>
        </w:tc>
      </w:tr>
      <w:tr w:rsidR="00B77F10" w:rsidRPr="00B77F10" w14:paraId="4D2C85B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7EA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38B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788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08F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5C6B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1B8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BB07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Apparat indipendenti tal-bijomassa</w:t>
            </w:r>
          </w:p>
        </w:tc>
      </w:tr>
      <w:tr w:rsidR="00B77F10" w:rsidRPr="00B77F10" w14:paraId="169653E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8CD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1889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0FD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63D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E0EF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AD0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Pompa tas-sħana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59A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Pompa tas-sħana b’kompressjoni elettrika</w:t>
            </w:r>
          </w:p>
        </w:tc>
      </w:tr>
      <w:tr w:rsidR="00B77F10" w:rsidRPr="00B77F10" w14:paraId="03D84A0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734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152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849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2FC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07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D0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BCF9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Pompa tas-sħana ibrida</w:t>
            </w:r>
          </w:p>
        </w:tc>
      </w:tr>
      <w:tr w:rsidR="00B77F10" w:rsidRPr="00B77F10" w14:paraId="4917C6A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89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2F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37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6A6B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7A9A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360D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Pompa taċ-ċirkolazzjoni tal-ilma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668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Radjatur</w:t>
            </w:r>
          </w:p>
        </w:tc>
      </w:tr>
      <w:tr w:rsidR="00B77F10" w:rsidRPr="00B77F10" w14:paraId="5ADCA85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C74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BE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64E2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0E0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AA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FBA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219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Virga tax-xugamani msaħħna</w:t>
            </w:r>
          </w:p>
        </w:tc>
      </w:tr>
      <w:tr w:rsidR="00B77F10" w:rsidRPr="00B77F10" w14:paraId="0831CE6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26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3DF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82C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B057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90F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ED3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Tisħin dirett bl-elettriku b’pożizzjoni fissa viżibbli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7DAC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għaċ-ċirkolazzjoni tal-arja</w:t>
            </w:r>
          </w:p>
        </w:tc>
      </w:tr>
      <w:tr w:rsidR="00B77F10" w:rsidRPr="00B77F10" w14:paraId="5BC7E97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911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96E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2DC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56D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6BB6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88E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289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Radjant</w:t>
            </w:r>
          </w:p>
        </w:tc>
      </w:tr>
      <w:tr w:rsidR="00B77F10" w:rsidRPr="00B77F10" w14:paraId="6AD73E2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841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6F3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988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3D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C7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7D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31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Radjatur</w:t>
            </w:r>
          </w:p>
        </w:tc>
      </w:tr>
      <w:tr w:rsidR="00B77F10" w:rsidRPr="00B77F10" w14:paraId="2D47234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A8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D42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71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982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EA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C5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CE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b’funzjoni sekondarja bħala virga tax-xugamani msaħħna</w:t>
            </w:r>
          </w:p>
        </w:tc>
      </w:tr>
      <w:tr w:rsidR="00B77F10" w:rsidRPr="00B77F10" w14:paraId="34BF430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31B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07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BCB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Il-produzzjoni tal-ilma domestiku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1FB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Litru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516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80E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Ħiter tal-ilma għall-ħżin individwali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55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Ħiter tal-ilma elettriku</w:t>
            </w:r>
          </w:p>
        </w:tc>
      </w:tr>
      <w:tr w:rsidR="00B77F10" w:rsidRPr="00B77F10" w14:paraId="5FD5115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AF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BF9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6E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AD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EE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F7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1C1D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Ħiter tal-ilma termodinamiku</w:t>
            </w:r>
          </w:p>
        </w:tc>
      </w:tr>
      <w:tr w:rsidR="00B77F10" w:rsidRPr="00B77F10" w14:paraId="477AF58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389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4B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F16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05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DBC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D0F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A30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Ħiter tal-ilma bil-gass</w:t>
            </w:r>
          </w:p>
        </w:tc>
      </w:tr>
      <w:tr w:rsidR="00B77F10" w:rsidRPr="00B77F10" w14:paraId="5447281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03F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9299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55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4D3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5D2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4AD4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969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Ħiter tal-ilma solari individwali</w:t>
            </w:r>
          </w:p>
        </w:tc>
      </w:tr>
      <w:tr w:rsidR="00B77F10" w:rsidRPr="00B77F10" w14:paraId="5112EFC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6AB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09E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AC1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Unitajiet tal-kumdità aħħarin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531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A21F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230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ventilazzjoni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A87A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ventilazzjoni</w:t>
            </w:r>
          </w:p>
        </w:tc>
      </w:tr>
      <w:tr w:rsidR="00B77F10" w:rsidRPr="00B77F10" w14:paraId="384F2CA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92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EAE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AB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FCC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 x l x h (m) jew m³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5E0D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9EC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klimatiku f’għamla ta’ travu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3B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klimatiku f’għamla ta’ travu passiv</w:t>
            </w:r>
          </w:p>
        </w:tc>
      </w:tr>
      <w:tr w:rsidR="00B77F10" w:rsidRPr="00B77F10" w14:paraId="2936C72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0375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D5E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01E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9B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51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4D55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969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klimatiku f’għamla ta’ travu attiv</w:t>
            </w:r>
          </w:p>
        </w:tc>
      </w:tr>
      <w:tr w:rsidR="00B77F10" w:rsidRPr="00B77F10" w14:paraId="04B7CB4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D20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3CB6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45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B39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F10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2DB3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Radjaturi dinamiċi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55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Radjaturi dinamiċi</w:t>
            </w:r>
          </w:p>
        </w:tc>
      </w:tr>
      <w:tr w:rsidR="00B77F10" w:rsidRPr="00B77F10" w14:paraId="17CA868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E458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EF52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FB1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Kondjuwits u aċċessorji tan-netwerk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42E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19D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28D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9E67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Liwjiet forma ta’ minkeb u aċċessorji</w:t>
            </w:r>
          </w:p>
        </w:tc>
      </w:tr>
      <w:tr w:rsidR="00B77F10" w:rsidRPr="00B77F10" w14:paraId="75AAB13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684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2C5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64F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098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0E9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026C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B453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Kondjuwits flessibbli</w:t>
            </w:r>
          </w:p>
        </w:tc>
      </w:tr>
      <w:tr w:rsidR="00B77F10" w:rsidRPr="00B77F10" w14:paraId="146D6AC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E2BD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B6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023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BB4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23F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2381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9C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Kondjuwits riġidi</w:t>
            </w:r>
          </w:p>
        </w:tc>
      </w:tr>
      <w:tr w:rsidR="00B77F10" w:rsidRPr="00B77F10" w14:paraId="63144C0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36C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573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D56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Diffużjoni tal-arja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3E7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m3/hr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11C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4BC0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4B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Bokki tal-arja</w:t>
            </w:r>
          </w:p>
        </w:tc>
      </w:tr>
      <w:tr w:rsidR="00B77F10" w:rsidRPr="00B77F10" w14:paraId="23380AA2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C1F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73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26D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885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dm2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437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4DB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B69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Terminali passivi</w:t>
            </w:r>
          </w:p>
        </w:tc>
      </w:tr>
      <w:tr w:rsidR="00B77F10" w:rsidRPr="00B77F10" w14:paraId="47C6081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AB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99E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46A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826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83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83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641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Diffużuri</w:t>
            </w:r>
          </w:p>
        </w:tc>
      </w:tr>
      <w:tr w:rsidR="00B77F10" w:rsidRPr="00B77F10" w14:paraId="7D78275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5C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1F47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CF5D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F12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7A8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637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83B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Filtru tal-arja</w:t>
            </w:r>
          </w:p>
        </w:tc>
      </w:tr>
      <w:tr w:rsidR="00B77F10" w:rsidRPr="00B77F10" w14:paraId="7776850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64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9F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7E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93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C8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DB6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EC3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Fetħiet ta’ estratturi u blowers</w:t>
            </w:r>
          </w:p>
        </w:tc>
      </w:tr>
      <w:tr w:rsidR="00B77F10" w:rsidRPr="00B77F10" w14:paraId="0DB009C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A1F1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26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3E1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Trattament tal-arja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BC8B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m3/hr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C75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D4B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1E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għat-trattament tal-arja</w:t>
            </w:r>
          </w:p>
        </w:tc>
      </w:tr>
      <w:tr w:rsidR="00B77F10" w:rsidRPr="00B77F10" w14:paraId="28F80E4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65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E79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9DF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2C8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0F2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0B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715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Sistema bi fluss doppju</w:t>
            </w:r>
          </w:p>
        </w:tc>
      </w:tr>
      <w:tr w:rsidR="00B77F10" w:rsidRPr="00B77F10" w14:paraId="1125088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95AB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07E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189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Kaxxa ta’ ventilazzjoni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188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m3/hr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64F6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046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6D7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Ventilazzjoni kkontrollata mekkanikament bi fluss wieħed (CMV)</w:t>
            </w:r>
          </w:p>
        </w:tc>
      </w:tr>
      <w:tr w:rsidR="00B77F10" w:rsidRPr="00B77F10" w14:paraId="33D5133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19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A9B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080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FA7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450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32F0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D61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Ventilazzjoni kkontrollata b’mod mekkaniku (CMV) bi fluss doppju</w:t>
            </w:r>
          </w:p>
        </w:tc>
      </w:tr>
      <w:tr w:rsidR="00B77F10" w:rsidRPr="00B77F10" w14:paraId="4C8E159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DE2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1B0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16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0B3C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7A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DB9A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804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Kaxxa ta’ ventilazzjoni</w:t>
            </w:r>
          </w:p>
        </w:tc>
      </w:tr>
      <w:tr w:rsidR="00B77F10" w:rsidRPr="00B77F10" w14:paraId="40A02F5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D82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3A8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00A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Refriġerazzjoni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DB0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7A5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CDB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214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 tal-produzzjoni tal-ilma kiesaħ</w:t>
            </w:r>
          </w:p>
        </w:tc>
      </w:tr>
      <w:tr w:rsidR="00B77F10" w:rsidRPr="00B77F10" w14:paraId="70B8C49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5B2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1205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D9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C8F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D7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F67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E7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Torri tat-tkessiħ</w:t>
            </w:r>
          </w:p>
        </w:tc>
      </w:tr>
      <w:tr w:rsidR="00B77F10" w:rsidRPr="00B77F10" w14:paraId="32625D6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9B9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DB7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EA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9FF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6A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F58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D3A4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li jkessaħ l-arja</w:t>
            </w:r>
          </w:p>
        </w:tc>
      </w:tr>
      <w:tr w:rsidR="00B77F10" w:rsidRPr="00B77F10" w14:paraId="4344006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68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C4D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E69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Estrattur mekkaniku tad-duħħan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023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m3/hr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0B5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D3A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00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Turretta, fann</w:t>
            </w:r>
          </w:p>
        </w:tc>
      </w:tr>
      <w:tr w:rsidR="00B77F10" w:rsidRPr="00B77F10" w14:paraId="5AE6905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348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24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9C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F69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dm2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4E3B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4E55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B4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Barriera tan-nar jew ħajt kontra n-nar, barriera, xater</w:t>
            </w:r>
          </w:p>
        </w:tc>
      </w:tr>
      <w:tr w:rsidR="00B77F10" w:rsidRPr="00B77F10" w14:paraId="1F0F102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24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4E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AB43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983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E41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2E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1EEB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Kaxxa tar-rilej</w:t>
            </w:r>
          </w:p>
        </w:tc>
      </w:tr>
      <w:tr w:rsidR="00B77F10" w:rsidRPr="00B77F10" w14:paraId="7270989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D0A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6A8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073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C5B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ED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29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1ACD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0941B0EA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A7C3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665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Il-produzzjoni lokali tal-elettriku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8E1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Ġeneratur tal-elettriku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C05A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232C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1AD0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Moduli fotovoltajċi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B6B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Silikon kristallin (monokristallin jew polikristallin)</w:t>
            </w:r>
          </w:p>
        </w:tc>
      </w:tr>
      <w:tr w:rsidR="00B77F10" w:rsidRPr="00B77F10" w14:paraId="627A81A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BF5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597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3C8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0F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B88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0E11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A8A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Saffi rqaq</w:t>
            </w:r>
          </w:p>
        </w:tc>
      </w:tr>
      <w:tr w:rsidR="00B77F10" w:rsidRPr="00B77F10" w14:paraId="5DA7E0E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BE6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529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2F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559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B6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32E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Turbini tar-riħ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4FE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Orizzontali</w:t>
            </w:r>
          </w:p>
        </w:tc>
      </w:tr>
      <w:tr w:rsidR="00B77F10" w:rsidRPr="00B77F10" w14:paraId="5A5971A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46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1F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C64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FEA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73A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D1BE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C8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Vertikali</w:t>
            </w:r>
          </w:p>
        </w:tc>
      </w:tr>
      <w:tr w:rsidR="00B77F10" w:rsidRPr="00B77F10" w14:paraId="1250AAB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67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0D6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99A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Konverżjoni u regolazzjoni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A42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C9D5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7BD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Konverżjoni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45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Invertituri sinkroniċi</w:t>
            </w:r>
          </w:p>
        </w:tc>
      </w:tr>
      <w:tr w:rsidR="00B77F10" w:rsidRPr="00B77F10" w14:paraId="57FF554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091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C22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FC22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973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81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7E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4D9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Invertituri awtonomi</w:t>
            </w:r>
          </w:p>
        </w:tc>
      </w:tr>
      <w:tr w:rsidR="00B77F10" w:rsidRPr="00B77F10" w14:paraId="34A2A70F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7A2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9E8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47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4A6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14C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FB7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267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Konvertitur DC/DC</w:t>
            </w:r>
          </w:p>
        </w:tc>
      </w:tr>
      <w:tr w:rsidR="00B77F10" w:rsidRPr="00B77F10" w14:paraId="6D974E8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CA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112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B35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72E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75D9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05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613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Konvertitur AC/DC</w:t>
            </w:r>
          </w:p>
        </w:tc>
      </w:tr>
      <w:tr w:rsidR="00B77F10" w:rsidRPr="00B77F10" w14:paraId="0B46150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58D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888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FAD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C77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3DB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3016E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Regolazzjoni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AB24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Kontrollur tat-tagħbija</w:t>
            </w:r>
          </w:p>
        </w:tc>
      </w:tr>
      <w:tr w:rsidR="00B77F10" w:rsidRPr="00B77F10" w14:paraId="053A13A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63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B02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DF7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Ħżin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C347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kWh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CD4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40A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Batterija elettrokimika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50A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Ċomb - aċidu</w:t>
            </w:r>
          </w:p>
        </w:tc>
      </w:tr>
      <w:tr w:rsidR="00B77F10" w:rsidRPr="00B77F10" w14:paraId="17CBB55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A0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05BA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6D3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86E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A87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2D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D30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Litju - jonju</w:t>
            </w:r>
          </w:p>
        </w:tc>
      </w:tr>
      <w:tr w:rsidR="00B77F10" w:rsidRPr="00B77F10" w14:paraId="34A8F9B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8F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466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56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7CA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29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19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49E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</w:t>
            </w:r>
          </w:p>
        </w:tc>
      </w:tr>
      <w:tr w:rsidR="00B77F10" w:rsidRPr="00B77F10" w14:paraId="592D3F5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4F3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4B2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5AE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64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ED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813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A42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7F10" w:rsidRPr="00B77F10" w14:paraId="691AF18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B8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EDE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1B5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Monitoraġġ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304E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A8E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368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Monitoraġġ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EB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monitoraġġ</w:t>
            </w:r>
          </w:p>
        </w:tc>
      </w:tr>
      <w:tr w:rsidR="00B77F10" w:rsidRPr="00B77F10" w14:paraId="221F3F4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68F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8F1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246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DAE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B05C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92A6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E1C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33CF0D01" w14:textId="77777777" w:rsidTr="00D6475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B5D6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5E1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tidwil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3CC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ta’ dwal għal ġewwa u l-provvista tal-elettriku tagħhom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360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Lumen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341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260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imdaħħlin ’il ġewwa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0D1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lineari għal ġewwa imdaħħlin ’il ġewwa għat-tidwiltal-uffiċċju</w:t>
            </w:r>
          </w:p>
        </w:tc>
      </w:tr>
      <w:tr w:rsidR="00B77F10" w:rsidRPr="00B77F10" w14:paraId="36EC666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B7F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77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04B3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B99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676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2E2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C12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mhux lineari għal ġewwa imdaħħlin ’il ġewwa għat-tidwil tal-uffiċċju</w:t>
            </w:r>
          </w:p>
        </w:tc>
      </w:tr>
      <w:tr w:rsidR="00B77F10" w:rsidRPr="00B77F10" w14:paraId="74700B3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860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FFF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DE57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FE7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EFB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B49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DE4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għal ġewwa imdaħħlin ’il ġewwa għal tidwil permezz ta’ spotlajts (accent lighting)</w:t>
            </w:r>
          </w:p>
        </w:tc>
      </w:tr>
      <w:tr w:rsidR="00B77F10" w:rsidRPr="00B77F10" w14:paraId="07CBA84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B9C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28A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A5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80B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DE0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E8AF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immuntati mas-saqaf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E5D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tas-saqaf, fittings imdendlingħal ġewwa lineari għal tidwil kummerċjali jew industrijali</w:t>
            </w:r>
          </w:p>
        </w:tc>
      </w:tr>
      <w:tr w:rsidR="00B77F10" w:rsidRPr="00B77F10" w14:paraId="2031FCE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1A9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E8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D61B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3A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0F8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35F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E82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immuntati mal-ħajt lineari funzjonali għal ġewwa</w:t>
            </w:r>
          </w:p>
        </w:tc>
      </w:tr>
      <w:tr w:rsidR="00B77F10" w:rsidRPr="00B77F10" w14:paraId="6339BED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E5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B0F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60B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5B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06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C688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F13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tas-saqaf, dwal immuntati mal-ħajt , dekorazzjonijiet imdendla għal ġewwa</w:t>
            </w:r>
          </w:p>
        </w:tc>
      </w:tr>
      <w:tr w:rsidR="00B77F10" w:rsidRPr="00B77F10" w14:paraId="4354D510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511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87D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3A0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493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741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F61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CF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Twieqi tondi għal ġewwa</w:t>
            </w:r>
          </w:p>
        </w:tc>
      </w:tr>
      <w:tr w:rsidR="00B77F10" w:rsidRPr="00B77F10" w14:paraId="2E27CB7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91A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123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40D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2E4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663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0E5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49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Strixxi tad-dawl interni (mingħajr apparat ottiku, kuntrarjament  għal prodotti lineari)</w:t>
            </w:r>
          </w:p>
        </w:tc>
      </w:tr>
      <w:tr w:rsidR="00B77F10" w:rsidRPr="00B77F10" w14:paraId="4090BDC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2DE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B2F2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2B1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790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1A0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124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F39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Spotlajts interni, immuntati mal-ħajt jew mas-saqaf jew </w:t>
            </w:r>
            <w:r>
              <w:rPr>
                <w:rFonts w:ascii="Times New Roman" w:hAnsi="Times New Roman"/>
                <w:sz w:val="24"/>
              </w:rPr>
              <w:lastRenderedPageBreak/>
              <w:t>imdendlin, għal tidwil bi spotlajts</w:t>
            </w:r>
          </w:p>
        </w:tc>
      </w:tr>
      <w:tr w:rsidR="00B77F10" w:rsidRPr="00B77F10" w14:paraId="4B95AF7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FC1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E4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1187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446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0B1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40B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20F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għal ġewwa reżistenti għall-ilma</w:t>
            </w:r>
          </w:p>
        </w:tc>
      </w:tr>
      <w:tr w:rsidR="00B77F10" w:rsidRPr="00B77F10" w14:paraId="791B7F6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85F7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054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BE1A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30C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8718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029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48E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Linji u strixxi flessibbli tal-LED (inkluża l-provvista tal-elettriku)</w:t>
            </w:r>
          </w:p>
        </w:tc>
      </w:tr>
      <w:tr w:rsidR="00B77F10" w:rsidRPr="00B77F10" w14:paraId="254F281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405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4E9E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F78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706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C78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A69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Fittings imdendlin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B8B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Fittings industrijali</w:t>
            </w:r>
          </w:p>
        </w:tc>
      </w:tr>
      <w:tr w:rsidR="00B77F10" w:rsidRPr="00B77F10" w14:paraId="0A270755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26A8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C906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CD2C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E75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47B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E659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D16F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Strutturi ta’ linji kontinwi għat-tidwil industrijali jew kummerċjali</w:t>
            </w:r>
          </w:p>
        </w:tc>
      </w:tr>
      <w:tr w:rsidR="00B77F10" w:rsidRPr="00B77F10" w14:paraId="7C7BF219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0F64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42C8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CF5C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EE98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EBE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BB69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Brekits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79A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Linji għall-forniment tad-dwal li jdawwlu medda kbira</w:t>
            </w:r>
          </w:p>
        </w:tc>
      </w:tr>
      <w:tr w:rsidR="00B77F10" w:rsidRPr="00B77F10" w14:paraId="2AA11EE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3966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C7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8FF9D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Tagħmir għat-tidwil ta’ barra u l-provvisti tal-elettriku tagħhom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08D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Lumen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318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448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li jdawwlu medda kbira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FC5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li jdawwlu medda kbira għall-isports u spazji kbar</w:t>
            </w:r>
          </w:p>
        </w:tc>
      </w:tr>
      <w:tr w:rsidR="00B77F10" w:rsidRPr="00B77F10" w14:paraId="02FC734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4B3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DF35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33B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8A0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48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DA7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F81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li jdawwlu medda kbira għal tidwildekorattiv</w:t>
            </w:r>
          </w:p>
        </w:tc>
      </w:tr>
      <w:tr w:rsidR="00B77F10" w:rsidRPr="00B77F10" w14:paraId="354680A3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900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48A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F3F1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C70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7E2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5D5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Dawl għal tidwil fuq barra, minbarra dwal li jdawwlu medda kbira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1070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Fittings tad-dawl għat-tidwil dekorattiv</w:t>
            </w:r>
          </w:p>
        </w:tc>
      </w:tr>
      <w:tr w:rsidR="00B77F10" w:rsidRPr="00B77F10" w14:paraId="61B17E4A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CDF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A9D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F3AF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A14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8ACD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30C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7959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Dawl għat-tidwil funzjonali</w:t>
            </w:r>
          </w:p>
        </w:tc>
      </w:tr>
      <w:tr w:rsidR="00B77F10" w:rsidRPr="00B77F10" w14:paraId="4367BB7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D9E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AC1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01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5948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522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D04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F8E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Lanterni bi stil</w:t>
            </w:r>
          </w:p>
        </w:tc>
      </w:tr>
      <w:tr w:rsidR="00B77F10" w:rsidRPr="00B77F10" w14:paraId="09C1E3F8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ABC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E37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B8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0E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77A3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E2B9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Spotlajts imdaħħlin ’il ġewwa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1B82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Spotlajts ta’ barra li għandhom jiddaħħlu fl-art jew fil-ħitan</w:t>
            </w:r>
          </w:p>
        </w:tc>
      </w:tr>
      <w:tr w:rsidR="00B77F10" w:rsidRPr="00B77F10" w14:paraId="410EBC7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5EF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FC4B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3C6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85E8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72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B1C72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imdaħħlin ’il ġewwa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EF73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Tagħmir tad-dawl b’orjentazzjoni ta’ barra li għandu </w:t>
            </w:r>
            <w:r>
              <w:rPr>
                <w:rFonts w:ascii="Times New Roman" w:hAnsi="Times New Roman"/>
                <w:sz w:val="24"/>
              </w:rPr>
              <w:lastRenderedPageBreak/>
              <w:t>jiddaħħal fl-art jew fil-ħitan</w:t>
            </w:r>
          </w:p>
        </w:tc>
      </w:tr>
      <w:tr w:rsidR="00B77F10" w:rsidRPr="00B77F10" w14:paraId="746257F1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FA7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DA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0D5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16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E1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A0BF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Bolards u kolonni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869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Bolards esterni dekorattivi</w:t>
            </w:r>
          </w:p>
        </w:tc>
      </w:tr>
      <w:tr w:rsidR="00B77F10" w:rsidRPr="00B77F10" w14:paraId="2408F687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AEA2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87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423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333D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9A25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C384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659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Kolonni tad-dawlta’ barra dekorattivi</w:t>
            </w:r>
          </w:p>
        </w:tc>
      </w:tr>
      <w:tr w:rsidR="00B77F10" w:rsidRPr="00B77F10" w14:paraId="2982017D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65F4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072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77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732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239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A26D5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Fittings tad-dawl reżistenti għall-ilma IP &gt;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7E1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Dwal ta’ ħitan immuntati fuq il-wiċċ u toqob li ma jgħaddix ilma minnhom</w:t>
            </w:r>
          </w:p>
        </w:tc>
      </w:tr>
      <w:tr w:rsidR="00B77F10" w:rsidRPr="00B77F10" w14:paraId="08159624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FD6AC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82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AC98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6C0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F0D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516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F76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Dawl imdaħħal ’l ġewwa sommerġibbli għal pixxini jew funtani</w:t>
            </w:r>
          </w:p>
        </w:tc>
      </w:tr>
      <w:tr w:rsidR="00B77F10" w:rsidRPr="00B77F10" w14:paraId="73BFCE9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8C4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BC8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ED5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309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191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D04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546F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Spotlajts sommerġibbli għal pixxini jew funtani</w:t>
            </w:r>
          </w:p>
        </w:tc>
      </w:tr>
      <w:tr w:rsidR="00B77F10" w:rsidRPr="00B77F10" w14:paraId="29AC050E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5496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EBB0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9F2F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4F3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D3B4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unità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B967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Arbli u appoġġi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AA5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Arbli</w:t>
            </w:r>
          </w:p>
        </w:tc>
      </w:tr>
      <w:tr w:rsidR="00B77F10" w:rsidRPr="00B77F10" w14:paraId="38416726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B311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69D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498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B99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542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957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4D7A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Bsaten</w:t>
            </w:r>
          </w:p>
        </w:tc>
      </w:tr>
      <w:tr w:rsidR="00B77F10" w:rsidRPr="00B77F10" w14:paraId="3B70497B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FBF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006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63A9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3338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C99A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061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7953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Appoġġi varji għal dwal ta’ barra</w:t>
            </w:r>
          </w:p>
        </w:tc>
      </w:tr>
      <w:tr w:rsidR="00B77F10" w:rsidRPr="00B77F10" w14:paraId="7FE45DDC" w14:textId="77777777" w:rsidTr="00D6475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FD5D7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7100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C2F3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B5BA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650E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A4AD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4B7B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77F10" w:rsidRPr="00B77F10" w14:paraId="5B7FBB52" w14:textId="77777777" w:rsidTr="00D6475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B941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E807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Oħrajn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E204C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Mixxellanji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9CF96" w14:textId="77777777" w:rsidR="00B77F10" w:rsidRPr="00B77F10" w:rsidRDefault="00B77F10" w:rsidP="00B7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8E5F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CD65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7156" w14:textId="77777777" w:rsidR="00B77F10" w:rsidRPr="00B77F10" w:rsidRDefault="00B77F10" w:rsidP="00B77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E4212C7" w14:textId="77777777" w:rsidR="00B77F10" w:rsidRPr="00B77F10" w:rsidRDefault="00B77F10" w:rsidP="00B77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Anness</w:t>
      </w:r>
    </w:p>
    <w:p w14:paraId="57D73BE6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7721DE10" w14:textId="77777777" w:rsidR="00B77F10" w:rsidRPr="004C6E58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aps/>
          <w:sz w:val="24"/>
        </w:rPr>
        <w:t>Anness III</w:t>
      </w:r>
      <w:r>
        <w:rPr>
          <w:rFonts w:ascii="Times New Roman" w:hAnsi="Times New Roman"/>
          <w:caps/>
          <w:sz w:val="24"/>
        </w:rPr>
        <w:br/>
        <w:t>Kalkolu tal-profitti u l-ispejjeż relatati mal-valutazzjoni ta’ tmiem il-ħajja.</w:t>
      </w:r>
    </w:p>
    <w:p w14:paraId="69510126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aps/>
          <w:sz w:val="24"/>
        </w:rPr>
        <w:br/>
      </w:r>
      <w:r>
        <w:rPr>
          <w:rFonts w:ascii="Times New Roman" w:hAnsi="Times New Roman"/>
          <w:sz w:val="24"/>
        </w:rPr>
        <w:t>Il-wiri ta’ valur pożittiv jirriżulta f’imposta netta u valur negattiv jirriżulta fi profitt nett.</w:t>
      </w:r>
    </w:p>
    <w:p w14:paraId="63A5FA06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1. Fil-każ ta’ riċiklaġġ, għal fluss partikolari ta’ skart riċiklat (u b’hekk ta’ materjal lambda partikolari), tapplika l-formula li ġejja:</w:t>
      </w:r>
    </w:p>
    <w:p w14:paraId="7175B59B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ChargeNetRecycl = MSval (Isval – IVval) – MS (IS – IV),</w:t>
      </w:r>
      <w:r>
        <w:rPr>
          <w:rFonts w:ascii="Times New Roman" w:hAnsi="Times New Roman"/>
          <w:sz w:val="24"/>
        </w:rPr>
        <w:br/>
        <w:t>fejn</w:t>
      </w:r>
      <w:r>
        <w:rPr>
          <w:rFonts w:ascii="Times New Roman" w:hAnsi="Times New Roman"/>
          <w:sz w:val="24"/>
        </w:rPr>
        <w:br/>
        <w:t>MSval = il-massa (kg) tal-materjal sekondarju effettivament irkuprat mill-massa tal-istokk miġbur (il-komponent lambda tal-materjal fil-fluss tal-“materjali maħsuba għar-riċiklaġġ”);</w:t>
      </w:r>
      <w:r>
        <w:rPr>
          <w:rFonts w:ascii="Times New Roman" w:hAnsi="Times New Roman"/>
          <w:sz w:val="24"/>
        </w:rPr>
        <w:br/>
        <w:t>IVval = inventarju tal-produzzjoni (għal kull kg) ta’ materjal (jew taħlita) li għalih il-materjal lambda sekondarju riċiklat jiġi sostitwit fis-sistema downstream bl-użu tiegħu (jiġifieri mhux l-inventarju tal-produzzjoni tal-prodott downstream, iżda l-materjal tal-inventarju tal-produzzjoni li jifforma dan il-prodott downstream);</w:t>
      </w:r>
      <w:r>
        <w:rPr>
          <w:rFonts w:ascii="Times New Roman" w:hAnsi="Times New Roman"/>
          <w:sz w:val="24"/>
        </w:rPr>
        <w:br/>
        <w:t>Isval = inventarju (għal kull kg) tal-produzzjoni ta’ materjal sekondarju lest għall-użu fis-sistema downstream mill-istokk;</w:t>
      </w:r>
      <w:r>
        <w:rPr>
          <w:rFonts w:ascii="Times New Roman" w:hAnsi="Times New Roman"/>
          <w:sz w:val="24"/>
        </w:rPr>
        <w:br/>
        <w:t>MS = il-massa (kg) ta’ materjal sekondarju inkorporat fil-prodott li għalih tapplika d-dikjarazzjoni waqt il-manifattura (il-komponent lambda tal-materjal fil-“fluss tal-materjali sekondarji”);</w:t>
      </w:r>
      <w:r>
        <w:rPr>
          <w:rFonts w:ascii="Times New Roman" w:hAnsi="Times New Roman"/>
          <w:sz w:val="24"/>
        </w:rPr>
        <w:br/>
        <w:t>IV = l-inventarju tal-produzzjoni (għal kull kg) ta’ materjal mhux mimsus użat għall-produzzjoni tal-prodott li għalih tapplika d-dikjarazzjoni, fin-nuqqas ta’ kwalunkwe riċiklaġġ tal-materjal;</w:t>
      </w:r>
      <w:r>
        <w:rPr>
          <w:rFonts w:ascii="Times New Roman" w:hAnsi="Times New Roman"/>
          <w:sz w:val="24"/>
        </w:rPr>
        <w:br/>
        <w:t>Is = l-inventarju (għal kull kg) tal-produzzjoni tal-materjal sekondarju lest għall-użu użat għall-produzzjoni tal-prodott li għalih tapplika d-dikjarazzjoni.</w:t>
      </w:r>
    </w:p>
    <w:p w14:paraId="4BC4FE0F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2. Fil-każ tal-irkupru tal-enerġija, għal fluss partikolari ta’ skart riċiklat, tapplika l-formula li ġejja:</w:t>
      </w:r>
    </w:p>
    <w:p w14:paraId="5F535DF0" w14:textId="5DB1B065" w:rsid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ChargeNetValoNRJ = MSval (Isval – PCISval × REval × IVval),</w:t>
      </w:r>
      <w:r>
        <w:rPr>
          <w:rFonts w:ascii="Times New Roman" w:hAnsi="Times New Roman"/>
          <w:sz w:val="24"/>
        </w:rPr>
        <w:br/>
        <w:t>fejn</w:t>
      </w:r>
      <w:r>
        <w:rPr>
          <w:rFonts w:ascii="Times New Roman" w:hAnsi="Times New Roman"/>
          <w:sz w:val="24"/>
        </w:rPr>
        <w:br/>
        <w:t>MSval = il-massa (f’kg) ta’ materjal sekondarju attwalment irkuprat mill-massa miġbura tal-istokk (il-komponent(i) lambda tal-materjal tal-fluss tal-“materjali għall-irkupru tal-enerġija”);</w:t>
      </w:r>
      <w:r>
        <w:rPr>
          <w:rFonts w:ascii="Times New Roman" w:hAnsi="Times New Roman"/>
          <w:sz w:val="24"/>
        </w:rPr>
        <w:br/>
        <w:t>IVval = l-inventarju tal-produzzjoni (għal kull kg) tal-enerġija li għaliha l-enerġija rkuprata mir-riċiklaġġ tal-enerġija tal-materjali sekondarji tiġi sostitwita fis-sistema downstream (jiġifieri mhux l-inventarju tal-produzzjoni tas-sistema downstream li għaliha se jikkontribwixxi l-materjal sekondarju, iżda l-inventarju tal-produzzjoni tal-enerġija kkunsmata mis-sistema downstream, espress f’MJ imwassal);</w:t>
      </w:r>
      <w:r>
        <w:rPr>
          <w:rFonts w:ascii="Times New Roman" w:hAnsi="Times New Roman"/>
          <w:sz w:val="24"/>
        </w:rPr>
        <w:br/>
        <w:t>ISval = inventarju (għal kull kg) tar-riċiklaġġ tal-enerġija tal-materjal sekondarju mill-istokk, li għalih il-fluss ta’ referenza huwa l-massa ta’ materjal sekondarju riċiklat;</w:t>
      </w:r>
      <w:r>
        <w:rPr>
          <w:rFonts w:ascii="Times New Roman" w:hAnsi="Times New Roman"/>
          <w:sz w:val="24"/>
        </w:rPr>
        <w:br/>
        <w:t>PCISval = IBD (MJ/kg) ta’ materjal sekondarju rkuprat;</w:t>
      </w:r>
      <w:r>
        <w:rPr>
          <w:rFonts w:ascii="Times New Roman" w:hAnsi="Times New Roman"/>
          <w:sz w:val="24"/>
        </w:rPr>
        <w:br/>
        <w:t>REval = l-output ta’ enerġija tal-installazzjoni rkuprata tar-riċiklaġġ tal-enerġija tal-materjal sekondarju.</w:t>
      </w:r>
      <w:r>
        <w:rPr>
          <w:rFonts w:ascii="Times New Roman" w:hAnsi="Times New Roman"/>
          <w:sz w:val="24"/>
        </w:rPr>
        <w:br/>
        <w:t>Il-benefiċċju globali għall-prodott iddikjarat jinkiseb bħala t-total tal-benefiċċji kollettivi kollha kkalkulati għal kull wieħed mill-materjali/flussi.</w:t>
      </w:r>
    </w:p>
    <w:p w14:paraId="04C8F24E" w14:textId="77777777" w:rsidR="00847EAE" w:rsidRPr="00B77F10" w:rsidRDefault="00847EAE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</w:p>
    <w:p w14:paraId="1C47ADE3" w14:textId="77777777" w:rsidR="00B77F10" w:rsidRPr="00B77F10" w:rsidRDefault="00B77F10" w:rsidP="00B77F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Anness</w:t>
      </w:r>
    </w:p>
    <w:p w14:paraId="04E68DF3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</w:t>
      </w:r>
    </w:p>
    <w:p w14:paraId="1BE04466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ANNESS IV</w:t>
      </w:r>
      <w:r>
        <w:rPr>
          <w:rFonts w:ascii="Times New Roman" w:hAnsi="Times New Roman"/>
          <w:sz w:val="24"/>
        </w:rPr>
        <w:br/>
        <w:t>QAFAS GĦALL-VALIDITÀ TAD-DIKJARAZZJONIJIET AMBJENTALI KOLLETTIVI GĦALL-PRODOTTI</w:t>
      </w:r>
    </w:p>
    <w:p w14:paraId="05ACBB79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1. Omoġeneità</w:t>
      </w:r>
      <w:r>
        <w:rPr>
          <w:rFonts w:ascii="Times New Roman" w:hAnsi="Times New Roman"/>
          <w:sz w:val="24"/>
        </w:rPr>
        <w:br/>
        <w:t>Analiżi taċ-ċiklu tal-ħajja (LCA) tinvolvi ammont kbir ta’ data għal diversi xenarji. Ċerta data tinġabar fuq il-post, xi wħud huma kkalkulati u xi wħud huma stmati. Id-data li tipprovdi LCA hija għalhekk data b’ċertu livell ta’ inċertezza. B’hekk ir-riżultat ta’ LCA huwa pjuttost sensittiv għall-varjazzjonijiet fid-data tal-input.</w:t>
      </w:r>
      <w:r>
        <w:rPr>
          <w:rFonts w:ascii="Times New Roman" w:hAnsi="Times New Roman"/>
          <w:sz w:val="24"/>
        </w:rPr>
        <w:br/>
        <w:t>L-Artikolu 8 ta’ din l-Ordni jeħtieġ li l-impatti ambjentali tar-reġistranti li jużaw l-istess dikjarazzjoni ambjentali kollettiva jkunu omoġenji. Għalhekk, dikjarazzjoni ambjentali kollettiva se tkopri prodotti omoġenji għall-ambjent jekk ikun possibbli li jiġi żgurat li l-prodotti kollha koperti jiddikjaraw impatti ambjentali taħt valur ta’ limitu jekk jikkonformaw mal-qafas ta’ validità assoċjat ma’ din id-dikjarazzjoni ambjentali kollettiva.</w:t>
      </w:r>
      <w:r>
        <w:rPr>
          <w:rFonts w:ascii="Times New Roman" w:hAnsi="Times New Roman"/>
          <w:sz w:val="24"/>
        </w:rPr>
        <w:br/>
        <w:t>Huwa aċċettat li din l-omoġeneità għandha tintwera biss għal ċerti indikaturi ta’ kontroll.</w:t>
      </w:r>
      <w:r>
        <w:rPr>
          <w:rFonts w:ascii="Times New Roman" w:hAnsi="Times New Roman"/>
          <w:sz w:val="24"/>
        </w:rPr>
        <w:br/>
        <w:t>Għall-indikaturi LCA, id-dimostrazzjoni tal-omoġeneità titwettaq permezz ta’ analiżi tas-sensittività ta’ parametri u parametri inċerti li jvarjaw minn reġistrant għal ieħor. Huwa rrakkomandat ħafna li din l-analiżi titwettaq kmieni fil-proċess tal-LCA u li d-dikjarazzjoni ambjentali kollettiva tinbena fuq il-bażi ta’ din l-analiżi.</w:t>
      </w:r>
      <w:r>
        <w:rPr>
          <w:rFonts w:ascii="Times New Roman" w:hAnsi="Times New Roman"/>
          <w:sz w:val="24"/>
        </w:rPr>
        <w:br/>
        <w:t>2. Analiżi ta’ sensittività</w:t>
      </w:r>
      <w:r>
        <w:rPr>
          <w:rFonts w:ascii="Times New Roman" w:hAnsi="Times New Roman"/>
          <w:sz w:val="24"/>
        </w:rPr>
        <w:br/>
        <w:t>Analiżi tas-sensittività tal-LCA għandha tinvolvi l-istadji li ġejjin:</w:t>
      </w:r>
    </w:p>
    <w:p w14:paraId="4EA0D032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a) L-għażla ta’ indikaturi ta’ kontroll;</w:t>
      </w:r>
      <w:r>
        <w:rPr>
          <w:rFonts w:ascii="Times New Roman" w:hAnsi="Times New Roman"/>
          <w:sz w:val="24"/>
        </w:rPr>
        <w:br/>
        <w:t>b) L-identifikazzjoni ta’ parametri sensittivi: studju tal-kontribut biex jiġu identifikati parametri ta’ input li jikkontribwixxu l-aktar biex jispjegaw il-valur tal-indikaturi ta’ kontroll (riżultati tal-LCA);</w:t>
      </w:r>
      <w:r>
        <w:rPr>
          <w:rFonts w:ascii="Times New Roman" w:hAnsi="Times New Roman"/>
          <w:sz w:val="24"/>
        </w:rPr>
        <w:br/>
        <w:t>c) Id-determinazzjoni tal-firxiet ta’ varjazzjoni fil-parametri sensittivi (parametri ta’ limitu u kwalunkwe distribuzzjoni statistika);</w:t>
      </w:r>
      <w:r>
        <w:rPr>
          <w:rFonts w:ascii="Times New Roman" w:hAnsi="Times New Roman"/>
          <w:sz w:val="24"/>
        </w:rPr>
        <w:br/>
        <w:t>d) Is-simulazzjonijiet parametrizzati bbażati fuq l-istadji b u c.</w:t>
      </w:r>
    </w:p>
    <w:p w14:paraId="0A5FF3B2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L-analiżi tas-sensittività tista’ tkun iterattiva. Ir-riżultat tal-analiżi tas-sensittività jrid ikun:</w:t>
      </w:r>
    </w:p>
    <w:p w14:paraId="1E14ABDD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a) Lista ta’ fatturi li jinfluwenzaw ir-riżultati tal-LCA (parametri sensittivi) u l-oqsma ta’ varjazzjoni awtorizzati tagħhom (din il-lista hija l-kamp ta’ validità);</w:t>
      </w:r>
      <w:r>
        <w:rPr>
          <w:rFonts w:ascii="Times New Roman" w:hAnsi="Times New Roman"/>
          <w:sz w:val="24"/>
        </w:rPr>
        <w:br/>
        <w:t>b) għal kull indikatur ta’ kontroll, intervall probabbli ta’ varjazzjoni (intervall ta’ kunfidenza ta’ 95 %) tal-valuri tal-indikaturi miksuba mis-simulazzjonijiet tal-parametri.</w:t>
      </w:r>
    </w:p>
    <w:p w14:paraId="1A11F99B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Stadju 1: għażla ta’ indikaturi ta’ kontroll</w:t>
      </w:r>
      <w:r>
        <w:rPr>
          <w:rFonts w:ascii="Times New Roman" w:hAnsi="Times New Roman"/>
          <w:sz w:val="24"/>
        </w:rPr>
        <w:br/>
        <w:t>L-għażla ta’ indikaturi ta’ kontroll għandha tkun raġonevoli. Dawn jistgħu jintgħażlu fuq bażi ta’ każ b’każ minn dawk imsemmija fl-Artikolu 3 ta’ din l-Ordni. L-għażla tagħhom trid tkun iġġustifikata. L-indikaturi li ġejjin għandhom jiġu studjati bħala minimu:</w:t>
      </w:r>
    </w:p>
    <w:p w14:paraId="3EA16B40" w14:textId="2B866D7F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It-tisħin globali;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L-użu ta’ enerġija primarja mhux rinnovabbli, bl-esklużjoni ta’ riżorsi ta’ enerġija primarja mhux rinnovabbli użati bħala materja prima;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Skart mhux perikoluż mormi.</w:t>
      </w:r>
    </w:p>
    <w:p w14:paraId="519C5C14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Stadju 2: identifikazzjoni ta’ parametri sensittivi</w:t>
      </w:r>
      <w:r>
        <w:rPr>
          <w:rFonts w:ascii="Times New Roman" w:hAnsi="Times New Roman"/>
          <w:sz w:val="24"/>
        </w:rPr>
        <w:br/>
        <w:t>Għandha ssir analiżi tal-parametri sensittivi għal kull indikatur ta’ kontroll. Għal dan l-għan, qed jiġi propost li, bħala approċċ inizjali, l-impatti jinqasmu skont il-proċessi inklużi fiċ-ċiklu tal-ħajja. Din l-analiżi għandha tkun ibbażata fuq ix-xenarju ta’ referenza deskritt fl-analiżi tas-sensittività.</w:t>
      </w:r>
      <w:r>
        <w:rPr>
          <w:rFonts w:ascii="Times New Roman" w:hAnsi="Times New Roman"/>
          <w:sz w:val="24"/>
        </w:rPr>
        <w:br/>
        <w:t>Huwa rrakkomandat li jiġu kkunsidrati l-proċessi kollha b’:</w:t>
      </w:r>
    </w:p>
    <w:p w14:paraId="76853F55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kontribut ta’ aktar minn 5 % għal wieħed mill-indikaturi ta’ kontroll fix-xenarju bażi;</w:t>
      </w:r>
      <w:r>
        <w:rPr>
          <w:rFonts w:ascii="Times New Roman" w:hAnsi="Times New Roman"/>
          <w:sz w:val="24"/>
        </w:rPr>
        <w:br/>
        <w:t>- jew impatti kumulattivi li jirrappreżentaw mill-inqas 80 % tal-impatti ta’ wieħed mill-indikaturi ta’ kontroll.</w:t>
      </w:r>
    </w:p>
    <w:p w14:paraId="70DB9870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Il-parametri tal-mudell tal-LCA (id-dħul jew it-tluq mill-proċess, il-parametru tal-immudellar tal-proċess intern, eċċ.) li jibdlu din il-kontribuzzjoni għandhom imbagħad jiġu identifikati. Dawn huma l-parametri meqjusa sensittivi.</w:t>
      </w:r>
      <w:r>
        <w:rPr>
          <w:rFonts w:ascii="Times New Roman" w:hAnsi="Times New Roman"/>
          <w:sz w:val="24"/>
        </w:rPr>
        <w:br/>
        <w:t>Fl-aħħar ta’ din l-analiżi, ir-reġistrant għandu jkollu lista tal-proċessi li jikkontribwixxu l-aktar għall-indikaturi ta’ kontroll matul iċ-ċiklu kollu tal-ħajja u lista ta’ parametri sensittivi.</w:t>
      </w:r>
      <w:r>
        <w:rPr>
          <w:rFonts w:ascii="Times New Roman" w:hAnsi="Times New Roman"/>
          <w:sz w:val="24"/>
        </w:rPr>
        <w:br/>
        <w:t>Stadju 3: definizzjoni tal-firxiet ta’ varjazzjoni ta’ parametri sensittivi</w:t>
      </w:r>
      <w:r>
        <w:rPr>
          <w:rFonts w:ascii="Times New Roman" w:hAnsi="Times New Roman"/>
          <w:sz w:val="24"/>
        </w:rPr>
        <w:br/>
        <w:t>Dan l-istadju jikkonsisti fid-definizzjoni tal-firxa ta’ varjazzjoni ta’ kull parametru sensittiv. Din il-firxa għandha mbagħad tiġi proposta bħala minimu fil-forma ta’ intervalli. Jekk ikun magħruf, tista’ tiġi pprovduta liġi għad-distribuzzjoni tal-parametru fl-intervall definit hawn fuq.</w:t>
      </w:r>
      <w:r>
        <w:rPr>
          <w:rFonts w:ascii="Times New Roman" w:hAnsi="Times New Roman"/>
          <w:sz w:val="24"/>
        </w:rPr>
        <w:br/>
        <w:t>Wara dan l-istadju, kull parametru sensittiv huwa assoċjat ma’ firxa ta’ varjazzjoni.</w:t>
      </w:r>
      <w:r>
        <w:rPr>
          <w:rFonts w:ascii="Times New Roman" w:hAnsi="Times New Roman"/>
          <w:sz w:val="24"/>
        </w:rPr>
        <w:br/>
        <w:t>Stadju 4: Kalkolu tal-varjabbiltà tal-indikaturi</w:t>
      </w:r>
      <w:r>
        <w:rPr>
          <w:rFonts w:ascii="Times New Roman" w:hAnsi="Times New Roman"/>
          <w:sz w:val="24"/>
        </w:rPr>
        <w:br/>
        <w:t>Abbażi tal-Istadji 2 u 3, dan l-istadju jinvolvi l-użu ta’ metodu matematiku xieraq biex jiġu ddeterminati l-firxiet ta’ varjazzjoni tal-indikaturi (valuri massimi, valuri medji u valuri minimi) meta l-mudell LCA jiġi soġġett għal varjazzjonijiet fil-parametri sensittivi.</w:t>
      </w:r>
      <w:r>
        <w:rPr>
          <w:rFonts w:ascii="Times New Roman" w:hAnsi="Times New Roman"/>
          <w:sz w:val="24"/>
        </w:rPr>
        <w:br/>
        <w:t>Ir-riżultat tal-istadju 4 huwa sett ta’ meded ta’ valuri meħuda minn kull wieħed mill-indikaturi koperti mill-analiżi tas-sensittività.</w:t>
      </w:r>
      <w:r>
        <w:rPr>
          <w:rFonts w:ascii="Times New Roman" w:hAnsi="Times New Roman"/>
          <w:sz w:val="24"/>
        </w:rPr>
        <w:br/>
        <w:t>Il-kalkolu tal-varjabbiltà tal-indikaturi għandu mill-inqas ikopri parametri sensittivi relatati mal-elementi msemmija fl-Artikolu 8 ta’ din l-Ordni.</w:t>
      </w:r>
      <w:r>
        <w:rPr>
          <w:rFonts w:ascii="Times New Roman" w:hAnsi="Times New Roman"/>
          <w:sz w:val="24"/>
        </w:rPr>
        <w:br/>
        <w:t xml:space="preserve">L-istadji 3 u 4 jistgħu jitwettqu bl-itinerazzjoni sabiex tiġi adattata l-firxa ta’ parametri </w:t>
      </w:r>
      <w:r>
        <w:rPr>
          <w:rFonts w:ascii="Times New Roman" w:hAnsi="Times New Roman"/>
          <w:sz w:val="24"/>
        </w:rPr>
        <w:lastRenderedPageBreak/>
        <w:t>sensittivi għall-kundizzjonijiet ta’ omoġeneità meħtieġa.</w:t>
      </w:r>
      <w:r>
        <w:rPr>
          <w:rFonts w:ascii="Times New Roman" w:hAnsi="Times New Roman"/>
          <w:sz w:val="24"/>
        </w:rPr>
        <w:br/>
        <w:t>Rapport dwar l-analiżi tas-sensittività</w:t>
      </w:r>
      <w:r>
        <w:rPr>
          <w:rFonts w:ascii="Times New Roman" w:hAnsi="Times New Roman"/>
          <w:sz w:val="24"/>
        </w:rPr>
        <w:br/>
        <w:t>Ir-rapport għandu jkun fih l-elementi li jikkorrispondu mal-erba’ stadji tal-analiżi tas-sensittività u l-eżitu finali tal-analiżi tas-sensittività, inkluż l-ambitu tal-validità tad-dikjarazzjoni ambjentali kollettiva u l-firxiet ta’ varjazzjoni tal-indikaturi ta’ kontroll.</w:t>
      </w:r>
      <w:r>
        <w:rPr>
          <w:rFonts w:ascii="Times New Roman" w:hAnsi="Times New Roman"/>
          <w:sz w:val="24"/>
        </w:rPr>
        <w:br/>
        <w:t>3. Analiżi tas-sensittività u valuri ambjentali ddikjarati</w:t>
      </w:r>
      <w:r>
        <w:rPr>
          <w:rFonts w:ascii="Times New Roman" w:hAnsi="Times New Roman"/>
          <w:sz w:val="24"/>
        </w:rPr>
        <w:br/>
        <w:t>Ir-riżultati tal-analiżi tas-sensittività jikkundizzjonaw il-valuri ambjentali rrapportati fid-dikjarazzjoni ambjentali kollettiva kif speċifikat fl-Artikolu 8 ta’ din l-Ordni.</w:t>
      </w:r>
      <w:r>
        <w:rPr>
          <w:rFonts w:ascii="Times New Roman" w:hAnsi="Times New Roman"/>
          <w:sz w:val="24"/>
        </w:rPr>
        <w:br/>
        <w:t>Meta l-valur massimu (jew massimu ta’ kunfidenza ta’ 95 %, jekk jintuża approċċ statistiku) tal-firxa ta’ varjazzjoni ta’ kull indikatur tal-kontroll tal-impatt ambjentali jkun ġie stabbilit; inqas minn jew daqs il-valur medju tal-indikatur immultiplikat b’valur ta’ limitu (speċifikat fl-Artikolu 8 ta’ din l-Ordni), imbgħad il-valuri tal-indikaturi tal-impatt ambjentali ddikjarati għandhom jiġu kkalkulati bil-valuri medji tal-parametri sensittivi. Jekk le, jiġifieri jekk mill-inqas wieħed mill-indikaturi tal-kontroll tal-impatt ambjentali jkollu valur massimu akbar minn mill-valur medju tal-indikatur multiplikat b’valur ta’ limitu (speċifikat fl-Artikolu 8 ta’ din l-Ordni), f’dak il-każ għandu jiġi ddikjarat il-limitu l-inqas favorevoli (il-valur massimu li l-indikatur jista’ jikseb jekk jirrifletti spiża u l-valuri minimu jekk jirrifletti qligħ). Jekk l-indikaturi jirriflettu spiża, dan il-limitu jikkorrispondi għall-valur tal-indikaturi miksuba meta jintużaw il-valuri massimi (jew massimu bi probabbiltà ta’ 95 %, jekk jintuża approċċ statistiku) tal-parametri sensittivi.</w:t>
      </w:r>
      <w:r>
        <w:rPr>
          <w:rFonts w:ascii="Times New Roman" w:hAnsi="Times New Roman"/>
          <w:sz w:val="24"/>
        </w:rPr>
        <w:br/>
        <w:t>4. Identifikazzjoni preċiża tal-prodotti koperti minn dikjarazzjoni</w:t>
      </w:r>
      <w:r>
        <w:rPr>
          <w:rFonts w:ascii="Times New Roman" w:hAnsi="Times New Roman"/>
          <w:sz w:val="24"/>
        </w:rPr>
        <w:br/>
        <w:t>Sabiex jiġi stabbilit jekk prodott hux probabbli li jkun kopert minn dikjarazzjoni ambjentali kollettiva, jeħtieġ li jiġi stabbilit jekk il-prodott huwiex simili għall-istandard kopert u jekk ir-reġistrant ta’ dak il-prodott huwiex awtorizzat juża din id-dikjarazzjoni ambjentali kollettiva.</w:t>
      </w:r>
      <w:r>
        <w:rPr>
          <w:rFonts w:ascii="Times New Roman" w:hAnsi="Times New Roman"/>
          <w:sz w:val="24"/>
        </w:rPr>
        <w:br/>
        <w:t>Identifikazzjoni tal-prodott standard</w:t>
      </w:r>
      <w:r>
        <w:rPr>
          <w:rFonts w:ascii="Times New Roman" w:hAnsi="Times New Roman"/>
          <w:sz w:val="24"/>
        </w:rPr>
        <w:br/>
        <w:t>Il-prodott standard għandu jkun definit b’mod korrett u deskritt sabiex tiġi ffaċilitata r-rikonċiljazzjoni bejn id-deskrizzjoni ta’ prodott u dik tal-prodott standard. Id-deskrizzjoni tal-prodott standard għandha tinkludi, bħala minimu, dan li ġej:</w:t>
      </w:r>
    </w:p>
    <w:p w14:paraId="3373E491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a) Lista tal-komponenti prinċipali jew tal-materjali predominanti;</w:t>
      </w:r>
      <w:r>
        <w:rPr>
          <w:rFonts w:ascii="Times New Roman" w:hAnsi="Times New Roman"/>
          <w:sz w:val="24"/>
        </w:rPr>
        <w:br/>
        <w:t>b) Informazzjoni dwar il-funzjonalità jew il-livell ta’ prestazzjoni.</w:t>
      </w:r>
    </w:p>
    <w:p w14:paraId="00146D77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Din l-identifikazzjoni għandha tkun biżżejjed biex tiskopri malajr u mingħajr ekwivoku jekk prodott partikolari jistax ikun kopert mid-dikjarazzjoni kollettiva.</w:t>
      </w:r>
      <w:r>
        <w:rPr>
          <w:rFonts w:ascii="Times New Roman" w:hAnsi="Times New Roman"/>
          <w:sz w:val="24"/>
        </w:rPr>
        <w:br/>
        <w:t>Identifikazzjoni tar-reġistranti li jistgħu jużaw id-dikjarazzjoni ambjentali kollettiva</w:t>
      </w:r>
      <w:r>
        <w:rPr>
          <w:rFonts w:ascii="Times New Roman" w:hAnsi="Times New Roman"/>
          <w:sz w:val="24"/>
        </w:rPr>
        <w:br/>
        <w:t>Peress li d-dikjarazzjoni ambjentali kollettiva hija l-proprjetà u r-responsabbiltà ta’ komunità, dik il-komunità tista’ tiddeċiedi li xi reġistranti biss jistgħu jużaw din id-dikjarazzjoni ambjentali kollettiva.</w:t>
      </w:r>
      <w:r>
        <w:rPr>
          <w:rFonts w:ascii="Times New Roman" w:hAnsi="Times New Roman"/>
          <w:sz w:val="24"/>
        </w:rPr>
        <w:br/>
        <w:t>Għandha tiġi pprovduta lista ta’ reġistranti awtorizzati li jużaw dikjarazzjoni ambjentali kollettiva:</w:t>
      </w:r>
    </w:p>
    <w:p w14:paraId="2AB81917" w14:textId="08B053BE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jew fil-forma ta’ lista eżawrjenti ta’ ismijiet;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jew fil-forma ta’ kundizzjoni ta’ sħubija f’entità kollettiva (assoċjazzjoni, trejdjunjin, firmatarji ta’ karta ta’ prattika tajba, eċċ.). F’dan il-każ, il-lista tal-membri ta’ dik il-komunità għandha tkun disponibbli għall-pubbliku.</w:t>
      </w:r>
    </w:p>
    <w:p w14:paraId="73A75D4C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5. Kontenut tal-qafas ta’ validità</w:t>
      </w:r>
      <w:r>
        <w:rPr>
          <w:rFonts w:ascii="Times New Roman" w:hAnsi="Times New Roman"/>
          <w:sz w:val="24"/>
        </w:rPr>
        <w:br/>
        <w:t>Il-qafas ta’ validità fih bħala minimu:</w:t>
      </w:r>
    </w:p>
    <w:p w14:paraId="76B32132" w14:textId="7DB436DA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L-identifikazzjoni tal-prodott standard (obbligatorju);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Prodotti koperti mid-dikjarazzjoni ambjentali kollettiva;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Identifikazzjoni tar-reġistranti li jistgħu jużaw id-dikjarazzjoni ambjentali kollettiva;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Ir-rapport tal-istudju dwar is-sensittività li jinkludi l-firxa ta’ validità u li jipprovdi evidenza li l-valuri ddikjarati tal-indikaturi huma omoġenji.</w:t>
      </w:r>
    </w:p>
    <w:p w14:paraId="510D6D47" w14:textId="77777777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6. Użu tal-qafas ta’ validità</w:t>
      </w:r>
      <w:r>
        <w:rPr>
          <w:rFonts w:ascii="Times New Roman" w:hAnsi="Times New Roman"/>
          <w:sz w:val="24"/>
        </w:rPr>
        <w:br/>
        <w:t>Sabiex reġistrant juża dikjarazzjoni ambjentali kollettiva għall-prodott tiegħu, huwa għandu jipprovdi evidenza:</w:t>
      </w:r>
    </w:p>
    <w:p w14:paraId="0B262F36" w14:textId="680CAA15" w:rsidR="00B77F10" w:rsidRPr="00B77F10" w:rsidRDefault="00B77F10" w:rsidP="00B77F10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Li l-prodott tagħhom ikun konformi mal-“prodott standard” kopert mid-dikjarazzjoni ambjentali kollettiva;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Ikun fuq il-lista ta’ reġistranti awtorizzati għal din id-dikjarazzjoni ambjentali kollettiva;</w:t>
      </w:r>
      <w:r>
        <w:rPr>
          <w:rFonts w:ascii="Times New Roman" w:hAnsi="Times New Roman"/>
          <w:sz w:val="24"/>
        </w:rPr>
        <w:br/>
      </w:r>
      <w:r w:rsidR="00847EAE">
        <w:rPr>
          <w:rFonts w:ascii="Times New Roman" w:hAnsi="Times New Roman"/>
          <w:sz w:val="24"/>
          <w:lang w:val="hr-HR"/>
        </w:rPr>
        <w:t xml:space="preserve">- </w:t>
      </w:r>
      <w:r>
        <w:rPr>
          <w:rFonts w:ascii="Times New Roman" w:hAnsi="Times New Roman"/>
          <w:sz w:val="24"/>
        </w:rPr>
        <w:t>Li tikkonforma mal-firxa ta’ validità tad-dikjarazzjoni ambjentali kollettiva inkwistjoni.</w:t>
      </w:r>
    </w:p>
    <w:p w14:paraId="52EDEC1B" w14:textId="77777777" w:rsidR="00B77F10" w:rsidRPr="00B77F10" w:rsidRDefault="00B77F10" w:rsidP="00B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Magħmul fl-14 ta’ Diċembru 2021.</w:t>
      </w:r>
    </w:p>
    <w:p w14:paraId="0C879836" w14:textId="77777777" w:rsidR="00B77F10" w:rsidRPr="00B77F10" w:rsidRDefault="00B77F10" w:rsidP="00B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Delegat lill-Ministru għat-Tranżizzjoni Ekoloġika, inkarigat mill-akkomodazzjoni,</w:t>
      </w:r>
      <w:r>
        <w:rPr>
          <w:rFonts w:ascii="Times New Roman" w:hAnsi="Times New Roman"/>
          <w:sz w:val="24"/>
        </w:rPr>
        <w:br/>
        <w:t>Għall-Ministru u b’delega:</w:t>
      </w:r>
      <w:r>
        <w:rPr>
          <w:rFonts w:ascii="Times New Roman" w:hAnsi="Times New Roman"/>
          <w:sz w:val="24"/>
        </w:rPr>
        <w:br/>
        <w:t>Id-Direttur tal-Akkomodazzjoni, l-Iżvilupp Urban u l-Pajsaġġi,</w:t>
      </w:r>
      <w:r>
        <w:rPr>
          <w:rFonts w:ascii="Times New Roman" w:hAnsi="Times New Roman"/>
          <w:sz w:val="24"/>
        </w:rPr>
        <w:br/>
        <w:t>F. Adam</w:t>
      </w:r>
    </w:p>
    <w:p w14:paraId="48E6FF45" w14:textId="77777777" w:rsidR="00B77F10" w:rsidRPr="00B77F10" w:rsidRDefault="00B77F10" w:rsidP="00B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għat-Tranżizzjoni Ekoloġika,</w:t>
      </w:r>
      <w:r>
        <w:rPr>
          <w:rFonts w:ascii="Times New Roman" w:hAnsi="Times New Roman"/>
          <w:sz w:val="24"/>
        </w:rPr>
        <w:br/>
        <w:t>Għall-Ministru u b’delega:</w:t>
      </w:r>
      <w:r>
        <w:rPr>
          <w:rFonts w:ascii="Times New Roman" w:hAnsi="Times New Roman"/>
          <w:sz w:val="24"/>
        </w:rPr>
        <w:br/>
        <w:t>Id-Direttur tal-Akkomodazzjoni, l-Iżvilupp Urban u l-Pajsaġġi,</w:t>
      </w:r>
      <w:r>
        <w:rPr>
          <w:rFonts w:ascii="Times New Roman" w:hAnsi="Times New Roman"/>
          <w:sz w:val="24"/>
        </w:rPr>
        <w:br/>
        <w:t>F. Adam</w:t>
      </w:r>
    </w:p>
    <w:p w14:paraId="60DBE7FC" w14:textId="77777777" w:rsidR="003F2E4D" w:rsidRDefault="003F2E4D"/>
    <w:sectPr w:rsidR="003F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238A"/>
    <w:multiLevelType w:val="multilevel"/>
    <w:tmpl w:val="2E7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7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10"/>
    <w:rsid w:val="003541DB"/>
    <w:rsid w:val="003F2E4D"/>
    <w:rsid w:val="004C6E58"/>
    <w:rsid w:val="00657670"/>
    <w:rsid w:val="00847EAE"/>
    <w:rsid w:val="00B77F10"/>
    <w:rsid w:val="00D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10BA"/>
  <w15:chartTrackingRefBased/>
  <w15:docId w15:val="{D03BDE15-C2C6-4E01-BA6D-D82317C6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7F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B77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B77F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1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B77F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B77F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B77F10"/>
  </w:style>
  <w:style w:type="character" w:customStyle="1" w:styleId="word-break-all">
    <w:name w:val="word-break-all"/>
    <w:basedOn w:val="DefaultParagraphFont"/>
    <w:rsid w:val="00B77F10"/>
  </w:style>
  <w:style w:type="character" w:customStyle="1" w:styleId="complement-titre-code">
    <w:name w:val="complement-titre-code"/>
    <w:basedOn w:val="DefaultParagraphFont"/>
    <w:rsid w:val="00B77F10"/>
  </w:style>
  <w:style w:type="paragraph" w:customStyle="1" w:styleId="test">
    <w:name w:val="test"/>
    <w:basedOn w:val="Normal"/>
    <w:rsid w:val="00B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6127</Words>
  <Characters>44979</Characters>
  <Application>Microsoft Office Word</Application>
  <DocSecurity>0</DocSecurity>
  <Lines>3748</Lines>
  <Paragraphs>798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50308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2022-05-04T12:55:00Z</dcterms:created>
  <dcterms:modified xsi:type="dcterms:W3CDTF">2022-05-04T12:55:00Z</dcterms:modified>
</cp:coreProperties>
</file>