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B677B" w:rsidRPr="00332032" w14:paraId="139DE9EA" w14:textId="77777777" w:rsidTr="006B677B">
        <w:tc>
          <w:tcPr>
            <w:tcW w:w="9781" w:type="dxa"/>
            <w:shd w:val="clear" w:color="auto" w:fill="auto"/>
          </w:tcPr>
          <w:p w14:paraId="133FDA14" w14:textId="77777777" w:rsidR="006B677B" w:rsidRPr="00332032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Belgické království</w:t>
            </w:r>
          </w:p>
        </w:tc>
      </w:tr>
      <w:tr w:rsidR="006B677B" w14:paraId="6769F682" w14:textId="77777777" w:rsidTr="006B677B">
        <w:tc>
          <w:tcPr>
            <w:tcW w:w="9781" w:type="dxa"/>
            <w:shd w:val="clear" w:color="auto" w:fill="auto"/>
          </w:tcPr>
          <w:p w14:paraId="2C2375C6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_________</w:t>
            </w:r>
          </w:p>
        </w:tc>
      </w:tr>
      <w:tr w:rsidR="006B677B" w14:paraId="3B5E8C47" w14:textId="77777777" w:rsidTr="006B677B">
        <w:tc>
          <w:tcPr>
            <w:tcW w:w="9781" w:type="dxa"/>
            <w:shd w:val="clear" w:color="auto" w:fill="auto"/>
          </w:tcPr>
          <w:p w14:paraId="6722C14D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6B677B" w:rsidRPr="00332032" w14:paraId="4B668975" w14:textId="77777777" w:rsidTr="006B677B">
        <w:tc>
          <w:tcPr>
            <w:tcW w:w="9781" w:type="dxa"/>
            <w:shd w:val="clear" w:color="auto" w:fill="auto"/>
          </w:tcPr>
          <w:p w14:paraId="35384973" w14:textId="77777777" w:rsidR="006B677B" w:rsidRPr="00332032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FEDERÁLNÍ VEŘEJNÁ SLUŽBA PRO VEŘEJNÉ ZDRAVÍ, BEZPEČNOST POTRAVINOVÉHO ŘETĚZCE A ŽIVOTNÍ PROSTŘEDÍ</w:t>
            </w:r>
          </w:p>
        </w:tc>
      </w:tr>
      <w:tr w:rsidR="006B677B" w:rsidRPr="002F1661" w14:paraId="166FDFF8" w14:textId="77777777" w:rsidTr="006B677B">
        <w:tc>
          <w:tcPr>
            <w:tcW w:w="9781" w:type="dxa"/>
            <w:shd w:val="clear" w:color="auto" w:fill="auto"/>
          </w:tcPr>
          <w:p w14:paraId="37B42EB0" w14:textId="77777777" w:rsidR="006B677B" w:rsidRPr="002F1661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2"/>
              </w:rPr>
              <w:t>________________________</w:t>
            </w:r>
          </w:p>
        </w:tc>
      </w:tr>
      <w:tr w:rsidR="006B677B" w:rsidRPr="002F1661" w14:paraId="7C2D7430" w14:textId="77777777" w:rsidTr="006B677B">
        <w:tc>
          <w:tcPr>
            <w:tcW w:w="9781" w:type="dxa"/>
            <w:shd w:val="clear" w:color="auto" w:fill="auto"/>
          </w:tcPr>
          <w:p w14:paraId="5CEFF240" w14:textId="77777777" w:rsidR="006B677B" w:rsidRPr="002F1661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bCs/>
                <w:sz w:val="22"/>
                <w:lang w:val="nl-NL"/>
              </w:rPr>
            </w:pPr>
          </w:p>
        </w:tc>
      </w:tr>
      <w:tr w:rsidR="006B677B" w:rsidRPr="00EE30E2" w14:paraId="08FE9E62" w14:textId="77777777" w:rsidTr="006B677B">
        <w:tc>
          <w:tcPr>
            <w:tcW w:w="9781" w:type="dxa"/>
            <w:shd w:val="clear" w:color="auto" w:fill="auto"/>
          </w:tcPr>
          <w:p w14:paraId="76CF47B3" w14:textId="77777777" w:rsidR="006B677B" w:rsidRPr="00EE30E2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Královský výnos, kterým se mění královský výnos ze dne 18. února 1991 o potravinách určených pro zvláštní výživu</w:t>
            </w:r>
          </w:p>
        </w:tc>
      </w:tr>
      <w:tr w:rsidR="006B677B" w:rsidRPr="006B677B" w14:paraId="72250BD9" w14:textId="77777777" w:rsidTr="006B677B">
        <w:tc>
          <w:tcPr>
            <w:tcW w:w="9781" w:type="dxa"/>
            <w:shd w:val="clear" w:color="auto" w:fill="auto"/>
          </w:tcPr>
          <w:p w14:paraId="2B0ECEEC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3107B7" w14:paraId="674B38E1" w14:textId="77777777" w:rsidTr="006B677B">
        <w:tc>
          <w:tcPr>
            <w:tcW w:w="9781" w:type="dxa"/>
            <w:shd w:val="clear" w:color="auto" w:fill="auto"/>
          </w:tcPr>
          <w:p w14:paraId="1244750D" w14:textId="77777777" w:rsidR="006B677B" w:rsidRPr="003107B7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FILIP, belgický král,</w:t>
            </w:r>
          </w:p>
        </w:tc>
      </w:tr>
      <w:tr w:rsidR="006B677B" w:rsidRPr="003107B7" w14:paraId="52BD991D" w14:textId="77777777" w:rsidTr="006B677B">
        <w:tc>
          <w:tcPr>
            <w:tcW w:w="9781" w:type="dxa"/>
            <w:shd w:val="clear" w:color="auto" w:fill="auto"/>
          </w:tcPr>
          <w:p w14:paraId="4BD202AE" w14:textId="77777777" w:rsidR="006B677B" w:rsidRPr="003107B7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6B677B" w:rsidRPr="003107B7" w14:paraId="159B5F6C" w14:textId="77777777" w:rsidTr="006B677B">
        <w:tc>
          <w:tcPr>
            <w:tcW w:w="9781" w:type="dxa"/>
            <w:shd w:val="clear" w:color="auto" w:fill="auto"/>
          </w:tcPr>
          <w:p w14:paraId="4EA7C773" w14:textId="77777777" w:rsidR="006B677B" w:rsidRPr="003107B7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Všem, kteří nyní jsou a budou následovat naše pozdravy.</w:t>
            </w:r>
          </w:p>
        </w:tc>
      </w:tr>
      <w:tr w:rsidR="006B677B" w:rsidRPr="006B677B" w14:paraId="4AA370AD" w14:textId="77777777" w:rsidTr="006B677B">
        <w:tc>
          <w:tcPr>
            <w:tcW w:w="9781" w:type="dxa"/>
            <w:shd w:val="clear" w:color="auto" w:fill="auto"/>
          </w:tcPr>
          <w:p w14:paraId="04A86125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14:paraId="10C04BCA" w14:textId="77777777" w:rsidTr="006B677B">
        <w:tc>
          <w:tcPr>
            <w:tcW w:w="9781" w:type="dxa"/>
            <w:shd w:val="clear" w:color="auto" w:fill="auto"/>
          </w:tcPr>
          <w:p w14:paraId="7B268B70" w14:textId="77777777" w:rsidR="006B677B" w:rsidRDefault="006B677B" w:rsidP="00A07F25">
            <w:pPr>
              <w:tabs>
                <w:tab w:val="left" w:pos="356"/>
                <w:tab w:val="left" w:pos="2268"/>
              </w:tabs>
              <w:ind w:firstLine="354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color w:val="444444"/>
                <w:sz w:val="22"/>
                <w:shd w:val="clear" w:color="auto" w:fill="FFFFFF"/>
              </w:rPr>
              <w:t>S ohledem na předpis Evropského parlamentu a Rady (EU) č. 609/2013 ze dne 12. června 2013 o potravinách určených pro kojence a malé děti, potravinách pro zvláštní lékařské účely a náhradě celodenní stravy pro regulaci hmotnosti a o zrušení směrnice Rady 92/52/EHS, směrnic Komise 96/8/ES, 1999/21/ES, 2006/125/ES a 2006/141/ES, směrnice Evropského parlamentu a Rady 2009/39/ES a předpis Komise (ES) č. 41/2009 a (ES) č. 953/2009, v platném znění;</w:t>
            </w:r>
          </w:p>
        </w:tc>
      </w:tr>
      <w:tr w:rsidR="006B677B" w:rsidRPr="006B677B" w14:paraId="6F4CB512" w14:textId="77777777" w:rsidTr="006B677B">
        <w:tc>
          <w:tcPr>
            <w:tcW w:w="9781" w:type="dxa"/>
            <w:shd w:val="clear" w:color="auto" w:fill="auto"/>
          </w:tcPr>
          <w:p w14:paraId="3C2840DA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AE29A0" w14:paraId="54B3CB4E" w14:textId="77777777" w:rsidTr="006B677B">
        <w:tc>
          <w:tcPr>
            <w:tcW w:w="9781" w:type="dxa"/>
            <w:shd w:val="clear" w:color="auto" w:fill="auto"/>
          </w:tcPr>
          <w:p w14:paraId="6CCB777C" w14:textId="77777777" w:rsidR="006B677B" w:rsidRPr="00AE29A0" w:rsidRDefault="006B677B" w:rsidP="00A07F25">
            <w:pPr>
              <w:tabs>
                <w:tab w:val="left" w:pos="356"/>
                <w:tab w:val="left" w:pos="2268"/>
              </w:tabs>
              <w:ind w:firstLine="359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S ohledem na </w:t>
            </w:r>
            <w:r>
              <w:rPr>
                <w:rFonts w:ascii="Garamond" w:hAnsi="Garamond"/>
                <w:color w:val="444444"/>
                <w:sz w:val="22"/>
                <w:shd w:val="clear" w:color="auto" w:fill="FFFFFF"/>
              </w:rPr>
              <w:t>předpis Komise (EU) 2016/128 ze dne 25. září 2015, kterým se doplňuje předpis Evropského parlamentu a Rady (EU) č. 609/2013, pokud jde o zvláštní požadavky na složení a informace týkající se potravin pro zvláštní léčebné účely;</w:t>
            </w:r>
          </w:p>
        </w:tc>
      </w:tr>
      <w:tr w:rsidR="006B677B" w:rsidRPr="006B677B" w14:paraId="495DE236" w14:textId="77777777" w:rsidTr="006B677B">
        <w:tc>
          <w:tcPr>
            <w:tcW w:w="9781" w:type="dxa"/>
            <w:shd w:val="clear" w:color="auto" w:fill="auto"/>
          </w:tcPr>
          <w:p w14:paraId="108B4189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A63DFE" w14:paraId="15BFDCCD" w14:textId="77777777" w:rsidTr="006B677B">
        <w:tc>
          <w:tcPr>
            <w:tcW w:w="9781" w:type="dxa"/>
            <w:shd w:val="clear" w:color="auto" w:fill="auto"/>
          </w:tcPr>
          <w:p w14:paraId="31BC095C" w14:textId="77777777" w:rsidR="006B677B" w:rsidRPr="00A63DFE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  <w:t>S ohledem na zákon ze dne 24. ledna 1977 o ochraně zdraví spotřebitelů v souvislosti s potravinami a jinými výrobky, ve znění zákona ze dne 22. března 1989, článek 2, pozměněný zákonem ze dne 22. března 1989;</w:t>
            </w:r>
          </w:p>
        </w:tc>
      </w:tr>
      <w:tr w:rsidR="006B677B" w:rsidRPr="006B677B" w14:paraId="48E31735" w14:textId="77777777" w:rsidTr="006B677B">
        <w:tc>
          <w:tcPr>
            <w:tcW w:w="9781" w:type="dxa"/>
            <w:shd w:val="clear" w:color="auto" w:fill="auto"/>
          </w:tcPr>
          <w:p w14:paraId="7C8657CC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0744BB" w14:paraId="14332AF2" w14:textId="77777777" w:rsidTr="006B677B">
        <w:tc>
          <w:tcPr>
            <w:tcW w:w="9781" w:type="dxa"/>
            <w:shd w:val="clear" w:color="auto" w:fill="auto"/>
          </w:tcPr>
          <w:p w14:paraId="4AFE2DE3" w14:textId="77777777" w:rsidR="006B677B" w:rsidRPr="000744B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ab/>
              <w:t>S ohledem na královský výnos ze dne 18. února 1991 o potravinách určených pro zvláštní výživu,</w:t>
            </w:r>
          </w:p>
        </w:tc>
      </w:tr>
      <w:tr w:rsidR="006B677B" w:rsidRPr="006B677B" w14:paraId="37AF4F28" w14:textId="77777777" w:rsidTr="006B677B">
        <w:tc>
          <w:tcPr>
            <w:tcW w:w="9781" w:type="dxa"/>
            <w:shd w:val="clear" w:color="auto" w:fill="auto"/>
          </w:tcPr>
          <w:p w14:paraId="0A03325A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D16F93" w14:paraId="547A077E" w14:textId="77777777" w:rsidTr="006B677B">
        <w:tc>
          <w:tcPr>
            <w:tcW w:w="9781" w:type="dxa"/>
            <w:shd w:val="clear" w:color="auto" w:fill="auto"/>
          </w:tcPr>
          <w:p w14:paraId="5B7C8EAA" w14:textId="77777777" w:rsidR="006B677B" w:rsidRPr="00D16F93" w:rsidRDefault="006B677B" w:rsidP="00A07F25">
            <w:pPr>
              <w:tabs>
                <w:tab w:val="left" w:pos="356"/>
                <w:tab w:val="left" w:pos="2268"/>
              </w:tabs>
              <w:ind w:firstLine="3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 ohledem na sdělení Evropské komisi ze dne 21. června 2021 při uplatňování čl. 5 části 1 směrnice Evropského parlamentu a Rady (EU) 2015/1535 ze dne 9. září 2015 o postupu při poskytování informací v oblasti technických předpisů a předpisů pro služby informační společnosti;</w:t>
            </w:r>
          </w:p>
        </w:tc>
      </w:tr>
      <w:tr w:rsidR="006B677B" w:rsidRPr="006B677B" w14:paraId="50E8F560" w14:textId="77777777" w:rsidTr="006B677B">
        <w:tc>
          <w:tcPr>
            <w:tcW w:w="9781" w:type="dxa"/>
            <w:shd w:val="clear" w:color="auto" w:fill="auto"/>
          </w:tcPr>
          <w:p w14:paraId="687E50A7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460D6D" w14:paraId="51283FD6" w14:textId="77777777" w:rsidTr="006B677B">
        <w:tc>
          <w:tcPr>
            <w:tcW w:w="9781" w:type="dxa"/>
            <w:shd w:val="clear" w:color="auto" w:fill="auto"/>
          </w:tcPr>
          <w:p w14:paraId="141A547F" w14:textId="7BA4316E" w:rsidR="006B677B" w:rsidRPr="00460D6D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   s ohledem na stanovisko Vrchní zdravotnické rady č. 9371 přijaté dne 30. června 2017;</w:t>
            </w:r>
          </w:p>
        </w:tc>
      </w:tr>
      <w:tr w:rsidR="006B677B" w:rsidRPr="006B677B" w14:paraId="175BA5D1" w14:textId="77777777" w:rsidTr="006B677B">
        <w:tc>
          <w:tcPr>
            <w:tcW w:w="9781" w:type="dxa"/>
            <w:shd w:val="clear" w:color="auto" w:fill="auto"/>
          </w:tcPr>
          <w:p w14:paraId="1025DB52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14:paraId="21CAEEFC" w14:textId="77777777" w:rsidTr="006B677B">
        <w:tc>
          <w:tcPr>
            <w:tcW w:w="9781" w:type="dxa"/>
            <w:shd w:val="clear" w:color="auto" w:fill="auto"/>
          </w:tcPr>
          <w:p w14:paraId="31F51247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  <w:t>S ohledem na stanovisko finančního inspektorátu vydané dne 22. prosince 2021;</w:t>
            </w:r>
          </w:p>
        </w:tc>
      </w:tr>
      <w:tr w:rsidR="006B677B" w:rsidRPr="006B677B" w14:paraId="66400F0A" w14:textId="77777777" w:rsidTr="006B677B">
        <w:tc>
          <w:tcPr>
            <w:tcW w:w="9781" w:type="dxa"/>
            <w:shd w:val="clear" w:color="auto" w:fill="auto"/>
          </w:tcPr>
          <w:p w14:paraId="013EEE13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14:paraId="57B2FB05" w14:textId="77777777" w:rsidTr="006B677B">
        <w:tc>
          <w:tcPr>
            <w:tcW w:w="9781" w:type="dxa"/>
            <w:shd w:val="clear" w:color="auto" w:fill="auto"/>
          </w:tcPr>
          <w:p w14:paraId="428DDF0E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  <w:t>S ohledem na stanoviska Státní rady č. 71.064/3 a č. 71.065/3 vydané dne 18. března 2022 podle čl. 84 § 1, prvního odstavce bodu 2 zákonů Státní rady, koordinované dne 12. ledna 1973;</w:t>
            </w:r>
          </w:p>
        </w:tc>
      </w:tr>
      <w:tr w:rsidR="006B677B" w:rsidRPr="006B677B" w14:paraId="386EBD86" w14:textId="77777777" w:rsidTr="006B677B">
        <w:tc>
          <w:tcPr>
            <w:tcW w:w="9781" w:type="dxa"/>
            <w:shd w:val="clear" w:color="auto" w:fill="auto"/>
          </w:tcPr>
          <w:p w14:paraId="0854CDFB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1308BB" w14:paraId="693AA547" w14:textId="77777777" w:rsidTr="006B677B">
        <w:tc>
          <w:tcPr>
            <w:tcW w:w="9781" w:type="dxa"/>
            <w:shd w:val="clear" w:color="auto" w:fill="auto"/>
          </w:tcPr>
          <w:p w14:paraId="0B697F05" w14:textId="77777777" w:rsidR="006B677B" w:rsidRPr="001308B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Na doporučení ministra zdravotnictví a ministra zemědělství,</w:t>
            </w:r>
          </w:p>
        </w:tc>
      </w:tr>
      <w:tr w:rsidR="006B677B" w:rsidRPr="006B677B" w14:paraId="75C1A6E4" w14:textId="77777777" w:rsidTr="006B677B">
        <w:tc>
          <w:tcPr>
            <w:tcW w:w="9781" w:type="dxa"/>
            <w:shd w:val="clear" w:color="auto" w:fill="auto"/>
          </w:tcPr>
          <w:p w14:paraId="09E3730E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14:paraId="10D671BB" w14:textId="77777777" w:rsidTr="006B677B">
        <w:tc>
          <w:tcPr>
            <w:tcW w:w="9781" w:type="dxa"/>
            <w:shd w:val="clear" w:color="auto" w:fill="auto"/>
          </w:tcPr>
          <w:p w14:paraId="212C6B9F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caps/>
                <w:sz w:val="22"/>
              </w:rPr>
              <w:t>Tímto vyhlašuje následující</w:t>
            </w:r>
            <w:r>
              <w:rPr>
                <w:rFonts w:ascii="Garamond" w:hAnsi="Garamond"/>
                <w:sz w:val="22"/>
              </w:rPr>
              <w:t>:</w:t>
            </w:r>
          </w:p>
          <w:p w14:paraId="402970BA" w14:textId="77777777" w:rsidR="006B677B" w:rsidRDefault="006B677B" w:rsidP="00A07F25">
            <w:pPr>
              <w:tabs>
                <w:tab w:val="left" w:pos="356"/>
                <w:tab w:val="left" w:pos="2268"/>
              </w:tabs>
              <w:rPr>
                <w:rFonts w:ascii="Garamond" w:hAnsi="Garamond"/>
                <w:b/>
                <w:sz w:val="22"/>
                <w:lang w:val="nl-NL"/>
              </w:rPr>
            </w:pPr>
          </w:p>
        </w:tc>
      </w:tr>
      <w:tr w:rsidR="006B677B" w:rsidRPr="006B677B" w14:paraId="5CDEBF2D" w14:textId="77777777" w:rsidTr="006B677B">
        <w:tc>
          <w:tcPr>
            <w:tcW w:w="9781" w:type="dxa"/>
            <w:shd w:val="clear" w:color="auto" w:fill="auto"/>
          </w:tcPr>
          <w:p w14:paraId="0DD5C477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E44C42" w14:paraId="3D26FE61" w14:textId="77777777" w:rsidTr="006B677B">
        <w:trPr>
          <w:trHeight w:val="852"/>
        </w:trPr>
        <w:tc>
          <w:tcPr>
            <w:tcW w:w="9781" w:type="dxa"/>
            <w:shd w:val="clear" w:color="auto" w:fill="auto"/>
          </w:tcPr>
          <w:p w14:paraId="68591928" w14:textId="77777777" w:rsidR="006B677B" w:rsidRPr="00E44C42" w:rsidRDefault="006B677B" w:rsidP="00A07F25">
            <w:pPr>
              <w:tabs>
                <w:tab w:val="left" w:pos="0"/>
                <w:tab w:val="left" w:pos="709"/>
                <w:tab w:val="left" w:pos="2268"/>
              </w:tabs>
              <w:ind w:firstLine="353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Článek 1. </w:t>
            </w:r>
            <w:r>
              <w:rPr>
                <w:rFonts w:ascii="Garamond" w:hAnsi="Garamond"/>
                <w:sz w:val="22"/>
              </w:rPr>
              <w:t>Článek 1, § 1 královského výnosu ze dne 18. února 1991 o potravinách určených pro zvláštní výživu, naposledy pozměněné královským výnosem ze dne 19. listopadu 2007, je doplněn ustanovením 11°, který zní:</w:t>
            </w:r>
          </w:p>
        </w:tc>
      </w:tr>
      <w:tr w:rsidR="006B677B" w:rsidRPr="00344DED" w14:paraId="53F4F4A5" w14:textId="77777777" w:rsidTr="006B677B">
        <w:tc>
          <w:tcPr>
            <w:tcW w:w="9781" w:type="dxa"/>
            <w:shd w:val="clear" w:color="auto" w:fill="auto"/>
          </w:tcPr>
          <w:p w14:paraId="1BF9A9D4" w14:textId="77777777" w:rsidR="006B677B" w:rsidRPr="00344DED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‘11° Mimo-nemocniční služby: provozovatelé, kteří v rámci lékařského ošetření pacienta mimo nemocnici instalují, udržují a/nebo odebírají zdravotnické prostředky související s enterální výživou prostřednictvím sondy v domácnostech pacientů.“</w:t>
            </w:r>
          </w:p>
        </w:tc>
      </w:tr>
      <w:tr w:rsidR="006B677B" w:rsidRPr="006B677B" w14:paraId="5A9C4B04" w14:textId="77777777" w:rsidTr="006B677B">
        <w:tc>
          <w:tcPr>
            <w:tcW w:w="9781" w:type="dxa"/>
            <w:shd w:val="clear" w:color="auto" w:fill="auto"/>
          </w:tcPr>
          <w:p w14:paraId="775A347B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5306C5" w14:paraId="6F448953" w14:textId="77777777" w:rsidTr="006B677B">
        <w:tc>
          <w:tcPr>
            <w:tcW w:w="9781" w:type="dxa"/>
            <w:shd w:val="clear" w:color="auto" w:fill="auto"/>
          </w:tcPr>
          <w:p w14:paraId="38F6CDDE" w14:textId="0D8950A5" w:rsidR="006B677B" w:rsidRPr="005306C5" w:rsidRDefault="006B677B" w:rsidP="00A07F25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Fonts w:ascii="Garamond" w:hAnsi="Garamond"/>
                <w:b/>
                <w:sz w:val="22"/>
              </w:rPr>
              <w:t>Článek 2</w:t>
            </w:r>
            <w:r w:rsidR="00EB38AB">
              <w:rPr>
                <w:rFonts w:ascii="Garamond" w:hAnsi="Garamond"/>
                <w:b/>
                <w:sz w:val="22"/>
              </w:rPr>
              <w:t>.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>
              <w:rPr>
                <w:rFonts w:ascii="Garamond" w:hAnsi="Garamond"/>
                <w:sz w:val="22"/>
              </w:rPr>
              <w:t>Příloha téhož předpisu se mění v souladu s přílohou tohoto výnosu.</w:t>
            </w:r>
          </w:p>
        </w:tc>
      </w:tr>
      <w:tr w:rsidR="006B677B" w:rsidRPr="00AF5FC4" w14:paraId="001351E5" w14:textId="77777777" w:rsidTr="006B677B">
        <w:tc>
          <w:tcPr>
            <w:tcW w:w="9781" w:type="dxa"/>
            <w:shd w:val="clear" w:color="auto" w:fill="auto"/>
          </w:tcPr>
          <w:p w14:paraId="4144B4B7" w14:textId="77777777" w:rsid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  <w:p w14:paraId="4E2BC437" w14:textId="28124BA5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   </w:t>
            </w:r>
            <w:r>
              <w:rPr>
                <w:rFonts w:ascii="Garamond" w:hAnsi="Garamond"/>
                <w:b/>
                <w:sz w:val="22"/>
              </w:rPr>
              <w:t>Článek 3.</w:t>
            </w:r>
            <w:r>
              <w:rPr>
                <w:rFonts w:ascii="Garamond" w:hAnsi="Garamond"/>
                <w:sz w:val="22"/>
              </w:rPr>
              <w:t xml:space="preserve"> Za provádění tohoto výnosu odpovídají, každý ve své oblasti působnosti, ministr zdravotnictví a ministr zemědělství.</w:t>
            </w:r>
          </w:p>
        </w:tc>
      </w:tr>
      <w:tr w:rsidR="006B677B" w:rsidRPr="006B677B" w14:paraId="33EA9FE7" w14:textId="77777777" w:rsidTr="006B677B">
        <w:tc>
          <w:tcPr>
            <w:tcW w:w="9781" w:type="dxa"/>
            <w:shd w:val="clear" w:color="auto" w:fill="auto"/>
          </w:tcPr>
          <w:p w14:paraId="00395E7D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9E37B6" w14:paraId="21C6B599" w14:textId="77777777" w:rsidTr="006B677B">
        <w:tc>
          <w:tcPr>
            <w:tcW w:w="9781" w:type="dxa"/>
            <w:shd w:val="clear" w:color="auto" w:fill="auto"/>
          </w:tcPr>
          <w:p w14:paraId="4B0534C8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Brusel 1. září 2022.</w:t>
            </w:r>
          </w:p>
        </w:tc>
      </w:tr>
      <w:tr w:rsidR="006B677B" w14:paraId="0809A2E8" w14:textId="77777777" w:rsidTr="006B677B">
        <w:tc>
          <w:tcPr>
            <w:tcW w:w="9781" w:type="dxa"/>
            <w:shd w:val="clear" w:color="auto" w:fill="auto"/>
          </w:tcPr>
          <w:p w14:paraId="5F31795C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9215FF" w14:paraId="4ED24CF4" w14:textId="77777777" w:rsidTr="006B677B">
        <w:tc>
          <w:tcPr>
            <w:tcW w:w="9781" w:type="dxa"/>
            <w:shd w:val="clear" w:color="auto" w:fill="auto"/>
          </w:tcPr>
          <w:p w14:paraId="74BB41A5" w14:textId="77777777" w:rsidR="006B677B" w:rsidRPr="006B677B" w:rsidRDefault="006B677B" w:rsidP="00F02D8C">
            <w:pPr>
              <w:tabs>
                <w:tab w:val="left" w:pos="0"/>
                <w:tab w:val="left" w:pos="352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Jménem krále:</w:t>
            </w:r>
          </w:p>
        </w:tc>
      </w:tr>
      <w:tr w:rsidR="006B677B" w14:paraId="2B86E8AB" w14:textId="77777777" w:rsidTr="006B677B">
        <w:tc>
          <w:tcPr>
            <w:tcW w:w="9781" w:type="dxa"/>
            <w:shd w:val="clear" w:color="auto" w:fill="auto"/>
          </w:tcPr>
          <w:p w14:paraId="74DF09C6" w14:textId="77777777" w:rsidR="006B677B" w:rsidRPr="006B677B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14:paraId="081CFCAB" w14:textId="77777777" w:rsidTr="006B677B">
        <w:tc>
          <w:tcPr>
            <w:tcW w:w="9781" w:type="dxa"/>
            <w:shd w:val="clear" w:color="auto" w:fill="auto"/>
          </w:tcPr>
          <w:p w14:paraId="2B556AA3" w14:textId="7DD408B0" w:rsidR="00915EC0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ministr zdravotnictví,</w:t>
            </w:r>
          </w:p>
          <w:p w14:paraId="7198A5C9" w14:textId="4203EAD9" w:rsidR="006B677B" w:rsidRPr="006B677B" w:rsidRDefault="00915EC0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Frank VANDENBROUCKE</w:t>
            </w:r>
          </w:p>
        </w:tc>
      </w:tr>
      <w:tr w:rsidR="006B677B" w14:paraId="3824261B" w14:textId="77777777" w:rsidTr="006B677B">
        <w:tc>
          <w:tcPr>
            <w:tcW w:w="9781" w:type="dxa"/>
            <w:shd w:val="clear" w:color="auto" w:fill="auto"/>
          </w:tcPr>
          <w:p w14:paraId="5DC70BFF" w14:textId="77777777" w:rsidR="006B677B" w:rsidRPr="006B677B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14:paraId="0EA8B0A6" w14:textId="77777777" w:rsidTr="006B677B">
        <w:tc>
          <w:tcPr>
            <w:tcW w:w="9781" w:type="dxa"/>
            <w:shd w:val="clear" w:color="auto" w:fill="auto"/>
          </w:tcPr>
          <w:p w14:paraId="21EB064A" w14:textId="4A5E3A6D" w:rsidR="00915EC0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ministr zemědělství,</w:t>
            </w:r>
          </w:p>
          <w:p w14:paraId="5DD6A5EF" w14:textId="00D90D97" w:rsidR="006B677B" w:rsidRPr="006B677B" w:rsidRDefault="00915EC0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David CLARINVAL</w:t>
            </w:r>
          </w:p>
        </w:tc>
      </w:tr>
      <w:tr w:rsidR="006B677B" w14:paraId="09B68836" w14:textId="77777777" w:rsidTr="006B677B">
        <w:tc>
          <w:tcPr>
            <w:tcW w:w="9781" w:type="dxa"/>
            <w:shd w:val="clear" w:color="auto" w:fill="auto"/>
          </w:tcPr>
          <w:p w14:paraId="788D7637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tbl>
            <w:tblPr>
              <w:tblW w:w="978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B677B" w:rsidRPr="00B905BD" w14:paraId="569C46A1" w14:textId="77777777" w:rsidTr="00A07F25">
              <w:trPr>
                <w:trHeight w:val="207"/>
              </w:trPr>
              <w:tc>
                <w:tcPr>
                  <w:tcW w:w="9781" w:type="dxa"/>
                </w:tcPr>
                <w:p w14:paraId="030AF66C" w14:textId="56C829ED" w:rsidR="006B677B" w:rsidRPr="00B905BD" w:rsidRDefault="006B677B" w:rsidP="006B677B">
                  <w:pPr>
                    <w:tabs>
                      <w:tab w:val="left" w:pos="2410"/>
                    </w:tabs>
                    <w:jc w:val="center"/>
                    <w:rPr>
                      <w:rFonts w:ascii="Garamond" w:hAnsi="Garamond"/>
                      <w:sz w:val="22"/>
                      <w:lang w:val="nl-NL"/>
                    </w:rPr>
                  </w:pPr>
                </w:p>
              </w:tc>
            </w:tr>
          </w:tbl>
          <w:p w14:paraId="7FC1CFDD" w14:textId="77777777" w:rsidR="006B677B" w:rsidRPr="00915EC0" w:rsidRDefault="006B677B" w:rsidP="006B677B">
            <w:pPr>
              <w:jc w:val="both"/>
              <w:rPr>
                <w:rFonts w:ascii="Garamond" w:hAnsi="Garamond" w:cs="TimesNewRoman"/>
                <w:b/>
                <w:bCs/>
                <w:sz w:val="22"/>
                <w:szCs w:val="22"/>
              </w:rPr>
            </w:pPr>
            <w:r>
              <w:br w:type="page"/>
            </w:r>
            <w:r>
              <w:rPr>
                <w:rFonts w:ascii="Garamond" w:hAnsi="Garamond"/>
                <w:b/>
                <w:sz w:val="22"/>
              </w:rPr>
              <w:t>Příloha královského výnosu, kterou se mění královský výnos ze dne 18. února 1991 o potravinách určených pro zvláštní výživu</w:t>
            </w:r>
          </w:p>
          <w:p w14:paraId="4950596E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1"/>
                <w:highlight w:val="yellow"/>
              </w:rPr>
              <w:br/>
            </w:r>
            <w:r>
              <w:rPr>
                <w:rFonts w:ascii="Garamond" w:hAnsi="Garamond"/>
                <w:sz w:val="22"/>
              </w:rPr>
              <w:t>„ Příloha královského výnosu ze dne 18. února 1991 o potravinách určených pro zvláštní výživu“</w:t>
            </w:r>
          </w:p>
          <w:p w14:paraId="2A83AC73" w14:textId="77777777" w:rsidR="006B677B" w:rsidRPr="006B677B" w:rsidRDefault="006B677B" w:rsidP="006B677B">
            <w:pPr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sz w:val="22"/>
                <w:highlight w:val="yellow"/>
              </w:rPr>
              <w:br/>
            </w:r>
            <w:r>
              <w:rPr>
                <w:rFonts w:ascii="Garamond" w:hAnsi="Garamond"/>
                <w:sz w:val="22"/>
              </w:rPr>
              <w:t>Příloha královského výnosu ze dne 18. února 1991 o potravinách určených pro zvláštní výživu se mění takto:</w:t>
            </w:r>
          </w:p>
          <w:p w14:paraId="187B894D" w14:textId="77777777" w:rsidR="006B677B" w:rsidRPr="0050610F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NL" w:eastAsia="en-US"/>
              </w:rPr>
            </w:pPr>
          </w:p>
          <w:p w14:paraId="564F1A6D" w14:textId="77777777" w:rsidR="006B677B" w:rsidRPr="00E8024C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 ° se v části 4 slova „dietových potravin pro zvláštní léčebné účely“ nahrazují slovy „potraviny pro zvláštní léčebné účely“;</w:t>
            </w:r>
          </w:p>
          <w:p w14:paraId="33B59E11" w14:textId="77777777" w:rsidR="006B677B" w:rsidRPr="00E8024C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  <w:lang w:val="nl-BE" w:eastAsia="en-US"/>
              </w:rPr>
            </w:pPr>
          </w:p>
          <w:p w14:paraId="597DBD2E" w14:textId="77777777" w:rsid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2° bod 4.2.4 se nahrazuje tímto:</w:t>
            </w:r>
          </w:p>
          <w:p w14:paraId="47CF60BB" w14:textId="77777777" w:rsidR="006B677B" w:rsidRPr="00F55CE6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Open Sans" w:hAnsi="Open Sans" w:cs="Open Sans"/>
                <w:color w:val="000000"/>
                <w:sz w:val="21"/>
                <w:szCs w:val="21"/>
                <w:lang w:val="nl-BE" w:eastAsia="en-US"/>
              </w:rPr>
            </w:pPr>
          </w:p>
          <w:p w14:paraId="79BEC9A9" w14:textId="77777777" w:rsidR="006B677B" w:rsidRPr="0040111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„4.2.4. Prodej a/nebo dodání</w:t>
            </w:r>
          </w:p>
          <w:p w14:paraId="274B4F88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 xml:space="preserve">4.2.4.1. Prodej a/nebo dodávání potravin určených pro lékařské účely konečnému uživateli se povoluje pouze:   </w:t>
            </w:r>
          </w:p>
          <w:p w14:paraId="0F36E70E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1. vydávající chemik (lékárník);</w:t>
            </w:r>
          </w:p>
          <w:p w14:paraId="484AC4F9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777369D5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2. zdravotnickým zařízením uznaným jedním ze subjektů federace, pokud jsou potraviny pro lékařské účely poskytovány na základě lékařského předpisu a pouze institucionalizovaným pacientům;</w:t>
            </w:r>
          </w:p>
          <w:p w14:paraId="21B0075E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791765B4" w14:textId="77777777" w:rsidR="006B677B" w:rsidRDefault="006B677B" w:rsidP="006B677B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3. zdravotnickým zařízením schváleným jedním ze subjektů federace, a to jen pro institucionalizované pacienty, pokud se jedná o potraviny pro lékařské účely, které jsou podávány perorální cestou a jsou určené pro dospělé a ke splnění nutričních potřeb v případě:</w:t>
            </w:r>
          </w:p>
          <w:p w14:paraId="11A5B250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podvýživy nebo rizika podvýživy nesouvisející s jinými nemocemi nebo stavy; nebo</w:t>
            </w:r>
          </w:p>
          <w:p w14:paraId="1CB66DB9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dehydratace nebo rizika dehydratace; nebo</w:t>
            </w:r>
          </w:p>
          <w:p w14:paraId="1D9C10B3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problémů s polykáním;</w:t>
            </w:r>
          </w:p>
          <w:p w14:paraId="0739693D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NL" w:eastAsia="en-US"/>
              </w:rPr>
            </w:pPr>
          </w:p>
          <w:p w14:paraId="40870434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4. služby registrované mimo nemocnici v souladu s královským výnosem ze dne 15. listopadu 2017 o kontaktním místě pro materivigilanci v nemocnicích a registraci distributorů zdravotnických prostředků, pokud je potravina pro lékařské použití vázána na lékařský předpis;</w:t>
            </w:r>
          </w:p>
          <w:p w14:paraId="16B91DD4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56BA06CF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5. maloobchodu, pokud je potravina pro lékařské účely podávána perorální cestou a je určena pro dospělé a ke splnění nutričních potřeb v případě podvýživy nebo rizika podvýživy, která není spojena s jinými onemocněními nebo stavy.</w:t>
            </w:r>
          </w:p>
          <w:p w14:paraId="39A42744" w14:textId="77777777" w:rsidR="006B677B" w:rsidRPr="00184445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NL" w:eastAsia="en-US"/>
              </w:rPr>
            </w:pPr>
          </w:p>
          <w:p w14:paraId="69831D0A" w14:textId="77777777" w:rsidR="006B677B" w:rsidRPr="0040111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Garamond" w:hAnsi="Garamond"/>
                <w:sz w:val="22"/>
              </w:rPr>
              <w:t>4.2.4.2. Metoda komunikace na dálku používaná k prodeji a/nebo dodávání potravin určených pro lékařské účely konečnému uživateli se povoluje pouze v případě:</w:t>
            </w:r>
          </w:p>
          <w:p w14:paraId="65FDF175" w14:textId="77777777" w:rsidR="006B677B" w:rsidRPr="0040111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1. vydávající chemik (lékárník);</w:t>
            </w:r>
          </w:p>
          <w:p w14:paraId="5A24F3C3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2. maloobchodní prodej, jak je popsáno v bodě 4.2.4.1 této přílohy.“</w:t>
            </w:r>
          </w:p>
          <w:p w14:paraId="56A86D02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166AD885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S ohledem na naše rozhodnutí ze dne 1. září 2022, kterým se mění královský výnos ze dne 18. února 1991 o potravinách určených pro zvláštní výživu,</w:t>
            </w:r>
          </w:p>
          <w:p w14:paraId="1C012449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BE" w:eastAsia="en-US"/>
              </w:rPr>
            </w:pPr>
          </w:p>
          <w:p w14:paraId="49FFE2E5" w14:textId="77777777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  <w:lang w:val="nl-BE"/>
              </w:rPr>
            </w:pPr>
          </w:p>
          <w:p w14:paraId="78B058A9" w14:textId="3DD47841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Jménem Jeho Veličenstva:</w:t>
            </w:r>
          </w:p>
          <w:p w14:paraId="1B163B38" w14:textId="77777777" w:rsidR="00915EC0" w:rsidRPr="00262159" w:rsidRDefault="00915EC0" w:rsidP="006B677B">
            <w:pPr>
              <w:jc w:val="center"/>
              <w:rPr>
                <w:rFonts w:ascii="Garamond" w:hAnsi="Garamond"/>
                <w:sz w:val="22"/>
                <w:szCs w:val="22"/>
                <w:lang w:val="nl-BE"/>
              </w:rPr>
            </w:pPr>
          </w:p>
          <w:p w14:paraId="7D780E23" w14:textId="701F4071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ministr zdravotnictví,</w:t>
            </w:r>
          </w:p>
          <w:p w14:paraId="3C169EB5" w14:textId="79F82403" w:rsidR="006B677B" w:rsidRDefault="006B677B" w:rsidP="006B677B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Frank VANDENBROUCKE</w:t>
            </w:r>
          </w:p>
          <w:p w14:paraId="3F8A75C2" w14:textId="77777777" w:rsidR="00915EC0" w:rsidRDefault="00915EC0" w:rsidP="006B677B">
            <w:pPr>
              <w:jc w:val="center"/>
              <w:rPr>
                <w:rFonts w:ascii="Garamond" w:hAnsi="Garamond"/>
                <w:sz w:val="22"/>
                <w:szCs w:val="22"/>
                <w:lang w:val="nl-BE"/>
              </w:rPr>
            </w:pPr>
          </w:p>
          <w:p w14:paraId="53BE080E" w14:textId="3EEA9282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Ministr zemědělství,</w:t>
            </w:r>
          </w:p>
          <w:p w14:paraId="3C47F321" w14:textId="77777777" w:rsidR="006B677B" w:rsidRPr="0050610F" w:rsidRDefault="006B677B" w:rsidP="006B677B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sz w:val="22"/>
              </w:rPr>
              <w:t>David CLARINVAL</w:t>
            </w:r>
          </w:p>
          <w:p w14:paraId="65FD18BC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39AACEC5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68CB39AD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57708115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1214D74D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44946230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0B87B4A4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7029ABF3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</w:tbl>
    <w:p w14:paraId="537FB39C" w14:textId="77777777" w:rsidR="001F0D48" w:rsidRPr="006B677B" w:rsidRDefault="001F0D48">
      <w:pPr>
        <w:rPr>
          <w:lang w:val="nl-NL"/>
        </w:rPr>
      </w:pPr>
    </w:p>
    <w:sectPr w:rsidR="001F0D48" w:rsidRPr="006B67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F64A" w14:textId="77777777" w:rsidR="00AC2C89" w:rsidRDefault="00AC2C89" w:rsidP="00EB38AB">
      <w:r>
        <w:separator/>
      </w:r>
    </w:p>
  </w:endnote>
  <w:endnote w:type="continuationSeparator" w:id="0">
    <w:p w14:paraId="0D77B8BD" w14:textId="77777777" w:rsidR="00AC2C89" w:rsidRDefault="00AC2C89" w:rsidP="00EB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F7DF" w14:textId="77777777" w:rsidR="00EB38AB" w:rsidRDefault="00EB3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5D13" w14:textId="77777777" w:rsidR="00EB38AB" w:rsidRDefault="00EB38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0B96" w14:textId="77777777" w:rsidR="00EB38AB" w:rsidRDefault="00EB3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ACE2" w14:textId="77777777" w:rsidR="00AC2C89" w:rsidRDefault="00AC2C89" w:rsidP="00EB38AB">
      <w:r>
        <w:separator/>
      </w:r>
    </w:p>
  </w:footnote>
  <w:footnote w:type="continuationSeparator" w:id="0">
    <w:p w14:paraId="7E3F16DE" w14:textId="77777777" w:rsidR="00AC2C89" w:rsidRDefault="00AC2C89" w:rsidP="00EB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9011" w14:textId="77777777" w:rsidR="00EB38AB" w:rsidRDefault="00EB3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016B" w14:textId="77777777" w:rsidR="00EB38AB" w:rsidRDefault="00EB38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D18D" w14:textId="77777777" w:rsidR="00EB38AB" w:rsidRDefault="00EB3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7B"/>
    <w:rsid w:val="001F0D48"/>
    <w:rsid w:val="006B677B"/>
    <w:rsid w:val="00915EC0"/>
    <w:rsid w:val="00AC2C89"/>
    <w:rsid w:val="00DB0715"/>
    <w:rsid w:val="00DE7013"/>
    <w:rsid w:val="00EB38AB"/>
    <w:rsid w:val="00F0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5AEC"/>
  <w15:chartTrackingRefBased/>
  <w15:docId w15:val="{4C2FD12D-7F18-43F2-B9F4-A44B252E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67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B677B"/>
    <w:rPr>
      <w:rFonts w:ascii="Times New Roman" w:eastAsia="Times New Roman" w:hAnsi="Times New Roman" w:cs="Times New Roman"/>
      <w:sz w:val="20"/>
      <w:szCs w:val="20"/>
      <w:lang w:val="cs-CZ" w:eastAsia="nl-NL"/>
    </w:rPr>
  </w:style>
  <w:style w:type="paragraph" w:styleId="Header">
    <w:name w:val="header"/>
    <w:basedOn w:val="Normal"/>
    <w:link w:val="HeaderChar"/>
    <w:uiPriority w:val="99"/>
    <w:unhideWhenUsed/>
    <w:rsid w:val="00EB38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AB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4443</Characters>
  <Application>Microsoft Office Word</Application>
  <DocSecurity>0</DocSecurity>
  <Lines>130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Heyvaert (SPF Santé Publique - FOD Volksgezondheid)</dc:creator>
  <cp:keywords>class='Internal'</cp:keywords>
  <dc:description/>
  <cp:lastModifiedBy>Ines Varvodic</cp:lastModifiedBy>
  <cp:revision>3</cp:revision>
  <dcterms:created xsi:type="dcterms:W3CDTF">2023-01-16T07:11:00Z</dcterms:created>
  <dcterms:modified xsi:type="dcterms:W3CDTF">2023-01-16T07:24:00Z</dcterms:modified>
</cp:coreProperties>
</file>