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6E2" w:rsidRPr="001A3D24" w:rsidRDefault="00F546E2" w:rsidP="0039554F">
      <w:pPr>
        <w:jc w:val="center"/>
        <w:rPr>
          <w:rFonts w:ascii="Courier New" w:hAnsi="Courier New"/>
          <w:sz w:val="20"/>
        </w:rPr>
      </w:pPr>
      <w:r w:rsidRPr="001A3D24">
        <w:rPr>
          <w:rFonts w:ascii="Courier New" w:hAnsi="Courier New"/>
          <w:sz w:val="20"/>
        </w:rPr>
        <w:t>1. ------IND- 2018 0092 CZ- PT- ------ 20180314 --- --- PROJET</w:t>
      </w:r>
    </w:p>
    <w:p w:rsidR="000F2E1C" w:rsidRPr="001A3D24" w:rsidRDefault="000F2E1C" w:rsidP="0039554F">
      <w:pPr>
        <w:pStyle w:val="Nvrh"/>
        <w:spacing w:after="120"/>
      </w:pPr>
      <w:r w:rsidRPr="001A3D24">
        <w:t>Projeto</w:t>
      </w:r>
    </w:p>
    <w:p w:rsidR="000F2E1C" w:rsidRPr="001A3D24" w:rsidRDefault="000F2E1C" w:rsidP="0039554F">
      <w:pPr>
        <w:pStyle w:val="VYHLKA"/>
      </w:pPr>
      <w:r w:rsidRPr="001A3D24">
        <w:t>PORTARIA</w:t>
      </w:r>
    </w:p>
    <w:p w:rsidR="000F2E1C" w:rsidRPr="001A3D24" w:rsidRDefault="000F2E1C" w:rsidP="0039554F">
      <w:pPr>
        <w:pStyle w:val="nadpiszkona"/>
        <w:rPr>
          <w:b w:val="0"/>
        </w:rPr>
      </w:pPr>
      <w:r w:rsidRPr="001A3D24">
        <w:rPr>
          <w:b w:val="0"/>
        </w:rPr>
        <w:t>de ... de 2018,</w:t>
      </w:r>
    </w:p>
    <w:p w:rsidR="000F2E1C" w:rsidRPr="001A3D24" w:rsidRDefault="000F2E1C" w:rsidP="0039554F">
      <w:pPr>
        <w:pStyle w:val="nadpiszkona"/>
      </w:pPr>
      <w:r w:rsidRPr="001A3D24">
        <w:t>relativa aos selos fiscais apostos nos produtos do tabaco</w:t>
      </w:r>
    </w:p>
    <w:p w:rsidR="000F2E1C" w:rsidRPr="001A3D24" w:rsidRDefault="000F2E1C" w:rsidP="0039554F">
      <w:pPr>
        <w:pStyle w:val="Parlament"/>
        <w:keepNext w:val="0"/>
        <w:keepLines w:val="0"/>
        <w:ind w:firstLine="708"/>
      </w:pPr>
      <w:r w:rsidRPr="001A3D24">
        <w:t>Em conformidade com o artigo 139.º, n.º 1, da Lei n.º 353/2003 Colet. relativa aos impostos especiais de consumo, com a redação que lhe foi dada pela Lei n.º 217/2005 Colet., pela Lei n.º 575/2006 Colet., pela Lei n.º 37/2008 Colet., pela Lei n.º 331/2014 Colet. e pela Lei n.º 157/2015 Colet., e com vista à implementação do artigo 131.º, alíneas a) a g), da lei em questão, o Ministério das Finanças estabelece o seguinte:</w:t>
      </w:r>
    </w:p>
    <w:p w:rsidR="000F2E1C" w:rsidRPr="001A3D24" w:rsidRDefault="000F2E1C" w:rsidP="0039554F">
      <w:pPr>
        <w:keepNext/>
        <w:keepLines/>
        <w:spacing w:before="60" w:after="60"/>
        <w:jc w:val="center"/>
        <w:outlineLvl w:val="5"/>
      </w:pPr>
      <w:r w:rsidRPr="001A3D24">
        <w:t>Artigo 1.º</w:t>
      </w:r>
    </w:p>
    <w:p w:rsidR="000F2E1C" w:rsidRPr="001A3D24" w:rsidRDefault="000F2E1C" w:rsidP="0039554F">
      <w:pPr>
        <w:pStyle w:val="Nadpisparagrafu"/>
        <w:numPr>
          <w:ilvl w:val="0"/>
          <w:numId w:val="0"/>
        </w:numPr>
        <w:rPr>
          <w:szCs w:val="24"/>
        </w:rPr>
      </w:pPr>
      <w:r w:rsidRPr="001A3D24">
        <w:t>Dimensões e modelo dos selos fiscais</w:t>
      </w:r>
    </w:p>
    <w:p w:rsidR="0037493D" w:rsidRPr="001A3D24" w:rsidRDefault="000F2E1C" w:rsidP="0039554F">
      <w:pPr>
        <w:pStyle w:val="Textodstavce"/>
        <w:keepNext/>
        <w:keepLines/>
        <w:numPr>
          <w:ilvl w:val="0"/>
          <w:numId w:val="0"/>
        </w:numPr>
        <w:tabs>
          <w:tab w:val="clear" w:pos="851"/>
          <w:tab w:val="left" w:pos="0"/>
        </w:tabs>
        <w:ind w:left="426"/>
        <w:rPr>
          <w:rFonts w:eastAsiaTheme="minorHAnsi"/>
          <w:szCs w:val="22"/>
        </w:rPr>
      </w:pPr>
      <w:r w:rsidRPr="001A3D24">
        <w:t>1. Os selos fiscais devem ser emitidos com as dimensões seguintes:</w:t>
      </w:r>
    </w:p>
    <w:p w:rsidR="0037493D" w:rsidRPr="001A3D24" w:rsidRDefault="0037493D" w:rsidP="0039554F">
      <w:pPr>
        <w:pStyle w:val="Textpsmene"/>
        <w:numPr>
          <w:ilvl w:val="0"/>
          <w:numId w:val="0"/>
        </w:numPr>
        <w:ind w:left="425" w:hanging="425"/>
        <w:rPr>
          <w:rFonts w:eastAsiaTheme="minorHAnsi"/>
          <w:szCs w:val="22"/>
        </w:rPr>
      </w:pPr>
      <w:r w:rsidRPr="001A3D24">
        <w:t>a)</w:t>
      </w:r>
      <w:r w:rsidRPr="001A3D24">
        <w:tab/>
        <w:t>16 mm x 32 mm,</w:t>
      </w:r>
    </w:p>
    <w:p w:rsidR="000F2E1C" w:rsidRPr="001A3D24" w:rsidRDefault="0037493D" w:rsidP="0039554F">
      <w:pPr>
        <w:pStyle w:val="Textpsmene"/>
        <w:numPr>
          <w:ilvl w:val="0"/>
          <w:numId w:val="0"/>
        </w:numPr>
        <w:ind w:left="425" w:hanging="425"/>
        <w:rPr>
          <w:rFonts w:eastAsiaTheme="minorHAnsi"/>
          <w:szCs w:val="22"/>
        </w:rPr>
      </w:pPr>
      <w:r w:rsidRPr="001A3D24">
        <w:t>b)</w:t>
      </w:r>
      <w:r w:rsidRPr="001A3D24">
        <w:tab/>
        <w:t xml:space="preserve">20 mm x 44 mm. </w:t>
      </w:r>
    </w:p>
    <w:p w:rsidR="000F2E1C" w:rsidRPr="001A3D24" w:rsidRDefault="000F2E1C" w:rsidP="0039554F">
      <w:pPr>
        <w:pStyle w:val="Textodstavce"/>
        <w:numPr>
          <w:ilvl w:val="0"/>
          <w:numId w:val="0"/>
        </w:numPr>
        <w:tabs>
          <w:tab w:val="clear" w:pos="851"/>
          <w:tab w:val="left" w:pos="0"/>
        </w:tabs>
        <w:ind w:firstLine="426"/>
        <w:rPr>
          <w:rFonts w:eastAsiaTheme="minorHAnsi"/>
          <w:szCs w:val="22"/>
        </w:rPr>
      </w:pPr>
      <w:r w:rsidRPr="001A3D24">
        <w:t xml:space="preserve">2. Os selos fiscais devem ser impressos utilizando uma quadrícula de segurança em </w:t>
      </w:r>
      <w:r w:rsidRPr="001A3D24">
        <w:rPr>
          <w:i/>
        </w:rPr>
        <w:t>offset</w:t>
      </w:r>
      <w:r w:rsidRPr="001A3D24">
        <w:t xml:space="preserve"> e uma rotogravura em talha doce.</w:t>
      </w:r>
    </w:p>
    <w:p w:rsidR="000F2E1C" w:rsidRPr="001A3D24" w:rsidRDefault="000F2E1C" w:rsidP="0039554F">
      <w:pPr>
        <w:pStyle w:val="Textodstavce"/>
        <w:keepNext/>
        <w:keepLines/>
        <w:numPr>
          <w:ilvl w:val="0"/>
          <w:numId w:val="0"/>
        </w:numPr>
        <w:tabs>
          <w:tab w:val="clear" w:pos="851"/>
          <w:tab w:val="left" w:pos="0"/>
        </w:tabs>
        <w:ind w:firstLine="426"/>
        <w:rPr>
          <w:rFonts w:eastAsiaTheme="minorHAnsi"/>
          <w:szCs w:val="22"/>
        </w:rPr>
      </w:pPr>
      <w:r w:rsidRPr="001A3D24">
        <w:t xml:space="preserve">3. A quadrícula de segurança em </w:t>
      </w:r>
      <w:r w:rsidRPr="001A3D24">
        <w:rPr>
          <w:i/>
        </w:rPr>
        <w:t>offset</w:t>
      </w:r>
      <w:r w:rsidRPr="001A3D24">
        <w:t xml:space="preserve"> deve:</w:t>
      </w:r>
    </w:p>
    <w:p w:rsidR="000F2E1C" w:rsidRPr="001A3D24" w:rsidRDefault="000F2E1C" w:rsidP="0039554F">
      <w:pPr>
        <w:pStyle w:val="Textpsmene"/>
        <w:numPr>
          <w:ilvl w:val="0"/>
          <w:numId w:val="0"/>
        </w:numPr>
        <w:ind w:left="425" w:hanging="425"/>
      </w:pPr>
      <w:r w:rsidRPr="001A3D24">
        <w:t>a)</w:t>
      </w:r>
      <w:r w:rsidRPr="001A3D24">
        <w:tab/>
        <w:t xml:space="preserve">ser criada através da combinação de tintas </w:t>
      </w:r>
      <w:r w:rsidRPr="001A3D24">
        <w:rPr>
          <w:i/>
        </w:rPr>
        <w:t>offset</w:t>
      </w:r>
      <w:r w:rsidRPr="001A3D24">
        <w:t xml:space="preserve"> de cor cinzento-clara, verde-clara e amarela, que juntas formam um conjunto integrado simétrico a ambos os eixos do selo fiscal e</w:t>
      </w:r>
    </w:p>
    <w:p w:rsidR="000F2E1C" w:rsidRPr="001A3D24" w:rsidRDefault="000F2E1C" w:rsidP="0039554F">
      <w:pPr>
        <w:pStyle w:val="Textpsmene"/>
        <w:numPr>
          <w:ilvl w:val="0"/>
          <w:numId w:val="0"/>
        </w:numPr>
        <w:ind w:left="425" w:hanging="425"/>
      </w:pPr>
      <w:r w:rsidRPr="001A3D24">
        <w:t>b)</w:t>
      </w:r>
      <w:r w:rsidRPr="001A3D24">
        <w:tab/>
        <w:t xml:space="preserve">conter um elemento de microtexto impresso utilizando tinta </w:t>
      </w:r>
      <w:r w:rsidRPr="001A3D24">
        <w:rPr>
          <w:i/>
        </w:rPr>
        <w:t>offset</w:t>
      </w:r>
      <w:r w:rsidRPr="001A3D24">
        <w:t xml:space="preserve"> de cor azul-clara, contendo o texto repetido «ČESKÁ REPUBLIKA».</w:t>
      </w:r>
    </w:p>
    <w:p w:rsidR="000F2E1C" w:rsidRPr="001A3D24" w:rsidRDefault="000F2E1C" w:rsidP="0039554F">
      <w:pPr>
        <w:pStyle w:val="Textodstavce"/>
        <w:numPr>
          <w:ilvl w:val="0"/>
          <w:numId w:val="0"/>
        </w:numPr>
        <w:tabs>
          <w:tab w:val="clear" w:pos="851"/>
          <w:tab w:val="left" w:pos="0"/>
        </w:tabs>
        <w:ind w:firstLine="425"/>
        <w:rPr>
          <w:rFonts w:eastAsiaTheme="minorHAnsi"/>
          <w:szCs w:val="22"/>
        </w:rPr>
      </w:pPr>
      <w:r w:rsidRPr="001A3D24">
        <w:t xml:space="preserve">4. A rotogravura em talha doce deve ser utilizada para o tema central do selo fiscal, impressa em cinzento, estilizada com folhas de tabaco frisadas e, no centro do selo fiscal, coberta por uma oval que apresente as letras «CZ» quando o selo é inclinado. </w:t>
      </w:r>
    </w:p>
    <w:p w:rsidR="000F2E1C" w:rsidRPr="001A3D24" w:rsidRDefault="000F2E1C" w:rsidP="0039554F">
      <w:pPr>
        <w:pStyle w:val="Textodstavce"/>
        <w:numPr>
          <w:ilvl w:val="0"/>
          <w:numId w:val="0"/>
        </w:numPr>
        <w:tabs>
          <w:tab w:val="clear" w:pos="851"/>
          <w:tab w:val="left" w:pos="0"/>
        </w:tabs>
        <w:ind w:firstLine="425"/>
        <w:rPr>
          <w:rFonts w:eastAsiaTheme="minorHAnsi"/>
          <w:szCs w:val="22"/>
        </w:rPr>
      </w:pPr>
      <w:r w:rsidRPr="001A3D24">
        <w:t>5. Os modelos de selos fiscais são fornecidos no anexo 1 da presente portaria.</w:t>
      </w:r>
    </w:p>
    <w:p w:rsidR="000F2E1C" w:rsidRPr="001A3D24" w:rsidRDefault="000F2E1C" w:rsidP="0039554F">
      <w:pPr>
        <w:pStyle w:val="Paragraf"/>
      </w:pPr>
      <w:r w:rsidRPr="001A3D24">
        <w:t>Artigo 2.º</w:t>
      </w:r>
    </w:p>
    <w:p w:rsidR="000F2E1C" w:rsidRPr="001A3D24" w:rsidRDefault="000F2E1C" w:rsidP="0039554F">
      <w:pPr>
        <w:pStyle w:val="Nadpisparagrafu"/>
        <w:numPr>
          <w:ilvl w:val="0"/>
          <w:numId w:val="0"/>
        </w:numPr>
      </w:pPr>
      <w:r w:rsidRPr="001A3D24">
        <w:t>Elementos dos selos fiscais</w:t>
      </w:r>
    </w:p>
    <w:p w:rsidR="000F2E1C" w:rsidRPr="001A3D24" w:rsidRDefault="000F2E1C" w:rsidP="0039554F">
      <w:pPr>
        <w:pStyle w:val="Textodstavce"/>
        <w:keepNext/>
        <w:keepLines/>
        <w:numPr>
          <w:ilvl w:val="0"/>
          <w:numId w:val="0"/>
        </w:numPr>
        <w:ind w:firstLine="425"/>
        <w:rPr>
          <w:rFonts w:eastAsiaTheme="minorHAnsi"/>
          <w:szCs w:val="24"/>
        </w:rPr>
      </w:pPr>
      <w:r w:rsidRPr="001A3D24">
        <w:t>1. Os selos fiscais devem conter os elementos seguintes:</w:t>
      </w:r>
    </w:p>
    <w:p w:rsidR="000F2E1C" w:rsidRPr="001A3D24" w:rsidRDefault="000F2E1C" w:rsidP="0039554F">
      <w:pPr>
        <w:pStyle w:val="Textpsmene"/>
        <w:keepNext/>
        <w:keepLines/>
        <w:numPr>
          <w:ilvl w:val="0"/>
          <w:numId w:val="0"/>
        </w:numPr>
        <w:ind w:left="425" w:hanging="425"/>
      </w:pPr>
      <w:r w:rsidRPr="001A3D24">
        <w:t>a)</w:t>
      </w:r>
      <w:r w:rsidRPr="001A3D24">
        <w:tab/>
        <w:t>No caso dos cigarros:</w:t>
      </w:r>
    </w:p>
    <w:p w:rsidR="000F2E1C" w:rsidRPr="001A3D24" w:rsidRDefault="000F2E1C" w:rsidP="0039554F">
      <w:pPr>
        <w:pStyle w:val="Textbodu"/>
        <w:numPr>
          <w:ilvl w:val="0"/>
          <w:numId w:val="0"/>
        </w:numPr>
        <w:ind w:left="851" w:hanging="426"/>
        <w:rPr>
          <w:szCs w:val="24"/>
        </w:rPr>
      </w:pPr>
      <w:r w:rsidRPr="001A3D24">
        <w:t>1)</w:t>
      </w:r>
      <w:r w:rsidRPr="001A3D24">
        <w:tab/>
        <w:t>Uma letra maiúscula do alfabeto que indique a taxa de imposto especial sobre o consumo,</w:t>
      </w:r>
    </w:p>
    <w:p w:rsidR="000F2E1C" w:rsidRPr="001A3D24" w:rsidRDefault="000F2E1C" w:rsidP="0039554F">
      <w:pPr>
        <w:pStyle w:val="Textbodu"/>
        <w:numPr>
          <w:ilvl w:val="0"/>
          <w:numId w:val="0"/>
        </w:numPr>
        <w:ind w:left="851" w:hanging="426"/>
        <w:rPr>
          <w:szCs w:val="24"/>
        </w:rPr>
      </w:pPr>
      <w:r w:rsidRPr="001A3D24">
        <w:t>2)</w:t>
      </w:r>
      <w:r w:rsidRPr="001A3D24">
        <w:tab/>
        <w:t>A quantidade de cigarros na embalagem individual destinada ao consumo direto,</w:t>
      </w:r>
    </w:p>
    <w:p w:rsidR="000F2E1C" w:rsidRPr="001A3D24" w:rsidRDefault="000F2E1C" w:rsidP="0039554F">
      <w:pPr>
        <w:pStyle w:val="Textbodu"/>
        <w:numPr>
          <w:ilvl w:val="0"/>
          <w:numId w:val="0"/>
        </w:numPr>
        <w:ind w:left="851" w:hanging="426"/>
        <w:rPr>
          <w:szCs w:val="24"/>
        </w:rPr>
      </w:pPr>
      <w:r w:rsidRPr="001A3D24">
        <w:t>3)</w:t>
      </w:r>
      <w:r w:rsidRPr="001A3D24">
        <w:tab/>
        <w:t>O preço para o consumidor final;</w:t>
      </w:r>
    </w:p>
    <w:p w:rsidR="000F2E1C" w:rsidRPr="001A3D24" w:rsidRDefault="000F2E1C" w:rsidP="0039554F">
      <w:pPr>
        <w:pStyle w:val="Textpsmene"/>
        <w:keepNext/>
        <w:keepLines/>
        <w:numPr>
          <w:ilvl w:val="0"/>
          <w:numId w:val="0"/>
        </w:numPr>
        <w:ind w:left="425" w:hanging="425"/>
      </w:pPr>
      <w:r w:rsidRPr="001A3D24">
        <w:t>b)</w:t>
      </w:r>
      <w:r w:rsidRPr="001A3D24">
        <w:tab/>
        <w:t>No caso de charutos e cigarrilhas:</w:t>
      </w:r>
    </w:p>
    <w:p w:rsidR="000F2E1C" w:rsidRPr="001A3D24" w:rsidRDefault="000F2E1C" w:rsidP="0039554F">
      <w:pPr>
        <w:pStyle w:val="Textbodu"/>
        <w:numPr>
          <w:ilvl w:val="0"/>
          <w:numId w:val="0"/>
        </w:numPr>
        <w:ind w:left="851" w:hanging="426"/>
        <w:rPr>
          <w:szCs w:val="24"/>
        </w:rPr>
      </w:pPr>
      <w:r w:rsidRPr="001A3D24">
        <w:t>1)</w:t>
      </w:r>
      <w:r w:rsidRPr="001A3D24">
        <w:tab/>
        <w:t>Uma letra maiúscula do alfabeto que indique a taxa de imposto especial sobre o consumo,</w:t>
      </w:r>
    </w:p>
    <w:p w:rsidR="000F2E1C" w:rsidRPr="001A3D24" w:rsidRDefault="000F2E1C" w:rsidP="0039554F">
      <w:pPr>
        <w:pStyle w:val="Textbodu"/>
        <w:numPr>
          <w:ilvl w:val="0"/>
          <w:numId w:val="0"/>
        </w:numPr>
        <w:ind w:left="851" w:hanging="426"/>
        <w:rPr>
          <w:szCs w:val="24"/>
        </w:rPr>
      </w:pPr>
      <w:r w:rsidRPr="001A3D24">
        <w:t>2)</w:t>
      </w:r>
      <w:r w:rsidRPr="001A3D24">
        <w:tab/>
        <w:t>A quantidade de cigarros na embalagem individual destinada ao consumo direto,</w:t>
      </w:r>
    </w:p>
    <w:p w:rsidR="000F2E1C" w:rsidRPr="001A3D24" w:rsidRDefault="000F2E1C" w:rsidP="0039554F">
      <w:pPr>
        <w:pStyle w:val="Textpsmene"/>
        <w:keepNext/>
        <w:keepLines/>
        <w:numPr>
          <w:ilvl w:val="0"/>
          <w:numId w:val="0"/>
        </w:numPr>
        <w:ind w:left="425" w:hanging="425"/>
      </w:pPr>
      <w:r w:rsidRPr="001A3D24">
        <w:lastRenderedPageBreak/>
        <w:t>c) No caso de tabaco para fumar:</w:t>
      </w:r>
    </w:p>
    <w:p w:rsidR="000F2E1C" w:rsidRPr="001A3D24" w:rsidRDefault="000F2E1C" w:rsidP="0039554F">
      <w:pPr>
        <w:pStyle w:val="Textbodu"/>
        <w:numPr>
          <w:ilvl w:val="0"/>
          <w:numId w:val="0"/>
        </w:numPr>
        <w:ind w:left="850" w:hanging="425"/>
        <w:rPr>
          <w:szCs w:val="24"/>
        </w:rPr>
      </w:pPr>
      <w:r w:rsidRPr="001A3D24">
        <w:t>1)</w:t>
      </w:r>
      <w:r w:rsidRPr="001A3D24">
        <w:tab/>
        <w:t>Uma letra maiúscula do alfabeto que indique a taxa de imposto especial sobre o consumo,</w:t>
      </w:r>
    </w:p>
    <w:p w:rsidR="000F2E1C" w:rsidRPr="001A3D24" w:rsidRDefault="000F2E1C" w:rsidP="0039554F">
      <w:pPr>
        <w:pStyle w:val="Textbodu"/>
        <w:numPr>
          <w:ilvl w:val="0"/>
          <w:numId w:val="0"/>
        </w:numPr>
        <w:ind w:left="851" w:hanging="426"/>
        <w:rPr>
          <w:szCs w:val="24"/>
        </w:rPr>
      </w:pPr>
      <w:r w:rsidRPr="001A3D24">
        <w:t>2)</w:t>
      </w:r>
      <w:r w:rsidRPr="001A3D24">
        <w:tab/>
        <w:t>A quantidade de tabaco na embalagem individual destinada ao consumo direto.</w:t>
      </w:r>
    </w:p>
    <w:p w:rsidR="000F2E1C" w:rsidRPr="001A3D24" w:rsidRDefault="000F2E1C" w:rsidP="0039554F">
      <w:pPr>
        <w:pStyle w:val="Textodstavce"/>
        <w:numPr>
          <w:ilvl w:val="0"/>
          <w:numId w:val="0"/>
        </w:numPr>
        <w:ind w:firstLine="425"/>
        <w:rPr>
          <w:rFonts w:eastAsiaTheme="minorHAnsi"/>
          <w:szCs w:val="24"/>
        </w:rPr>
      </w:pPr>
      <w:r w:rsidRPr="001A3D24">
        <w:t>2. Os elementos do selo fiscal devem ser impressos em ambos os lados do selo fiscal e devem ser paralelos aos lados mais curtos do selo fiscal.</w:t>
      </w:r>
    </w:p>
    <w:p w:rsidR="000F2E1C" w:rsidRPr="001A3D24" w:rsidRDefault="000F2E1C" w:rsidP="0039554F">
      <w:pPr>
        <w:pStyle w:val="Textodstavce"/>
        <w:numPr>
          <w:ilvl w:val="0"/>
          <w:numId w:val="0"/>
        </w:numPr>
        <w:ind w:firstLine="425"/>
        <w:rPr>
          <w:rFonts w:eastAsiaTheme="minorHAnsi"/>
          <w:szCs w:val="24"/>
        </w:rPr>
      </w:pPr>
      <w:r w:rsidRPr="001A3D24">
        <w:t>3. Os elementos do selo fiscal devem ser impressos a preto.</w:t>
      </w:r>
    </w:p>
    <w:p w:rsidR="000F2E1C" w:rsidRPr="001A3D24" w:rsidRDefault="000F2E1C" w:rsidP="0039554F">
      <w:pPr>
        <w:pStyle w:val="Paragraf"/>
      </w:pPr>
      <w:r w:rsidRPr="001A3D24">
        <w:t>Artigo 3.º</w:t>
      </w:r>
    </w:p>
    <w:p w:rsidR="000F2E1C" w:rsidRPr="001A3D24" w:rsidRDefault="000F2E1C" w:rsidP="0039554F">
      <w:pPr>
        <w:pStyle w:val="Nadpisparagrafu"/>
        <w:numPr>
          <w:ilvl w:val="0"/>
          <w:numId w:val="0"/>
        </w:numPr>
      </w:pPr>
      <w:r w:rsidRPr="001A3D24">
        <w:t>Aposição de selos fiscais</w:t>
      </w:r>
    </w:p>
    <w:p w:rsidR="000F2E1C" w:rsidRPr="001A3D24" w:rsidRDefault="000F2E1C" w:rsidP="0039554F">
      <w:pPr>
        <w:pStyle w:val="Textodstavce"/>
        <w:numPr>
          <w:ilvl w:val="0"/>
          <w:numId w:val="0"/>
        </w:numPr>
        <w:ind w:firstLine="425"/>
        <w:rPr>
          <w:rFonts w:eastAsiaTheme="minorHAnsi"/>
          <w:szCs w:val="24"/>
        </w:rPr>
      </w:pPr>
      <w:r w:rsidRPr="001A3D24">
        <w:t>1. O verso do selo fiscal deve ser colado à embalagem individual destinada ao consumo direto de forma que impossibilite a utilização repetida do selo.</w:t>
      </w:r>
    </w:p>
    <w:p w:rsidR="000F2E1C" w:rsidRPr="001A3D24" w:rsidRDefault="000F2E1C" w:rsidP="0039554F">
      <w:pPr>
        <w:pStyle w:val="Textodstavce"/>
        <w:numPr>
          <w:ilvl w:val="0"/>
          <w:numId w:val="0"/>
        </w:numPr>
        <w:ind w:firstLine="425"/>
        <w:rPr>
          <w:rFonts w:eastAsiaTheme="minorHAnsi"/>
          <w:szCs w:val="24"/>
        </w:rPr>
      </w:pPr>
      <w:r w:rsidRPr="001A3D24">
        <w:t>2. O selo fiscal deve ser aposto sob o invólucro transparente da embalagem individual, caso seja utilizado um invólucro.</w:t>
      </w:r>
    </w:p>
    <w:p w:rsidR="000F2E1C" w:rsidRPr="001A3D24" w:rsidRDefault="000F2E1C" w:rsidP="0039554F">
      <w:pPr>
        <w:pStyle w:val="Paragraf"/>
      </w:pPr>
      <w:r w:rsidRPr="001A3D24">
        <w:t>Artigo 4.º</w:t>
      </w:r>
    </w:p>
    <w:p w:rsidR="000F2E1C" w:rsidRPr="001A3D24" w:rsidRDefault="000F2E1C" w:rsidP="0039554F">
      <w:pPr>
        <w:pStyle w:val="Nadpisparagrafu"/>
        <w:numPr>
          <w:ilvl w:val="0"/>
          <w:numId w:val="0"/>
        </w:numPr>
      </w:pPr>
      <w:r w:rsidRPr="001A3D24">
        <w:t>Encomenda de selos fiscais</w:t>
      </w:r>
    </w:p>
    <w:p w:rsidR="000F2E1C" w:rsidRPr="001A3D24" w:rsidRDefault="000F2E1C" w:rsidP="0039554F">
      <w:pPr>
        <w:pStyle w:val="Textodstavce"/>
        <w:keepNext/>
        <w:keepLines/>
        <w:numPr>
          <w:ilvl w:val="0"/>
          <w:numId w:val="0"/>
        </w:numPr>
        <w:ind w:firstLine="425"/>
        <w:rPr>
          <w:rFonts w:eastAsiaTheme="minorHAnsi"/>
          <w:szCs w:val="24"/>
        </w:rPr>
      </w:pPr>
      <w:r w:rsidRPr="001A3D24">
        <w:t>1. Aquando da encomenda de selos fiscais, o adquirente deve especificar as dimensões e a quantidade dos selos fiscais, que devem:</w:t>
      </w:r>
    </w:p>
    <w:p w:rsidR="000F2E1C" w:rsidRPr="001A3D24" w:rsidRDefault="000F2E1C" w:rsidP="0039554F">
      <w:pPr>
        <w:pStyle w:val="Textpsmene"/>
        <w:numPr>
          <w:ilvl w:val="0"/>
          <w:numId w:val="0"/>
        </w:numPr>
        <w:ind w:left="425" w:hanging="425"/>
        <w:rPr>
          <w:szCs w:val="24"/>
        </w:rPr>
      </w:pPr>
      <w:r w:rsidRPr="001A3D24">
        <w:t>a)</w:t>
      </w:r>
      <w:r w:rsidRPr="001A3D24">
        <w:tab/>
        <w:t xml:space="preserve">no caso de cigarros – corresponder a selos fiscais em múltiplos incluídos numa folha, </w:t>
      </w:r>
    </w:p>
    <w:p w:rsidR="00B505A2" w:rsidRPr="001A3D24" w:rsidRDefault="000F2E1C" w:rsidP="0039554F">
      <w:pPr>
        <w:pStyle w:val="Textpsmene"/>
        <w:numPr>
          <w:ilvl w:val="0"/>
          <w:numId w:val="0"/>
        </w:numPr>
        <w:ind w:left="425" w:hanging="425"/>
        <w:rPr>
          <w:szCs w:val="24"/>
        </w:rPr>
      </w:pPr>
      <w:r w:rsidRPr="001A3D24">
        <w:t>b)</w:t>
      </w:r>
      <w:r w:rsidRPr="001A3D24">
        <w:tab/>
        <w:t>no caso de charutos, cigarrilhas e tabaco para fumar – corresponder a um múltiplo de:</w:t>
      </w:r>
    </w:p>
    <w:p w:rsidR="00B505A2" w:rsidRPr="001A3D24" w:rsidRDefault="00B505A2" w:rsidP="0039554F">
      <w:pPr>
        <w:pStyle w:val="Textbodu"/>
        <w:numPr>
          <w:ilvl w:val="0"/>
          <w:numId w:val="0"/>
        </w:numPr>
        <w:ind w:left="851" w:hanging="426"/>
        <w:rPr>
          <w:szCs w:val="24"/>
        </w:rPr>
      </w:pPr>
      <w:r w:rsidRPr="001A3D24">
        <w:t>1)</w:t>
      </w:r>
      <w:r w:rsidRPr="001A3D24">
        <w:tab/>
        <w:t>15, no caso de selos fiscais com as dimensões 16 mm x 32 mm, ou</w:t>
      </w:r>
    </w:p>
    <w:p w:rsidR="00B505A2" w:rsidRPr="001A3D24" w:rsidRDefault="00B505A2" w:rsidP="0039554F">
      <w:pPr>
        <w:pStyle w:val="Textbodu"/>
        <w:numPr>
          <w:ilvl w:val="0"/>
          <w:numId w:val="0"/>
        </w:numPr>
        <w:ind w:left="851" w:hanging="426"/>
        <w:rPr>
          <w:szCs w:val="24"/>
        </w:rPr>
      </w:pPr>
      <w:r w:rsidRPr="001A3D24">
        <w:t>2)</w:t>
      </w:r>
      <w:r w:rsidRPr="001A3D24">
        <w:tab/>
        <w:t>11, no caso de selos fiscais com as dimensões 20 mm x 44 mm.</w:t>
      </w:r>
    </w:p>
    <w:p w:rsidR="000F2E1C" w:rsidRPr="001A3D24" w:rsidRDefault="000F2E1C" w:rsidP="0039554F">
      <w:pPr>
        <w:pStyle w:val="Textodstavce"/>
        <w:numPr>
          <w:ilvl w:val="0"/>
          <w:numId w:val="0"/>
        </w:numPr>
        <w:ind w:firstLine="425"/>
        <w:rPr>
          <w:rFonts w:eastAsiaTheme="minorHAnsi"/>
          <w:szCs w:val="24"/>
        </w:rPr>
      </w:pPr>
      <w:r w:rsidRPr="001A3D24">
        <w:t>2. O modelo de formulário de encomenda de selos fiscais é fornecido no anexo 2 da presente portaria.</w:t>
      </w:r>
    </w:p>
    <w:p w:rsidR="000F2E1C" w:rsidRPr="001A3D24" w:rsidRDefault="000F2E1C" w:rsidP="0039554F">
      <w:pPr>
        <w:pStyle w:val="Paragraf"/>
      </w:pPr>
      <w:r w:rsidRPr="001A3D24">
        <w:t>Artigo 5.º</w:t>
      </w:r>
    </w:p>
    <w:p w:rsidR="000F2E1C" w:rsidRPr="001A3D24" w:rsidRDefault="000F2E1C" w:rsidP="0039554F">
      <w:pPr>
        <w:pStyle w:val="Nadpisparagrafu"/>
        <w:numPr>
          <w:ilvl w:val="0"/>
          <w:numId w:val="0"/>
        </w:numPr>
      </w:pPr>
      <w:r w:rsidRPr="001A3D24">
        <w:t>Distribuição de selos fiscais</w:t>
      </w:r>
    </w:p>
    <w:p w:rsidR="009765F2" w:rsidRPr="001A3D24" w:rsidRDefault="009765F2" w:rsidP="0039554F">
      <w:pPr>
        <w:pStyle w:val="Textodstavce"/>
        <w:keepNext/>
        <w:keepLines/>
        <w:numPr>
          <w:ilvl w:val="0"/>
          <w:numId w:val="0"/>
        </w:numPr>
        <w:ind w:firstLine="425"/>
        <w:rPr>
          <w:rFonts w:eastAsiaTheme="minorHAnsi"/>
          <w:szCs w:val="24"/>
        </w:rPr>
      </w:pPr>
      <w:r w:rsidRPr="001A3D24">
        <w:t xml:space="preserve">1. Os selos fiscais devem ser distribuídos em folhas no formato de 500 mm x 450 mm. Uma folha deve incluir: </w:t>
      </w:r>
    </w:p>
    <w:p w:rsidR="009765F2" w:rsidRPr="001A3D24" w:rsidRDefault="0037493D" w:rsidP="0039554F">
      <w:pPr>
        <w:pStyle w:val="Textpsmene"/>
        <w:numPr>
          <w:ilvl w:val="0"/>
          <w:numId w:val="0"/>
        </w:numPr>
        <w:ind w:left="425" w:hanging="425"/>
        <w:rPr>
          <w:szCs w:val="24"/>
        </w:rPr>
      </w:pPr>
      <w:r w:rsidRPr="001A3D24">
        <w:t>a)</w:t>
      </w:r>
      <w:r w:rsidRPr="001A3D24">
        <w:tab/>
        <w:t>375 selos fiscais, no caso de selos fiscais com as dimensões de 16 mm x 32 mm, ou</w:t>
      </w:r>
    </w:p>
    <w:p w:rsidR="009765F2" w:rsidRPr="001A3D24" w:rsidRDefault="0037493D" w:rsidP="0039554F">
      <w:pPr>
        <w:pStyle w:val="Textpsmene"/>
        <w:numPr>
          <w:ilvl w:val="0"/>
          <w:numId w:val="0"/>
        </w:numPr>
        <w:ind w:left="425" w:hanging="425"/>
        <w:rPr>
          <w:szCs w:val="24"/>
        </w:rPr>
      </w:pPr>
      <w:r w:rsidRPr="001A3D24">
        <w:t>b)</w:t>
      </w:r>
      <w:r w:rsidRPr="001A3D24">
        <w:tab/>
        <w:t>220 selos fiscais, no caso de selos fiscais com as dimensões de 20 mm x 44 mm.</w:t>
      </w:r>
    </w:p>
    <w:p w:rsidR="003F0B4F" w:rsidRPr="001A3D24" w:rsidRDefault="009765F2" w:rsidP="0039554F">
      <w:pPr>
        <w:pStyle w:val="Textodstavce"/>
        <w:keepNext/>
        <w:keepLines/>
        <w:numPr>
          <w:ilvl w:val="0"/>
          <w:numId w:val="0"/>
        </w:numPr>
        <w:ind w:firstLine="425"/>
        <w:rPr>
          <w:rFonts w:eastAsiaTheme="minorHAnsi"/>
          <w:szCs w:val="24"/>
        </w:rPr>
      </w:pPr>
      <w:r w:rsidRPr="001A3D24">
        <w:t>2. Os selos fiscais para charutos, cigarrilhas e tabaco para fumar podem ser impressos numa parte de uma folha numa quantidade correspondente a múltiplos de:</w:t>
      </w:r>
    </w:p>
    <w:p w:rsidR="00721A80" w:rsidRPr="001A3D24" w:rsidRDefault="0037493D" w:rsidP="0039554F">
      <w:pPr>
        <w:pStyle w:val="Textpsmene"/>
        <w:numPr>
          <w:ilvl w:val="0"/>
          <w:numId w:val="0"/>
        </w:numPr>
        <w:ind w:left="425" w:hanging="425"/>
        <w:rPr>
          <w:szCs w:val="24"/>
        </w:rPr>
      </w:pPr>
      <w:r w:rsidRPr="001A3D24">
        <w:t>a)</w:t>
      </w:r>
      <w:r w:rsidRPr="001A3D24">
        <w:tab/>
        <w:t>15, no caso de selos fiscais com as dimensões de 16 mm x 32 mm, ou</w:t>
      </w:r>
    </w:p>
    <w:p w:rsidR="000F2E1C" w:rsidRPr="001A3D24" w:rsidRDefault="0037493D" w:rsidP="0039554F">
      <w:pPr>
        <w:pStyle w:val="Textpsmene"/>
        <w:numPr>
          <w:ilvl w:val="0"/>
          <w:numId w:val="0"/>
        </w:numPr>
        <w:ind w:left="425" w:hanging="425"/>
        <w:rPr>
          <w:szCs w:val="24"/>
        </w:rPr>
      </w:pPr>
      <w:r w:rsidRPr="001A3D24">
        <w:t>b)</w:t>
      </w:r>
      <w:r w:rsidRPr="001A3D24">
        <w:tab/>
        <w:t>11, no caso de selos fiscais com as dimensões de 20 mm x 44 mm.</w:t>
      </w:r>
    </w:p>
    <w:p w:rsidR="000F2E1C" w:rsidRPr="001A3D24" w:rsidRDefault="000F2E1C" w:rsidP="0039554F">
      <w:pPr>
        <w:pStyle w:val="Textodstavce"/>
        <w:numPr>
          <w:ilvl w:val="0"/>
          <w:numId w:val="0"/>
        </w:numPr>
        <w:ind w:firstLine="425"/>
        <w:rPr>
          <w:rFonts w:eastAsiaTheme="minorHAnsi"/>
          <w:szCs w:val="24"/>
        </w:rPr>
      </w:pPr>
      <w:r w:rsidRPr="001A3D24">
        <w:t>3. Se, com base no pedido do adquirente, os selos fiscais forem distribuídos por um administrador fiscal autorizado numa palete recuperável, o adquirente deve pagar um depósito equivalente ao custo de aquisição da palete em questão. O depósito para a palete recuperável deve ser devolvido ao adquirente após o retorno da palete.</w:t>
      </w:r>
    </w:p>
    <w:p w:rsidR="000F2E1C" w:rsidRPr="001A3D24" w:rsidRDefault="000F2E1C" w:rsidP="0039554F">
      <w:pPr>
        <w:pStyle w:val="Paragraf"/>
      </w:pPr>
      <w:r w:rsidRPr="001A3D24">
        <w:lastRenderedPageBreak/>
        <w:t>Artigo 6.º</w:t>
      </w:r>
    </w:p>
    <w:p w:rsidR="000F2E1C" w:rsidRPr="001A3D24" w:rsidRDefault="000F2E1C" w:rsidP="0039554F">
      <w:pPr>
        <w:pStyle w:val="Nadpisparagrafu"/>
        <w:numPr>
          <w:ilvl w:val="0"/>
          <w:numId w:val="0"/>
        </w:numPr>
      </w:pPr>
      <w:r w:rsidRPr="001A3D24">
        <w:t>Registo de selos fiscais</w:t>
      </w:r>
    </w:p>
    <w:p w:rsidR="000F2E1C" w:rsidRPr="001A3D24" w:rsidRDefault="000F2E1C" w:rsidP="0039554F">
      <w:pPr>
        <w:pStyle w:val="Textodstavce"/>
        <w:numPr>
          <w:ilvl w:val="0"/>
          <w:numId w:val="0"/>
        </w:numPr>
        <w:ind w:firstLine="425"/>
        <w:rPr>
          <w:rFonts w:eastAsiaTheme="minorHAnsi"/>
        </w:rPr>
      </w:pPr>
      <w:r w:rsidRPr="001A3D24">
        <w:t>1. Os modelos de registos de selos fiscais recebidos, utilizados ou devolvidos são fornecidos em separado para os selos fiscais destinados a:</w:t>
      </w:r>
    </w:p>
    <w:p w:rsidR="000F2E1C" w:rsidRPr="001A3D24" w:rsidRDefault="000F2E1C" w:rsidP="0039554F">
      <w:pPr>
        <w:pStyle w:val="Textpsmene"/>
        <w:numPr>
          <w:ilvl w:val="0"/>
          <w:numId w:val="0"/>
        </w:numPr>
        <w:ind w:left="425" w:hanging="425"/>
        <w:rPr>
          <w:szCs w:val="24"/>
        </w:rPr>
      </w:pPr>
      <w:r w:rsidRPr="001A3D24">
        <w:t>a)</w:t>
      </w:r>
      <w:r w:rsidRPr="001A3D24">
        <w:tab/>
        <w:t>cigarros,</w:t>
      </w:r>
    </w:p>
    <w:p w:rsidR="000F2E1C" w:rsidRPr="001A3D24" w:rsidRDefault="000F2E1C" w:rsidP="0039554F">
      <w:pPr>
        <w:pStyle w:val="Textpsmene"/>
        <w:numPr>
          <w:ilvl w:val="0"/>
          <w:numId w:val="0"/>
        </w:numPr>
        <w:ind w:left="425" w:hanging="425"/>
        <w:rPr>
          <w:szCs w:val="24"/>
        </w:rPr>
      </w:pPr>
      <w:r w:rsidRPr="001A3D24">
        <w:t>b)</w:t>
      </w:r>
      <w:r w:rsidRPr="001A3D24">
        <w:tab/>
        <w:t>charutos e cigarrilhas,</w:t>
      </w:r>
    </w:p>
    <w:p w:rsidR="000F2E1C" w:rsidRPr="001A3D24" w:rsidRDefault="000F2E1C" w:rsidP="0039554F">
      <w:pPr>
        <w:pStyle w:val="Textpsmene"/>
        <w:numPr>
          <w:ilvl w:val="0"/>
          <w:numId w:val="0"/>
        </w:numPr>
        <w:ind w:left="425" w:hanging="425"/>
        <w:rPr>
          <w:szCs w:val="24"/>
        </w:rPr>
      </w:pPr>
      <w:r w:rsidRPr="001A3D24">
        <w:t>c)</w:t>
      </w:r>
      <w:r w:rsidRPr="001A3D24">
        <w:tab/>
        <w:t>tabaco para fumar.</w:t>
      </w:r>
    </w:p>
    <w:p w:rsidR="000F2E1C" w:rsidRPr="001A3D24" w:rsidRDefault="000F2E1C" w:rsidP="0039554F">
      <w:pPr>
        <w:pStyle w:val="Textodstavce"/>
        <w:numPr>
          <w:ilvl w:val="0"/>
          <w:numId w:val="0"/>
        </w:numPr>
        <w:ind w:firstLine="425"/>
        <w:rPr>
          <w:rFonts w:eastAsiaTheme="minorHAnsi"/>
          <w:szCs w:val="24"/>
        </w:rPr>
      </w:pPr>
      <w:r w:rsidRPr="001A3D24">
        <w:t>2. Os modelos referidos no n.º 1 são fornecidos no anexo 3 da presente portaria.</w:t>
      </w:r>
    </w:p>
    <w:p w:rsidR="000F2E1C" w:rsidRPr="001A3D24" w:rsidRDefault="000F2E1C" w:rsidP="0039554F">
      <w:pPr>
        <w:pStyle w:val="Paragraf"/>
        <w:rPr>
          <w:szCs w:val="24"/>
        </w:rPr>
      </w:pPr>
      <w:r w:rsidRPr="001A3D24">
        <w:t>Artigo 7.º</w:t>
      </w:r>
    </w:p>
    <w:p w:rsidR="000F2E1C" w:rsidRPr="001A3D24" w:rsidRDefault="000F2E1C" w:rsidP="0039554F">
      <w:pPr>
        <w:pStyle w:val="Nadpisparagrafu"/>
        <w:numPr>
          <w:ilvl w:val="0"/>
          <w:numId w:val="0"/>
        </w:numPr>
      </w:pPr>
      <w:r w:rsidRPr="001A3D24">
        <w:t>Relatório relativo ao resultado de um inventário de selos fiscais</w:t>
      </w:r>
    </w:p>
    <w:p w:rsidR="000F2E1C" w:rsidRPr="001A3D24" w:rsidRDefault="000F2E1C" w:rsidP="0039554F">
      <w:pPr>
        <w:pStyle w:val="Textparagrafu"/>
        <w:rPr>
          <w:rFonts w:eastAsiaTheme="minorHAnsi"/>
        </w:rPr>
      </w:pPr>
      <w:r w:rsidRPr="001A3D24">
        <w:t>Um modelo de relatório relativo ao resultado de um inventário de selos fiscais é fornecido no anexo 4 da presente portaria.</w:t>
      </w:r>
    </w:p>
    <w:p w:rsidR="000F2E1C" w:rsidRPr="001A3D24" w:rsidRDefault="000F2E1C" w:rsidP="0039554F">
      <w:pPr>
        <w:pStyle w:val="Paragraf"/>
        <w:rPr>
          <w:szCs w:val="24"/>
        </w:rPr>
      </w:pPr>
      <w:r w:rsidRPr="001A3D24">
        <w:t>Artigo 8.º</w:t>
      </w:r>
    </w:p>
    <w:p w:rsidR="000F2E1C" w:rsidRPr="001A3D24" w:rsidRDefault="000F2E1C" w:rsidP="0039554F">
      <w:pPr>
        <w:pStyle w:val="Nadpisparagrafu"/>
        <w:numPr>
          <w:ilvl w:val="0"/>
          <w:numId w:val="0"/>
        </w:numPr>
      </w:pPr>
      <w:r w:rsidRPr="001A3D24">
        <w:t>Devolução de selos fiscais</w:t>
      </w:r>
    </w:p>
    <w:p w:rsidR="000F2E1C" w:rsidRPr="001A3D24" w:rsidRDefault="00CE59C2" w:rsidP="0039554F">
      <w:pPr>
        <w:pStyle w:val="Textodstavce"/>
        <w:keepNext/>
        <w:keepLines/>
        <w:numPr>
          <w:ilvl w:val="0"/>
          <w:numId w:val="0"/>
        </w:numPr>
        <w:ind w:firstLine="425"/>
        <w:rPr>
          <w:rFonts w:eastAsiaTheme="minorHAnsi"/>
        </w:rPr>
      </w:pPr>
      <w:r w:rsidRPr="001A3D24">
        <w:t>Os selos fiscais danificados devem ser devolvidos:</w:t>
      </w:r>
    </w:p>
    <w:p w:rsidR="000F2E1C" w:rsidRPr="001A3D24" w:rsidRDefault="000F2E1C" w:rsidP="0039554F">
      <w:pPr>
        <w:pStyle w:val="Textpsmene"/>
        <w:numPr>
          <w:ilvl w:val="0"/>
          <w:numId w:val="0"/>
        </w:numPr>
        <w:ind w:left="425" w:hanging="425"/>
      </w:pPr>
      <w:r w:rsidRPr="001A3D24">
        <w:t>a)</w:t>
      </w:r>
      <w:r w:rsidRPr="001A3D24">
        <w:tab/>
        <w:t>colados ao formulário, cujo modelo é fornecido no anexo 5 da presente portaria ou</w:t>
      </w:r>
    </w:p>
    <w:p w:rsidR="00DA2129" w:rsidRPr="001A3D24" w:rsidRDefault="000F2E1C" w:rsidP="0039554F">
      <w:pPr>
        <w:pStyle w:val="Textpsmene"/>
        <w:numPr>
          <w:ilvl w:val="0"/>
          <w:numId w:val="0"/>
        </w:numPr>
        <w:ind w:left="425" w:hanging="425"/>
      </w:pPr>
      <w:r w:rsidRPr="001A3D24">
        <w:t>b)</w:t>
      </w:r>
      <w:r w:rsidRPr="001A3D24">
        <w:tab/>
        <w:t>em folhas, caso estas ainda contenham todos os selos fiscais; as pessoas que se seguem devem indicar o seu nome, apelido e assinatura na margem do lado impresso da folha:</w:t>
      </w:r>
    </w:p>
    <w:p w:rsidR="00DA2129" w:rsidRPr="001A3D24" w:rsidRDefault="00DA2129" w:rsidP="0039554F">
      <w:pPr>
        <w:pStyle w:val="Textbodu"/>
        <w:numPr>
          <w:ilvl w:val="0"/>
          <w:numId w:val="0"/>
        </w:numPr>
        <w:ind w:left="851" w:hanging="426"/>
        <w:rPr>
          <w:szCs w:val="24"/>
        </w:rPr>
      </w:pPr>
      <w:r w:rsidRPr="001A3D24">
        <w:t>1)</w:t>
      </w:r>
      <w:r w:rsidRPr="001A3D24">
        <w:tab/>
        <w:t xml:space="preserve">O funcionário do administrador fiscal autorizado e </w:t>
      </w:r>
    </w:p>
    <w:p w:rsidR="000F2E1C" w:rsidRPr="001A3D24" w:rsidRDefault="00DA2129" w:rsidP="0039554F">
      <w:pPr>
        <w:pStyle w:val="Textbodu"/>
        <w:numPr>
          <w:ilvl w:val="0"/>
          <w:numId w:val="0"/>
        </w:numPr>
        <w:ind w:left="851" w:hanging="426"/>
        <w:rPr>
          <w:szCs w:val="24"/>
        </w:rPr>
      </w:pPr>
      <w:r w:rsidRPr="001A3D24">
        <w:t>2)</w:t>
      </w:r>
      <w:r w:rsidRPr="001A3D24">
        <w:tab/>
        <w:t>O adquirente.</w:t>
      </w:r>
    </w:p>
    <w:p w:rsidR="000F2E1C" w:rsidRPr="001A3D24" w:rsidRDefault="000F2E1C" w:rsidP="0039554F">
      <w:pPr>
        <w:pStyle w:val="Paragraf"/>
        <w:rPr>
          <w:szCs w:val="24"/>
        </w:rPr>
      </w:pPr>
      <w:r w:rsidRPr="001A3D24">
        <w:t>Artigo 9.º</w:t>
      </w:r>
    </w:p>
    <w:p w:rsidR="000F2E1C" w:rsidRPr="001A3D24" w:rsidRDefault="000F2E1C" w:rsidP="0039554F">
      <w:pPr>
        <w:pStyle w:val="Nadpisparagrafu"/>
        <w:numPr>
          <w:ilvl w:val="0"/>
          <w:numId w:val="0"/>
        </w:numPr>
      </w:pPr>
      <w:r w:rsidRPr="001A3D24">
        <w:t>Notificação da portaria à União Europeia</w:t>
      </w:r>
    </w:p>
    <w:p w:rsidR="000F2E1C" w:rsidRPr="001A3D24" w:rsidRDefault="000F2E1C" w:rsidP="0039554F">
      <w:pPr>
        <w:pStyle w:val="Textparagrafu"/>
        <w:rPr>
          <w:rFonts w:eastAsiaTheme="minorHAnsi"/>
        </w:rPr>
      </w:pPr>
      <w:r w:rsidRPr="001A3D24">
        <w:t>A presente portaria foi notificada em conformidade com a Diretiva (UE) 2015/1535 do Parlamento Europeu e do Conselho, de 9 de setembro de 2015, relativa a um procedimento de informação no domínio das regulamentações técnicas e das regras relativas aos serviços da sociedade da informação.</w:t>
      </w:r>
    </w:p>
    <w:p w:rsidR="000F2E1C" w:rsidRPr="001A3D24" w:rsidRDefault="000F2E1C" w:rsidP="0039554F">
      <w:pPr>
        <w:pStyle w:val="Paragraf"/>
        <w:rPr>
          <w:szCs w:val="24"/>
        </w:rPr>
      </w:pPr>
      <w:r w:rsidRPr="001A3D24">
        <w:t>Artigo 10.º</w:t>
      </w:r>
    </w:p>
    <w:p w:rsidR="000F2E1C" w:rsidRPr="001A3D24" w:rsidRDefault="000F2E1C" w:rsidP="0039554F">
      <w:pPr>
        <w:pStyle w:val="Nadpisparagrafu"/>
        <w:numPr>
          <w:ilvl w:val="0"/>
          <w:numId w:val="0"/>
        </w:numPr>
      </w:pPr>
      <w:r w:rsidRPr="001A3D24">
        <w:t>Disposições revogatórias</w:t>
      </w:r>
    </w:p>
    <w:p w:rsidR="000F2E1C" w:rsidRPr="001A3D24" w:rsidRDefault="000F2E1C" w:rsidP="0039554F">
      <w:pPr>
        <w:pStyle w:val="Textparagrafu"/>
        <w:keepNext/>
        <w:keepLines/>
        <w:rPr>
          <w:rFonts w:eastAsiaTheme="minorHAnsi"/>
        </w:rPr>
      </w:pPr>
      <w:r w:rsidRPr="001A3D24">
        <w:t>São revogados os seguintes diplomas:</w:t>
      </w:r>
    </w:p>
    <w:p w:rsidR="000F2E1C" w:rsidRPr="001A3D24" w:rsidRDefault="000F2E1C" w:rsidP="0039554F">
      <w:pPr>
        <w:pStyle w:val="Textodstavce"/>
        <w:numPr>
          <w:ilvl w:val="0"/>
          <w:numId w:val="0"/>
        </w:numPr>
        <w:spacing w:before="60" w:after="60"/>
        <w:ind w:left="851" w:hanging="426"/>
        <w:rPr>
          <w:szCs w:val="24"/>
        </w:rPr>
      </w:pPr>
      <w:r w:rsidRPr="001A3D24">
        <w:t>1)</w:t>
      </w:r>
      <w:r w:rsidRPr="001A3D24">
        <w:tab/>
        <w:t>Portaria n.º 467/2003 Colet. relativa à utilização dos selos fiscais na rotulagem dos produtos do tabaco;</w:t>
      </w:r>
    </w:p>
    <w:p w:rsidR="000F2E1C" w:rsidRPr="001A3D24" w:rsidRDefault="000F2E1C" w:rsidP="0039554F">
      <w:pPr>
        <w:pStyle w:val="Textodstavce"/>
        <w:numPr>
          <w:ilvl w:val="0"/>
          <w:numId w:val="0"/>
        </w:numPr>
        <w:spacing w:before="60" w:after="60"/>
        <w:ind w:left="851" w:hanging="426"/>
        <w:rPr>
          <w:szCs w:val="24"/>
        </w:rPr>
      </w:pPr>
      <w:r w:rsidRPr="001A3D24">
        <w:t>2)</w:t>
      </w:r>
      <w:r w:rsidRPr="001A3D24">
        <w:tab/>
        <w:t>Portaria n.º 276/2005 Colet. que altera a Portaria n.º 467/2003 Colet. relativa à utilização dos selos fiscais na rotulagem dos produtos do tabaco;</w:t>
      </w:r>
    </w:p>
    <w:p w:rsidR="000F2E1C" w:rsidRPr="001A3D24" w:rsidRDefault="000F2E1C" w:rsidP="0039554F">
      <w:pPr>
        <w:pStyle w:val="Textodstavce"/>
        <w:numPr>
          <w:ilvl w:val="0"/>
          <w:numId w:val="0"/>
        </w:numPr>
        <w:spacing w:before="60" w:after="60"/>
        <w:ind w:left="851" w:hanging="426"/>
        <w:rPr>
          <w:szCs w:val="24"/>
        </w:rPr>
      </w:pPr>
      <w:r w:rsidRPr="001A3D24">
        <w:t>3)</w:t>
      </w:r>
      <w:r w:rsidRPr="001A3D24">
        <w:tab/>
        <w:t>Portaria n.º 72/2007 Colet. que altera a Portaria n.º 467/2003 Colet. relativa à utilização dos selos fiscais na rotulagem dos produtos do tabaco, com a redação que lhe foi dada pela Portaria n.º 276/2005 Colet.;</w:t>
      </w:r>
    </w:p>
    <w:p w:rsidR="000F2E1C" w:rsidRPr="001A3D24" w:rsidRDefault="000F2E1C" w:rsidP="0039554F">
      <w:pPr>
        <w:pStyle w:val="Textodstavce"/>
        <w:numPr>
          <w:ilvl w:val="0"/>
          <w:numId w:val="0"/>
        </w:numPr>
        <w:spacing w:before="60" w:after="60"/>
        <w:ind w:left="851" w:hanging="426"/>
        <w:rPr>
          <w:szCs w:val="24"/>
        </w:rPr>
      </w:pPr>
      <w:r w:rsidRPr="001A3D24">
        <w:lastRenderedPageBreak/>
        <w:t>4)</w:t>
      </w:r>
      <w:r w:rsidRPr="001A3D24">
        <w:tab/>
        <w:t>Portaria n.º 203/2011 Colet. que altera a Portaria n.º 467/2003 Colet. relativa à utilização dos selos fiscais na rotulagem dos produtos do tabaco, com a redação que lhe foi dada.</w:t>
      </w:r>
    </w:p>
    <w:p w:rsidR="000F2E1C" w:rsidRPr="001A3D24" w:rsidRDefault="000F2E1C" w:rsidP="0039554F">
      <w:pPr>
        <w:pStyle w:val="Paragraf"/>
        <w:rPr>
          <w:szCs w:val="24"/>
        </w:rPr>
      </w:pPr>
      <w:r w:rsidRPr="001A3D24">
        <w:t>Artigo 11.º</w:t>
      </w:r>
    </w:p>
    <w:p w:rsidR="000F2E1C" w:rsidRPr="001A3D24" w:rsidRDefault="000F2E1C" w:rsidP="0039554F">
      <w:pPr>
        <w:pStyle w:val="Nadpisparagrafu"/>
        <w:numPr>
          <w:ilvl w:val="0"/>
          <w:numId w:val="0"/>
        </w:numPr>
      </w:pPr>
      <w:r w:rsidRPr="001A3D24">
        <w:t>Entrada em vigor</w:t>
      </w:r>
    </w:p>
    <w:p w:rsidR="000F2E1C" w:rsidRPr="001A3D24" w:rsidRDefault="000F2E1C" w:rsidP="0039554F">
      <w:pPr>
        <w:pStyle w:val="Textparagrafu"/>
        <w:rPr>
          <w:rFonts w:eastAsiaTheme="minorHAnsi"/>
        </w:rPr>
      </w:pPr>
      <w:r w:rsidRPr="001A3D24">
        <w:t>A presente portaria entra em vigor em 15 de fevereiro de 2019.</w:t>
      </w:r>
    </w:p>
    <w:p w:rsidR="00B833DD" w:rsidRPr="001A3D24" w:rsidRDefault="00B833DD" w:rsidP="0039554F">
      <w:pPr>
        <w:pStyle w:val="Textparagrafu"/>
        <w:jc w:val="center"/>
        <w:rPr>
          <w:rFonts w:eastAsiaTheme="minorHAnsi"/>
        </w:rPr>
      </w:pPr>
    </w:p>
    <w:p w:rsidR="00811743" w:rsidRPr="001A3D24" w:rsidRDefault="00811743" w:rsidP="0039554F">
      <w:pPr>
        <w:pStyle w:val="Textparagrafu"/>
        <w:keepNext/>
        <w:keepLines/>
        <w:jc w:val="center"/>
      </w:pPr>
      <w:r w:rsidRPr="001A3D24">
        <w:t>Ministro das Finanças:</w:t>
      </w:r>
    </w:p>
    <w:p w:rsidR="000F2E1C" w:rsidRPr="001A3D24" w:rsidRDefault="000F2E1C" w:rsidP="0039554F">
      <w:pPr>
        <w:spacing w:after="200" w:line="276" w:lineRule="auto"/>
        <w:jc w:val="right"/>
        <w:rPr>
          <w:szCs w:val="24"/>
        </w:rPr>
      </w:pPr>
      <w:r w:rsidRPr="001A3D24">
        <w:t>Anexo 1 da Portaria n.º .../2018 Colet.</w:t>
      </w:r>
    </w:p>
    <w:p w:rsidR="000F2E1C" w:rsidRPr="001A3D24" w:rsidRDefault="000F2E1C" w:rsidP="0039554F">
      <w:pPr>
        <w:keepNext/>
        <w:keepLines/>
        <w:spacing w:after="200" w:line="276" w:lineRule="auto"/>
        <w:jc w:val="center"/>
        <w:rPr>
          <w:rFonts w:eastAsiaTheme="minorHAnsi"/>
          <w:b/>
          <w:szCs w:val="24"/>
        </w:rPr>
      </w:pPr>
      <w:r w:rsidRPr="001A3D24">
        <w:rPr>
          <w:rFonts w:eastAsiaTheme="minorHAnsi"/>
          <w:b/>
        </w:rPr>
        <w:t>Modelos de selos fiscais</w:t>
      </w:r>
    </w:p>
    <w:p w:rsidR="00451F4F" w:rsidRPr="001A3D24" w:rsidRDefault="00D82E17" w:rsidP="0039554F">
      <w:pPr>
        <w:keepNext/>
        <w:keepLines/>
        <w:spacing w:after="200" w:line="276" w:lineRule="auto"/>
        <w:jc w:val="center"/>
      </w:pPr>
      <w:r w:rsidRPr="001A3D24">
        <w:rPr>
          <w:color w:val="000000"/>
          <w:w w:val="0"/>
          <w:sz w:val="0"/>
          <w:szCs w:val="0"/>
          <w:u w:color="000000"/>
          <w:bdr w:val="none" w:sz="0" w:space="0" w:color="000000"/>
          <w:shd w:val="clear" w:color="000000" w:fill="000000"/>
          <w:lang w:eastAsia="en-US" w:bidi="ar-SA"/>
        </w:rPr>
        <w:drawing>
          <wp:inline distT="0" distB="0" distL="0" distR="0" wp14:anchorId="7111AE51" wp14:editId="4E5949BE">
            <wp:extent cx="2717165" cy="5408930"/>
            <wp:effectExtent l="0" t="0" r="6985" b="1270"/>
            <wp:docPr id="5" name="Obrázek 5" descr="C:\Users\15814\Desktop\Nálepky\CIGAR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5814\Desktop\Nálepky\CIGARET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1A3D24" w:rsidRDefault="00451F4F" w:rsidP="0039554F">
      <w:pPr>
        <w:pStyle w:val="Caption"/>
        <w:jc w:val="center"/>
        <w:rPr>
          <w:color w:val="000000"/>
          <w:w w:val="0"/>
          <w:sz w:val="2"/>
          <w:szCs w:val="0"/>
          <w:u w:color="000000"/>
          <w:bdr w:val="none" w:sz="0" w:space="0" w:color="000000"/>
          <w:shd w:val="clear" w:color="000000" w:fill="000000"/>
        </w:rPr>
      </w:pPr>
      <w:r w:rsidRPr="001A3D24">
        <w:rPr>
          <w:sz w:val="22"/>
        </w:rPr>
        <w:t>Modelo n.º 1: Selo fiscal para embalagens individuais de cigarros</w:t>
      </w:r>
    </w:p>
    <w:p w:rsidR="00451F4F" w:rsidRPr="001A3D24" w:rsidRDefault="00D82E17" w:rsidP="0039554F">
      <w:pPr>
        <w:keepNext/>
        <w:keepLines/>
        <w:spacing w:after="200" w:line="276" w:lineRule="auto"/>
        <w:jc w:val="center"/>
      </w:pPr>
      <w:r w:rsidRPr="001A3D24">
        <w:rPr>
          <w:color w:val="000000"/>
          <w:w w:val="0"/>
          <w:sz w:val="0"/>
          <w:szCs w:val="0"/>
          <w:u w:color="000000"/>
          <w:bdr w:val="none" w:sz="0" w:space="0" w:color="000000"/>
          <w:shd w:val="clear" w:color="000000" w:fill="000000"/>
          <w:lang w:eastAsia="en-US" w:bidi="ar-SA"/>
        </w:rPr>
        <w:drawing>
          <wp:inline distT="0" distB="0" distL="0" distR="0" wp14:anchorId="2D10381E" wp14:editId="6245B143">
            <wp:extent cx="2717165" cy="5408930"/>
            <wp:effectExtent l="0" t="0" r="6985" b="1270"/>
            <wp:docPr id="6" name="Obrázek 6" descr="C:\Users\15814\Desktop\Nálepky\DOUTNÍ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5814\Desktop\Nálepky\DOUTNÍK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1A3D24" w:rsidRDefault="00451F4F" w:rsidP="0039554F">
      <w:pPr>
        <w:pStyle w:val="Caption"/>
        <w:jc w:val="center"/>
        <w:rPr>
          <w:color w:val="000000"/>
          <w:w w:val="0"/>
          <w:sz w:val="2"/>
          <w:szCs w:val="0"/>
          <w:u w:color="000000"/>
          <w:bdr w:val="none" w:sz="0" w:space="0" w:color="000000"/>
          <w:shd w:val="clear" w:color="000000" w:fill="000000"/>
        </w:rPr>
      </w:pPr>
      <w:r w:rsidRPr="001A3D24">
        <w:rPr>
          <w:sz w:val="22"/>
        </w:rPr>
        <w:t>Modelo n.º 2: Selo fiscal para embalagens individuais de charutos e cigarrilhas</w:t>
      </w:r>
    </w:p>
    <w:p w:rsidR="00451F4F" w:rsidRPr="001A3D24" w:rsidRDefault="007273FB" w:rsidP="0039554F">
      <w:pPr>
        <w:keepNext/>
        <w:keepLines/>
        <w:spacing w:after="200" w:line="276" w:lineRule="auto"/>
        <w:jc w:val="center"/>
      </w:pPr>
      <w:r w:rsidRPr="001A3D24">
        <w:rPr>
          <w:color w:val="000000"/>
          <w:w w:val="0"/>
          <w:sz w:val="0"/>
          <w:szCs w:val="0"/>
          <w:u w:color="000000"/>
          <w:bdr w:val="none" w:sz="0" w:space="0" w:color="000000"/>
          <w:shd w:val="clear" w:color="000000" w:fill="000000"/>
          <w:lang w:eastAsia="en-US" w:bidi="ar-SA"/>
        </w:rPr>
        <w:drawing>
          <wp:inline distT="0" distB="0" distL="0" distR="0" wp14:anchorId="6329A81E" wp14:editId="5023678E">
            <wp:extent cx="2717165" cy="5408930"/>
            <wp:effectExtent l="0" t="0" r="6985" b="1270"/>
            <wp:docPr id="7" name="Obrázek 7" descr="C:\Users\15814\Desktop\Nálepky\TABÁ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5814\Desktop\Nálepky\TABÁ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0F2E1C" w:rsidRPr="001A3D24" w:rsidRDefault="00451F4F" w:rsidP="0039554F">
      <w:pPr>
        <w:pStyle w:val="Caption"/>
        <w:jc w:val="center"/>
        <w:rPr>
          <w:b w:val="0"/>
          <w:szCs w:val="24"/>
        </w:rPr>
      </w:pPr>
      <w:r w:rsidRPr="001A3D24">
        <w:rPr>
          <w:sz w:val="22"/>
        </w:rPr>
        <w:t>Modelo n.º 3: Selo fiscal para embalagens individuais de tabaco para fumar</w:t>
      </w:r>
    </w:p>
    <w:p w:rsidR="000F2E1C" w:rsidRPr="001A3D24" w:rsidRDefault="000F2E1C" w:rsidP="0039554F">
      <w:pPr>
        <w:rPr>
          <w:szCs w:val="24"/>
        </w:rPr>
        <w:sectPr w:rsidR="000F2E1C" w:rsidRPr="001A3D24" w:rsidSect="00D92F15">
          <w:headerReference w:type="default" r:id="rId12"/>
          <w:headerReference w:type="first" r:id="rId13"/>
          <w:pgSz w:w="11906" w:h="16838"/>
          <w:pgMar w:top="1417" w:right="1417" w:bottom="1417" w:left="1417" w:header="708" w:footer="708" w:gutter="0"/>
          <w:cols w:space="708"/>
          <w:titlePg/>
          <w:docGrid w:linePitch="360"/>
        </w:sectPr>
      </w:pPr>
    </w:p>
    <w:p w:rsidR="000F2E1C" w:rsidRPr="001A3D24" w:rsidRDefault="000F2E1C" w:rsidP="0039554F">
      <w:pPr>
        <w:keepNext/>
        <w:keepLines/>
        <w:spacing w:after="200" w:line="276" w:lineRule="auto"/>
        <w:jc w:val="right"/>
        <w:rPr>
          <w:szCs w:val="24"/>
        </w:rPr>
      </w:pPr>
      <w:r w:rsidRPr="001A3D24">
        <w:t>Anexo 2 da Portaria n.º .../2018 Colet.</w:t>
      </w:r>
    </w:p>
    <w:p w:rsidR="000F2E1C" w:rsidRPr="001A3D24" w:rsidRDefault="000F2E1C" w:rsidP="0039554F">
      <w:pPr>
        <w:keepNext/>
        <w:keepLines/>
        <w:jc w:val="center"/>
        <w:rPr>
          <w:b/>
          <w:szCs w:val="24"/>
        </w:rPr>
      </w:pPr>
      <w:r w:rsidRPr="001A3D24">
        <w:rPr>
          <w:b/>
        </w:rPr>
        <w:t>Modelo de formulário de encomenda de selos fiscais</w:t>
      </w:r>
    </w:p>
    <w:p w:rsidR="000F2E1C" w:rsidRPr="001A3D24" w:rsidRDefault="000F2E1C" w:rsidP="0039554F">
      <w:pPr>
        <w:keepNext/>
        <w:keepLines/>
        <w:rPr>
          <w:szCs w:val="24"/>
        </w:rPr>
      </w:pPr>
    </w:p>
    <w:tbl>
      <w:tblPr>
        <w:tblW w:w="9211" w:type="dxa"/>
        <w:tblLayout w:type="fixed"/>
        <w:tblCellMar>
          <w:left w:w="70" w:type="dxa"/>
          <w:right w:w="70" w:type="dxa"/>
        </w:tblCellMar>
        <w:tblLook w:val="04A0" w:firstRow="1" w:lastRow="0" w:firstColumn="1" w:lastColumn="0" w:noHBand="0" w:noVBand="1"/>
      </w:tblPr>
      <w:tblGrid>
        <w:gridCol w:w="1842"/>
        <w:gridCol w:w="1724"/>
        <w:gridCol w:w="118"/>
        <w:gridCol w:w="2263"/>
        <w:gridCol w:w="1494"/>
        <w:gridCol w:w="1770"/>
      </w:tblGrid>
      <w:tr w:rsidR="00BB6C6A" w:rsidRPr="001A3D24" w:rsidTr="0039554F">
        <w:trPr>
          <w:cantSplit/>
        </w:trPr>
        <w:tc>
          <w:tcPr>
            <w:tcW w:w="9211" w:type="dxa"/>
            <w:gridSpan w:val="6"/>
            <w:tcBorders>
              <w:top w:val="single" w:sz="18" w:space="0" w:color="000000"/>
              <w:left w:val="single" w:sz="18" w:space="0" w:color="000000"/>
              <w:bottom w:val="single" w:sz="18" w:space="0" w:color="000000"/>
              <w:right w:val="single" w:sz="18" w:space="0" w:color="000000"/>
            </w:tcBorders>
            <w:vAlign w:val="center"/>
          </w:tcPr>
          <w:p w:rsidR="00BB6C6A" w:rsidRPr="001A3D24" w:rsidRDefault="00BB6C6A" w:rsidP="0039554F">
            <w:pPr>
              <w:keepNext/>
              <w:keepLines/>
              <w:jc w:val="center"/>
              <w:rPr>
                <w:b/>
                <w:bCs/>
                <w:caps/>
                <w:sz w:val="28"/>
              </w:rPr>
            </w:pPr>
            <w:r w:rsidRPr="001A3D24">
              <w:rPr>
                <w:b/>
                <w:caps/>
                <w:sz w:val="28"/>
              </w:rPr>
              <w:t>Encomenda de selos fiscais</w:t>
            </w:r>
          </w:p>
        </w:tc>
      </w:tr>
      <w:tr w:rsidR="00BB6C6A" w:rsidRPr="001A3D24" w:rsidTr="0039554F">
        <w:trPr>
          <w:cantSplit/>
        </w:trPr>
        <w:tc>
          <w:tcPr>
            <w:tcW w:w="9211" w:type="dxa"/>
            <w:gridSpan w:val="6"/>
            <w:tcBorders>
              <w:top w:val="single" w:sz="18" w:space="0" w:color="000000"/>
              <w:left w:val="single" w:sz="18" w:space="0" w:color="000000"/>
              <w:right w:val="single" w:sz="18" w:space="0" w:color="000000"/>
            </w:tcBorders>
          </w:tcPr>
          <w:p w:rsidR="00BB6C6A" w:rsidRPr="001A3D24" w:rsidRDefault="00BB6C6A" w:rsidP="008E0F29">
            <w:pPr>
              <w:spacing w:before="120" w:after="120"/>
              <w:jc w:val="left"/>
              <w:rPr>
                <w:b/>
                <w:bCs/>
              </w:rPr>
            </w:pPr>
            <w:r w:rsidRPr="001A3D24">
              <w:rPr>
                <w:b/>
              </w:rPr>
              <w:t>Adquirente</w:t>
            </w:r>
            <w:r w:rsidRPr="001A3D24">
              <w:rPr>
                <w:vertAlign w:val="superscript"/>
              </w:rPr>
              <w:t>1)</w:t>
            </w:r>
            <w:r w:rsidRPr="001A3D24">
              <w:t>:</w:t>
            </w:r>
          </w:p>
        </w:tc>
      </w:tr>
      <w:tr w:rsidR="00BB6C6A" w:rsidRPr="001A3D24" w:rsidTr="0039554F">
        <w:trPr>
          <w:cantSplit/>
        </w:trPr>
        <w:tc>
          <w:tcPr>
            <w:tcW w:w="9211" w:type="dxa"/>
            <w:gridSpan w:val="6"/>
            <w:tcBorders>
              <w:left w:val="single" w:sz="18" w:space="0" w:color="000000"/>
              <w:right w:val="single" w:sz="18" w:space="0" w:color="000000"/>
            </w:tcBorders>
          </w:tcPr>
          <w:p w:rsidR="00BB6C6A" w:rsidRPr="001A3D24" w:rsidRDefault="00BB6C6A" w:rsidP="0039554F">
            <w:pPr>
              <w:ind w:firstLine="567"/>
              <w:jc w:val="left"/>
              <w:rPr>
                <w:b/>
                <w:bCs/>
              </w:rPr>
            </w:pPr>
            <w:r w:rsidRPr="001A3D24">
              <w:t>a) Operador de um entreposto fiscal de produção (fabricante)</w:t>
            </w:r>
          </w:p>
        </w:tc>
      </w:tr>
      <w:tr w:rsidR="00BB6C6A" w:rsidRPr="001A3D24" w:rsidTr="0039554F">
        <w:trPr>
          <w:cantSplit/>
        </w:trPr>
        <w:tc>
          <w:tcPr>
            <w:tcW w:w="9211" w:type="dxa"/>
            <w:gridSpan w:val="6"/>
            <w:tcBorders>
              <w:left w:val="single" w:sz="18" w:space="0" w:color="000000"/>
              <w:right w:val="single" w:sz="18" w:space="0" w:color="000000"/>
            </w:tcBorders>
          </w:tcPr>
          <w:p w:rsidR="00BB6C6A" w:rsidRPr="001A3D24" w:rsidRDefault="00BB6C6A" w:rsidP="0039554F">
            <w:pPr>
              <w:ind w:firstLine="567"/>
              <w:jc w:val="left"/>
              <w:rPr>
                <w:b/>
                <w:bCs/>
              </w:rPr>
            </w:pPr>
            <w:r w:rsidRPr="001A3D24">
              <w:t>b) Operador de um entreposto fiscal autorizado a receber produtos do tabaco</w:t>
            </w:r>
          </w:p>
        </w:tc>
      </w:tr>
      <w:tr w:rsidR="00BB6C6A" w:rsidRPr="001A3D24" w:rsidTr="0039554F">
        <w:trPr>
          <w:cantSplit/>
        </w:trPr>
        <w:tc>
          <w:tcPr>
            <w:tcW w:w="9211" w:type="dxa"/>
            <w:gridSpan w:val="6"/>
            <w:tcBorders>
              <w:left w:val="single" w:sz="18" w:space="0" w:color="000000"/>
              <w:right w:val="single" w:sz="18" w:space="0" w:color="000000"/>
            </w:tcBorders>
          </w:tcPr>
          <w:p w:rsidR="00BB6C6A" w:rsidRPr="001A3D24" w:rsidRDefault="00BB6C6A" w:rsidP="0039554F">
            <w:pPr>
              <w:ind w:firstLine="567"/>
              <w:jc w:val="left"/>
              <w:rPr>
                <w:b/>
                <w:bCs/>
              </w:rPr>
            </w:pPr>
            <w:r w:rsidRPr="001A3D24">
              <w:t>c) Destinatário autorizado</w:t>
            </w:r>
          </w:p>
        </w:tc>
      </w:tr>
      <w:tr w:rsidR="00BB6C6A" w:rsidRPr="001A3D24" w:rsidTr="0039554F">
        <w:trPr>
          <w:cantSplit/>
        </w:trPr>
        <w:tc>
          <w:tcPr>
            <w:tcW w:w="9211" w:type="dxa"/>
            <w:gridSpan w:val="6"/>
            <w:tcBorders>
              <w:left w:val="single" w:sz="18" w:space="0" w:color="000000"/>
              <w:right w:val="single" w:sz="18" w:space="0" w:color="000000"/>
            </w:tcBorders>
          </w:tcPr>
          <w:p w:rsidR="00BB6C6A" w:rsidRPr="001A3D24" w:rsidRDefault="00BB6C6A" w:rsidP="0039554F">
            <w:pPr>
              <w:ind w:firstLine="567"/>
              <w:jc w:val="left"/>
              <w:rPr>
                <w:b/>
                <w:bCs/>
              </w:rPr>
            </w:pPr>
            <w:r w:rsidRPr="001A3D24">
              <w:t>d) Importador</w:t>
            </w:r>
          </w:p>
        </w:tc>
      </w:tr>
      <w:tr w:rsidR="00BB6C6A" w:rsidRPr="001A3D24" w:rsidTr="0039554F">
        <w:trPr>
          <w:cantSplit/>
        </w:trPr>
        <w:tc>
          <w:tcPr>
            <w:tcW w:w="3566" w:type="dxa"/>
            <w:gridSpan w:val="2"/>
            <w:tcBorders>
              <w:left w:val="single" w:sz="18" w:space="0" w:color="000000"/>
            </w:tcBorders>
          </w:tcPr>
          <w:p w:rsidR="00BB6C6A" w:rsidRPr="001A3D24" w:rsidRDefault="00BB6C6A" w:rsidP="008E0F29">
            <w:pPr>
              <w:spacing w:before="120" w:after="120"/>
              <w:ind w:firstLine="5"/>
              <w:jc w:val="left"/>
              <w:rPr>
                <w:b/>
                <w:bCs/>
              </w:rPr>
            </w:pPr>
            <w:r w:rsidRPr="001A3D24">
              <w:t>Empresa:</w:t>
            </w:r>
          </w:p>
        </w:tc>
        <w:tc>
          <w:tcPr>
            <w:tcW w:w="5645" w:type="dxa"/>
            <w:gridSpan w:val="4"/>
            <w:tcBorders>
              <w:right w:val="single" w:sz="18" w:space="0" w:color="000000"/>
            </w:tcBorders>
            <w:shd w:val="clear" w:color="auto" w:fill="auto"/>
            <w:vAlign w:val="center"/>
          </w:tcPr>
          <w:p w:rsidR="00BB6C6A" w:rsidRPr="001A3D24" w:rsidRDefault="00BB6C6A" w:rsidP="008E0F29">
            <w:pPr>
              <w:spacing w:before="120" w:after="120"/>
              <w:jc w:val="center"/>
              <w:rPr>
                <w:b/>
                <w:bCs/>
              </w:rPr>
            </w:pPr>
          </w:p>
        </w:tc>
      </w:tr>
      <w:tr w:rsidR="00BB6C6A" w:rsidRPr="001A3D24" w:rsidTr="0039554F">
        <w:trPr>
          <w:cantSplit/>
        </w:trPr>
        <w:tc>
          <w:tcPr>
            <w:tcW w:w="3566" w:type="dxa"/>
            <w:gridSpan w:val="2"/>
            <w:tcBorders>
              <w:left w:val="single" w:sz="18" w:space="0" w:color="000000"/>
            </w:tcBorders>
          </w:tcPr>
          <w:p w:rsidR="00BB6C6A" w:rsidRPr="001A3D24" w:rsidRDefault="00BB6C6A" w:rsidP="008E0F29">
            <w:pPr>
              <w:spacing w:before="120" w:after="120"/>
              <w:ind w:firstLine="5"/>
              <w:jc w:val="left"/>
              <w:rPr>
                <w:szCs w:val="24"/>
              </w:rPr>
            </w:pPr>
            <w:r w:rsidRPr="001A3D24">
              <w:t>ID/NIF:</w:t>
            </w:r>
          </w:p>
        </w:tc>
        <w:tc>
          <w:tcPr>
            <w:tcW w:w="5645" w:type="dxa"/>
            <w:gridSpan w:val="4"/>
            <w:tcBorders>
              <w:right w:val="single" w:sz="18" w:space="0" w:color="000000"/>
            </w:tcBorders>
            <w:shd w:val="clear" w:color="auto" w:fill="auto"/>
            <w:vAlign w:val="center"/>
          </w:tcPr>
          <w:p w:rsidR="00BB6C6A" w:rsidRPr="001A3D24" w:rsidRDefault="00BB6C6A" w:rsidP="008E0F29">
            <w:pPr>
              <w:spacing w:before="120" w:after="120"/>
              <w:jc w:val="center"/>
              <w:rPr>
                <w:b/>
                <w:bCs/>
              </w:rPr>
            </w:pPr>
          </w:p>
        </w:tc>
      </w:tr>
      <w:tr w:rsidR="00BB6C6A" w:rsidRPr="001A3D24" w:rsidTr="0039554F">
        <w:trPr>
          <w:cantSplit/>
        </w:trPr>
        <w:tc>
          <w:tcPr>
            <w:tcW w:w="3566" w:type="dxa"/>
            <w:gridSpan w:val="2"/>
            <w:tcBorders>
              <w:left w:val="single" w:sz="18" w:space="0" w:color="000000"/>
              <w:bottom w:val="single" w:sz="8" w:space="0" w:color="auto"/>
            </w:tcBorders>
          </w:tcPr>
          <w:p w:rsidR="00BB6C6A" w:rsidRPr="001A3D24" w:rsidRDefault="00BB6C6A" w:rsidP="008E0F29">
            <w:pPr>
              <w:spacing w:before="120" w:after="120"/>
              <w:ind w:firstLine="5"/>
              <w:jc w:val="left"/>
              <w:rPr>
                <w:szCs w:val="24"/>
              </w:rPr>
            </w:pPr>
            <w:r w:rsidRPr="001A3D24">
              <w:t>Sede social:</w:t>
            </w:r>
          </w:p>
        </w:tc>
        <w:tc>
          <w:tcPr>
            <w:tcW w:w="5645" w:type="dxa"/>
            <w:gridSpan w:val="4"/>
            <w:tcBorders>
              <w:bottom w:val="single" w:sz="8" w:space="0" w:color="auto"/>
              <w:right w:val="single" w:sz="18" w:space="0" w:color="000000"/>
            </w:tcBorders>
            <w:shd w:val="clear" w:color="auto" w:fill="auto"/>
            <w:vAlign w:val="center"/>
          </w:tcPr>
          <w:p w:rsidR="00BB6C6A" w:rsidRPr="001A3D24" w:rsidRDefault="00BB6C6A" w:rsidP="008E0F29">
            <w:pPr>
              <w:spacing w:before="120" w:after="120"/>
              <w:jc w:val="center"/>
              <w:rPr>
                <w:b/>
                <w:bCs/>
              </w:rPr>
            </w:pPr>
          </w:p>
        </w:tc>
      </w:tr>
      <w:tr w:rsidR="00BB6C6A" w:rsidRPr="001A3D24" w:rsidTr="0039554F">
        <w:trPr>
          <w:cantSplit/>
        </w:trPr>
        <w:tc>
          <w:tcPr>
            <w:tcW w:w="9211" w:type="dxa"/>
            <w:gridSpan w:val="6"/>
            <w:tcBorders>
              <w:top w:val="single" w:sz="18" w:space="0" w:color="000000"/>
              <w:left w:val="single" w:sz="18" w:space="0" w:color="000000"/>
              <w:right w:val="single" w:sz="18" w:space="0" w:color="000000"/>
            </w:tcBorders>
          </w:tcPr>
          <w:p w:rsidR="00BB6C6A" w:rsidRPr="001A3D24" w:rsidRDefault="00BB6C6A" w:rsidP="0039554F">
            <w:pPr>
              <w:rPr>
                <w:b/>
                <w:bCs/>
                <w:i/>
              </w:rPr>
            </w:pPr>
          </w:p>
        </w:tc>
      </w:tr>
      <w:tr w:rsidR="00BB6C6A" w:rsidRPr="001A3D24" w:rsidTr="0039554F">
        <w:trPr>
          <w:cantSplit/>
        </w:trPr>
        <w:tc>
          <w:tcPr>
            <w:tcW w:w="9211" w:type="dxa"/>
            <w:gridSpan w:val="6"/>
            <w:tcBorders>
              <w:left w:val="single" w:sz="18" w:space="0" w:color="000000"/>
              <w:right w:val="single" w:sz="18" w:space="0" w:color="000000"/>
            </w:tcBorders>
            <w:shd w:val="clear" w:color="auto" w:fill="auto"/>
          </w:tcPr>
          <w:p w:rsidR="00BB6C6A" w:rsidRPr="001A3D24" w:rsidRDefault="00BB6C6A" w:rsidP="0039554F">
            <w:pPr>
              <w:rPr>
                <w:b/>
                <w:bCs/>
                <w:i/>
              </w:rPr>
            </w:pPr>
            <w:r w:rsidRPr="001A3D24">
              <w:rPr>
                <w:i/>
              </w:rPr>
              <w:t>Letra do alfabeto de indicação da taxa de imposto especial sobre o consumo:</w:t>
            </w:r>
          </w:p>
        </w:tc>
      </w:tr>
      <w:tr w:rsidR="00BB6C6A" w:rsidRPr="001A3D24" w:rsidTr="0039554F">
        <w:trPr>
          <w:cantSplit/>
        </w:trPr>
        <w:tc>
          <w:tcPr>
            <w:tcW w:w="9211" w:type="dxa"/>
            <w:gridSpan w:val="6"/>
            <w:tcBorders>
              <w:left w:val="single" w:sz="18" w:space="0" w:color="000000"/>
              <w:bottom w:val="single" w:sz="18" w:space="0" w:color="000000"/>
              <w:right w:val="single" w:sz="18" w:space="0" w:color="000000"/>
            </w:tcBorders>
            <w:shd w:val="clear" w:color="auto" w:fill="auto"/>
          </w:tcPr>
          <w:p w:rsidR="00BB6C6A" w:rsidRPr="001A3D24" w:rsidRDefault="00BB6C6A" w:rsidP="0039554F">
            <w:pPr>
              <w:rPr>
                <w:i/>
                <w:szCs w:val="24"/>
              </w:rPr>
            </w:pPr>
          </w:p>
        </w:tc>
      </w:tr>
      <w:tr w:rsidR="00BB6C6A" w:rsidRPr="001A3D24" w:rsidTr="0039554F">
        <w:trPr>
          <w:cantSplit/>
        </w:trPr>
        <w:tc>
          <w:tcPr>
            <w:tcW w:w="1842" w:type="dxa"/>
            <w:tcBorders>
              <w:top w:val="single" w:sz="18" w:space="0" w:color="000000"/>
              <w:left w:val="single" w:sz="18" w:space="0" w:color="000000"/>
              <w:bottom w:val="single" w:sz="12" w:space="0" w:color="auto"/>
              <w:right w:val="single" w:sz="8" w:space="0" w:color="000000"/>
            </w:tcBorders>
            <w:vAlign w:val="center"/>
          </w:tcPr>
          <w:p w:rsidR="00BB6C6A" w:rsidRPr="001A3D24" w:rsidRDefault="00BB6C6A" w:rsidP="0039554F">
            <w:pPr>
              <w:jc w:val="center"/>
              <w:rPr>
                <w:szCs w:val="24"/>
              </w:rPr>
            </w:pPr>
            <w:r w:rsidRPr="001A3D24">
              <w:t>Dimensões do selo fiscal em (mm)</w:t>
            </w:r>
          </w:p>
        </w:tc>
        <w:tc>
          <w:tcPr>
            <w:tcW w:w="1842" w:type="dxa"/>
            <w:gridSpan w:val="2"/>
            <w:tcBorders>
              <w:top w:val="single" w:sz="18" w:space="0" w:color="000000"/>
              <w:left w:val="single" w:sz="8" w:space="0" w:color="000000"/>
              <w:bottom w:val="single" w:sz="12" w:space="0" w:color="auto"/>
              <w:right w:val="single" w:sz="4" w:space="0" w:color="auto"/>
            </w:tcBorders>
            <w:shd w:val="clear" w:color="auto" w:fill="auto"/>
            <w:vAlign w:val="center"/>
            <w:hideMark/>
          </w:tcPr>
          <w:p w:rsidR="00BB6C6A" w:rsidRPr="001A3D24" w:rsidRDefault="00BB6C6A" w:rsidP="0039554F">
            <w:pPr>
              <w:jc w:val="center"/>
              <w:rPr>
                <w:szCs w:val="24"/>
              </w:rPr>
            </w:pPr>
            <w:r w:rsidRPr="001A3D24">
              <w:t>Conteúdo da embalagem individual (unidades, g)</w:t>
            </w:r>
          </w:p>
        </w:tc>
        <w:tc>
          <w:tcPr>
            <w:tcW w:w="2263" w:type="dxa"/>
            <w:tcBorders>
              <w:top w:val="single" w:sz="18" w:space="0" w:color="000000"/>
              <w:left w:val="nil"/>
              <w:bottom w:val="single" w:sz="12" w:space="0" w:color="auto"/>
              <w:right w:val="single" w:sz="4" w:space="0" w:color="auto"/>
            </w:tcBorders>
            <w:shd w:val="clear" w:color="auto" w:fill="auto"/>
            <w:vAlign w:val="center"/>
            <w:hideMark/>
          </w:tcPr>
          <w:p w:rsidR="00BB6C6A" w:rsidRPr="001A3D24" w:rsidRDefault="00BB6C6A" w:rsidP="0039554F">
            <w:pPr>
              <w:jc w:val="center"/>
              <w:rPr>
                <w:szCs w:val="24"/>
              </w:rPr>
            </w:pPr>
            <w:r w:rsidRPr="001A3D24">
              <w:t>Preço para o consumidor final por embalagem individual de cigarros</w:t>
            </w:r>
          </w:p>
        </w:tc>
        <w:tc>
          <w:tcPr>
            <w:tcW w:w="1494" w:type="dxa"/>
            <w:tcBorders>
              <w:top w:val="single" w:sz="18" w:space="0" w:color="000000"/>
              <w:left w:val="nil"/>
              <w:bottom w:val="single" w:sz="12" w:space="0" w:color="auto"/>
              <w:right w:val="single" w:sz="4" w:space="0" w:color="auto"/>
            </w:tcBorders>
            <w:shd w:val="clear" w:color="auto" w:fill="auto"/>
            <w:vAlign w:val="center"/>
            <w:hideMark/>
          </w:tcPr>
          <w:p w:rsidR="00BB6C6A" w:rsidRPr="001A3D24" w:rsidRDefault="00BB6C6A" w:rsidP="0039554F">
            <w:pPr>
              <w:jc w:val="center"/>
              <w:rPr>
                <w:szCs w:val="24"/>
              </w:rPr>
            </w:pPr>
            <w:r w:rsidRPr="001A3D24">
              <w:t>Número de selos fiscais</w:t>
            </w:r>
          </w:p>
        </w:tc>
        <w:tc>
          <w:tcPr>
            <w:tcW w:w="1770" w:type="dxa"/>
            <w:tcBorders>
              <w:top w:val="single" w:sz="18" w:space="0" w:color="000000"/>
              <w:left w:val="nil"/>
              <w:bottom w:val="single" w:sz="12" w:space="0" w:color="auto"/>
              <w:right w:val="single" w:sz="18" w:space="0" w:color="000000"/>
            </w:tcBorders>
            <w:shd w:val="clear" w:color="auto" w:fill="auto"/>
            <w:vAlign w:val="center"/>
            <w:hideMark/>
          </w:tcPr>
          <w:p w:rsidR="00BB6C6A" w:rsidRPr="001A3D24" w:rsidRDefault="00BB6C6A" w:rsidP="0039554F">
            <w:pPr>
              <w:jc w:val="center"/>
              <w:rPr>
                <w:szCs w:val="24"/>
              </w:rPr>
            </w:pPr>
            <w:r w:rsidRPr="001A3D24">
              <w:t>Valor dos selos fiscais</w:t>
            </w:r>
          </w:p>
        </w:tc>
      </w:tr>
      <w:tr w:rsidR="00BB6C6A" w:rsidRPr="001A3D24" w:rsidTr="0039554F">
        <w:trPr>
          <w:cantSplit/>
        </w:trPr>
        <w:tc>
          <w:tcPr>
            <w:tcW w:w="1842" w:type="dxa"/>
            <w:tcBorders>
              <w:top w:val="single" w:sz="12" w:space="0" w:color="auto"/>
              <w:left w:val="single" w:sz="18" w:space="0" w:color="000000"/>
              <w:bottom w:val="single" w:sz="4" w:space="0" w:color="auto"/>
              <w:right w:val="single" w:sz="8" w:space="0" w:color="000000"/>
            </w:tcBorders>
          </w:tcPr>
          <w:p w:rsidR="00BB6C6A" w:rsidRPr="001A3D24" w:rsidRDefault="00BB6C6A" w:rsidP="0039554F"/>
        </w:tc>
        <w:tc>
          <w:tcPr>
            <w:tcW w:w="1842" w:type="dxa"/>
            <w:gridSpan w:val="2"/>
            <w:tcBorders>
              <w:top w:val="single" w:sz="12" w:space="0" w:color="auto"/>
              <w:left w:val="single" w:sz="8" w:space="0" w:color="000000"/>
              <w:bottom w:val="single" w:sz="4" w:space="0" w:color="auto"/>
              <w:right w:val="single" w:sz="4" w:space="0" w:color="auto"/>
            </w:tcBorders>
            <w:shd w:val="clear" w:color="auto" w:fill="auto"/>
            <w:noWrap/>
            <w:vAlign w:val="bottom"/>
          </w:tcPr>
          <w:p w:rsidR="00BB6C6A" w:rsidRPr="001A3D24" w:rsidRDefault="00BB6C6A" w:rsidP="0039554F"/>
        </w:tc>
        <w:tc>
          <w:tcPr>
            <w:tcW w:w="2263" w:type="dxa"/>
            <w:tcBorders>
              <w:top w:val="single" w:sz="12" w:space="0" w:color="auto"/>
              <w:left w:val="nil"/>
              <w:bottom w:val="single" w:sz="4" w:space="0" w:color="auto"/>
              <w:right w:val="single" w:sz="4" w:space="0" w:color="auto"/>
            </w:tcBorders>
            <w:shd w:val="clear" w:color="auto" w:fill="auto"/>
            <w:noWrap/>
            <w:vAlign w:val="bottom"/>
          </w:tcPr>
          <w:p w:rsidR="00BB6C6A" w:rsidRPr="001A3D24" w:rsidRDefault="00BB6C6A" w:rsidP="0039554F"/>
        </w:tc>
        <w:tc>
          <w:tcPr>
            <w:tcW w:w="1494" w:type="dxa"/>
            <w:tcBorders>
              <w:top w:val="single" w:sz="12" w:space="0" w:color="auto"/>
              <w:left w:val="nil"/>
              <w:bottom w:val="single" w:sz="4" w:space="0" w:color="auto"/>
              <w:right w:val="single" w:sz="4" w:space="0" w:color="auto"/>
            </w:tcBorders>
            <w:shd w:val="clear" w:color="auto" w:fill="auto"/>
            <w:noWrap/>
            <w:vAlign w:val="bottom"/>
          </w:tcPr>
          <w:p w:rsidR="00BB6C6A" w:rsidRPr="001A3D24" w:rsidRDefault="00BB6C6A" w:rsidP="0039554F"/>
        </w:tc>
        <w:tc>
          <w:tcPr>
            <w:tcW w:w="1770" w:type="dxa"/>
            <w:tcBorders>
              <w:top w:val="single" w:sz="12" w:space="0" w:color="auto"/>
              <w:left w:val="nil"/>
              <w:bottom w:val="single" w:sz="4" w:space="0" w:color="auto"/>
              <w:right w:val="single" w:sz="18" w:space="0" w:color="000000"/>
            </w:tcBorders>
            <w:shd w:val="clear" w:color="auto" w:fill="auto"/>
            <w:noWrap/>
            <w:vAlign w:val="bottom"/>
          </w:tcPr>
          <w:p w:rsidR="00BB6C6A" w:rsidRPr="001A3D24" w:rsidRDefault="00BB6C6A" w:rsidP="0039554F"/>
        </w:tc>
      </w:tr>
      <w:tr w:rsidR="00BB6C6A" w:rsidRPr="001A3D24" w:rsidTr="0039554F">
        <w:trPr>
          <w:cantSplit/>
        </w:trPr>
        <w:tc>
          <w:tcPr>
            <w:tcW w:w="1842" w:type="dxa"/>
            <w:tcBorders>
              <w:top w:val="nil"/>
              <w:left w:val="single" w:sz="18" w:space="0" w:color="000000"/>
              <w:bottom w:val="single" w:sz="4" w:space="0" w:color="auto"/>
              <w:right w:val="single" w:sz="8" w:space="0" w:color="000000"/>
            </w:tcBorders>
          </w:tcPr>
          <w:p w:rsidR="00BB6C6A" w:rsidRPr="001A3D24"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1A3D24"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1A3D24"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1A3D24"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1A3D24" w:rsidRDefault="00BB6C6A" w:rsidP="0039554F"/>
        </w:tc>
      </w:tr>
      <w:tr w:rsidR="00BB6C6A" w:rsidRPr="001A3D24" w:rsidTr="0039554F">
        <w:trPr>
          <w:cantSplit/>
        </w:trPr>
        <w:tc>
          <w:tcPr>
            <w:tcW w:w="1842" w:type="dxa"/>
            <w:tcBorders>
              <w:top w:val="nil"/>
              <w:left w:val="single" w:sz="18" w:space="0" w:color="000000"/>
              <w:bottom w:val="single" w:sz="4" w:space="0" w:color="auto"/>
              <w:right w:val="single" w:sz="8" w:space="0" w:color="000000"/>
            </w:tcBorders>
          </w:tcPr>
          <w:p w:rsidR="00BB6C6A" w:rsidRPr="001A3D24"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1A3D24"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1A3D24"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1A3D24"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1A3D24" w:rsidRDefault="00BB6C6A" w:rsidP="0039554F"/>
        </w:tc>
      </w:tr>
      <w:tr w:rsidR="00BB6C6A" w:rsidRPr="001A3D24" w:rsidTr="0039554F">
        <w:trPr>
          <w:cantSplit/>
        </w:trPr>
        <w:tc>
          <w:tcPr>
            <w:tcW w:w="1842" w:type="dxa"/>
            <w:tcBorders>
              <w:top w:val="nil"/>
              <w:left w:val="single" w:sz="18" w:space="0" w:color="000000"/>
              <w:bottom w:val="single" w:sz="4" w:space="0" w:color="auto"/>
              <w:right w:val="single" w:sz="8" w:space="0" w:color="000000"/>
            </w:tcBorders>
          </w:tcPr>
          <w:p w:rsidR="00BB6C6A" w:rsidRPr="001A3D24"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1A3D24"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1A3D24"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1A3D24"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1A3D24" w:rsidRDefault="00BB6C6A" w:rsidP="0039554F"/>
        </w:tc>
      </w:tr>
      <w:tr w:rsidR="00BB6C6A" w:rsidRPr="001A3D24" w:rsidTr="0039554F">
        <w:trPr>
          <w:cantSplit/>
        </w:trPr>
        <w:tc>
          <w:tcPr>
            <w:tcW w:w="1842" w:type="dxa"/>
            <w:tcBorders>
              <w:top w:val="nil"/>
              <w:left w:val="single" w:sz="18" w:space="0" w:color="000000"/>
              <w:bottom w:val="single" w:sz="4" w:space="0" w:color="auto"/>
              <w:right w:val="single" w:sz="8" w:space="0" w:color="000000"/>
            </w:tcBorders>
          </w:tcPr>
          <w:p w:rsidR="00BB6C6A" w:rsidRPr="001A3D24"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1A3D24"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1A3D24"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1A3D24"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1A3D24" w:rsidRDefault="00BB6C6A" w:rsidP="0039554F"/>
        </w:tc>
      </w:tr>
      <w:tr w:rsidR="00BB6C6A" w:rsidRPr="001A3D24" w:rsidTr="0039554F">
        <w:trPr>
          <w:cantSplit/>
        </w:trPr>
        <w:tc>
          <w:tcPr>
            <w:tcW w:w="1842" w:type="dxa"/>
            <w:tcBorders>
              <w:top w:val="nil"/>
              <w:left w:val="single" w:sz="18" w:space="0" w:color="000000"/>
              <w:bottom w:val="single" w:sz="4" w:space="0" w:color="auto"/>
              <w:right w:val="single" w:sz="8" w:space="0" w:color="000000"/>
            </w:tcBorders>
          </w:tcPr>
          <w:p w:rsidR="00BB6C6A" w:rsidRPr="001A3D24"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1A3D24"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1A3D24"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1A3D24"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1A3D24" w:rsidRDefault="00BB6C6A" w:rsidP="0039554F"/>
        </w:tc>
      </w:tr>
      <w:tr w:rsidR="00BB6C6A" w:rsidRPr="001A3D24" w:rsidTr="0039554F">
        <w:trPr>
          <w:cantSplit/>
        </w:trPr>
        <w:tc>
          <w:tcPr>
            <w:tcW w:w="1842" w:type="dxa"/>
            <w:tcBorders>
              <w:top w:val="nil"/>
              <w:left w:val="single" w:sz="18" w:space="0" w:color="000000"/>
              <w:bottom w:val="single" w:sz="4" w:space="0" w:color="auto"/>
              <w:right w:val="single" w:sz="8" w:space="0" w:color="000000"/>
            </w:tcBorders>
          </w:tcPr>
          <w:p w:rsidR="00BB6C6A" w:rsidRPr="001A3D24"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1A3D24"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1A3D24"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1A3D24"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1A3D24" w:rsidRDefault="00BB6C6A" w:rsidP="0039554F"/>
        </w:tc>
      </w:tr>
      <w:tr w:rsidR="00BB6C6A" w:rsidRPr="001A3D24" w:rsidTr="0039554F">
        <w:trPr>
          <w:cantSplit/>
        </w:trPr>
        <w:tc>
          <w:tcPr>
            <w:tcW w:w="1842" w:type="dxa"/>
            <w:tcBorders>
              <w:top w:val="nil"/>
              <w:left w:val="single" w:sz="18" w:space="0" w:color="000000"/>
              <w:bottom w:val="single" w:sz="4" w:space="0" w:color="auto"/>
              <w:right w:val="single" w:sz="8" w:space="0" w:color="000000"/>
            </w:tcBorders>
          </w:tcPr>
          <w:p w:rsidR="00BB6C6A" w:rsidRPr="001A3D24"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1A3D24"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1A3D24"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1A3D24"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1A3D24" w:rsidRDefault="00BB6C6A" w:rsidP="0039554F"/>
        </w:tc>
      </w:tr>
      <w:tr w:rsidR="00BB6C6A" w:rsidRPr="001A3D24" w:rsidTr="0039554F">
        <w:trPr>
          <w:cantSplit/>
        </w:trPr>
        <w:tc>
          <w:tcPr>
            <w:tcW w:w="1842" w:type="dxa"/>
            <w:tcBorders>
              <w:top w:val="nil"/>
              <w:left w:val="single" w:sz="18" w:space="0" w:color="000000"/>
              <w:bottom w:val="single" w:sz="4" w:space="0" w:color="auto"/>
              <w:right w:val="single" w:sz="8" w:space="0" w:color="000000"/>
            </w:tcBorders>
          </w:tcPr>
          <w:p w:rsidR="00BB6C6A" w:rsidRPr="001A3D24"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1A3D24"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1A3D24"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1A3D24"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1A3D24" w:rsidRDefault="00BB6C6A" w:rsidP="0039554F"/>
        </w:tc>
      </w:tr>
      <w:tr w:rsidR="00BB6C6A" w:rsidRPr="001A3D24" w:rsidTr="0039554F">
        <w:trPr>
          <w:cantSplit/>
        </w:trPr>
        <w:tc>
          <w:tcPr>
            <w:tcW w:w="1842" w:type="dxa"/>
            <w:tcBorders>
              <w:top w:val="nil"/>
              <w:left w:val="single" w:sz="18" w:space="0" w:color="000000"/>
              <w:bottom w:val="single" w:sz="4" w:space="0" w:color="auto"/>
              <w:right w:val="single" w:sz="8" w:space="0" w:color="000000"/>
            </w:tcBorders>
          </w:tcPr>
          <w:p w:rsidR="00BB6C6A" w:rsidRPr="001A3D24"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1A3D24"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1A3D24"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1A3D24"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1A3D24" w:rsidRDefault="00BB6C6A" w:rsidP="0039554F"/>
        </w:tc>
      </w:tr>
      <w:tr w:rsidR="00BB6C6A" w:rsidRPr="001A3D24" w:rsidTr="0039554F">
        <w:trPr>
          <w:cantSplit/>
        </w:trPr>
        <w:tc>
          <w:tcPr>
            <w:tcW w:w="1842" w:type="dxa"/>
            <w:tcBorders>
              <w:top w:val="single" w:sz="4" w:space="0" w:color="auto"/>
              <w:left w:val="single" w:sz="18" w:space="0" w:color="000000"/>
              <w:bottom w:val="single" w:sz="18" w:space="0" w:color="000000"/>
              <w:right w:val="single" w:sz="8" w:space="0" w:color="000000"/>
            </w:tcBorders>
          </w:tcPr>
          <w:p w:rsidR="00BB6C6A" w:rsidRPr="001A3D24" w:rsidRDefault="00BB6C6A" w:rsidP="0039554F"/>
        </w:tc>
        <w:tc>
          <w:tcPr>
            <w:tcW w:w="1842" w:type="dxa"/>
            <w:gridSpan w:val="2"/>
            <w:tcBorders>
              <w:top w:val="single" w:sz="4" w:space="0" w:color="auto"/>
              <w:left w:val="single" w:sz="8" w:space="0" w:color="000000"/>
              <w:bottom w:val="single" w:sz="18" w:space="0" w:color="000000"/>
              <w:right w:val="single" w:sz="4" w:space="0" w:color="auto"/>
            </w:tcBorders>
            <w:shd w:val="clear" w:color="auto" w:fill="auto"/>
            <w:noWrap/>
            <w:vAlign w:val="bottom"/>
          </w:tcPr>
          <w:p w:rsidR="00BB6C6A" w:rsidRPr="001A3D24" w:rsidRDefault="00BB6C6A" w:rsidP="0039554F"/>
        </w:tc>
        <w:tc>
          <w:tcPr>
            <w:tcW w:w="2263" w:type="dxa"/>
            <w:tcBorders>
              <w:top w:val="single" w:sz="4" w:space="0" w:color="auto"/>
              <w:left w:val="nil"/>
              <w:bottom w:val="single" w:sz="18" w:space="0" w:color="000000"/>
              <w:right w:val="single" w:sz="4" w:space="0" w:color="auto"/>
            </w:tcBorders>
            <w:shd w:val="clear" w:color="auto" w:fill="auto"/>
            <w:noWrap/>
            <w:vAlign w:val="bottom"/>
          </w:tcPr>
          <w:p w:rsidR="00BB6C6A" w:rsidRPr="001A3D24" w:rsidRDefault="00BB6C6A" w:rsidP="0039554F"/>
        </w:tc>
        <w:tc>
          <w:tcPr>
            <w:tcW w:w="1494" w:type="dxa"/>
            <w:tcBorders>
              <w:top w:val="nil"/>
              <w:left w:val="nil"/>
              <w:bottom w:val="single" w:sz="18" w:space="0" w:color="000000"/>
              <w:right w:val="single" w:sz="4" w:space="0" w:color="auto"/>
            </w:tcBorders>
            <w:shd w:val="clear" w:color="auto" w:fill="auto"/>
            <w:noWrap/>
            <w:vAlign w:val="bottom"/>
          </w:tcPr>
          <w:p w:rsidR="00BB6C6A" w:rsidRPr="001A3D24" w:rsidRDefault="00BB6C6A" w:rsidP="0039554F"/>
        </w:tc>
        <w:tc>
          <w:tcPr>
            <w:tcW w:w="1770" w:type="dxa"/>
            <w:tcBorders>
              <w:top w:val="nil"/>
              <w:left w:val="nil"/>
              <w:bottom w:val="single" w:sz="18" w:space="0" w:color="000000"/>
              <w:right w:val="single" w:sz="18" w:space="0" w:color="000000"/>
            </w:tcBorders>
            <w:shd w:val="clear" w:color="auto" w:fill="auto"/>
            <w:noWrap/>
            <w:vAlign w:val="bottom"/>
          </w:tcPr>
          <w:p w:rsidR="00BB6C6A" w:rsidRPr="001A3D24" w:rsidRDefault="00BB6C6A" w:rsidP="0039554F"/>
        </w:tc>
      </w:tr>
      <w:tr w:rsidR="00BB6C6A" w:rsidRPr="001A3D24" w:rsidTr="0039554F">
        <w:trPr>
          <w:cantSplit/>
        </w:trPr>
        <w:tc>
          <w:tcPr>
            <w:tcW w:w="1842" w:type="dxa"/>
            <w:tcBorders>
              <w:top w:val="single" w:sz="18" w:space="0" w:color="000000"/>
              <w:left w:val="single" w:sz="18" w:space="0" w:color="000000"/>
              <w:bottom w:val="nil"/>
            </w:tcBorders>
          </w:tcPr>
          <w:p w:rsidR="00BB6C6A" w:rsidRPr="001A3D24" w:rsidRDefault="00BB6C6A" w:rsidP="0039554F"/>
        </w:tc>
        <w:tc>
          <w:tcPr>
            <w:tcW w:w="1842" w:type="dxa"/>
            <w:gridSpan w:val="2"/>
            <w:tcBorders>
              <w:top w:val="single" w:sz="18" w:space="0" w:color="000000"/>
              <w:left w:val="nil"/>
              <w:bottom w:val="nil"/>
            </w:tcBorders>
            <w:shd w:val="clear" w:color="auto" w:fill="auto"/>
            <w:noWrap/>
            <w:vAlign w:val="bottom"/>
            <w:hideMark/>
          </w:tcPr>
          <w:p w:rsidR="00BB6C6A" w:rsidRPr="001A3D24" w:rsidRDefault="00BB6C6A" w:rsidP="0039554F"/>
        </w:tc>
        <w:tc>
          <w:tcPr>
            <w:tcW w:w="2263" w:type="dxa"/>
            <w:tcBorders>
              <w:top w:val="single" w:sz="18" w:space="0" w:color="000000"/>
              <w:bottom w:val="nil"/>
              <w:right w:val="single" w:sz="18" w:space="0" w:color="auto"/>
            </w:tcBorders>
            <w:shd w:val="clear" w:color="auto" w:fill="auto"/>
            <w:noWrap/>
            <w:vAlign w:val="bottom"/>
            <w:hideMark/>
          </w:tcPr>
          <w:p w:rsidR="00BB6C6A" w:rsidRPr="001A3D24" w:rsidRDefault="00BB6C6A" w:rsidP="0039554F">
            <w:pPr>
              <w:jc w:val="center"/>
              <w:rPr>
                <w:b/>
              </w:rPr>
            </w:pPr>
            <w:r w:rsidRPr="001A3D24">
              <w:rPr>
                <w:b/>
              </w:rPr>
              <w:t>Total</w:t>
            </w:r>
          </w:p>
        </w:tc>
        <w:tc>
          <w:tcPr>
            <w:tcW w:w="1494" w:type="dxa"/>
            <w:tcBorders>
              <w:top w:val="single" w:sz="18" w:space="0" w:color="000000"/>
              <w:left w:val="single" w:sz="18" w:space="0" w:color="auto"/>
              <w:bottom w:val="single" w:sz="18" w:space="0" w:color="auto"/>
              <w:right w:val="single" w:sz="2" w:space="0" w:color="000000"/>
            </w:tcBorders>
            <w:shd w:val="clear" w:color="auto" w:fill="auto"/>
            <w:noWrap/>
            <w:vAlign w:val="bottom"/>
          </w:tcPr>
          <w:p w:rsidR="00BB6C6A" w:rsidRPr="001A3D24" w:rsidRDefault="00BB6C6A" w:rsidP="0039554F"/>
        </w:tc>
        <w:tc>
          <w:tcPr>
            <w:tcW w:w="1770" w:type="dxa"/>
            <w:tcBorders>
              <w:top w:val="single" w:sz="18" w:space="0" w:color="000000"/>
              <w:left w:val="single" w:sz="2" w:space="0" w:color="000000"/>
              <w:bottom w:val="single" w:sz="18" w:space="0" w:color="auto"/>
              <w:right w:val="single" w:sz="18" w:space="0" w:color="000000"/>
            </w:tcBorders>
            <w:shd w:val="clear" w:color="auto" w:fill="auto"/>
            <w:noWrap/>
            <w:vAlign w:val="bottom"/>
          </w:tcPr>
          <w:p w:rsidR="00BB6C6A" w:rsidRPr="001A3D24" w:rsidRDefault="00BB6C6A" w:rsidP="0039554F"/>
        </w:tc>
      </w:tr>
      <w:tr w:rsidR="00BB6C6A" w:rsidRPr="001A3D24" w:rsidTr="0039554F">
        <w:trPr>
          <w:cantSplit/>
        </w:trPr>
        <w:tc>
          <w:tcPr>
            <w:tcW w:w="1842" w:type="dxa"/>
            <w:tcBorders>
              <w:top w:val="nil"/>
              <w:left w:val="single" w:sz="18" w:space="0" w:color="000000"/>
              <w:bottom w:val="nil"/>
            </w:tcBorders>
          </w:tcPr>
          <w:p w:rsidR="00BB6C6A" w:rsidRPr="001A3D24" w:rsidRDefault="00BB6C6A" w:rsidP="0039554F"/>
        </w:tc>
        <w:tc>
          <w:tcPr>
            <w:tcW w:w="1842" w:type="dxa"/>
            <w:gridSpan w:val="2"/>
            <w:tcBorders>
              <w:top w:val="nil"/>
              <w:left w:val="nil"/>
              <w:bottom w:val="nil"/>
              <w:right w:val="nil"/>
            </w:tcBorders>
            <w:shd w:val="clear" w:color="auto" w:fill="auto"/>
            <w:noWrap/>
            <w:vAlign w:val="bottom"/>
          </w:tcPr>
          <w:p w:rsidR="00BB6C6A" w:rsidRPr="001A3D24" w:rsidRDefault="00BB6C6A" w:rsidP="0039554F"/>
        </w:tc>
        <w:tc>
          <w:tcPr>
            <w:tcW w:w="2263" w:type="dxa"/>
            <w:tcBorders>
              <w:top w:val="nil"/>
              <w:left w:val="nil"/>
              <w:bottom w:val="nil"/>
            </w:tcBorders>
            <w:shd w:val="clear" w:color="auto" w:fill="auto"/>
            <w:noWrap/>
            <w:vAlign w:val="bottom"/>
          </w:tcPr>
          <w:p w:rsidR="00BB6C6A" w:rsidRPr="001A3D24" w:rsidRDefault="00BB6C6A" w:rsidP="0039554F">
            <w:pPr>
              <w:jc w:val="center"/>
            </w:pPr>
          </w:p>
        </w:tc>
        <w:tc>
          <w:tcPr>
            <w:tcW w:w="1494" w:type="dxa"/>
            <w:tcBorders>
              <w:top w:val="single" w:sz="18" w:space="0" w:color="auto"/>
            </w:tcBorders>
            <w:shd w:val="clear" w:color="auto" w:fill="auto"/>
            <w:noWrap/>
            <w:vAlign w:val="bottom"/>
          </w:tcPr>
          <w:p w:rsidR="00BB6C6A" w:rsidRPr="001A3D24" w:rsidRDefault="00BB6C6A" w:rsidP="0039554F"/>
        </w:tc>
        <w:tc>
          <w:tcPr>
            <w:tcW w:w="1770" w:type="dxa"/>
            <w:tcBorders>
              <w:top w:val="single" w:sz="18" w:space="0" w:color="auto"/>
              <w:right w:val="single" w:sz="18" w:space="0" w:color="000000"/>
            </w:tcBorders>
            <w:shd w:val="clear" w:color="auto" w:fill="auto"/>
            <w:noWrap/>
            <w:vAlign w:val="bottom"/>
          </w:tcPr>
          <w:p w:rsidR="00BB6C6A" w:rsidRPr="001A3D24" w:rsidRDefault="00BB6C6A" w:rsidP="0039554F"/>
        </w:tc>
      </w:tr>
      <w:tr w:rsidR="00BB6C6A" w:rsidRPr="001A3D24" w:rsidTr="0039554F">
        <w:trPr>
          <w:cantSplit/>
        </w:trPr>
        <w:tc>
          <w:tcPr>
            <w:tcW w:w="1842" w:type="dxa"/>
            <w:tcBorders>
              <w:top w:val="nil"/>
              <w:left w:val="single" w:sz="18" w:space="0" w:color="000000"/>
            </w:tcBorders>
          </w:tcPr>
          <w:p w:rsidR="00BB6C6A" w:rsidRPr="001A3D24" w:rsidRDefault="00BB6C6A" w:rsidP="0039554F"/>
        </w:tc>
        <w:tc>
          <w:tcPr>
            <w:tcW w:w="1842" w:type="dxa"/>
            <w:gridSpan w:val="2"/>
            <w:tcBorders>
              <w:top w:val="nil"/>
              <w:left w:val="nil"/>
              <w:right w:val="nil"/>
            </w:tcBorders>
            <w:shd w:val="clear" w:color="auto" w:fill="auto"/>
            <w:noWrap/>
            <w:vAlign w:val="bottom"/>
          </w:tcPr>
          <w:p w:rsidR="00BB6C6A" w:rsidRPr="001A3D24" w:rsidRDefault="00BB6C6A" w:rsidP="0039554F"/>
        </w:tc>
        <w:tc>
          <w:tcPr>
            <w:tcW w:w="2263" w:type="dxa"/>
            <w:tcBorders>
              <w:top w:val="nil"/>
              <w:left w:val="nil"/>
            </w:tcBorders>
            <w:shd w:val="clear" w:color="auto" w:fill="auto"/>
            <w:noWrap/>
            <w:vAlign w:val="bottom"/>
          </w:tcPr>
          <w:p w:rsidR="00BB6C6A" w:rsidRPr="001A3D24" w:rsidRDefault="00BB6C6A" w:rsidP="0039554F">
            <w:pPr>
              <w:jc w:val="center"/>
            </w:pPr>
          </w:p>
        </w:tc>
        <w:tc>
          <w:tcPr>
            <w:tcW w:w="1494" w:type="dxa"/>
            <w:shd w:val="clear" w:color="auto" w:fill="auto"/>
            <w:noWrap/>
            <w:vAlign w:val="bottom"/>
          </w:tcPr>
          <w:p w:rsidR="00BB6C6A" w:rsidRPr="001A3D24" w:rsidRDefault="00BB6C6A" w:rsidP="0039554F"/>
        </w:tc>
        <w:tc>
          <w:tcPr>
            <w:tcW w:w="1770" w:type="dxa"/>
            <w:tcBorders>
              <w:right w:val="single" w:sz="18" w:space="0" w:color="000000"/>
            </w:tcBorders>
            <w:shd w:val="clear" w:color="auto" w:fill="auto"/>
            <w:noWrap/>
            <w:vAlign w:val="bottom"/>
          </w:tcPr>
          <w:p w:rsidR="00BB6C6A" w:rsidRPr="001A3D24" w:rsidRDefault="00BB6C6A" w:rsidP="0039554F"/>
        </w:tc>
      </w:tr>
      <w:tr w:rsidR="00BB6C6A" w:rsidRPr="001A3D24" w:rsidTr="0039554F">
        <w:trPr>
          <w:cantSplit/>
        </w:trPr>
        <w:tc>
          <w:tcPr>
            <w:tcW w:w="3684" w:type="dxa"/>
            <w:gridSpan w:val="3"/>
            <w:tcBorders>
              <w:top w:val="nil"/>
              <w:left w:val="single" w:sz="18" w:space="0" w:color="000000"/>
              <w:bottom w:val="nil"/>
            </w:tcBorders>
          </w:tcPr>
          <w:p w:rsidR="00BB6C6A" w:rsidRPr="001A3D24" w:rsidRDefault="0039554F" w:rsidP="0039554F">
            <w:r w:rsidRPr="001A3D24">
              <w:t>Data:</w:t>
            </w:r>
          </w:p>
        </w:tc>
        <w:tc>
          <w:tcPr>
            <w:tcW w:w="5527" w:type="dxa"/>
            <w:gridSpan w:val="3"/>
            <w:tcBorders>
              <w:top w:val="nil"/>
              <w:left w:val="nil"/>
              <w:bottom w:val="nil"/>
              <w:right w:val="single" w:sz="18" w:space="0" w:color="000000"/>
            </w:tcBorders>
            <w:shd w:val="clear" w:color="auto" w:fill="auto"/>
            <w:noWrap/>
            <w:vAlign w:val="bottom"/>
          </w:tcPr>
          <w:p w:rsidR="00BB6C6A" w:rsidRPr="001A3D24" w:rsidRDefault="00BB6C6A" w:rsidP="0039554F">
            <w:pPr>
              <w:ind w:firstLine="1917"/>
            </w:pPr>
            <w:r w:rsidRPr="001A3D24">
              <w:t>Assinatura do adquirente:</w:t>
            </w:r>
          </w:p>
        </w:tc>
      </w:tr>
      <w:tr w:rsidR="00BB6C6A" w:rsidRPr="001A3D24" w:rsidTr="0039554F">
        <w:trPr>
          <w:cantSplit/>
        </w:trPr>
        <w:tc>
          <w:tcPr>
            <w:tcW w:w="1842" w:type="dxa"/>
            <w:tcBorders>
              <w:top w:val="nil"/>
              <w:left w:val="single" w:sz="18" w:space="0" w:color="000000"/>
              <w:bottom w:val="nil"/>
            </w:tcBorders>
          </w:tcPr>
          <w:p w:rsidR="00BB6C6A" w:rsidRPr="001A3D24" w:rsidRDefault="00BB6C6A" w:rsidP="0039554F">
            <w:pPr>
              <w:rPr>
                <w:szCs w:val="24"/>
              </w:rPr>
            </w:pPr>
          </w:p>
        </w:tc>
        <w:tc>
          <w:tcPr>
            <w:tcW w:w="1842" w:type="dxa"/>
            <w:gridSpan w:val="2"/>
            <w:tcBorders>
              <w:top w:val="nil"/>
              <w:left w:val="nil"/>
              <w:bottom w:val="nil"/>
              <w:right w:val="nil"/>
            </w:tcBorders>
            <w:shd w:val="clear" w:color="auto" w:fill="auto"/>
            <w:noWrap/>
            <w:vAlign w:val="bottom"/>
          </w:tcPr>
          <w:p w:rsidR="00BB6C6A" w:rsidRPr="001A3D24" w:rsidRDefault="00BB6C6A" w:rsidP="0039554F">
            <w:pPr>
              <w:rPr>
                <w:szCs w:val="24"/>
              </w:rPr>
            </w:pPr>
          </w:p>
        </w:tc>
        <w:tc>
          <w:tcPr>
            <w:tcW w:w="5527" w:type="dxa"/>
            <w:gridSpan w:val="3"/>
            <w:tcBorders>
              <w:top w:val="nil"/>
              <w:left w:val="nil"/>
              <w:bottom w:val="nil"/>
              <w:right w:val="single" w:sz="18" w:space="0" w:color="000000"/>
            </w:tcBorders>
            <w:shd w:val="clear" w:color="auto" w:fill="auto"/>
            <w:noWrap/>
            <w:vAlign w:val="bottom"/>
          </w:tcPr>
          <w:p w:rsidR="00BB6C6A" w:rsidRPr="001A3D24" w:rsidRDefault="00BB6C6A" w:rsidP="0039554F">
            <w:pPr>
              <w:ind w:firstLine="1917"/>
              <w:rPr>
                <w:szCs w:val="24"/>
              </w:rPr>
            </w:pPr>
          </w:p>
        </w:tc>
      </w:tr>
      <w:tr w:rsidR="00BB6C6A" w:rsidRPr="001A3D24" w:rsidTr="0039554F">
        <w:trPr>
          <w:cantSplit/>
        </w:trPr>
        <w:tc>
          <w:tcPr>
            <w:tcW w:w="1842" w:type="dxa"/>
            <w:tcBorders>
              <w:top w:val="nil"/>
              <w:left w:val="single" w:sz="18" w:space="0" w:color="000000"/>
              <w:bottom w:val="single" w:sz="18" w:space="0" w:color="000000"/>
            </w:tcBorders>
          </w:tcPr>
          <w:p w:rsidR="00BB6C6A" w:rsidRPr="001A3D24" w:rsidRDefault="00BB6C6A" w:rsidP="0039554F">
            <w:pPr>
              <w:rPr>
                <w:szCs w:val="24"/>
              </w:rPr>
            </w:pPr>
          </w:p>
        </w:tc>
        <w:tc>
          <w:tcPr>
            <w:tcW w:w="1842" w:type="dxa"/>
            <w:gridSpan w:val="2"/>
            <w:tcBorders>
              <w:top w:val="nil"/>
              <w:left w:val="nil"/>
              <w:bottom w:val="single" w:sz="18" w:space="0" w:color="000000"/>
              <w:right w:val="nil"/>
            </w:tcBorders>
            <w:shd w:val="clear" w:color="auto" w:fill="auto"/>
            <w:noWrap/>
            <w:vAlign w:val="bottom"/>
          </w:tcPr>
          <w:p w:rsidR="00BB6C6A" w:rsidRPr="001A3D24" w:rsidRDefault="00BB6C6A" w:rsidP="0039554F">
            <w:pPr>
              <w:rPr>
                <w:szCs w:val="24"/>
              </w:rPr>
            </w:pPr>
          </w:p>
        </w:tc>
        <w:tc>
          <w:tcPr>
            <w:tcW w:w="5527" w:type="dxa"/>
            <w:gridSpan w:val="3"/>
            <w:tcBorders>
              <w:top w:val="nil"/>
              <w:left w:val="nil"/>
              <w:bottom w:val="single" w:sz="18" w:space="0" w:color="000000"/>
              <w:right w:val="single" w:sz="18" w:space="0" w:color="000000"/>
            </w:tcBorders>
            <w:shd w:val="clear" w:color="auto" w:fill="auto"/>
            <w:noWrap/>
            <w:vAlign w:val="bottom"/>
          </w:tcPr>
          <w:p w:rsidR="00BB6C6A" w:rsidRPr="001A3D24" w:rsidRDefault="00BB6C6A" w:rsidP="0039554F">
            <w:pPr>
              <w:ind w:firstLine="1917"/>
              <w:rPr>
                <w:szCs w:val="24"/>
              </w:rPr>
            </w:pPr>
          </w:p>
        </w:tc>
      </w:tr>
    </w:tbl>
    <w:p w:rsidR="00480E49" w:rsidRPr="001A3D24" w:rsidRDefault="00480E49" w:rsidP="0039554F">
      <w:pPr>
        <w:contextualSpacing/>
        <w:rPr>
          <w:sz w:val="22"/>
          <w:szCs w:val="24"/>
          <w:vertAlign w:val="superscript"/>
        </w:rPr>
      </w:pPr>
    </w:p>
    <w:p w:rsidR="00464174" w:rsidRPr="001A3D24" w:rsidRDefault="000F2E1C" w:rsidP="0039554F">
      <w:pPr>
        <w:contextualSpacing/>
      </w:pPr>
      <w:r w:rsidRPr="001A3D24">
        <w:rPr>
          <w:sz w:val="22"/>
          <w:vertAlign w:val="superscript"/>
        </w:rPr>
        <w:t>1)</w:t>
      </w:r>
      <w:r w:rsidRPr="001A3D24">
        <w:rPr>
          <w:sz w:val="22"/>
        </w:rPr>
        <w:t xml:space="preserve"> O adquirente deve escolher uma opção de acordo com a sua situação fiscal.</w:t>
      </w:r>
    </w:p>
    <w:p w:rsidR="000F2E1C" w:rsidRPr="001A3D24" w:rsidRDefault="000F2E1C" w:rsidP="0039554F">
      <w:pPr>
        <w:contextualSpacing/>
        <w:rPr>
          <w:szCs w:val="24"/>
        </w:rPr>
        <w:sectPr w:rsidR="000F2E1C" w:rsidRPr="001A3D24" w:rsidSect="004F299B">
          <w:pgSz w:w="11906" w:h="16838"/>
          <w:pgMar w:top="1417" w:right="1417" w:bottom="1417" w:left="1417" w:header="708" w:footer="708" w:gutter="0"/>
          <w:cols w:space="708"/>
          <w:docGrid w:linePitch="360"/>
        </w:sectPr>
      </w:pPr>
    </w:p>
    <w:p w:rsidR="000F2E1C" w:rsidRPr="001A3D24" w:rsidRDefault="000F2E1C" w:rsidP="0039554F">
      <w:pPr>
        <w:keepNext/>
        <w:keepLines/>
        <w:spacing w:after="200" w:line="276" w:lineRule="auto"/>
        <w:jc w:val="right"/>
        <w:rPr>
          <w:szCs w:val="24"/>
        </w:rPr>
      </w:pPr>
      <w:r w:rsidRPr="001A3D24">
        <w:t>Anexo 3 da Portaria n.º .../2018 Colet.</w:t>
      </w:r>
    </w:p>
    <w:p w:rsidR="000F2E1C" w:rsidRPr="001A3D24" w:rsidRDefault="00396A9C" w:rsidP="0039554F">
      <w:pPr>
        <w:keepNext/>
        <w:keepLines/>
        <w:shd w:val="clear" w:color="auto" w:fill="FFFFFF"/>
        <w:spacing w:before="120" w:after="120"/>
        <w:jc w:val="center"/>
        <w:rPr>
          <w:b/>
          <w:szCs w:val="24"/>
        </w:rPr>
      </w:pPr>
      <w:r w:rsidRPr="001A3D24">
        <w:rPr>
          <w:b/>
        </w:rPr>
        <w:t xml:space="preserve">Modelos de registos de selos fiscais recebidos, utilizados ou devolvidos </w:t>
      </w:r>
    </w:p>
    <w:p w:rsidR="000F2E1C" w:rsidRPr="001A3D24" w:rsidRDefault="000F2E1C" w:rsidP="0039554F">
      <w:pPr>
        <w:keepNext/>
        <w:keepLines/>
        <w:rPr>
          <w:szCs w:val="24"/>
        </w:rPr>
      </w:pPr>
    </w:p>
    <w:tbl>
      <w:tblPr>
        <w:tblW w:w="0" w:type="auto"/>
        <w:tblInd w:w="-10" w:type="dxa"/>
        <w:tblLayout w:type="fixed"/>
        <w:tblCellMar>
          <w:left w:w="70" w:type="dxa"/>
          <w:right w:w="70" w:type="dxa"/>
        </w:tblCellMar>
        <w:tblLook w:val="04A0" w:firstRow="1" w:lastRow="0" w:firstColumn="1" w:lastColumn="0" w:noHBand="0" w:noVBand="1"/>
      </w:tblPr>
      <w:tblGrid>
        <w:gridCol w:w="10"/>
        <w:gridCol w:w="3047"/>
        <w:gridCol w:w="3260"/>
        <w:gridCol w:w="2835"/>
      </w:tblGrid>
      <w:tr w:rsidR="00610558" w:rsidRPr="001A3D24" w:rsidTr="0039554F">
        <w:trPr>
          <w:gridBefore w:val="1"/>
          <w:wBefore w:w="10" w:type="dxa"/>
          <w:cantSplit/>
        </w:trPr>
        <w:tc>
          <w:tcPr>
            <w:tcW w:w="9142" w:type="dxa"/>
            <w:gridSpan w:val="3"/>
            <w:tcBorders>
              <w:top w:val="single" w:sz="18" w:space="0" w:color="000000"/>
              <w:left w:val="single" w:sz="18" w:space="0" w:color="auto"/>
              <w:bottom w:val="single" w:sz="18" w:space="0" w:color="000000"/>
              <w:right w:val="single" w:sz="18" w:space="0" w:color="000000"/>
            </w:tcBorders>
            <w:shd w:val="clear" w:color="auto" w:fill="auto"/>
            <w:noWrap/>
            <w:vAlign w:val="center"/>
            <w:hideMark/>
          </w:tcPr>
          <w:p w:rsidR="00610558" w:rsidRPr="001A3D24" w:rsidRDefault="00610558" w:rsidP="0039554F">
            <w:pPr>
              <w:keepNext/>
              <w:keepLines/>
              <w:jc w:val="center"/>
              <w:rPr>
                <w:b/>
                <w:bCs/>
                <w:caps/>
                <w:sz w:val="28"/>
              </w:rPr>
            </w:pPr>
            <w:r w:rsidRPr="001A3D24">
              <w:rPr>
                <w:b/>
                <w:caps/>
              </w:rPr>
              <w:t>Registos de selos fiscais recebidos para cigarros/charutos e cigarrilhas/tabaco para fumar</w:t>
            </w:r>
            <w:r w:rsidRPr="001A3D24">
              <w:rPr>
                <w:b/>
                <w:caps/>
                <w:vertAlign w:val="superscript"/>
              </w:rPr>
              <w:t>1</w:t>
            </w:r>
            <w:r w:rsidRPr="001A3D24">
              <w:rPr>
                <w:b/>
                <w:vertAlign w:val="superscript"/>
              </w:rPr>
              <w:t>)</w:t>
            </w:r>
          </w:p>
        </w:tc>
      </w:tr>
      <w:tr w:rsidR="00610558" w:rsidRPr="001A3D24" w:rsidTr="0039554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1A3D24" w:rsidRDefault="00610558" w:rsidP="008E0F29">
            <w:pPr>
              <w:spacing w:before="120" w:after="120"/>
              <w:ind w:firstLine="6"/>
              <w:jc w:val="left"/>
              <w:rPr>
                <w:b/>
                <w:bCs/>
              </w:rPr>
            </w:pPr>
            <w:r w:rsidRPr="001A3D24">
              <w:rPr>
                <w:b/>
              </w:rPr>
              <w:t>Adquirente</w:t>
            </w:r>
          </w:p>
        </w:tc>
      </w:tr>
      <w:tr w:rsidR="00610558" w:rsidRPr="001A3D24"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1A3D24" w:rsidRDefault="00610558" w:rsidP="008E0F29">
            <w:pPr>
              <w:spacing w:before="120" w:after="120"/>
              <w:ind w:firstLine="6"/>
              <w:jc w:val="left"/>
              <w:rPr>
                <w:b/>
                <w:bCs/>
              </w:rPr>
            </w:pPr>
            <w:r w:rsidRPr="001A3D24">
              <w:t>Empresa:</w:t>
            </w:r>
          </w:p>
        </w:tc>
      </w:tr>
      <w:tr w:rsidR="00610558" w:rsidRPr="001A3D24"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1A3D24" w:rsidRDefault="00610558" w:rsidP="008E0F29">
            <w:pPr>
              <w:spacing w:before="120" w:after="120"/>
              <w:ind w:firstLine="6"/>
              <w:jc w:val="left"/>
              <w:rPr>
                <w:szCs w:val="24"/>
              </w:rPr>
            </w:pPr>
            <w:r w:rsidRPr="001A3D24">
              <w:t>ID/NIF:</w:t>
            </w:r>
          </w:p>
        </w:tc>
      </w:tr>
      <w:tr w:rsidR="00610558" w:rsidRPr="001A3D24" w:rsidTr="0039554F">
        <w:trPr>
          <w:gridBefore w:val="1"/>
          <w:wBefore w:w="10" w:type="dxa"/>
          <w:cantSplit/>
        </w:trPr>
        <w:tc>
          <w:tcPr>
            <w:tcW w:w="9142" w:type="dxa"/>
            <w:gridSpan w:val="3"/>
            <w:tcBorders>
              <w:left w:val="single" w:sz="18" w:space="0" w:color="auto"/>
              <w:bottom w:val="single" w:sz="8" w:space="0" w:color="auto"/>
              <w:right w:val="single" w:sz="18" w:space="0" w:color="000000"/>
            </w:tcBorders>
            <w:shd w:val="clear" w:color="auto" w:fill="auto"/>
            <w:noWrap/>
            <w:vAlign w:val="center"/>
          </w:tcPr>
          <w:p w:rsidR="00610558" w:rsidRPr="001A3D24" w:rsidRDefault="00610558" w:rsidP="008E0F29">
            <w:pPr>
              <w:spacing w:before="120" w:after="120"/>
              <w:ind w:firstLine="6"/>
              <w:jc w:val="left"/>
              <w:rPr>
                <w:szCs w:val="24"/>
              </w:rPr>
            </w:pPr>
            <w:r w:rsidRPr="001A3D24">
              <w:t>Sede social:</w:t>
            </w:r>
          </w:p>
        </w:tc>
      </w:tr>
      <w:tr w:rsidR="00610558" w:rsidRPr="001A3D24" w:rsidTr="0039554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1A3D24" w:rsidRDefault="00610558" w:rsidP="0039554F">
            <w:pPr>
              <w:rPr>
                <w:b/>
                <w:bCs/>
                <w:i/>
              </w:rPr>
            </w:pPr>
          </w:p>
        </w:tc>
      </w:tr>
      <w:tr w:rsidR="00503AA7" w:rsidRPr="001A3D24"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503AA7" w:rsidRPr="001A3D24" w:rsidRDefault="00503AA7" w:rsidP="0039554F">
            <w:pPr>
              <w:rPr>
                <w:i/>
                <w:szCs w:val="24"/>
              </w:rPr>
            </w:pPr>
            <w:r w:rsidRPr="001A3D24">
              <w:rPr>
                <w:i/>
              </w:rPr>
              <w:t>Dimensões do selo fiscal</w:t>
            </w:r>
            <w:r w:rsidRPr="001A3D24">
              <w:rPr>
                <w:i/>
                <w:vertAlign w:val="superscript"/>
              </w:rPr>
              <w:t>2)</w:t>
            </w:r>
            <w:r w:rsidRPr="001A3D24">
              <w:rPr>
                <w:i/>
              </w:rPr>
              <w:t xml:space="preserve">: </w:t>
            </w:r>
            <w:r w:rsidRPr="001A3D24">
              <w:rPr>
                <w:i/>
                <w:sz w:val="36"/>
              </w:rPr>
              <w:t>□</w:t>
            </w:r>
            <w:r w:rsidRPr="001A3D24">
              <w:t xml:space="preserve"> 16 mm x 32 mm     </w:t>
            </w:r>
            <w:r w:rsidRPr="001A3D24">
              <w:rPr>
                <w:sz w:val="36"/>
              </w:rPr>
              <w:t>□</w:t>
            </w:r>
            <w:r w:rsidRPr="001A3D24">
              <w:t xml:space="preserve"> 20 mm x 44 mm</w:t>
            </w:r>
          </w:p>
        </w:tc>
      </w:tr>
      <w:tr w:rsidR="00610558" w:rsidRPr="001A3D24"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1A3D24" w:rsidRDefault="00610558" w:rsidP="0039554F">
            <w:pPr>
              <w:rPr>
                <w:i/>
                <w:szCs w:val="24"/>
              </w:rPr>
            </w:pPr>
          </w:p>
        </w:tc>
      </w:tr>
      <w:tr w:rsidR="00610558" w:rsidRPr="001A3D24"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1A3D24" w:rsidRDefault="00610558" w:rsidP="0039554F">
            <w:pPr>
              <w:rPr>
                <w:b/>
                <w:bCs/>
                <w:i/>
              </w:rPr>
            </w:pPr>
            <w:r w:rsidRPr="001A3D24">
              <w:rPr>
                <w:i/>
              </w:rPr>
              <w:t>Letra do alfabeto de indicação da taxa de imposto especial sobre o consumo:</w:t>
            </w:r>
          </w:p>
        </w:tc>
      </w:tr>
      <w:tr w:rsidR="00610558" w:rsidRPr="001A3D24" w:rsidTr="0039554F">
        <w:trPr>
          <w:gridBefore w:val="1"/>
          <w:wBefore w:w="10" w:type="dxa"/>
          <w:cantSplit/>
        </w:trPr>
        <w:tc>
          <w:tcPr>
            <w:tcW w:w="9142" w:type="dxa"/>
            <w:gridSpan w:val="3"/>
            <w:tcBorders>
              <w:left w:val="single" w:sz="18" w:space="0" w:color="auto"/>
              <w:bottom w:val="single" w:sz="18" w:space="0" w:color="000000"/>
              <w:right w:val="single" w:sz="18" w:space="0" w:color="000000"/>
            </w:tcBorders>
            <w:shd w:val="clear" w:color="auto" w:fill="auto"/>
            <w:noWrap/>
            <w:vAlign w:val="center"/>
          </w:tcPr>
          <w:p w:rsidR="00610558" w:rsidRPr="001A3D24" w:rsidRDefault="00610558" w:rsidP="0039554F">
            <w:pPr>
              <w:rPr>
                <w:i/>
                <w:szCs w:val="24"/>
              </w:rPr>
            </w:pPr>
          </w:p>
        </w:tc>
      </w:tr>
      <w:tr w:rsidR="000F2E1C" w:rsidRPr="001A3D24" w:rsidTr="0039554F">
        <w:trPr>
          <w:cantSplit/>
        </w:trPr>
        <w:tc>
          <w:tcPr>
            <w:tcW w:w="3057" w:type="dxa"/>
            <w:gridSpan w:val="2"/>
            <w:tcBorders>
              <w:top w:val="single" w:sz="18" w:space="0" w:color="auto"/>
              <w:left w:val="single" w:sz="18" w:space="0" w:color="auto"/>
              <w:bottom w:val="single" w:sz="12" w:space="0" w:color="auto"/>
              <w:right w:val="single" w:sz="4" w:space="0" w:color="auto"/>
            </w:tcBorders>
            <w:shd w:val="clear" w:color="auto" w:fill="auto"/>
            <w:vAlign w:val="center"/>
            <w:hideMark/>
          </w:tcPr>
          <w:p w:rsidR="000F2E1C" w:rsidRPr="001A3D24" w:rsidRDefault="000F2E1C" w:rsidP="0039554F">
            <w:pPr>
              <w:jc w:val="center"/>
              <w:rPr>
                <w:szCs w:val="24"/>
              </w:rPr>
            </w:pPr>
            <w:r w:rsidRPr="001A3D24">
              <w:t>Conteúdo da embalagem individual (unidades, g)</w:t>
            </w:r>
          </w:p>
        </w:tc>
        <w:tc>
          <w:tcPr>
            <w:tcW w:w="3260" w:type="dxa"/>
            <w:tcBorders>
              <w:top w:val="single" w:sz="18" w:space="0" w:color="auto"/>
              <w:left w:val="nil"/>
              <w:bottom w:val="single" w:sz="12" w:space="0" w:color="auto"/>
              <w:right w:val="single" w:sz="4" w:space="0" w:color="auto"/>
            </w:tcBorders>
            <w:shd w:val="clear" w:color="auto" w:fill="auto"/>
            <w:vAlign w:val="center"/>
            <w:hideMark/>
          </w:tcPr>
          <w:p w:rsidR="000F2E1C" w:rsidRPr="001A3D24" w:rsidRDefault="000F2E1C" w:rsidP="0039554F">
            <w:pPr>
              <w:jc w:val="center"/>
              <w:rPr>
                <w:szCs w:val="24"/>
              </w:rPr>
            </w:pPr>
            <w:r w:rsidRPr="001A3D24">
              <w:t>Preço para o consumidor final por embalagem individual de cigarros</w:t>
            </w:r>
          </w:p>
        </w:tc>
        <w:tc>
          <w:tcPr>
            <w:tcW w:w="2835" w:type="dxa"/>
            <w:tcBorders>
              <w:top w:val="single" w:sz="18" w:space="0" w:color="auto"/>
              <w:left w:val="nil"/>
              <w:bottom w:val="single" w:sz="12" w:space="0" w:color="auto"/>
              <w:right w:val="single" w:sz="18" w:space="0" w:color="auto"/>
            </w:tcBorders>
            <w:shd w:val="clear" w:color="auto" w:fill="auto"/>
            <w:vAlign w:val="center"/>
            <w:hideMark/>
          </w:tcPr>
          <w:p w:rsidR="000F2E1C" w:rsidRPr="001A3D24" w:rsidRDefault="00FC39B1" w:rsidP="0039554F">
            <w:pPr>
              <w:jc w:val="center"/>
              <w:rPr>
                <w:szCs w:val="24"/>
              </w:rPr>
            </w:pPr>
            <w:r w:rsidRPr="001A3D24">
              <w:t>Número de selos fiscais</w:t>
            </w:r>
          </w:p>
        </w:tc>
      </w:tr>
      <w:tr w:rsidR="000F2E1C" w:rsidRPr="001A3D24" w:rsidTr="0039554F">
        <w:trPr>
          <w:cantSplit/>
        </w:trPr>
        <w:tc>
          <w:tcPr>
            <w:tcW w:w="3057" w:type="dxa"/>
            <w:gridSpan w:val="2"/>
            <w:tcBorders>
              <w:top w:val="single" w:sz="12" w:space="0" w:color="auto"/>
              <w:left w:val="single" w:sz="18" w:space="0" w:color="auto"/>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3260" w:type="dxa"/>
            <w:tcBorders>
              <w:top w:val="single" w:sz="12" w:space="0" w:color="auto"/>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2835" w:type="dxa"/>
            <w:tcBorders>
              <w:top w:val="single" w:sz="12" w:space="0" w:color="auto"/>
              <w:left w:val="nil"/>
              <w:bottom w:val="single" w:sz="4" w:space="0" w:color="auto"/>
              <w:right w:val="single" w:sz="18" w:space="0" w:color="auto"/>
            </w:tcBorders>
            <w:shd w:val="clear" w:color="auto" w:fill="auto"/>
            <w:noWrap/>
            <w:vAlign w:val="bottom"/>
          </w:tcPr>
          <w:p w:rsidR="000F2E1C" w:rsidRPr="001A3D24" w:rsidRDefault="000F2E1C" w:rsidP="0039554F">
            <w:pPr>
              <w:rPr>
                <w:szCs w:val="24"/>
              </w:rPr>
            </w:pPr>
          </w:p>
        </w:tc>
      </w:tr>
      <w:tr w:rsidR="000F2E1C" w:rsidRPr="001A3D24"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1A3D24" w:rsidRDefault="000F2E1C" w:rsidP="0039554F">
            <w:pPr>
              <w:rPr>
                <w:szCs w:val="24"/>
              </w:rPr>
            </w:pPr>
          </w:p>
        </w:tc>
      </w:tr>
      <w:tr w:rsidR="000F2E1C" w:rsidRPr="001A3D24"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1A3D24" w:rsidRDefault="000F2E1C" w:rsidP="0039554F">
            <w:pPr>
              <w:rPr>
                <w:szCs w:val="24"/>
              </w:rPr>
            </w:pPr>
          </w:p>
        </w:tc>
      </w:tr>
      <w:tr w:rsidR="00610558" w:rsidRPr="001A3D24"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1A3D24"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1A3D24"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1A3D24" w:rsidRDefault="00610558" w:rsidP="0039554F">
            <w:pPr>
              <w:rPr>
                <w:szCs w:val="24"/>
              </w:rPr>
            </w:pPr>
          </w:p>
        </w:tc>
      </w:tr>
      <w:tr w:rsidR="00610558" w:rsidRPr="001A3D24"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1A3D24"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1A3D24"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1A3D24" w:rsidRDefault="00610558" w:rsidP="0039554F">
            <w:pPr>
              <w:rPr>
                <w:szCs w:val="24"/>
              </w:rPr>
            </w:pPr>
          </w:p>
        </w:tc>
      </w:tr>
      <w:tr w:rsidR="00610558" w:rsidRPr="001A3D24"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1A3D24"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1A3D24"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1A3D24" w:rsidRDefault="00610558" w:rsidP="0039554F">
            <w:pPr>
              <w:rPr>
                <w:szCs w:val="24"/>
              </w:rPr>
            </w:pPr>
          </w:p>
        </w:tc>
      </w:tr>
      <w:tr w:rsidR="00610558" w:rsidRPr="001A3D24"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1A3D24"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1A3D24"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1A3D24" w:rsidRDefault="00610558" w:rsidP="0039554F">
            <w:pPr>
              <w:rPr>
                <w:szCs w:val="24"/>
              </w:rPr>
            </w:pPr>
          </w:p>
        </w:tc>
      </w:tr>
      <w:tr w:rsidR="00610558" w:rsidRPr="001A3D24"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1A3D24"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1A3D24"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1A3D24" w:rsidRDefault="00610558" w:rsidP="0039554F">
            <w:pPr>
              <w:rPr>
                <w:szCs w:val="24"/>
              </w:rPr>
            </w:pPr>
          </w:p>
        </w:tc>
      </w:tr>
      <w:tr w:rsidR="000F2E1C" w:rsidRPr="001A3D24"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1A3D24" w:rsidRDefault="000F2E1C" w:rsidP="0039554F">
            <w:pPr>
              <w:rPr>
                <w:szCs w:val="24"/>
              </w:rPr>
            </w:pPr>
          </w:p>
        </w:tc>
      </w:tr>
      <w:tr w:rsidR="00610558" w:rsidRPr="001A3D24"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1A3D24"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1A3D24"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1A3D24" w:rsidRDefault="00610558" w:rsidP="0039554F">
            <w:pPr>
              <w:rPr>
                <w:szCs w:val="24"/>
              </w:rPr>
            </w:pPr>
          </w:p>
        </w:tc>
      </w:tr>
      <w:tr w:rsidR="000F2E1C" w:rsidRPr="001A3D24"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1A3D24" w:rsidRDefault="000F2E1C" w:rsidP="0039554F">
            <w:pPr>
              <w:rPr>
                <w:szCs w:val="24"/>
              </w:rPr>
            </w:pPr>
          </w:p>
        </w:tc>
      </w:tr>
      <w:tr w:rsidR="000F2E1C" w:rsidRPr="001A3D24" w:rsidTr="0039554F">
        <w:trPr>
          <w:cantSplit/>
        </w:trPr>
        <w:tc>
          <w:tcPr>
            <w:tcW w:w="3057" w:type="dxa"/>
            <w:gridSpan w:val="2"/>
            <w:tcBorders>
              <w:top w:val="single" w:sz="4" w:space="0" w:color="auto"/>
              <w:left w:val="single" w:sz="18" w:space="0" w:color="auto"/>
              <w:bottom w:val="single" w:sz="18" w:space="0" w:color="auto"/>
              <w:right w:val="single" w:sz="4" w:space="0" w:color="auto"/>
            </w:tcBorders>
            <w:shd w:val="clear" w:color="auto" w:fill="auto"/>
            <w:noWrap/>
            <w:vAlign w:val="bottom"/>
          </w:tcPr>
          <w:p w:rsidR="000F2E1C" w:rsidRPr="001A3D24" w:rsidRDefault="000F2E1C" w:rsidP="0039554F">
            <w:pPr>
              <w:rPr>
                <w:szCs w:val="24"/>
              </w:rPr>
            </w:pPr>
          </w:p>
        </w:tc>
        <w:tc>
          <w:tcPr>
            <w:tcW w:w="3260" w:type="dxa"/>
            <w:tcBorders>
              <w:top w:val="single" w:sz="4" w:space="0" w:color="auto"/>
              <w:left w:val="nil"/>
              <w:bottom w:val="single" w:sz="18" w:space="0" w:color="auto"/>
              <w:right w:val="single" w:sz="4" w:space="0" w:color="auto"/>
            </w:tcBorders>
            <w:shd w:val="clear" w:color="auto" w:fill="auto"/>
            <w:noWrap/>
            <w:vAlign w:val="bottom"/>
          </w:tcPr>
          <w:p w:rsidR="000F2E1C" w:rsidRPr="001A3D24" w:rsidRDefault="000F2E1C" w:rsidP="0039554F">
            <w:pPr>
              <w:rPr>
                <w:szCs w:val="24"/>
              </w:rPr>
            </w:pPr>
          </w:p>
        </w:tc>
        <w:tc>
          <w:tcPr>
            <w:tcW w:w="2835" w:type="dxa"/>
            <w:tcBorders>
              <w:top w:val="single" w:sz="4" w:space="0" w:color="auto"/>
              <w:left w:val="nil"/>
              <w:bottom w:val="single" w:sz="18" w:space="0" w:color="auto"/>
              <w:right w:val="single" w:sz="18" w:space="0" w:color="auto"/>
            </w:tcBorders>
            <w:shd w:val="clear" w:color="auto" w:fill="auto"/>
            <w:noWrap/>
            <w:vAlign w:val="bottom"/>
          </w:tcPr>
          <w:p w:rsidR="000F2E1C" w:rsidRPr="001A3D24" w:rsidRDefault="000F2E1C" w:rsidP="0039554F">
            <w:pPr>
              <w:rPr>
                <w:szCs w:val="24"/>
              </w:rPr>
            </w:pPr>
          </w:p>
        </w:tc>
      </w:tr>
      <w:tr w:rsidR="000F2E1C" w:rsidRPr="001A3D24" w:rsidTr="0039554F">
        <w:trPr>
          <w:cantSplit/>
        </w:trPr>
        <w:tc>
          <w:tcPr>
            <w:tcW w:w="3057" w:type="dxa"/>
            <w:gridSpan w:val="2"/>
            <w:tcBorders>
              <w:top w:val="single" w:sz="18" w:space="0" w:color="auto"/>
              <w:left w:val="single" w:sz="18" w:space="0" w:color="auto"/>
              <w:right w:val="nil"/>
            </w:tcBorders>
            <w:shd w:val="clear" w:color="auto" w:fill="auto"/>
            <w:noWrap/>
            <w:vAlign w:val="bottom"/>
            <w:hideMark/>
          </w:tcPr>
          <w:p w:rsidR="000F2E1C" w:rsidRPr="001A3D24" w:rsidRDefault="000F2E1C" w:rsidP="0039554F">
            <w:pPr>
              <w:rPr>
                <w:szCs w:val="24"/>
              </w:rPr>
            </w:pPr>
          </w:p>
        </w:tc>
        <w:tc>
          <w:tcPr>
            <w:tcW w:w="3260" w:type="dxa"/>
            <w:tcBorders>
              <w:top w:val="single" w:sz="18" w:space="0" w:color="auto"/>
              <w:left w:val="nil"/>
              <w:right w:val="single" w:sz="18" w:space="0" w:color="auto"/>
            </w:tcBorders>
            <w:shd w:val="clear" w:color="auto" w:fill="auto"/>
            <w:noWrap/>
            <w:vAlign w:val="bottom"/>
            <w:hideMark/>
          </w:tcPr>
          <w:p w:rsidR="000F2E1C" w:rsidRPr="001A3D24" w:rsidRDefault="000F2E1C" w:rsidP="0039554F">
            <w:pPr>
              <w:jc w:val="center"/>
              <w:rPr>
                <w:b/>
                <w:szCs w:val="24"/>
              </w:rPr>
            </w:pPr>
            <w:r w:rsidRPr="001A3D24">
              <w:rPr>
                <w:b/>
              </w:rPr>
              <w:t>Total:</w:t>
            </w:r>
          </w:p>
        </w:tc>
        <w:tc>
          <w:tcPr>
            <w:tcW w:w="2835"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0F2E1C" w:rsidRPr="001A3D24" w:rsidRDefault="000F2E1C" w:rsidP="0039554F">
            <w:pPr>
              <w:rPr>
                <w:szCs w:val="24"/>
              </w:rPr>
            </w:pPr>
          </w:p>
        </w:tc>
      </w:tr>
      <w:tr w:rsidR="00610558" w:rsidRPr="001A3D24" w:rsidTr="0039554F">
        <w:trPr>
          <w:cantSplit/>
        </w:trPr>
        <w:tc>
          <w:tcPr>
            <w:tcW w:w="3057" w:type="dxa"/>
            <w:gridSpan w:val="2"/>
            <w:tcBorders>
              <w:left w:val="single" w:sz="18" w:space="0" w:color="auto"/>
              <w:right w:val="nil"/>
            </w:tcBorders>
            <w:shd w:val="clear" w:color="auto" w:fill="auto"/>
            <w:noWrap/>
            <w:vAlign w:val="bottom"/>
          </w:tcPr>
          <w:p w:rsidR="00610558" w:rsidRPr="001A3D24" w:rsidRDefault="00610558" w:rsidP="0039554F">
            <w:pPr>
              <w:rPr>
                <w:szCs w:val="24"/>
              </w:rPr>
            </w:pPr>
          </w:p>
        </w:tc>
        <w:tc>
          <w:tcPr>
            <w:tcW w:w="3260" w:type="dxa"/>
            <w:tcBorders>
              <w:left w:val="nil"/>
            </w:tcBorders>
            <w:shd w:val="clear" w:color="auto" w:fill="auto"/>
            <w:noWrap/>
            <w:vAlign w:val="bottom"/>
          </w:tcPr>
          <w:p w:rsidR="00610558" w:rsidRPr="001A3D24" w:rsidRDefault="00610558" w:rsidP="0039554F">
            <w:pPr>
              <w:jc w:val="center"/>
              <w:rPr>
                <w:szCs w:val="24"/>
              </w:rPr>
            </w:pPr>
          </w:p>
        </w:tc>
        <w:tc>
          <w:tcPr>
            <w:tcW w:w="2835" w:type="dxa"/>
            <w:tcBorders>
              <w:top w:val="single" w:sz="18" w:space="0" w:color="auto"/>
              <w:right w:val="single" w:sz="18" w:space="0" w:color="auto"/>
            </w:tcBorders>
            <w:shd w:val="clear" w:color="auto" w:fill="auto"/>
            <w:noWrap/>
            <w:vAlign w:val="bottom"/>
          </w:tcPr>
          <w:p w:rsidR="00610558" w:rsidRPr="001A3D24" w:rsidRDefault="00610558" w:rsidP="0039554F">
            <w:pPr>
              <w:rPr>
                <w:szCs w:val="24"/>
              </w:rPr>
            </w:pPr>
          </w:p>
        </w:tc>
      </w:tr>
      <w:tr w:rsidR="00610558" w:rsidRPr="001A3D24" w:rsidTr="0039554F">
        <w:trPr>
          <w:cantSplit/>
        </w:trPr>
        <w:tc>
          <w:tcPr>
            <w:tcW w:w="3057" w:type="dxa"/>
            <w:gridSpan w:val="2"/>
            <w:tcBorders>
              <w:left w:val="single" w:sz="18" w:space="0" w:color="auto"/>
            </w:tcBorders>
            <w:shd w:val="clear" w:color="auto" w:fill="auto"/>
            <w:noWrap/>
            <w:vAlign w:val="bottom"/>
          </w:tcPr>
          <w:p w:rsidR="00610558" w:rsidRPr="001A3D24" w:rsidRDefault="00610558" w:rsidP="0039554F">
            <w:pPr>
              <w:rPr>
                <w:szCs w:val="24"/>
              </w:rPr>
            </w:pPr>
          </w:p>
        </w:tc>
        <w:tc>
          <w:tcPr>
            <w:tcW w:w="3260" w:type="dxa"/>
            <w:shd w:val="clear" w:color="auto" w:fill="auto"/>
            <w:noWrap/>
            <w:vAlign w:val="bottom"/>
          </w:tcPr>
          <w:p w:rsidR="00610558" w:rsidRPr="001A3D24" w:rsidRDefault="00610558" w:rsidP="0039554F">
            <w:pPr>
              <w:jc w:val="center"/>
              <w:rPr>
                <w:szCs w:val="24"/>
              </w:rPr>
            </w:pPr>
          </w:p>
        </w:tc>
        <w:tc>
          <w:tcPr>
            <w:tcW w:w="2835" w:type="dxa"/>
            <w:tcBorders>
              <w:right w:val="single" w:sz="18" w:space="0" w:color="auto"/>
            </w:tcBorders>
            <w:shd w:val="clear" w:color="auto" w:fill="auto"/>
            <w:noWrap/>
            <w:vAlign w:val="bottom"/>
          </w:tcPr>
          <w:p w:rsidR="00610558" w:rsidRPr="001A3D24" w:rsidRDefault="00610558" w:rsidP="0039554F">
            <w:pPr>
              <w:rPr>
                <w:szCs w:val="24"/>
              </w:rPr>
            </w:pPr>
          </w:p>
        </w:tc>
      </w:tr>
      <w:tr w:rsidR="00610558" w:rsidRPr="001A3D24" w:rsidTr="0039554F">
        <w:trPr>
          <w:cantSplit/>
        </w:trPr>
        <w:tc>
          <w:tcPr>
            <w:tcW w:w="3057" w:type="dxa"/>
            <w:gridSpan w:val="2"/>
            <w:tcBorders>
              <w:left w:val="single" w:sz="18" w:space="0" w:color="auto"/>
            </w:tcBorders>
            <w:shd w:val="clear" w:color="auto" w:fill="auto"/>
            <w:noWrap/>
            <w:vAlign w:val="bottom"/>
          </w:tcPr>
          <w:p w:rsidR="00610558" w:rsidRPr="001A3D24" w:rsidRDefault="00610558" w:rsidP="0039554F">
            <w:pPr>
              <w:rPr>
                <w:szCs w:val="24"/>
              </w:rPr>
            </w:pPr>
            <w:r w:rsidRPr="001A3D24">
              <w:t>Data:</w:t>
            </w:r>
          </w:p>
        </w:tc>
        <w:tc>
          <w:tcPr>
            <w:tcW w:w="6095" w:type="dxa"/>
            <w:gridSpan w:val="2"/>
            <w:tcBorders>
              <w:right w:val="single" w:sz="18" w:space="0" w:color="auto"/>
            </w:tcBorders>
            <w:shd w:val="clear" w:color="auto" w:fill="auto"/>
            <w:noWrap/>
            <w:vAlign w:val="bottom"/>
          </w:tcPr>
          <w:p w:rsidR="00610558" w:rsidRPr="001A3D24" w:rsidRDefault="00610558" w:rsidP="0039554F">
            <w:pPr>
              <w:rPr>
                <w:szCs w:val="24"/>
              </w:rPr>
            </w:pPr>
            <w:r w:rsidRPr="001A3D24">
              <w:t>Assinatura do adquirente:</w:t>
            </w:r>
          </w:p>
        </w:tc>
      </w:tr>
      <w:tr w:rsidR="00610558" w:rsidRPr="001A3D24" w:rsidTr="0039554F">
        <w:trPr>
          <w:cantSplit/>
        </w:trPr>
        <w:tc>
          <w:tcPr>
            <w:tcW w:w="3057" w:type="dxa"/>
            <w:gridSpan w:val="2"/>
            <w:tcBorders>
              <w:left w:val="single" w:sz="18" w:space="0" w:color="auto"/>
            </w:tcBorders>
            <w:shd w:val="clear" w:color="auto" w:fill="auto"/>
            <w:noWrap/>
            <w:vAlign w:val="bottom"/>
          </w:tcPr>
          <w:p w:rsidR="00610558" w:rsidRPr="001A3D24" w:rsidRDefault="00610558" w:rsidP="0039554F">
            <w:pPr>
              <w:rPr>
                <w:szCs w:val="24"/>
              </w:rPr>
            </w:pPr>
          </w:p>
        </w:tc>
        <w:tc>
          <w:tcPr>
            <w:tcW w:w="3260" w:type="dxa"/>
            <w:shd w:val="clear" w:color="auto" w:fill="auto"/>
            <w:noWrap/>
            <w:vAlign w:val="bottom"/>
          </w:tcPr>
          <w:p w:rsidR="00610558" w:rsidRPr="001A3D24" w:rsidRDefault="00610558" w:rsidP="0039554F">
            <w:pPr>
              <w:jc w:val="center"/>
              <w:rPr>
                <w:szCs w:val="24"/>
              </w:rPr>
            </w:pPr>
          </w:p>
        </w:tc>
        <w:tc>
          <w:tcPr>
            <w:tcW w:w="2835" w:type="dxa"/>
            <w:tcBorders>
              <w:right w:val="single" w:sz="18" w:space="0" w:color="auto"/>
            </w:tcBorders>
            <w:shd w:val="clear" w:color="auto" w:fill="auto"/>
            <w:noWrap/>
            <w:vAlign w:val="bottom"/>
          </w:tcPr>
          <w:p w:rsidR="00610558" w:rsidRPr="001A3D24" w:rsidRDefault="00610558" w:rsidP="0039554F">
            <w:pPr>
              <w:rPr>
                <w:szCs w:val="24"/>
              </w:rPr>
            </w:pPr>
          </w:p>
        </w:tc>
      </w:tr>
      <w:tr w:rsidR="00610558" w:rsidRPr="001A3D24" w:rsidTr="0039554F">
        <w:trPr>
          <w:cantSplit/>
        </w:trPr>
        <w:tc>
          <w:tcPr>
            <w:tcW w:w="3057" w:type="dxa"/>
            <w:gridSpan w:val="2"/>
            <w:tcBorders>
              <w:left w:val="single" w:sz="18" w:space="0" w:color="auto"/>
              <w:bottom w:val="single" w:sz="18" w:space="0" w:color="auto"/>
            </w:tcBorders>
            <w:shd w:val="clear" w:color="auto" w:fill="auto"/>
            <w:noWrap/>
            <w:vAlign w:val="bottom"/>
          </w:tcPr>
          <w:p w:rsidR="00610558" w:rsidRPr="001A3D24" w:rsidRDefault="00610558" w:rsidP="0039554F">
            <w:pPr>
              <w:rPr>
                <w:szCs w:val="24"/>
              </w:rPr>
            </w:pPr>
          </w:p>
        </w:tc>
        <w:tc>
          <w:tcPr>
            <w:tcW w:w="3260" w:type="dxa"/>
            <w:tcBorders>
              <w:bottom w:val="single" w:sz="18" w:space="0" w:color="auto"/>
            </w:tcBorders>
            <w:shd w:val="clear" w:color="auto" w:fill="auto"/>
            <w:noWrap/>
            <w:vAlign w:val="bottom"/>
          </w:tcPr>
          <w:p w:rsidR="00610558" w:rsidRPr="001A3D24" w:rsidRDefault="00610558" w:rsidP="0039554F">
            <w:pPr>
              <w:jc w:val="center"/>
              <w:rPr>
                <w:szCs w:val="24"/>
              </w:rPr>
            </w:pPr>
          </w:p>
        </w:tc>
        <w:tc>
          <w:tcPr>
            <w:tcW w:w="2835" w:type="dxa"/>
            <w:tcBorders>
              <w:bottom w:val="single" w:sz="18" w:space="0" w:color="auto"/>
              <w:right w:val="single" w:sz="18" w:space="0" w:color="auto"/>
            </w:tcBorders>
            <w:shd w:val="clear" w:color="auto" w:fill="auto"/>
            <w:noWrap/>
            <w:vAlign w:val="bottom"/>
          </w:tcPr>
          <w:p w:rsidR="00610558" w:rsidRPr="001A3D24" w:rsidRDefault="00610558" w:rsidP="0039554F">
            <w:pPr>
              <w:rPr>
                <w:szCs w:val="24"/>
              </w:rPr>
            </w:pPr>
          </w:p>
        </w:tc>
      </w:tr>
    </w:tbl>
    <w:p w:rsidR="004043B2" w:rsidRPr="001A3D24" w:rsidRDefault="004043B2" w:rsidP="0039554F">
      <w:pPr>
        <w:keepNext/>
        <w:keepLines/>
        <w:tabs>
          <w:tab w:val="left" w:pos="2127"/>
          <w:tab w:val="left" w:pos="6237"/>
        </w:tabs>
        <w:autoSpaceDE w:val="0"/>
        <w:autoSpaceDN w:val="0"/>
        <w:adjustRightInd w:val="0"/>
        <w:spacing w:before="120" w:after="40"/>
        <w:rPr>
          <w:b/>
          <w:sz w:val="22"/>
          <w:szCs w:val="24"/>
        </w:rPr>
      </w:pPr>
      <w:r w:rsidRPr="001A3D24">
        <w:rPr>
          <w:b/>
          <w:sz w:val="22"/>
        </w:rPr>
        <w:t>Nota:</w:t>
      </w:r>
    </w:p>
    <w:p w:rsidR="004043B2" w:rsidRPr="001A3D24" w:rsidRDefault="00F77B65" w:rsidP="0039554F">
      <w:pPr>
        <w:tabs>
          <w:tab w:val="left" w:pos="6237"/>
        </w:tabs>
        <w:autoSpaceDE w:val="0"/>
        <w:autoSpaceDN w:val="0"/>
        <w:adjustRightInd w:val="0"/>
        <w:ind w:left="284" w:hanging="284"/>
        <w:rPr>
          <w:sz w:val="22"/>
          <w:szCs w:val="24"/>
        </w:rPr>
      </w:pPr>
      <w:r w:rsidRPr="001A3D24">
        <w:rPr>
          <w:sz w:val="22"/>
        </w:rPr>
        <w:t>1)</w:t>
      </w:r>
      <w:r w:rsidRPr="001A3D24">
        <w:tab/>
      </w:r>
      <w:r w:rsidRPr="001A3D24">
        <w:rPr>
          <w:sz w:val="22"/>
        </w:rPr>
        <w:t>O adquirente deve indicar apenas uma destas três categorias.</w:t>
      </w:r>
    </w:p>
    <w:p w:rsidR="00F77B65" w:rsidRPr="001A3D24" w:rsidRDefault="00DC4259" w:rsidP="0039554F">
      <w:pPr>
        <w:tabs>
          <w:tab w:val="left" w:pos="6237"/>
        </w:tabs>
        <w:autoSpaceDE w:val="0"/>
        <w:autoSpaceDN w:val="0"/>
        <w:adjustRightInd w:val="0"/>
        <w:ind w:left="284" w:hanging="284"/>
        <w:rPr>
          <w:sz w:val="22"/>
          <w:szCs w:val="24"/>
        </w:rPr>
      </w:pPr>
      <w:r w:rsidRPr="001A3D24">
        <w:rPr>
          <w:sz w:val="22"/>
        </w:rPr>
        <w:t>2)</w:t>
      </w:r>
      <w:r w:rsidRPr="001A3D24">
        <w:tab/>
      </w:r>
      <w:r w:rsidRPr="001A3D24">
        <w:rPr>
          <w:sz w:val="22"/>
        </w:rPr>
        <w:t>O adquirente deve escolher apenas uma destas duas opções.</w:t>
      </w:r>
    </w:p>
    <w:tbl>
      <w:tblPr>
        <w:tblW w:w="9248" w:type="dxa"/>
        <w:tblInd w:w="-5" w:type="dxa"/>
        <w:tblLayout w:type="fixed"/>
        <w:tblCellMar>
          <w:left w:w="70" w:type="dxa"/>
          <w:right w:w="70" w:type="dxa"/>
        </w:tblCellMar>
        <w:tblLook w:val="04A0" w:firstRow="1" w:lastRow="0" w:firstColumn="1" w:lastColumn="0" w:noHBand="0" w:noVBand="1"/>
      </w:tblPr>
      <w:tblGrid>
        <w:gridCol w:w="1412"/>
        <w:gridCol w:w="1463"/>
        <w:gridCol w:w="1727"/>
        <w:gridCol w:w="1579"/>
        <w:gridCol w:w="1576"/>
        <w:gridCol w:w="1491"/>
      </w:tblGrid>
      <w:tr w:rsidR="009C041A" w:rsidRPr="001A3D24" w:rsidTr="0039554F">
        <w:trPr>
          <w:cantSplit/>
        </w:trPr>
        <w:tc>
          <w:tcPr>
            <w:tcW w:w="924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1A3D24" w:rsidRDefault="009C041A" w:rsidP="0039554F">
            <w:pPr>
              <w:keepNext/>
              <w:keepLines/>
              <w:pageBreakBefore/>
              <w:jc w:val="center"/>
              <w:rPr>
                <w:b/>
                <w:bCs/>
                <w:caps/>
                <w:sz w:val="28"/>
              </w:rPr>
            </w:pPr>
            <w:r w:rsidRPr="001A3D24">
              <w:rPr>
                <w:b/>
                <w:caps/>
              </w:rPr>
              <w:t>Registos de selos fiscais</w:t>
            </w:r>
            <w:r w:rsidRPr="001A3D24">
              <w:rPr>
                <w:caps/>
              </w:rPr>
              <w:br/>
            </w:r>
            <w:r w:rsidRPr="001A3D24">
              <w:rPr>
                <w:b/>
                <w:caps/>
              </w:rPr>
              <w:t>utilizados no território fiscal da República Checa para cigarros/charutos e cigarrilhas/tabaco para fumar</w:t>
            </w:r>
            <w:r w:rsidRPr="001A3D24">
              <w:rPr>
                <w:b/>
                <w:caps/>
                <w:vertAlign w:val="superscript"/>
              </w:rPr>
              <w:t>1</w:t>
            </w:r>
            <w:r w:rsidRPr="001A3D24">
              <w:rPr>
                <w:b/>
                <w:vertAlign w:val="superscript"/>
              </w:rPr>
              <w:t>)</w:t>
            </w:r>
          </w:p>
        </w:tc>
      </w:tr>
      <w:tr w:rsidR="009C041A" w:rsidRPr="001A3D24" w:rsidTr="0039554F">
        <w:trPr>
          <w:cantSplit/>
        </w:trPr>
        <w:tc>
          <w:tcPr>
            <w:tcW w:w="9248" w:type="dxa"/>
            <w:gridSpan w:val="6"/>
            <w:tcBorders>
              <w:top w:val="single" w:sz="18" w:space="0" w:color="000000"/>
              <w:left w:val="single" w:sz="18" w:space="0" w:color="000000"/>
              <w:right w:val="single" w:sz="18" w:space="0" w:color="000000"/>
            </w:tcBorders>
            <w:shd w:val="clear" w:color="auto" w:fill="auto"/>
            <w:noWrap/>
            <w:vAlign w:val="center"/>
          </w:tcPr>
          <w:p w:rsidR="009C041A" w:rsidRPr="001A3D24" w:rsidRDefault="009C041A" w:rsidP="008E0F29">
            <w:pPr>
              <w:spacing w:before="120" w:after="120"/>
              <w:ind w:firstLine="6"/>
              <w:jc w:val="left"/>
              <w:rPr>
                <w:b/>
                <w:bCs/>
              </w:rPr>
            </w:pPr>
            <w:r w:rsidRPr="001A3D24">
              <w:rPr>
                <w:b/>
              </w:rPr>
              <w:t>Adquirente</w:t>
            </w:r>
          </w:p>
        </w:tc>
      </w:tr>
      <w:tr w:rsidR="009C041A" w:rsidRPr="001A3D24" w:rsidTr="0039554F">
        <w:trPr>
          <w:cantSplit/>
        </w:trPr>
        <w:tc>
          <w:tcPr>
            <w:tcW w:w="9248" w:type="dxa"/>
            <w:gridSpan w:val="6"/>
            <w:tcBorders>
              <w:left w:val="single" w:sz="18" w:space="0" w:color="000000"/>
              <w:right w:val="single" w:sz="18" w:space="0" w:color="000000"/>
            </w:tcBorders>
            <w:shd w:val="clear" w:color="auto" w:fill="auto"/>
            <w:noWrap/>
            <w:vAlign w:val="center"/>
          </w:tcPr>
          <w:p w:rsidR="009C041A" w:rsidRPr="001A3D24" w:rsidRDefault="009C041A" w:rsidP="008E0F29">
            <w:pPr>
              <w:spacing w:before="120" w:after="120"/>
              <w:ind w:firstLine="6"/>
              <w:jc w:val="left"/>
              <w:rPr>
                <w:b/>
                <w:bCs/>
              </w:rPr>
            </w:pPr>
            <w:r w:rsidRPr="001A3D24">
              <w:t>Empresa:</w:t>
            </w:r>
          </w:p>
        </w:tc>
      </w:tr>
      <w:tr w:rsidR="009C041A" w:rsidRPr="001A3D24" w:rsidTr="0039554F">
        <w:trPr>
          <w:cantSplit/>
        </w:trPr>
        <w:tc>
          <w:tcPr>
            <w:tcW w:w="9248" w:type="dxa"/>
            <w:gridSpan w:val="6"/>
            <w:tcBorders>
              <w:left w:val="single" w:sz="18" w:space="0" w:color="000000"/>
              <w:right w:val="single" w:sz="18" w:space="0" w:color="000000"/>
            </w:tcBorders>
            <w:shd w:val="clear" w:color="auto" w:fill="auto"/>
            <w:noWrap/>
            <w:vAlign w:val="center"/>
          </w:tcPr>
          <w:p w:rsidR="009C041A" w:rsidRPr="001A3D24" w:rsidRDefault="009C041A" w:rsidP="008E0F29">
            <w:pPr>
              <w:spacing w:before="120" w:after="120"/>
              <w:ind w:firstLine="6"/>
              <w:jc w:val="left"/>
              <w:rPr>
                <w:szCs w:val="24"/>
              </w:rPr>
            </w:pPr>
            <w:r w:rsidRPr="001A3D24">
              <w:t>ID/NIF:</w:t>
            </w:r>
          </w:p>
        </w:tc>
      </w:tr>
      <w:tr w:rsidR="009C041A" w:rsidRPr="001A3D24" w:rsidTr="0039554F">
        <w:trPr>
          <w:cantSplit/>
        </w:trPr>
        <w:tc>
          <w:tcPr>
            <w:tcW w:w="9248" w:type="dxa"/>
            <w:gridSpan w:val="6"/>
            <w:tcBorders>
              <w:left w:val="single" w:sz="18" w:space="0" w:color="000000"/>
              <w:bottom w:val="single" w:sz="8" w:space="0" w:color="auto"/>
              <w:right w:val="single" w:sz="18" w:space="0" w:color="000000"/>
            </w:tcBorders>
            <w:shd w:val="clear" w:color="auto" w:fill="auto"/>
            <w:noWrap/>
            <w:vAlign w:val="center"/>
          </w:tcPr>
          <w:p w:rsidR="009C041A" w:rsidRPr="001A3D24" w:rsidRDefault="009C041A" w:rsidP="008E0F29">
            <w:pPr>
              <w:spacing w:before="120" w:after="120"/>
              <w:ind w:firstLine="6"/>
              <w:jc w:val="left"/>
              <w:rPr>
                <w:szCs w:val="24"/>
              </w:rPr>
            </w:pPr>
            <w:r w:rsidRPr="001A3D24">
              <w:t>Sede social:</w:t>
            </w:r>
          </w:p>
        </w:tc>
      </w:tr>
      <w:tr w:rsidR="00503AA7" w:rsidRPr="001A3D24" w:rsidTr="0039554F">
        <w:trPr>
          <w:cantSplit/>
        </w:trPr>
        <w:tc>
          <w:tcPr>
            <w:tcW w:w="9248" w:type="dxa"/>
            <w:gridSpan w:val="6"/>
            <w:tcBorders>
              <w:top w:val="single" w:sz="18" w:space="0" w:color="000000"/>
              <w:left w:val="single" w:sz="18" w:space="0" w:color="000000"/>
              <w:right w:val="single" w:sz="18" w:space="0" w:color="000000"/>
            </w:tcBorders>
            <w:shd w:val="clear" w:color="auto" w:fill="auto"/>
            <w:noWrap/>
            <w:vAlign w:val="center"/>
          </w:tcPr>
          <w:p w:rsidR="00503AA7" w:rsidRPr="001A3D24" w:rsidRDefault="00503AA7" w:rsidP="0039554F">
            <w:pPr>
              <w:rPr>
                <w:b/>
                <w:bCs/>
                <w:i/>
              </w:rPr>
            </w:pPr>
          </w:p>
        </w:tc>
      </w:tr>
      <w:tr w:rsidR="00503AA7" w:rsidRPr="001A3D24"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1A3D24" w:rsidRDefault="00503AA7" w:rsidP="0039554F">
            <w:pPr>
              <w:rPr>
                <w:i/>
                <w:szCs w:val="24"/>
              </w:rPr>
            </w:pPr>
            <w:r w:rsidRPr="001A3D24">
              <w:rPr>
                <w:i/>
              </w:rPr>
              <w:t>Dimensões do selo fiscal</w:t>
            </w:r>
            <w:r w:rsidRPr="001A3D24">
              <w:rPr>
                <w:i/>
                <w:vertAlign w:val="superscript"/>
              </w:rPr>
              <w:t>2)</w:t>
            </w:r>
            <w:r w:rsidRPr="001A3D24">
              <w:rPr>
                <w:i/>
              </w:rPr>
              <w:t xml:space="preserve">: </w:t>
            </w:r>
            <w:r w:rsidRPr="001A3D24">
              <w:rPr>
                <w:sz w:val="36"/>
              </w:rPr>
              <w:t>□</w:t>
            </w:r>
            <w:r w:rsidRPr="001A3D24">
              <w:t xml:space="preserve"> 16 mm x 32 mm     </w:t>
            </w:r>
            <w:r w:rsidRPr="001A3D24">
              <w:rPr>
                <w:sz w:val="36"/>
              </w:rPr>
              <w:t>□</w:t>
            </w:r>
            <w:r w:rsidRPr="001A3D24">
              <w:t xml:space="preserve"> 20 mm x 44 mm</w:t>
            </w:r>
          </w:p>
        </w:tc>
      </w:tr>
      <w:tr w:rsidR="00503AA7" w:rsidRPr="001A3D24"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1A3D24" w:rsidRDefault="00503AA7" w:rsidP="0039554F">
            <w:pPr>
              <w:rPr>
                <w:i/>
                <w:szCs w:val="24"/>
              </w:rPr>
            </w:pPr>
          </w:p>
        </w:tc>
      </w:tr>
      <w:tr w:rsidR="00503AA7" w:rsidRPr="001A3D24"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1A3D24" w:rsidRDefault="00503AA7" w:rsidP="0039554F">
            <w:pPr>
              <w:rPr>
                <w:i/>
                <w:szCs w:val="24"/>
              </w:rPr>
            </w:pPr>
            <w:r w:rsidRPr="001A3D24">
              <w:rPr>
                <w:i/>
              </w:rPr>
              <w:t>Letra do alfabeto de indicação da taxa de imposto especial sobre o consumo:</w:t>
            </w:r>
          </w:p>
        </w:tc>
      </w:tr>
      <w:tr w:rsidR="00503AA7" w:rsidRPr="001A3D24" w:rsidTr="0039554F">
        <w:trPr>
          <w:cantSplit/>
        </w:trPr>
        <w:tc>
          <w:tcPr>
            <w:tcW w:w="9248" w:type="dxa"/>
            <w:gridSpan w:val="6"/>
            <w:tcBorders>
              <w:left w:val="single" w:sz="18" w:space="0" w:color="000000"/>
              <w:bottom w:val="single" w:sz="18" w:space="0" w:color="000000"/>
              <w:right w:val="single" w:sz="18" w:space="0" w:color="000000"/>
            </w:tcBorders>
            <w:shd w:val="clear" w:color="auto" w:fill="auto"/>
            <w:noWrap/>
            <w:vAlign w:val="center"/>
          </w:tcPr>
          <w:p w:rsidR="00503AA7" w:rsidRPr="001A3D24" w:rsidRDefault="00503AA7" w:rsidP="0039554F">
            <w:pPr>
              <w:rPr>
                <w:i/>
                <w:szCs w:val="24"/>
              </w:rPr>
            </w:pPr>
          </w:p>
        </w:tc>
      </w:tr>
      <w:tr w:rsidR="000F2E1C" w:rsidRPr="001A3D24" w:rsidTr="0039554F">
        <w:trPr>
          <w:cantSplit/>
        </w:trPr>
        <w:tc>
          <w:tcPr>
            <w:tcW w:w="1412" w:type="dxa"/>
            <w:vMerge w:val="restart"/>
            <w:tcBorders>
              <w:top w:val="single" w:sz="18" w:space="0" w:color="auto"/>
              <w:left w:val="single" w:sz="18" w:space="0" w:color="auto"/>
              <w:bottom w:val="single" w:sz="4" w:space="0" w:color="auto"/>
              <w:right w:val="nil"/>
            </w:tcBorders>
            <w:shd w:val="clear" w:color="auto" w:fill="auto"/>
            <w:noWrap/>
            <w:vAlign w:val="center"/>
            <w:hideMark/>
          </w:tcPr>
          <w:p w:rsidR="000F2E1C" w:rsidRPr="001A3D24" w:rsidRDefault="000F2E1C" w:rsidP="0039554F">
            <w:pPr>
              <w:jc w:val="center"/>
            </w:pPr>
            <w:r w:rsidRPr="001A3D24">
              <w:t>Data de colocação em produção</w:t>
            </w:r>
          </w:p>
        </w:tc>
        <w:tc>
          <w:tcPr>
            <w:tcW w:w="1463" w:type="dxa"/>
            <w:vMerge w:val="restart"/>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0F2E1C" w:rsidRPr="001A3D24" w:rsidRDefault="000F2E1C" w:rsidP="0039554F">
            <w:pPr>
              <w:jc w:val="center"/>
            </w:pPr>
            <w:r w:rsidRPr="001A3D24">
              <w:t>Conteúdo da embalagem individual (unidades, g)</w:t>
            </w:r>
          </w:p>
        </w:tc>
        <w:tc>
          <w:tcPr>
            <w:tcW w:w="1727" w:type="dxa"/>
            <w:vMerge w:val="restart"/>
            <w:tcBorders>
              <w:top w:val="single" w:sz="18" w:space="0" w:color="auto"/>
              <w:left w:val="nil"/>
              <w:bottom w:val="single" w:sz="4" w:space="0" w:color="auto"/>
              <w:right w:val="single" w:sz="4" w:space="0" w:color="auto"/>
            </w:tcBorders>
            <w:shd w:val="clear" w:color="auto" w:fill="auto"/>
            <w:noWrap/>
            <w:vAlign w:val="center"/>
            <w:hideMark/>
          </w:tcPr>
          <w:p w:rsidR="000F2E1C" w:rsidRPr="001A3D24" w:rsidRDefault="000F2E1C" w:rsidP="0039554F">
            <w:pPr>
              <w:jc w:val="center"/>
            </w:pPr>
            <w:r w:rsidRPr="001A3D24">
              <w:t>Preço para o consumidor final por embalagem individual de cigarros</w:t>
            </w:r>
          </w:p>
        </w:tc>
        <w:tc>
          <w:tcPr>
            <w:tcW w:w="4646"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1A3D24" w:rsidRDefault="000F2E1C" w:rsidP="0039554F">
            <w:pPr>
              <w:jc w:val="center"/>
            </w:pPr>
            <w:r w:rsidRPr="001A3D24">
              <w:t>Número de selos fiscais</w:t>
            </w:r>
          </w:p>
        </w:tc>
      </w:tr>
      <w:tr w:rsidR="000F2E1C" w:rsidRPr="001A3D24" w:rsidTr="0039554F">
        <w:trPr>
          <w:cantSplit/>
        </w:trPr>
        <w:tc>
          <w:tcPr>
            <w:tcW w:w="1412" w:type="dxa"/>
            <w:vMerge/>
            <w:tcBorders>
              <w:top w:val="single" w:sz="4" w:space="0" w:color="auto"/>
              <w:left w:val="single" w:sz="18" w:space="0" w:color="auto"/>
              <w:bottom w:val="single" w:sz="12" w:space="0" w:color="auto"/>
              <w:right w:val="nil"/>
            </w:tcBorders>
            <w:shd w:val="clear" w:color="auto" w:fill="auto"/>
            <w:noWrap/>
            <w:vAlign w:val="center"/>
            <w:hideMark/>
          </w:tcPr>
          <w:p w:rsidR="000F2E1C" w:rsidRPr="001A3D24" w:rsidRDefault="000F2E1C" w:rsidP="0039554F">
            <w:pPr>
              <w:jc w:val="center"/>
            </w:pPr>
          </w:p>
        </w:tc>
        <w:tc>
          <w:tcPr>
            <w:tcW w:w="1463" w:type="dxa"/>
            <w:vMerge/>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0F2E1C" w:rsidRPr="001A3D24" w:rsidRDefault="000F2E1C" w:rsidP="0039554F">
            <w:pPr>
              <w:jc w:val="center"/>
            </w:pPr>
          </w:p>
        </w:tc>
        <w:tc>
          <w:tcPr>
            <w:tcW w:w="1727" w:type="dxa"/>
            <w:vMerge/>
            <w:tcBorders>
              <w:top w:val="single" w:sz="4" w:space="0" w:color="auto"/>
              <w:left w:val="nil"/>
              <w:bottom w:val="single" w:sz="12" w:space="0" w:color="auto"/>
              <w:right w:val="single" w:sz="4" w:space="0" w:color="auto"/>
            </w:tcBorders>
            <w:shd w:val="clear" w:color="auto" w:fill="auto"/>
            <w:noWrap/>
            <w:vAlign w:val="center"/>
            <w:hideMark/>
          </w:tcPr>
          <w:p w:rsidR="000F2E1C" w:rsidRPr="001A3D24" w:rsidRDefault="000F2E1C" w:rsidP="0039554F">
            <w:pPr>
              <w:jc w:val="center"/>
            </w:pPr>
          </w:p>
        </w:tc>
        <w:tc>
          <w:tcPr>
            <w:tcW w:w="1579" w:type="dxa"/>
            <w:tcBorders>
              <w:top w:val="dotted" w:sz="4" w:space="0" w:color="auto"/>
              <w:left w:val="nil"/>
              <w:bottom w:val="single" w:sz="12" w:space="0" w:color="auto"/>
              <w:right w:val="single" w:sz="4" w:space="0" w:color="auto"/>
            </w:tcBorders>
            <w:shd w:val="clear" w:color="auto" w:fill="auto"/>
            <w:noWrap/>
            <w:vAlign w:val="center"/>
            <w:hideMark/>
          </w:tcPr>
          <w:p w:rsidR="000F2E1C" w:rsidRPr="001A3D24" w:rsidRDefault="000F2E1C" w:rsidP="0039554F">
            <w:pPr>
              <w:jc w:val="center"/>
            </w:pPr>
            <w:r w:rsidRPr="001A3D24">
              <w:t>colocados em produção</w:t>
            </w:r>
          </w:p>
        </w:tc>
        <w:tc>
          <w:tcPr>
            <w:tcW w:w="1576" w:type="dxa"/>
            <w:tcBorders>
              <w:top w:val="dotted" w:sz="4" w:space="0" w:color="auto"/>
              <w:left w:val="nil"/>
              <w:bottom w:val="single" w:sz="12" w:space="0" w:color="auto"/>
              <w:right w:val="single" w:sz="4" w:space="0" w:color="auto"/>
            </w:tcBorders>
            <w:shd w:val="clear" w:color="auto" w:fill="auto"/>
            <w:noWrap/>
            <w:vAlign w:val="center"/>
            <w:hideMark/>
          </w:tcPr>
          <w:p w:rsidR="000F2E1C" w:rsidRPr="001A3D24" w:rsidRDefault="000F2E1C" w:rsidP="0039554F">
            <w:pPr>
              <w:jc w:val="center"/>
            </w:pPr>
            <w:r w:rsidRPr="001A3D24">
              <w:t>utilizados</w:t>
            </w:r>
          </w:p>
        </w:tc>
        <w:tc>
          <w:tcPr>
            <w:tcW w:w="1491" w:type="dxa"/>
            <w:tcBorders>
              <w:top w:val="dotted" w:sz="4" w:space="0" w:color="auto"/>
              <w:left w:val="nil"/>
              <w:bottom w:val="single" w:sz="12" w:space="0" w:color="auto"/>
              <w:right w:val="single" w:sz="18" w:space="0" w:color="auto"/>
            </w:tcBorders>
            <w:shd w:val="clear" w:color="auto" w:fill="auto"/>
            <w:noWrap/>
            <w:vAlign w:val="center"/>
            <w:hideMark/>
          </w:tcPr>
          <w:p w:rsidR="000F2E1C" w:rsidRPr="001A3D24" w:rsidRDefault="000F2E1C" w:rsidP="0039554F">
            <w:pPr>
              <w:jc w:val="center"/>
            </w:pPr>
            <w:r w:rsidRPr="001A3D24">
              <w:t>danificados</w:t>
            </w:r>
          </w:p>
        </w:tc>
      </w:tr>
      <w:tr w:rsidR="000F2E1C" w:rsidRPr="001A3D24" w:rsidTr="0039554F">
        <w:trPr>
          <w:cantSplit/>
        </w:trPr>
        <w:tc>
          <w:tcPr>
            <w:tcW w:w="1412" w:type="dxa"/>
            <w:tcBorders>
              <w:top w:val="single" w:sz="12" w:space="0" w:color="auto"/>
              <w:left w:val="single" w:sz="18" w:space="0" w:color="auto"/>
              <w:bottom w:val="single" w:sz="4" w:space="0" w:color="auto"/>
              <w:right w:val="single" w:sz="4" w:space="0" w:color="auto"/>
            </w:tcBorders>
            <w:shd w:val="clear" w:color="auto" w:fill="auto"/>
            <w:noWrap/>
            <w:vAlign w:val="bottom"/>
          </w:tcPr>
          <w:p w:rsidR="000F2E1C" w:rsidRPr="001A3D24" w:rsidRDefault="000F2E1C" w:rsidP="0039554F"/>
        </w:tc>
        <w:tc>
          <w:tcPr>
            <w:tcW w:w="1463" w:type="dxa"/>
            <w:tcBorders>
              <w:top w:val="single" w:sz="12" w:space="0" w:color="auto"/>
              <w:left w:val="nil"/>
              <w:bottom w:val="single" w:sz="4" w:space="0" w:color="auto"/>
              <w:right w:val="single" w:sz="4" w:space="0" w:color="auto"/>
            </w:tcBorders>
            <w:shd w:val="clear" w:color="auto" w:fill="auto"/>
            <w:noWrap/>
            <w:vAlign w:val="bottom"/>
          </w:tcPr>
          <w:p w:rsidR="000F2E1C" w:rsidRPr="001A3D24" w:rsidRDefault="000F2E1C" w:rsidP="0039554F"/>
        </w:tc>
        <w:tc>
          <w:tcPr>
            <w:tcW w:w="1727" w:type="dxa"/>
            <w:tcBorders>
              <w:top w:val="single" w:sz="12" w:space="0" w:color="auto"/>
              <w:left w:val="nil"/>
              <w:bottom w:val="single" w:sz="4" w:space="0" w:color="auto"/>
              <w:right w:val="single" w:sz="4" w:space="0" w:color="auto"/>
            </w:tcBorders>
            <w:shd w:val="clear" w:color="auto" w:fill="auto"/>
            <w:noWrap/>
            <w:vAlign w:val="bottom"/>
          </w:tcPr>
          <w:p w:rsidR="000F2E1C" w:rsidRPr="001A3D24" w:rsidRDefault="000F2E1C" w:rsidP="0039554F"/>
        </w:tc>
        <w:tc>
          <w:tcPr>
            <w:tcW w:w="1579" w:type="dxa"/>
            <w:tcBorders>
              <w:top w:val="single" w:sz="12" w:space="0" w:color="auto"/>
              <w:left w:val="nil"/>
              <w:bottom w:val="single" w:sz="4" w:space="0" w:color="auto"/>
              <w:right w:val="single" w:sz="4" w:space="0" w:color="auto"/>
            </w:tcBorders>
            <w:shd w:val="clear" w:color="auto" w:fill="auto"/>
            <w:noWrap/>
            <w:vAlign w:val="bottom"/>
          </w:tcPr>
          <w:p w:rsidR="000F2E1C" w:rsidRPr="001A3D24" w:rsidRDefault="000F2E1C" w:rsidP="0039554F"/>
        </w:tc>
        <w:tc>
          <w:tcPr>
            <w:tcW w:w="1576" w:type="dxa"/>
            <w:tcBorders>
              <w:top w:val="single" w:sz="12" w:space="0" w:color="auto"/>
              <w:left w:val="nil"/>
              <w:bottom w:val="single" w:sz="4" w:space="0" w:color="auto"/>
              <w:right w:val="single" w:sz="4" w:space="0" w:color="auto"/>
            </w:tcBorders>
            <w:shd w:val="clear" w:color="auto" w:fill="auto"/>
            <w:noWrap/>
            <w:vAlign w:val="bottom"/>
          </w:tcPr>
          <w:p w:rsidR="000F2E1C" w:rsidRPr="001A3D24" w:rsidRDefault="000F2E1C" w:rsidP="0039554F"/>
        </w:tc>
        <w:tc>
          <w:tcPr>
            <w:tcW w:w="1491" w:type="dxa"/>
            <w:tcBorders>
              <w:top w:val="single" w:sz="12" w:space="0" w:color="auto"/>
              <w:left w:val="nil"/>
              <w:bottom w:val="single" w:sz="4" w:space="0" w:color="auto"/>
              <w:right w:val="single" w:sz="18" w:space="0" w:color="auto"/>
            </w:tcBorders>
            <w:shd w:val="clear" w:color="auto" w:fill="auto"/>
            <w:noWrap/>
            <w:vAlign w:val="bottom"/>
          </w:tcPr>
          <w:p w:rsidR="000F2E1C" w:rsidRPr="001A3D24" w:rsidRDefault="000F2E1C" w:rsidP="0039554F"/>
        </w:tc>
      </w:tr>
      <w:tr w:rsidR="000F2E1C" w:rsidRPr="001A3D24"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1A3D24"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1A3D24"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1A3D24"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1A3D24"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1A3D24"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1A3D24" w:rsidRDefault="000F2E1C" w:rsidP="0039554F"/>
        </w:tc>
      </w:tr>
      <w:tr w:rsidR="000F2E1C" w:rsidRPr="001A3D24"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1A3D24"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1A3D24"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1A3D24"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1A3D24"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1A3D24"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1A3D24" w:rsidRDefault="000F2E1C" w:rsidP="0039554F"/>
        </w:tc>
      </w:tr>
      <w:tr w:rsidR="000F2E1C" w:rsidRPr="001A3D24"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1A3D24"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1A3D24"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1A3D24"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1A3D24"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1A3D24"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1A3D24" w:rsidRDefault="000F2E1C" w:rsidP="0039554F"/>
        </w:tc>
      </w:tr>
      <w:tr w:rsidR="000F2E1C" w:rsidRPr="001A3D24"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1A3D24"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1A3D24"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1A3D24"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1A3D24"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1A3D24"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1A3D24" w:rsidRDefault="000F2E1C" w:rsidP="0039554F"/>
        </w:tc>
      </w:tr>
      <w:tr w:rsidR="009C041A" w:rsidRPr="001A3D24"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1A3D24"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1A3D24"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1A3D24"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1A3D24"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1A3D24"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1A3D24" w:rsidRDefault="009C041A" w:rsidP="0039554F"/>
        </w:tc>
      </w:tr>
      <w:tr w:rsidR="009C041A" w:rsidRPr="001A3D24"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1A3D24"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1A3D24"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1A3D24"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1A3D24"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1A3D24"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1A3D24" w:rsidRDefault="009C041A" w:rsidP="0039554F"/>
        </w:tc>
      </w:tr>
      <w:tr w:rsidR="009C041A" w:rsidRPr="001A3D24"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1A3D24"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1A3D24"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1A3D24"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1A3D24"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1A3D24"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1A3D24" w:rsidRDefault="009C041A" w:rsidP="0039554F"/>
        </w:tc>
      </w:tr>
      <w:tr w:rsidR="009C041A" w:rsidRPr="001A3D24"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1A3D24"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1A3D24"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1A3D24"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1A3D24"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1A3D24"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1A3D24" w:rsidRDefault="009C041A" w:rsidP="0039554F"/>
        </w:tc>
      </w:tr>
      <w:tr w:rsidR="009C041A" w:rsidRPr="001A3D24"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1A3D24"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1A3D24"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1A3D24"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1A3D24"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1A3D24"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1A3D24" w:rsidRDefault="009C041A" w:rsidP="0039554F"/>
        </w:tc>
      </w:tr>
      <w:tr w:rsidR="009C041A" w:rsidRPr="001A3D24"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1A3D24"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1A3D24"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1A3D24"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1A3D24"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1A3D24"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1A3D24" w:rsidRDefault="009C041A" w:rsidP="0039554F"/>
        </w:tc>
      </w:tr>
      <w:tr w:rsidR="009C041A" w:rsidRPr="001A3D24"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1A3D24"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1A3D24"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1A3D24"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1A3D24"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1A3D24"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1A3D24" w:rsidRDefault="009C041A" w:rsidP="0039554F"/>
        </w:tc>
      </w:tr>
      <w:tr w:rsidR="000F2E1C" w:rsidRPr="001A3D24"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1A3D24"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1A3D24"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1A3D24"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1A3D24"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1A3D24"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1A3D24" w:rsidRDefault="000F2E1C" w:rsidP="0039554F"/>
        </w:tc>
      </w:tr>
      <w:tr w:rsidR="000F2E1C" w:rsidRPr="001A3D24"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1A3D24"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1A3D24"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1A3D24"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1A3D24"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1A3D24"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1A3D24" w:rsidRDefault="000F2E1C" w:rsidP="0039554F"/>
        </w:tc>
      </w:tr>
      <w:tr w:rsidR="000F2E1C" w:rsidRPr="001A3D24" w:rsidTr="0039554F">
        <w:trPr>
          <w:cantSplit/>
        </w:trPr>
        <w:tc>
          <w:tcPr>
            <w:tcW w:w="1412" w:type="dxa"/>
            <w:tcBorders>
              <w:top w:val="single" w:sz="4" w:space="0" w:color="auto"/>
              <w:left w:val="single" w:sz="18" w:space="0" w:color="auto"/>
              <w:bottom w:val="single" w:sz="18" w:space="0" w:color="auto"/>
              <w:right w:val="single" w:sz="4" w:space="0" w:color="auto"/>
            </w:tcBorders>
            <w:shd w:val="clear" w:color="auto" w:fill="auto"/>
            <w:noWrap/>
            <w:vAlign w:val="bottom"/>
          </w:tcPr>
          <w:p w:rsidR="000F2E1C" w:rsidRPr="001A3D24" w:rsidRDefault="000F2E1C" w:rsidP="0039554F"/>
        </w:tc>
        <w:tc>
          <w:tcPr>
            <w:tcW w:w="1463" w:type="dxa"/>
            <w:tcBorders>
              <w:top w:val="single" w:sz="4" w:space="0" w:color="auto"/>
              <w:left w:val="nil"/>
              <w:bottom w:val="single" w:sz="18" w:space="0" w:color="auto"/>
              <w:right w:val="single" w:sz="4" w:space="0" w:color="auto"/>
            </w:tcBorders>
            <w:shd w:val="clear" w:color="auto" w:fill="auto"/>
            <w:noWrap/>
            <w:vAlign w:val="bottom"/>
          </w:tcPr>
          <w:p w:rsidR="000F2E1C" w:rsidRPr="001A3D24" w:rsidRDefault="000F2E1C" w:rsidP="0039554F"/>
        </w:tc>
        <w:tc>
          <w:tcPr>
            <w:tcW w:w="1727" w:type="dxa"/>
            <w:tcBorders>
              <w:top w:val="single" w:sz="4" w:space="0" w:color="auto"/>
              <w:left w:val="nil"/>
              <w:bottom w:val="single" w:sz="18" w:space="0" w:color="auto"/>
              <w:right w:val="single" w:sz="4" w:space="0" w:color="auto"/>
            </w:tcBorders>
            <w:shd w:val="clear" w:color="auto" w:fill="auto"/>
            <w:noWrap/>
            <w:vAlign w:val="bottom"/>
          </w:tcPr>
          <w:p w:rsidR="000F2E1C" w:rsidRPr="001A3D24" w:rsidRDefault="000F2E1C" w:rsidP="0039554F"/>
        </w:tc>
        <w:tc>
          <w:tcPr>
            <w:tcW w:w="1579" w:type="dxa"/>
            <w:tcBorders>
              <w:top w:val="single" w:sz="4" w:space="0" w:color="auto"/>
              <w:left w:val="nil"/>
              <w:bottom w:val="single" w:sz="18" w:space="0" w:color="auto"/>
              <w:right w:val="single" w:sz="4" w:space="0" w:color="auto"/>
            </w:tcBorders>
            <w:shd w:val="clear" w:color="auto" w:fill="auto"/>
            <w:noWrap/>
            <w:vAlign w:val="bottom"/>
          </w:tcPr>
          <w:p w:rsidR="000F2E1C" w:rsidRPr="001A3D24" w:rsidRDefault="000F2E1C" w:rsidP="0039554F"/>
        </w:tc>
        <w:tc>
          <w:tcPr>
            <w:tcW w:w="1576" w:type="dxa"/>
            <w:tcBorders>
              <w:top w:val="single" w:sz="4" w:space="0" w:color="auto"/>
              <w:left w:val="nil"/>
              <w:bottom w:val="single" w:sz="18" w:space="0" w:color="auto"/>
              <w:right w:val="single" w:sz="4" w:space="0" w:color="auto"/>
            </w:tcBorders>
            <w:shd w:val="clear" w:color="auto" w:fill="auto"/>
            <w:noWrap/>
            <w:vAlign w:val="bottom"/>
          </w:tcPr>
          <w:p w:rsidR="000F2E1C" w:rsidRPr="001A3D24" w:rsidRDefault="000F2E1C" w:rsidP="0039554F"/>
        </w:tc>
        <w:tc>
          <w:tcPr>
            <w:tcW w:w="1491" w:type="dxa"/>
            <w:tcBorders>
              <w:top w:val="single" w:sz="4" w:space="0" w:color="auto"/>
              <w:left w:val="nil"/>
              <w:bottom w:val="single" w:sz="18" w:space="0" w:color="auto"/>
              <w:right w:val="single" w:sz="18" w:space="0" w:color="auto"/>
            </w:tcBorders>
            <w:shd w:val="clear" w:color="auto" w:fill="auto"/>
            <w:noWrap/>
            <w:vAlign w:val="bottom"/>
          </w:tcPr>
          <w:p w:rsidR="000F2E1C" w:rsidRPr="001A3D24" w:rsidRDefault="000F2E1C" w:rsidP="0039554F"/>
        </w:tc>
      </w:tr>
      <w:tr w:rsidR="000F2E1C" w:rsidRPr="001A3D24" w:rsidTr="0039554F">
        <w:trPr>
          <w:cantSplit/>
        </w:trPr>
        <w:tc>
          <w:tcPr>
            <w:tcW w:w="1412" w:type="dxa"/>
            <w:tcBorders>
              <w:top w:val="single" w:sz="18" w:space="0" w:color="auto"/>
              <w:left w:val="single" w:sz="18" w:space="0" w:color="auto"/>
              <w:right w:val="nil"/>
            </w:tcBorders>
            <w:shd w:val="clear" w:color="auto" w:fill="auto"/>
            <w:noWrap/>
            <w:vAlign w:val="bottom"/>
            <w:hideMark/>
          </w:tcPr>
          <w:p w:rsidR="000F2E1C" w:rsidRPr="001A3D24" w:rsidRDefault="000F2E1C" w:rsidP="0039554F"/>
        </w:tc>
        <w:tc>
          <w:tcPr>
            <w:tcW w:w="1463" w:type="dxa"/>
            <w:tcBorders>
              <w:top w:val="single" w:sz="18" w:space="0" w:color="auto"/>
              <w:left w:val="nil"/>
              <w:right w:val="nil"/>
            </w:tcBorders>
            <w:shd w:val="clear" w:color="auto" w:fill="auto"/>
            <w:noWrap/>
            <w:vAlign w:val="bottom"/>
            <w:hideMark/>
          </w:tcPr>
          <w:p w:rsidR="000F2E1C" w:rsidRPr="001A3D24" w:rsidRDefault="000F2E1C" w:rsidP="0039554F">
            <w:pPr>
              <w:rPr>
                <w:sz w:val="20"/>
              </w:rPr>
            </w:pPr>
          </w:p>
        </w:tc>
        <w:tc>
          <w:tcPr>
            <w:tcW w:w="1727" w:type="dxa"/>
            <w:tcBorders>
              <w:top w:val="single" w:sz="18" w:space="0" w:color="auto"/>
              <w:left w:val="nil"/>
              <w:right w:val="single" w:sz="18" w:space="0" w:color="auto"/>
            </w:tcBorders>
            <w:shd w:val="clear" w:color="auto" w:fill="auto"/>
            <w:noWrap/>
            <w:vAlign w:val="bottom"/>
            <w:hideMark/>
          </w:tcPr>
          <w:p w:rsidR="000F2E1C" w:rsidRPr="001A3D24" w:rsidRDefault="000F2E1C" w:rsidP="0039554F">
            <w:pPr>
              <w:jc w:val="center"/>
              <w:rPr>
                <w:b/>
              </w:rPr>
            </w:pPr>
            <w:r w:rsidRPr="001A3D24">
              <w:rPr>
                <w:b/>
              </w:rPr>
              <w:t>Total:</w:t>
            </w:r>
          </w:p>
        </w:tc>
        <w:tc>
          <w:tcPr>
            <w:tcW w:w="1579"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1A3D24" w:rsidRDefault="000F2E1C" w:rsidP="0039554F"/>
        </w:tc>
        <w:tc>
          <w:tcPr>
            <w:tcW w:w="1576" w:type="dxa"/>
            <w:tcBorders>
              <w:top w:val="single" w:sz="18" w:space="0" w:color="auto"/>
              <w:left w:val="nil"/>
              <w:bottom w:val="single" w:sz="18" w:space="0" w:color="auto"/>
              <w:right w:val="single" w:sz="4" w:space="0" w:color="auto"/>
            </w:tcBorders>
            <w:shd w:val="clear" w:color="auto" w:fill="auto"/>
            <w:noWrap/>
            <w:vAlign w:val="bottom"/>
          </w:tcPr>
          <w:p w:rsidR="000F2E1C" w:rsidRPr="001A3D24" w:rsidRDefault="000F2E1C" w:rsidP="0039554F"/>
        </w:tc>
        <w:tc>
          <w:tcPr>
            <w:tcW w:w="1491" w:type="dxa"/>
            <w:tcBorders>
              <w:top w:val="single" w:sz="18" w:space="0" w:color="auto"/>
              <w:left w:val="nil"/>
              <w:bottom w:val="single" w:sz="18" w:space="0" w:color="auto"/>
              <w:right w:val="single" w:sz="18" w:space="0" w:color="auto"/>
            </w:tcBorders>
            <w:shd w:val="clear" w:color="auto" w:fill="auto"/>
            <w:noWrap/>
            <w:vAlign w:val="bottom"/>
          </w:tcPr>
          <w:p w:rsidR="000F2E1C" w:rsidRPr="001A3D24" w:rsidRDefault="000F2E1C" w:rsidP="0039554F"/>
        </w:tc>
      </w:tr>
      <w:tr w:rsidR="009C041A" w:rsidRPr="001A3D24" w:rsidTr="0039554F">
        <w:trPr>
          <w:cantSplit/>
        </w:trPr>
        <w:tc>
          <w:tcPr>
            <w:tcW w:w="1412" w:type="dxa"/>
            <w:tcBorders>
              <w:left w:val="single" w:sz="18" w:space="0" w:color="auto"/>
              <w:right w:val="nil"/>
            </w:tcBorders>
            <w:shd w:val="clear" w:color="auto" w:fill="auto"/>
            <w:noWrap/>
            <w:vAlign w:val="bottom"/>
          </w:tcPr>
          <w:p w:rsidR="009C041A" w:rsidRPr="001A3D24" w:rsidRDefault="009C041A" w:rsidP="0039554F"/>
        </w:tc>
        <w:tc>
          <w:tcPr>
            <w:tcW w:w="1463" w:type="dxa"/>
            <w:tcBorders>
              <w:left w:val="nil"/>
              <w:right w:val="nil"/>
            </w:tcBorders>
            <w:shd w:val="clear" w:color="auto" w:fill="auto"/>
            <w:noWrap/>
            <w:vAlign w:val="bottom"/>
          </w:tcPr>
          <w:p w:rsidR="009C041A" w:rsidRPr="001A3D24" w:rsidRDefault="009C041A" w:rsidP="0039554F">
            <w:pPr>
              <w:rPr>
                <w:sz w:val="20"/>
              </w:rPr>
            </w:pPr>
          </w:p>
        </w:tc>
        <w:tc>
          <w:tcPr>
            <w:tcW w:w="1727" w:type="dxa"/>
            <w:tcBorders>
              <w:left w:val="nil"/>
            </w:tcBorders>
            <w:shd w:val="clear" w:color="auto" w:fill="auto"/>
            <w:noWrap/>
            <w:vAlign w:val="bottom"/>
          </w:tcPr>
          <w:p w:rsidR="009C041A" w:rsidRPr="001A3D24" w:rsidRDefault="009C041A" w:rsidP="0039554F"/>
        </w:tc>
        <w:tc>
          <w:tcPr>
            <w:tcW w:w="1579" w:type="dxa"/>
            <w:tcBorders>
              <w:top w:val="single" w:sz="18" w:space="0" w:color="auto"/>
              <w:left w:val="nil"/>
            </w:tcBorders>
            <w:shd w:val="clear" w:color="auto" w:fill="auto"/>
            <w:noWrap/>
            <w:vAlign w:val="bottom"/>
          </w:tcPr>
          <w:p w:rsidR="009C041A" w:rsidRPr="001A3D24" w:rsidRDefault="009C041A" w:rsidP="0039554F"/>
        </w:tc>
        <w:tc>
          <w:tcPr>
            <w:tcW w:w="1576" w:type="dxa"/>
            <w:tcBorders>
              <w:top w:val="single" w:sz="18" w:space="0" w:color="auto"/>
            </w:tcBorders>
            <w:shd w:val="clear" w:color="auto" w:fill="auto"/>
            <w:noWrap/>
            <w:vAlign w:val="bottom"/>
          </w:tcPr>
          <w:p w:rsidR="009C041A" w:rsidRPr="001A3D24" w:rsidRDefault="009C041A" w:rsidP="0039554F"/>
        </w:tc>
        <w:tc>
          <w:tcPr>
            <w:tcW w:w="1491" w:type="dxa"/>
            <w:tcBorders>
              <w:top w:val="single" w:sz="18" w:space="0" w:color="auto"/>
              <w:left w:val="nil"/>
              <w:right w:val="single" w:sz="18" w:space="0" w:color="auto"/>
            </w:tcBorders>
            <w:shd w:val="clear" w:color="auto" w:fill="auto"/>
            <w:noWrap/>
            <w:vAlign w:val="bottom"/>
          </w:tcPr>
          <w:p w:rsidR="009C041A" w:rsidRPr="001A3D24" w:rsidRDefault="009C041A" w:rsidP="0039554F"/>
        </w:tc>
      </w:tr>
      <w:tr w:rsidR="009C041A" w:rsidRPr="001A3D24" w:rsidTr="0039554F">
        <w:trPr>
          <w:cantSplit/>
        </w:trPr>
        <w:tc>
          <w:tcPr>
            <w:tcW w:w="1412" w:type="dxa"/>
            <w:tcBorders>
              <w:left w:val="single" w:sz="18" w:space="0" w:color="auto"/>
            </w:tcBorders>
            <w:shd w:val="clear" w:color="auto" w:fill="auto"/>
            <w:noWrap/>
            <w:vAlign w:val="bottom"/>
          </w:tcPr>
          <w:p w:rsidR="009C041A" w:rsidRPr="001A3D24" w:rsidRDefault="009C041A" w:rsidP="0039554F"/>
        </w:tc>
        <w:tc>
          <w:tcPr>
            <w:tcW w:w="1463" w:type="dxa"/>
            <w:shd w:val="clear" w:color="auto" w:fill="auto"/>
            <w:noWrap/>
            <w:vAlign w:val="bottom"/>
          </w:tcPr>
          <w:p w:rsidR="009C041A" w:rsidRPr="001A3D24" w:rsidRDefault="009C041A" w:rsidP="0039554F">
            <w:pPr>
              <w:rPr>
                <w:sz w:val="20"/>
              </w:rPr>
            </w:pPr>
          </w:p>
        </w:tc>
        <w:tc>
          <w:tcPr>
            <w:tcW w:w="1727" w:type="dxa"/>
            <w:shd w:val="clear" w:color="auto" w:fill="auto"/>
            <w:noWrap/>
            <w:vAlign w:val="bottom"/>
          </w:tcPr>
          <w:p w:rsidR="009C041A" w:rsidRPr="001A3D24" w:rsidRDefault="009C041A" w:rsidP="0039554F"/>
        </w:tc>
        <w:tc>
          <w:tcPr>
            <w:tcW w:w="1579" w:type="dxa"/>
            <w:shd w:val="clear" w:color="auto" w:fill="auto"/>
            <w:noWrap/>
            <w:vAlign w:val="bottom"/>
          </w:tcPr>
          <w:p w:rsidR="009C041A" w:rsidRPr="001A3D24" w:rsidRDefault="009C041A" w:rsidP="0039554F"/>
        </w:tc>
        <w:tc>
          <w:tcPr>
            <w:tcW w:w="1576" w:type="dxa"/>
            <w:shd w:val="clear" w:color="auto" w:fill="auto"/>
            <w:noWrap/>
            <w:vAlign w:val="bottom"/>
          </w:tcPr>
          <w:p w:rsidR="009C041A" w:rsidRPr="001A3D24" w:rsidRDefault="009C041A" w:rsidP="0039554F"/>
        </w:tc>
        <w:tc>
          <w:tcPr>
            <w:tcW w:w="1491" w:type="dxa"/>
            <w:tcBorders>
              <w:right w:val="single" w:sz="18" w:space="0" w:color="auto"/>
            </w:tcBorders>
            <w:shd w:val="clear" w:color="auto" w:fill="auto"/>
            <w:noWrap/>
            <w:vAlign w:val="bottom"/>
          </w:tcPr>
          <w:p w:rsidR="009C041A" w:rsidRPr="001A3D24" w:rsidRDefault="009C041A" w:rsidP="0039554F"/>
        </w:tc>
      </w:tr>
      <w:tr w:rsidR="009C041A" w:rsidRPr="001A3D24" w:rsidTr="0039554F">
        <w:trPr>
          <w:cantSplit/>
        </w:trPr>
        <w:tc>
          <w:tcPr>
            <w:tcW w:w="1412" w:type="dxa"/>
            <w:tcBorders>
              <w:left w:val="single" w:sz="18" w:space="0" w:color="auto"/>
            </w:tcBorders>
            <w:shd w:val="clear" w:color="auto" w:fill="auto"/>
            <w:noWrap/>
            <w:vAlign w:val="bottom"/>
          </w:tcPr>
          <w:p w:rsidR="009C041A" w:rsidRPr="001A3D24" w:rsidRDefault="009C041A" w:rsidP="0039554F">
            <w:r w:rsidRPr="001A3D24">
              <w:t>Data:</w:t>
            </w:r>
          </w:p>
        </w:tc>
        <w:tc>
          <w:tcPr>
            <w:tcW w:w="1463" w:type="dxa"/>
            <w:shd w:val="clear" w:color="auto" w:fill="auto"/>
            <w:noWrap/>
            <w:vAlign w:val="bottom"/>
          </w:tcPr>
          <w:p w:rsidR="009C041A" w:rsidRPr="001A3D24" w:rsidRDefault="009C041A" w:rsidP="0039554F">
            <w:pPr>
              <w:rPr>
                <w:sz w:val="20"/>
              </w:rPr>
            </w:pPr>
          </w:p>
        </w:tc>
        <w:tc>
          <w:tcPr>
            <w:tcW w:w="3306" w:type="dxa"/>
            <w:gridSpan w:val="2"/>
            <w:shd w:val="clear" w:color="auto" w:fill="auto"/>
            <w:noWrap/>
            <w:vAlign w:val="bottom"/>
          </w:tcPr>
          <w:p w:rsidR="009C041A" w:rsidRPr="001A3D24" w:rsidRDefault="009C041A" w:rsidP="0039554F">
            <w:r w:rsidRPr="001A3D24">
              <w:t>Assinatura do adquirente:</w:t>
            </w:r>
          </w:p>
        </w:tc>
        <w:tc>
          <w:tcPr>
            <w:tcW w:w="1576" w:type="dxa"/>
            <w:shd w:val="clear" w:color="auto" w:fill="auto"/>
            <w:noWrap/>
            <w:vAlign w:val="bottom"/>
          </w:tcPr>
          <w:p w:rsidR="009C041A" w:rsidRPr="001A3D24" w:rsidRDefault="009C041A" w:rsidP="0039554F"/>
        </w:tc>
        <w:tc>
          <w:tcPr>
            <w:tcW w:w="1491" w:type="dxa"/>
            <w:tcBorders>
              <w:right w:val="single" w:sz="18" w:space="0" w:color="auto"/>
            </w:tcBorders>
            <w:shd w:val="clear" w:color="auto" w:fill="auto"/>
            <w:noWrap/>
            <w:vAlign w:val="bottom"/>
          </w:tcPr>
          <w:p w:rsidR="009C041A" w:rsidRPr="001A3D24" w:rsidRDefault="009C041A" w:rsidP="0039554F"/>
        </w:tc>
      </w:tr>
      <w:tr w:rsidR="009C041A" w:rsidRPr="001A3D24" w:rsidTr="0039554F">
        <w:trPr>
          <w:cantSplit/>
        </w:trPr>
        <w:tc>
          <w:tcPr>
            <w:tcW w:w="1412" w:type="dxa"/>
            <w:tcBorders>
              <w:left w:val="single" w:sz="18" w:space="0" w:color="auto"/>
            </w:tcBorders>
            <w:shd w:val="clear" w:color="auto" w:fill="auto"/>
            <w:noWrap/>
            <w:vAlign w:val="bottom"/>
          </w:tcPr>
          <w:p w:rsidR="009C041A" w:rsidRPr="001A3D24" w:rsidRDefault="009C041A" w:rsidP="0039554F"/>
        </w:tc>
        <w:tc>
          <w:tcPr>
            <w:tcW w:w="1463" w:type="dxa"/>
            <w:shd w:val="clear" w:color="auto" w:fill="auto"/>
            <w:noWrap/>
            <w:vAlign w:val="bottom"/>
          </w:tcPr>
          <w:p w:rsidR="009C041A" w:rsidRPr="001A3D24" w:rsidRDefault="009C041A" w:rsidP="0039554F">
            <w:pPr>
              <w:rPr>
                <w:sz w:val="20"/>
              </w:rPr>
            </w:pPr>
          </w:p>
        </w:tc>
        <w:tc>
          <w:tcPr>
            <w:tcW w:w="1727" w:type="dxa"/>
            <w:shd w:val="clear" w:color="auto" w:fill="auto"/>
            <w:noWrap/>
            <w:vAlign w:val="bottom"/>
          </w:tcPr>
          <w:p w:rsidR="009C041A" w:rsidRPr="001A3D24" w:rsidRDefault="009C041A" w:rsidP="0039554F"/>
        </w:tc>
        <w:tc>
          <w:tcPr>
            <w:tcW w:w="1579" w:type="dxa"/>
            <w:shd w:val="clear" w:color="auto" w:fill="auto"/>
            <w:noWrap/>
            <w:vAlign w:val="bottom"/>
          </w:tcPr>
          <w:p w:rsidR="009C041A" w:rsidRPr="001A3D24" w:rsidRDefault="009C041A" w:rsidP="0039554F"/>
        </w:tc>
        <w:tc>
          <w:tcPr>
            <w:tcW w:w="1576" w:type="dxa"/>
            <w:shd w:val="clear" w:color="auto" w:fill="auto"/>
            <w:noWrap/>
            <w:vAlign w:val="bottom"/>
          </w:tcPr>
          <w:p w:rsidR="009C041A" w:rsidRPr="001A3D24" w:rsidRDefault="009C041A" w:rsidP="0039554F"/>
        </w:tc>
        <w:tc>
          <w:tcPr>
            <w:tcW w:w="1491" w:type="dxa"/>
            <w:tcBorders>
              <w:right w:val="single" w:sz="18" w:space="0" w:color="auto"/>
            </w:tcBorders>
            <w:shd w:val="clear" w:color="auto" w:fill="auto"/>
            <w:noWrap/>
            <w:vAlign w:val="bottom"/>
          </w:tcPr>
          <w:p w:rsidR="009C041A" w:rsidRPr="001A3D24" w:rsidRDefault="009C041A" w:rsidP="0039554F"/>
        </w:tc>
      </w:tr>
      <w:tr w:rsidR="009C041A" w:rsidRPr="001A3D24" w:rsidTr="0039554F">
        <w:trPr>
          <w:cantSplit/>
        </w:trPr>
        <w:tc>
          <w:tcPr>
            <w:tcW w:w="1412" w:type="dxa"/>
            <w:tcBorders>
              <w:left w:val="single" w:sz="18" w:space="0" w:color="auto"/>
              <w:bottom w:val="single" w:sz="18" w:space="0" w:color="auto"/>
            </w:tcBorders>
            <w:shd w:val="clear" w:color="auto" w:fill="auto"/>
            <w:noWrap/>
            <w:vAlign w:val="bottom"/>
          </w:tcPr>
          <w:p w:rsidR="009C041A" w:rsidRPr="001A3D24" w:rsidRDefault="009C041A" w:rsidP="0039554F"/>
        </w:tc>
        <w:tc>
          <w:tcPr>
            <w:tcW w:w="1463" w:type="dxa"/>
            <w:tcBorders>
              <w:bottom w:val="single" w:sz="18" w:space="0" w:color="auto"/>
            </w:tcBorders>
            <w:shd w:val="clear" w:color="auto" w:fill="auto"/>
            <w:noWrap/>
            <w:vAlign w:val="bottom"/>
          </w:tcPr>
          <w:p w:rsidR="009C041A" w:rsidRPr="001A3D24" w:rsidRDefault="009C041A" w:rsidP="0039554F">
            <w:pPr>
              <w:rPr>
                <w:sz w:val="20"/>
              </w:rPr>
            </w:pPr>
          </w:p>
        </w:tc>
        <w:tc>
          <w:tcPr>
            <w:tcW w:w="1727" w:type="dxa"/>
            <w:tcBorders>
              <w:bottom w:val="single" w:sz="18" w:space="0" w:color="auto"/>
            </w:tcBorders>
            <w:shd w:val="clear" w:color="auto" w:fill="auto"/>
            <w:noWrap/>
            <w:vAlign w:val="bottom"/>
          </w:tcPr>
          <w:p w:rsidR="009C041A" w:rsidRPr="001A3D24" w:rsidRDefault="009C041A" w:rsidP="0039554F"/>
        </w:tc>
        <w:tc>
          <w:tcPr>
            <w:tcW w:w="1579" w:type="dxa"/>
            <w:tcBorders>
              <w:bottom w:val="single" w:sz="18" w:space="0" w:color="auto"/>
            </w:tcBorders>
            <w:shd w:val="clear" w:color="auto" w:fill="auto"/>
            <w:noWrap/>
            <w:vAlign w:val="bottom"/>
          </w:tcPr>
          <w:p w:rsidR="009C041A" w:rsidRPr="001A3D24" w:rsidRDefault="009C041A" w:rsidP="0039554F"/>
        </w:tc>
        <w:tc>
          <w:tcPr>
            <w:tcW w:w="1576" w:type="dxa"/>
            <w:tcBorders>
              <w:bottom w:val="single" w:sz="18" w:space="0" w:color="auto"/>
            </w:tcBorders>
            <w:shd w:val="clear" w:color="auto" w:fill="auto"/>
            <w:noWrap/>
            <w:vAlign w:val="bottom"/>
          </w:tcPr>
          <w:p w:rsidR="009C041A" w:rsidRPr="001A3D24" w:rsidRDefault="009C041A" w:rsidP="0039554F"/>
        </w:tc>
        <w:tc>
          <w:tcPr>
            <w:tcW w:w="1491" w:type="dxa"/>
            <w:tcBorders>
              <w:bottom w:val="single" w:sz="18" w:space="0" w:color="auto"/>
              <w:right w:val="single" w:sz="18" w:space="0" w:color="auto"/>
            </w:tcBorders>
            <w:shd w:val="clear" w:color="auto" w:fill="auto"/>
            <w:noWrap/>
            <w:vAlign w:val="bottom"/>
          </w:tcPr>
          <w:p w:rsidR="009C041A" w:rsidRPr="001A3D24" w:rsidRDefault="009C041A" w:rsidP="0039554F"/>
        </w:tc>
      </w:tr>
    </w:tbl>
    <w:p w:rsidR="00F60B58" w:rsidRPr="001A3D24" w:rsidRDefault="00F60B58" w:rsidP="0039554F">
      <w:pPr>
        <w:keepNext/>
        <w:keepLines/>
        <w:tabs>
          <w:tab w:val="left" w:pos="2127"/>
          <w:tab w:val="left" w:pos="6237"/>
        </w:tabs>
        <w:autoSpaceDE w:val="0"/>
        <w:autoSpaceDN w:val="0"/>
        <w:adjustRightInd w:val="0"/>
        <w:spacing w:before="120" w:after="40"/>
        <w:rPr>
          <w:b/>
          <w:sz w:val="22"/>
          <w:szCs w:val="24"/>
        </w:rPr>
      </w:pPr>
      <w:r w:rsidRPr="001A3D24">
        <w:rPr>
          <w:b/>
          <w:sz w:val="22"/>
        </w:rPr>
        <w:t>Nota:</w:t>
      </w:r>
    </w:p>
    <w:p w:rsidR="00F60B58" w:rsidRPr="001A3D24" w:rsidRDefault="00F77B65" w:rsidP="0039554F">
      <w:pPr>
        <w:tabs>
          <w:tab w:val="left" w:pos="6237"/>
        </w:tabs>
        <w:autoSpaceDE w:val="0"/>
        <w:autoSpaceDN w:val="0"/>
        <w:adjustRightInd w:val="0"/>
        <w:ind w:left="284" w:hanging="284"/>
        <w:rPr>
          <w:sz w:val="22"/>
          <w:szCs w:val="24"/>
        </w:rPr>
      </w:pPr>
      <w:r w:rsidRPr="001A3D24">
        <w:rPr>
          <w:sz w:val="22"/>
        </w:rPr>
        <w:t>1)</w:t>
      </w:r>
      <w:r w:rsidRPr="001A3D24">
        <w:tab/>
      </w:r>
      <w:r w:rsidRPr="001A3D24">
        <w:rPr>
          <w:sz w:val="22"/>
        </w:rPr>
        <w:t>O adquirente deve indicar apenas uma destas três categorias.</w:t>
      </w:r>
    </w:p>
    <w:p w:rsidR="00F77B65" w:rsidRPr="001A3D24" w:rsidRDefault="00DC4259" w:rsidP="0039554F">
      <w:pPr>
        <w:ind w:left="284" w:hanging="284"/>
        <w:rPr>
          <w:sz w:val="22"/>
        </w:rPr>
      </w:pPr>
      <w:r w:rsidRPr="001A3D24">
        <w:rPr>
          <w:sz w:val="22"/>
        </w:rPr>
        <w:t>2)</w:t>
      </w:r>
      <w:r w:rsidRPr="001A3D24">
        <w:tab/>
      </w:r>
      <w:r w:rsidRPr="001A3D24">
        <w:rPr>
          <w:sz w:val="22"/>
        </w:rPr>
        <w:t>O adquirente deve escolher apenas uma destas duas opções.</w:t>
      </w:r>
    </w:p>
    <w:p w:rsidR="004F6A5F" w:rsidRPr="001A3D24" w:rsidRDefault="004F6A5F" w:rsidP="0039554F">
      <w:pPr>
        <w:rPr>
          <w:bCs/>
          <w:sz w:val="17"/>
          <w:szCs w:val="17"/>
        </w:rPr>
        <w:sectPr w:rsidR="004F6A5F" w:rsidRPr="001A3D24" w:rsidSect="004F299B">
          <w:pgSz w:w="11906" w:h="16838"/>
          <w:pgMar w:top="1417" w:right="1417" w:bottom="1417" w:left="1417" w:header="708" w:footer="708" w:gutter="0"/>
          <w:cols w:space="708"/>
          <w:docGrid w:linePitch="360"/>
        </w:sectPr>
      </w:pPr>
    </w:p>
    <w:tbl>
      <w:tblPr>
        <w:tblW w:w="9998" w:type="dxa"/>
        <w:tblInd w:w="-5" w:type="dxa"/>
        <w:tblLayout w:type="fixed"/>
        <w:tblCellMar>
          <w:left w:w="70" w:type="dxa"/>
          <w:right w:w="70" w:type="dxa"/>
        </w:tblCellMar>
        <w:tblLook w:val="04A0" w:firstRow="1" w:lastRow="0" w:firstColumn="1" w:lastColumn="0" w:noHBand="0" w:noVBand="1"/>
      </w:tblPr>
      <w:tblGrid>
        <w:gridCol w:w="1493"/>
        <w:gridCol w:w="1594"/>
        <w:gridCol w:w="1719"/>
        <w:gridCol w:w="1848"/>
        <w:gridCol w:w="1643"/>
        <w:gridCol w:w="1701"/>
      </w:tblGrid>
      <w:tr w:rsidR="004F6A5F" w:rsidRPr="001A3D24" w:rsidTr="0039554F">
        <w:trPr>
          <w:cantSplit/>
        </w:trPr>
        <w:tc>
          <w:tcPr>
            <w:tcW w:w="999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1A3D24" w:rsidRDefault="004F6A5F" w:rsidP="0039554F">
            <w:pPr>
              <w:keepNext/>
              <w:keepLines/>
              <w:jc w:val="center"/>
              <w:rPr>
                <w:b/>
                <w:bCs/>
                <w:caps/>
                <w:sz w:val="28"/>
              </w:rPr>
            </w:pPr>
            <w:r w:rsidRPr="001A3D24">
              <w:rPr>
                <w:b/>
                <w:caps/>
              </w:rPr>
              <w:t>Registos de selos fiscais</w:t>
            </w:r>
            <w:r w:rsidRPr="001A3D24">
              <w:rPr>
                <w:caps/>
              </w:rPr>
              <w:br/>
            </w:r>
            <w:r w:rsidRPr="001A3D24">
              <w:rPr>
                <w:b/>
                <w:caps/>
              </w:rPr>
              <w:t>utilizados FORA do território fiscal da República Checa para cigarros/charutos e cigarrilhas/tabaco para fumar</w:t>
            </w:r>
            <w:r w:rsidRPr="001A3D24">
              <w:rPr>
                <w:b/>
                <w:caps/>
                <w:vertAlign w:val="superscript"/>
              </w:rPr>
              <w:t>1</w:t>
            </w:r>
            <w:r w:rsidRPr="001A3D24">
              <w:rPr>
                <w:b/>
                <w:vertAlign w:val="superscript"/>
              </w:rPr>
              <w:t>)</w:t>
            </w:r>
          </w:p>
        </w:tc>
      </w:tr>
      <w:tr w:rsidR="004F6A5F" w:rsidRPr="001A3D24" w:rsidTr="0039554F">
        <w:trPr>
          <w:cantSplit/>
        </w:trPr>
        <w:tc>
          <w:tcPr>
            <w:tcW w:w="9998" w:type="dxa"/>
            <w:gridSpan w:val="6"/>
            <w:tcBorders>
              <w:top w:val="single" w:sz="18" w:space="0" w:color="000000"/>
              <w:left w:val="single" w:sz="18" w:space="0" w:color="000000"/>
              <w:right w:val="single" w:sz="18" w:space="0" w:color="000000"/>
            </w:tcBorders>
            <w:shd w:val="clear" w:color="auto" w:fill="auto"/>
            <w:noWrap/>
            <w:vAlign w:val="center"/>
          </w:tcPr>
          <w:p w:rsidR="004F6A5F" w:rsidRPr="001A3D24" w:rsidRDefault="004F6A5F" w:rsidP="008E0F29">
            <w:pPr>
              <w:spacing w:before="120" w:after="120"/>
              <w:ind w:firstLine="6"/>
              <w:jc w:val="left"/>
              <w:rPr>
                <w:b/>
                <w:bCs/>
              </w:rPr>
            </w:pPr>
            <w:r w:rsidRPr="001A3D24">
              <w:rPr>
                <w:b/>
              </w:rPr>
              <w:t>Adquirente</w:t>
            </w:r>
          </w:p>
        </w:tc>
      </w:tr>
      <w:tr w:rsidR="004F6A5F" w:rsidRPr="001A3D24"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1A3D24" w:rsidRDefault="004F6A5F" w:rsidP="008E0F29">
            <w:pPr>
              <w:spacing w:before="120" w:after="120"/>
              <w:ind w:firstLine="6"/>
              <w:jc w:val="left"/>
              <w:rPr>
                <w:b/>
                <w:bCs/>
              </w:rPr>
            </w:pPr>
            <w:r w:rsidRPr="001A3D24">
              <w:t>Empresa:</w:t>
            </w:r>
          </w:p>
        </w:tc>
      </w:tr>
      <w:tr w:rsidR="004F6A5F" w:rsidRPr="001A3D24"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1A3D24" w:rsidRDefault="004F6A5F" w:rsidP="008E0F29">
            <w:pPr>
              <w:spacing w:before="120" w:after="120"/>
              <w:ind w:firstLine="6"/>
              <w:jc w:val="left"/>
              <w:rPr>
                <w:szCs w:val="24"/>
              </w:rPr>
            </w:pPr>
            <w:r w:rsidRPr="001A3D24">
              <w:t>ID/NIF:</w:t>
            </w:r>
          </w:p>
        </w:tc>
      </w:tr>
      <w:tr w:rsidR="004F6A5F" w:rsidRPr="001A3D24" w:rsidTr="0039554F">
        <w:trPr>
          <w:cantSplit/>
        </w:trPr>
        <w:tc>
          <w:tcPr>
            <w:tcW w:w="9998" w:type="dxa"/>
            <w:gridSpan w:val="6"/>
            <w:tcBorders>
              <w:left w:val="single" w:sz="18" w:space="0" w:color="000000"/>
              <w:bottom w:val="single" w:sz="8" w:space="0" w:color="auto"/>
              <w:right w:val="single" w:sz="18" w:space="0" w:color="000000"/>
            </w:tcBorders>
            <w:shd w:val="clear" w:color="auto" w:fill="auto"/>
            <w:noWrap/>
            <w:vAlign w:val="center"/>
          </w:tcPr>
          <w:p w:rsidR="004F6A5F" w:rsidRPr="001A3D24" w:rsidRDefault="004F6A5F" w:rsidP="008E0F29">
            <w:pPr>
              <w:spacing w:before="120" w:after="120"/>
              <w:ind w:firstLine="6"/>
              <w:jc w:val="left"/>
              <w:rPr>
                <w:szCs w:val="24"/>
              </w:rPr>
            </w:pPr>
            <w:r w:rsidRPr="001A3D24">
              <w:t>Sede social:</w:t>
            </w:r>
          </w:p>
        </w:tc>
      </w:tr>
      <w:tr w:rsidR="004F6A5F" w:rsidRPr="001A3D24" w:rsidTr="0039554F">
        <w:trPr>
          <w:cantSplit/>
        </w:trPr>
        <w:tc>
          <w:tcPr>
            <w:tcW w:w="9998" w:type="dxa"/>
            <w:gridSpan w:val="6"/>
            <w:tcBorders>
              <w:top w:val="single" w:sz="18" w:space="0" w:color="000000"/>
              <w:left w:val="single" w:sz="18" w:space="0" w:color="000000"/>
              <w:right w:val="single" w:sz="18" w:space="0" w:color="000000"/>
            </w:tcBorders>
            <w:shd w:val="clear" w:color="auto" w:fill="auto"/>
            <w:noWrap/>
            <w:vAlign w:val="center"/>
          </w:tcPr>
          <w:p w:rsidR="004F6A5F" w:rsidRPr="001A3D24" w:rsidRDefault="004F6A5F" w:rsidP="0039554F">
            <w:pPr>
              <w:rPr>
                <w:b/>
                <w:bCs/>
                <w:i/>
              </w:rPr>
            </w:pPr>
          </w:p>
        </w:tc>
      </w:tr>
      <w:tr w:rsidR="00503AA7" w:rsidRPr="001A3D24" w:rsidTr="0039554F">
        <w:trPr>
          <w:cantSplit/>
        </w:trPr>
        <w:tc>
          <w:tcPr>
            <w:tcW w:w="9998" w:type="dxa"/>
            <w:gridSpan w:val="6"/>
            <w:tcBorders>
              <w:left w:val="single" w:sz="18" w:space="0" w:color="000000"/>
              <w:right w:val="single" w:sz="18" w:space="0" w:color="000000"/>
            </w:tcBorders>
            <w:shd w:val="clear" w:color="auto" w:fill="auto"/>
            <w:noWrap/>
            <w:vAlign w:val="center"/>
          </w:tcPr>
          <w:p w:rsidR="00503AA7" w:rsidRPr="001A3D24" w:rsidRDefault="00503AA7" w:rsidP="0039554F">
            <w:pPr>
              <w:ind w:firstLine="5"/>
              <w:rPr>
                <w:i/>
                <w:szCs w:val="24"/>
              </w:rPr>
            </w:pPr>
            <w:r w:rsidRPr="001A3D24">
              <w:rPr>
                <w:i/>
              </w:rPr>
              <w:t>Dimensões do selo fiscal</w:t>
            </w:r>
            <w:r w:rsidRPr="001A3D24">
              <w:rPr>
                <w:i/>
                <w:vertAlign w:val="superscript"/>
              </w:rPr>
              <w:t>2)</w:t>
            </w:r>
            <w:r w:rsidRPr="001A3D24">
              <w:rPr>
                <w:i/>
              </w:rPr>
              <w:t xml:space="preserve">: </w:t>
            </w:r>
            <w:r w:rsidRPr="001A3D24">
              <w:rPr>
                <w:sz w:val="36"/>
              </w:rPr>
              <w:t>□</w:t>
            </w:r>
            <w:r w:rsidRPr="001A3D24">
              <w:t xml:space="preserve"> 16 mm x 32 mm     </w:t>
            </w:r>
            <w:r w:rsidRPr="001A3D24">
              <w:rPr>
                <w:sz w:val="36"/>
              </w:rPr>
              <w:t>□</w:t>
            </w:r>
            <w:r w:rsidRPr="001A3D24">
              <w:t xml:space="preserve"> 20 mm x 44 mm</w:t>
            </w:r>
          </w:p>
        </w:tc>
      </w:tr>
      <w:tr w:rsidR="004F6A5F" w:rsidRPr="001A3D24"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1A3D24" w:rsidRDefault="004F6A5F" w:rsidP="0039554F">
            <w:pPr>
              <w:rPr>
                <w:i/>
                <w:szCs w:val="24"/>
              </w:rPr>
            </w:pPr>
          </w:p>
        </w:tc>
      </w:tr>
      <w:tr w:rsidR="004F6A5F" w:rsidRPr="001A3D24"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1A3D24" w:rsidRDefault="004F6A5F" w:rsidP="0039554F">
            <w:pPr>
              <w:ind w:firstLine="5"/>
              <w:rPr>
                <w:b/>
                <w:bCs/>
                <w:i/>
              </w:rPr>
            </w:pPr>
            <w:r w:rsidRPr="001A3D24">
              <w:rPr>
                <w:i/>
              </w:rPr>
              <w:t>Letra do alfabeto de indicação da taxa de imposto especial sobre o consumo:</w:t>
            </w:r>
          </w:p>
        </w:tc>
      </w:tr>
      <w:tr w:rsidR="004F6A5F" w:rsidRPr="001A3D24" w:rsidTr="0039554F">
        <w:trPr>
          <w:cantSplit/>
        </w:trPr>
        <w:tc>
          <w:tcPr>
            <w:tcW w:w="9998" w:type="dxa"/>
            <w:gridSpan w:val="6"/>
            <w:tcBorders>
              <w:left w:val="single" w:sz="18" w:space="0" w:color="000000"/>
              <w:bottom w:val="single" w:sz="18" w:space="0" w:color="000000"/>
              <w:right w:val="single" w:sz="18" w:space="0" w:color="000000"/>
            </w:tcBorders>
            <w:shd w:val="clear" w:color="auto" w:fill="auto"/>
            <w:noWrap/>
            <w:vAlign w:val="center"/>
          </w:tcPr>
          <w:p w:rsidR="004F6A5F" w:rsidRPr="001A3D24" w:rsidRDefault="004F6A5F" w:rsidP="0039554F">
            <w:pPr>
              <w:rPr>
                <w:i/>
                <w:szCs w:val="24"/>
              </w:rPr>
            </w:pPr>
          </w:p>
        </w:tc>
      </w:tr>
      <w:tr w:rsidR="000F2E1C" w:rsidRPr="001A3D24" w:rsidTr="0039554F">
        <w:trPr>
          <w:cantSplit/>
        </w:trPr>
        <w:tc>
          <w:tcPr>
            <w:tcW w:w="1493" w:type="dxa"/>
            <w:vMerge w:val="restart"/>
            <w:tcBorders>
              <w:top w:val="single" w:sz="18" w:space="0" w:color="auto"/>
              <w:left w:val="single" w:sz="18" w:space="0" w:color="auto"/>
              <w:right w:val="nil"/>
            </w:tcBorders>
            <w:shd w:val="clear" w:color="auto" w:fill="auto"/>
            <w:noWrap/>
            <w:vAlign w:val="center"/>
            <w:hideMark/>
          </w:tcPr>
          <w:p w:rsidR="000F2E1C" w:rsidRPr="001A3D24" w:rsidRDefault="000F2E1C" w:rsidP="0039554F">
            <w:pPr>
              <w:jc w:val="center"/>
              <w:rPr>
                <w:szCs w:val="24"/>
              </w:rPr>
            </w:pPr>
            <w:r w:rsidRPr="001A3D24">
              <w:t>Data de envio</w:t>
            </w:r>
          </w:p>
        </w:tc>
        <w:tc>
          <w:tcPr>
            <w:tcW w:w="1594" w:type="dxa"/>
            <w:vMerge w:val="restart"/>
            <w:tcBorders>
              <w:top w:val="single" w:sz="18" w:space="0" w:color="auto"/>
              <w:left w:val="single" w:sz="4" w:space="0" w:color="auto"/>
              <w:right w:val="nil"/>
            </w:tcBorders>
            <w:shd w:val="clear" w:color="auto" w:fill="auto"/>
            <w:noWrap/>
            <w:vAlign w:val="center"/>
            <w:hideMark/>
          </w:tcPr>
          <w:p w:rsidR="000F2E1C" w:rsidRPr="001A3D24" w:rsidRDefault="000F2E1C" w:rsidP="0039554F">
            <w:pPr>
              <w:jc w:val="center"/>
              <w:rPr>
                <w:szCs w:val="24"/>
              </w:rPr>
            </w:pPr>
            <w:r w:rsidRPr="001A3D24">
              <w:t>Conteúdo da embalagem individual (unidades, g)</w:t>
            </w:r>
          </w:p>
        </w:tc>
        <w:tc>
          <w:tcPr>
            <w:tcW w:w="1719"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1A3D24" w:rsidRDefault="000F2E1C" w:rsidP="0039554F">
            <w:pPr>
              <w:jc w:val="center"/>
              <w:rPr>
                <w:szCs w:val="24"/>
              </w:rPr>
            </w:pPr>
            <w:r w:rsidRPr="001A3D24">
              <w:t>Preço para o consumidor final por embalagem individual de cigarros</w:t>
            </w:r>
          </w:p>
        </w:tc>
        <w:tc>
          <w:tcPr>
            <w:tcW w:w="5192" w:type="dxa"/>
            <w:gridSpan w:val="3"/>
            <w:tcBorders>
              <w:top w:val="single" w:sz="18" w:space="0" w:color="auto"/>
              <w:left w:val="nil"/>
              <w:bottom w:val="dotted" w:sz="4" w:space="0" w:color="auto"/>
              <w:right w:val="single" w:sz="18" w:space="0" w:color="auto"/>
            </w:tcBorders>
            <w:shd w:val="clear" w:color="auto" w:fill="auto"/>
            <w:noWrap/>
            <w:vAlign w:val="center"/>
            <w:hideMark/>
          </w:tcPr>
          <w:p w:rsidR="000F2E1C" w:rsidRPr="001A3D24" w:rsidRDefault="000F2E1C" w:rsidP="0039554F">
            <w:pPr>
              <w:jc w:val="center"/>
              <w:rPr>
                <w:szCs w:val="24"/>
              </w:rPr>
            </w:pPr>
            <w:r w:rsidRPr="001A3D24">
              <w:t>Número de selos fiscais</w:t>
            </w:r>
          </w:p>
        </w:tc>
      </w:tr>
      <w:tr w:rsidR="000F2E1C" w:rsidRPr="001A3D24" w:rsidTr="0039554F">
        <w:trPr>
          <w:cantSplit/>
        </w:trPr>
        <w:tc>
          <w:tcPr>
            <w:tcW w:w="1493" w:type="dxa"/>
            <w:vMerge/>
            <w:tcBorders>
              <w:left w:val="single" w:sz="18" w:space="0" w:color="auto"/>
              <w:bottom w:val="single" w:sz="18" w:space="0" w:color="auto"/>
              <w:right w:val="nil"/>
            </w:tcBorders>
            <w:shd w:val="clear" w:color="auto" w:fill="auto"/>
            <w:noWrap/>
            <w:vAlign w:val="bottom"/>
            <w:hideMark/>
          </w:tcPr>
          <w:p w:rsidR="000F2E1C" w:rsidRPr="001A3D24" w:rsidRDefault="000F2E1C" w:rsidP="0039554F">
            <w:pPr>
              <w:rPr>
                <w:szCs w:val="24"/>
              </w:rPr>
            </w:pPr>
          </w:p>
        </w:tc>
        <w:tc>
          <w:tcPr>
            <w:tcW w:w="1594" w:type="dxa"/>
            <w:vMerge/>
            <w:tcBorders>
              <w:left w:val="single" w:sz="4" w:space="0" w:color="auto"/>
              <w:bottom w:val="single" w:sz="18" w:space="0" w:color="auto"/>
              <w:right w:val="nil"/>
            </w:tcBorders>
            <w:shd w:val="clear" w:color="auto" w:fill="auto"/>
            <w:noWrap/>
            <w:vAlign w:val="bottom"/>
            <w:hideMark/>
          </w:tcPr>
          <w:p w:rsidR="000F2E1C" w:rsidRPr="001A3D24" w:rsidRDefault="000F2E1C" w:rsidP="0039554F">
            <w:pPr>
              <w:rPr>
                <w:szCs w:val="24"/>
              </w:rPr>
            </w:pPr>
          </w:p>
        </w:tc>
        <w:tc>
          <w:tcPr>
            <w:tcW w:w="1719" w:type="dxa"/>
            <w:vMerge/>
            <w:tcBorders>
              <w:left w:val="single" w:sz="4" w:space="0" w:color="auto"/>
              <w:bottom w:val="single" w:sz="18" w:space="0" w:color="auto"/>
              <w:right w:val="single" w:sz="4" w:space="0" w:color="auto"/>
            </w:tcBorders>
            <w:shd w:val="clear" w:color="auto" w:fill="auto"/>
            <w:noWrap/>
            <w:vAlign w:val="bottom"/>
            <w:hideMark/>
          </w:tcPr>
          <w:p w:rsidR="000F2E1C" w:rsidRPr="001A3D24" w:rsidRDefault="000F2E1C" w:rsidP="0039554F">
            <w:pPr>
              <w:rPr>
                <w:szCs w:val="24"/>
              </w:rPr>
            </w:pPr>
          </w:p>
        </w:tc>
        <w:tc>
          <w:tcPr>
            <w:tcW w:w="1848" w:type="dxa"/>
            <w:tcBorders>
              <w:top w:val="dotted" w:sz="4" w:space="0" w:color="auto"/>
              <w:left w:val="single" w:sz="4" w:space="0" w:color="auto"/>
              <w:bottom w:val="single" w:sz="18" w:space="0" w:color="auto"/>
              <w:right w:val="single" w:sz="4" w:space="0" w:color="auto"/>
            </w:tcBorders>
            <w:shd w:val="clear" w:color="auto" w:fill="auto"/>
            <w:noWrap/>
            <w:vAlign w:val="center"/>
            <w:hideMark/>
          </w:tcPr>
          <w:p w:rsidR="000F2E1C" w:rsidRPr="001A3D24" w:rsidRDefault="000F2E1C" w:rsidP="0039554F">
            <w:pPr>
              <w:jc w:val="center"/>
              <w:rPr>
                <w:szCs w:val="24"/>
              </w:rPr>
            </w:pPr>
            <w:r w:rsidRPr="001A3D24">
              <w:t>enviados fora do território fiscal da República Checa</w:t>
            </w:r>
          </w:p>
        </w:tc>
        <w:tc>
          <w:tcPr>
            <w:tcW w:w="1643" w:type="dxa"/>
            <w:tcBorders>
              <w:top w:val="dotted" w:sz="4" w:space="0" w:color="auto"/>
              <w:left w:val="nil"/>
              <w:bottom w:val="single" w:sz="18" w:space="0" w:color="auto"/>
              <w:right w:val="single" w:sz="4" w:space="0" w:color="auto"/>
            </w:tcBorders>
            <w:shd w:val="clear" w:color="auto" w:fill="auto"/>
            <w:noWrap/>
            <w:vAlign w:val="center"/>
            <w:hideMark/>
          </w:tcPr>
          <w:p w:rsidR="000F2E1C" w:rsidRPr="001A3D24" w:rsidRDefault="000F2E1C" w:rsidP="0039554F">
            <w:pPr>
              <w:jc w:val="center"/>
              <w:rPr>
                <w:szCs w:val="24"/>
              </w:rPr>
            </w:pPr>
            <w:r w:rsidRPr="001A3D24">
              <w:t>utilizados</w:t>
            </w:r>
          </w:p>
        </w:tc>
        <w:tc>
          <w:tcPr>
            <w:tcW w:w="1701"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1A3D24" w:rsidRDefault="000F2E1C" w:rsidP="0039554F">
            <w:pPr>
              <w:jc w:val="center"/>
              <w:rPr>
                <w:szCs w:val="24"/>
              </w:rPr>
            </w:pPr>
            <w:r w:rsidRPr="001A3D24">
              <w:t>danificados</w:t>
            </w:r>
          </w:p>
        </w:tc>
      </w:tr>
      <w:tr w:rsidR="000F2E1C" w:rsidRPr="001A3D24" w:rsidTr="0039554F">
        <w:trPr>
          <w:cantSplit/>
        </w:trPr>
        <w:tc>
          <w:tcPr>
            <w:tcW w:w="1493"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594" w:type="dxa"/>
            <w:tcBorders>
              <w:top w:val="single" w:sz="18" w:space="0" w:color="auto"/>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719" w:type="dxa"/>
            <w:tcBorders>
              <w:top w:val="single" w:sz="18" w:space="0" w:color="auto"/>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848" w:type="dxa"/>
            <w:tcBorders>
              <w:top w:val="single" w:sz="18" w:space="0" w:color="auto"/>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643" w:type="dxa"/>
            <w:tcBorders>
              <w:top w:val="single" w:sz="18" w:space="0" w:color="auto"/>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701" w:type="dxa"/>
            <w:tcBorders>
              <w:top w:val="single" w:sz="18" w:space="0" w:color="auto"/>
              <w:left w:val="nil"/>
              <w:bottom w:val="single" w:sz="4" w:space="0" w:color="auto"/>
              <w:right w:val="single" w:sz="18" w:space="0" w:color="auto"/>
            </w:tcBorders>
            <w:shd w:val="clear" w:color="auto" w:fill="auto"/>
            <w:noWrap/>
            <w:vAlign w:val="bottom"/>
          </w:tcPr>
          <w:p w:rsidR="000F2E1C" w:rsidRPr="001A3D24" w:rsidRDefault="000F2E1C" w:rsidP="0039554F">
            <w:pPr>
              <w:rPr>
                <w:szCs w:val="24"/>
              </w:rPr>
            </w:pPr>
          </w:p>
        </w:tc>
      </w:tr>
      <w:tr w:rsidR="000F2E1C" w:rsidRPr="001A3D24"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1A3D24" w:rsidRDefault="000F2E1C" w:rsidP="0039554F">
            <w:pPr>
              <w:rPr>
                <w:szCs w:val="24"/>
              </w:rPr>
            </w:pPr>
          </w:p>
        </w:tc>
      </w:tr>
      <w:tr w:rsidR="000F2E1C" w:rsidRPr="001A3D24"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1A3D24" w:rsidRDefault="000F2E1C" w:rsidP="0039554F">
            <w:pPr>
              <w:rPr>
                <w:szCs w:val="24"/>
              </w:rPr>
            </w:pPr>
          </w:p>
        </w:tc>
      </w:tr>
      <w:tr w:rsidR="000F2E1C" w:rsidRPr="001A3D24"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1A3D24" w:rsidRDefault="000F2E1C" w:rsidP="0039554F">
            <w:pPr>
              <w:rPr>
                <w:szCs w:val="24"/>
              </w:rPr>
            </w:pPr>
          </w:p>
        </w:tc>
      </w:tr>
      <w:tr w:rsidR="004F6A5F" w:rsidRPr="001A3D24"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1A3D24"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1A3D24"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1A3D24"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1A3D24"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1A3D24"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1A3D24" w:rsidRDefault="004F6A5F" w:rsidP="0039554F">
            <w:pPr>
              <w:rPr>
                <w:szCs w:val="24"/>
              </w:rPr>
            </w:pPr>
          </w:p>
        </w:tc>
      </w:tr>
      <w:tr w:rsidR="004F6A5F" w:rsidRPr="001A3D24"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1A3D24"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1A3D24"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1A3D24"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1A3D24"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1A3D24"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1A3D24" w:rsidRDefault="004F6A5F" w:rsidP="0039554F">
            <w:pPr>
              <w:rPr>
                <w:szCs w:val="24"/>
              </w:rPr>
            </w:pPr>
          </w:p>
        </w:tc>
      </w:tr>
      <w:tr w:rsidR="004F6A5F" w:rsidRPr="001A3D24"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1A3D24"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1A3D24"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1A3D24"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1A3D24"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1A3D24"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1A3D24" w:rsidRDefault="004F6A5F" w:rsidP="0039554F">
            <w:pPr>
              <w:rPr>
                <w:szCs w:val="24"/>
              </w:rPr>
            </w:pPr>
          </w:p>
        </w:tc>
      </w:tr>
      <w:tr w:rsidR="004F6A5F" w:rsidRPr="001A3D24"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1A3D24"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1A3D24"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1A3D24"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1A3D24"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1A3D24"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1A3D24" w:rsidRDefault="004F6A5F" w:rsidP="0039554F">
            <w:pPr>
              <w:rPr>
                <w:szCs w:val="24"/>
              </w:rPr>
            </w:pPr>
          </w:p>
        </w:tc>
      </w:tr>
      <w:tr w:rsidR="004F6A5F" w:rsidRPr="001A3D24"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1A3D24"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1A3D24"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1A3D24"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1A3D24"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1A3D24"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1A3D24" w:rsidRDefault="004F6A5F" w:rsidP="0039554F">
            <w:pPr>
              <w:rPr>
                <w:szCs w:val="24"/>
              </w:rPr>
            </w:pPr>
          </w:p>
        </w:tc>
      </w:tr>
      <w:tr w:rsidR="000F2E1C" w:rsidRPr="001A3D24"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1A3D24" w:rsidRDefault="000F2E1C" w:rsidP="0039554F">
            <w:pPr>
              <w:rPr>
                <w:szCs w:val="24"/>
              </w:rPr>
            </w:pPr>
          </w:p>
        </w:tc>
      </w:tr>
      <w:tr w:rsidR="000F2E1C" w:rsidRPr="001A3D24"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1A3D24" w:rsidRDefault="000F2E1C" w:rsidP="0039554F">
            <w:pPr>
              <w:rPr>
                <w:szCs w:val="24"/>
              </w:rPr>
            </w:pPr>
          </w:p>
        </w:tc>
      </w:tr>
      <w:tr w:rsidR="000F2E1C" w:rsidRPr="001A3D24"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1A3D24" w:rsidRDefault="000F2E1C" w:rsidP="0039554F">
            <w:pPr>
              <w:rPr>
                <w:szCs w:val="24"/>
              </w:rPr>
            </w:pPr>
          </w:p>
        </w:tc>
      </w:tr>
      <w:tr w:rsidR="000F2E1C" w:rsidRPr="001A3D24" w:rsidTr="0039554F">
        <w:trPr>
          <w:cantSplit/>
        </w:trPr>
        <w:tc>
          <w:tcPr>
            <w:tcW w:w="1493" w:type="dxa"/>
            <w:tcBorders>
              <w:top w:val="nil"/>
              <w:left w:val="single" w:sz="18" w:space="0" w:color="auto"/>
              <w:bottom w:val="single" w:sz="18" w:space="0" w:color="auto"/>
              <w:right w:val="single" w:sz="4" w:space="0" w:color="auto"/>
            </w:tcBorders>
            <w:shd w:val="clear" w:color="auto" w:fill="auto"/>
            <w:noWrap/>
            <w:vAlign w:val="bottom"/>
          </w:tcPr>
          <w:p w:rsidR="000F2E1C" w:rsidRPr="001A3D24" w:rsidRDefault="000F2E1C" w:rsidP="0039554F">
            <w:pPr>
              <w:rPr>
                <w:szCs w:val="24"/>
              </w:rPr>
            </w:pPr>
          </w:p>
        </w:tc>
        <w:tc>
          <w:tcPr>
            <w:tcW w:w="1594" w:type="dxa"/>
            <w:tcBorders>
              <w:top w:val="nil"/>
              <w:left w:val="nil"/>
              <w:bottom w:val="single" w:sz="18" w:space="0" w:color="auto"/>
              <w:right w:val="single" w:sz="4" w:space="0" w:color="auto"/>
            </w:tcBorders>
            <w:shd w:val="clear" w:color="auto" w:fill="auto"/>
            <w:noWrap/>
            <w:vAlign w:val="bottom"/>
          </w:tcPr>
          <w:p w:rsidR="000F2E1C" w:rsidRPr="001A3D24" w:rsidRDefault="000F2E1C" w:rsidP="0039554F">
            <w:pPr>
              <w:rPr>
                <w:szCs w:val="24"/>
              </w:rPr>
            </w:pPr>
          </w:p>
        </w:tc>
        <w:tc>
          <w:tcPr>
            <w:tcW w:w="1719" w:type="dxa"/>
            <w:tcBorders>
              <w:top w:val="nil"/>
              <w:left w:val="nil"/>
              <w:bottom w:val="single" w:sz="18" w:space="0" w:color="auto"/>
              <w:right w:val="single" w:sz="4" w:space="0" w:color="auto"/>
            </w:tcBorders>
            <w:shd w:val="clear" w:color="auto" w:fill="auto"/>
            <w:noWrap/>
            <w:vAlign w:val="bottom"/>
          </w:tcPr>
          <w:p w:rsidR="000F2E1C" w:rsidRPr="001A3D24" w:rsidRDefault="000F2E1C" w:rsidP="0039554F">
            <w:pPr>
              <w:rPr>
                <w:szCs w:val="24"/>
              </w:rPr>
            </w:pPr>
          </w:p>
        </w:tc>
        <w:tc>
          <w:tcPr>
            <w:tcW w:w="1848" w:type="dxa"/>
            <w:tcBorders>
              <w:top w:val="nil"/>
              <w:left w:val="nil"/>
              <w:bottom w:val="single" w:sz="18" w:space="0" w:color="auto"/>
              <w:right w:val="single" w:sz="4" w:space="0" w:color="auto"/>
            </w:tcBorders>
            <w:shd w:val="clear" w:color="auto" w:fill="auto"/>
            <w:noWrap/>
            <w:vAlign w:val="bottom"/>
          </w:tcPr>
          <w:p w:rsidR="000F2E1C" w:rsidRPr="001A3D24" w:rsidRDefault="000F2E1C" w:rsidP="0039554F">
            <w:pPr>
              <w:rPr>
                <w:szCs w:val="24"/>
              </w:rPr>
            </w:pPr>
          </w:p>
        </w:tc>
        <w:tc>
          <w:tcPr>
            <w:tcW w:w="1643" w:type="dxa"/>
            <w:tcBorders>
              <w:top w:val="nil"/>
              <w:left w:val="nil"/>
              <w:bottom w:val="single" w:sz="18" w:space="0" w:color="auto"/>
              <w:right w:val="single" w:sz="4" w:space="0" w:color="auto"/>
            </w:tcBorders>
            <w:shd w:val="clear" w:color="auto" w:fill="auto"/>
            <w:noWrap/>
            <w:vAlign w:val="bottom"/>
          </w:tcPr>
          <w:p w:rsidR="000F2E1C" w:rsidRPr="001A3D24" w:rsidRDefault="000F2E1C" w:rsidP="0039554F">
            <w:pPr>
              <w:rPr>
                <w:szCs w:val="24"/>
              </w:rPr>
            </w:pPr>
          </w:p>
        </w:tc>
        <w:tc>
          <w:tcPr>
            <w:tcW w:w="1701" w:type="dxa"/>
            <w:tcBorders>
              <w:top w:val="nil"/>
              <w:left w:val="nil"/>
              <w:bottom w:val="single" w:sz="18" w:space="0" w:color="auto"/>
              <w:right w:val="single" w:sz="18" w:space="0" w:color="auto"/>
            </w:tcBorders>
            <w:shd w:val="clear" w:color="auto" w:fill="auto"/>
            <w:noWrap/>
            <w:vAlign w:val="bottom"/>
          </w:tcPr>
          <w:p w:rsidR="000F2E1C" w:rsidRPr="001A3D24" w:rsidRDefault="000F2E1C" w:rsidP="0039554F">
            <w:pPr>
              <w:rPr>
                <w:szCs w:val="24"/>
              </w:rPr>
            </w:pPr>
          </w:p>
        </w:tc>
      </w:tr>
      <w:tr w:rsidR="000F2E1C" w:rsidRPr="001A3D24" w:rsidTr="0039554F">
        <w:trPr>
          <w:cantSplit/>
        </w:trPr>
        <w:tc>
          <w:tcPr>
            <w:tcW w:w="1493" w:type="dxa"/>
            <w:tcBorders>
              <w:top w:val="single" w:sz="18" w:space="0" w:color="auto"/>
              <w:left w:val="single" w:sz="18" w:space="0" w:color="auto"/>
              <w:right w:val="nil"/>
            </w:tcBorders>
            <w:shd w:val="clear" w:color="auto" w:fill="auto"/>
            <w:noWrap/>
            <w:vAlign w:val="bottom"/>
            <w:hideMark/>
          </w:tcPr>
          <w:p w:rsidR="000F2E1C" w:rsidRPr="001A3D24" w:rsidRDefault="000F2E1C" w:rsidP="0039554F">
            <w:pPr>
              <w:rPr>
                <w:szCs w:val="24"/>
              </w:rPr>
            </w:pPr>
          </w:p>
        </w:tc>
        <w:tc>
          <w:tcPr>
            <w:tcW w:w="1594" w:type="dxa"/>
            <w:tcBorders>
              <w:top w:val="single" w:sz="18" w:space="0" w:color="auto"/>
              <w:left w:val="nil"/>
              <w:right w:val="nil"/>
            </w:tcBorders>
            <w:shd w:val="clear" w:color="auto" w:fill="auto"/>
            <w:noWrap/>
            <w:vAlign w:val="bottom"/>
            <w:hideMark/>
          </w:tcPr>
          <w:p w:rsidR="000F2E1C" w:rsidRPr="001A3D24" w:rsidRDefault="000F2E1C" w:rsidP="0039554F">
            <w:pPr>
              <w:rPr>
                <w:szCs w:val="24"/>
              </w:rPr>
            </w:pPr>
          </w:p>
        </w:tc>
        <w:tc>
          <w:tcPr>
            <w:tcW w:w="1719" w:type="dxa"/>
            <w:tcBorders>
              <w:top w:val="single" w:sz="18" w:space="0" w:color="auto"/>
              <w:left w:val="nil"/>
              <w:right w:val="single" w:sz="18" w:space="0" w:color="auto"/>
            </w:tcBorders>
            <w:shd w:val="clear" w:color="auto" w:fill="auto"/>
            <w:noWrap/>
            <w:vAlign w:val="bottom"/>
            <w:hideMark/>
          </w:tcPr>
          <w:p w:rsidR="000F2E1C" w:rsidRPr="001A3D24" w:rsidRDefault="000F2E1C" w:rsidP="0039554F">
            <w:pPr>
              <w:jc w:val="center"/>
              <w:rPr>
                <w:b/>
                <w:szCs w:val="24"/>
              </w:rPr>
            </w:pPr>
            <w:r w:rsidRPr="001A3D24">
              <w:rPr>
                <w:b/>
              </w:rPr>
              <w:t>Total:</w:t>
            </w:r>
          </w:p>
        </w:tc>
        <w:tc>
          <w:tcPr>
            <w:tcW w:w="1848"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1A3D24" w:rsidRDefault="000F2E1C" w:rsidP="0039554F">
            <w:pPr>
              <w:rPr>
                <w:szCs w:val="24"/>
              </w:rPr>
            </w:pPr>
          </w:p>
        </w:tc>
        <w:tc>
          <w:tcPr>
            <w:tcW w:w="1643" w:type="dxa"/>
            <w:tcBorders>
              <w:top w:val="single" w:sz="18" w:space="0" w:color="auto"/>
              <w:left w:val="nil"/>
              <w:bottom w:val="single" w:sz="18" w:space="0" w:color="auto"/>
              <w:right w:val="single" w:sz="4" w:space="0" w:color="auto"/>
            </w:tcBorders>
            <w:shd w:val="clear" w:color="auto" w:fill="auto"/>
            <w:noWrap/>
            <w:vAlign w:val="bottom"/>
          </w:tcPr>
          <w:p w:rsidR="000F2E1C" w:rsidRPr="001A3D24" w:rsidRDefault="000F2E1C" w:rsidP="0039554F">
            <w:pPr>
              <w:rPr>
                <w:szCs w:val="24"/>
              </w:rPr>
            </w:pPr>
          </w:p>
        </w:tc>
        <w:tc>
          <w:tcPr>
            <w:tcW w:w="1701" w:type="dxa"/>
            <w:tcBorders>
              <w:top w:val="single" w:sz="18" w:space="0" w:color="auto"/>
              <w:left w:val="nil"/>
              <w:bottom w:val="single" w:sz="18" w:space="0" w:color="auto"/>
              <w:right w:val="single" w:sz="18" w:space="0" w:color="auto"/>
            </w:tcBorders>
            <w:shd w:val="clear" w:color="auto" w:fill="auto"/>
            <w:noWrap/>
            <w:vAlign w:val="bottom"/>
          </w:tcPr>
          <w:p w:rsidR="000F2E1C" w:rsidRPr="001A3D24" w:rsidRDefault="000F2E1C" w:rsidP="0039554F">
            <w:pPr>
              <w:rPr>
                <w:szCs w:val="24"/>
              </w:rPr>
            </w:pPr>
          </w:p>
        </w:tc>
      </w:tr>
      <w:tr w:rsidR="004F6A5F" w:rsidRPr="001A3D24" w:rsidTr="0039554F">
        <w:trPr>
          <w:cantSplit/>
        </w:trPr>
        <w:tc>
          <w:tcPr>
            <w:tcW w:w="1493" w:type="dxa"/>
            <w:tcBorders>
              <w:left w:val="single" w:sz="18" w:space="0" w:color="auto"/>
            </w:tcBorders>
            <w:shd w:val="clear" w:color="auto" w:fill="auto"/>
            <w:noWrap/>
            <w:vAlign w:val="bottom"/>
          </w:tcPr>
          <w:p w:rsidR="004F6A5F" w:rsidRPr="001A3D24" w:rsidRDefault="004F6A5F" w:rsidP="0039554F">
            <w:pPr>
              <w:rPr>
                <w:szCs w:val="24"/>
              </w:rPr>
            </w:pPr>
          </w:p>
        </w:tc>
        <w:tc>
          <w:tcPr>
            <w:tcW w:w="1594" w:type="dxa"/>
            <w:shd w:val="clear" w:color="auto" w:fill="auto"/>
            <w:noWrap/>
            <w:vAlign w:val="bottom"/>
          </w:tcPr>
          <w:p w:rsidR="004F6A5F" w:rsidRPr="001A3D24" w:rsidRDefault="004F6A5F" w:rsidP="0039554F">
            <w:pPr>
              <w:rPr>
                <w:szCs w:val="24"/>
              </w:rPr>
            </w:pPr>
          </w:p>
        </w:tc>
        <w:tc>
          <w:tcPr>
            <w:tcW w:w="1719" w:type="dxa"/>
            <w:shd w:val="clear" w:color="auto" w:fill="auto"/>
            <w:noWrap/>
            <w:vAlign w:val="bottom"/>
          </w:tcPr>
          <w:p w:rsidR="004F6A5F" w:rsidRPr="001A3D24" w:rsidRDefault="004F6A5F" w:rsidP="0039554F">
            <w:pPr>
              <w:rPr>
                <w:szCs w:val="24"/>
              </w:rPr>
            </w:pPr>
          </w:p>
        </w:tc>
        <w:tc>
          <w:tcPr>
            <w:tcW w:w="1848" w:type="dxa"/>
            <w:tcBorders>
              <w:top w:val="single" w:sz="18" w:space="0" w:color="auto"/>
            </w:tcBorders>
            <w:shd w:val="clear" w:color="auto" w:fill="auto"/>
            <w:noWrap/>
            <w:vAlign w:val="bottom"/>
          </w:tcPr>
          <w:p w:rsidR="004F6A5F" w:rsidRPr="001A3D24" w:rsidRDefault="004F6A5F" w:rsidP="0039554F">
            <w:pPr>
              <w:rPr>
                <w:szCs w:val="24"/>
              </w:rPr>
            </w:pPr>
          </w:p>
        </w:tc>
        <w:tc>
          <w:tcPr>
            <w:tcW w:w="1643" w:type="dxa"/>
            <w:tcBorders>
              <w:top w:val="single" w:sz="18" w:space="0" w:color="auto"/>
            </w:tcBorders>
            <w:shd w:val="clear" w:color="auto" w:fill="auto"/>
            <w:noWrap/>
            <w:vAlign w:val="bottom"/>
          </w:tcPr>
          <w:p w:rsidR="004F6A5F" w:rsidRPr="001A3D24" w:rsidRDefault="004F6A5F" w:rsidP="0039554F">
            <w:pPr>
              <w:rPr>
                <w:szCs w:val="24"/>
              </w:rPr>
            </w:pPr>
          </w:p>
        </w:tc>
        <w:tc>
          <w:tcPr>
            <w:tcW w:w="1701" w:type="dxa"/>
            <w:tcBorders>
              <w:top w:val="single" w:sz="18" w:space="0" w:color="auto"/>
              <w:right w:val="single" w:sz="18" w:space="0" w:color="auto"/>
            </w:tcBorders>
            <w:shd w:val="clear" w:color="auto" w:fill="auto"/>
            <w:noWrap/>
            <w:vAlign w:val="bottom"/>
          </w:tcPr>
          <w:p w:rsidR="004F6A5F" w:rsidRPr="001A3D24" w:rsidRDefault="004F6A5F" w:rsidP="0039554F">
            <w:pPr>
              <w:rPr>
                <w:szCs w:val="24"/>
              </w:rPr>
            </w:pPr>
          </w:p>
        </w:tc>
      </w:tr>
      <w:tr w:rsidR="004F6A5F" w:rsidRPr="001A3D24" w:rsidTr="0039554F">
        <w:trPr>
          <w:cantSplit/>
        </w:trPr>
        <w:tc>
          <w:tcPr>
            <w:tcW w:w="1493" w:type="dxa"/>
            <w:tcBorders>
              <w:left w:val="single" w:sz="18" w:space="0" w:color="auto"/>
            </w:tcBorders>
            <w:shd w:val="clear" w:color="auto" w:fill="auto"/>
            <w:noWrap/>
            <w:vAlign w:val="bottom"/>
          </w:tcPr>
          <w:p w:rsidR="004F6A5F" w:rsidRPr="001A3D24" w:rsidRDefault="004F6A5F" w:rsidP="0039554F">
            <w:pPr>
              <w:rPr>
                <w:szCs w:val="24"/>
              </w:rPr>
            </w:pPr>
          </w:p>
        </w:tc>
        <w:tc>
          <w:tcPr>
            <w:tcW w:w="1594" w:type="dxa"/>
            <w:shd w:val="clear" w:color="auto" w:fill="auto"/>
            <w:noWrap/>
            <w:vAlign w:val="bottom"/>
          </w:tcPr>
          <w:p w:rsidR="004F6A5F" w:rsidRPr="001A3D24" w:rsidRDefault="004F6A5F" w:rsidP="0039554F">
            <w:pPr>
              <w:rPr>
                <w:szCs w:val="24"/>
              </w:rPr>
            </w:pPr>
          </w:p>
        </w:tc>
        <w:tc>
          <w:tcPr>
            <w:tcW w:w="1719" w:type="dxa"/>
            <w:shd w:val="clear" w:color="auto" w:fill="auto"/>
            <w:noWrap/>
            <w:vAlign w:val="bottom"/>
          </w:tcPr>
          <w:p w:rsidR="004F6A5F" w:rsidRPr="001A3D24" w:rsidRDefault="004F6A5F" w:rsidP="0039554F">
            <w:pPr>
              <w:rPr>
                <w:szCs w:val="24"/>
              </w:rPr>
            </w:pPr>
          </w:p>
        </w:tc>
        <w:tc>
          <w:tcPr>
            <w:tcW w:w="1848" w:type="dxa"/>
            <w:shd w:val="clear" w:color="auto" w:fill="auto"/>
            <w:noWrap/>
            <w:vAlign w:val="bottom"/>
          </w:tcPr>
          <w:p w:rsidR="004F6A5F" w:rsidRPr="001A3D24" w:rsidRDefault="004F6A5F" w:rsidP="0039554F">
            <w:pPr>
              <w:rPr>
                <w:szCs w:val="24"/>
              </w:rPr>
            </w:pPr>
          </w:p>
        </w:tc>
        <w:tc>
          <w:tcPr>
            <w:tcW w:w="1643" w:type="dxa"/>
            <w:shd w:val="clear" w:color="auto" w:fill="auto"/>
            <w:noWrap/>
            <w:vAlign w:val="bottom"/>
          </w:tcPr>
          <w:p w:rsidR="004F6A5F" w:rsidRPr="001A3D24" w:rsidRDefault="004F6A5F" w:rsidP="0039554F">
            <w:pPr>
              <w:rPr>
                <w:szCs w:val="24"/>
              </w:rPr>
            </w:pPr>
          </w:p>
        </w:tc>
        <w:tc>
          <w:tcPr>
            <w:tcW w:w="1701" w:type="dxa"/>
            <w:tcBorders>
              <w:right w:val="single" w:sz="18" w:space="0" w:color="auto"/>
            </w:tcBorders>
            <w:shd w:val="clear" w:color="auto" w:fill="auto"/>
            <w:noWrap/>
            <w:vAlign w:val="bottom"/>
          </w:tcPr>
          <w:p w:rsidR="004F6A5F" w:rsidRPr="001A3D24" w:rsidRDefault="004F6A5F" w:rsidP="0039554F">
            <w:pPr>
              <w:rPr>
                <w:szCs w:val="24"/>
              </w:rPr>
            </w:pPr>
          </w:p>
        </w:tc>
      </w:tr>
      <w:tr w:rsidR="004F6A5F" w:rsidRPr="001A3D24" w:rsidTr="0039554F">
        <w:trPr>
          <w:cantSplit/>
        </w:trPr>
        <w:tc>
          <w:tcPr>
            <w:tcW w:w="1493" w:type="dxa"/>
            <w:tcBorders>
              <w:left w:val="single" w:sz="18" w:space="0" w:color="auto"/>
            </w:tcBorders>
            <w:shd w:val="clear" w:color="auto" w:fill="auto"/>
            <w:noWrap/>
            <w:vAlign w:val="bottom"/>
          </w:tcPr>
          <w:p w:rsidR="004F6A5F" w:rsidRPr="001A3D24" w:rsidRDefault="004F6A5F" w:rsidP="0039554F">
            <w:pPr>
              <w:rPr>
                <w:szCs w:val="24"/>
              </w:rPr>
            </w:pPr>
            <w:r w:rsidRPr="001A3D24">
              <w:t>Data:</w:t>
            </w:r>
          </w:p>
        </w:tc>
        <w:tc>
          <w:tcPr>
            <w:tcW w:w="1594" w:type="dxa"/>
            <w:shd w:val="clear" w:color="auto" w:fill="auto"/>
            <w:noWrap/>
            <w:vAlign w:val="bottom"/>
          </w:tcPr>
          <w:p w:rsidR="004F6A5F" w:rsidRPr="001A3D24" w:rsidRDefault="004F6A5F" w:rsidP="0039554F">
            <w:pPr>
              <w:rPr>
                <w:szCs w:val="24"/>
              </w:rPr>
            </w:pPr>
          </w:p>
        </w:tc>
        <w:tc>
          <w:tcPr>
            <w:tcW w:w="3567" w:type="dxa"/>
            <w:gridSpan w:val="2"/>
            <w:shd w:val="clear" w:color="auto" w:fill="auto"/>
            <w:noWrap/>
            <w:vAlign w:val="bottom"/>
          </w:tcPr>
          <w:p w:rsidR="004F6A5F" w:rsidRPr="001A3D24" w:rsidRDefault="004F6A5F" w:rsidP="0039554F">
            <w:pPr>
              <w:rPr>
                <w:szCs w:val="24"/>
              </w:rPr>
            </w:pPr>
            <w:r w:rsidRPr="001A3D24">
              <w:t>Assinatura do adquirente:</w:t>
            </w:r>
          </w:p>
        </w:tc>
        <w:tc>
          <w:tcPr>
            <w:tcW w:w="1643" w:type="dxa"/>
            <w:shd w:val="clear" w:color="auto" w:fill="auto"/>
            <w:noWrap/>
            <w:vAlign w:val="bottom"/>
          </w:tcPr>
          <w:p w:rsidR="004F6A5F" w:rsidRPr="001A3D24" w:rsidRDefault="004F6A5F" w:rsidP="0039554F">
            <w:pPr>
              <w:rPr>
                <w:szCs w:val="24"/>
              </w:rPr>
            </w:pPr>
          </w:p>
        </w:tc>
        <w:tc>
          <w:tcPr>
            <w:tcW w:w="1701" w:type="dxa"/>
            <w:tcBorders>
              <w:right w:val="single" w:sz="18" w:space="0" w:color="auto"/>
            </w:tcBorders>
            <w:shd w:val="clear" w:color="auto" w:fill="auto"/>
            <w:noWrap/>
            <w:vAlign w:val="bottom"/>
          </w:tcPr>
          <w:p w:rsidR="004F6A5F" w:rsidRPr="001A3D24" w:rsidRDefault="004F6A5F" w:rsidP="0039554F">
            <w:pPr>
              <w:rPr>
                <w:szCs w:val="24"/>
              </w:rPr>
            </w:pPr>
          </w:p>
        </w:tc>
      </w:tr>
      <w:tr w:rsidR="004F6A5F" w:rsidRPr="001A3D24" w:rsidTr="0039554F">
        <w:trPr>
          <w:cantSplit/>
        </w:trPr>
        <w:tc>
          <w:tcPr>
            <w:tcW w:w="1493" w:type="dxa"/>
            <w:tcBorders>
              <w:left w:val="single" w:sz="18" w:space="0" w:color="auto"/>
            </w:tcBorders>
            <w:shd w:val="clear" w:color="auto" w:fill="auto"/>
            <w:noWrap/>
            <w:vAlign w:val="bottom"/>
          </w:tcPr>
          <w:p w:rsidR="004F6A5F" w:rsidRPr="001A3D24" w:rsidRDefault="004F6A5F" w:rsidP="0039554F">
            <w:pPr>
              <w:rPr>
                <w:szCs w:val="24"/>
              </w:rPr>
            </w:pPr>
          </w:p>
        </w:tc>
        <w:tc>
          <w:tcPr>
            <w:tcW w:w="1594" w:type="dxa"/>
            <w:shd w:val="clear" w:color="auto" w:fill="auto"/>
            <w:noWrap/>
            <w:vAlign w:val="bottom"/>
          </w:tcPr>
          <w:p w:rsidR="004F6A5F" w:rsidRPr="001A3D24" w:rsidRDefault="004F6A5F" w:rsidP="0039554F">
            <w:pPr>
              <w:rPr>
                <w:szCs w:val="24"/>
              </w:rPr>
            </w:pPr>
          </w:p>
        </w:tc>
        <w:tc>
          <w:tcPr>
            <w:tcW w:w="1719" w:type="dxa"/>
            <w:shd w:val="clear" w:color="auto" w:fill="auto"/>
            <w:noWrap/>
            <w:vAlign w:val="bottom"/>
          </w:tcPr>
          <w:p w:rsidR="004F6A5F" w:rsidRPr="001A3D24" w:rsidRDefault="004F6A5F" w:rsidP="0039554F">
            <w:pPr>
              <w:rPr>
                <w:szCs w:val="24"/>
              </w:rPr>
            </w:pPr>
          </w:p>
        </w:tc>
        <w:tc>
          <w:tcPr>
            <w:tcW w:w="1848" w:type="dxa"/>
            <w:shd w:val="clear" w:color="auto" w:fill="auto"/>
            <w:noWrap/>
            <w:vAlign w:val="bottom"/>
          </w:tcPr>
          <w:p w:rsidR="004F6A5F" w:rsidRPr="001A3D24" w:rsidRDefault="004F6A5F" w:rsidP="0039554F">
            <w:pPr>
              <w:rPr>
                <w:szCs w:val="24"/>
              </w:rPr>
            </w:pPr>
          </w:p>
        </w:tc>
        <w:tc>
          <w:tcPr>
            <w:tcW w:w="1643" w:type="dxa"/>
            <w:shd w:val="clear" w:color="auto" w:fill="auto"/>
            <w:noWrap/>
            <w:vAlign w:val="bottom"/>
          </w:tcPr>
          <w:p w:rsidR="004F6A5F" w:rsidRPr="001A3D24" w:rsidRDefault="004F6A5F" w:rsidP="0039554F">
            <w:pPr>
              <w:rPr>
                <w:szCs w:val="24"/>
              </w:rPr>
            </w:pPr>
          </w:p>
        </w:tc>
        <w:tc>
          <w:tcPr>
            <w:tcW w:w="1701" w:type="dxa"/>
            <w:tcBorders>
              <w:right w:val="single" w:sz="18" w:space="0" w:color="auto"/>
            </w:tcBorders>
            <w:shd w:val="clear" w:color="auto" w:fill="auto"/>
            <w:noWrap/>
            <w:vAlign w:val="bottom"/>
          </w:tcPr>
          <w:p w:rsidR="004F6A5F" w:rsidRPr="001A3D24" w:rsidRDefault="004F6A5F" w:rsidP="0039554F">
            <w:pPr>
              <w:rPr>
                <w:szCs w:val="24"/>
              </w:rPr>
            </w:pPr>
          </w:p>
        </w:tc>
      </w:tr>
      <w:tr w:rsidR="004F6A5F" w:rsidRPr="001A3D24" w:rsidTr="0039554F">
        <w:trPr>
          <w:cantSplit/>
        </w:trPr>
        <w:tc>
          <w:tcPr>
            <w:tcW w:w="1493" w:type="dxa"/>
            <w:tcBorders>
              <w:left w:val="single" w:sz="18" w:space="0" w:color="auto"/>
              <w:bottom w:val="single" w:sz="18" w:space="0" w:color="auto"/>
            </w:tcBorders>
            <w:shd w:val="clear" w:color="auto" w:fill="auto"/>
            <w:noWrap/>
            <w:vAlign w:val="bottom"/>
          </w:tcPr>
          <w:p w:rsidR="004F6A5F" w:rsidRPr="001A3D24" w:rsidRDefault="004F6A5F" w:rsidP="0039554F">
            <w:pPr>
              <w:rPr>
                <w:szCs w:val="24"/>
              </w:rPr>
            </w:pPr>
          </w:p>
        </w:tc>
        <w:tc>
          <w:tcPr>
            <w:tcW w:w="1594" w:type="dxa"/>
            <w:tcBorders>
              <w:bottom w:val="single" w:sz="18" w:space="0" w:color="auto"/>
            </w:tcBorders>
            <w:shd w:val="clear" w:color="auto" w:fill="auto"/>
            <w:noWrap/>
            <w:vAlign w:val="bottom"/>
          </w:tcPr>
          <w:p w:rsidR="004F6A5F" w:rsidRPr="001A3D24" w:rsidRDefault="004F6A5F" w:rsidP="0039554F">
            <w:pPr>
              <w:rPr>
                <w:szCs w:val="24"/>
              </w:rPr>
            </w:pPr>
          </w:p>
        </w:tc>
        <w:tc>
          <w:tcPr>
            <w:tcW w:w="1719" w:type="dxa"/>
            <w:tcBorders>
              <w:bottom w:val="single" w:sz="18" w:space="0" w:color="auto"/>
            </w:tcBorders>
            <w:shd w:val="clear" w:color="auto" w:fill="auto"/>
            <w:noWrap/>
            <w:vAlign w:val="bottom"/>
          </w:tcPr>
          <w:p w:rsidR="004F6A5F" w:rsidRPr="001A3D24" w:rsidRDefault="004F6A5F" w:rsidP="0039554F">
            <w:pPr>
              <w:rPr>
                <w:szCs w:val="24"/>
              </w:rPr>
            </w:pPr>
          </w:p>
        </w:tc>
        <w:tc>
          <w:tcPr>
            <w:tcW w:w="1848" w:type="dxa"/>
            <w:tcBorders>
              <w:bottom w:val="single" w:sz="18" w:space="0" w:color="auto"/>
            </w:tcBorders>
            <w:shd w:val="clear" w:color="auto" w:fill="auto"/>
            <w:noWrap/>
            <w:vAlign w:val="bottom"/>
          </w:tcPr>
          <w:p w:rsidR="004F6A5F" w:rsidRPr="001A3D24" w:rsidRDefault="004F6A5F" w:rsidP="0039554F">
            <w:pPr>
              <w:rPr>
                <w:szCs w:val="24"/>
              </w:rPr>
            </w:pPr>
          </w:p>
        </w:tc>
        <w:tc>
          <w:tcPr>
            <w:tcW w:w="1643" w:type="dxa"/>
            <w:tcBorders>
              <w:bottom w:val="single" w:sz="18" w:space="0" w:color="auto"/>
            </w:tcBorders>
            <w:shd w:val="clear" w:color="auto" w:fill="auto"/>
            <w:noWrap/>
            <w:vAlign w:val="bottom"/>
          </w:tcPr>
          <w:p w:rsidR="004F6A5F" w:rsidRPr="001A3D24" w:rsidRDefault="004F6A5F" w:rsidP="0039554F">
            <w:pPr>
              <w:rPr>
                <w:szCs w:val="24"/>
              </w:rPr>
            </w:pPr>
          </w:p>
        </w:tc>
        <w:tc>
          <w:tcPr>
            <w:tcW w:w="1701" w:type="dxa"/>
            <w:tcBorders>
              <w:bottom w:val="single" w:sz="18" w:space="0" w:color="auto"/>
              <w:right w:val="single" w:sz="18" w:space="0" w:color="auto"/>
            </w:tcBorders>
            <w:shd w:val="clear" w:color="auto" w:fill="auto"/>
            <w:noWrap/>
            <w:vAlign w:val="bottom"/>
          </w:tcPr>
          <w:p w:rsidR="004F6A5F" w:rsidRPr="001A3D24" w:rsidRDefault="004F6A5F" w:rsidP="0039554F">
            <w:pPr>
              <w:rPr>
                <w:szCs w:val="24"/>
              </w:rPr>
            </w:pPr>
          </w:p>
        </w:tc>
      </w:tr>
    </w:tbl>
    <w:p w:rsidR="00F60B58" w:rsidRPr="001A3D24" w:rsidRDefault="00F60B58" w:rsidP="0039554F">
      <w:pPr>
        <w:keepNext/>
        <w:keepLines/>
        <w:tabs>
          <w:tab w:val="left" w:pos="2127"/>
          <w:tab w:val="left" w:pos="6237"/>
        </w:tabs>
        <w:autoSpaceDE w:val="0"/>
        <w:autoSpaceDN w:val="0"/>
        <w:adjustRightInd w:val="0"/>
        <w:spacing w:before="120" w:after="40"/>
        <w:rPr>
          <w:b/>
          <w:sz w:val="22"/>
          <w:szCs w:val="24"/>
        </w:rPr>
      </w:pPr>
      <w:r w:rsidRPr="001A3D24">
        <w:rPr>
          <w:b/>
          <w:sz w:val="22"/>
        </w:rPr>
        <w:t>Nota:</w:t>
      </w:r>
    </w:p>
    <w:p w:rsidR="00F60B58" w:rsidRPr="001A3D24" w:rsidRDefault="00F77B65" w:rsidP="0039554F">
      <w:pPr>
        <w:tabs>
          <w:tab w:val="left" w:pos="6237"/>
        </w:tabs>
        <w:autoSpaceDE w:val="0"/>
        <w:autoSpaceDN w:val="0"/>
        <w:adjustRightInd w:val="0"/>
        <w:ind w:left="284" w:hanging="284"/>
        <w:rPr>
          <w:sz w:val="22"/>
          <w:szCs w:val="24"/>
        </w:rPr>
      </w:pPr>
      <w:r w:rsidRPr="001A3D24">
        <w:rPr>
          <w:sz w:val="22"/>
        </w:rPr>
        <w:t>1)</w:t>
      </w:r>
      <w:r w:rsidRPr="001A3D24">
        <w:tab/>
      </w:r>
      <w:r w:rsidRPr="001A3D24">
        <w:rPr>
          <w:sz w:val="22"/>
        </w:rPr>
        <w:t>O adquirente deve indicar apenas uma destas três categorias.</w:t>
      </w:r>
    </w:p>
    <w:p w:rsidR="004F6A5F" w:rsidRPr="001A3D24" w:rsidRDefault="00DC4259" w:rsidP="0039554F">
      <w:pPr>
        <w:ind w:left="284" w:hanging="284"/>
        <w:jc w:val="left"/>
        <w:rPr>
          <w:sz w:val="22"/>
          <w:szCs w:val="24"/>
        </w:rPr>
      </w:pPr>
      <w:r w:rsidRPr="001A3D24">
        <w:rPr>
          <w:sz w:val="22"/>
        </w:rPr>
        <w:t>2)</w:t>
      </w:r>
      <w:r w:rsidRPr="001A3D24">
        <w:tab/>
      </w:r>
      <w:r w:rsidRPr="001A3D24">
        <w:rPr>
          <w:sz w:val="22"/>
        </w:rPr>
        <w:t>O adquirente deve escolher apenas uma destas duas opções.</w:t>
      </w:r>
    </w:p>
    <w:p w:rsidR="0039554F" w:rsidRPr="001A3D24" w:rsidRDefault="0039554F" w:rsidP="0039554F">
      <w:pPr>
        <w:ind w:left="284" w:hanging="284"/>
        <w:jc w:val="left"/>
        <w:rPr>
          <w:bCs/>
          <w:szCs w:val="24"/>
        </w:rPr>
        <w:sectPr w:rsidR="0039554F" w:rsidRPr="001A3D24" w:rsidSect="00C54E7D">
          <w:pgSz w:w="11906" w:h="16838"/>
          <w:pgMar w:top="1418" w:right="1021" w:bottom="1418" w:left="1021" w:header="709" w:footer="709" w:gutter="0"/>
          <w:cols w:space="708"/>
          <w:docGrid w:linePitch="360"/>
        </w:sectPr>
      </w:pPr>
    </w:p>
    <w:tbl>
      <w:tblPr>
        <w:tblW w:w="9006" w:type="dxa"/>
        <w:tblInd w:w="-5" w:type="dxa"/>
        <w:tblLayout w:type="fixed"/>
        <w:tblCellMar>
          <w:left w:w="70" w:type="dxa"/>
          <w:right w:w="70" w:type="dxa"/>
        </w:tblCellMar>
        <w:tblLook w:val="04A0" w:firstRow="1" w:lastRow="0" w:firstColumn="1" w:lastColumn="0" w:noHBand="0" w:noVBand="1"/>
      </w:tblPr>
      <w:tblGrid>
        <w:gridCol w:w="1560"/>
        <w:gridCol w:w="1447"/>
        <w:gridCol w:w="1714"/>
        <w:gridCol w:w="1846"/>
        <w:gridCol w:w="1134"/>
        <w:gridCol w:w="1305"/>
      </w:tblGrid>
      <w:tr w:rsidR="003F72D4" w:rsidRPr="001A3D24" w:rsidTr="0039554F">
        <w:trPr>
          <w:cantSplit/>
        </w:trPr>
        <w:tc>
          <w:tcPr>
            <w:tcW w:w="9006"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1A3D24" w:rsidRDefault="003F72D4" w:rsidP="0039554F">
            <w:pPr>
              <w:keepNext/>
              <w:keepLines/>
              <w:jc w:val="center"/>
              <w:rPr>
                <w:b/>
                <w:bCs/>
                <w:caps/>
                <w:sz w:val="28"/>
              </w:rPr>
            </w:pPr>
            <w:r w:rsidRPr="001A3D24">
              <w:rPr>
                <w:b/>
                <w:caps/>
              </w:rPr>
              <w:t>Registos de selos fiscais devolvidos para cigarros/charutos e cigarrilhas/tabaco para fumar</w:t>
            </w:r>
            <w:r w:rsidRPr="001A3D24">
              <w:rPr>
                <w:b/>
                <w:caps/>
                <w:vertAlign w:val="superscript"/>
              </w:rPr>
              <w:t>1</w:t>
            </w:r>
            <w:r w:rsidRPr="001A3D24">
              <w:rPr>
                <w:b/>
                <w:vertAlign w:val="superscript"/>
              </w:rPr>
              <w:t>)</w:t>
            </w:r>
          </w:p>
        </w:tc>
      </w:tr>
      <w:tr w:rsidR="003F72D4" w:rsidRPr="001A3D24" w:rsidTr="0039554F">
        <w:trPr>
          <w:cantSplit/>
        </w:trPr>
        <w:tc>
          <w:tcPr>
            <w:tcW w:w="9006" w:type="dxa"/>
            <w:gridSpan w:val="6"/>
            <w:tcBorders>
              <w:top w:val="single" w:sz="18" w:space="0" w:color="000000"/>
              <w:left w:val="single" w:sz="18" w:space="0" w:color="000000"/>
              <w:right w:val="single" w:sz="18" w:space="0" w:color="000000"/>
            </w:tcBorders>
            <w:shd w:val="clear" w:color="auto" w:fill="auto"/>
            <w:noWrap/>
            <w:vAlign w:val="center"/>
          </w:tcPr>
          <w:p w:rsidR="003F72D4" w:rsidRPr="001A3D24" w:rsidRDefault="003F72D4" w:rsidP="008E0F29">
            <w:pPr>
              <w:spacing w:before="120" w:after="120"/>
              <w:ind w:firstLine="6"/>
              <w:jc w:val="left"/>
              <w:rPr>
                <w:b/>
                <w:bCs/>
              </w:rPr>
            </w:pPr>
            <w:r w:rsidRPr="001A3D24">
              <w:rPr>
                <w:b/>
              </w:rPr>
              <w:t>Adquirente</w:t>
            </w:r>
          </w:p>
        </w:tc>
      </w:tr>
      <w:tr w:rsidR="003F72D4" w:rsidRPr="001A3D24"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1A3D24" w:rsidRDefault="003F72D4" w:rsidP="008E0F29">
            <w:pPr>
              <w:spacing w:before="120" w:after="120"/>
              <w:ind w:firstLine="6"/>
              <w:jc w:val="left"/>
              <w:rPr>
                <w:b/>
                <w:bCs/>
              </w:rPr>
            </w:pPr>
            <w:r w:rsidRPr="001A3D24">
              <w:t>Empresa:</w:t>
            </w:r>
          </w:p>
        </w:tc>
      </w:tr>
      <w:tr w:rsidR="003F72D4" w:rsidRPr="001A3D24"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1A3D24" w:rsidRDefault="003F72D4" w:rsidP="008E0F29">
            <w:pPr>
              <w:spacing w:before="120" w:after="120"/>
              <w:ind w:firstLine="6"/>
              <w:jc w:val="left"/>
              <w:rPr>
                <w:szCs w:val="24"/>
              </w:rPr>
            </w:pPr>
            <w:r w:rsidRPr="001A3D24">
              <w:t>ID/NIF:</w:t>
            </w:r>
          </w:p>
        </w:tc>
      </w:tr>
      <w:tr w:rsidR="003F72D4" w:rsidRPr="001A3D24" w:rsidTr="0039554F">
        <w:trPr>
          <w:cantSplit/>
        </w:trPr>
        <w:tc>
          <w:tcPr>
            <w:tcW w:w="9006" w:type="dxa"/>
            <w:gridSpan w:val="6"/>
            <w:tcBorders>
              <w:left w:val="single" w:sz="18" w:space="0" w:color="000000"/>
              <w:bottom w:val="single" w:sz="8" w:space="0" w:color="auto"/>
              <w:right w:val="single" w:sz="18" w:space="0" w:color="000000"/>
            </w:tcBorders>
            <w:shd w:val="clear" w:color="auto" w:fill="auto"/>
            <w:noWrap/>
            <w:vAlign w:val="center"/>
          </w:tcPr>
          <w:p w:rsidR="003F72D4" w:rsidRPr="001A3D24" w:rsidRDefault="003F72D4" w:rsidP="008E0F29">
            <w:pPr>
              <w:spacing w:before="120" w:after="120"/>
              <w:ind w:firstLine="6"/>
              <w:jc w:val="left"/>
              <w:rPr>
                <w:szCs w:val="24"/>
              </w:rPr>
            </w:pPr>
            <w:r w:rsidRPr="001A3D24">
              <w:t>Sede social:</w:t>
            </w:r>
          </w:p>
        </w:tc>
      </w:tr>
      <w:tr w:rsidR="003F72D4" w:rsidRPr="001A3D24" w:rsidTr="0039554F">
        <w:trPr>
          <w:cantSplit/>
        </w:trPr>
        <w:tc>
          <w:tcPr>
            <w:tcW w:w="9006" w:type="dxa"/>
            <w:gridSpan w:val="6"/>
            <w:tcBorders>
              <w:top w:val="single" w:sz="18" w:space="0" w:color="000000"/>
              <w:left w:val="single" w:sz="18" w:space="0" w:color="000000"/>
              <w:right w:val="single" w:sz="18" w:space="0" w:color="000000"/>
            </w:tcBorders>
            <w:shd w:val="clear" w:color="auto" w:fill="auto"/>
            <w:noWrap/>
            <w:vAlign w:val="center"/>
          </w:tcPr>
          <w:p w:rsidR="003F72D4" w:rsidRPr="001A3D24" w:rsidRDefault="003F72D4" w:rsidP="0039554F">
            <w:pPr>
              <w:rPr>
                <w:b/>
                <w:bCs/>
                <w:i/>
              </w:rPr>
            </w:pPr>
          </w:p>
        </w:tc>
      </w:tr>
      <w:tr w:rsidR="00503AA7" w:rsidRPr="001A3D24" w:rsidTr="0039554F">
        <w:trPr>
          <w:cantSplit/>
        </w:trPr>
        <w:tc>
          <w:tcPr>
            <w:tcW w:w="9006" w:type="dxa"/>
            <w:gridSpan w:val="6"/>
            <w:tcBorders>
              <w:left w:val="single" w:sz="18" w:space="0" w:color="000000"/>
              <w:right w:val="single" w:sz="18" w:space="0" w:color="000000"/>
            </w:tcBorders>
            <w:shd w:val="clear" w:color="auto" w:fill="auto"/>
            <w:noWrap/>
            <w:vAlign w:val="center"/>
          </w:tcPr>
          <w:p w:rsidR="00503AA7" w:rsidRPr="001A3D24" w:rsidRDefault="00503AA7" w:rsidP="0039554F">
            <w:pPr>
              <w:ind w:firstLine="5"/>
              <w:rPr>
                <w:i/>
                <w:szCs w:val="24"/>
              </w:rPr>
            </w:pPr>
            <w:r w:rsidRPr="001A3D24">
              <w:rPr>
                <w:i/>
              </w:rPr>
              <w:t>Dimensões do selo fiscal</w:t>
            </w:r>
            <w:r w:rsidRPr="001A3D24">
              <w:rPr>
                <w:i/>
                <w:vertAlign w:val="superscript"/>
              </w:rPr>
              <w:t>2)</w:t>
            </w:r>
            <w:r w:rsidRPr="001A3D24">
              <w:rPr>
                <w:i/>
              </w:rPr>
              <w:t xml:space="preserve">: </w:t>
            </w:r>
            <w:r w:rsidRPr="001A3D24">
              <w:rPr>
                <w:sz w:val="36"/>
              </w:rPr>
              <w:t>□</w:t>
            </w:r>
            <w:r w:rsidRPr="001A3D24">
              <w:t xml:space="preserve"> 16 mm x 32 mm     </w:t>
            </w:r>
            <w:r w:rsidRPr="001A3D24">
              <w:rPr>
                <w:sz w:val="36"/>
              </w:rPr>
              <w:t>□</w:t>
            </w:r>
            <w:r w:rsidRPr="001A3D24">
              <w:t xml:space="preserve"> 20 mm x 44 mm</w:t>
            </w:r>
          </w:p>
        </w:tc>
      </w:tr>
      <w:tr w:rsidR="003F72D4" w:rsidRPr="001A3D24"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1A3D24" w:rsidRDefault="003F72D4" w:rsidP="0039554F">
            <w:pPr>
              <w:rPr>
                <w:i/>
                <w:szCs w:val="24"/>
              </w:rPr>
            </w:pPr>
          </w:p>
        </w:tc>
      </w:tr>
      <w:tr w:rsidR="003F72D4" w:rsidRPr="001A3D24"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1A3D24" w:rsidRDefault="003F72D4" w:rsidP="0039554F">
            <w:pPr>
              <w:ind w:firstLine="5"/>
              <w:rPr>
                <w:b/>
                <w:bCs/>
                <w:i/>
              </w:rPr>
            </w:pPr>
            <w:r w:rsidRPr="001A3D24">
              <w:rPr>
                <w:i/>
              </w:rPr>
              <w:t>Letra do alfabeto de indicação da taxa de imposto especial sobre o consumo:</w:t>
            </w:r>
          </w:p>
        </w:tc>
      </w:tr>
      <w:tr w:rsidR="003F72D4" w:rsidRPr="001A3D24" w:rsidTr="0039554F">
        <w:trPr>
          <w:cantSplit/>
        </w:trPr>
        <w:tc>
          <w:tcPr>
            <w:tcW w:w="9006" w:type="dxa"/>
            <w:gridSpan w:val="6"/>
            <w:tcBorders>
              <w:left w:val="single" w:sz="18" w:space="0" w:color="000000"/>
              <w:bottom w:val="single" w:sz="18" w:space="0" w:color="000000"/>
              <w:right w:val="single" w:sz="18" w:space="0" w:color="000000"/>
            </w:tcBorders>
            <w:shd w:val="clear" w:color="auto" w:fill="auto"/>
            <w:noWrap/>
            <w:vAlign w:val="center"/>
          </w:tcPr>
          <w:p w:rsidR="003F72D4" w:rsidRPr="001A3D24" w:rsidRDefault="003F72D4" w:rsidP="0039554F">
            <w:pPr>
              <w:rPr>
                <w:i/>
                <w:szCs w:val="24"/>
              </w:rPr>
            </w:pPr>
          </w:p>
        </w:tc>
      </w:tr>
      <w:tr w:rsidR="000F2E1C" w:rsidRPr="001A3D24" w:rsidTr="0039554F">
        <w:trPr>
          <w:cantSplit/>
        </w:trPr>
        <w:tc>
          <w:tcPr>
            <w:tcW w:w="1560" w:type="dxa"/>
            <w:vMerge w:val="restart"/>
            <w:tcBorders>
              <w:top w:val="single" w:sz="18" w:space="0" w:color="auto"/>
              <w:left w:val="single" w:sz="18" w:space="0" w:color="auto"/>
              <w:right w:val="nil"/>
            </w:tcBorders>
            <w:shd w:val="clear" w:color="auto" w:fill="auto"/>
            <w:noWrap/>
            <w:vAlign w:val="center"/>
            <w:hideMark/>
          </w:tcPr>
          <w:p w:rsidR="000F2E1C" w:rsidRPr="001A3D24" w:rsidRDefault="000F2E1C" w:rsidP="0039554F">
            <w:pPr>
              <w:jc w:val="center"/>
              <w:rPr>
                <w:szCs w:val="24"/>
              </w:rPr>
            </w:pPr>
            <w:r w:rsidRPr="001A3D24">
              <w:t>Data de devolução</w:t>
            </w:r>
          </w:p>
        </w:tc>
        <w:tc>
          <w:tcPr>
            <w:tcW w:w="1447"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1A3D24" w:rsidRDefault="000F2E1C" w:rsidP="0039554F">
            <w:pPr>
              <w:jc w:val="center"/>
              <w:rPr>
                <w:szCs w:val="24"/>
              </w:rPr>
            </w:pPr>
            <w:r w:rsidRPr="001A3D24">
              <w:t>Conteúdo da embalagem individual (unidades, g)</w:t>
            </w:r>
          </w:p>
        </w:tc>
        <w:tc>
          <w:tcPr>
            <w:tcW w:w="1714" w:type="dxa"/>
            <w:vMerge w:val="restart"/>
            <w:tcBorders>
              <w:top w:val="single" w:sz="18" w:space="0" w:color="auto"/>
              <w:left w:val="nil"/>
              <w:right w:val="single" w:sz="4" w:space="0" w:color="auto"/>
            </w:tcBorders>
            <w:shd w:val="clear" w:color="auto" w:fill="auto"/>
            <w:noWrap/>
            <w:vAlign w:val="center"/>
            <w:hideMark/>
          </w:tcPr>
          <w:p w:rsidR="000F2E1C" w:rsidRPr="001A3D24" w:rsidRDefault="000F2E1C" w:rsidP="0039554F">
            <w:pPr>
              <w:jc w:val="center"/>
              <w:rPr>
                <w:szCs w:val="24"/>
              </w:rPr>
            </w:pPr>
            <w:r w:rsidRPr="001A3D24">
              <w:t>Preço para o consumidor final por embalagem individual de cigarros</w:t>
            </w:r>
          </w:p>
        </w:tc>
        <w:tc>
          <w:tcPr>
            <w:tcW w:w="4285"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1A3D24" w:rsidRDefault="000F2E1C" w:rsidP="0039554F">
            <w:pPr>
              <w:jc w:val="center"/>
              <w:rPr>
                <w:szCs w:val="24"/>
              </w:rPr>
            </w:pPr>
            <w:r w:rsidRPr="001A3D24">
              <w:t>Número de selos fiscais</w:t>
            </w:r>
          </w:p>
        </w:tc>
      </w:tr>
      <w:tr w:rsidR="000F2E1C" w:rsidRPr="001A3D24" w:rsidTr="0039554F">
        <w:trPr>
          <w:cantSplit/>
        </w:trPr>
        <w:tc>
          <w:tcPr>
            <w:tcW w:w="1560" w:type="dxa"/>
            <w:vMerge/>
            <w:tcBorders>
              <w:left w:val="single" w:sz="18" w:space="0" w:color="auto"/>
              <w:bottom w:val="single" w:sz="18" w:space="0" w:color="auto"/>
              <w:right w:val="nil"/>
            </w:tcBorders>
            <w:shd w:val="clear" w:color="auto" w:fill="auto"/>
            <w:noWrap/>
            <w:vAlign w:val="center"/>
            <w:hideMark/>
          </w:tcPr>
          <w:p w:rsidR="000F2E1C" w:rsidRPr="001A3D24" w:rsidRDefault="000F2E1C" w:rsidP="0039554F">
            <w:pPr>
              <w:jc w:val="center"/>
              <w:rPr>
                <w:szCs w:val="24"/>
              </w:rPr>
            </w:pPr>
          </w:p>
        </w:tc>
        <w:tc>
          <w:tcPr>
            <w:tcW w:w="1447" w:type="dxa"/>
            <w:vMerge/>
            <w:tcBorders>
              <w:left w:val="single" w:sz="4" w:space="0" w:color="auto"/>
              <w:bottom w:val="single" w:sz="18" w:space="0" w:color="auto"/>
              <w:right w:val="single" w:sz="4" w:space="0" w:color="auto"/>
            </w:tcBorders>
            <w:shd w:val="clear" w:color="auto" w:fill="auto"/>
            <w:noWrap/>
            <w:vAlign w:val="center"/>
            <w:hideMark/>
          </w:tcPr>
          <w:p w:rsidR="000F2E1C" w:rsidRPr="001A3D24" w:rsidRDefault="000F2E1C" w:rsidP="0039554F">
            <w:pPr>
              <w:jc w:val="center"/>
              <w:rPr>
                <w:szCs w:val="24"/>
              </w:rPr>
            </w:pPr>
          </w:p>
        </w:tc>
        <w:tc>
          <w:tcPr>
            <w:tcW w:w="1714" w:type="dxa"/>
            <w:vMerge/>
            <w:tcBorders>
              <w:left w:val="nil"/>
              <w:bottom w:val="single" w:sz="18" w:space="0" w:color="auto"/>
              <w:right w:val="single" w:sz="4" w:space="0" w:color="auto"/>
            </w:tcBorders>
            <w:shd w:val="clear" w:color="auto" w:fill="auto"/>
            <w:noWrap/>
            <w:vAlign w:val="center"/>
            <w:hideMark/>
          </w:tcPr>
          <w:p w:rsidR="000F2E1C" w:rsidRPr="001A3D24" w:rsidRDefault="000F2E1C" w:rsidP="0039554F">
            <w:pPr>
              <w:jc w:val="center"/>
              <w:rPr>
                <w:szCs w:val="24"/>
              </w:rPr>
            </w:pPr>
          </w:p>
        </w:tc>
        <w:tc>
          <w:tcPr>
            <w:tcW w:w="1846" w:type="dxa"/>
            <w:tcBorders>
              <w:top w:val="dotted" w:sz="4" w:space="0" w:color="auto"/>
              <w:left w:val="nil"/>
              <w:bottom w:val="single" w:sz="18" w:space="0" w:color="auto"/>
              <w:right w:val="single" w:sz="4" w:space="0" w:color="auto"/>
            </w:tcBorders>
            <w:shd w:val="clear" w:color="auto" w:fill="auto"/>
            <w:noWrap/>
            <w:vAlign w:val="center"/>
            <w:hideMark/>
          </w:tcPr>
          <w:p w:rsidR="000F2E1C" w:rsidRPr="001A3D24" w:rsidRDefault="000F2E1C" w:rsidP="0039554F">
            <w:pPr>
              <w:jc w:val="center"/>
              <w:rPr>
                <w:szCs w:val="24"/>
              </w:rPr>
            </w:pPr>
            <w:r w:rsidRPr="001A3D24">
              <w:t>devolvidos no total</w:t>
            </w:r>
          </w:p>
        </w:tc>
        <w:tc>
          <w:tcPr>
            <w:tcW w:w="1134" w:type="dxa"/>
            <w:tcBorders>
              <w:top w:val="dotted" w:sz="4" w:space="0" w:color="auto"/>
              <w:left w:val="nil"/>
              <w:bottom w:val="single" w:sz="18" w:space="0" w:color="auto"/>
              <w:right w:val="single" w:sz="4" w:space="0" w:color="auto"/>
            </w:tcBorders>
            <w:shd w:val="clear" w:color="auto" w:fill="auto"/>
            <w:noWrap/>
            <w:vAlign w:val="center"/>
            <w:hideMark/>
          </w:tcPr>
          <w:p w:rsidR="000F2E1C" w:rsidRPr="001A3D24" w:rsidRDefault="000F2E1C" w:rsidP="0039554F">
            <w:pPr>
              <w:jc w:val="center"/>
              <w:rPr>
                <w:szCs w:val="24"/>
                <w:vertAlign w:val="superscript"/>
              </w:rPr>
            </w:pPr>
            <w:r w:rsidRPr="001A3D24">
              <w:rPr>
                <w:i/>
              </w:rPr>
              <w:t>aceites</w:t>
            </w:r>
            <w:r w:rsidRPr="001A3D24">
              <w:rPr>
                <w:vertAlign w:val="superscript"/>
              </w:rPr>
              <w:t>3)</w:t>
            </w:r>
          </w:p>
        </w:tc>
        <w:tc>
          <w:tcPr>
            <w:tcW w:w="1305"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1A3D24" w:rsidRDefault="000F2E1C" w:rsidP="0039554F">
            <w:pPr>
              <w:jc w:val="center"/>
              <w:rPr>
                <w:szCs w:val="24"/>
                <w:vertAlign w:val="superscript"/>
              </w:rPr>
            </w:pPr>
            <w:r w:rsidRPr="001A3D24">
              <w:rPr>
                <w:i/>
              </w:rPr>
              <w:t>não aceites</w:t>
            </w:r>
            <w:r w:rsidRPr="001A3D24">
              <w:rPr>
                <w:vertAlign w:val="superscript"/>
              </w:rPr>
              <w:t>3)</w:t>
            </w:r>
          </w:p>
        </w:tc>
      </w:tr>
      <w:tr w:rsidR="000F2E1C" w:rsidRPr="001A3D24" w:rsidTr="0039554F">
        <w:trPr>
          <w:cantSplit/>
        </w:trPr>
        <w:tc>
          <w:tcPr>
            <w:tcW w:w="1560"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447" w:type="dxa"/>
            <w:tcBorders>
              <w:top w:val="single" w:sz="18" w:space="0" w:color="auto"/>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714" w:type="dxa"/>
            <w:tcBorders>
              <w:top w:val="single" w:sz="18" w:space="0" w:color="auto"/>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846" w:type="dxa"/>
            <w:tcBorders>
              <w:top w:val="single" w:sz="18" w:space="0" w:color="auto"/>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134" w:type="dxa"/>
            <w:tcBorders>
              <w:top w:val="single" w:sz="18" w:space="0" w:color="auto"/>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305" w:type="dxa"/>
            <w:tcBorders>
              <w:top w:val="single" w:sz="18" w:space="0" w:color="auto"/>
              <w:left w:val="nil"/>
              <w:bottom w:val="single" w:sz="4" w:space="0" w:color="auto"/>
              <w:right w:val="single" w:sz="18" w:space="0" w:color="auto"/>
            </w:tcBorders>
            <w:shd w:val="clear" w:color="auto" w:fill="auto"/>
            <w:noWrap/>
            <w:vAlign w:val="bottom"/>
          </w:tcPr>
          <w:p w:rsidR="000F2E1C" w:rsidRPr="001A3D24" w:rsidRDefault="000F2E1C" w:rsidP="0039554F">
            <w:pPr>
              <w:rPr>
                <w:szCs w:val="24"/>
              </w:rPr>
            </w:pPr>
          </w:p>
        </w:tc>
      </w:tr>
      <w:tr w:rsidR="000F2E1C" w:rsidRPr="001A3D24"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1A3D24" w:rsidRDefault="000F2E1C" w:rsidP="0039554F">
            <w:pPr>
              <w:rPr>
                <w:szCs w:val="24"/>
              </w:rPr>
            </w:pPr>
          </w:p>
        </w:tc>
      </w:tr>
      <w:tr w:rsidR="003F72D4" w:rsidRPr="001A3D24"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1A3D24" w:rsidRDefault="003F72D4" w:rsidP="0039554F">
            <w:pPr>
              <w:rPr>
                <w:szCs w:val="24"/>
              </w:rPr>
            </w:pPr>
          </w:p>
        </w:tc>
      </w:tr>
      <w:tr w:rsidR="003F72D4" w:rsidRPr="001A3D24"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1A3D24" w:rsidRDefault="003F72D4" w:rsidP="0039554F">
            <w:pPr>
              <w:rPr>
                <w:szCs w:val="24"/>
              </w:rPr>
            </w:pPr>
          </w:p>
        </w:tc>
      </w:tr>
      <w:tr w:rsidR="000F2E1C" w:rsidRPr="001A3D24"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1A3D24" w:rsidRDefault="000F2E1C" w:rsidP="0039554F">
            <w:pPr>
              <w:rPr>
                <w:szCs w:val="24"/>
              </w:rPr>
            </w:pPr>
          </w:p>
        </w:tc>
      </w:tr>
      <w:tr w:rsidR="003F72D4" w:rsidRPr="001A3D24"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1A3D24" w:rsidRDefault="003F72D4" w:rsidP="0039554F">
            <w:pPr>
              <w:rPr>
                <w:szCs w:val="24"/>
              </w:rPr>
            </w:pPr>
          </w:p>
        </w:tc>
      </w:tr>
      <w:tr w:rsidR="000F2E1C" w:rsidRPr="001A3D24"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1A3D24" w:rsidRDefault="000F2E1C" w:rsidP="0039554F">
            <w:pPr>
              <w:rPr>
                <w:szCs w:val="24"/>
              </w:rPr>
            </w:pPr>
          </w:p>
        </w:tc>
      </w:tr>
      <w:tr w:rsidR="003F72D4" w:rsidRPr="001A3D24"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1A3D24" w:rsidRDefault="003F72D4" w:rsidP="0039554F">
            <w:pPr>
              <w:rPr>
                <w:szCs w:val="24"/>
              </w:rPr>
            </w:pPr>
          </w:p>
        </w:tc>
      </w:tr>
      <w:tr w:rsidR="003F72D4" w:rsidRPr="001A3D24"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1A3D24" w:rsidRDefault="003F72D4" w:rsidP="0039554F">
            <w:pPr>
              <w:rPr>
                <w:szCs w:val="24"/>
              </w:rPr>
            </w:pPr>
          </w:p>
        </w:tc>
      </w:tr>
      <w:tr w:rsidR="003F72D4" w:rsidRPr="001A3D24"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1A3D24" w:rsidRDefault="003F72D4" w:rsidP="0039554F">
            <w:pPr>
              <w:rPr>
                <w:szCs w:val="24"/>
              </w:rPr>
            </w:pPr>
          </w:p>
        </w:tc>
      </w:tr>
      <w:tr w:rsidR="003F72D4" w:rsidRPr="001A3D24"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1A3D24" w:rsidRDefault="003F72D4" w:rsidP="0039554F">
            <w:pPr>
              <w:rPr>
                <w:szCs w:val="24"/>
              </w:rPr>
            </w:pPr>
          </w:p>
        </w:tc>
      </w:tr>
      <w:tr w:rsidR="003F72D4" w:rsidRPr="001A3D24"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1A3D24"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1A3D24" w:rsidRDefault="003F72D4" w:rsidP="0039554F">
            <w:pPr>
              <w:rPr>
                <w:szCs w:val="24"/>
              </w:rPr>
            </w:pPr>
          </w:p>
        </w:tc>
      </w:tr>
      <w:tr w:rsidR="000F2E1C" w:rsidRPr="001A3D24"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1A3D24" w:rsidRDefault="000F2E1C" w:rsidP="0039554F">
            <w:pPr>
              <w:rPr>
                <w:szCs w:val="24"/>
              </w:rPr>
            </w:pPr>
          </w:p>
        </w:tc>
      </w:tr>
      <w:tr w:rsidR="000F2E1C" w:rsidRPr="001A3D24" w:rsidTr="0039554F">
        <w:trPr>
          <w:cantSplit/>
        </w:trPr>
        <w:tc>
          <w:tcPr>
            <w:tcW w:w="1560" w:type="dxa"/>
            <w:tcBorders>
              <w:top w:val="nil"/>
              <w:left w:val="single" w:sz="18" w:space="0" w:color="auto"/>
              <w:bottom w:val="single" w:sz="18" w:space="0" w:color="auto"/>
              <w:right w:val="single" w:sz="4" w:space="0" w:color="auto"/>
            </w:tcBorders>
            <w:shd w:val="clear" w:color="auto" w:fill="auto"/>
            <w:noWrap/>
            <w:vAlign w:val="bottom"/>
          </w:tcPr>
          <w:p w:rsidR="000F2E1C" w:rsidRPr="001A3D24" w:rsidRDefault="000F2E1C" w:rsidP="0039554F">
            <w:pPr>
              <w:rPr>
                <w:szCs w:val="24"/>
              </w:rPr>
            </w:pPr>
          </w:p>
        </w:tc>
        <w:tc>
          <w:tcPr>
            <w:tcW w:w="1447" w:type="dxa"/>
            <w:tcBorders>
              <w:top w:val="nil"/>
              <w:left w:val="nil"/>
              <w:bottom w:val="single" w:sz="18" w:space="0" w:color="auto"/>
              <w:right w:val="single" w:sz="4" w:space="0" w:color="auto"/>
            </w:tcBorders>
            <w:shd w:val="clear" w:color="auto" w:fill="auto"/>
            <w:noWrap/>
            <w:vAlign w:val="bottom"/>
          </w:tcPr>
          <w:p w:rsidR="000F2E1C" w:rsidRPr="001A3D24" w:rsidRDefault="000F2E1C" w:rsidP="0039554F">
            <w:pPr>
              <w:rPr>
                <w:szCs w:val="24"/>
              </w:rPr>
            </w:pPr>
          </w:p>
        </w:tc>
        <w:tc>
          <w:tcPr>
            <w:tcW w:w="1714" w:type="dxa"/>
            <w:tcBorders>
              <w:top w:val="nil"/>
              <w:left w:val="nil"/>
              <w:bottom w:val="single" w:sz="18" w:space="0" w:color="auto"/>
              <w:right w:val="single" w:sz="4" w:space="0" w:color="auto"/>
            </w:tcBorders>
            <w:shd w:val="clear" w:color="auto" w:fill="auto"/>
            <w:noWrap/>
            <w:vAlign w:val="bottom"/>
          </w:tcPr>
          <w:p w:rsidR="000F2E1C" w:rsidRPr="001A3D24" w:rsidRDefault="000F2E1C" w:rsidP="0039554F">
            <w:pPr>
              <w:rPr>
                <w:szCs w:val="24"/>
              </w:rPr>
            </w:pPr>
          </w:p>
        </w:tc>
        <w:tc>
          <w:tcPr>
            <w:tcW w:w="1846" w:type="dxa"/>
            <w:tcBorders>
              <w:top w:val="nil"/>
              <w:left w:val="nil"/>
              <w:bottom w:val="single" w:sz="18" w:space="0" w:color="auto"/>
              <w:right w:val="single" w:sz="4" w:space="0" w:color="auto"/>
            </w:tcBorders>
            <w:shd w:val="clear" w:color="auto" w:fill="auto"/>
            <w:noWrap/>
            <w:vAlign w:val="bottom"/>
          </w:tcPr>
          <w:p w:rsidR="000F2E1C" w:rsidRPr="001A3D24" w:rsidRDefault="000F2E1C" w:rsidP="0039554F">
            <w:pPr>
              <w:rPr>
                <w:szCs w:val="24"/>
              </w:rPr>
            </w:pPr>
          </w:p>
        </w:tc>
        <w:tc>
          <w:tcPr>
            <w:tcW w:w="1134" w:type="dxa"/>
            <w:tcBorders>
              <w:top w:val="nil"/>
              <w:left w:val="nil"/>
              <w:bottom w:val="single" w:sz="18" w:space="0" w:color="auto"/>
              <w:right w:val="single" w:sz="4" w:space="0" w:color="auto"/>
            </w:tcBorders>
            <w:shd w:val="clear" w:color="auto" w:fill="auto"/>
            <w:noWrap/>
            <w:vAlign w:val="bottom"/>
          </w:tcPr>
          <w:p w:rsidR="000F2E1C" w:rsidRPr="001A3D24" w:rsidRDefault="000F2E1C" w:rsidP="0039554F">
            <w:pPr>
              <w:rPr>
                <w:szCs w:val="24"/>
              </w:rPr>
            </w:pPr>
          </w:p>
        </w:tc>
        <w:tc>
          <w:tcPr>
            <w:tcW w:w="1305" w:type="dxa"/>
            <w:tcBorders>
              <w:top w:val="nil"/>
              <w:left w:val="nil"/>
              <w:bottom w:val="single" w:sz="18" w:space="0" w:color="auto"/>
              <w:right w:val="single" w:sz="18" w:space="0" w:color="auto"/>
            </w:tcBorders>
            <w:shd w:val="clear" w:color="auto" w:fill="auto"/>
            <w:noWrap/>
            <w:vAlign w:val="bottom"/>
          </w:tcPr>
          <w:p w:rsidR="000F2E1C" w:rsidRPr="001A3D24" w:rsidRDefault="000F2E1C" w:rsidP="0039554F">
            <w:pPr>
              <w:rPr>
                <w:szCs w:val="24"/>
              </w:rPr>
            </w:pPr>
          </w:p>
        </w:tc>
      </w:tr>
      <w:tr w:rsidR="000F2E1C" w:rsidRPr="001A3D24" w:rsidTr="0039554F">
        <w:trPr>
          <w:cantSplit/>
        </w:trPr>
        <w:tc>
          <w:tcPr>
            <w:tcW w:w="1560" w:type="dxa"/>
            <w:tcBorders>
              <w:top w:val="single" w:sz="18" w:space="0" w:color="auto"/>
              <w:left w:val="single" w:sz="18" w:space="0" w:color="auto"/>
              <w:right w:val="nil"/>
            </w:tcBorders>
            <w:shd w:val="clear" w:color="auto" w:fill="auto"/>
            <w:noWrap/>
            <w:vAlign w:val="bottom"/>
            <w:hideMark/>
          </w:tcPr>
          <w:p w:rsidR="000F2E1C" w:rsidRPr="001A3D24" w:rsidRDefault="000F2E1C" w:rsidP="0039554F">
            <w:pPr>
              <w:rPr>
                <w:szCs w:val="24"/>
              </w:rPr>
            </w:pPr>
          </w:p>
        </w:tc>
        <w:tc>
          <w:tcPr>
            <w:tcW w:w="1447" w:type="dxa"/>
            <w:tcBorders>
              <w:top w:val="single" w:sz="18" w:space="0" w:color="auto"/>
              <w:left w:val="nil"/>
              <w:right w:val="nil"/>
            </w:tcBorders>
            <w:shd w:val="clear" w:color="auto" w:fill="auto"/>
            <w:noWrap/>
            <w:vAlign w:val="bottom"/>
            <w:hideMark/>
          </w:tcPr>
          <w:p w:rsidR="000F2E1C" w:rsidRPr="001A3D24" w:rsidRDefault="000F2E1C" w:rsidP="0039554F">
            <w:pPr>
              <w:rPr>
                <w:szCs w:val="24"/>
              </w:rPr>
            </w:pPr>
          </w:p>
        </w:tc>
        <w:tc>
          <w:tcPr>
            <w:tcW w:w="1714" w:type="dxa"/>
            <w:tcBorders>
              <w:top w:val="single" w:sz="18" w:space="0" w:color="auto"/>
              <w:left w:val="nil"/>
              <w:right w:val="single" w:sz="18" w:space="0" w:color="auto"/>
            </w:tcBorders>
            <w:shd w:val="clear" w:color="auto" w:fill="auto"/>
            <w:noWrap/>
            <w:vAlign w:val="bottom"/>
            <w:hideMark/>
          </w:tcPr>
          <w:p w:rsidR="000F2E1C" w:rsidRPr="001A3D24" w:rsidRDefault="000F2E1C" w:rsidP="0039554F">
            <w:pPr>
              <w:jc w:val="center"/>
              <w:rPr>
                <w:b/>
                <w:szCs w:val="24"/>
              </w:rPr>
            </w:pPr>
            <w:r w:rsidRPr="001A3D24">
              <w:rPr>
                <w:b/>
              </w:rPr>
              <w:t>Total:</w:t>
            </w:r>
          </w:p>
        </w:tc>
        <w:tc>
          <w:tcPr>
            <w:tcW w:w="1846"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1A3D24" w:rsidRDefault="000F2E1C" w:rsidP="0039554F">
            <w:pPr>
              <w:rPr>
                <w:szCs w:val="24"/>
              </w:rPr>
            </w:pPr>
          </w:p>
        </w:tc>
        <w:tc>
          <w:tcPr>
            <w:tcW w:w="1134" w:type="dxa"/>
            <w:tcBorders>
              <w:top w:val="single" w:sz="18" w:space="0" w:color="auto"/>
              <w:left w:val="nil"/>
              <w:bottom w:val="single" w:sz="18" w:space="0" w:color="auto"/>
              <w:right w:val="single" w:sz="4" w:space="0" w:color="auto"/>
            </w:tcBorders>
            <w:shd w:val="clear" w:color="auto" w:fill="auto"/>
            <w:noWrap/>
            <w:vAlign w:val="bottom"/>
          </w:tcPr>
          <w:p w:rsidR="000F2E1C" w:rsidRPr="001A3D24" w:rsidRDefault="000F2E1C" w:rsidP="0039554F">
            <w:pPr>
              <w:rPr>
                <w:szCs w:val="24"/>
              </w:rPr>
            </w:pPr>
          </w:p>
        </w:tc>
        <w:tc>
          <w:tcPr>
            <w:tcW w:w="1305" w:type="dxa"/>
            <w:tcBorders>
              <w:top w:val="single" w:sz="18" w:space="0" w:color="auto"/>
              <w:left w:val="nil"/>
              <w:bottom w:val="single" w:sz="18" w:space="0" w:color="auto"/>
              <w:right w:val="single" w:sz="18" w:space="0" w:color="auto"/>
            </w:tcBorders>
            <w:shd w:val="clear" w:color="auto" w:fill="auto"/>
            <w:noWrap/>
            <w:vAlign w:val="bottom"/>
          </w:tcPr>
          <w:p w:rsidR="000F2E1C" w:rsidRPr="001A3D24" w:rsidRDefault="000F2E1C" w:rsidP="0039554F">
            <w:pPr>
              <w:rPr>
                <w:szCs w:val="24"/>
              </w:rPr>
            </w:pPr>
          </w:p>
        </w:tc>
      </w:tr>
      <w:tr w:rsidR="003F72D4" w:rsidRPr="001A3D24" w:rsidTr="0039554F">
        <w:trPr>
          <w:cantSplit/>
        </w:trPr>
        <w:tc>
          <w:tcPr>
            <w:tcW w:w="1560" w:type="dxa"/>
            <w:tcBorders>
              <w:left w:val="single" w:sz="18" w:space="0" w:color="auto"/>
            </w:tcBorders>
            <w:shd w:val="clear" w:color="auto" w:fill="auto"/>
            <w:noWrap/>
            <w:vAlign w:val="bottom"/>
          </w:tcPr>
          <w:p w:rsidR="003F72D4" w:rsidRPr="001A3D24" w:rsidRDefault="003F72D4" w:rsidP="0039554F">
            <w:pPr>
              <w:rPr>
                <w:szCs w:val="24"/>
              </w:rPr>
            </w:pPr>
          </w:p>
        </w:tc>
        <w:tc>
          <w:tcPr>
            <w:tcW w:w="1447" w:type="dxa"/>
            <w:shd w:val="clear" w:color="auto" w:fill="auto"/>
            <w:noWrap/>
            <w:vAlign w:val="bottom"/>
          </w:tcPr>
          <w:p w:rsidR="003F72D4" w:rsidRPr="001A3D24" w:rsidRDefault="003F72D4" w:rsidP="0039554F">
            <w:pPr>
              <w:rPr>
                <w:szCs w:val="24"/>
              </w:rPr>
            </w:pPr>
          </w:p>
        </w:tc>
        <w:tc>
          <w:tcPr>
            <w:tcW w:w="1714" w:type="dxa"/>
            <w:shd w:val="clear" w:color="auto" w:fill="auto"/>
            <w:noWrap/>
            <w:vAlign w:val="bottom"/>
          </w:tcPr>
          <w:p w:rsidR="003F72D4" w:rsidRPr="001A3D24" w:rsidRDefault="003F72D4" w:rsidP="0039554F">
            <w:pPr>
              <w:rPr>
                <w:szCs w:val="24"/>
              </w:rPr>
            </w:pPr>
          </w:p>
        </w:tc>
        <w:tc>
          <w:tcPr>
            <w:tcW w:w="1846" w:type="dxa"/>
            <w:tcBorders>
              <w:top w:val="single" w:sz="18" w:space="0" w:color="auto"/>
            </w:tcBorders>
            <w:shd w:val="clear" w:color="auto" w:fill="auto"/>
            <w:noWrap/>
            <w:vAlign w:val="bottom"/>
          </w:tcPr>
          <w:p w:rsidR="003F72D4" w:rsidRPr="001A3D24" w:rsidRDefault="003F72D4" w:rsidP="0039554F">
            <w:pPr>
              <w:rPr>
                <w:szCs w:val="24"/>
              </w:rPr>
            </w:pPr>
          </w:p>
        </w:tc>
        <w:tc>
          <w:tcPr>
            <w:tcW w:w="1134" w:type="dxa"/>
            <w:tcBorders>
              <w:top w:val="single" w:sz="18" w:space="0" w:color="auto"/>
            </w:tcBorders>
            <w:shd w:val="clear" w:color="auto" w:fill="auto"/>
            <w:noWrap/>
            <w:vAlign w:val="bottom"/>
          </w:tcPr>
          <w:p w:rsidR="003F72D4" w:rsidRPr="001A3D24" w:rsidRDefault="003F72D4" w:rsidP="0039554F">
            <w:pPr>
              <w:rPr>
                <w:szCs w:val="24"/>
              </w:rPr>
            </w:pPr>
          </w:p>
        </w:tc>
        <w:tc>
          <w:tcPr>
            <w:tcW w:w="1305" w:type="dxa"/>
            <w:tcBorders>
              <w:top w:val="single" w:sz="18" w:space="0" w:color="auto"/>
              <w:right w:val="single" w:sz="18" w:space="0" w:color="auto"/>
            </w:tcBorders>
            <w:shd w:val="clear" w:color="auto" w:fill="auto"/>
            <w:noWrap/>
            <w:vAlign w:val="bottom"/>
          </w:tcPr>
          <w:p w:rsidR="003F72D4" w:rsidRPr="001A3D24" w:rsidRDefault="003F72D4" w:rsidP="0039554F">
            <w:pPr>
              <w:rPr>
                <w:szCs w:val="24"/>
              </w:rPr>
            </w:pPr>
          </w:p>
        </w:tc>
      </w:tr>
      <w:tr w:rsidR="003F72D4" w:rsidRPr="001A3D24" w:rsidTr="0039554F">
        <w:trPr>
          <w:cantSplit/>
        </w:trPr>
        <w:tc>
          <w:tcPr>
            <w:tcW w:w="1560" w:type="dxa"/>
            <w:tcBorders>
              <w:left w:val="single" w:sz="18" w:space="0" w:color="auto"/>
            </w:tcBorders>
            <w:shd w:val="clear" w:color="auto" w:fill="auto"/>
            <w:noWrap/>
            <w:vAlign w:val="bottom"/>
          </w:tcPr>
          <w:p w:rsidR="003F72D4" w:rsidRPr="001A3D24" w:rsidRDefault="003F72D4" w:rsidP="0039554F">
            <w:pPr>
              <w:rPr>
                <w:szCs w:val="24"/>
              </w:rPr>
            </w:pPr>
          </w:p>
        </w:tc>
        <w:tc>
          <w:tcPr>
            <w:tcW w:w="1447" w:type="dxa"/>
            <w:shd w:val="clear" w:color="auto" w:fill="auto"/>
            <w:noWrap/>
            <w:vAlign w:val="bottom"/>
          </w:tcPr>
          <w:p w:rsidR="003F72D4" w:rsidRPr="001A3D24" w:rsidRDefault="003F72D4" w:rsidP="0039554F">
            <w:pPr>
              <w:rPr>
                <w:szCs w:val="24"/>
              </w:rPr>
            </w:pPr>
          </w:p>
        </w:tc>
        <w:tc>
          <w:tcPr>
            <w:tcW w:w="1714" w:type="dxa"/>
            <w:shd w:val="clear" w:color="auto" w:fill="auto"/>
            <w:noWrap/>
            <w:vAlign w:val="bottom"/>
          </w:tcPr>
          <w:p w:rsidR="003F72D4" w:rsidRPr="001A3D24" w:rsidRDefault="003F72D4" w:rsidP="0039554F">
            <w:pPr>
              <w:rPr>
                <w:szCs w:val="24"/>
              </w:rPr>
            </w:pPr>
          </w:p>
        </w:tc>
        <w:tc>
          <w:tcPr>
            <w:tcW w:w="1846" w:type="dxa"/>
            <w:shd w:val="clear" w:color="auto" w:fill="auto"/>
            <w:noWrap/>
            <w:vAlign w:val="bottom"/>
          </w:tcPr>
          <w:p w:rsidR="003F72D4" w:rsidRPr="001A3D24" w:rsidRDefault="003F72D4" w:rsidP="0039554F">
            <w:pPr>
              <w:rPr>
                <w:szCs w:val="24"/>
              </w:rPr>
            </w:pPr>
          </w:p>
        </w:tc>
        <w:tc>
          <w:tcPr>
            <w:tcW w:w="1134" w:type="dxa"/>
            <w:shd w:val="clear" w:color="auto" w:fill="auto"/>
            <w:noWrap/>
            <w:vAlign w:val="bottom"/>
          </w:tcPr>
          <w:p w:rsidR="003F72D4" w:rsidRPr="001A3D24" w:rsidRDefault="003F72D4" w:rsidP="0039554F">
            <w:pPr>
              <w:rPr>
                <w:szCs w:val="24"/>
              </w:rPr>
            </w:pPr>
          </w:p>
        </w:tc>
        <w:tc>
          <w:tcPr>
            <w:tcW w:w="1305" w:type="dxa"/>
            <w:tcBorders>
              <w:right w:val="single" w:sz="18" w:space="0" w:color="auto"/>
            </w:tcBorders>
            <w:shd w:val="clear" w:color="auto" w:fill="auto"/>
            <w:noWrap/>
            <w:vAlign w:val="bottom"/>
          </w:tcPr>
          <w:p w:rsidR="003F72D4" w:rsidRPr="001A3D24" w:rsidRDefault="003F72D4" w:rsidP="0039554F">
            <w:pPr>
              <w:rPr>
                <w:szCs w:val="24"/>
              </w:rPr>
            </w:pPr>
          </w:p>
        </w:tc>
      </w:tr>
      <w:tr w:rsidR="003F72D4" w:rsidRPr="001A3D24" w:rsidTr="0039554F">
        <w:trPr>
          <w:cantSplit/>
        </w:trPr>
        <w:tc>
          <w:tcPr>
            <w:tcW w:w="1560" w:type="dxa"/>
            <w:tcBorders>
              <w:left w:val="single" w:sz="18" w:space="0" w:color="auto"/>
            </w:tcBorders>
            <w:shd w:val="clear" w:color="auto" w:fill="auto"/>
            <w:noWrap/>
            <w:vAlign w:val="bottom"/>
          </w:tcPr>
          <w:p w:rsidR="003F72D4" w:rsidRPr="001A3D24" w:rsidRDefault="003F72D4" w:rsidP="0039554F">
            <w:pPr>
              <w:rPr>
                <w:szCs w:val="24"/>
              </w:rPr>
            </w:pPr>
            <w:r w:rsidRPr="001A3D24">
              <w:t>Data:</w:t>
            </w:r>
          </w:p>
        </w:tc>
        <w:tc>
          <w:tcPr>
            <w:tcW w:w="1447" w:type="dxa"/>
            <w:shd w:val="clear" w:color="auto" w:fill="auto"/>
            <w:noWrap/>
            <w:vAlign w:val="bottom"/>
          </w:tcPr>
          <w:p w:rsidR="003F72D4" w:rsidRPr="001A3D24" w:rsidRDefault="003F72D4" w:rsidP="0039554F">
            <w:pPr>
              <w:rPr>
                <w:szCs w:val="24"/>
              </w:rPr>
            </w:pPr>
          </w:p>
        </w:tc>
        <w:tc>
          <w:tcPr>
            <w:tcW w:w="3560" w:type="dxa"/>
            <w:gridSpan w:val="2"/>
            <w:shd w:val="clear" w:color="auto" w:fill="auto"/>
            <w:noWrap/>
            <w:vAlign w:val="bottom"/>
          </w:tcPr>
          <w:p w:rsidR="003F72D4" w:rsidRPr="001A3D24" w:rsidRDefault="003F72D4" w:rsidP="0039554F">
            <w:pPr>
              <w:rPr>
                <w:szCs w:val="24"/>
              </w:rPr>
            </w:pPr>
            <w:r w:rsidRPr="001A3D24">
              <w:t>Assinatura do adquirente:</w:t>
            </w:r>
          </w:p>
        </w:tc>
        <w:tc>
          <w:tcPr>
            <w:tcW w:w="1134" w:type="dxa"/>
            <w:shd w:val="clear" w:color="auto" w:fill="auto"/>
            <w:noWrap/>
            <w:vAlign w:val="bottom"/>
          </w:tcPr>
          <w:p w:rsidR="003F72D4" w:rsidRPr="001A3D24" w:rsidRDefault="003F72D4" w:rsidP="0039554F">
            <w:pPr>
              <w:rPr>
                <w:szCs w:val="24"/>
              </w:rPr>
            </w:pPr>
          </w:p>
        </w:tc>
        <w:tc>
          <w:tcPr>
            <w:tcW w:w="1305" w:type="dxa"/>
            <w:tcBorders>
              <w:right w:val="single" w:sz="18" w:space="0" w:color="auto"/>
            </w:tcBorders>
            <w:shd w:val="clear" w:color="auto" w:fill="auto"/>
            <w:noWrap/>
            <w:vAlign w:val="bottom"/>
          </w:tcPr>
          <w:p w:rsidR="003F72D4" w:rsidRPr="001A3D24" w:rsidRDefault="003F72D4" w:rsidP="0039554F">
            <w:pPr>
              <w:rPr>
                <w:szCs w:val="24"/>
              </w:rPr>
            </w:pPr>
          </w:p>
        </w:tc>
      </w:tr>
      <w:tr w:rsidR="003F72D4" w:rsidRPr="001A3D24" w:rsidTr="0039554F">
        <w:trPr>
          <w:cantSplit/>
        </w:trPr>
        <w:tc>
          <w:tcPr>
            <w:tcW w:w="1560" w:type="dxa"/>
            <w:tcBorders>
              <w:left w:val="single" w:sz="18" w:space="0" w:color="auto"/>
            </w:tcBorders>
            <w:shd w:val="clear" w:color="auto" w:fill="auto"/>
            <w:noWrap/>
            <w:vAlign w:val="bottom"/>
          </w:tcPr>
          <w:p w:rsidR="003F72D4" w:rsidRPr="001A3D24" w:rsidRDefault="003F72D4" w:rsidP="0039554F">
            <w:pPr>
              <w:rPr>
                <w:szCs w:val="24"/>
              </w:rPr>
            </w:pPr>
          </w:p>
        </w:tc>
        <w:tc>
          <w:tcPr>
            <w:tcW w:w="1447" w:type="dxa"/>
            <w:shd w:val="clear" w:color="auto" w:fill="auto"/>
            <w:noWrap/>
            <w:vAlign w:val="bottom"/>
          </w:tcPr>
          <w:p w:rsidR="003F72D4" w:rsidRPr="001A3D24" w:rsidRDefault="003F72D4" w:rsidP="0039554F">
            <w:pPr>
              <w:rPr>
                <w:szCs w:val="24"/>
              </w:rPr>
            </w:pPr>
          </w:p>
        </w:tc>
        <w:tc>
          <w:tcPr>
            <w:tcW w:w="1714" w:type="dxa"/>
            <w:shd w:val="clear" w:color="auto" w:fill="auto"/>
            <w:noWrap/>
            <w:vAlign w:val="bottom"/>
          </w:tcPr>
          <w:p w:rsidR="003F72D4" w:rsidRPr="001A3D24" w:rsidRDefault="003F72D4" w:rsidP="0039554F">
            <w:pPr>
              <w:rPr>
                <w:szCs w:val="24"/>
              </w:rPr>
            </w:pPr>
          </w:p>
        </w:tc>
        <w:tc>
          <w:tcPr>
            <w:tcW w:w="1846" w:type="dxa"/>
            <w:shd w:val="clear" w:color="auto" w:fill="auto"/>
            <w:noWrap/>
            <w:vAlign w:val="bottom"/>
          </w:tcPr>
          <w:p w:rsidR="003F72D4" w:rsidRPr="001A3D24" w:rsidRDefault="003F72D4" w:rsidP="0039554F">
            <w:pPr>
              <w:rPr>
                <w:szCs w:val="24"/>
              </w:rPr>
            </w:pPr>
          </w:p>
        </w:tc>
        <w:tc>
          <w:tcPr>
            <w:tcW w:w="1134" w:type="dxa"/>
            <w:shd w:val="clear" w:color="auto" w:fill="auto"/>
            <w:noWrap/>
            <w:vAlign w:val="bottom"/>
          </w:tcPr>
          <w:p w:rsidR="003F72D4" w:rsidRPr="001A3D24" w:rsidRDefault="003F72D4" w:rsidP="0039554F">
            <w:pPr>
              <w:rPr>
                <w:szCs w:val="24"/>
              </w:rPr>
            </w:pPr>
          </w:p>
        </w:tc>
        <w:tc>
          <w:tcPr>
            <w:tcW w:w="1305" w:type="dxa"/>
            <w:tcBorders>
              <w:right w:val="single" w:sz="18" w:space="0" w:color="auto"/>
            </w:tcBorders>
            <w:shd w:val="clear" w:color="auto" w:fill="auto"/>
            <w:noWrap/>
            <w:vAlign w:val="bottom"/>
          </w:tcPr>
          <w:p w:rsidR="003F72D4" w:rsidRPr="001A3D24" w:rsidRDefault="003F72D4" w:rsidP="0039554F">
            <w:pPr>
              <w:rPr>
                <w:szCs w:val="24"/>
              </w:rPr>
            </w:pPr>
          </w:p>
        </w:tc>
      </w:tr>
      <w:tr w:rsidR="003F72D4" w:rsidRPr="001A3D24" w:rsidTr="0039554F">
        <w:trPr>
          <w:cantSplit/>
        </w:trPr>
        <w:tc>
          <w:tcPr>
            <w:tcW w:w="1560" w:type="dxa"/>
            <w:tcBorders>
              <w:left w:val="single" w:sz="18" w:space="0" w:color="auto"/>
              <w:bottom w:val="single" w:sz="18" w:space="0" w:color="auto"/>
            </w:tcBorders>
            <w:shd w:val="clear" w:color="auto" w:fill="auto"/>
            <w:noWrap/>
            <w:vAlign w:val="bottom"/>
          </w:tcPr>
          <w:p w:rsidR="003F72D4" w:rsidRPr="001A3D24" w:rsidRDefault="003F72D4" w:rsidP="0039554F">
            <w:pPr>
              <w:rPr>
                <w:szCs w:val="24"/>
              </w:rPr>
            </w:pPr>
          </w:p>
        </w:tc>
        <w:tc>
          <w:tcPr>
            <w:tcW w:w="1447" w:type="dxa"/>
            <w:tcBorders>
              <w:bottom w:val="single" w:sz="18" w:space="0" w:color="auto"/>
            </w:tcBorders>
            <w:shd w:val="clear" w:color="auto" w:fill="auto"/>
            <w:noWrap/>
            <w:vAlign w:val="bottom"/>
          </w:tcPr>
          <w:p w:rsidR="003F72D4" w:rsidRPr="001A3D24" w:rsidRDefault="003F72D4" w:rsidP="0039554F">
            <w:pPr>
              <w:rPr>
                <w:szCs w:val="24"/>
              </w:rPr>
            </w:pPr>
          </w:p>
        </w:tc>
        <w:tc>
          <w:tcPr>
            <w:tcW w:w="1714" w:type="dxa"/>
            <w:tcBorders>
              <w:bottom w:val="single" w:sz="18" w:space="0" w:color="auto"/>
            </w:tcBorders>
            <w:shd w:val="clear" w:color="auto" w:fill="auto"/>
            <w:noWrap/>
            <w:vAlign w:val="bottom"/>
          </w:tcPr>
          <w:p w:rsidR="003F72D4" w:rsidRPr="001A3D24" w:rsidRDefault="003F72D4" w:rsidP="0039554F">
            <w:pPr>
              <w:rPr>
                <w:szCs w:val="24"/>
              </w:rPr>
            </w:pPr>
          </w:p>
        </w:tc>
        <w:tc>
          <w:tcPr>
            <w:tcW w:w="1846" w:type="dxa"/>
            <w:tcBorders>
              <w:bottom w:val="single" w:sz="18" w:space="0" w:color="auto"/>
            </w:tcBorders>
            <w:shd w:val="clear" w:color="auto" w:fill="auto"/>
            <w:noWrap/>
            <w:vAlign w:val="bottom"/>
          </w:tcPr>
          <w:p w:rsidR="003F72D4" w:rsidRPr="001A3D24" w:rsidRDefault="003F72D4" w:rsidP="0039554F">
            <w:pPr>
              <w:rPr>
                <w:szCs w:val="24"/>
              </w:rPr>
            </w:pPr>
          </w:p>
        </w:tc>
        <w:tc>
          <w:tcPr>
            <w:tcW w:w="1134" w:type="dxa"/>
            <w:tcBorders>
              <w:bottom w:val="single" w:sz="18" w:space="0" w:color="auto"/>
            </w:tcBorders>
            <w:shd w:val="clear" w:color="auto" w:fill="auto"/>
            <w:noWrap/>
            <w:vAlign w:val="bottom"/>
          </w:tcPr>
          <w:p w:rsidR="003F72D4" w:rsidRPr="001A3D24" w:rsidRDefault="003F72D4" w:rsidP="0039554F">
            <w:pPr>
              <w:rPr>
                <w:szCs w:val="24"/>
              </w:rPr>
            </w:pPr>
          </w:p>
        </w:tc>
        <w:tc>
          <w:tcPr>
            <w:tcW w:w="1305" w:type="dxa"/>
            <w:tcBorders>
              <w:bottom w:val="single" w:sz="18" w:space="0" w:color="auto"/>
              <w:right w:val="single" w:sz="18" w:space="0" w:color="auto"/>
            </w:tcBorders>
            <w:shd w:val="clear" w:color="auto" w:fill="auto"/>
            <w:noWrap/>
            <w:vAlign w:val="bottom"/>
          </w:tcPr>
          <w:p w:rsidR="003F72D4" w:rsidRPr="001A3D24" w:rsidRDefault="003F72D4" w:rsidP="0039554F">
            <w:pPr>
              <w:rPr>
                <w:szCs w:val="24"/>
              </w:rPr>
            </w:pPr>
          </w:p>
        </w:tc>
      </w:tr>
    </w:tbl>
    <w:p w:rsidR="00F60B58" w:rsidRPr="001A3D24" w:rsidRDefault="00F60B58" w:rsidP="0039554F">
      <w:pPr>
        <w:keepNext/>
        <w:keepLines/>
        <w:tabs>
          <w:tab w:val="left" w:pos="2127"/>
          <w:tab w:val="left" w:pos="6237"/>
        </w:tabs>
        <w:autoSpaceDE w:val="0"/>
        <w:autoSpaceDN w:val="0"/>
        <w:adjustRightInd w:val="0"/>
        <w:spacing w:before="120" w:after="40"/>
        <w:rPr>
          <w:b/>
          <w:sz w:val="22"/>
          <w:szCs w:val="24"/>
        </w:rPr>
      </w:pPr>
      <w:r w:rsidRPr="001A3D24">
        <w:rPr>
          <w:b/>
          <w:sz w:val="22"/>
        </w:rPr>
        <w:t>Nota:</w:t>
      </w:r>
    </w:p>
    <w:p w:rsidR="00464174" w:rsidRPr="001A3D24" w:rsidRDefault="00FB1A57" w:rsidP="0039554F">
      <w:pPr>
        <w:tabs>
          <w:tab w:val="left" w:pos="6237"/>
        </w:tabs>
        <w:autoSpaceDE w:val="0"/>
        <w:autoSpaceDN w:val="0"/>
        <w:adjustRightInd w:val="0"/>
        <w:ind w:left="284" w:hanging="284"/>
        <w:rPr>
          <w:sz w:val="22"/>
          <w:szCs w:val="24"/>
        </w:rPr>
      </w:pPr>
      <w:r w:rsidRPr="001A3D24">
        <w:rPr>
          <w:sz w:val="22"/>
        </w:rPr>
        <w:t>1)</w:t>
      </w:r>
      <w:r w:rsidRPr="001A3D24">
        <w:tab/>
      </w:r>
      <w:r w:rsidRPr="001A3D24">
        <w:rPr>
          <w:sz w:val="22"/>
        </w:rPr>
        <w:t>O adquirente deve indicar apenas uma destas três categorias.</w:t>
      </w:r>
    </w:p>
    <w:p w:rsidR="00FB1A57" w:rsidRPr="001A3D24" w:rsidRDefault="00DC4259" w:rsidP="0039554F">
      <w:pPr>
        <w:tabs>
          <w:tab w:val="left" w:pos="6237"/>
        </w:tabs>
        <w:autoSpaceDE w:val="0"/>
        <w:autoSpaceDN w:val="0"/>
        <w:adjustRightInd w:val="0"/>
        <w:ind w:left="284" w:hanging="284"/>
        <w:rPr>
          <w:sz w:val="22"/>
          <w:szCs w:val="24"/>
        </w:rPr>
      </w:pPr>
      <w:r w:rsidRPr="001A3D24">
        <w:rPr>
          <w:sz w:val="22"/>
        </w:rPr>
        <w:t>2)</w:t>
      </w:r>
      <w:r w:rsidRPr="001A3D24">
        <w:tab/>
      </w:r>
      <w:r w:rsidRPr="001A3D24">
        <w:rPr>
          <w:sz w:val="22"/>
        </w:rPr>
        <w:t>O adquirente deve escolher apenas uma destas duas opções.</w:t>
      </w:r>
    </w:p>
    <w:p w:rsidR="000F2E1C" w:rsidRPr="001A3D24" w:rsidRDefault="00FB1A57" w:rsidP="0039554F">
      <w:pPr>
        <w:tabs>
          <w:tab w:val="left" w:pos="6237"/>
        </w:tabs>
        <w:autoSpaceDE w:val="0"/>
        <w:autoSpaceDN w:val="0"/>
        <w:adjustRightInd w:val="0"/>
        <w:ind w:left="284" w:hanging="284"/>
        <w:rPr>
          <w:bCs/>
          <w:szCs w:val="24"/>
        </w:rPr>
      </w:pPr>
      <w:r w:rsidRPr="001A3D24">
        <w:rPr>
          <w:sz w:val="22"/>
        </w:rPr>
        <w:t>3)</w:t>
      </w:r>
      <w:r w:rsidRPr="001A3D24">
        <w:tab/>
      </w:r>
      <w:r w:rsidRPr="001A3D24">
        <w:rPr>
          <w:sz w:val="22"/>
        </w:rPr>
        <w:t>Esta coluna deve ser preenchida pelo administrador fiscal.</w:t>
      </w:r>
    </w:p>
    <w:p w:rsidR="000F2E1C" w:rsidRPr="001A3D24" w:rsidRDefault="000F2E1C" w:rsidP="0039554F">
      <w:pPr>
        <w:rPr>
          <w:szCs w:val="24"/>
        </w:rPr>
        <w:sectPr w:rsidR="000F2E1C" w:rsidRPr="001A3D24" w:rsidSect="004F299B">
          <w:pgSz w:w="11906" w:h="16838"/>
          <w:pgMar w:top="1417" w:right="1417" w:bottom="1417" w:left="1417" w:header="708" w:footer="708" w:gutter="0"/>
          <w:cols w:space="708"/>
          <w:docGrid w:linePitch="360"/>
        </w:sectPr>
      </w:pPr>
    </w:p>
    <w:p w:rsidR="000F2E1C" w:rsidRPr="001A3D24" w:rsidRDefault="000F2E1C" w:rsidP="00057B2D">
      <w:pPr>
        <w:keepNext/>
        <w:keepLines/>
        <w:spacing w:line="276" w:lineRule="auto"/>
        <w:jc w:val="right"/>
        <w:rPr>
          <w:szCs w:val="24"/>
        </w:rPr>
      </w:pPr>
      <w:r w:rsidRPr="001A3D24">
        <w:t>Anexo 4 da Portaria n.º .../2018 Colet.</w:t>
      </w:r>
    </w:p>
    <w:p w:rsidR="000F2E1C" w:rsidRPr="001A3D24" w:rsidRDefault="000F2E1C" w:rsidP="00057B2D">
      <w:pPr>
        <w:keepNext/>
        <w:keepLines/>
        <w:jc w:val="right"/>
        <w:rPr>
          <w:sz w:val="18"/>
          <w:szCs w:val="24"/>
        </w:rPr>
      </w:pPr>
    </w:p>
    <w:p w:rsidR="000F2E1C" w:rsidRPr="001A3D24" w:rsidRDefault="000F2E1C" w:rsidP="00057B2D">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rPr>
      </w:pPr>
      <w:r w:rsidRPr="001A3D24">
        <w:rPr>
          <w:b/>
        </w:rPr>
        <w:t>Modelo de relatório relativo ao resultado de um inventário de selos fiscais</w:t>
      </w:r>
    </w:p>
    <w:p w:rsidR="000F2E1C" w:rsidRPr="001A3D24" w:rsidRDefault="000F2E1C" w:rsidP="00057B2D">
      <w:pPr>
        <w:keepNext/>
        <w:keepLines/>
        <w:rPr>
          <w:sz w:val="18"/>
          <w:szCs w:val="24"/>
        </w:rPr>
      </w:pPr>
    </w:p>
    <w:tbl>
      <w:tblPr>
        <w:tblW w:w="5000" w:type="pct"/>
        <w:tblLayout w:type="fixed"/>
        <w:tblLook w:val="04A0" w:firstRow="1" w:lastRow="0" w:firstColumn="1" w:lastColumn="0" w:noHBand="0" w:noVBand="1"/>
      </w:tblPr>
      <w:tblGrid>
        <w:gridCol w:w="1384"/>
        <w:gridCol w:w="1843"/>
        <w:gridCol w:w="1843"/>
        <w:gridCol w:w="2036"/>
        <w:gridCol w:w="1778"/>
        <w:gridCol w:w="1778"/>
        <w:gridCol w:w="1778"/>
        <w:gridCol w:w="1780"/>
      </w:tblGrid>
      <w:tr w:rsidR="000F2E1C" w:rsidRPr="001A3D24" w:rsidTr="0039554F">
        <w:trPr>
          <w:cantSplit/>
        </w:trPr>
        <w:tc>
          <w:tcPr>
            <w:tcW w:w="5000" w:type="pct"/>
            <w:gridSpan w:val="8"/>
            <w:tcBorders>
              <w:top w:val="single" w:sz="12" w:space="0" w:color="auto"/>
              <w:left w:val="single" w:sz="18" w:space="0" w:color="auto"/>
              <w:bottom w:val="single" w:sz="18" w:space="0" w:color="auto"/>
              <w:right w:val="single" w:sz="18" w:space="0" w:color="auto"/>
            </w:tcBorders>
            <w:shd w:val="clear" w:color="auto" w:fill="auto"/>
            <w:noWrap/>
            <w:vAlign w:val="center"/>
          </w:tcPr>
          <w:p w:rsidR="000F2E1C" w:rsidRPr="001A3D24" w:rsidRDefault="000F2E1C" w:rsidP="0039554F">
            <w:pPr>
              <w:keepNext/>
              <w:keepLines/>
              <w:jc w:val="center"/>
              <w:rPr>
                <w:b/>
                <w:caps/>
                <w:szCs w:val="24"/>
              </w:rPr>
            </w:pPr>
            <w:r w:rsidRPr="001A3D24">
              <w:rPr>
                <w:b/>
                <w:caps/>
              </w:rPr>
              <w:t>Relatório relativo ao resultado de um inventário de selos fiscais</w:t>
            </w:r>
          </w:p>
        </w:tc>
      </w:tr>
      <w:tr w:rsidR="00C3043A" w:rsidRPr="001A3D24" w:rsidTr="0039554F">
        <w:trPr>
          <w:cantSplit/>
        </w:trPr>
        <w:tc>
          <w:tcPr>
            <w:tcW w:w="5000" w:type="pct"/>
            <w:gridSpan w:val="8"/>
            <w:tcBorders>
              <w:top w:val="single" w:sz="18" w:space="0" w:color="auto"/>
              <w:left w:val="single" w:sz="18" w:space="0" w:color="auto"/>
              <w:right w:val="single" w:sz="18" w:space="0" w:color="auto"/>
            </w:tcBorders>
            <w:shd w:val="clear" w:color="auto" w:fill="auto"/>
            <w:noWrap/>
            <w:vAlign w:val="center"/>
          </w:tcPr>
          <w:p w:rsidR="00C3043A" w:rsidRPr="001A3D24" w:rsidRDefault="004C492F" w:rsidP="008E0F29">
            <w:pPr>
              <w:spacing w:before="120" w:after="120"/>
              <w:rPr>
                <w:b/>
                <w:szCs w:val="24"/>
              </w:rPr>
            </w:pPr>
            <w:r w:rsidRPr="001A3D24">
              <w:rPr>
                <w:b/>
              </w:rPr>
              <w:t>Adquirente</w:t>
            </w:r>
          </w:p>
        </w:tc>
      </w:tr>
      <w:tr w:rsidR="00C3043A" w:rsidRPr="001A3D24" w:rsidTr="0039554F">
        <w:trPr>
          <w:cantSplit/>
        </w:trPr>
        <w:tc>
          <w:tcPr>
            <w:tcW w:w="5000" w:type="pct"/>
            <w:gridSpan w:val="8"/>
            <w:tcBorders>
              <w:left w:val="single" w:sz="18" w:space="0" w:color="auto"/>
              <w:right w:val="single" w:sz="18" w:space="0" w:color="auto"/>
            </w:tcBorders>
            <w:shd w:val="clear" w:color="auto" w:fill="auto"/>
            <w:noWrap/>
            <w:vAlign w:val="center"/>
          </w:tcPr>
          <w:p w:rsidR="00C3043A" w:rsidRPr="001A3D24" w:rsidRDefault="0081608F" w:rsidP="008E0F29">
            <w:pPr>
              <w:spacing w:before="120" w:after="120"/>
              <w:jc w:val="left"/>
              <w:rPr>
                <w:b/>
                <w:szCs w:val="24"/>
              </w:rPr>
            </w:pPr>
            <w:r w:rsidRPr="001A3D24">
              <w:t>Empresa:</w:t>
            </w:r>
          </w:p>
        </w:tc>
      </w:tr>
      <w:tr w:rsidR="0081608F" w:rsidRPr="001A3D24" w:rsidTr="0039554F">
        <w:trPr>
          <w:cantSplit/>
        </w:trPr>
        <w:tc>
          <w:tcPr>
            <w:tcW w:w="5000" w:type="pct"/>
            <w:gridSpan w:val="8"/>
            <w:tcBorders>
              <w:left w:val="single" w:sz="18" w:space="0" w:color="auto"/>
              <w:right w:val="single" w:sz="18" w:space="0" w:color="auto"/>
            </w:tcBorders>
            <w:shd w:val="clear" w:color="auto" w:fill="auto"/>
            <w:noWrap/>
            <w:vAlign w:val="center"/>
          </w:tcPr>
          <w:p w:rsidR="0081608F" w:rsidRPr="001A3D24" w:rsidRDefault="0081608F" w:rsidP="008E0F29">
            <w:pPr>
              <w:spacing w:before="120" w:after="120"/>
              <w:jc w:val="left"/>
              <w:rPr>
                <w:b/>
                <w:szCs w:val="24"/>
              </w:rPr>
            </w:pPr>
            <w:r w:rsidRPr="001A3D24">
              <w:t>ID/NIF:</w:t>
            </w:r>
            <w:bookmarkStart w:id="0" w:name="_GoBack"/>
            <w:bookmarkEnd w:id="0"/>
          </w:p>
        </w:tc>
      </w:tr>
      <w:tr w:rsidR="00C3043A" w:rsidRPr="001A3D24" w:rsidTr="0039554F">
        <w:trPr>
          <w:cantSplit/>
        </w:trPr>
        <w:tc>
          <w:tcPr>
            <w:tcW w:w="5000" w:type="pct"/>
            <w:gridSpan w:val="8"/>
            <w:tcBorders>
              <w:left w:val="single" w:sz="18" w:space="0" w:color="auto"/>
              <w:bottom w:val="single" w:sz="18" w:space="0" w:color="auto"/>
              <w:right w:val="single" w:sz="18" w:space="0" w:color="auto"/>
            </w:tcBorders>
            <w:shd w:val="clear" w:color="auto" w:fill="auto"/>
            <w:noWrap/>
            <w:vAlign w:val="center"/>
          </w:tcPr>
          <w:p w:rsidR="00C3043A" w:rsidRPr="001A3D24" w:rsidRDefault="0081608F" w:rsidP="008E0F29">
            <w:pPr>
              <w:spacing w:before="120" w:after="120"/>
              <w:jc w:val="left"/>
              <w:rPr>
                <w:b/>
                <w:szCs w:val="24"/>
              </w:rPr>
            </w:pPr>
            <w:r w:rsidRPr="001A3D24">
              <w:t>Sede social:</w:t>
            </w:r>
          </w:p>
        </w:tc>
      </w:tr>
      <w:tr w:rsidR="0081608F" w:rsidRPr="001A3D24" w:rsidTr="0039554F">
        <w:trPr>
          <w:cantSplit/>
        </w:trPr>
        <w:tc>
          <w:tcPr>
            <w:tcW w:w="5000" w:type="pct"/>
            <w:gridSpan w:val="8"/>
            <w:tcBorders>
              <w:top w:val="single" w:sz="18" w:space="0" w:color="auto"/>
              <w:left w:val="single" w:sz="18" w:space="0" w:color="auto"/>
              <w:bottom w:val="single" w:sz="18" w:space="0" w:color="auto"/>
              <w:right w:val="single" w:sz="18" w:space="0" w:color="auto"/>
            </w:tcBorders>
            <w:shd w:val="clear" w:color="auto" w:fill="auto"/>
            <w:noWrap/>
            <w:vAlign w:val="center"/>
          </w:tcPr>
          <w:p w:rsidR="0081608F" w:rsidRPr="001A3D24" w:rsidRDefault="0081608F" w:rsidP="0039554F">
            <w:pPr>
              <w:spacing w:before="120" w:after="120"/>
              <w:rPr>
                <w:b/>
                <w:i/>
                <w:szCs w:val="24"/>
              </w:rPr>
            </w:pPr>
            <w:r w:rsidRPr="001A3D24">
              <w:rPr>
                <w:i/>
              </w:rPr>
              <w:t>Letra do alfabeto de indicação da taxa de imposto especial sobre o consumo:</w:t>
            </w:r>
          </w:p>
        </w:tc>
      </w:tr>
      <w:tr w:rsidR="00D02810" w:rsidRPr="001A3D24" w:rsidTr="0039554F">
        <w:trPr>
          <w:cantSplit/>
        </w:trPr>
        <w:tc>
          <w:tcPr>
            <w:tcW w:w="487" w:type="pct"/>
            <w:vMerge w:val="restart"/>
            <w:tcBorders>
              <w:top w:val="single" w:sz="18" w:space="0" w:color="auto"/>
              <w:left w:val="single" w:sz="18" w:space="0" w:color="auto"/>
              <w:right w:val="single" w:sz="4" w:space="0" w:color="auto"/>
            </w:tcBorders>
            <w:shd w:val="clear" w:color="auto" w:fill="auto"/>
            <w:noWrap/>
            <w:vAlign w:val="center"/>
          </w:tcPr>
          <w:p w:rsidR="00D02810" w:rsidRPr="001A3D24" w:rsidRDefault="00D02810" w:rsidP="0039554F">
            <w:pPr>
              <w:jc w:val="center"/>
              <w:rPr>
                <w:b/>
                <w:szCs w:val="24"/>
              </w:rPr>
            </w:pPr>
            <w:r w:rsidRPr="001A3D24">
              <w:t>Tipo de produto do tabaco</w:t>
            </w:r>
            <w:r w:rsidRPr="001A3D24">
              <w:br/>
              <w:t>(código do selo)</w:t>
            </w:r>
            <w:r w:rsidRPr="001A3D24">
              <w:rPr>
                <w:vertAlign w:val="superscript"/>
              </w:rPr>
              <w:t>1)</w:t>
            </w:r>
          </w:p>
        </w:tc>
        <w:tc>
          <w:tcPr>
            <w:tcW w:w="4513" w:type="pct"/>
            <w:gridSpan w:val="7"/>
            <w:tcBorders>
              <w:top w:val="single" w:sz="18" w:space="0" w:color="auto"/>
              <w:left w:val="single" w:sz="4" w:space="0" w:color="auto"/>
              <w:bottom w:val="dotted" w:sz="4" w:space="0" w:color="auto"/>
              <w:right w:val="single" w:sz="18" w:space="0" w:color="auto"/>
            </w:tcBorders>
            <w:shd w:val="clear" w:color="auto" w:fill="auto"/>
            <w:vAlign w:val="center"/>
          </w:tcPr>
          <w:p w:rsidR="00D02810" w:rsidRPr="001A3D24" w:rsidRDefault="00D02810" w:rsidP="0039554F">
            <w:pPr>
              <w:jc w:val="center"/>
              <w:rPr>
                <w:b/>
                <w:szCs w:val="24"/>
              </w:rPr>
            </w:pPr>
            <w:r w:rsidRPr="001A3D24">
              <w:rPr>
                <w:b/>
              </w:rPr>
              <w:t>Número de selos fiscais</w:t>
            </w:r>
          </w:p>
        </w:tc>
      </w:tr>
      <w:tr w:rsidR="00D02810" w:rsidRPr="001A3D24" w:rsidTr="0039554F">
        <w:trPr>
          <w:cantSplit/>
        </w:trPr>
        <w:tc>
          <w:tcPr>
            <w:tcW w:w="487" w:type="pct"/>
            <w:vMerge/>
            <w:tcBorders>
              <w:left w:val="single" w:sz="18" w:space="0" w:color="auto"/>
              <w:bottom w:val="single" w:sz="12" w:space="0" w:color="auto"/>
              <w:right w:val="single" w:sz="4" w:space="0" w:color="auto"/>
            </w:tcBorders>
            <w:shd w:val="clear" w:color="auto" w:fill="auto"/>
            <w:noWrap/>
            <w:vAlign w:val="center"/>
            <w:hideMark/>
          </w:tcPr>
          <w:p w:rsidR="00D02810" w:rsidRPr="001A3D24" w:rsidRDefault="00D02810" w:rsidP="0039554F">
            <w:pPr>
              <w:jc w:val="center"/>
              <w:rPr>
                <w:bCs/>
                <w:szCs w:val="24"/>
              </w:rPr>
            </w:pPr>
          </w:p>
        </w:tc>
        <w:tc>
          <w:tcPr>
            <w:tcW w:w="648" w:type="pct"/>
            <w:tcBorders>
              <w:top w:val="dotted" w:sz="4" w:space="0" w:color="auto"/>
              <w:left w:val="single" w:sz="4" w:space="0" w:color="auto"/>
              <w:bottom w:val="single" w:sz="12" w:space="0" w:color="auto"/>
              <w:right w:val="single" w:sz="8" w:space="0" w:color="000000"/>
            </w:tcBorders>
            <w:shd w:val="clear" w:color="auto" w:fill="auto"/>
            <w:noWrap/>
            <w:vAlign w:val="center"/>
            <w:hideMark/>
          </w:tcPr>
          <w:p w:rsidR="00D02810" w:rsidRPr="001A3D24" w:rsidRDefault="00D02810" w:rsidP="0039554F">
            <w:pPr>
              <w:jc w:val="center"/>
              <w:rPr>
                <w:bCs/>
                <w:szCs w:val="24"/>
              </w:rPr>
            </w:pPr>
            <w:r w:rsidRPr="001A3D24">
              <w:t>transitados do período anterior</w:t>
            </w:r>
            <w:r w:rsidRPr="001A3D24">
              <w:rPr>
                <w:vertAlign w:val="superscript"/>
              </w:rPr>
              <w:t>2)</w:t>
            </w:r>
          </w:p>
        </w:tc>
        <w:tc>
          <w:tcPr>
            <w:tcW w:w="648" w:type="pct"/>
            <w:tcBorders>
              <w:top w:val="dotted" w:sz="4" w:space="0" w:color="auto"/>
              <w:left w:val="nil"/>
              <w:bottom w:val="single" w:sz="12" w:space="0" w:color="auto"/>
              <w:right w:val="single" w:sz="8" w:space="0" w:color="auto"/>
            </w:tcBorders>
            <w:shd w:val="clear" w:color="auto" w:fill="auto"/>
            <w:noWrap/>
            <w:vAlign w:val="center"/>
            <w:hideMark/>
          </w:tcPr>
          <w:p w:rsidR="00D02810" w:rsidRPr="001A3D24" w:rsidRDefault="0091025E" w:rsidP="0039554F">
            <w:pPr>
              <w:jc w:val="center"/>
              <w:rPr>
                <w:bCs/>
                <w:szCs w:val="24"/>
              </w:rPr>
            </w:pPr>
            <w:r w:rsidRPr="001A3D24">
              <w:t>recebidos</w:t>
            </w:r>
            <w:r w:rsidRPr="001A3D24">
              <w:rPr>
                <w:vertAlign w:val="superscript"/>
              </w:rPr>
              <w:t>3)</w:t>
            </w:r>
          </w:p>
        </w:tc>
        <w:tc>
          <w:tcPr>
            <w:tcW w:w="716" w:type="pct"/>
            <w:tcBorders>
              <w:top w:val="dotted" w:sz="4" w:space="0" w:color="auto"/>
              <w:left w:val="nil"/>
              <w:bottom w:val="single" w:sz="12" w:space="0" w:color="auto"/>
              <w:right w:val="single" w:sz="8" w:space="0" w:color="auto"/>
            </w:tcBorders>
            <w:shd w:val="clear" w:color="auto" w:fill="auto"/>
            <w:noWrap/>
            <w:vAlign w:val="center"/>
            <w:hideMark/>
          </w:tcPr>
          <w:p w:rsidR="00D02810" w:rsidRPr="001A3D24" w:rsidRDefault="00D02810" w:rsidP="0039554F">
            <w:pPr>
              <w:jc w:val="center"/>
              <w:rPr>
                <w:bCs/>
                <w:sz w:val="22"/>
                <w:szCs w:val="22"/>
              </w:rPr>
            </w:pPr>
            <w:r w:rsidRPr="001A3D24">
              <w:rPr>
                <w:sz w:val="22"/>
              </w:rPr>
              <w:t>utilizados em embalagens individuais introduzidas no consumo</w:t>
            </w:r>
            <w:r w:rsidRPr="001A3D24">
              <w:rPr>
                <w:sz w:val="22"/>
                <w:vertAlign w:val="superscript"/>
              </w:rPr>
              <w:t>4)</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1A3D24" w:rsidRDefault="00D02810" w:rsidP="0039554F">
            <w:pPr>
              <w:jc w:val="center"/>
              <w:rPr>
                <w:bCs/>
                <w:szCs w:val="24"/>
              </w:rPr>
            </w:pPr>
            <w:r w:rsidRPr="001A3D24">
              <w:t>devolvidos</w:t>
            </w:r>
            <w:r w:rsidRPr="001A3D24">
              <w:rPr>
                <w:vertAlign w:val="superscript"/>
              </w:rPr>
              <w:t>5)</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1A3D24" w:rsidRDefault="00D02810" w:rsidP="0039554F">
            <w:pPr>
              <w:jc w:val="center"/>
              <w:rPr>
                <w:bCs/>
                <w:szCs w:val="24"/>
              </w:rPr>
            </w:pPr>
            <w:r w:rsidRPr="001A3D24">
              <w:t>perdidos</w:t>
            </w:r>
            <w:r w:rsidRPr="001A3D24">
              <w:rPr>
                <w:vertAlign w:val="superscript"/>
              </w:rPr>
              <w:t>6)</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1A3D24" w:rsidRDefault="00D010DB" w:rsidP="0039554F">
            <w:pPr>
              <w:jc w:val="center"/>
              <w:rPr>
                <w:bCs/>
                <w:szCs w:val="24"/>
              </w:rPr>
            </w:pPr>
            <w:r w:rsidRPr="001A3D24">
              <w:t>transitados para o período seguinte</w:t>
            </w:r>
            <w:r w:rsidRPr="001A3D24">
              <w:rPr>
                <w:vertAlign w:val="superscript"/>
              </w:rPr>
              <w:t>7)</w:t>
            </w:r>
          </w:p>
        </w:tc>
        <w:tc>
          <w:tcPr>
            <w:tcW w:w="626" w:type="pct"/>
            <w:tcBorders>
              <w:top w:val="dotted" w:sz="4" w:space="0" w:color="auto"/>
              <w:left w:val="nil"/>
              <w:bottom w:val="single" w:sz="12" w:space="0" w:color="auto"/>
              <w:right w:val="single" w:sz="18" w:space="0" w:color="auto"/>
            </w:tcBorders>
            <w:shd w:val="clear" w:color="auto" w:fill="auto"/>
            <w:noWrap/>
            <w:vAlign w:val="center"/>
            <w:hideMark/>
          </w:tcPr>
          <w:p w:rsidR="00D02810" w:rsidRPr="001A3D24" w:rsidRDefault="007A14D5" w:rsidP="0039554F">
            <w:pPr>
              <w:jc w:val="center"/>
              <w:rPr>
                <w:bCs/>
                <w:szCs w:val="24"/>
              </w:rPr>
            </w:pPr>
            <w:r w:rsidRPr="001A3D24">
              <w:t>saldo</w:t>
            </w:r>
            <w:r w:rsidRPr="001A3D24">
              <w:rPr>
                <w:vertAlign w:val="superscript"/>
              </w:rPr>
              <w:t>8)</w:t>
            </w:r>
          </w:p>
        </w:tc>
      </w:tr>
      <w:tr w:rsidR="000F2E1C" w:rsidRPr="001A3D24" w:rsidTr="0039554F">
        <w:trPr>
          <w:cantSplit/>
        </w:trPr>
        <w:tc>
          <w:tcPr>
            <w:tcW w:w="487" w:type="pct"/>
            <w:tcBorders>
              <w:top w:val="single" w:sz="12" w:space="0" w:color="auto"/>
              <w:left w:val="single" w:sz="18" w:space="0" w:color="auto"/>
              <w:bottom w:val="single" w:sz="4" w:space="0" w:color="auto"/>
              <w:right w:val="single" w:sz="8" w:space="0" w:color="auto"/>
            </w:tcBorders>
            <w:shd w:val="clear" w:color="auto" w:fill="auto"/>
            <w:noWrap/>
            <w:vAlign w:val="bottom"/>
          </w:tcPr>
          <w:p w:rsidR="000F2E1C" w:rsidRPr="001A3D24" w:rsidRDefault="000F2E1C" w:rsidP="0039554F">
            <w:pPr>
              <w:rPr>
                <w:szCs w:val="24"/>
              </w:rPr>
            </w:pPr>
          </w:p>
        </w:tc>
        <w:tc>
          <w:tcPr>
            <w:tcW w:w="648" w:type="pct"/>
            <w:tcBorders>
              <w:top w:val="single" w:sz="12" w:space="0" w:color="auto"/>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648" w:type="pct"/>
            <w:tcBorders>
              <w:top w:val="single" w:sz="12" w:space="0" w:color="auto"/>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716" w:type="pct"/>
            <w:tcBorders>
              <w:top w:val="single" w:sz="12" w:space="0" w:color="auto"/>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626" w:type="pct"/>
            <w:tcBorders>
              <w:top w:val="single" w:sz="12" w:space="0" w:color="auto"/>
              <w:left w:val="nil"/>
              <w:bottom w:val="single" w:sz="4" w:space="0" w:color="auto"/>
              <w:right w:val="single" w:sz="18" w:space="0" w:color="auto"/>
            </w:tcBorders>
            <w:shd w:val="clear" w:color="auto" w:fill="auto"/>
            <w:noWrap/>
            <w:vAlign w:val="bottom"/>
          </w:tcPr>
          <w:p w:rsidR="000F2E1C" w:rsidRPr="001A3D24" w:rsidRDefault="000F2E1C" w:rsidP="0039554F">
            <w:pPr>
              <w:rPr>
                <w:szCs w:val="24"/>
              </w:rPr>
            </w:pPr>
          </w:p>
        </w:tc>
      </w:tr>
      <w:tr w:rsidR="000F2E1C" w:rsidRPr="001A3D24"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0F2E1C" w:rsidRPr="001A3D24" w:rsidRDefault="000F2E1C"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0F2E1C" w:rsidRPr="001A3D24" w:rsidRDefault="000F2E1C" w:rsidP="0039554F">
            <w:pPr>
              <w:rPr>
                <w:szCs w:val="24"/>
              </w:rPr>
            </w:pPr>
          </w:p>
        </w:tc>
      </w:tr>
      <w:tr w:rsidR="0081608F" w:rsidRPr="001A3D24"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81608F" w:rsidRPr="001A3D24" w:rsidRDefault="0081608F"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81608F" w:rsidRPr="001A3D24" w:rsidRDefault="0081608F"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81608F" w:rsidRPr="001A3D24" w:rsidRDefault="0081608F"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81608F" w:rsidRPr="001A3D24"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1A3D24"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1A3D24"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1A3D24" w:rsidRDefault="0081608F"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81608F" w:rsidRPr="001A3D24" w:rsidRDefault="0081608F" w:rsidP="0039554F">
            <w:pPr>
              <w:rPr>
                <w:szCs w:val="24"/>
              </w:rPr>
            </w:pPr>
          </w:p>
        </w:tc>
      </w:tr>
      <w:tr w:rsidR="005B20E4" w:rsidRPr="001A3D24"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5B20E4" w:rsidRPr="001A3D24" w:rsidRDefault="005B20E4"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5B20E4" w:rsidRPr="001A3D24" w:rsidRDefault="005B20E4"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5B20E4" w:rsidRPr="001A3D24" w:rsidRDefault="005B20E4"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5B20E4" w:rsidRPr="001A3D24"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1A3D24"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1A3D24"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1A3D24" w:rsidRDefault="005B20E4"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5B20E4" w:rsidRPr="001A3D24" w:rsidRDefault="005B20E4" w:rsidP="0039554F">
            <w:pPr>
              <w:rPr>
                <w:szCs w:val="24"/>
              </w:rPr>
            </w:pPr>
          </w:p>
        </w:tc>
      </w:tr>
      <w:tr w:rsidR="000F2E1C" w:rsidRPr="001A3D24" w:rsidTr="0039554F">
        <w:trPr>
          <w:cantSplit/>
        </w:trPr>
        <w:tc>
          <w:tcPr>
            <w:tcW w:w="487" w:type="pct"/>
            <w:tcBorders>
              <w:top w:val="nil"/>
              <w:left w:val="single" w:sz="18" w:space="0" w:color="auto"/>
              <w:bottom w:val="single" w:sz="18" w:space="0" w:color="auto"/>
              <w:right w:val="single" w:sz="8" w:space="0" w:color="auto"/>
            </w:tcBorders>
            <w:shd w:val="clear" w:color="auto" w:fill="auto"/>
            <w:noWrap/>
            <w:vAlign w:val="bottom"/>
          </w:tcPr>
          <w:p w:rsidR="000F2E1C" w:rsidRPr="001A3D24" w:rsidRDefault="000F2E1C" w:rsidP="0039554F">
            <w:pPr>
              <w:rPr>
                <w:szCs w:val="24"/>
              </w:rPr>
            </w:pPr>
          </w:p>
        </w:tc>
        <w:tc>
          <w:tcPr>
            <w:tcW w:w="648" w:type="pct"/>
            <w:tcBorders>
              <w:top w:val="nil"/>
              <w:left w:val="nil"/>
              <w:bottom w:val="single" w:sz="18" w:space="0" w:color="auto"/>
              <w:right w:val="single" w:sz="4" w:space="0" w:color="auto"/>
            </w:tcBorders>
            <w:shd w:val="clear" w:color="auto" w:fill="auto"/>
            <w:noWrap/>
            <w:vAlign w:val="bottom"/>
          </w:tcPr>
          <w:p w:rsidR="000F2E1C" w:rsidRPr="001A3D24" w:rsidRDefault="000F2E1C" w:rsidP="0039554F">
            <w:pPr>
              <w:rPr>
                <w:szCs w:val="24"/>
              </w:rPr>
            </w:pPr>
          </w:p>
        </w:tc>
        <w:tc>
          <w:tcPr>
            <w:tcW w:w="648" w:type="pct"/>
            <w:tcBorders>
              <w:top w:val="nil"/>
              <w:left w:val="nil"/>
              <w:bottom w:val="single" w:sz="18" w:space="0" w:color="auto"/>
              <w:right w:val="single" w:sz="4" w:space="0" w:color="auto"/>
            </w:tcBorders>
            <w:shd w:val="clear" w:color="auto" w:fill="auto"/>
            <w:noWrap/>
            <w:vAlign w:val="bottom"/>
          </w:tcPr>
          <w:p w:rsidR="000F2E1C" w:rsidRPr="001A3D24" w:rsidRDefault="000F2E1C" w:rsidP="0039554F">
            <w:pPr>
              <w:rPr>
                <w:szCs w:val="24"/>
              </w:rPr>
            </w:pPr>
          </w:p>
        </w:tc>
        <w:tc>
          <w:tcPr>
            <w:tcW w:w="716" w:type="pct"/>
            <w:tcBorders>
              <w:top w:val="nil"/>
              <w:left w:val="nil"/>
              <w:bottom w:val="single" w:sz="18" w:space="0" w:color="auto"/>
              <w:right w:val="single" w:sz="4" w:space="0" w:color="auto"/>
            </w:tcBorders>
            <w:shd w:val="clear" w:color="auto" w:fill="auto"/>
            <w:noWrap/>
            <w:vAlign w:val="bottom"/>
          </w:tcPr>
          <w:p w:rsidR="000F2E1C" w:rsidRPr="001A3D24"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1A3D24"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1A3D24"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1A3D24" w:rsidRDefault="000F2E1C" w:rsidP="0039554F">
            <w:pPr>
              <w:rPr>
                <w:szCs w:val="24"/>
              </w:rPr>
            </w:pPr>
          </w:p>
        </w:tc>
        <w:tc>
          <w:tcPr>
            <w:tcW w:w="626" w:type="pct"/>
            <w:tcBorders>
              <w:top w:val="nil"/>
              <w:left w:val="nil"/>
              <w:bottom w:val="single" w:sz="18" w:space="0" w:color="auto"/>
              <w:right w:val="single" w:sz="18" w:space="0" w:color="auto"/>
            </w:tcBorders>
            <w:shd w:val="clear" w:color="auto" w:fill="auto"/>
            <w:noWrap/>
            <w:vAlign w:val="bottom"/>
          </w:tcPr>
          <w:p w:rsidR="000F2E1C" w:rsidRPr="001A3D24" w:rsidRDefault="000F2E1C" w:rsidP="0039554F">
            <w:pPr>
              <w:rPr>
                <w:szCs w:val="24"/>
              </w:rPr>
            </w:pPr>
          </w:p>
        </w:tc>
      </w:tr>
      <w:tr w:rsidR="000F2E1C" w:rsidRPr="001A3D24" w:rsidTr="0039554F">
        <w:trPr>
          <w:cantSplit/>
        </w:trPr>
        <w:tc>
          <w:tcPr>
            <w:tcW w:w="487" w:type="pct"/>
            <w:tcBorders>
              <w:top w:val="single" w:sz="18" w:space="0" w:color="auto"/>
              <w:left w:val="single" w:sz="18" w:space="0" w:color="auto"/>
              <w:right w:val="single" w:sz="18" w:space="0" w:color="auto"/>
            </w:tcBorders>
            <w:shd w:val="clear" w:color="auto" w:fill="auto"/>
            <w:noWrap/>
            <w:vAlign w:val="bottom"/>
            <w:hideMark/>
          </w:tcPr>
          <w:p w:rsidR="000F2E1C" w:rsidRPr="001A3D24" w:rsidRDefault="000F2E1C" w:rsidP="0039554F">
            <w:pPr>
              <w:rPr>
                <w:b/>
                <w:szCs w:val="24"/>
              </w:rPr>
            </w:pPr>
            <w:r w:rsidRPr="001A3D24">
              <w:rPr>
                <w:b/>
              </w:rPr>
              <w:t>Total</w:t>
            </w:r>
          </w:p>
        </w:tc>
        <w:tc>
          <w:tcPr>
            <w:tcW w:w="648" w:type="pct"/>
            <w:tcBorders>
              <w:top w:val="single" w:sz="18" w:space="0" w:color="auto"/>
              <w:left w:val="single" w:sz="18" w:space="0" w:color="auto"/>
              <w:bottom w:val="single" w:sz="18" w:space="0" w:color="auto"/>
              <w:right w:val="nil"/>
            </w:tcBorders>
            <w:shd w:val="clear" w:color="auto" w:fill="auto"/>
            <w:noWrap/>
            <w:vAlign w:val="bottom"/>
          </w:tcPr>
          <w:p w:rsidR="000F2E1C" w:rsidRPr="001A3D24" w:rsidRDefault="000F2E1C" w:rsidP="0039554F">
            <w:pPr>
              <w:rPr>
                <w:szCs w:val="24"/>
              </w:rPr>
            </w:pPr>
          </w:p>
        </w:tc>
        <w:tc>
          <w:tcPr>
            <w:tcW w:w="648" w:type="pct"/>
            <w:tcBorders>
              <w:top w:val="single" w:sz="18" w:space="0" w:color="auto"/>
              <w:left w:val="single" w:sz="4" w:space="0" w:color="auto"/>
              <w:bottom w:val="single" w:sz="18" w:space="0" w:color="auto"/>
              <w:right w:val="single" w:sz="4" w:space="0" w:color="auto"/>
            </w:tcBorders>
            <w:shd w:val="clear" w:color="auto" w:fill="auto"/>
            <w:noWrap/>
            <w:vAlign w:val="bottom"/>
          </w:tcPr>
          <w:p w:rsidR="000F2E1C" w:rsidRPr="001A3D24" w:rsidRDefault="000F2E1C" w:rsidP="0039554F">
            <w:pPr>
              <w:rPr>
                <w:szCs w:val="24"/>
              </w:rPr>
            </w:pPr>
          </w:p>
        </w:tc>
        <w:tc>
          <w:tcPr>
            <w:tcW w:w="716" w:type="pct"/>
            <w:tcBorders>
              <w:top w:val="single" w:sz="18" w:space="0" w:color="auto"/>
              <w:left w:val="nil"/>
              <w:bottom w:val="single" w:sz="18" w:space="0" w:color="auto"/>
              <w:right w:val="single" w:sz="4" w:space="0" w:color="auto"/>
            </w:tcBorders>
            <w:shd w:val="clear" w:color="auto" w:fill="auto"/>
            <w:noWrap/>
            <w:vAlign w:val="bottom"/>
          </w:tcPr>
          <w:p w:rsidR="000F2E1C" w:rsidRPr="001A3D24"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1A3D24"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1A3D24"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1A3D24" w:rsidRDefault="000F2E1C" w:rsidP="0039554F">
            <w:pPr>
              <w:rPr>
                <w:szCs w:val="24"/>
              </w:rPr>
            </w:pPr>
          </w:p>
        </w:tc>
        <w:tc>
          <w:tcPr>
            <w:tcW w:w="626" w:type="pct"/>
            <w:tcBorders>
              <w:top w:val="single" w:sz="18" w:space="0" w:color="auto"/>
              <w:left w:val="nil"/>
              <w:bottom w:val="single" w:sz="18" w:space="0" w:color="auto"/>
              <w:right w:val="single" w:sz="18" w:space="0" w:color="auto"/>
            </w:tcBorders>
            <w:shd w:val="clear" w:color="auto" w:fill="auto"/>
            <w:noWrap/>
            <w:vAlign w:val="bottom"/>
          </w:tcPr>
          <w:p w:rsidR="000F2E1C" w:rsidRPr="001A3D24" w:rsidRDefault="000F2E1C" w:rsidP="0039554F">
            <w:pPr>
              <w:rPr>
                <w:szCs w:val="24"/>
              </w:rPr>
            </w:pPr>
          </w:p>
        </w:tc>
      </w:tr>
      <w:tr w:rsidR="00630FC2" w:rsidRPr="001A3D24" w:rsidTr="0039554F">
        <w:trPr>
          <w:cantSplit/>
        </w:trPr>
        <w:tc>
          <w:tcPr>
            <w:tcW w:w="487" w:type="pct"/>
            <w:tcBorders>
              <w:left w:val="single" w:sz="18" w:space="0" w:color="auto"/>
            </w:tcBorders>
            <w:shd w:val="clear" w:color="auto" w:fill="auto"/>
            <w:noWrap/>
            <w:vAlign w:val="bottom"/>
          </w:tcPr>
          <w:p w:rsidR="00630FC2" w:rsidRPr="001A3D24" w:rsidRDefault="00630FC2" w:rsidP="0039554F">
            <w:pPr>
              <w:rPr>
                <w:bCs/>
                <w:szCs w:val="24"/>
              </w:rPr>
            </w:pPr>
          </w:p>
        </w:tc>
        <w:tc>
          <w:tcPr>
            <w:tcW w:w="648" w:type="pct"/>
            <w:tcBorders>
              <w:top w:val="single" w:sz="18" w:space="0" w:color="auto"/>
            </w:tcBorders>
            <w:shd w:val="clear" w:color="auto" w:fill="auto"/>
            <w:noWrap/>
            <w:vAlign w:val="bottom"/>
          </w:tcPr>
          <w:p w:rsidR="00630FC2" w:rsidRPr="001A3D24" w:rsidRDefault="00630FC2" w:rsidP="0039554F">
            <w:pPr>
              <w:rPr>
                <w:szCs w:val="24"/>
              </w:rPr>
            </w:pPr>
          </w:p>
        </w:tc>
        <w:tc>
          <w:tcPr>
            <w:tcW w:w="648" w:type="pct"/>
            <w:tcBorders>
              <w:top w:val="single" w:sz="18" w:space="0" w:color="auto"/>
            </w:tcBorders>
            <w:shd w:val="clear" w:color="auto" w:fill="auto"/>
            <w:noWrap/>
            <w:vAlign w:val="bottom"/>
          </w:tcPr>
          <w:p w:rsidR="00630FC2" w:rsidRPr="001A3D24" w:rsidRDefault="00630FC2" w:rsidP="0039554F">
            <w:pPr>
              <w:rPr>
                <w:szCs w:val="24"/>
              </w:rPr>
            </w:pPr>
          </w:p>
        </w:tc>
        <w:tc>
          <w:tcPr>
            <w:tcW w:w="716" w:type="pct"/>
            <w:tcBorders>
              <w:top w:val="single" w:sz="18" w:space="0" w:color="auto"/>
            </w:tcBorders>
            <w:shd w:val="clear" w:color="auto" w:fill="auto"/>
            <w:noWrap/>
            <w:vAlign w:val="bottom"/>
          </w:tcPr>
          <w:p w:rsidR="00630FC2" w:rsidRPr="001A3D24" w:rsidRDefault="00630FC2" w:rsidP="0039554F">
            <w:pPr>
              <w:rPr>
                <w:szCs w:val="24"/>
              </w:rPr>
            </w:pPr>
          </w:p>
        </w:tc>
        <w:tc>
          <w:tcPr>
            <w:tcW w:w="625" w:type="pct"/>
            <w:tcBorders>
              <w:top w:val="single" w:sz="18" w:space="0" w:color="auto"/>
            </w:tcBorders>
            <w:shd w:val="clear" w:color="auto" w:fill="auto"/>
            <w:noWrap/>
            <w:vAlign w:val="bottom"/>
          </w:tcPr>
          <w:p w:rsidR="00630FC2" w:rsidRPr="001A3D24" w:rsidRDefault="00630FC2" w:rsidP="0039554F">
            <w:pPr>
              <w:rPr>
                <w:szCs w:val="24"/>
              </w:rPr>
            </w:pPr>
          </w:p>
        </w:tc>
        <w:tc>
          <w:tcPr>
            <w:tcW w:w="625" w:type="pct"/>
            <w:tcBorders>
              <w:top w:val="single" w:sz="18" w:space="0" w:color="auto"/>
            </w:tcBorders>
            <w:shd w:val="clear" w:color="auto" w:fill="auto"/>
            <w:noWrap/>
            <w:vAlign w:val="bottom"/>
          </w:tcPr>
          <w:p w:rsidR="00630FC2" w:rsidRPr="001A3D24" w:rsidRDefault="00630FC2" w:rsidP="0039554F">
            <w:pPr>
              <w:rPr>
                <w:szCs w:val="24"/>
              </w:rPr>
            </w:pPr>
          </w:p>
        </w:tc>
        <w:tc>
          <w:tcPr>
            <w:tcW w:w="625" w:type="pct"/>
            <w:tcBorders>
              <w:top w:val="single" w:sz="18" w:space="0" w:color="auto"/>
            </w:tcBorders>
            <w:shd w:val="clear" w:color="auto" w:fill="auto"/>
            <w:noWrap/>
            <w:vAlign w:val="bottom"/>
          </w:tcPr>
          <w:p w:rsidR="00630FC2" w:rsidRPr="001A3D24" w:rsidRDefault="00630FC2" w:rsidP="0039554F">
            <w:pPr>
              <w:rPr>
                <w:szCs w:val="24"/>
              </w:rPr>
            </w:pPr>
          </w:p>
        </w:tc>
        <w:tc>
          <w:tcPr>
            <w:tcW w:w="626" w:type="pct"/>
            <w:tcBorders>
              <w:top w:val="single" w:sz="18" w:space="0" w:color="auto"/>
              <w:right w:val="single" w:sz="18" w:space="0" w:color="auto"/>
            </w:tcBorders>
            <w:shd w:val="clear" w:color="auto" w:fill="auto"/>
            <w:noWrap/>
            <w:vAlign w:val="bottom"/>
          </w:tcPr>
          <w:p w:rsidR="00630FC2" w:rsidRPr="001A3D24" w:rsidRDefault="00630FC2" w:rsidP="0039554F">
            <w:pPr>
              <w:rPr>
                <w:szCs w:val="24"/>
              </w:rPr>
            </w:pPr>
          </w:p>
        </w:tc>
      </w:tr>
      <w:tr w:rsidR="00630FC2" w:rsidRPr="001A3D24" w:rsidTr="0039554F">
        <w:trPr>
          <w:cantSplit/>
        </w:trPr>
        <w:tc>
          <w:tcPr>
            <w:tcW w:w="487" w:type="pct"/>
            <w:tcBorders>
              <w:left w:val="single" w:sz="18" w:space="0" w:color="auto"/>
              <w:bottom w:val="single" w:sz="18" w:space="0" w:color="auto"/>
            </w:tcBorders>
            <w:shd w:val="clear" w:color="auto" w:fill="auto"/>
            <w:noWrap/>
            <w:vAlign w:val="bottom"/>
          </w:tcPr>
          <w:p w:rsidR="00630FC2" w:rsidRPr="001A3D24" w:rsidRDefault="00630FC2" w:rsidP="0039554F">
            <w:pPr>
              <w:rPr>
                <w:bCs/>
                <w:szCs w:val="24"/>
              </w:rPr>
            </w:pPr>
            <w:r w:rsidRPr="001A3D24">
              <w:t>Data:</w:t>
            </w:r>
          </w:p>
        </w:tc>
        <w:tc>
          <w:tcPr>
            <w:tcW w:w="648" w:type="pct"/>
            <w:tcBorders>
              <w:bottom w:val="single" w:sz="18" w:space="0" w:color="auto"/>
            </w:tcBorders>
            <w:shd w:val="clear" w:color="auto" w:fill="auto"/>
            <w:noWrap/>
            <w:vAlign w:val="bottom"/>
          </w:tcPr>
          <w:p w:rsidR="00630FC2" w:rsidRPr="001A3D24" w:rsidRDefault="00630FC2" w:rsidP="0039554F">
            <w:pPr>
              <w:rPr>
                <w:szCs w:val="24"/>
              </w:rPr>
            </w:pPr>
          </w:p>
        </w:tc>
        <w:tc>
          <w:tcPr>
            <w:tcW w:w="648" w:type="pct"/>
            <w:tcBorders>
              <w:bottom w:val="single" w:sz="18" w:space="0" w:color="auto"/>
            </w:tcBorders>
            <w:shd w:val="clear" w:color="auto" w:fill="auto"/>
            <w:noWrap/>
            <w:vAlign w:val="bottom"/>
          </w:tcPr>
          <w:p w:rsidR="00630FC2" w:rsidRPr="001A3D24" w:rsidRDefault="00630FC2" w:rsidP="0039554F">
            <w:pPr>
              <w:rPr>
                <w:szCs w:val="24"/>
              </w:rPr>
            </w:pPr>
          </w:p>
        </w:tc>
        <w:tc>
          <w:tcPr>
            <w:tcW w:w="716" w:type="pct"/>
            <w:tcBorders>
              <w:bottom w:val="single" w:sz="18" w:space="0" w:color="auto"/>
            </w:tcBorders>
            <w:shd w:val="clear" w:color="auto" w:fill="auto"/>
            <w:noWrap/>
            <w:vAlign w:val="bottom"/>
          </w:tcPr>
          <w:p w:rsidR="00630FC2" w:rsidRPr="001A3D24" w:rsidRDefault="00630FC2" w:rsidP="0039554F">
            <w:pPr>
              <w:rPr>
                <w:szCs w:val="24"/>
              </w:rPr>
            </w:pPr>
            <w:r w:rsidRPr="001A3D24">
              <w:t>Assinatura do adquirente:</w:t>
            </w:r>
          </w:p>
        </w:tc>
        <w:tc>
          <w:tcPr>
            <w:tcW w:w="625" w:type="pct"/>
            <w:tcBorders>
              <w:bottom w:val="single" w:sz="18" w:space="0" w:color="auto"/>
            </w:tcBorders>
            <w:shd w:val="clear" w:color="auto" w:fill="auto"/>
            <w:noWrap/>
            <w:vAlign w:val="bottom"/>
          </w:tcPr>
          <w:p w:rsidR="00630FC2" w:rsidRPr="001A3D24" w:rsidRDefault="00630FC2" w:rsidP="0039554F">
            <w:pPr>
              <w:rPr>
                <w:szCs w:val="24"/>
              </w:rPr>
            </w:pPr>
          </w:p>
        </w:tc>
        <w:tc>
          <w:tcPr>
            <w:tcW w:w="625" w:type="pct"/>
            <w:tcBorders>
              <w:bottom w:val="single" w:sz="18" w:space="0" w:color="auto"/>
            </w:tcBorders>
            <w:shd w:val="clear" w:color="auto" w:fill="auto"/>
            <w:noWrap/>
            <w:vAlign w:val="bottom"/>
          </w:tcPr>
          <w:p w:rsidR="00630FC2" w:rsidRPr="001A3D24" w:rsidRDefault="00630FC2" w:rsidP="0039554F">
            <w:pPr>
              <w:rPr>
                <w:szCs w:val="24"/>
              </w:rPr>
            </w:pPr>
          </w:p>
        </w:tc>
        <w:tc>
          <w:tcPr>
            <w:tcW w:w="625" w:type="pct"/>
            <w:tcBorders>
              <w:bottom w:val="single" w:sz="18" w:space="0" w:color="auto"/>
            </w:tcBorders>
            <w:shd w:val="clear" w:color="auto" w:fill="auto"/>
            <w:noWrap/>
            <w:vAlign w:val="bottom"/>
          </w:tcPr>
          <w:p w:rsidR="00630FC2" w:rsidRPr="001A3D24" w:rsidRDefault="00630FC2" w:rsidP="0039554F">
            <w:pPr>
              <w:rPr>
                <w:szCs w:val="24"/>
              </w:rPr>
            </w:pPr>
          </w:p>
        </w:tc>
        <w:tc>
          <w:tcPr>
            <w:tcW w:w="626" w:type="pct"/>
            <w:tcBorders>
              <w:bottom w:val="single" w:sz="18" w:space="0" w:color="auto"/>
              <w:right w:val="single" w:sz="18" w:space="0" w:color="auto"/>
            </w:tcBorders>
            <w:shd w:val="clear" w:color="auto" w:fill="auto"/>
            <w:noWrap/>
            <w:vAlign w:val="bottom"/>
          </w:tcPr>
          <w:p w:rsidR="00630FC2" w:rsidRPr="001A3D24" w:rsidRDefault="00630FC2" w:rsidP="0039554F">
            <w:pPr>
              <w:rPr>
                <w:szCs w:val="24"/>
              </w:rPr>
            </w:pPr>
          </w:p>
        </w:tc>
      </w:tr>
    </w:tbl>
    <w:p w:rsidR="00396A9C" w:rsidRPr="001A3D24" w:rsidRDefault="00396A9C" w:rsidP="00187A14">
      <w:pPr>
        <w:keepNext/>
        <w:keepLines/>
        <w:tabs>
          <w:tab w:val="left" w:pos="2127"/>
          <w:tab w:val="left" w:pos="6237"/>
        </w:tabs>
        <w:autoSpaceDE w:val="0"/>
        <w:autoSpaceDN w:val="0"/>
        <w:adjustRightInd w:val="0"/>
        <w:spacing w:before="40" w:after="40"/>
        <w:rPr>
          <w:b/>
          <w:sz w:val="22"/>
          <w:szCs w:val="24"/>
        </w:rPr>
      </w:pPr>
      <w:r w:rsidRPr="001A3D24">
        <w:rPr>
          <w:b/>
          <w:sz w:val="22"/>
        </w:rPr>
        <w:t>Notas:</w:t>
      </w:r>
    </w:p>
    <w:p w:rsidR="00452516" w:rsidRPr="001A3D24" w:rsidRDefault="00452516" w:rsidP="00187A14">
      <w:pPr>
        <w:keepNext/>
        <w:keepLines/>
        <w:spacing w:after="60"/>
        <w:ind w:left="284" w:hanging="284"/>
        <w:rPr>
          <w:sz w:val="22"/>
          <w:szCs w:val="24"/>
        </w:rPr>
      </w:pPr>
      <w:r w:rsidRPr="001A3D24">
        <w:rPr>
          <w:sz w:val="22"/>
        </w:rPr>
        <w:t>1)</w:t>
      </w:r>
      <w:r w:rsidRPr="001A3D24">
        <w:tab/>
      </w:r>
      <w:r w:rsidRPr="001A3D24">
        <w:rPr>
          <w:sz w:val="22"/>
        </w:rPr>
        <w:t>Os seguintes códigos numéricos de selos fiscais devem ser comunicados nesta coluna:</w:t>
      </w:r>
    </w:p>
    <w:p w:rsidR="00452516" w:rsidRPr="001A3D24" w:rsidRDefault="00BC1AC3" w:rsidP="0039554F">
      <w:pPr>
        <w:spacing w:after="60"/>
        <w:ind w:left="567" w:hanging="283"/>
        <w:rPr>
          <w:sz w:val="22"/>
          <w:szCs w:val="24"/>
        </w:rPr>
      </w:pPr>
      <w:r w:rsidRPr="001A3D24">
        <w:rPr>
          <w:sz w:val="22"/>
        </w:rPr>
        <w:t>-</w:t>
      </w:r>
      <w:r w:rsidRPr="001A3D24">
        <w:tab/>
      </w:r>
      <w:r w:rsidRPr="001A3D24">
        <w:rPr>
          <w:sz w:val="22"/>
        </w:rPr>
        <w:t>Para cigarros, deve ser utilizado um código numérico de selo fiscal na forma combinada, em que o numerador indica o número de cigarros na embalagem individual (maço) e o denominador indica o preço para o consumidor final, ou seja: 20/80 (20 cigarros no maço, preço por maço 80 CZK) ou 23/100 (23 cigarros no maço, preço por maço 100 CZK).</w:t>
      </w:r>
    </w:p>
    <w:p w:rsidR="00452516" w:rsidRPr="001A3D24" w:rsidRDefault="00BC1AC3" w:rsidP="0039554F">
      <w:pPr>
        <w:spacing w:after="60"/>
        <w:ind w:left="567" w:hanging="283"/>
        <w:rPr>
          <w:sz w:val="22"/>
          <w:szCs w:val="24"/>
        </w:rPr>
      </w:pPr>
      <w:r w:rsidRPr="001A3D24">
        <w:rPr>
          <w:sz w:val="22"/>
        </w:rPr>
        <w:t>-</w:t>
      </w:r>
      <w:r w:rsidRPr="001A3D24">
        <w:tab/>
      </w:r>
      <w:r w:rsidRPr="001A3D24">
        <w:rPr>
          <w:sz w:val="22"/>
        </w:rPr>
        <w:t>Para charutos e cigarrilhas, deve ser utilizado um código alfanumérico combinado de selo fiscal, em que o código numérico indica o número de charutos ou cigarrilhas na embalagem individual (maço) e o código alfabético indica (declara) a unidade de quantidade (unidades), ou seja: 20 unidades (20 cigarrilhas no maço) ou 1 unidade (um único charuto).</w:t>
      </w:r>
    </w:p>
    <w:p w:rsidR="00452516" w:rsidRPr="001A3D24" w:rsidRDefault="00BC1AC3" w:rsidP="0039554F">
      <w:pPr>
        <w:spacing w:after="60"/>
        <w:ind w:left="567" w:hanging="283"/>
        <w:rPr>
          <w:sz w:val="22"/>
          <w:szCs w:val="24"/>
        </w:rPr>
      </w:pPr>
      <w:r w:rsidRPr="001A3D24">
        <w:rPr>
          <w:sz w:val="22"/>
        </w:rPr>
        <w:t>-</w:t>
      </w:r>
      <w:r w:rsidRPr="001A3D24">
        <w:tab/>
      </w:r>
      <w:r w:rsidRPr="001A3D24">
        <w:rPr>
          <w:sz w:val="22"/>
        </w:rPr>
        <w:t>Para tabaco para fumar, deve ser utilizado um código alfanumérico combinado de selo fiscal, em que o código numérico indica o peso do tabaco em gramas na embalagem individual (maço) e o código alfabético indica (declara) a unidade de quantidade (gramas), ou seja: 30 g (uma embalagem de 30 gramas de tabaco para fumar no maço) ou 250 g (uma embalagem de 250 gramas de tabaco).</w:t>
      </w:r>
    </w:p>
    <w:p w:rsidR="0030185D" w:rsidRPr="001A3D24" w:rsidRDefault="0030185D" w:rsidP="0039554F">
      <w:pPr>
        <w:spacing w:after="60"/>
        <w:ind w:left="284" w:hanging="284"/>
        <w:rPr>
          <w:sz w:val="22"/>
          <w:szCs w:val="24"/>
        </w:rPr>
      </w:pPr>
      <w:r w:rsidRPr="001A3D24">
        <w:rPr>
          <w:sz w:val="22"/>
        </w:rPr>
        <w:t>2)</w:t>
      </w:r>
      <w:r w:rsidRPr="001A3D24">
        <w:tab/>
      </w:r>
      <w:r w:rsidRPr="001A3D24">
        <w:rPr>
          <w:sz w:val="22"/>
        </w:rPr>
        <w:t>Esta coluna só deve ser preenchida no caso de não terem sido efetuadas alterações na taxa de imposto especial sobre o consumo em vigor a partir de 1 de janeiro do ano civil para o qual o inventário está a ser realizado. Neste caso, esta coluna deve ser utilizada para comunicar o número de selos fiscais (selos recebidos mas que ainda serão utilizados em embalagens individuais e selos utilizados em embalagens individuais que ainda têm de ser introduzidas no consumo) detidos pela entidade tributável em 31 de dezembro do ano anterior e transitados em 1 de janeiro do ano civil para o qual o inventário está a ser realizado.</w:t>
      </w:r>
    </w:p>
    <w:p w:rsidR="0030185D" w:rsidRPr="001A3D24" w:rsidRDefault="0030185D" w:rsidP="0039554F">
      <w:pPr>
        <w:spacing w:after="60"/>
        <w:ind w:left="284" w:hanging="284"/>
        <w:rPr>
          <w:sz w:val="22"/>
          <w:szCs w:val="24"/>
        </w:rPr>
      </w:pPr>
      <w:r w:rsidRPr="001A3D24">
        <w:rPr>
          <w:sz w:val="22"/>
        </w:rPr>
        <w:t>3)</w:t>
      </w:r>
      <w:r w:rsidRPr="001A3D24">
        <w:tab/>
      </w:r>
      <w:r w:rsidRPr="001A3D24">
        <w:rPr>
          <w:sz w:val="22"/>
        </w:rPr>
        <w:t xml:space="preserve">Esta coluna deve ser utilizada para comunicar o número de selos fiscais recebidos pelo adquirente durante o ano civil para o qual o inventário está a ser realizado. </w:t>
      </w:r>
    </w:p>
    <w:p w:rsidR="00C042D4" w:rsidRPr="001A3D24" w:rsidRDefault="00C042D4" w:rsidP="0039554F">
      <w:pPr>
        <w:spacing w:after="60"/>
        <w:ind w:left="284" w:hanging="284"/>
        <w:rPr>
          <w:sz w:val="22"/>
          <w:szCs w:val="24"/>
        </w:rPr>
      </w:pPr>
      <w:r w:rsidRPr="001A3D24">
        <w:rPr>
          <w:sz w:val="22"/>
        </w:rPr>
        <w:t>4)</w:t>
      </w:r>
      <w:r w:rsidRPr="001A3D24">
        <w:tab/>
      </w:r>
      <w:r w:rsidRPr="001A3D24">
        <w:rPr>
          <w:sz w:val="22"/>
        </w:rPr>
        <w:t>Esta coluna deve ser utilizada para comunicar o número de selos fiscais que foram utilizados em embalagens individuais introduzidas no consumo.</w:t>
      </w:r>
    </w:p>
    <w:p w:rsidR="00C042D4" w:rsidRPr="001A3D24" w:rsidRDefault="00C042D4" w:rsidP="0039554F">
      <w:pPr>
        <w:spacing w:after="60"/>
        <w:ind w:left="284" w:hanging="284"/>
        <w:rPr>
          <w:sz w:val="22"/>
          <w:szCs w:val="24"/>
        </w:rPr>
      </w:pPr>
      <w:r w:rsidRPr="001A3D24">
        <w:rPr>
          <w:sz w:val="22"/>
        </w:rPr>
        <w:t>5)</w:t>
      </w:r>
      <w:r w:rsidRPr="001A3D24">
        <w:tab/>
      </w:r>
      <w:r w:rsidRPr="001A3D24">
        <w:rPr>
          <w:sz w:val="22"/>
        </w:rPr>
        <w:t>Esta coluna deve ser utilizada para comunicar o número de selos fiscais devolvidos pelo adquirente ao administrador fiscal autorizado ao abrigo do artigo 122.º, n.º 1, da lei relativa aos impostos especiais de consumo (selos fiscais danificados) ou ao abrigo do artigo 122.º, n.º 3, da lei relativa aos impostos especiais de consumo (selos fiscais não utilizados).</w:t>
      </w:r>
    </w:p>
    <w:p w:rsidR="001B2F42" w:rsidRPr="001A3D24" w:rsidRDefault="001B2F42" w:rsidP="0039554F">
      <w:pPr>
        <w:spacing w:after="60"/>
        <w:ind w:left="284" w:hanging="284"/>
        <w:rPr>
          <w:sz w:val="22"/>
          <w:szCs w:val="24"/>
        </w:rPr>
      </w:pPr>
      <w:r w:rsidRPr="001A3D24">
        <w:rPr>
          <w:sz w:val="22"/>
        </w:rPr>
        <w:t>6)</w:t>
      </w:r>
      <w:r w:rsidRPr="001A3D24">
        <w:tab/>
      </w:r>
      <w:r w:rsidRPr="001A3D24">
        <w:rPr>
          <w:sz w:val="22"/>
        </w:rPr>
        <w:t>Esta coluna deve ser utilizada para comunicar o número de selos fiscais que não foram utilizados nem devolvidos pelo adquirente (por exemplo, destruídos na produção, roubados juntamente com mercadorias em trânsito sujeitas a circulação em regime de suspensão de impostos).</w:t>
      </w:r>
    </w:p>
    <w:p w:rsidR="00452516" w:rsidRPr="001A3D24" w:rsidRDefault="001B2F42" w:rsidP="0039554F">
      <w:pPr>
        <w:spacing w:after="60"/>
        <w:ind w:left="284" w:hanging="284"/>
        <w:rPr>
          <w:sz w:val="22"/>
          <w:szCs w:val="24"/>
        </w:rPr>
      </w:pPr>
      <w:r w:rsidRPr="001A3D24">
        <w:rPr>
          <w:sz w:val="22"/>
        </w:rPr>
        <w:t>7)</w:t>
      </w:r>
      <w:r w:rsidRPr="001A3D24">
        <w:tab/>
      </w:r>
      <w:r w:rsidRPr="001A3D24">
        <w:rPr>
          <w:sz w:val="22"/>
        </w:rPr>
        <w:t>Esta coluna só deve ser preenchida no caso de não se registarem alterações na taxa de imposto especial sobre o consumo em vigor a partir de 1 de janeiro do ano civil seguinte. Nestes casos, esta coluna deve ser utilizada para comunicar o número de selos fiscais (selos recebidos mas que ainda serão utilizados em embalagens individuais e selos utilizados em embalagens individuais que ainda têm de ser introduzidas no consumo) transitados para o ano civil seguinte, pelo adquirente, em 31 de dezembro do ano civil para o qual o inventário está a ser realizado.</w:t>
      </w:r>
    </w:p>
    <w:p w:rsidR="00187A14" w:rsidRPr="001A3D24" w:rsidRDefault="001B2F42" w:rsidP="00187A14">
      <w:pPr>
        <w:spacing w:after="60"/>
        <w:ind w:left="284" w:hanging="284"/>
        <w:rPr>
          <w:sz w:val="22"/>
          <w:szCs w:val="24"/>
        </w:rPr>
      </w:pPr>
      <w:r w:rsidRPr="001A3D24">
        <w:rPr>
          <w:sz w:val="22"/>
        </w:rPr>
        <w:t>8)</w:t>
      </w:r>
      <w:r w:rsidRPr="001A3D24">
        <w:tab/>
      </w:r>
      <w:r w:rsidRPr="001A3D24">
        <w:rPr>
          <w:sz w:val="22"/>
        </w:rPr>
        <w:t>Esta coluna deve ser utilizada para comunicar o número de selos fiscais i) recebidos mas que ainda serão utilizados em embalagens individuais e ii) utilizados em embalagens individuais que foram introduzidas no consumo. O número de selos fiscais deve ser calculado como a soma das colunas 2 e 3, à qual deve ser subtraída a soma das colunas 4 a 7. Esta coluna reflete situações que ocorrem quando, por exemplo, um indivíduo comunica um saldo de selos fiscais utilizados superior ao número de selos que recebeu efetivamente.</w:t>
      </w:r>
    </w:p>
    <w:p w:rsidR="000F2E1C" w:rsidRPr="001A3D24" w:rsidRDefault="000F2E1C" w:rsidP="00187A14">
      <w:pPr>
        <w:spacing w:after="60"/>
        <w:ind w:left="284" w:hanging="284"/>
        <w:rPr>
          <w:szCs w:val="24"/>
        </w:rPr>
        <w:sectPr w:rsidR="000F2E1C" w:rsidRPr="001A3D24" w:rsidSect="004F299B">
          <w:pgSz w:w="16838" w:h="11906" w:orient="landscape"/>
          <w:pgMar w:top="1417" w:right="1417" w:bottom="1417" w:left="1417" w:header="708" w:footer="708" w:gutter="0"/>
          <w:cols w:space="708"/>
          <w:docGrid w:linePitch="360"/>
        </w:sectPr>
      </w:pPr>
    </w:p>
    <w:p w:rsidR="000F2E1C" w:rsidRPr="001A3D24" w:rsidRDefault="000F2E1C" w:rsidP="00187A14">
      <w:pPr>
        <w:keepNext/>
        <w:keepLines/>
        <w:spacing w:after="200" w:line="276" w:lineRule="auto"/>
        <w:jc w:val="right"/>
        <w:rPr>
          <w:szCs w:val="24"/>
        </w:rPr>
      </w:pPr>
      <w:r w:rsidRPr="001A3D24">
        <w:t>Anexo 5 da Portaria n.º .../2018 Colet.</w:t>
      </w:r>
    </w:p>
    <w:p w:rsidR="000F2E1C" w:rsidRPr="001A3D24" w:rsidRDefault="000F2E1C" w:rsidP="00187A14">
      <w:pPr>
        <w:keepNext/>
        <w:keepLines/>
        <w:shd w:val="clear" w:color="auto" w:fill="FFFFFF"/>
        <w:spacing w:after="240"/>
        <w:jc w:val="center"/>
        <w:rPr>
          <w:b/>
          <w:bCs/>
          <w:szCs w:val="24"/>
        </w:rPr>
      </w:pPr>
      <w:r w:rsidRPr="001A3D24">
        <w:rPr>
          <w:b/>
        </w:rPr>
        <w:t>Modelo de formulário para a aposição de selos fiscais danificados</w:t>
      </w:r>
    </w:p>
    <w:tbl>
      <w:tblPr>
        <w:tblW w:w="9072" w:type="dxa"/>
        <w:tblInd w:w="-5" w:type="dxa"/>
        <w:tblCellMar>
          <w:left w:w="70" w:type="dxa"/>
          <w:right w:w="70" w:type="dxa"/>
        </w:tblCellMar>
        <w:tblLook w:val="04A0" w:firstRow="1" w:lastRow="0" w:firstColumn="1" w:lastColumn="0" w:noHBand="0" w:noVBand="1"/>
      </w:tblPr>
      <w:tblGrid>
        <w:gridCol w:w="1134"/>
        <w:gridCol w:w="1134"/>
        <w:gridCol w:w="1134"/>
        <w:gridCol w:w="1234"/>
        <w:gridCol w:w="1134"/>
        <w:gridCol w:w="1134"/>
        <w:gridCol w:w="1134"/>
        <w:gridCol w:w="1134"/>
      </w:tblGrid>
      <w:tr w:rsidR="00615E3B" w:rsidRPr="001A3D24" w:rsidTr="00187A14">
        <w:trPr>
          <w:cantSplit/>
        </w:trPr>
        <w:tc>
          <w:tcPr>
            <w:tcW w:w="9072" w:type="dxa"/>
            <w:gridSpan w:val="8"/>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615E3B" w:rsidRPr="001A3D24" w:rsidRDefault="00615E3B" w:rsidP="008E0F29">
            <w:pPr>
              <w:keepNext/>
              <w:keepLines/>
              <w:spacing w:before="120" w:after="120"/>
              <w:jc w:val="center"/>
              <w:rPr>
                <w:szCs w:val="24"/>
              </w:rPr>
            </w:pPr>
            <w:r w:rsidRPr="001A3D24">
              <w:rPr>
                <w:b/>
              </w:rPr>
              <w:t xml:space="preserve">Formulário para a aposição de selos fiscais danificados n.º ...../.... </w:t>
            </w:r>
            <w:r w:rsidRPr="001A3D24">
              <w:rPr>
                <w:b/>
                <w:vertAlign w:val="superscript"/>
              </w:rPr>
              <w:t>1)</w:t>
            </w:r>
          </w:p>
        </w:tc>
      </w:tr>
      <w:tr w:rsidR="00615E3B" w:rsidRPr="001A3D24" w:rsidTr="00187A14">
        <w:trPr>
          <w:cantSplit/>
        </w:trPr>
        <w:tc>
          <w:tcPr>
            <w:tcW w:w="1134" w:type="dxa"/>
            <w:tcBorders>
              <w:top w:val="single" w:sz="18" w:space="0" w:color="auto"/>
              <w:left w:val="single" w:sz="18" w:space="0" w:color="auto"/>
              <w:bottom w:val="nil"/>
              <w:right w:val="single" w:sz="4" w:space="0" w:color="auto"/>
            </w:tcBorders>
            <w:shd w:val="clear" w:color="auto" w:fill="auto"/>
            <w:noWrap/>
            <w:vAlign w:val="bottom"/>
          </w:tcPr>
          <w:p w:rsidR="00615E3B" w:rsidRPr="001A3D24"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1A3D24"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1A3D24"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1A3D24"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1A3D24" w:rsidRDefault="00615E3B" w:rsidP="0039554F">
            <w:pPr>
              <w:jc w:val="center"/>
              <w:rPr>
                <w:szCs w:val="24"/>
              </w:rPr>
            </w:pPr>
          </w:p>
        </w:tc>
        <w:tc>
          <w:tcPr>
            <w:tcW w:w="1134" w:type="dxa"/>
            <w:tcBorders>
              <w:top w:val="single" w:sz="18" w:space="0" w:color="auto"/>
              <w:left w:val="nil"/>
              <w:bottom w:val="nil"/>
              <w:right w:val="nil"/>
            </w:tcBorders>
            <w:shd w:val="clear" w:color="auto" w:fill="auto"/>
            <w:noWrap/>
            <w:vAlign w:val="bottom"/>
          </w:tcPr>
          <w:p w:rsidR="00615E3B" w:rsidRPr="001A3D24" w:rsidRDefault="00615E3B" w:rsidP="0039554F">
            <w:pPr>
              <w:jc w:val="center"/>
              <w:rPr>
                <w:szCs w:val="24"/>
              </w:rPr>
            </w:pPr>
          </w:p>
        </w:tc>
        <w:tc>
          <w:tcPr>
            <w:tcW w:w="1134" w:type="dxa"/>
            <w:tcBorders>
              <w:top w:val="single" w:sz="18" w:space="0" w:color="auto"/>
              <w:left w:val="single" w:sz="4" w:space="0" w:color="auto"/>
              <w:bottom w:val="nil"/>
              <w:right w:val="single" w:sz="4" w:space="0" w:color="auto"/>
            </w:tcBorders>
            <w:shd w:val="clear" w:color="auto" w:fill="auto"/>
            <w:noWrap/>
            <w:vAlign w:val="bottom"/>
          </w:tcPr>
          <w:p w:rsidR="00615E3B" w:rsidRPr="001A3D24" w:rsidRDefault="00615E3B" w:rsidP="0039554F">
            <w:pPr>
              <w:jc w:val="center"/>
              <w:rPr>
                <w:szCs w:val="24"/>
              </w:rPr>
            </w:pPr>
          </w:p>
        </w:tc>
        <w:tc>
          <w:tcPr>
            <w:tcW w:w="1134" w:type="dxa"/>
            <w:tcBorders>
              <w:top w:val="single" w:sz="18" w:space="0" w:color="auto"/>
              <w:left w:val="nil"/>
              <w:bottom w:val="nil"/>
              <w:right w:val="single" w:sz="18" w:space="0" w:color="auto"/>
            </w:tcBorders>
            <w:shd w:val="clear" w:color="auto" w:fill="auto"/>
            <w:noWrap/>
            <w:vAlign w:val="bottom"/>
          </w:tcPr>
          <w:p w:rsidR="00615E3B" w:rsidRPr="001A3D24" w:rsidRDefault="00615E3B" w:rsidP="0039554F">
            <w:pPr>
              <w:jc w:val="center"/>
              <w:rPr>
                <w:szCs w:val="24"/>
              </w:rPr>
            </w:pPr>
          </w:p>
        </w:tc>
      </w:tr>
      <w:tr w:rsidR="000F2E1C" w:rsidRPr="001A3D24" w:rsidTr="00187A14">
        <w:trPr>
          <w:cantSplit/>
          <w:hidden/>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1A3D24" w:rsidRDefault="000F2E1C" w:rsidP="0039554F">
            <w:pPr>
              <w:jc w:val="center"/>
              <w:rPr>
                <w:vanish/>
                <w:szCs w:val="24"/>
              </w:rPr>
            </w:pPr>
            <w:r w:rsidRPr="001A3D24">
              <w:rPr>
                <w:vanish/>
              </w:rPr>
              <w:t>1</w:t>
            </w:r>
          </w:p>
        </w:tc>
        <w:tc>
          <w:tcPr>
            <w:tcW w:w="1134" w:type="dxa"/>
            <w:tcBorders>
              <w:top w:val="nil"/>
              <w:left w:val="nil"/>
              <w:bottom w:val="nil"/>
              <w:right w:val="single" w:sz="4" w:space="0" w:color="auto"/>
            </w:tcBorders>
            <w:shd w:val="clear" w:color="auto" w:fill="auto"/>
            <w:noWrap/>
            <w:vAlign w:val="bottom"/>
            <w:hideMark/>
          </w:tcPr>
          <w:p w:rsidR="000F2E1C" w:rsidRPr="001A3D24" w:rsidRDefault="000F2E1C" w:rsidP="0039554F">
            <w:pPr>
              <w:jc w:val="center"/>
              <w:rPr>
                <w:vanish/>
                <w:szCs w:val="24"/>
              </w:rPr>
            </w:pPr>
            <w:r w:rsidRPr="001A3D24">
              <w:rPr>
                <w:vanish/>
              </w:rPr>
              <w:t>2</w:t>
            </w:r>
          </w:p>
        </w:tc>
        <w:tc>
          <w:tcPr>
            <w:tcW w:w="1134" w:type="dxa"/>
            <w:tcBorders>
              <w:top w:val="nil"/>
              <w:left w:val="nil"/>
              <w:bottom w:val="nil"/>
              <w:right w:val="single" w:sz="4" w:space="0" w:color="auto"/>
            </w:tcBorders>
            <w:shd w:val="clear" w:color="auto" w:fill="auto"/>
            <w:noWrap/>
            <w:vAlign w:val="bottom"/>
            <w:hideMark/>
          </w:tcPr>
          <w:p w:rsidR="000F2E1C" w:rsidRPr="001A3D24" w:rsidRDefault="002724F8" w:rsidP="0039554F">
            <w:pPr>
              <w:jc w:val="center"/>
              <w:rPr>
                <w:vanish/>
                <w:szCs w:val="24"/>
              </w:rPr>
            </w:pPr>
            <w:r w:rsidRPr="001A3D24">
              <w:rPr>
                <w:vanish/>
              </w:rPr>
              <w:t>3</w:t>
            </w:r>
          </w:p>
        </w:tc>
        <w:tc>
          <w:tcPr>
            <w:tcW w:w="1134" w:type="dxa"/>
            <w:tcBorders>
              <w:top w:val="nil"/>
              <w:left w:val="nil"/>
              <w:bottom w:val="nil"/>
              <w:right w:val="single" w:sz="4" w:space="0" w:color="auto"/>
            </w:tcBorders>
            <w:shd w:val="clear" w:color="auto" w:fill="auto"/>
            <w:noWrap/>
            <w:vAlign w:val="bottom"/>
            <w:hideMark/>
          </w:tcPr>
          <w:p w:rsidR="000F2E1C" w:rsidRPr="001A3D24" w:rsidRDefault="000F2E1C" w:rsidP="0039554F">
            <w:pPr>
              <w:jc w:val="center"/>
              <w:rPr>
                <w:vanish/>
                <w:szCs w:val="24"/>
              </w:rPr>
            </w:pPr>
            <w:r w:rsidRPr="001A3D24">
              <w:rPr>
                <w:vanish/>
              </w:rPr>
              <w:t>4</w:t>
            </w:r>
          </w:p>
        </w:tc>
        <w:tc>
          <w:tcPr>
            <w:tcW w:w="1134" w:type="dxa"/>
            <w:tcBorders>
              <w:top w:val="nil"/>
              <w:left w:val="nil"/>
              <w:bottom w:val="nil"/>
              <w:right w:val="single" w:sz="4" w:space="0" w:color="auto"/>
            </w:tcBorders>
            <w:shd w:val="clear" w:color="auto" w:fill="auto"/>
            <w:noWrap/>
            <w:vAlign w:val="bottom"/>
            <w:hideMark/>
          </w:tcPr>
          <w:p w:rsidR="000F2E1C" w:rsidRPr="001A3D24" w:rsidRDefault="000F2E1C" w:rsidP="0039554F">
            <w:pPr>
              <w:jc w:val="center"/>
              <w:rPr>
                <w:vanish/>
                <w:szCs w:val="24"/>
              </w:rPr>
            </w:pPr>
            <w:r w:rsidRPr="001A3D24">
              <w:rPr>
                <w:vanish/>
              </w:rPr>
              <w:t>5</w:t>
            </w:r>
          </w:p>
        </w:tc>
        <w:tc>
          <w:tcPr>
            <w:tcW w:w="1134" w:type="dxa"/>
            <w:tcBorders>
              <w:top w:val="nil"/>
              <w:left w:val="nil"/>
              <w:bottom w:val="nil"/>
              <w:right w:val="single" w:sz="4" w:space="0" w:color="auto"/>
            </w:tcBorders>
            <w:shd w:val="clear" w:color="auto" w:fill="auto"/>
            <w:noWrap/>
            <w:vAlign w:val="bottom"/>
            <w:hideMark/>
          </w:tcPr>
          <w:p w:rsidR="000F2E1C" w:rsidRPr="001A3D24" w:rsidRDefault="000F2E1C" w:rsidP="0039554F">
            <w:pPr>
              <w:jc w:val="center"/>
              <w:rPr>
                <w:vanish/>
                <w:szCs w:val="24"/>
              </w:rPr>
            </w:pPr>
            <w:r w:rsidRPr="001A3D24">
              <w:rPr>
                <w:vanish/>
              </w:rPr>
              <w:t>6</w:t>
            </w:r>
          </w:p>
        </w:tc>
        <w:tc>
          <w:tcPr>
            <w:tcW w:w="1134" w:type="dxa"/>
            <w:tcBorders>
              <w:top w:val="nil"/>
              <w:left w:val="nil"/>
              <w:bottom w:val="nil"/>
              <w:right w:val="single" w:sz="4" w:space="0" w:color="auto"/>
            </w:tcBorders>
            <w:shd w:val="clear" w:color="auto" w:fill="auto"/>
            <w:noWrap/>
            <w:vAlign w:val="bottom"/>
            <w:hideMark/>
          </w:tcPr>
          <w:p w:rsidR="000F2E1C" w:rsidRPr="001A3D24" w:rsidRDefault="000F2E1C" w:rsidP="0039554F">
            <w:pPr>
              <w:jc w:val="center"/>
              <w:rPr>
                <w:vanish/>
                <w:szCs w:val="24"/>
              </w:rPr>
            </w:pPr>
            <w:r w:rsidRPr="001A3D24">
              <w:rPr>
                <w:vanish/>
              </w:rPr>
              <w:t>7</w:t>
            </w:r>
          </w:p>
        </w:tc>
        <w:tc>
          <w:tcPr>
            <w:tcW w:w="1134" w:type="dxa"/>
            <w:tcBorders>
              <w:top w:val="nil"/>
              <w:left w:val="nil"/>
              <w:bottom w:val="nil"/>
              <w:right w:val="single" w:sz="18" w:space="0" w:color="auto"/>
            </w:tcBorders>
            <w:shd w:val="clear" w:color="auto" w:fill="auto"/>
            <w:noWrap/>
            <w:vAlign w:val="bottom"/>
            <w:hideMark/>
          </w:tcPr>
          <w:p w:rsidR="000F2E1C" w:rsidRPr="001A3D24" w:rsidRDefault="000F2E1C" w:rsidP="0039554F">
            <w:pPr>
              <w:jc w:val="center"/>
              <w:rPr>
                <w:vanish/>
                <w:szCs w:val="24"/>
              </w:rPr>
            </w:pPr>
            <w:r w:rsidRPr="001A3D24">
              <w:rPr>
                <w:vanish/>
              </w:rPr>
              <w:t>8</w:t>
            </w:r>
          </w:p>
        </w:tc>
      </w:tr>
      <w:tr w:rsidR="000F2E1C" w:rsidRPr="001A3D24"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1A3D24"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1A3D24" w:rsidRDefault="000F2E1C" w:rsidP="0039554F">
            <w:pPr>
              <w:jc w:val="center"/>
              <w:rPr>
                <w:szCs w:val="24"/>
              </w:rPr>
            </w:pPr>
          </w:p>
        </w:tc>
      </w:tr>
      <w:tr w:rsidR="000F2E1C" w:rsidRPr="001A3D24"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1A3D24"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1A3D24" w:rsidRDefault="000F2E1C" w:rsidP="0039554F">
            <w:pPr>
              <w:jc w:val="center"/>
              <w:rPr>
                <w:szCs w:val="24"/>
              </w:rPr>
            </w:pPr>
          </w:p>
        </w:tc>
      </w:tr>
      <w:tr w:rsidR="000F2E1C" w:rsidRPr="001A3D24"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1A3D24"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1A3D24" w:rsidRDefault="000F2E1C" w:rsidP="0039554F">
            <w:pPr>
              <w:jc w:val="center"/>
              <w:rPr>
                <w:szCs w:val="24"/>
              </w:rPr>
            </w:pPr>
          </w:p>
        </w:tc>
      </w:tr>
      <w:tr w:rsidR="000F2E1C" w:rsidRPr="001A3D24"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1A3D24"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1A3D24" w:rsidRDefault="000F2E1C" w:rsidP="0039554F">
            <w:pPr>
              <w:jc w:val="center"/>
              <w:rPr>
                <w:szCs w:val="24"/>
              </w:rPr>
            </w:pPr>
          </w:p>
        </w:tc>
      </w:tr>
      <w:tr w:rsidR="000F2E1C" w:rsidRPr="001A3D24"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1A3D24"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1A3D24" w:rsidRDefault="000F2E1C" w:rsidP="0039554F">
            <w:pPr>
              <w:jc w:val="center"/>
              <w:rPr>
                <w:szCs w:val="24"/>
              </w:rPr>
            </w:pPr>
          </w:p>
        </w:tc>
      </w:tr>
      <w:tr w:rsidR="000F2E1C" w:rsidRPr="001A3D24" w:rsidTr="00187A14">
        <w:trPr>
          <w:cantSplit/>
          <w:hidden/>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1A3D24" w:rsidRDefault="000F2E1C" w:rsidP="0039554F">
            <w:pPr>
              <w:jc w:val="center"/>
              <w:rPr>
                <w:vanish/>
                <w:szCs w:val="24"/>
              </w:rPr>
            </w:pPr>
            <w:r w:rsidRPr="001A3D24">
              <w:rPr>
                <w:vanish/>
              </w:rPr>
              <w:t>9</w:t>
            </w:r>
          </w:p>
        </w:tc>
        <w:tc>
          <w:tcPr>
            <w:tcW w:w="1134" w:type="dxa"/>
            <w:tcBorders>
              <w:top w:val="nil"/>
              <w:left w:val="nil"/>
              <w:bottom w:val="nil"/>
              <w:right w:val="single" w:sz="4" w:space="0" w:color="auto"/>
            </w:tcBorders>
            <w:shd w:val="clear" w:color="auto" w:fill="auto"/>
            <w:noWrap/>
            <w:vAlign w:val="bottom"/>
            <w:hideMark/>
          </w:tcPr>
          <w:p w:rsidR="000F2E1C" w:rsidRPr="001A3D24" w:rsidRDefault="000F2E1C" w:rsidP="0039554F">
            <w:pPr>
              <w:jc w:val="center"/>
              <w:rPr>
                <w:vanish/>
                <w:szCs w:val="24"/>
              </w:rPr>
            </w:pPr>
            <w:r w:rsidRPr="001A3D24">
              <w:rPr>
                <w:vanish/>
              </w:rPr>
              <w:t>10</w:t>
            </w:r>
          </w:p>
        </w:tc>
        <w:tc>
          <w:tcPr>
            <w:tcW w:w="1134" w:type="dxa"/>
            <w:tcBorders>
              <w:top w:val="nil"/>
              <w:left w:val="nil"/>
              <w:bottom w:val="nil"/>
              <w:right w:val="single" w:sz="4" w:space="0" w:color="auto"/>
            </w:tcBorders>
            <w:shd w:val="clear" w:color="auto" w:fill="auto"/>
            <w:noWrap/>
            <w:vAlign w:val="bottom"/>
            <w:hideMark/>
          </w:tcPr>
          <w:p w:rsidR="000F2E1C" w:rsidRPr="001A3D24" w:rsidRDefault="000F2E1C" w:rsidP="0039554F">
            <w:pPr>
              <w:jc w:val="center"/>
              <w:rPr>
                <w:vanish/>
                <w:szCs w:val="24"/>
              </w:rPr>
            </w:pPr>
            <w:r w:rsidRPr="001A3D24">
              <w:rPr>
                <w:vanish/>
              </w:rPr>
              <w:t>11</w:t>
            </w:r>
          </w:p>
        </w:tc>
        <w:tc>
          <w:tcPr>
            <w:tcW w:w="1134" w:type="dxa"/>
            <w:tcBorders>
              <w:top w:val="nil"/>
              <w:left w:val="nil"/>
              <w:bottom w:val="nil"/>
              <w:right w:val="single" w:sz="4" w:space="0" w:color="auto"/>
            </w:tcBorders>
            <w:shd w:val="clear" w:color="auto" w:fill="auto"/>
            <w:noWrap/>
            <w:vAlign w:val="bottom"/>
            <w:hideMark/>
          </w:tcPr>
          <w:p w:rsidR="000F2E1C" w:rsidRPr="001A3D24" w:rsidRDefault="000F2E1C" w:rsidP="0039554F">
            <w:pPr>
              <w:jc w:val="center"/>
              <w:rPr>
                <w:vanish/>
                <w:szCs w:val="24"/>
              </w:rPr>
            </w:pPr>
            <w:r w:rsidRPr="001A3D24">
              <w:rPr>
                <w:vanish/>
              </w:rPr>
              <w:t>12</w:t>
            </w:r>
          </w:p>
        </w:tc>
        <w:tc>
          <w:tcPr>
            <w:tcW w:w="1134" w:type="dxa"/>
            <w:tcBorders>
              <w:top w:val="nil"/>
              <w:left w:val="nil"/>
              <w:bottom w:val="nil"/>
              <w:right w:val="single" w:sz="4" w:space="0" w:color="auto"/>
            </w:tcBorders>
            <w:shd w:val="clear" w:color="auto" w:fill="auto"/>
            <w:noWrap/>
            <w:vAlign w:val="bottom"/>
            <w:hideMark/>
          </w:tcPr>
          <w:p w:rsidR="000F2E1C" w:rsidRPr="001A3D24" w:rsidRDefault="000F2E1C" w:rsidP="0039554F">
            <w:pPr>
              <w:jc w:val="center"/>
              <w:rPr>
                <w:vanish/>
                <w:szCs w:val="24"/>
              </w:rPr>
            </w:pPr>
            <w:r w:rsidRPr="001A3D24">
              <w:rPr>
                <w:vanish/>
              </w:rPr>
              <w:t>13</w:t>
            </w:r>
          </w:p>
        </w:tc>
        <w:tc>
          <w:tcPr>
            <w:tcW w:w="1134" w:type="dxa"/>
            <w:tcBorders>
              <w:top w:val="nil"/>
              <w:left w:val="nil"/>
              <w:bottom w:val="nil"/>
              <w:right w:val="single" w:sz="4" w:space="0" w:color="auto"/>
            </w:tcBorders>
            <w:shd w:val="clear" w:color="auto" w:fill="auto"/>
            <w:noWrap/>
            <w:vAlign w:val="bottom"/>
            <w:hideMark/>
          </w:tcPr>
          <w:p w:rsidR="000F2E1C" w:rsidRPr="001A3D24" w:rsidRDefault="000F2E1C" w:rsidP="0039554F">
            <w:pPr>
              <w:jc w:val="center"/>
              <w:rPr>
                <w:vanish/>
                <w:szCs w:val="24"/>
              </w:rPr>
            </w:pPr>
            <w:r w:rsidRPr="001A3D24">
              <w:rPr>
                <w:vanish/>
              </w:rPr>
              <w:t>14</w:t>
            </w:r>
          </w:p>
        </w:tc>
        <w:tc>
          <w:tcPr>
            <w:tcW w:w="1134" w:type="dxa"/>
            <w:tcBorders>
              <w:top w:val="nil"/>
              <w:left w:val="nil"/>
              <w:bottom w:val="nil"/>
              <w:right w:val="single" w:sz="4" w:space="0" w:color="auto"/>
            </w:tcBorders>
            <w:shd w:val="clear" w:color="auto" w:fill="auto"/>
            <w:noWrap/>
            <w:vAlign w:val="bottom"/>
            <w:hideMark/>
          </w:tcPr>
          <w:p w:rsidR="000F2E1C" w:rsidRPr="001A3D24" w:rsidRDefault="000F2E1C" w:rsidP="0039554F">
            <w:pPr>
              <w:jc w:val="center"/>
              <w:rPr>
                <w:vanish/>
                <w:szCs w:val="24"/>
              </w:rPr>
            </w:pPr>
            <w:r w:rsidRPr="001A3D24">
              <w:rPr>
                <w:vanish/>
              </w:rPr>
              <w:t>15</w:t>
            </w:r>
          </w:p>
        </w:tc>
        <w:tc>
          <w:tcPr>
            <w:tcW w:w="1134" w:type="dxa"/>
            <w:tcBorders>
              <w:top w:val="nil"/>
              <w:left w:val="nil"/>
              <w:bottom w:val="nil"/>
              <w:right w:val="single" w:sz="18" w:space="0" w:color="auto"/>
            </w:tcBorders>
            <w:shd w:val="clear" w:color="auto" w:fill="auto"/>
            <w:noWrap/>
            <w:vAlign w:val="bottom"/>
            <w:hideMark/>
          </w:tcPr>
          <w:p w:rsidR="000F2E1C" w:rsidRPr="001A3D24" w:rsidRDefault="000F2E1C" w:rsidP="0039554F">
            <w:pPr>
              <w:jc w:val="center"/>
              <w:rPr>
                <w:vanish/>
                <w:szCs w:val="24"/>
              </w:rPr>
            </w:pPr>
            <w:r w:rsidRPr="001A3D24">
              <w:rPr>
                <w:vanish/>
              </w:rPr>
              <w:t>16</w:t>
            </w:r>
          </w:p>
        </w:tc>
      </w:tr>
      <w:tr w:rsidR="000F2E1C" w:rsidRPr="001A3D24"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1A3D24"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1A3D24" w:rsidRDefault="000F2E1C" w:rsidP="0039554F">
            <w:pPr>
              <w:jc w:val="center"/>
              <w:rPr>
                <w:szCs w:val="24"/>
              </w:rPr>
            </w:pPr>
          </w:p>
        </w:tc>
      </w:tr>
      <w:tr w:rsidR="000F2E1C" w:rsidRPr="001A3D24"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1A3D24"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1A3D24" w:rsidRDefault="000F2E1C" w:rsidP="0039554F">
            <w:pPr>
              <w:jc w:val="center"/>
              <w:rPr>
                <w:szCs w:val="24"/>
              </w:rPr>
            </w:pPr>
          </w:p>
        </w:tc>
      </w:tr>
      <w:tr w:rsidR="000F2E1C" w:rsidRPr="001A3D24"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1A3D24"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1A3D24" w:rsidRDefault="000F2E1C" w:rsidP="0039554F">
            <w:pPr>
              <w:jc w:val="center"/>
              <w:rPr>
                <w:szCs w:val="24"/>
              </w:rPr>
            </w:pPr>
          </w:p>
        </w:tc>
      </w:tr>
      <w:tr w:rsidR="000F2E1C" w:rsidRPr="001A3D24"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1A3D24"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1A3D24" w:rsidRDefault="000F2E1C" w:rsidP="0039554F">
            <w:pPr>
              <w:jc w:val="center"/>
              <w:rPr>
                <w:szCs w:val="24"/>
              </w:rPr>
            </w:pPr>
          </w:p>
        </w:tc>
      </w:tr>
      <w:tr w:rsidR="000F2E1C" w:rsidRPr="001A3D24"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1A3D24"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1A3D24" w:rsidRDefault="000F2E1C" w:rsidP="0039554F">
            <w:pPr>
              <w:jc w:val="center"/>
              <w:rPr>
                <w:szCs w:val="24"/>
              </w:rPr>
            </w:pPr>
          </w:p>
        </w:tc>
      </w:tr>
      <w:tr w:rsidR="000F2E1C" w:rsidRPr="001A3D24" w:rsidTr="00187A14">
        <w:trPr>
          <w:cantSplit/>
          <w:hidden/>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1A3D24" w:rsidRDefault="000F2E1C" w:rsidP="0039554F">
            <w:pPr>
              <w:jc w:val="center"/>
              <w:rPr>
                <w:vanish/>
                <w:szCs w:val="24"/>
              </w:rPr>
            </w:pPr>
            <w:r w:rsidRPr="001A3D24">
              <w:rPr>
                <w:vanish/>
              </w:rPr>
              <w:t>17</w:t>
            </w:r>
          </w:p>
        </w:tc>
        <w:tc>
          <w:tcPr>
            <w:tcW w:w="1134" w:type="dxa"/>
            <w:tcBorders>
              <w:top w:val="nil"/>
              <w:left w:val="nil"/>
              <w:bottom w:val="nil"/>
              <w:right w:val="single" w:sz="4" w:space="0" w:color="auto"/>
            </w:tcBorders>
            <w:shd w:val="clear" w:color="auto" w:fill="auto"/>
            <w:noWrap/>
            <w:vAlign w:val="bottom"/>
            <w:hideMark/>
          </w:tcPr>
          <w:p w:rsidR="000F2E1C" w:rsidRPr="001A3D24" w:rsidRDefault="000F2E1C" w:rsidP="0039554F">
            <w:pPr>
              <w:jc w:val="center"/>
              <w:rPr>
                <w:vanish/>
                <w:szCs w:val="24"/>
              </w:rPr>
            </w:pPr>
            <w:r w:rsidRPr="001A3D24">
              <w:rPr>
                <w:vanish/>
              </w:rPr>
              <w:t>18</w:t>
            </w:r>
          </w:p>
        </w:tc>
        <w:tc>
          <w:tcPr>
            <w:tcW w:w="1134" w:type="dxa"/>
            <w:tcBorders>
              <w:top w:val="nil"/>
              <w:left w:val="nil"/>
              <w:bottom w:val="nil"/>
              <w:right w:val="single" w:sz="4" w:space="0" w:color="auto"/>
            </w:tcBorders>
            <w:shd w:val="clear" w:color="auto" w:fill="auto"/>
            <w:noWrap/>
            <w:vAlign w:val="bottom"/>
            <w:hideMark/>
          </w:tcPr>
          <w:p w:rsidR="000F2E1C" w:rsidRPr="001A3D24" w:rsidRDefault="000F2E1C" w:rsidP="0039554F">
            <w:pPr>
              <w:jc w:val="center"/>
              <w:rPr>
                <w:vanish/>
                <w:szCs w:val="24"/>
              </w:rPr>
            </w:pPr>
            <w:r w:rsidRPr="001A3D24">
              <w:rPr>
                <w:vanish/>
              </w:rPr>
              <w:t>19</w:t>
            </w:r>
          </w:p>
        </w:tc>
        <w:tc>
          <w:tcPr>
            <w:tcW w:w="1134" w:type="dxa"/>
            <w:tcBorders>
              <w:top w:val="nil"/>
              <w:left w:val="nil"/>
              <w:bottom w:val="nil"/>
              <w:right w:val="single" w:sz="4" w:space="0" w:color="auto"/>
            </w:tcBorders>
            <w:shd w:val="clear" w:color="auto" w:fill="auto"/>
            <w:noWrap/>
            <w:vAlign w:val="bottom"/>
            <w:hideMark/>
          </w:tcPr>
          <w:p w:rsidR="000F2E1C" w:rsidRPr="001A3D24" w:rsidRDefault="000F2E1C" w:rsidP="0039554F">
            <w:pPr>
              <w:jc w:val="center"/>
              <w:rPr>
                <w:vanish/>
                <w:szCs w:val="24"/>
              </w:rPr>
            </w:pPr>
            <w:r w:rsidRPr="001A3D24">
              <w:rPr>
                <w:vanish/>
              </w:rPr>
              <w:t>20</w:t>
            </w:r>
          </w:p>
        </w:tc>
        <w:tc>
          <w:tcPr>
            <w:tcW w:w="1134" w:type="dxa"/>
            <w:tcBorders>
              <w:top w:val="nil"/>
              <w:left w:val="nil"/>
              <w:bottom w:val="nil"/>
              <w:right w:val="single" w:sz="4" w:space="0" w:color="auto"/>
            </w:tcBorders>
            <w:shd w:val="clear" w:color="auto" w:fill="auto"/>
            <w:noWrap/>
            <w:vAlign w:val="bottom"/>
            <w:hideMark/>
          </w:tcPr>
          <w:p w:rsidR="000F2E1C" w:rsidRPr="001A3D24" w:rsidRDefault="000F2E1C" w:rsidP="0039554F">
            <w:pPr>
              <w:jc w:val="center"/>
              <w:rPr>
                <w:vanish/>
                <w:szCs w:val="24"/>
              </w:rPr>
            </w:pPr>
            <w:r w:rsidRPr="001A3D24">
              <w:rPr>
                <w:vanish/>
              </w:rPr>
              <w:t>21</w:t>
            </w:r>
          </w:p>
        </w:tc>
        <w:tc>
          <w:tcPr>
            <w:tcW w:w="1134" w:type="dxa"/>
            <w:tcBorders>
              <w:top w:val="nil"/>
              <w:left w:val="nil"/>
              <w:bottom w:val="nil"/>
              <w:right w:val="single" w:sz="4" w:space="0" w:color="auto"/>
            </w:tcBorders>
            <w:shd w:val="clear" w:color="auto" w:fill="auto"/>
            <w:noWrap/>
            <w:vAlign w:val="bottom"/>
            <w:hideMark/>
          </w:tcPr>
          <w:p w:rsidR="000F2E1C" w:rsidRPr="001A3D24" w:rsidRDefault="000F2E1C" w:rsidP="0039554F">
            <w:pPr>
              <w:jc w:val="center"/>
              <w:rPr>
                <w:vanish/>
                <w:szCs w:val="24"/>
              </w:rPr>
            </w:pPr>
            <w:r w:rsidRPr="001A3D24">
              <w:rPr>
                <w:vanish/>
              </w:rPr>
              <w:t>22</w:t>
            </w:r>
          </w:p>
        </w:tc>
        <w:tc>
          <w:tcPr>
            <w:tcW w:w="1134" w:type="dxa"/>
            <w:tcBorders>
              <w:top w:val="nil"/>
              <w:left w:val="nil"/>
              <w:bottom w:val="nil"/>
              <w:right w:val="single" w:sz="4" w:space="0" w:color="auto"/>
            </w:tcBorders>
            <w:shd w:val="clear" w:color="auto" w:fill="auto"/>
            <w:noWrap/>
            <w:vAlign w:val="bottom"/>
            <w:hideMark/>
          </w:tcPr>
          <w:p w:rsidR="000F2E1C" w:rsidRPr="001A3D24" w:rsidRDefault="000F2E1C" w:rsidP="0039554F">
            <w:pPr>
              <w:jc w:val="center"/>
              <w:rPr>
                <w:vanish/>
                <w:szCs w:val="24"/>
              </w:rPr>
            </w:pPr>
            <w:r w:rsidRPr="001A3D24">
              <w:rPr>
                <w:vanish/>
              </w:rPr>
              <w:t>23</w:t>
            </w:r>
          </w:p>
        </w:tc>
        <w:tc>
          <w:tcPr>
            <w:tcW w:w="1134" w:type="dxa"/>
            <w:tcBorders>
              <w:top w:val="nil"/>
              <w:left w:val="nil"/>
              <w:bottom w:val="nil"/>
              <w:right w:val="single" w:sz="18" w:space="0" w:color="auto"/>
            </w:tcBorders>
            <w:shd w:val="clear" w:color="auto" w:fill="auto"/>
            <w:noWrap/>
            <w:vAlign w:val="bottom"/>
            <w:hideMark/>
          </w:tcPr>
          <w:p w:rsidR="000F2E1C" w:rsidRPr="001A3D24" w:rsidRDefault="000F2E1C" w:rsidP="0039554F">
            <w:pPr>
              <w:jc w:val="center"/>
              <w:rPr>
                <w:vanish/>
                <w:szCs w:val="24"/>
              </w:rPr>
            </w:pPr>
            <w:r w:rsidRPr="001A3D24">
              <w:rPr>
                <w:vanish/>
              </w:rPr>
              <w:t>24</w:t>
            </w:r>
          </w:p>
        </w:tc>
      </w:tr>
      <w:tr w:rsidR="000F2E1C" w:rsidRPr="001A3D24"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1A3D24"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1A3D24" w:rsidRDefault="000F2E1C" w:rsidP="0039554F">
            <w:pPr>
              <w:jc w:val="center"/>
              <w:rPr>
                <w:szCs w:val="24"/>
              </w:rPr>
            </w:pPr>
          </w:p>
        </w:tc>
      </w:tr>
      <w:tr w:rsidR="000F2E1C" w:rsidRPr="001A3D24"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1A3D24"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1A3D24" w:rsidRDefault="000F2E1C" w:rsidP="0039554F">
            <w:pPr>
              <w:jc w:val="center"/>
              <w:rPr>
                <w:szCs w:val="24"/>
              </w:rPr>
            </w:pPr>
          </w:p>
        </w:tc>
      </w:tr>
      <w:tr w:rsidR="000F2E1C" w:rsidRPr="001A3D24"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1A3D24"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1A3D24" w:rsidRDefault="000F2E1C" w:rsidP="0039554F">
            <w:pPr>
              <w:jc w:val="center"/>
              <w:rPr>
                <w:szCs w:val="24"/>
              </w:rPr>
            </w:pPr>
          </w:p>
        </w:tc>
      </w:tr>
      <w:tr w:rsidR="000F2E1C" w:rsidRPr="001A3D24"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1A3D24"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1A3D24" w:rsidRDefault="000F2E1C" w:rsidP="0039554F">
            <w:pPr>
              <w:jc w:val="center"/>
              <w:rPr>
                <w:szCs w:val="24"/>
              </w:rPr>
            </w:pPr>
          </w:p>
        </w:tc>
      </w:tr>
      <w:tr w:rsidR="000F2E1C" w:rsidRPr="001A3D24"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1A3D24"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1A3D24" w:rsidRDefault="000F2E1C" w:rsidP="0039554F">
            <w:pPr>
              <w:jc w:val="center"/>
              <w:rPr>
                <w:szCs w:val="24"/>
              </w:rPr>
            </w:pPr>
          </w:p>
        </w:tc>
      </w:tr>
      <w:tr w:rsidR="000F2E1C" w:rsidRPr="001A3D24" w:rsidTr="00187A14">
        <w:trPr>
          <w:cantSplit/>
          <w:hidden/>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1A3D24" w:rsidRDefault="000F2E1C" w:rsidP="0039554F">
            <w:pPr>
              <w:jc w:val="center"/>
              <w:rPr>
                <w:vanish/>
                <w:szCs w:val="24"/>
              </w:rPr>
            </w:pPr>
            <w:r w:rsidRPr="001A3D24">
              <w:rPr>
                <w:vanish/>
              </w:rPr>
              <w:t>25</w:t>
            </w:r>
          </w:p>
        </w:tc>
        <w:tc>
          <w:tcPr>
            <w:tcW w:w="1134" w:type="dxa"/>
            <w:tcBorders>
              <w:top w:val="nil"/>
              <w:left w:val="nil"/>
              <w:bottom w:val="nil"/>
              <w:right w:val="single" w:sz="4" w:space="0" w:color="auto"/>
            </w:tcBorders>
            <w:shd w:val="clear" w:color="auto" w:fill="auto"/>
            <w:noWrap/>
            <w:vAlign w:val="bottom"/>
            <w:hideMark/>
          </w:tcPr>
          <w:p w:rsidR="000F2E1C" w:rsidRPr="001A3D24" w:rsidRDefault="000F2E1C" w:rsidP="0039554F">
            <w:pPr>
              <w:jc w:val="center"/>
              <w:rPr>
                <w:vanish/>
                <w:szCs w:val="24"/>
              </w:rPr>
            </w:pPr>
            <w:r w:rsidRPr="001A3D24">
              <w:rPr>
                <w:vanish/>
              </w:rPr>
              <w:t>26</w:t>
            </w:r>
          </w:p>
        </w:tc>
        <w:tc>
          <w:tcPr>
            <w:tcW w:w="1134" w:type="dxa"/>
            <w:tcBorders>
              <w:top w:val="nil"/>
              <w:left w:val="nil"/>
              <w:bottom w:val="nil"/>
              <w:right w:val="single" w:sz="4" w:space="0" w:color="auto"/>
            </w:tcBorders>
            <w:shd w:val="clear" w:color="auto" w:fill="auto"/>
            <w:noWrap/>
            <w:vAlign w:val="bottom"/>
            <w:hideMark/>
          </w:tcPr>
          <w:p w:rsidR="000F2E1C" w:rsidRPr="001A3D24" w:rsidRDefault="000F2E1C" w:rsidP="0039554F">
            <w:pPr>
              <w:jc w:val="center"/>
              <w:rPr>
                <w:vanish/>
                <w:szCs w:val="24"/>
              </w:rPr>
            </w:pPr>
            <w:r w:rsidRPr="001A3D24">
              <w:rPr>
                <w:vanish/>
              </w:rPr>
              <w:t>27</w:t>
            </w:r>
          </w:p>
        </w:tc>
        <w:tc>
          <w:tcPr>
            <w:tcW w:w="1134" w:type="dxa"/>
            <w:tcBorders>
              <w:top w:val="nil"/>
              <w:left w:val="nil"/>
              <w:bottom w:val="nil"/>
              <w:right w:val="single" w:sz="4" w:space="0" w:color="auto"/>
            </w:tcBorders>
            <w:shd w:val="clear" w:color="auto" w:fill="auto"/>
            <w:noWrap/>
            <w:vAlign w:val="bottom"/>
            <w:hideMark/>
          </w:tcPr>
          <w:p w:rsidR="000F2E1C" w:rsidRPr="001A3D24" w:rsidRDefault="000F2E1C" w:rsidP="0039554F">
            <w:pPr>
              <w:jc w:val="center"/>
              <w:rPr>
                <w:vanish/>
                <w:szCs w:val="24"/>
              </w:rPr>
            </w:pPr>
            <w:r w:rsidRPr="001A3D24">
              <w:rPr>
                <w:vanish/>
              </w:rPr>
              <w:t>28</w:t>
            </w:r>
          </w:p>
        </w:tc>
        <w:tc>
          <w:tcPr>
            <w:tcW w:w="1134" w:type="dxa"/>
            <w:tcBorders>
              <w:top w:val="nil"/>
              <w:left w:val="nil"/>
              <w:bottom w:val="nil"/>
              <w:right w:val="single" w:sz="4" w:space="0" w:color="auto"/>
            </w:tcBorders>
            <w:shd w:val="clear" w:color="auto" w:fill="auto"/>
            <w:noWrap/>
            <w:vAlign w:val="bottom"/>
            <w:hideMark/>
          </w:tcPr>
          <w:p w:rsidR="000F2E1C" w:rsidRPr="001A3D24" w:rsidRDefault="000F2E1C" w:rsidP="0039554F">
            <w:pPr>
              <w:jc w:val="center"/>
              <w:rPr>
                <w:vanish/>
                <w:szCs w:val="24"/>
              </w:rPr>
            </w:pPr>
            <w:r w:rsidRPr="001A3D24">
              <w:rPr>
                <w:vanish/>
              </w:rPr>
              <w:t>29</w:t>
            </w:r>
          </w:p>
        </w:tc>
        <w:tc>
          <w:tcPr>
            <w:tcW w:w="1134" w:type="dxa"/>
            <w:tcBorders>
              <w:top w:val="nil"/>
              <w:left w:val="nil"/>
              <w:bottom w:val="nil"/>
              <w:right w:val="single" w:sz="4" w:space="0" w:color="auto"/>
            </w:tcBorders>
            <w:shd w:val="clear" w:color="auto" w:fill="auto"/>
            <w:noWrap/>
            <w:vAlign w:val="bottom"/>
            <w:hideMark/>
          </w:tcPr>
          <w:p w:rsidR="000F2E1C" w:rsidRPr="001A3D24" w:rsidRDefault="000F2E1C" w:rsidP="0039554F">
            <w:pPr>
              <w:jc w:val="center"/>
              <w:rPr>
                <w:vanish/>
                <w:szCs w:val="24"/>
              </w:rPr>
            </w:pPr>
            <w:r w:rsidRPr="001A3D24">
              <w:rPr>
                <w:vanish/>
              </w:rPr>
              <w:t>30</w:t>
            </w:r>
          </w:p>
        </w:tc>
        <w:tc>
          <w:tcPr>
            <w:tcW w:w="1134" w:type="dxa"/>
            <w:tcBorders>
              <w:top w:val="nil"/>
              <w:left w:val="nil"/>
              <w:bottom w:val="nil"/>
              <w:right w:val="single" w:sz="4" w:space="0" w:color="auto"/>
            </w:tcBorders>
            <w:shd w:val="clear" w:color="auto" w:fill="auto"/>
            <w:noWrap/>
            <w:vAlign w:val="bottom"/>
            <w:hideMark/>
          </w:tcPr>
          <w:p w:rsidR="000F2E1C" w:rsidRPr="001A3D24" w:rsidRDefault="000F2E1C" w:rsidP="0039554F">
            <w:pPr>
              <w:jc w:val="center"/>
              <w:rPr>
                <w:vanish/>
                <w:szCs w:val="24"/>
              </w:rPr>
            </w:pPr>
            <w:r w:rsidRPr="001A3D24">
              <w:rPr>
                <w:vanish/>
              </w:rPr>
              <w:t>31</w:t>
            </w:r>
          </w:p>
        </w:tc>
        <w:tc>
          <w:tcPr>
            <w:tcW w:w="1134" w:type="dxa"/>
            <w:tcBorders>
              <w:top w:val="nil"/>
              <w:left w:val="nil"/>
              <w:bottom w:val="nil"/>
              <w:right w:val="single" w:sz="18" w:space="0" w:color="auto"/>
            </w:tcBorders>
            <w:shd w:val="clear" w:color="auto" w:fill="auto"/>
            <w:noWrap/>
            <w:vAlign w:val="bottom"/>
            <w:hideMark/>
          </w:tcPr>
          <w:p w:rsidR="000F2E1C" w:rsidRPr="001A3D24" w:rsidRDefault="000F2E1C" w:rsidP="0039554F">
            <w:pPr>
              <w:jc w:val="center"/>
              <w:rPr>
                <w:vanish/>
                <w:szCs w:val="24"/>
              </w:rPr>
            </w:pPr>
            <w:r w:rsidRPr="001A3D24">
              <w:rPr>
                <w:vanish/>
              </w:rPr>
              <w:t>32</w:t>
            </w:r>
          </w:p>
        </w:tc>
      </w:tr>
      <w:tr w:rsidR="000F2E1C" w:rsidRPr="001A3D24"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1A3D24"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1A3D24" w:rsidRDefault="000F2E1C" w:rsidP="0039554F">
            <w:pPr>
              <w:jc w:val="center"/>
              <w:rPr>
                <w:szCs w:val="24"/>
              </w:rPr>
            </w:pPr>
          </w:p>
        </w:tc>
      </w:tr>
      <w:tr w:rsidR="000F2E1C" w:rsidRPr="001A3D24"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1A3D24"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1A3D24" w:rsidRDefault="000F2E1C" w:rsidP="0039554F">
            <w:pPr>
              <w:jc w:val="center"/>
              <w:rPr>
                <w:szCs w:val="24"/>
              </w:rPr>
            </w:pPr>
          </w:p>
        </w:tc>
      </w:tr>
      <w:tr w:rsidR="000F2E1C" w:rsidRPr="001A3D24" w:rsidTr="00187A14">
        <w:trPr>
          <w:cantSplit/>
        </w:trPr>
        <w:tc>
          <w:tcPr>
            <w:tcW w:w="1134" w:type="dxa"/>
            <w:tcBorders>
              <w:top w:val="nil"/>
              <w:left w:val="single" w:sz="18" w:space="0" w:color="auto"/>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right w:val="nil"/>
            </w:tcBorders>
            <w:shd w:val="clear" w:color="auto" w:fill="auto"/>
            <w:noWrap/>
            <w:vAlign w:val="bottom"/>
          </w:tcPr>
          <w:p w:rsidR="000F2E1C" w:rsidRPr="001A3D24" w:rsidRDefault="000F2E1C" w:rsidP="0039554F">
            <w:pPr>
              <w:jc w:val="center"/>
              <w:rPr>
                <w:szCs w:val="24"/>
              </w:rPr>
            </w:pPr>
          </w:p>
        </w:tc>
        <w:tc>
          <w:tcPr>
            <w:tcW w:w="1134" w:type="dxa"/>
            <w:tcBorders>
              <w:top w:val="nil"/>
              <w:left w:val="single" w:sz="4" w:space="0" w:color="auto"/>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right w:val="single" w:sz="18" w:space="0" w:color="auto"/>
            </w:tcBorders>
            <w:shd w:val="clear" w:color="auto" w:fill="auto"/>
            <w:noWrap/>
            <w:vAlign w:val="bottom"/>
          </w:tcPr>
          <w:p w:rsidR="000F2E1C" w:rsidRPr="001A3D24" w:rsidRDefault="000F2E1C" w:rsidP="0039554F">
            <w:pPr>
              <w:jc w:val="center"/>
              <w:rPr>
                <w:szCs w:val="24"/>
              </w:rPr>
            </w:pPr>
          </w:p>
        </w:tc>
      </w:tr>
      <w:tr w:rsidR="000F2E1C" w:rsidRPr="001A3D24"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1A3D24"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1A3D24"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1A3D24" w:rsidRDefault="000F2E1C" w:rsidP="0039554F">
            <w:pPr>
              <w:jc w:val="center"/>
              <w:rPr>
                <w:szCs w:val="24"/>
              </w:rPr>
            </w:pPr>
          </w:p>
        </w:tc>
      </w:tr>
      <w:tr w:rsidR="00917910" w:rsidRPr="001A3D24" w:rsidTr="00187A14">
        <w:trPr>
          <w:cantSplit/>
        </w:trPr>
        <w:tc>
          <w:tcPr>
            <w:tcW w:w="1134" w:type="dxa"/>
            <w:tcBorders>
              <w:top w:val="single" w:sz="4" w:space="0" w:color="auto"/>
              <w:left w:val="single" w:sz="18" w:space="0" w:color="auto"/>
            </w:tcBorders>
            <w:shd w:val="clear" w:color="auto" w:fill="auto"/>
            <w:noWrap/>
            <w:vAlign w:val="bottom"/>
          </w:tcPr>
          <w:p w:rsidR="00917910" w:rsidRPr="001A3D24"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1A3D24"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1A3D24"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1A3D24"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1A3D24"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1A3D24"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1A3D24" w:rsidRDefault="00917910" w:rsidP="0039554F">
            <w:pPr>
              <w:jc w:val="center"/>
              <w:rPr>
                <w:szCs w:val="24"/>
              </w:rPr>
            </w:pPr>
          </w:p>
        </w:tc>
        <w:tc>
          <w:tcPr>
            <w:tcW w:w="1134" w:type="dxa"/>
            <w:tcBorders>
              <w:top w:val="single" w:sz="4" w:space="0" w:color="auto"/>
              <w:right w:val="single" w:sz="18" w:space="0" w:color="auto"/>
            </w:tcBorders>
            <w:shd w:val="clear" w:color="auto" w:fill="auto"/>
            <w:noWrap/>
            <w:vAlign w:val="bottom"/>
          </w:tcPr>
          <w:p w:rsidR="00917910" w:rsidRPr="001A3D24" w:rsidRDefault="00917910" w:rsidP="0039554F">
            <w:pPr>
              <w:jc w:val="center"/>
              <w:rPr>
                <w:szCs w:val="24"/>
              </w:rPr>
            </w:pPr>
          </w:p>
        </w:tc>
      </w:tr>
      <w:tr w:rsidR="00917910" w:rsidRPr="001A3D24" w:rsidTr="00187A14">
        <w:trPr>
          <w:cantSplit/>
        </w:trPr>
        <w:tc>
          <w:tcPr>
            <w:tcW w:w="9072" w:type="dxa"/>
            <w:gridSpan w:val="8"/>
            <w:tcBorders>
              <w:left w:val="single" w:sz="18" w:space="0" w:color="auto"/>
              <w:right w:val="single" w:sz="18" w:space="0" w:color="auto"/>
            </w:tcBorders>
            <w:shd w:val="clear" w:color="auto" w:fill="auto"/>
            <w:noWrap/>
            <w:vAlign w:val="bottom"/>
          </w:tcPr>
          <w:p w:rsidR="00917910" w:rsidRPr="001A3D24" w:rsidRDefault="00917910" w:rsidP="00187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
              <w:rPr>
                <w:szCs w:val="24"/>
              </w:rPr>
            </w:pPr>
            <w:r w:rsidRPr="001A3D24">
              <w:t>Assinatura do adquirente:</w:t>
            </w:r>
          </w:p>
        </w:tc>
      </w:tr>
      <w:tr w:rsidR="00917910" w:rsidRPr="001A3D24" w:rsidTr="00187A14">
        <w:trPr>
          <w:cantSplit/>
        </w:trPr>
        <w:tc>
          <w:tcPr>
            <w:tcW w:w="1134" w:type="dxa"/>
            <w:tcBorders>
              <w:left w:val="single" w:sz="18" w:space="0" w:color="auto"/>
            </w:tcBorders>
            <w:shd w:val="clear" w:color="auto" w:fill="auto"/>
            <w:noWrap/>
            <w:vAlign w:val="bottom"/>
          </w:tcPr>
          <w:p w:rsidR="00917910" w:rsidRPr="001A3D24" w:rsidRDefault="00917910" w:rsidP="0039554F">
            <w:pPr>
              <w:jc w:val="center"/>
              <w:rPr>
                <w:szCs w:val="24"/>
              </w:rPr>
            </w:pPr>
          </w:p>
        </w:tc>
        <w:tc>
          <w:tcPr>
            <w:tcW w:w="1134" w:type="dxa"/>
            <w:shd w:val="clear" w:color="auto" w:fill="auto"/>
            <w:noWrap/>
            <w:vAlign w:val="bottom"/>
          </w:tcPr>
          <w:p w:rsidR="00917910" w:rsidRPr="001A3D24" w:rsidRDefault="00917910" w:rsidP="0039554F">
            <w:pPr>
              <w:jc w:val="center"/>
              <w:rPr>
                <w:szCs w:val="24"/>
              </w:rPr>
            </w:pPr>
          </w:p>
        </w:tc>
        <w:tc>
          <w:tcPr>
            <w:tcW w:w="1134" w:type="dxa"/>
            <w:shd w:val="clear" w:color="auto" w:fill="auto"/>
            <w:noWrap/>
            <w:vAlign w:val="bottom"/>
          </w:tcPr>
          <w:p w:rsidR="00917910" w:rsidRPr="001A3D24" w:rsidRDefault="00917910" w:rsidP="0039554F">
            <w:pPr>
              <w:jc w:val="center"/>
              <w:rPr>
                <w:szCs w:val="24"/>
              </w:rPr>
            </w:pPr>
          </w:p>
        </w:tc>
        <w:tc>
          <w:tcPr>
            <w:tcW w:w="1134" w:type="dxa"/>
            <w:shd w:val="clear" w:color="auto" w:fill="auto"/>
            <w:noWrap/>
            <w:vAlign w:val="bottom"/>
          </w:tcPr>
          <w:p w:rsidR="00917910" w:rsidRPr="001A3D24" w:rsidRDefault="00917910" w:rsidP="0039554F">
            <w:pPr>
              <w:jc w:val="center"/>
              <w:rPr>
                <w:szCs w:val="24"/>
              </w:rPr>
            </w:pPr>
          </w:p>
        </w:tc>
        <w:tc>
          <w:tcPr>
            <w:tcW w:w="1134" w:type="dxa"/>
            <w:shd w:val="clear" w:color="auto" w:fill="auto"/>
            <w:noWrap/>
            <w:vAlign w:val="bottom"/>
          </w:tcPr>
          <w:p w:rsidR="00917910" w:rsidRPr="001A3D24" w:rsidRDefault="00917910" w:rsidP="0039554F">
            <w:pPr>
              <w:jc w:val="center"/>
              <w:rPr>
                <w:szCs w:val="24"/>
              </w:rPr>
            </w:pPr>
          </w:p>
        </w:tc>
        <w:tc>
          <w:tcPr>
            <w:tcW w:w="1134" w:type="dxa"/>
            <w:shd w:val="clear" w:color="auto" w:fill="auto"/>
            <w:noWrap/>
            <w:vAlign w:val="bottom"/>
          </w:tcPr>
          <w:p w:rsidR="00917910" w:rsidRPr="001A3D24" w:rsidRDefault="00917910" w:rsidP="0039554F">
            <w:pPr>
              <w:jc w:val="center"/>
              <w:rPr>
                <w:szCs w:val="24"/>
              </w:rPr>
            </w:pPr>
          </w:p>
        </w:tc>
        <w:tc>
          <w:tcPr>
            <w:tcW w:w="1134" w:type="dxa"/>
            <w:shd w:val="clear" w:color="auto" w:fill="auto"/>
            <w:noWrap/>
            <w:vAlign w:val="bottom"/>
          </w:tcPr>
          <w:p w:rsidR="00917910" w:rsidRPr="001A3D24"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1A3D24" w:rsidRDefault="00917910" w:rsidP="0039554F">
            <w:pPr>
              <w:jc w:val="center"/>
              <w:rPr>
                <w:szCs w:val="24"/>
              </w:rPr>
            </w:pPr>
          </w:p>
        </w:tc>
      </w:tr>
      <w:tr w:rsidR="00917910" w:rsidRPr="001A3D24" w:rsidTr="00187A14">
        <w:trPr>
          <w:cantSplit/>
        </w:trPr>
        <w:tc>
          <w:tcPr>
            <w:tcW w:w="9072" w:type="dxa"/>
            <w:gridSpan w:val="8"/>
            <w:tcBorders>
              <w:left w:val="single" w:sz="18" w:space="0" w:color="auto"/>
              <w:right w:val="single" w:sz="18" w:space="0" w:color="auto"/>
            </w:tcBorders>
            <w:shd w:val="clear" w:color="auto" w:fill="auto"/>
            <w:noWrap/>
            <w:vAlign w:val="bottom"/>
          </w:tcPr>
          <w:p w:rsidR="00917910" w:rsidRPr="001A3D24" w:rsidRDefault="00917910" w:rsidP="00187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rPr>
                <w:szCs w:val="24"/>
              </w:rPr>
            </w:pPr>
            <w:r w:rsidRPr="001A3D24">
              <w:t>Recebido em nome do administrador fiscal autorizado por:</w:t>
            </w:r>
          </w:p>
        </w:tc>
      </w:tr>
      <w:tr w:rsidR="00917910" w:rsidRPr="001A3D24" w:rsidTr="00187A14">
        <w:trPr>
          <w:cantSplit/>
        </w:trPr>
        <w:tc>
          <w:tcPr>
            <w:tcW w:w="1134" w:type="dxa"/>
            <w:tcBorders>
              <w:left w:val="single" w:sz="18" w:space="0" w:color="auto"/>
            </w:tcBorders>
            <w:shd w:val="clear" w:color="auto" w:fill="auto"/>
            <w:noWrap/>
            <w:vAlign w:val="bottom"/>
          </w:tcPr>
          <w:p w:rsidR="00917910" w:rsidRPr="001A3D24" w:rsidRDefault="00917910" w:rsidP="0039554F">
            <w:pPr>
              <w:jc w:val="center"/>
              <w:rPr>
                <w:szCs w:val="24"/>
              </w:rPr>
            </w:pPr>
          </w:p>
        </w:tc>
        <w:tc>
          <w:tcPr>
            <w:tcW w:w="1134" w:type="dxa"/>
            <w:shd w:val="clear" w:color="auto" w:fill="auto"/>
            <w:noWrap/>
            <w:vAlign w:val="bottom"/>
          </w:tcPr>
          <w:p w:rsidR="00917910" w:rsidRPr="001A3D24" w:rsidRDefault="00917910" w:rsidP="0039554F">
            <w:pPr>
              <w:jc w:val="center"/>
              <w:rPr>
                <w:szCs w:val="24"/>
              </w:rPr>
            </w:pPr>
          </w:p>
        </w:tc>
        <w:tc>
          <w:tcPr>
            <w:tcW w:w="1134" w:type="dxa"/>
            <w:shd w:val="clear" w:color="auto" w:fill="auto"/>
            <w:noWrap/>
            <w:vAlign w:val="bottom"/>
          </w:tcPr>
          <w:p w:rsidR="00917910" w:rsidRPr="001A3D24" w:rsidRDefault="00917910" w:rsidP="0039554F">
            <w:pPr>
              <w:jc w:val="center"/>
              <w:rPr>
                <w:szCs w:val="24"/>
              </w:rPr>
            </w:pPr>
          </w:p>
        </w:tc>
        <w:tc>
          <w:tcPr>
            <w:tcW w:w="1134" w:type="dxa"/>
            <w:shd w:val="clear" w:color="auto" w:fill="auto"/>
            <w:noWrap/>
            <w:vAlign w:val="bottom"/>
          </w:tcPr>
          <w:p w:rsidR="00917910" w:rsidRPr="001A3D24" w:rsidRDefault="00917910" w:rsidP="0039554F">
            <w:pPr>
              <w:jc w:val="center"/>
              <w:rPr>
                <w:szCs w:val="24"/>
              </w:rPr>
            </w:pPr>
          </w:p>
        </w:tc>
        <w:tc>
          <w:tcPr>
            <w:tcW w:w="1134" w:type="dxa"/>
            <w:shd w:val="clear" w:color="auto" w:fill="auto"/>
            <w:noWrap/>
            <w:vAlign w:val="bottom"/>
          </w:tcPr>
          <w:p w:rsidR="00917910" w:rsidRPr="001A3D24" w:rsidRDefault="00917910" w:rsidP="0039554F">
            <w:pPr>
              <w:jc w:val="center"/>
              <w:rPr>
                <w:szCs w:val="24"/>
              </w:rPr>
            </w:pPr>
          </w:p>
        </w:tc>
        <w:tc>
          <w:tcPr>
            <w:tcW w:w="1134" w:type="dxa"/>
            <w:shd w:val="clear" w:color="auto" w:fill="auto"/>
            <w:noWrap/>
            <w:vAlign w:val="bottom"/>
          </w:tcPr>
          <w:p w:rsidR="00917910" w:rsidRPr="001A3D24" w:rsidRDefault="00917910" w:rsidP="0039554F">
            <w:pPr>
              <w:jc w:val="center"/>
              <w:rPr>
                <w:szCs w:val="24"/>
              </w:rPr>
            </w:pPr>
          </w:p>
        </w:tc>
        <w:tc>
          <w:tcPr>
            <w:tcW w:w="1134" w:type="dxa"/>
            <w:shd w:val="clear" w:color="auto" w:fill="auto"/>
            <w:noWrap/>
            <w:vAlign w:val="bottom"/>
          </w:tcPr>
          <w:p w:rsidR="00917910" w:rsidRPr="001A3D24"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1A3D24" w:rsidRDefault="00917910" w:rsidP="0039554F">
            <w:pPr>
              <w:jc w:val="center"/>
              <w:rPr>
                <w:szCs w:val="24"/>
              </w:rPr>
            </w:pPr>
          </w:p>
        </w:tc>
      </w:tr>
      <w:tr w:rsidR="00917910" w:rsidRPr="001A3D24" w:rsidTr="00187A14">
        <w:trPr>
          <w:cantSplit/>
        </w:trPr>
        <w:tc>
          <w:tcPr>
            <w:tcW w:w="1134" w:type="dxa"/>
            <w:tcBorders>
              <w:left w:val="single" w:sz="18" w:space="0" w:color="auto"/>
            </w:tcBorders>
            <w:shd w:val="clear" w:color="auto" w:fill="auto"/>
            <w:noWrap/>
            <w:vAlign w:val="bottom"/>
          </w:tcPr>
          <w:p w:rsidR="00917910" w:rsidRPr="001A3D24" w:rsidRDefault="00917910" w:rsidP="0039554F">
            <w:pPr>
              <w:jc w:val="left"/>
              <w:rPr>
                <w:szCs w:val="24"/>
              </w:rPr>
            </w:pPr>
            <w:r w:rsidRPr="001A3D24">
              <w:t>Data:</w:t>
            </w:r>
          </w:p>
        </w:tc>
        <w:tc>
          <w:tcPr>
            <w:tcW w:w="1134" w:type="dxa"/>
            <w:shd w:val="clear" w:color="auto" w:fill="auto"/>
            <w:noWrap/>
            <w:vAlign w:val="bottom"/>
          </w:tcPr>
          <w:p w:rsidR="00917910" w:rsidRPr="001A3D24" w:rsidRDefault="00917910" w:rsidP="0039554F">
            <w:pPr>
              <w:jc w:val="center"/>
              <w:rPr>
                <w:szCs w:val="24"/>
              </w:rPr>
            </w:pPr>
          </w:p>
        </w:tc>
        <w:tc>
          <w:tcPr>
            <w:tcW w:w="1134" w:type="dxa"/>
            <w:shd w:val="clear" w:color="auto" w:fill="auto"/>
            <w:noWrap/>
            <w:vAlign w:val="bottom"/>
          </w:tcPr>
          <w:p w:rsidR="00917910" w:rsidRPr="001A3D24" w:rsidRDefault="00917910" w:rsidP="0039554F">
            <w:pPr>
              <w:jc w:val="center"/>
              <w:rPr>
                <w:szCs w:val="24"/>
              </w:rPr>
            </w:pPr>
          </w:p>
        </w:tc>
        <w:tc>
          <w:tcPr>
            <w:tcW w:w="1134" w:type="dxa"/>
            <w:shd w:val="clear" w:color="auto" w:fill="auto"/>
            <w:noWrap/>
            <w:vAlign w:val="bottom"/>
          </w:tcPr>
          <w:p w:rsidR="00917910" w:rsidRPr="001A3D24" w:rsidRDefault="00917910" w:rsidP="00187A14">
            <w:pPr>
              <w:jc w:val="center"/>
              <w:rPr>
                <w:szCs w:val="24"/>
              </w:rPr>
            </w:pPr>
            <w:r w:rsidRPr="001A3D24">
              <w:t>Assinatura:</w:t>
            </w:r>
          </w:p>
        </w:tc>
        <w:tc>
          <w:tcPr>
            <w:tcW w:w="1134" w:type="dxa"/>
            <w:shd w:val="clear" w:color="auto" w:fill="auto"/>
            <w:noWrap/>
            <w:vAlign w:val="bottom"/>
          </w:tcPr>
          <w:p w:rsidR="00917910" w:rsidRPr="001A3D24" w:rsidRDefault="00917910" w:rsidP="0039554F">
            <w:pPr>
              <w:jc w:val="center"/>
              <w:rPr>
                <w:szCs w:val="24"/>
              </w:rPr>
            </w:pPr>
          </w:p>
        </w:tc>
        <w:tc>
          <w:tcPr>
            <w:tcW w:w="1134" w:type="dxa"/>
            <w:shd w:val="clear" w:color="auto" w:fill="auto"/>
            <w:noWrap/>
            <w:vAlign w:val="bottom"/>
          </w:tcPr>
          <w:p w:rsidR="00917910" w:rsidRPr="001A3D24" w:rsidRDefault="00917910" w:rsidP="0039554F">
            <w:pPr>
              <w:jc w:val="center"/>
              <w:rPr>
                <w:szCs w:val="24"/>
              </w:rPr>
            </w:pPr>
          </w:p>
        </w:tc>
        <w:tc>
          <w:tcPr>
            <w:tcW w:w="1134" w:type="dxa"/>
            <w:shd w:val="clear" w:color="auto" w:fill="auto"/>
            <w:noWrap/>
            <w:vAlign w:val="bottom"/>
          </w:tcPr>
          <w:p w:rsidR="00917910" w:rsidRPr="001A3D24"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1A3D24" w:rsidRDefault="00917910" w:rsidP="0039554F">
            <w:pPr>
              <w:jc w:val="center"/>
              <w:rPr>
                <w:szCs w:val="24"/>
              </w:rPr>
            </w:pPr>
          </w:p>
        </w:tc>
      </w:tr>
      <w:tr w:rsidR="00917910" w:rsidRPr="001A3D24" w:rsidTr="00187A14">
        <w:trPr>
          <w:cantSplit/>
        </w:trPr>
        <w:tc>
          <w:tcPr>
            <w:tcW w:w="1134" w:type="dxa"/>
            <w:tcBorders>
              <w:left w:val="single" w:sz="18" w:space="0" w:color="auto"/>
              <w:bottom w:val="single" w:sz="18" w:space="0" w:color="auto"/>
            </w:tcBorders>
            <w:shd w:val="clear" w:color="auto" w:fill="auto"/>
            <w:noWrap/>
            <w:vAlign w:val="bottom"/>
          </w:tcPr>
          <w:p w:rsidR="00917910" w:rsidRPr="001A3D24"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1A3D24"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1A3D24"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1A3D24"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1A3D24"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1A3D24"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1A3D24" w:rsidRDefault="00917910" w:rsidP="0039554F">
            <w:pPr>
              <w:jc w:val="center"/>
              <w:rPr>
                <w:szCs w:val="24"/>
              </w:rPr>
            </w:pPr>
          </w:p>
        </w:tc>
        <w:tc>
          <w:tcPr>
            <w:tcW w:w="1134" w:type="dxa"/>
            <w:tcBorders>
              <w:bottom w:val="single" w:sz="18" w:space="0" w:color="auto"/>
              <w:right w:val="single" w:sz="18" w:space="0" w:color="auto"/>
            </w:tcBorders>
            <w:shd w:val="clear" w:color="auto" w:fill="auto"/>
            <w:noWrap/>
            <w:vAlign w:val="bottom"/>
          </w:tcPr>
          <w:p w:rsidR="00917910" w:rsidRPr="001A3D24" w:rsidRDefault="00917910" w:rsidP="0039554F">
            <w:pPr>
              <w:jc w:val="center"/>
              <w:rPr>
                <w:szCs w:val="24"/>
              </w:rPr>
            </w:pPr>
          </w:p>
        </w:tc>
      </w:tr>
    </w:tbl>
    <w:p w:rsidR="00EA53D8" w:rsidRPr="001A3D24" w:rsidRDefault="00EA53D8" w:rsidP="00187A14">
      <w:pPr>
        <w:keepNext/>
        <w:keepLines/>
        <w:tabs>
          <w:tab w:val="left" w:pos="2127"/>
          <w:tab w:val="left" w:pos="6237"/>
        </w:tabs>
        <w:autoSpaceDE w:val="0"/>
        <w:autoSpaceDN w:val="0"/>
        <w:adjustRightInd w:val="0"/>
        <w:spacing w:before="120" w:after="40"/>
        <w:rPr>
          <w:b/>
          <w:sz w:val="22"/>
          <w:szCs w:val="24"/>
        </w:rPr>
      </w:pPr>
      <w:r w:rsidRPr="001A3D24">
        <w:rPr>
          <w:b/>
          <w:sz w:val="22"/>
        </w:rPr>
        <w:t>Nota:</w:t>
      </w:r>
    </w:p>
    <w:p w:rsidR="000F2E1C" w:rsidRPr="001A3D24" w:rsidRDefault="007A57F9" w:rsidP="0039554F">
      <w:pPr>
        <w:tabs>
          <w:tab w:val="left" w:pos="6237"/>
        </w:tabs>
        <w:autoSpaceDE w:val="0"/>
        <w:autoSpaceDN w:val="0"/>
        <w:adjustRightInd w:val="0"/>
        <w:ind w:left="284" w:hanging="284"/>
        <w:rPr>
          <w:sz w:val="22"/>
          <w:szCs w:val="24"/>
        </w:rPr>
      </w:pPr>
      <w:r w:rsidRPr="001A3D24">
        <w:rPr>
          <w:sz w:val="22"/>
        </w:rPr>
        <w:t>1)</w:t>
      </w:r>
      <w:r w:rsidRPr="001A3D24">
        <w:tab/>
      </w:r>
      <w:r w:rsidRPr="001A3D24">
        <w:rPr>
          <w:sz w:val="22"/>
        </w:rPr>
        <w:t>Este formulário deve estar em formato A3 ou A4 (o número de campos deve corresponder ao tamanho do formato e às dimensões do selo fiscal). No formulário efetivo, o número sequencial deve ser indicado pelo adquirente antes da barra, e o ano depois da barra.</w:t>
      </w:r>
    </w:p>
    <w:sectPr w:rsidR="000F2E1C" w:rsidRPr="001A3D24">
      <w:headerReference w:type="even" r:id="rId14"/>
      <w:headerReference w:type="default" r:id="rId15"/>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C6F" w:rsidRDefault="00E56C6F">
      <w:r>
        <w:separator/>
      </w:r>
    </w:p>
  </w:endnote>
  <w:endnote w:type="continuationSeparator" w:id="0">
    <w:p w:rsidR="00E56C6F" w:rsidRDefault="00E5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C6F" w:rsidRDefault="00E56C6F">
      <w:r>
        <w:separator/>
      </w:r>
    </w:p>
  </w:footnote>
  <w:footnote w:type="continuationSeparator" w:id="0">
    <w:p w:rsidR="00E56C6F" w:rsidRDefault="00E56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4F" w:rsidRPr="00DA65DB" w:rsidRDefault="0039554F" w:rsidP="00D92F15">
    <w:pPr>
      <w:framePr w:wrap="around" w:vAnchor="text" w:hAnchor="margin" w:xAlign="center" w:y="1"/>
      <w:tabs>
        <w:tab w:val="center" w:pos="4536"/>
        <w:tab w:val="right" w:pos="9072"/>
      </w:tabs>
      <w:rPr>
        <w:noProof/>
      </w:rPr>
    </w:pPr>
    <w:r>
      <w:t xml:space="preserve">- </w:t>
    </w:r>
    <w:r w:rsidRPr="00DA65DB">
      <w:rPr>
        <w:noProof/>
      </w:rPr>
      <w:fldChar w:fldCharType="begin"/>
    </w:r>
    <w:r w:rsidRPr="00DA65DB">
      <w:rPr>
        <w:noProof/>
      </w:rPr>
      <w:instrText xml:space="preserve">PAGE  </w:instrText>
    </w:r>
    <w:r w:rsidRPr="00DA65DB">
      <w:rPr>
        <w:noProof/>
      </w:rPr>
      <w:fldChar w:fldCharType="separate"/>
    </w:r>
    <w:r w:rsidR="001A3D24">
      <w:rPr>
        <w:noProof/>
      </w:rPr>
      <w:t>2</w:t>
    </w:r>
    <w:r w:rsidRPr="00DA65DB">
      <w:rPr>
        <w:noProof/>
      </w:rPr>
      <w:fldChar w:fldCharType="end"/>
    </w:r>
    <w:r>
      <w:t xml:space="preserve"> -</w:t>
    </w:r>
  </w:p>
  <w:p w:rsidR="0039554F" w:rsidRDefault="00395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4F" w:rsidRPr="00052AAF" w:rsidRDefault="0039554F" w:rsidP="00052AAF">
    <w:pPr>
      <w:pStyle w:val="Header"/>
      <w:jc w:val="right"/>
      <w:rPr>
        <w:b/>
      </w:rPr>
    </w:pPr>
    <w:r>
      <w:rPr>
        <w:b/>
      </w:rPr>
      <w:t>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4F" w:rsidRDefault="003955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554F" w:rsidRDefault="003955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4F" w:rsidRDefault="0039554F">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187A14">
      <w:rPr>
        <w:rStyle w:val="PageNumber"/>
        <w:noProof/>
      </w:rPr>
      <w:t>14</w:t>
    </w:r>
    <w:r>
      <w:rPr>
        <w:rStyle w:val="PageNumber"/>
      </w:rPr>
      <w:fldChar w:fldCharType="end"/>
    </w:r>
    <w:r>
      <w:rPr>
        <w:rStyle w:val="PageNumber"/>
      </w:rPr>
      <w:t xml:space="preserve"> -</w:t>
    </w:r>
  </w:p>
  <w:p w:rsidR="0039554F" w:rsidRDefault="003955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20D0"/>
    <w:multiLevelType w:val="hybridMultilevel"/>
    <w:tmpl w:val="37CA9D2E"/>
    <w:lvl w:ilvl="0" w:tplc="FB684C30">
      <w:start w:val="1"/>
      <w:numFmt w:val="decimal"/>
      <w:pStyle w:val="Novelizanbod"/>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2">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nsid w:val="6F735246"/>
    <w:multiLevelType w:val="singleLevel"/>
    <w:tmpl w:val="113681D2"/>
    <w:lvl w:ilvl="0">
      <w:start w:val="1"/>
      <w:numFmt w:val="lowerLetter"/>
      <w:pStyle w:val="Nadpisparagrafu"/>
      <w:lvlText w:val="%1)"/>
      <w:lvlJc w:val="left"/>
      <w:pPr>
        <w:tabs>
          <w:tab w:val="num" w:pos="425"/>
        </w:tabs>
        <w:ind w:left="425" w:hanging="425"/>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E1C"/>
    <w:rsid w:val="000010AF"/>
    <w:rsid w:val="00011C36"/>
    <w:rsid w:val="0001687D"/>
    <w:rsid w:val="000251DD"/>
    <w:rsid w:val="00026F29"/>
    <w:rsid w:val="00027B8D"/>
    <w:rsid w:val="00032B67"/>
    <w:rsid w:val="00033D08"/>
    <w:rsid w:val="00037198"/>
    <w:rsid w:val="00052AAF"/>
    <w:rsid w:val="00055F80"/>
    <w:rsid w:val="000572AF"/>
    <w:rsid w:val="00057B2D"/>
    <w:rsid w:val="00065D9E"/>
    <w:rsid w:val="000666C1"/>
    <w:rsid w:val="00074AC9"/>
    <w:rsid w:val="00074C4E"/>
    <w:rsid w:val="00083764"/>
    <w:rsid w:val="00084E93"/>
    <w:rsid w:val="00094E52"/>
    <w:rsid w:val="000A468E"/>
    <w:rsid w:val="000B0FA3"/>
    <w:rsid w:val="000C5D29"/>
    <w:rsid w:val="000D1A93"/>
    <w:rsid w:val="000D3D81"/>
    <w:rsid w:val="000E0BA4"/>
    <w:rsid w:val="000E1C5D"/>
    <w:rsid w:val="000E7E4F"/>
    <w:rsid w:val="000F2D4A"/>
    <w:rsid w:val="000F2E1C"/>
    <w:rsid w:val="00107D34"/>
    <w:rsid w:val="00113181"/>
    <w:rsid w:val="00122E8D"/>
    <w:rsid w:val="00127089"/>
    <w:rsid w:val="00137614"/>
    <w:rsid w:val="00137BD4"/>
    <w:rsid w:val="00143809"/>
    <w:rsid w:val="00144418"/>
    <w:rsid w:val="00163BC3"/>
    <w:rsid w:val="00171C51"/>
    <w:rsid w:val="00184B94"/>
    <w:rsid w:val="00187A14"/>
    <w:rsid w:val="00192D87"/>
    <w:rsid w:val="001A3D24"/>
    <w:rsid w:val="001B2F42"/>
    <w:rsid w:val="001B35F9"/>
    <w:rsid w:val="001C0836"/>
    <w:rsid w:val="001C2DA2"/>
    <w:rsid w:val="001E09D7"/>
    <w:rsid w:val="001E4C6D"/>
    <w:rsid w:val="00203FB3"/>
    <w:rsid w:val="00213CF3"/>
    <w:rsid w:val="0021726B"/>
    <w:rsid w:val="002252CE"/>
    <w:rsid w:val="002423EF"/>
    <w:rsid w:val="00251471"/>
    <w:rsid w:val="00253B18"/>
    <w:rsid w:val="00262ACF"/>
    <w:rsid w:val="00264487"/>
    <w:rsid w:val="002724F8"/>
    <w:rsid w:val="002767AB"/>
    <w:rsid w:val="00286780"/>
    <w:rsid w:val="002914F3"/>
    <w:rsid w:val="00293E76"/>
    <w:rsid w:val="002A0D6C"/>
    <w:rsid w:val="002A3F7D"/>
    <w:rsid w:val="002A5723"/>
    <w:rsid w:val="002B4F21"/>
    <w:rsid w:val="002B6078"/>
    <w:rsid w:val="002B65D3"/>
    <w:rsid w:val="002C5AFD"/>
    <w:rsid w:val="002D43BF"/>
    <w:rsid w:val="002E3642"/>
    <w:rsid w:val="0030185D"/>
    <w:rsid w:val="00302CAE"/>
    <w:rsid w:val="003150D8"/>
    <w:rsid w:val="0032205F"/>
    <w:rsid w:val="00335280"/>
    <w:rsid w:val="0033566B"/>
    <w:rsid w:val="00345BD1"/>
    <w:rsid w:val="00345C57"/>
    <w:rsid w:val="0034773E"/>
    <w:rsid w:val="003728B7"/>
    <w:rsid w:val="0037493D"/>
    <w:rsid w:val="0038030F"/>
    <w:rsid w:val="0038333A"/>
    <w:rsid w:val="00383715"/>
    <w:rsid w:val="00385638"/>
    <w:rsid w:val="00392218"/>
    <w:rsid w:val="00394820"/>
    <w:rsid w:val="00395543"/>
    <w:rsid w:val="0039554F"/>
    <w:rsid w:val="00396A9C"/>
    <w:rsid w:val="003A01C7"/>
    <w:rsid w:val="003B0244"/>
    <w:rsid w:val="003B3454"/>
    <w:rsid w:val="003B558D"/>
    <w:rsid w:val="003B6CB2"/>
    <w:rsid w:val="003C0ED4"/>
    <w:rsid w:val="003C6872"/>
    <w:rsid w:val="003C7C8A"/>
    <w:rsid w:val="003E1462"/>
    <w:rsid w:val="003F0B4F"/>
    <w:rsid w:val="003F72D4"/>
    <w:rsid w:val="0040143F"/>
    <w:rsid w:val="004043B2"/>
    <w:rsid w:val="00411E6B"/>
    <w:rsid w:val="00430298"/>
    <w:rsid w:val="004365AF"/>
    <w:rsid w:val="00437CCE"/>
    <w:rsid w:val="004405CF"/>
    <w:rsid w:val="00451F4F"/>
    <w:rsid w:val="00452516"/>
    <w:rsid w:val="00457A6C"/>
    <w:rsid w:val="0046345C"/>
    <w:rsid w:val="00464174"/>
    <w:rsid w:val="00470CF7"/>
    <w:rsid w:val="00471C9C"/>
    <w:rsid w:val="004759E7"/>
    <w:rsid w:val="00476949"/>
    <w:rsid w:val="00480E49"/>
    <w:rsid w:val="0048508E"/>
    <w:rsid w:val="004B7BD4"/>
    <w:rsid w:val="004C1E7F"/>
    <w:rsid w:val="004C492F"/>
    <w:rsid w:val="004C7CD4"/>
    <w:rsid w:val="004D3F64"/>
    <w:rsid w:val="004F299B"/>
    <w:rsid w:val="004F6A5F"/>
    <w:rsid w:val="005038C2"/>
    <w:rsid w:val="00503AA7"/>
    <w:rsid w:val="00507297"/>
    <w:rsid w:val="005117B9"/>
    <w:rsid w:val="005211AC"/>
    <w:rsid w:val="00530496"/>
    <w:rsid w:val="00530702"/>
    <w:rsid w:val="00531E58"/>
    <w:rsid w:val="00546304"/>
    <w:rsid w:val="00553A41"/>
    <w:rsid w:val="00555B93"/>
    <w:rsid w:val="00560D57"/>
    <w:rsid w:val="00567A2F"/>
    <w:rsid w:val="0057654F"/>
    <w:rsid w:val="00580D3D"/>
    <w:rsid w:val="00582B68"/>
    <w:rsid w:val="005B20E4"/>
    <w:rsid w:val="005B4F96"/>
    <w:rsid w:val="005B6658"/>
    <w:rsid w:val="005C300D"/>
    <w:rsid w:val="005D39E8"/>
    <w:rsid w:val="005E3E3D"/>
    <w:rsid w:val="00600EC3"/>
    <w:rsid w:val="00610558"/>
    <w:rsid w:val="00615E3B"/>
    <w:rsid w:val="0062141A"/>
    <w:rsid w:val="006262CA"/>
    <w:rsid w:val="00630C4C"/>
    <w:rsid w:val="00630FC2"/>
    <w:rsid w:val="00643883"/>
    <w:rsid w:val="00664EB8"/>
    <w:rsid w:val="00674F88"/>
    <w:rsid w:val="00676D63"/>
    <w:rsid w:val="00677520"/>
    <w:rsid w:val="006819FA"/>
    <w:rsid w:val="00684861"/>
    <w:rsid w:val="0069094D"/>
    <w:rsid w:val="00691FAB"/>
    <w:rsid w:val="006A3D94"/>
    <w:rsid w:val="006A5B2A"/>
    <w:rsid w:val="006B19A4"/>
    <w:rsid w:val="006C3B34"/>
    <w:rsid w:val="006C7358"/>
    <w:rsid w:val="006D2E9A"/>
    <w:rsid w:val="006E1056"/>
    <w:rsid w:val="006E7AE1"/>
    <w:rsid w:val="0070053D"/>
    <w:rsid w:val="00703EEF"/>
    <w:rsid w:val="00710412"/>
    <w:rsid w:val="0071319C"/>
    <w:rsid w:val="00721A80"/>
    <w:rsid w:val="007257E7"/>
    <w:rsid w:val="007273FB"/>
    <w:rsid w:val="00732AF3"/>
    <w:rsid w:val="007365FB"/>
    <w:rsid w:val="00737EB8"/>
    <w:rsid w:val="0074578D"/>
    <w:rsid w:val="007461B3"/>
    <w:rsid w:val="00746A38"/>
    <w:rsid w:val="00775B3C"/>
    <w:rsid w:val="007824F3"/>
    <w:rsid w:val="007834DD"/>
    <w:rsid w:val="007A14D5"/>
    <w:rsid w:val="007A2A1B"/>
    <w:rsid w:val="007A2F41"/>
    <w:rsid w:val="007A57F9"/>
    <w:rsid w:val="007A58A4"/>
    <w:rsid w:val="007B4AFE"/>
    <w:rsid w:val="007C45FA"/>
    <w:rsid w:val="007D1011"/>
    <w:rsid w:val="007D446C"/>
    <w:rsid w:val="007E2AF8"/>
    <w:rsid w:val="007E7B9E"/>
    <w:rsid w:val="007F1C76"/>
    <w:rsid w:val="007F2296"/>
    <w:rsid w:val="00806FA7"/>
    <w:rsid w:val="00811743"/>
    <w:rsid w:val="0081608F"/>
    <w:rsid w:val="008171F8"/>
    <w:rsid w:val="008365A0"/>
    <w:rsid w:val="00844201"/>
    <w:rsid w:val="00854FA0"/>
    <w:rsid w:val="00883F52"/>
    <w:rsid w:val="00884911"/>
    <w:rsid w:val="008865BE"/>
    <w:rsid w:val="00887190"/>
    <w:rsid w:val="008A6322"/>
    <w:rsid w:val="008D1EAC"/>
    <w:rsid w:val="008E0F29"/>
    <w:rsid w:val="008F2D0E"/>
    <w:rsid w:val="008F3192"/>
    <w:rsid w:val="00905F0D"/>
    <w:rsid w:val="0091025E"/>
    <w:rsid w:val="00917388"/>
    <w:rsid w:val="00917910"/>
    <w:rsid w:val="00927CF7"/>
    <w:rsid w:val="00934E8B"/>
    <w:rsid w:val="009416BF"/>
    <w:rsid w:val="00945138"/>
    <w:rsid w:val="009568BF"/>
    <w:rsid w:val="009738F1"/>
    <w:rsid w:val="009765F2"/>
    <w:rsid w:val="00977E1C"/>
    <w:rsid w:val="009813A2"/>
    <w:rsid w:val="009A1EBD"/>
    <w:rsid w:val="009B088F"/>
    <w:rsid w:val="009C041A"/>
    <w:rsid w:val="009C0AFA"/>
    <w:rsid w:val="009C7988"/>
    <w:rsid w:val="009D3D18"/>
    <w:rsid w:val="009D598C"/>
    <w:rsid w:val="009D7B2D"/>
    <w:rsid w:val="009E0D62"/>
    <w:rsid w:val="009F2CB1"/>
    <w:rsid w:val="009F332A"/>
    <w:rsid w:val="00A16AD6"/>
    <w:rsid w:val="00A23C0D"/>
    <w:rsid w:val="00A2550D"/>
    <w:rsid w:val="00A37DBA"/>
    <w:rsid w:val="00A409D3"/>
    <w:rsid w:val="00A42050"/>
    <w:rsid w:val="00A44BB8"/>
    <w:rsid w:val="00A46180"/>
    <w:rsid w:val="00A65DDD"/>
    <w:rsid w:val="00A73A44"/>
    <w:rsid w:val="00A77C67"/>
    <w:rsid w:val="00A81E81"/>
    <w:rsid w:val="00A8318C"/>
    <w:rsid w:val="00A8411C"/>
    <w:rsid w:val="00A848C4"/>
    <w:rsid w:val="00A94590"/>
    <w:rsid w:val="00AB4C1E"/>
    <w:rsid w:val="00AB4D2F"/>
    <w:rsid w:val="00AB6C99"/>
    <w:rsid w:val="00AB7C47"/>
    <w:rsid w:val="00AC3B79"/>
    <w:rsid w:val="00AD1542"/>
    <w:rsid w:val="00AD505B"/>
    <w:rsid w:val="00AD54CD"/>
    <w:rsid w:val="00AD72AC"/>
    <w:rsid w:val="00AE38F6"/>
    <w:rsid w:val="00AE4549"/>
    <w:rsid w:val="00AE4DD5"/>
    <w:rsid w:val="00AF4214"/>
    <w:rsid w:val="00B0525D"/>
    <w:rsid w:val="00B158D2"/>
    <w:rsid w:val="00B207AF"/>
    <w:rsid w:val="00B4423A"/>
    <w:rsid w:val="00B44FEA"/>
    <w:rsid w:val="00B45984"/>
    <w:rsid w:val="00B5021B"/>
    <w:rsid w:val="00B505A2"/>
    <w:rsid w:val="00B57494"/>
    <w:rsid w:val="00B70FB4"/>
    <w:rsid w:val="00B833DD"/>
    <w:rsid w:val="00B87D47"/>
    <w:rsid w:val="00B91048"/>
    <w:rsid w:val="00B97581"/>
    <w:rsid w:val="00BA3588"/>
    <w:rsid w:val="00BB6C6A"/>
    <w:rsid w:val="00BC09D0"/>
    <w:rsid w:val="00BC1AC3"/>
    <w:rsid w:val="00BC50AD"/>
    <w:rsid w:val="00BC60B7"/>
    <w:rsid w:val="00BD082A"/>
    <w:rsid w:val="00BE0AE0"/>
    <w:rsid w:val="00C042D4"/>
    <w:rsid w:val="00C1110A"/>
    <w:rsid w:val="00C11E09"/>
    <w:rsid w:val="00C3043A"/>
    <w:rsid w:val="00C35548"/>
    <w:rsid w:val="00C37CF9"/>
    <w:rsid w:val="00C54E7D"/>
    <w:rsid w:val="00C671D2"/>
    <w:rsid w:val="00C7229C"/>
    <w:rsid w:val="00C92A8D"/>
    <w:rsid w:val="00C933FA"/>
    <w:rsid w:val="00CB1599"/>
    <w:rsid w:val="00CB3EB7"/>
    <w:rsid w:val="00CE0243"/>
    <w:rsid w:val="00CE4D26"/>
    <w:rsid w:val="00CE59C2"/>
    <w:rsid w:val="00CE79AF"/>
    <w:rsid w:val="00CF2E2A"/>
    <w:rsid w:val="00D00C3A"/>
    <w:rsid w:val="00D010DB"/>
    <w:rsid w:val="00D02810"/>
    <w:rsid w:val="00D02AA0"/>
    <w:rsid w:val="00D142FA"/>
    <w:rsid w:val="00D22881"/>
    <w:rsid w:val="00D25381"/>
    <w:rsid w:val="00D31F9E"/>
    <w:rsid w:val="00D5787F"/>
    <w:rsid w:val="00D670D1"/>
    <w:rsid w:val="00D75359"/>
    <w:rsid w:val="00D809CD"/>
    <w:rsid w:val="00D82E17"/>
    <w:rsid w:val="00D92F15"/>
    <w:rsid w:val="00D958F3"/>
    <w:rsid w:val="00DA2129"/>
    <w:rsid w:val="00DA3F42"/>
    <w:rsid w:val="00DA584D"/>
    <w:rsid w:val="00DC4259"/>
    <w:rsid w:val="00DE4B44"/>
    <w:rsid w:val="00DE7CB2"/>
    <w:rsid w:val="00DF49D8"/>
    <w:rsid w:val="00E01CE0"/>
    <w:rsid w:val="00E03BE5"/>
    <w:rsid w:val="00E0603C"/>
    <w:rsid w:val="00E21198"/>
    <w:rsid w:val="00E2176C"/>
    <w:rsid w:val="00E22BF7"/>
    <w:rsid w:val="00E23FDC"/>
    <w:rsid w:val="00E30BE1"/>
    <w:rsid w:val="00E372B8"/>
    <w:rsid w:val="00E40A81"/>
    <w:rsid w:val="00E45251"/>
    <w:rsid w:val="00E500F4"/>
    <w:rsid w:val="00E56C6F"/>
    <w:rsid w:val="00E65349"/>
    <w:rsid w:val="00E77F35"/>
    <w:rsid w:val="00E91663"/>
    <w:rsid w:val="00EA5133"/>
    <w:rsid w:val="00EA531C"/>
    <w:rsid w:val="00EA53D8"/>
    <w:rsid w:val="00EA6679"/>
    <w:rsid w:val="00EB206E"/>
    <w:rsid w:val="00EB44C1"/>
    <w:rsid w:val="00EC5ED9"/>
    <w:rsid w:val="00ED7005"/>
    <w:rsid w:val="00EE368C"/>
    <w:rsid w:val="00EE63B3"/>
    <w:rsid w:val="00EF4FFB"/>
    <w:rsid w:val="00EF5532"/>
    <w:rsid w:val="00F0604C"/>
    <w:rsid w:val="00F40560"/>
    <w:rsid w:val="00F459BE"/>
    <w:rsid w:val="00F52051"/>
    <w:rsid w:val="00F546E2"/>
    <w:rsid w:val="00F54874"/>
    <w:rsid w:val="00F54F5F"/>
    <w:rsid w:val="00F60B58"/>
    <w:rsid w:val="00F620AC"/>
    <w:rsid w:val="00F62762"/>
    <w:rsid w:val="00F666F9"/>
    <w:rsid w:val="00F668FF"/>
    <w:rsid w:val="00F66B43"/>
    <w:rsid w:val="00F72AD9"/>
    <w:rsid w:val="00F7585D"/>
    <w:rsid w:val="00F77B65"/>
    <w:rsid w:val="00F8053F"/>
    <w:rsid w:val="00F847F9"/>
    <w:rsid w:val="00F85131"/>
    <w:rsid w:val="00F95A74"/>
    <w:rsid w:val="00FB1A57"/>
    <w:rsid w:val="00FB26B4"/>
    <w:rsid w:val="00FB440D"/>
    <w:rsid w:val="00FC194C"/>
    <w:rsid w:val="00FC1F5C"/>
    <w:rsid w:val="00FC39B1"/>
    <w:rsid w:val="00FC65DC"/>
    <w:rsid w:val="00FD3168"/>
    <w:rsid w:val="00FE4FE0"/>
    <w:rsid w:val="00FE5B2D"/>
    <w:rsid w:val="00FE60D7"/>
    <w:rsid w:val="00FE753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E1C"/>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F2E1C"/>
    <w:pPr>
      <w:keepNext/>
      <w:spacing w:before="240" w:after="60"/>
      <w:outlineLvl w:val="0"/>
    </w:pPr>
    <w:rPr>
      <w:rFonts w:ascii="Arial" w:hAnsi="Arial"/>
      <w:b/>
      <w:kern w:val="28"/>
      <w:sz w:val="28"/>
    </w:rPr>
  </w:style>
  <w:style w:type="paragraph" w:styleId="Heading7">
    <w:name w:val="heading 7"/>
    <w:basedOn w:val="Normal"/>
    <w:next w:val="Normal"/>
    <w:link w:val="Heading7Char"/>
    <w:uiPriority w:val="9"/>
    <w:semiHidden/>
    <w:unhideWhenUsed/>
    <w:qFormat/>
    <w:rsid w:val="000F2E1C"/>
    <w:pPr>
      <w:keepNext/>
      <w:keepLines/>
      <w:spacing w:before="40"/>
      <w:outlineLvl w:val="6"/>
    </w:pPr>
    <w:rPr>
      <w:rFonts w:ascii="Cambria" w:hAnsi="Cambria"/>
      <w:i/>
      <w:iCs/>
      <w:color w:val="243F60"/>
    </w:rPr>
  </w:style>
  <w:style w:type="paragraph" w:styleId="Heading8">
    <w:name w:val="heading 8"/>
    <w:basedOn w:val="Normal"/>
    <w:next w:val="Normal"/>
    <w:link w:val="Heading8Char"/>
    <w:uiPriority w:val="9"/>
    <w:semiHidden/>
    <w:unhideWhenUsed/>
    <w:qFormat/>
    <w:rsid w:val="000F2E1C"/>
    <w:pPr>
      <w:keepNext/>
      <w:keepLines/>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0F2E1C"/>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velizanbod">
    <w:name w:val="Novelizační bod"/>
    <w:basedOn w:val="Normal"/>
    <w:next w:val="Normal"/>
    <w:link w:val="NovelizanbodChar"/>
    <w:qFormat/>
    <w:rsid w:val="0038030F"/>
    <w:pPr>
      <w:keepNext/>
      <w:keepLines/>
      <w:numPr>
        <w:numId w:val="1"/>
      </w:numPr>
      <w:tabs>
        <w:tab w:val="left" w:pos="567"/>
      </w:tabs>
      <w:spacing w:before="480" w:after="120"/>
    </w:pPr>
  </w:style>
  <w:style w:type="character" w:customStyle="1" w:styleId="Heading1Char">
    <w:name w:val="Heading 1 Char"/>
    <w:basedOn w:val="DefaultParagraphFont"/>
    <w:link w:val="Heading1"/>
    <w:rsid w:val="000F2E1C"/>
    <w:rPr>
      <w:rFonts w:ascii="Arial" w:eastAsia="Times New Roman" w:hAnsi="Arial" w:cs="Times New Roman"/>
      <w:b/>
      <w:kern w:val="28"/>
      <w:sz w:val="28"/>
      <w:szCs w:val="20"/>
      <w:lang w:eastAsia="pt-PT"/>
    </w:rPr>
  </w:style>
  <w:style w:type="character" w:customStyle="1" w:styleId="Heading7Char">
    <w:name w:val="Heading 7 Char"/>
    <w:basedOn w:val="DefaultParagraphFont"/>
    <w:link w:val="Heading7"/>
    <w:uiPriority w:val="9"/>
    <w:semiHidden/>
    <w:rsid w:val="000F2E1C"/>
    <w:rPr>
      <w:rFonts w:ascii="Cambria" w:eastAsia="Times New Roman" w:hAnsi="Cambria" w:cs="Times New Roman"/>
      <w:i/>
      <w:iCs/>
      <w:color w:val="243F60"/>
      <w:sz w:val="24"/>
      <w:szCs w:val="20"/>
      <w:lang w:eastAsia="pt-PT"/>
    </w:rPr>
  </w:style>
  <w:style w:type="character" w:customStyle="1" w:styleId="Heading8Char">
    <w:name w:val="Heading 8 Char"/>
    <w:basedOn w:val="DefaultParagraphFont"/>
    <w:link w:val="Heading8"/>
    <w:uiPriority w:val="9"/>
    <w:semiHidden/>
    <w:rsid w:val="000F2E1C"/>
    <w:rPr>
      <w:rFonts w:ascii="Cambria" w:eastAsia="Times New Roman" w:hAnsi="Cambria" w:cs="Times New Roman"/>
      <w:color w:val="272727"/>
      <w:sz w:val="21"/>
      <w:szCs w:val="21"/>
      <w:lang w:eastAsia="pt-PT"/>
    </w:rPr>
  </w:style>
  <w:style w:type="character" w:customStyle="1" w:styleId="Heading9Char">
    <w:name w:val="Heading 9 Char"/>
    <w:basedOn w:val="DefaultParagraphFont"/>
    <w:link w:val="Heading9"/>
    <w:uiPriority w:val="9"/>
    <w:semiHidden/>
    <w:rsid w:val="000F2E1C"/>
    <w:rPr>
      <w:rFonts w:ascii="Cambria" w:eastAsia="Times New Roman" w:hAnsi="Cambria" w:cs="Times New Roman"/>
      <w:i/>
      <w:iCs/>
      <w:color w:val="272727"/>
      <w:sz w:val="21"/>
      <w:szCs w:val="21"/>
      <w:lang w:eastAsia="pt-PT"/>
    </w:rPr>
  </w:style>
  <w:style w:type="paragraph" w:styleId="Header">
    <w:name w:val="header"/>
    <w:basedOn w:val="Normal"/>
    <w:link w:val="HeaderChar"/>
    <w:semiHidden/>
    <w:rsid w:val="000F2E1C"/>
    <w:pPr>
      <w:tabs>
        <w:tab w:val="center" w:pos="4536"/>
        <w:tab w:val="right" w:pos="9072"/>
      </w:tabs>
    </w:pPr>
  </w:style>
  <w:style w:type="character" w:customStyle="1" w:styleId="HeaderChar">
    <w:name w:val="Header Char"/>
    <w:basedOn w:val="DefaultParagraphFont"/>
    <w:link w:val="Header"/>
    <w:semiHidden/>
    <w:rsid w:val="000F2E1C"/>
    <w:rPr>
      <w:rFonts w:ascii="Times New Roman" w:eastAsia="Times New Roman" w:hAnsi="Times New Roman" w:cs="Times New Roman"/>
      <w:sz w:val="24"/>
      <w:szCs w:val="20"/>
      <w:lang w:eastAsia="pt-PT"/>
    </w:rPr>
  </w:style>
  <w:style w:type="paragraph" w:customStyle="1" w:styleId="Textparagrafu">
    <w:name w:val="Text paragrafu"/>
    <w:basedOn w:val="Normal"/>
    <w:rsid w:val="000F2E1C"/>
    <w:pPr>
      <w:spacing w:before="240"/>
      <w:ind w:firstLine="425"/>
      <w:outlineLvl w:val="5"/>
    </w:pPr>
  </w:style>
  <w:style w:type="paragraph" w:customStyle="1" w:styleId="Paragraf">
    <w:name w:val="Paragraf"/>
    <w:basedOn w:val="Normal"/>
    <w:next w:val="Textodstavce"/>
    <w:link w:val="ParagrafChar"/>
    <w:rsid w:val="000F2E1C"/>
    <w:pPr>
      <w:keepNext/>
      <w:keepLines/>
      <w:spacing w:before="240"/>
      <w:jc w:val="center"/>
      <w:outlineLvl w:val="5"/>
    </w:pPr>
  </w:style>
  <w:style w:type="paragraph" w:customStyle="1" w:styleId="Oddl">
    <w:name w:val="Oddíl"/>
    <w:basedOn w:val="Normal"/>
    <w:next w:val="Nadpisoddlu"/>
    <w:rsid w:val="000F2E1C"/>
    <w:pPr>
      <w:keepNext/>
      <w:keepLines/>
      <w:spacing w:before="240"/>
      <w:jc w:val="center"/>
      <w:outlineLvl w:val="4"/>
    </w:pPr>
  </w:style>
  <w:style w:type="paragraph" w:customStyle="1" w:styleId="Nadpisoddlu">
    <w:name w:val="Nadpis oddílu"/>
    <w:basedOn w:val="Normal"/>
    <w:next w:val="Paragraf"/>
    <w:rsid w:val="000F2E1C"/>
    <w:pPr>
      <w:keepNext/>
      <w:keepLines/>
      <w:jc w:val="center"/>
      <w:outlineLvl w:val="4"/>
    </w:pPr>
    <w:rPr>
      <w:b/>
    </w:rPr>
  </w:style>
  <w:style w:type="paragraph" w:customStyle="1" w:styleId="Dl">
    <w:name w:val="Díl"/>
    <w:basedOn w:val="Normal"/>
    <w:next w:val="Nadpisdlu"/>
    <w:rsid w:val="000F2E1C"/>
    <w:pPr>
      <w:keepNext/>
      <w:keepLines/>
      <w:spacing w:before="240"/>
      <w:jc w:val="center"/>
      <w:outlineLvl w:val="3"/>
    </w:pPr>
  </w:style>
  <w:style w:type="paragraph" w:customStyle="1" w:styleId="Nadpisdlu">
    <w:name w:val="Nadpis dílu"/>
    <w:basedOn w:val="Normal"/>
    <w:next w:val="Oddl"/>
    <w:rsid w:val="000F2E1C"/>
    <w:pPr>
      <w:keepNext/>
      <w:keepLines/>
      <w:jc w:val="center"/>
      <w:outlineLvl w:val="3"/>
    </w:pPr>
    <w:rPr>
      <w:b/>
    </w:rPr>
  </w:style>
  <w:style w:type="paragraph" w:customStyle="1" w:styleId="Hlava">
    <w:name w:val="Hlava"/>
    <w:basedOn w:val="Normal"/>
    <w:next w:val="Nadpishlavy"/>
    <w:rsid w:val="000F2E1C"/>
    <w:pPr>
      <w:keepNext/>
      <w:keepLines/>
      <w:spacing w:before="240"/>
      <w:jc w:val="center"/>
      <w:outlineLvl w:val="2"/>
    </w:pPr>
  </w:style>
  <w:style w:type="paragraph" w:customStyle="1" w:styleId="Nadpishlavy">
    <w:name w:val="Nadpis hlavy"/>
    <w:basedOn w:val="Normal"/>
    <w:next w:val="Dl"/>
    <w:rsid w:val="000F2E1C"/>
    <w:pPr>
      <w:keepNext/>
      <w:keepLines/>
      <w:jc w:val="center"/>
      <w:outlineLvl w:val="2"/>
    </w:pPr>
    <w:rPr>
      <w:b/>
    </w:rPr>
  </w:style>
  <w:style w:type="paragraph" w:customStyle="1" w:styleId="ST">
    <w:name w:val="ČÁST"/>
    <w:basedOn w:val="Normal"/>
    <w:next w:val="NADPISSTI"/>
    <w:rsid w:val="000F2E1C"/>
    <w:pPr>
      <w:keepNext/>
      <w:keepLines/>
      <w:spacing w:before="240" w:after="120"/>
      <w:jc w:val="center"/>
      <w:outlineLvl w:val="1"/>
    </w:pPr>
    <w:rPr>
      <w:caps/>
    </w:rPr>
  </w:style>
  <w:style w:type="paragraph" w:customStyle="1" w:styleId="NADPISSTI">
    <w:name w:val="NADPIS ČÁSTI"/>
    <w:basedOn w:val="Normal"/>
    <w:next w:val="Hlava"/>
    <w:link w:val="NADPISSTIChar"/>
    <w:rsid w:val="000F2E1C"/>
    <w:pPr>
      <w:keepNext/>
      <w:keepLines/>
      <w:jc w:val="center"/>
      <w:outlineLvl w:val="1"/>
    </w:pPr>
    <w:rPr>
      <w:b/>
      <w:caps/>
    </w:rPr>
  </w:style>
  <w:style w:type="paragraph" w:customStyle="1" w:styleId="nadpisvyhlky">
    <w:name w:val="nadpis vyhlášky"/>
    <w:basedOn w:val="Normal"/>
    <w:next w:val="Ministerstvo"/>
    <w:rsid w:val="000F2E1C"/>
    <w:pPr>
      <w:keepNext/>
      <w:keepLines/>
      <w:spacing w:before="120"/>
      <w:jc w:val="center"/>
      <w:outlineLvl w:val="0"/>
    </w:pPr>
    <w:rPr>
      <w:b/>
    </w:rPr>
  </w:style>
  <w:style w:type="paragraph" w:customStyle="1" w:styleId="Ministerstvo">
    <w:name w:val="Ministerstvo"/>
    <w:basedOn w:val="Normal"/>
    <w:next w:val="ST"/>
    <w:rsid w:val="000F2E1C"/>
    <w:pPr>
      <w:keepNext/>
      <w:keepLines/>
      <w:spacing w:before="360" w:after="240"/>
    </w:pPr>
  </w:style>
  <w:style w:type="paragraph" w:customStyle="1" w:styleId="funkce">
    <w:name w:val="funkce"/>
    <w:basedOn w:val="Normal"/>
    <w:rsid w:val="000F2E1C"/>
    <w:pPr>
      <w:keepLines/>
      <w:jc w:val="center"/>
    </w:pPr>
  </w:style>
  <w:style w:type="paragraph" w:customStyle="1" w:styleId="Textbodu">
    <w:name w:val="Text bodu"/>
    <w:basedOn w:val="Normal"/>
    <w:rsid w:val="000F2E1C"/>
    <w:pPr>
      <w:numPr>
        <w:ilvl w:val="2"/>
        <w:numId w:val="4"/>
      </w:numPr>
      <w:outlineLvl w:val="8"/>
    </w:pPr>
  </w:style>
  <w:style w:type="paragraph" w:customStyle="1" w:styleId="Textpsmene">
    <w:name w:val="Text písmene"/>
    <w:basedOn w:val="Normal"/>
    <w:link w:val="TextpsmeneChar"/>
    <w:rsid w:val="000F2E1C"/>
    <w:pPr>
      <w:numPr>
        <w:ilvl w:val="1"/>
        <w:numId w:val="4"/>
      </w:numPr>
      <w:outlineLvl w:val="7"/>
    </w:pPr>
  </w:style>
  <w:style w:type="paragraph" w:customStyle="1" w:styleId="Textodstavce">
    <w:name w:val="Text odstavce"/>
    <w:basedOn w:val="Normal"/>
    <w:link w:val="TextodstavceChar"/>
    <w:rsid w:val="000F2E1C"/>
    <w:pPr>
      <w:numPr>
        <w:numId w:val="4"/>
      </w:numPr>
      <w:tabs>
        <w:tab w:val="left" w:pos="851"/>
      </w:tabs>
      <w:spacing w:before="120" w:after="120"/>
      <w:outlineLvl w:val="6"/>
    </w:pPr>
  </w:style>
  <w:style w:type="character" w:styleId="PageNumber">
    <w:name w:val="page number"/>
    <w:basedOn w:val="DefaultParagraphFont"/>
    <w:semiHidden/>
    <w:rsid w:val="000F2E1C"/>
  </w:style>
  <w:style w:type="paragraph" w:styleId="Footer">
    <w:name w:val="footer"/>
    <w:basedOn w:val="Normal"/>
    <w:link w:val="FooterChar"/>
    <w:semiHidden/>
    <w:rsid w:val="000F2E1C"/>
    <w:pPr>
      <w:tabs>
        <w:tab w:val="center" w:pos="4536"/>
        <w:tab w:val="right" w:pos="9072"/>
      </w:tabs>
    </w:pPr>
  </w:style>
  <w:style w:type="character" w:customStyle="1" w:styleId="FooterChar">
    <w:name w:val="Footer Char"/>
    <w:basedOn w:val="DefaultParagraphFont"/>
    <w:link w:val="Footer"/>
    <w:semiHidden/>
    <w:rsid w:val="000F2E1C"/>
    <w:rPr>
      <w:rFonts w:ascii="Times New Roman" w:eastAsia="Times New Roman" w:hAnsi="Times New Roman" w:cs="Times New Roman"/>
      <w:sz w:val="24"/>
      <w:szCs w:val="20"/>
      <w:lang w:eastAsia="pt-PT"/>
    </w:rPr>
  </w:style>
  <w:style w:type="paragraph" w:styleId="FootnoteText">
    <w:name w:val="footnote text"/>
    <w:basedOn w:val="Normal"/>
    <w:link w:val="FootnoteTextChar"/>
    <w:semiHidden/>
    <w:rsid w:val="000F2E1C"/>
    <w:pPr>
      <w:tabs>
        <w:tab w:val="left" w:pos="425"/>
      </w:tabs>
      <w:ind w:left="425" w:hanging="425"/>
    </w:pPr>
    <w:rPr>
      <w:sz w:val="20"/>
    </w:rPr>
  </w:style>
  <w:style w:type="character" w:customStyle="1" w:styleId="FootnoteTextChar">
    <w:name w:val="Footnote Text Char"/>
    <w:basedOn w:val="DefaultParagraphFont"/>
    <w:link w:val="FootnoteText"/>
    <w:semiHidden/>
    <w:rsid w:val="000F2E1C"/>
    <w:rPr>
      <w:rFonts w:ascii="Times New Roman" w:eastAsia="Times New Roman" w:hAnsi="Times New Roman" w:cs="Times New Roman"/>
      <w:sz w:val="20"/>
      <w:szCs w:val="20"/>
      <w:lang w:eastAsia="pt-PT"/>
    </w:rPr>
  </w:style>
  <w:style w:type="character" w:styleId="FootnoteReference">
    <w:name w:val="footnote reference"/>
    <w:basedOn w:val="DefaultParagraphFont"/>
    <w:semiHidden/>
    <w:rsid w:val="000F2E1C"/>
    <w:rPr>
      <w:vertAlign w:val="superscript"/>
    </w:rPr>
  </w:style>
  <w:style w:type="paragraph" w:styleId="Caption">
    <w:name w:val="caption"/>
    <w:basedOn w:val="Normal"/>
    <w:next w:val="Normal"/>
    <w:qFormat/>
    <w:rsid w:val="000F2E1C"/>
    <w:pPr>
      <w:spacing w:before="120" w:after="120"/>
    </w:pPr>
    <w:rPr>
      <w:b/>
    </w:rPr>
  </w:style>
  <w:style w:type="paragraph" w:customStyle="1" w:styleId="Nvrh">
    <w:name w:val="Návrh"/>
    <w:basedOn w:val="Normal"/>
    <w:next w:val="Normal"/>
    <w:rsid w:val="000F2E1C"/>
    <w:pPr>
      <w:keepNext/>
      <w:keepLines/>
      <w:spacing w:after="240"/>
      <w:jc w:val="center"/>
      <w:outlineLvl w:val="0"/>
    </w:pPr>
    <w:rPr>
      <w:spacing w:val="40"/>
    </w:rPr>
  </w:style>
  <w:style w:type="paragraph" w:customStyle="1" w:styleId="Podpis">
    <w:name w:val="Podpis_"/>
    <w:basedOn w:val="Normal"/>
    <w:next w:val="funkce"/>
    <w:rsid w:val="000F2E1C"/>
    <w:pPr>
      <w:keepNext/>
      <w:keepLines/>
      <w:numPr>
        <w:numId w:val="3"/>
      </w:numPr>
      <w:tabs>
        <w:tab w:val="clear" w:pos="850"/>
      </w:tabs>
      <w:spacing w:before="720"/>
      <w:ind w:left="0" w:firstLine="0"/>
      <w:jc w:val="center"/>
    </w:pPr>
  </w:style>
  <w:style w:type="paragraph" w:customStyle="1" w:styleId="Nadpisparagrafu">
    <w:name w:val="Nadpis paragrafu"/>
    <w:basedOn w:val="Paragraf"/>
    <w:next w:val="Textodstavce"/>
    <w:link w:val="NadpisparagrafuChar2"/>
    <w:rsid w:val="000F2E1C"/>
    <w:pPr>
      <w:numPr>
        <w:numId w:val="2"/>
      </w:numPr>
      <w:tabs>
        <w:tab w:val="clear" w:pos="425"/>
      </w:tabs>
      <w:ind w:left="0" w:firstLine="0"/>
    </w:pPr>
    <w:rPr>
      <w:b/>
    </w:rPr>
  </w:style>
  <w:style w:type="paragraph" w:customStyle="1" w:styleId="VYHLKA">
    <w:name w:val="VYHLÁŠKA"/>
    <w:basedOn w:val="Normal"/>
    <w:next w:val="nadpisvyhlky"/>
    <w:rsid w:val="000F2E1C"/>
    <w:pPr>
      <w:keepNext/>
      <w:keepLines/>
      <w:jc w:val="center"/>
      <w:outlineLvl w:val="0"/>
    </w:pPr>
    <w:rPr>
      <w:b/>
      <w:caps/>
    </w:rPr>
  </w:style>
  <w:style w:type="paragraph" w:customStyle="1" w:styleId="VARIANTA">
    <w:name w:val="VARIANTA"/>
    <w:basedOn w:val="Normal"/>
    <w:next w:val="Normal"/>
    <w:rsid w:val="000F2E1C"/>
    <w:pPr>
      <w:keepNext/>
      <w:spacing w:before="120" w:after="120"/>
    </w:pPr>
    <w:rPr>
      <w:caps/>
      <w:spacing w:val="60"/>
    </w:rPr>
  </w:style>
  <w:style w:type="paragraph" w:customStyle="1" w:styleId="VARIANTA-konec">
    <w:name w:val="VARIANTA - konec"/>
    <w:basedOn w:val="Normal"/>
    <w:next w:val="Normal"/>
    <w:rsid w:val="000F2E1C"/>
    <w:rPr>
      <w:caps/>
      <w:spacing w:val="60"/>
    </w:rPr>
  </w:style>
  <w:style w:type="character" w:customStyle="1" w:styleId="Odkaznapoznpodarou">
    <w:name w:val="Odkaz na pozn. pod čarou"/>
    <w:basedOn w:val="DefaultParagraphFont"/>
    <w:rsid w:val="000F2E1C"/>
    <w:rPr>
      <w:vertAlign w:val="superscript"/>
    </w:rPr>
  </w:style>
  <w:style w:type="paragraph" w:customStyle="1" w:styleId="lnek">
    <w:name w:val="Článek"/>
    <w:basedOn w:val="Normal"/>
    <w:next w:val="Normal"/>
    <w:link w:val="lnekChar"/>
    <w:rsid w:val="000F2E1C"/>
    <w:pPr>
      <w:keepNext/>
      <w:keepLines/>
      <w:spacing w:before="240"/>
      <w:jc w:val="center"/>
      <w:outlineLvl w:val="5"/>
    </w:pPr>
  </w:style>
  <w:style w:type="paragraph" w:customStyle="1" w:styleId="Nadpislnku">
    <w:name w:val="Nadpis článku"/>
    <w:basedOn w:val="lnek"/>
    <w:next w:val="Normal"/>
    <w:rsid w:val="000F2E1C"/>
    <w:rPr>
      <w:b/>
    </w:rPr>
  </w:style>
  <w:style w:type="paragraph" w:customStyle="1" w:styleId="Textlnku">
    <w:name w:val="Text článku"/>
    <w:basedOn w:val="Normal"/>
    <w:link w:val="TextlnkuChar"/>
    <w:rsid w:val="000F2E1C"/>
    <w:pPr>
      <w:spacing w:before="240"/>
      <w:ind w:firstLine="425"/>
      <w:outlineLvl w:val="5"/>
    </w:pPr>
  </w:style>
  <w:style w:type="paragraph" w:customStyle="1" w:styleId="Textbodunovely">
    <w:name w:val="Text bodu novely"/>
    <w:basedOn w:val="Normal"/>
    <w:next w:val="Normal"/>
    <w:rsid w:val="000F2E1C"/>
    <w:pPr>
      <w:ind w:left="567" w:hanging="567"/>
    </w:pPr>
  </w:style>
  <w:style w:type="paragraph" w:customStyle="1" w:styleId="ZKON">
    <w:name w:val="ZÁKON"/>
    <w:basedOn w:val="Normal"/>
    <w:next w:val="nadpiszkona"/>
    <w:rsid w:val="000F2E1C"/>
    <w:pPr>
      <w:keepNext/>
      <w:keepLines/>
      <w:jc w:val="center"/>
      <w:outlineLvl w:val="0"/>
    </w:pPr>
    <w:rPr>
      <w:b/>
      <w:caps/>
    </w:rPr>
  </w:style>
  <w:style w:type="paragraph" w:customStyle="1" w:styleId="nadpiszkona">
    <w:name w:val="nadpis zákona"/>
    <w:basedOn w:val="Normal"/>
    <w:next w:val="Parlament"/>
    <w:rsid w:val="000F2E1C"/>
    <w:pPr>
      <w:keepNext/>
      <w:keepLines/>
      <w:spacing w:before="120"/>
      <w:jc w:val="center"/>
      <w:outlineLvl w:val="0"/>
    </w:pPr>
    <w:rPr>
      <w:b/>
    </w:rPr>
  </w:style>
  <w:style w:type="paragraph" w:customStyle="1" w:styleId="Parlament">
    <w:name w:val="Parlament"/>
    <w:basedOn w:val="Normal"/>
    <w:next w:val="ST"/>
    <w:rsid w:val="000F2E1C"/>
    <w:pPr>
      <w:keepNext/>
      <w:keepLines/>
      <w:spacing w:before="360" w:after="240"/>
    </w:pPr>
  </w:style>
  <w:style w:type="paragraph" w:customStyle="1" w:styleId="Dvodovzprva">
    <w:name w:val="Důvodová zpráva"/>
    <w:basedOn w:val="Normal"/>
    <w:link w:val="DvodovzprvaChar"/>
    <w:uiPriority w:val="99"/>
    <w:qFormat/>
    <w:rsid w:val="000F2E1C"/>
    <w:pPr>
      <w:spacing w:before="120"/>
      <w:outlineLvl w:val="0"/>
    </w:pPr>
    <w:rPr>
      <w:rFonts w:ascii="Arial" w:hAnsi="Arial"/>
      <w:color w:val="0000FF"/>
      <w:sz w:val="22"/>
    </w:rPr>
  </w:style>
  <w:style w:type="character" w:customStyle="1" w:styleId="DvodovzprvaChar">
    <w:name w:val="Důvodová zpráva Char"/>
    <w:link w:val="Dvodovzprva"/>
    <w:uiPriority w:val="99"/>
    <w:locked/>
    <w:rsid w:val="000F2E1C"/>
    <w:rPr>
      <w:rFonts w:ascii="Arial" w:eastAsia="Times New Roman" w:hAnsi="Arial" w:cs="Times New Roman"/>
      <w:color w:val="0000FF"/>
      <w:szCs w:val="20"/>
      <w:lang w:eastAsia="pt-PT"/>
    </w:rPr>
  </w:style>
  <w:style w:type="character" w:customStyle="1" w:styleId="NovelizanbodChar">
    <w:name w:val="Novelizační bod Char"/>
    <w:link w:val="Novelizanbod"/>
    <w:locked/>
    <w:rsid w:val="000F2E1C"/>
    <w:rPr>
      <w:rFonts w:ascii="Times New Roman" w:eastAsia="Times New Roman" w:hAnsi="Times New Roman" w:cs="Times New Roman"/>
      <w:sz w:val="24"/>
      <w:szCs w:val="20"/>
      <w:lang w:eastAsia="pt-PT"/>
    </w:rPr>
  </w:style>
  <w:style w:type="character" w:customStyle="1" w:styleId="NADPISSTIChar">
    <w:name w:val="NADPIS ČÁSTI Char"/>
    <w:link w:val="NADPISSTI"/>
    <w:rsid w:val="000F2E1C"/>
    <w:rPr>
      <w:rFonts w:ascii="Times New Roman" w:eastAsia="Times New Roman" w:hAnsi="Times New Roman" w:cs="Times New Roman"/>
      <w:b/>
      <w:caps/>
      <w:sz w:val="24"/>
      <w:szCs w:val="20"/>
      <w:lang w:eastAsia="pt-PT"/>
    </w:rPr>
  </w:style>
  <w:style w:type="character" w:customStyle="1" w:styleId="TextlnkuChar">
    <w:name w:val="Text článku Char"/>
    <w:link w:val="Textlnku"/>
    <w:rsid w:val="000F2E1C"/>
    <w:rPr>
      <w:rFonts w:ascii="Times New Roman" w:eastAsia="Times New Roman" w:hAnsi="Times New Roman" w:cs="Times New Roman"/>
      <w:sz w:val="24"/>
      <w:szCs w:val="20"/>
      <w:lang w:eastAsia="pt-PT"/>
    </w:rPr>
  </w:style>
  <w:style w:type="character" w:customStyle="1" w:styleId="lnekChar">
    <w:name w:val="Článek Char"/>
    <w:link w:val="lnek"/>
    <w:rsid w:val="000F2E1C"/>
    <w:rPr>
      <w:rFonts w:ascii="Times New Roman" w:eastAsia="Times New Roman" w:hAnsi="Times New Roman" w:cs="Times New Roman"/>
      <w:sz w:val="24"/>
      <w:szCs w:val="20"/>
      <w:lang w:eastAsia="pt-PT"/>
    </w:rPr>
  </w:style>
  <w:style w:type="character" w:customStyle="1" w:styleId="TextpsmeneChar">
    <w:name w:val="Text písmene Char"/>
    <w:link w:val="Textpsmene"/>
    <w:locked/>
    <w:rsid w:val="000F2E1C"/>
    <w:rPr>
      <w:rFonts w:ascii="Times New Roman" w:eastAsia="Times New Roman" w:hAnsi="Times New Roman" w:cs="Times New Roman"/>
      <w:sz w:val="24"/>
      <w:szCs w:val="20"/>
      <w:lang w:eastAsia="pt-PT"/>
    </w:rPr>
  </w:style>
  <w:style w:type="paragraph" w:styleId="BalloonText">
    <w:name w:val="Balloon Text"/>
    <w:basedOn w:val="Normal"/>
    <w:link w:val="BalloonTextChar"/>
    <w:uiPriority w:val="99"/>
    <w:semiHidden/>
    <w:unhideWhenUsed/>
    <w:rsid w:val="000F2E1C"/>
    <w:rPr>
      <w:rFonts w:ascii="Tahoma" w:hAnsi="Tahoma" w:cs="Tahoma"/>
      <w:sz w:val="16"/>
      <w:szCs w:val="16"/>
    </w:rPr>
  </w:style>
  <w:style w:type="character" w:customStyle="1" w:styleId="BalloonTextChar">
    <w:name w:val="Balloon Text Char"/>
    <w:basedOn w:val="DefaultParagraphFont"/>
    <w:link w:val="BalloonText"/>
    <w:uiPriority w:val="99"/>
    <w:semiHidden/>
    <w:rsid w:val="000F2E1C"/>
    <w:rPr>
      <w:rFonts w:ascii="Tahoma" w:eastAsia="Times New Roman" w:hAnsi="Tahoma" w:cs="Tahoma"/>
      <w:sz w:val="16"/>
      <w:szCs w:val="16"/>
      <w:lang w:eastAsia="pt-PT"/>
    </w:rPr>
  </w:style>
  <w:style w:type="character" w:customStyle="1" w:styleId="ParagrafChar">
    <w:name w:val="Paragraf Char"/>
    <w:link w:val="Paragraf"/>
    <w:rsid w:val="000F2E1C"/>
    <w:rPr>
      <w:rFonts w:ascii="Times New Roman" w:eastAsia="Times New Roman" w:hAnsi="Times New Roman" w:cs="Times New Roman"/>
      <w:sz w:val="24"/>
      <w:szCs w:val="20"/>
      <w:lang w:eastAsia="pt-PT"/>
    </w:rPr>
  </w:style>
  <w:style w:type="character" w:customStyle="1" w:styleId="TextodstavceChar">
    <w:name w:val="Text odstavce Char"/>
    <w:link w:val="Textodstavce"/>
    <w:rsid w:val="000F2E1C"/>
    <w:rPr>
      <w:rFonts w:ascii="Times New Roman" w:eastAsia="Times New Roman" w:hAnsi="Times New Roman" w:cs="Times New Roman"/>
      <w:sz w:val="24"/>
      <w:szCs w:val="20"/>
      <w:lang w:eastAsia="pt-PT"/>
    </w:rPr>
  </w:style>
  <w:style w:type="character" w:customStyle="1" w:styleId="NadpisparagrafuChar2">
    <w:name w:val="Nadpis paragrafu Char2"/>
    <w:link w:val="Nadpisparagrafu"/>
    <w:rsid w:val="000F2E1C"/>
    <w:rPr>
      <w:rFonts w:ascii="Times New Roman" w:eastAsia="Times New Roman" w:hAnsi="Times New Roman" w:cs="Times New Roman"/>
      <w:b/>
      <w:sz w:val="24"/>
      <w:szCs w:val="20"/>
      <w:lang w:eastAsia="pt-PT"/>
    </w:rPr>
  </w:style>
  <w:style w:type="character" w:styleId="CommentReference">
    <w:name w:val="annotation reference"/>
    <w:uiPriority w:val="99"/>
    <w:semiHidden/>
    <w:unhideWhenUsed/>
    <w:rsid w:val="000F2E1C"/>
    <w:rPr>
      <w:sz w:val="16"/>
      <w:szCs w:val="16"/>
    </w:rPr>
  </w:style>
  <w:style w:type="paragraph" w:styleId="CommentText">
    <w:name w:val="annotation text"/>
    <w:basedOn w:val="Normal"/>
    <w:link w:val="CommentTextChar"/>
    <w:uiPriority w:val="99"/>
    <w:semiHidden/>
    <w:unhideWhenUsed/>
    <w:rsid w:val="000F2E1C"/>
    <w:pPr>
      <w:spacing w:after="200"/>
      <w:jc w:val="left"/>
    </w:pPr>
    <w:rPr>
      <w:rFonts w:ascii="Calibri" w:eastAsia="Calibri" w:hAnsi="Calibri"/>
      <w:sz w:val="20"/>
    </w:rPr>
  </w:style>
  <w:style w:type="character" w:customStyle="1" w:styleId="CommentTextChar">
    <w:name w:val="Comment Text Char"/>
    <w:basedOn w:val="DefaultParagraphFont"/>
    <w:link w:val="CommentText"/>
    <w:uiPriority w:val="99"/>
    <w:semiHidden/>
    <w:rsid w:val="000F2E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F2E1C"/>
    <w:pPr>
      <w:spacing w:after="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0F2E1C"/>
    <w:rPr>
      <w:rFonts w:ascii="Times New Roman" w:eastAsia="Times New Roman" w:hAnsi="Times New Roman" w:cs="Times New Roman"/>
      <w:b/>
      <w:bCs/>
      <w:sz w:val="20"/>
      <w:szCs w:val="20"/>
      <w:lang w:eastAsia="pt-PT"/>
    </w:rPr>
  </w:style>
  <w:style w:type="paragraph" w:styleId="ListParagraph">
    <w:name w:val="List Paragraph"/>
    <w:basedOn w:val="Normal"/>
    <w:uiPriority w:val="34"/>
    <w:qFormat/>
    <w:rsid w:val="000F2E1C"/>
    <w:pPr>
      <w:ind w:left="720"/>
      <w:contextualSpacing/>
    </w:pPr>
  </w:style>
  <w:style w:type="paragraph" w:styleId="Revision">
    <w:name w:val="Revision"/>
    <w:hidden/>
    <w:uiPriority w:val="99"/>
    <w:semiHidden/>
    <w:rsid w:val="007A57F9"/>
    <w:pPr>
      <w:spacing w:after="0" w:line="240" w:lineRule="auto"/>
    </w:pPr>
    <w:rPr>
      <w:rFonts w:ascii="Times New Roman" w:eastAsia="Times New Roman" w:hAnsi="Times New Roman" w:cs="Times New Roman"/>
      <w:sz w:val="24"/>
      <w:szCs w:val="20"/>
    </w:rPr>
  </w:style>
  <w:style w:type="paragraph" w:customStyle="1" w:styleId="textodstavce0">
    <w:name w:val="textodstavce"/>
    <w:basedOn w:val="Normal"/>
    <w:rsid w:val="00691FAB"/>
    <w:pPr>
      <w:spacing w:before="120" w:after="120"/>
      <w:ind w:firstLine="425"/>
    </w:pPr>
    <w:rPr>
      <w:rFonts w:eastAsiaTheme="minorHAnsi"/>
      <w:szCs w:val="24"/>
    </w:rPr>
  </w:style>
  <w:style w:type="paragraph" w:customStyle="1" w:styleId="textpsmene0">
    <w:name w:val="textpsmene"/>
    <w:basedOn w:val="Normal"/>
    <w:rsid w:val="00691FAB"/>
    <w:pPr>
      <w:ind w:left="425" w:hanging="425"/>
    </w:pPr>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E1C"/>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F2E1C"/>
    <w:pPr>
      <w:keepNext/>
      <w:spacing w:before="240" w:after="60"/>
      <w:outlineLvl w:val="0"/>
    </w:pPr>
    <w:rPr>
      <w:rFonts w:ascii="Arial" w:hAnsi="Arial"/>
      <w:b/>
      <w:kern w:val="28"/>
      <w:sz w:val="28"/>
    </w:rPr>
  </w:style>
  <w:style w:type="paragraph" w:styleId="Heading7">
    <w:name w:val="heading 7"/>
    <w:basedOn w:val="Normal"/>
    <w:next w:val="Normal"/>
    <w:link w:val="Heading7Char"/>
    <w:uiPriority w:val="9"/>
    <w:semiHidden/>
    <w:unhideWhenUsed/>
    <w:qFormat/>
    <w:rsid w:val="000F2E1C"/>
    <w:pPr>
      <w:keepNext/>
      <w:keepLines/>
      <w:spacing w:before="40"/>
      <w:outlineLvl w:val="6"/>
    </w:pPr>
    <w:rPr>
      <w:rFonts w:ascii="Cambria" w:hAnsi="Cambria"/>
      <w:i/>
      <w:iCs/>
      <w:color w:val="243F60"/>
    </w:rPr>
  </w:style>
  <w:style w:type="paragraph" w:styleId="Heading8">
    <w:name w:val="heading 8"/>
    <w:basedOn w:val="Normal"/>
    <w:next w:val="Normal"/>
    <w:link w:val="Heading8Char"/>
    <w:uiPriority w:val="9"/>
    <w:semiHidden/>
    <w:unhideWhenUsed/>
    <w:qFormat/>
    <w:rsid w:val="000F2E1C"/>
    <w:pPr>
      <w:keepNext/>
      <w:keepLines/>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0F2E1C"/>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velizanbod">
    <w:name w:val="Novelizační bod"/>
    <w:basedOn w:val="Normal"/>
    <w:next w:val="Normal"/>
    <w:link w:val="NovelizanbodChar"/>
    <w:qFormat/>
    <w:rsid w:val="0038030F"/>
    <w:pPr>
      <w:keepNext/>
      <w:keepLines/>
      <w:numPr>
        <w:numId w:val="1"/>
      </w:numPr>
      <w:tabs>
        <w:tab w:val="left" w:pos="567"/>
      </w:tabs>
      <w:spacing w:before="480" w:after="120"/>
    </w:pPr>
  </w:style>
  <w:style w:type="character" w:customStyle="1" w:styleId="Heading1Char">
    <w:name w:val="Heading 1 Char"/>
    <w:basedOn w:val="DefaultParagraphFont"/>
    <w:link w:val="Heading1"/>
    <w:rsid w:val="000F2E1C"/>
    <w:rPr>
      <w:rFonts w:ascii="Arial" w:eastAsia="Times New Roman" w:hAnsi="Arial" w:cs="Times New Roman"/>
      <w:b/>
      <w:kern w:val="28"/>
      <w:sz w:val="28"/>
      <w:szCs w:val="20"/>
      <w:lang w:eastAsia="pt-PT"/>
    </w:rPr>
  </w:style>
  <w:style w:type="character" w:customStyle="1" w:styleId="Heading7Char">
    <w:name w:val="Heading 7 Char"/>
    <w:basedOn w:val="DefaultParagraphFont"/>
    <w:link w:val="Heading7"/>
    <w:uiPriority w:val="9"/>
    <w:semiHidden/>
    <w:rsid w:val="000F2E1C"/>
    <w:rPr>
      <w:rFonts w:ascii="Cambria" w:eastAsia="Times New Roman" w:hAnsi="Cambria" w:cs="Times New Roman"/>
      <w:i/>
      <w:iCs/>
      <w:color w:val="243F60"/>
      <w:sz w:val="24"/>
      <w:szCs w:val="20"/>
      <w:lang w:eastAsia="pt-PT"/>
    </w:rPr>
  </w:style>
  <w:style w:type="character" w:customStyle="1" w:styleId="Heading8Char">
    <w:name w:val="Heading 8 Char"/>
    <w:basedOn w:val="DefaultParagraphFont"/>
    <w:link w:val="Heading8"/>
    <w:uiPriority w:val="9"/>
    <w:semiHidden/>
    <w:rsid w:val="000F2E1C"/>
    <w:rPr>
      <w:rFonts w:ascii="Cambria" w:eastAsia="Times New Roman" w:hAnsi="Cambria" w:cs="Times New Roman"/>
      <w:color w:val="272727"/>
      <w:sz w:val="21"/>
      <w:szCs w:val="21"/>
      <w:lang w:eastAsia="pt-PT"/>
    </w:rPr>
  </w:style>
  <w:style w:type="character" w:customStyle="1" w:styleId="Heading9Char">
    <w:name w:val="Heading 9 Char"/>
    <w:basedOn w:val="DefaultParagraphFont"/>
    <w:link w:val="Heading9"/>
    <w:uiPriority w:val="9"/>
    <w:semiHidden/>
    <w:rsid w:val="000F2E1C"/>
    <w:rPr>
      <w:rFonts w:ascii="Cambria" w:eastAsia="Times New Roman" w:hAnsi="Cambria" w:cs="Times New Roman"/>
      <w:i/>
      <w:iCs/>
      <w:color w:val="272727"/>
      <w:sz w:val="21"/>
      <w:szCs w:val="21"/>
      <w:lang w:eastAsia="pt-PT"/>
    </w:rPr>
  </w:style>
  <w:style w:type="paragraph" w:styleId="Header">
    <w:name w:val="header"/>
    <w:basedOn w:val="Normal"/>
    <w:link w:val="HeaderChar"/>
    <w:semiHidden/>
    <w:rsid w:val="000F2E1C"/>
    <w:pPr>
      <w:tabs>
        <w:tab w:val="center" w:pos="4536"/>
        <w:tab w:val="right" w:pos="9072"/>
      </w:tabs>
    </w:pPr>
  </w:style>
  <w:style w:type="character" w:customStyle="1" w:styleId="HeaderChar">
    <w:name w:val="Header Char"/>
    <w:basedOn w:val="DefaultParagraphFont"/>
    <w:link w:val="Header"/>
    <w:semiHidden/>
    <w:rsid w:val="000F2E1C"/>
    <w:rPr>
      <w:rFonts w:ascii="Times New Roman" w:eastAsia="Times New Roman" w:hAnsi="Times New Roman" w:cs="Times New Roman"/>
      <w:sz w:val="24"/>
      <w:szCs w:val="20"/>
      <w:lang w:eastAsia="pt-PT"/>
    </w:rPr>
  </w:style>
  <w:style w:type="paragraph" w:customStyle="1" w:styleId="Textparagrafu">
    <w:name w:val="Text paragrafu"/>
    <w:basedOn w:val="Normal"/>
    <w:rsid w:val="000F2E1C"/>
    <w:pPr>
      <w:spacing w:before="240"/>
      <w:ind w:firstLine="425"/>
      <w:outlineLvl w:val="5"/>
    </w:pPr>
  </w:style>
  <w:style w:type="paragraph" w:customStyle="1" w:styleId="Paragraf">
    <w:name w:val="Paragraf"/>
    <w:basedOn w:val="Normal"/>
    <w:next w:val="Textodstavce"/>
    <w:link w:val="ParagrafChar"/>
    <w:rsid w:val="000F2E1C"/>
    <w:pPr>
      <w:keepNext/>
      <w:keepLines/>
      <w:spacing w:before="240"/>
      <w:jc w:val="center"/>
      <w:outlineLvl w:val="5"/>
    </w:pPr>
  </w:style>
  <w:style w:type="paragraph" w:customStyle="1" w:styleId="Oddl">
    <w:name w:val="Oddíl"/>
    <w:basedOn w:val="Normal"/>
    <w:next w:val="Nadpisoddlu"/>
    <w:rsid w:val="000F2E1C"/>
    <w:pPr>
      <w:keepNext/>
      <w:keepLines/>
      <w:spacing w:before="240"/>
      <w:jc w:val="center"/>
      <w:outlineLvl w:val="4"/>
    </w:pPr>
  </w:style>
  <w:style w:type="paragraph" w:customStyle="1" w:styleId="Nadpisoddlu">
    <w:name w:val="Nadpis oddílu"/>
    <w:basedOn w:val="Normal"/>
    <w:next w:val="Paragraf"/>
    <w:rsid w:val="000F2E1C"/>
    <w:pPr>
      <w:keepNext/>
      <w:keepLines/>
      <w:jc w:val="center"/>
      <w:outlineLvl w:val="4"/>
    </w:pPr>
    <w:rPr>
      <w:b/>
    </w:rPr>
  </w:style>
  <w:style w:type="paragraph" w:customStyle="1" w:styleId="Dl">
    <w:name w:val="Díl"/>
    <w:basedOn w:val="Normal"/>
    <w:next w:val="Nadpisdlu"/>
    <w:rsid w:val="000F2E1C"/>
    <w:pPr>
      <w:keepNext/>
      <w:keepLines/>
      <w:spacing w:before="240"/>
      <w:jc w:val="center"/>
      <w:outlineLvl w:val="3"/>
    </w:pPr>
  </w:style>
  <w:style w:type="paragraph" w:customStyle="1" w:styleId="Nadpisdlu">
    <w:name w:val="Nadpis dílu"/>
    <w:basedOn w:val="Normal"/>
    <w:next w:val="Oddl"/>
    <w:rsid w:val="000F2E1C"/>
    <w:pPr>
      <w:keepNext/>
      <w:keepLines/>
      <w:jc w:val="center"/>
      <w:outlineLvl w:val="3"/>
    </w:pPr>
    <w:rPr>
      <w:b/>
    </w:rPr>
  </w:style>
  <w:style w:type="paragraph" w:customStyle="1" w:styleId="Hlava">
    <w:name w:val="Hlava"/>
    <w:basedOn w:val="Normal"/>
    <w:next w:val="Nadpishlavy"/>
    <w:rsid w:val="000F2E1C"/>
    <w:pPr>
      <w:keepNext/>
      <w:keepLines/>
      <w:spacing w:before="240"/>
      <w:jc w:val="center"/>
      <w:outlineLvl w:val="2"/>
    </w:pPr>
  </w:style>
  <w:style w:type="paragraph" w:customStyle="1" w:styleId="Nadpishlavy">
    <w:name w:val="Nadpis hlavy"/>
    <w:basedOn w:val="Normal"/>
    <w:next w:val="Dl"/>
    <w:rsid w:val="000F2E1C"/>
    <w:pPr>
      <w:keepNext/>
      <w:keepLines/>
      <w:jc w:val="center"/>
      <w:outlineLvl w:val="2"/>
    </w:pPr>
    <w:rPr>
      <w:b/>
    </w:rPr>
  </w:style>
  <w:style w:type="paragraph" w:customStyle="1" w:styleId="ST">
    <w:name w:val="ČÁST"/>
    <w:basedOn w:val="Normal"/>
    <w:next w:val="NADPISSTI"/>
    <w:rsid w:val="000F2E1C"/>
    <w:pPr>
      <w:keepNext/>
      <w:keepLines/>
      <w:spacing w:before="240" w:after="120"/>
      <w:jc w:val="center"/>
      <w:outlineLvl w:val="1"/>
    </w:pPr>
    <w:rPr>
      <w:caps/>
    </w:rPr>
  </w:style>
  <w:style w:type="paragraph" w:customStyle="1" w:styleId="NADPISSTI">
    <w:name w:val="NADPIS ČÁSTI"/>
    <w:basedOn w:val="Normal"/>
    <w:next w:val="Hlava"/>
    <w:link w:val="NADPISSTIChar"/>
    <w:rsid w:val="000F2E1C"/>
    <w:pPr>
      <w:keepNext/>
      <w:keepLines/>
      <w:jc w:val="center"/>
      <w:outlineLvl w:val="1"/>
    </w:pPr>
    <w:rPr>
      <w:b/>
      <w:caps/>
    </w:rPr>
  </w:style>
  <w:style w:type="paragraph" w:customStyle="1" w:styleId="nadpisvyhlky">
    <w:name w:val="nadpis vyhlášky"/>
    <w:basedOn w:val="Normal"/>
    <w:next w:val="Ministerstvo"/>
    <w:rsid w:val="000F2E1C"/>
    <w:pPr>
      <w:keepNext/>
      <w:keepLines/>
      <w:spacing w:before="120"/>
      <w:jc w:val="center"/>
      <w:outlineLvl w:val="0"/>
    </w:pPr>
    <w:rPr>
      <w:b/>
    </w:rPr>
  </w:style>
  <w:style w:type="paragraph" w:customStyle="1" w:styleId="Ministerstvo">
    <w:name w:val="Ministerstvo"/>
    <w:basedOn w:val="Normal"/>
    <w:next w:val="ST"/>
    <w:rsid w:val="000F2E1C"/>
    <w:pPr>
      <w:keepNext/>
      <w:keepLines/>
      <w:spacing w:before="360" w:after="240"/>
    </w:pPr>
  </w:style>
  <w:style w:type="paragraph" w:customStyle="1" w:styleId="funkce">
    <w:name w:val="funkce"/>
    <w:basedOn w:val="Normal"/>
    <w:rsid w:val="000F2E1C"/>
    <w:pPr>
      <w:keepLines/>
      <w:jc w:val="center"/>
    </w:pPr>
  </w:style>
  <w:style w:type="paragraph" w:customStyle="1" w:styleId="Textbodu">
    <w:name w:val="Text bodu"/>
    <w:basedOn w:val="Normal"/>
    <w:rsid w:val="000F2E1C"/>
    <w:pPr>
      <w:numPr>
        <w:ilvl w:val="2"/>
        <w:numId w:val="4"/>
      </w:numPr>
      <w:outlineLvl w:val="8"/>
    </w:pPr>
  </w:style>
  <w:style w:type="paragraph" w:customStyle="1" w:styleId="Textpsmene">
    <w:name w:val="Text písmene"/>
    <w:basedOn w:val="Normal"/>
    <w:link w:val="TextpsmeneChar"/>
    <w:rsid w:val="000F2E1C"/>
    <w:pPr>
      <w:numPr>
        <w:ilvl w:val="1"/>
        <w:numId w:val="4"/>
      </w:numPr>
      <w:outlineLvl w:val="7"/>
    </w:pPr>
  </w:style>
  <w:style w:type="paragraph" w:customStyle="1" w:styleId="Textodstavce">
    <w:name w:val="Text odstavce"/>
    <w:basedOn w:val="Normal"/>
    <w:link w:val="TextodstavceChar"/>
    <w:rsid w:val="000F2E1C"/>
    <w:pPr>
      <w:numPr>
        <w:numId w:val="4"/>
      </w:numPr>
      <w:tabs>
        <w:tab w:val="left" w:pos="851"/>
      </w:tabs>
      <w:spacing w:before="120" w:after="120"/>
      <w:outlineLvl w:val="6"/>
    </w:pPr>
  </w:style>
  <w:style w:type="character" w:styleId="PageNumber">
    <w:name w:val="page number"/>
    <w:basedOn w:val="DefaultParagraphFont"/>
    <w:semiHidden/>
    <w:rsid w:val="000F2E1C"/>
  </w:style>
  <w:style w:type="paragraph" w:styleId="Footer">
    <w:name w:val="footer"/>
    <w:basedOn w:val="Normal"/>
    <w:link w:val="FooterChar"/>
    <w:semiHidden/>
    <w:rsid w:val="000F2E1C"/>
    <w:pPr>
      <w:tabs>
        <w:tab w:val="center" w:pos="4536"/>
        <w:tab w:val="right" w:pos="9072"/>
      </w:tabs>
    </w:pPr>
  </w:style>
  <w:style w:type="character" w:customStyle="1" w:styleId="FooterChar">
    <w:name w:val="Footer Char"/>
    <w:basedOn w:val="DefaultParagraphFont"/>
    <w:link w:val="Footer"/>
    <w:semiHidden/>
    <w:rsid w:val="000F2E1C"/>
    <w:rPr>
      <w:rFonts w:ascii="Times New Roman" w:eastAsia="Times New Roman" w:hAnsi="Times New Roman" w:cs="Times New Roman"/>
      <w:sz w:val="24"/>
      <w:szCs w:val="20"/>
      <w:lang w:eastAsia="pt-PT"/>
    </w:rPr>
  </w:style>
  <w:style w:type="paragraph" w:styleId="FootnoteText">
    <w:name w:val="footnote text"/>
    <w:basedOn w:val="Normal"/>
    <w:link w:val="FootnoteTextChar"/>
    <w:semiHidden/>
    <w:rsid w:val="000F2E1C"/>
    <w:pPr>
      <w:tabs>
        <w:tab w:val="left" w:pos="425"/>
      </w:tabs>
      <w:ind w:left="425" w:hanging="425"/>
    </w:pPr>
    <w:rPr>
      <w:sz w:val="20"/>
    </w:rPr>
  </w:style>
  <w:style w:type="character" w:customStyle="1" w:styleId="FootnoteTextChar">
    <w:name w:val="Footnote Text Char"/>
    <w:basedOn w:val="DefaultParagraphFont"/>
    <w:link w:val="FootnoteText"/>
    <w:semiHidden/>
    <w:rsid w:val="000F2E1C"/>
    <w:rPr>
      <w:rFonts w:ascii="Times New Roman" w:eastAsia="Times New Roman" w:hAnsi="Times New Roman" w:cs="Times New Roman"/>
      <w:sz w:val="20"/>
      <w:szCs w:val="20"/>
      <w:lang w:eastAsia="pt-PT"/>
    </w:rPr>
  </w:style>
  <w:style w:type="character" w:styleId="FootnoteReference">
    <w:name w:val="footnote reference"/>
    <w:basedOn w:val="DefaultParagraphFont"/>
    <w:semiHidden/>
    <w:rsid w:val="000F2E1C"/>
    <w:rPr>
      <w:vertAlign w:val="superscript"/>
    </w:rPr>
  </w:style>
  <w:style w:type="paragraph" w:styleId="Caption">
    <w:name w:val="caption"/>
    <w:basedOn w:val="Normal"/>
    <w:next w:val="Normal"/>
    <w:qFormat/>
    <w:rsid w:val="000F2E1C"/>
    <w:pPr>
      <w:spacing w:before="120" w:after="120"/>
    </w:pPr>
    <w:rPr>
      <w:b/>
    </w:rPr>
  </w:style>
  <w:style w:type="paragraph" w:customStyle="1" w:styleId="Nvrh">
    <w:name w:val="Návrh"/>
    <w:basedOn w:val="Normal"/>
    <w:next w:val="Normal"/>
    <w:rsid w:val="000F2E1C"/>
    <w:pPr>
      <w:keepNext/>
      <w:keepLines/>
      <w:spacing w:after="240"/>
      <w:jc w:val="center"/>
      <w:outlineLvl w:val="0"/>
    </w:pPr>
    <w:rPr>
      <w:spacing w:val="40"/>
    </w:rPr>
  </w:style>
  <w:style w:type="paragraph" w:customStyle="1" w:styleId="Podpis">
    <w:name w:val="Podpis_"/>
    <w:basedOn w:val="Normal"/>
    <w:next w:val="funkce"/>
    <w:rsid w:val="000F2E1C"/>
    <w:pPr>
      <w:keepNext/>
      <w:keepLines/>
      <w:numPr>
        <w:numId w:val="3"/>
      </w:numPr>
      <w:tabs>
        <w:tab w:val="clear" w:pos="850"/>
      </w:tabs>
      <w:spacing w:before="720"/>
      <w:ind w:left="0" w:firstLine="0"/>
      <w:jc w:val="center"/>
    </w:pPr>
  </w:style>
  <w:style w:type="paragraph" w:customStyle="1" w:styleId="Nadpisparagrafu">
    <w:name w:val="Nadpis paragrafu"/>
    <w:basedOn w:val="Paragraf"/>
    <w:next w:val="Textodstavce"/>
    <w:link w:val="NadpisparagrafuChar2"/>
    <w:rsid w:val="000F2E1C"/>
    <w:pPr>
      <w:numPr>
        <w:numId w:val="2"/>
      </w:numPr>
      <w:tabs>
        <w:tab w:val="clear" w:pos="425"/>
      </w:tabs>
      <w:ind w:left="0" w:firstLine="0"/>
    </w:pPr>
    <w:rPr>
      <w:b/>
    </w:rPr>
  </w:style>
  <w:style w:type="paragraph" w:customStyle="1" w:styleId="VYHLKA">
    <w:name w:val="VYHLÁŠKA"/>
    <w:basedOn w:val="Normal"/>
    <w:next w:val="nadpisvyhlky"/>
    <w:rsid w:val="000F2E1C"/>
    <w:pPr>
      <w:keepNext/>
      <w:keepLines/>
      <w:jc w:val="center"/>
      <w:outlineLvl w:val="0"/>
    </w:pPr>
    <w:rPr>
      <w:b/>
      <w:caps/>
    </w:rPr>
  </w:style>
  <w:style w:type="paragraph" w:customStyle="1" w:styleId="VARIANTA">
    <w:name w:val="VARIANTA"/>
    <w:basedOn w:val="Normal"/>
    <w:next w:val="Normal"/>
    <w:rsid w:val="000F2E1C"/>
    <w:pPr>
      <w:keepNext/>
      <w:spacing w:before="120" w:after="120"/>
    </w:pPr>
    <w:rPr>
      <w:caps/>
      <w:spacing w:val="60"/>
    </w:rPr>
  </w:style>
  <w:style w:type="paragraph" w:customStyle="1" w:styleId="VARIANTA-konec">
    <w:name w:val="VARIANTA - konec"/>
    <w:basedOn w:val="Normal"/>
    <w:next w:val="Normal"/>
    <w:rsid w:val="000F2E1C"/>
    <w:rPr>
      <w:caps/>
      <w:spacing w:val="60"/>
    </w:rPr>
  </w:style>
  <w:style w:type="character" w:customStyle="1" w:styleId="Odkaznapoznpodarou">
    <w:name w:val="Odkaz na pozn. pod čarou"/>
    <w:basedOn w:val="DefaultParagraphFont"/>
    <w:rsid w:val="000F2E1C"/>
    <w:rPr>
      <w:vertAlign w:val="superscript"/>
    </w:rPr>
  </w:style>
  <w:style w:type="paragraph" w:customStyle="1" w:styleId="lnek">
    <w:name w:val="Článek"/>
    <w:basedOn w:val="Normal"/>
    <w:next w:val="Normal"/>
    <w:link w:val="lnekChar"/>
    <w:rsid w:val="000F2E1C"/>
    <w:pPr>
      <w:keepNext/>
      <w:keepLines/>
      <w:spacing w:before="240"/>
      <w:jc w:val="center"/>
      <w:outlineLvl w:val="5"/>
    </w:pPr>
  </w:style>
  <w:style w:type="paragraph" w:customStyle="1" w:styleId="Nadpislnku">
    <w:name w:val="Nadpis článku"/>
    <w:basedOn w:val="lnek"/>
    <w:next w:val="Normal"/>
    <w:rsid w:val="000F2E1C"/>
    <w:rPr>
      <w:b/>
    </w:rPr>
  </w:style>
  <w:style w:type="paragraph" w:customStyle="1" w:styleId="Textlnku">
    <w:name w:val="Text článku"/>
    <w:basedOn w:val="Normal"/>
    <w:link w:val="TextlnkuChar"/>
    <w:rsid w:val="000F2E1C"/>
    <w:pPr>
      <w:spacing w:before="240"/>
      <w:ind w:firstLine="425"/>
      <w:outlineLvl w:val="5"/>
    </w:pPr>
  </w:style>
  <w:style w:type="paragraph" w:customStyle="1" w:styleId="Textbodunovely">
    <w:name w:val="Text bodu novely"/>
    <w:basedOn w:val="Normal"/>
    <w:next w:val="Normal"/>
    <w:rsid w:val="000F2E1C"/>
    <w:pPr>
      <w:ind w:left="567" w:hanging="567"/>
    </w:pPr>
  </w:style>
  <w:style w:type="paragraph" w:customStyle="1" w:styleId="ZKON">
    <w:name w:val="ZÁKON"/>
    <w:basedOn w:val="Normal"/>
    <w:next w:val="nadpiszkona"/>
    <w:rsid w:val="000F2E1C"/>
    <w:pPr>
      <w:keepNext/>
      <w:keepLines/>
      <w:jc w:val="center"/>
      <w:outlineLvl w:val="0"/>
    </w:pPr>
    <w:rPr>
      <w:b/>
      <w:caps/>
    </w:rPr>
  </w:style>
  <w:style w:type="paragraph" w:customStyle="1" w:styleId="nadpiszkona">
    <w:name w:val="nadpis zákona"/>
    <w:basedOn w:val="Normal"/>
    <w:next w:val="Parlament"/>
    <w:rsid w:val="000F2E1C"/>
    <w:pPr>
      <w:keepNext/>
      <w:keepLines/>
      <w:spacing w:before="120"/>
      <w:jc w:val="center"/>
      <w:outlineLvl w:val="0"/>
    </w:pPr>
    <w:rPr>
      <w:b/>
    </w:rPr>
  </w:style>
  <w:style w:type="paragraph" w:customStyle="1" w:styleId="Parlament">
    <w:name w:val="Parlament"/>
    <w:basedOn w:val="Normal"/>
    <w:next w:val="ST"/>
    <w:rsid w:val="000F2E1C"/>
    <w:pPr>
      <w:keepNext/>
      <w:keepLines/>
      <w:spacing w:before="360" w:after="240"/>
    </w:pPr>
  </w:style>
  <w:style w:type="paragraph" w:customStyle="1" w:styleId="Dvodovzprva">
    <w:name w:val="Důvodová zpráva"/>
    <w:basedOn w:val="Normal"/>
    <w:link w:val="DvodovzprvaChar"/>
    <w:uiPriority w:val="99"/>
    <w:qFormat/>
    <w:rsid w:val="000F2E1C"/>
    <w:pPr>
      <w:spacing w:before="120"/>
      <w:outlineLvl w:val="0"/>
    </w:pPr>
    <w:rPr>
      <w:rFonts w:ascii="Arial" w:hAnsi="Arial"/>
      <w:color w:val="0000FF"/>
      <w:sz w:val="22"/>
    </w:rPr>
  </w:style>
  <w:style w:type="character" w:customStyle="1" w:styleId="DvodovzprvaChar">
    <w:name w:val="Důvodová zpráva Char"/>
    <w:link w:val="Dvodovzprva"/>
    <w:uiPriority w:val="99"/>
    <w:locked/>
    <w:rsid w:val="000F2E1C"/>
    <w:rPr>
      <w:rFonts w:ascii="Arial" w:eastAsia="Times New Roman" w:hAnsi="Arial" w:cs="Times New Roman"/>
      <w:color w:val="0000FF"/>
      <w:szCs w:val="20"/>
      <w:lang w:eastAsia="pt-PT"/>
    </w:rPr>
  </w:style>
  <w:style w:type="character" w:customStyle="1" w:styleId="NovelizanbodChar">
    <w:name w:val="Novelizační bod Char"/>
    <w:link w:val="Novelizanbod"/>
    <w:locked/>
    <w:rsid w:val="000F2E1C"/>
    <w:rPr>
      <w:rFonts w:ascii="Times New Roman" w:eastAsia="Times New Roman" w:hAnsi="Times New Roman" w:cs="Times New Roman"/>
      <w:sz w:val="24"/>
      <w:szCs w:val="20"/>
      <w:lang w:eastAsia="pt-PT"/>
    </w:rPr>
  </w:style>
  <w:style w:type="character" w:customStyle="1" w:styleId="NADPISSTIChar">
    <w:name w:val="NADPIS ČÁSTI Char"/>
    <w:link w:val="NADPISSTI"/>
    <w:rsid w:val="000F2E1C"/>
    <w:rPr>
      <w:rFonts w:ascii="Times New Roman" w:eastAsia="Times New Roman" w:hAnsi="Times New Roman" w:cs="Times New Roman"/>
      <w:b/>
      <w:caps/>
      <w:sz w:val="24"/>
      <w:szCs w:val="20"/>
      <w:lang w:eastAsia="pt-PT"/>
    </w:rPr>
  </w:style>
  <w:style w:type="character" w:customStyle="1" w:styleId="TextlnkuChar">
    <w:name w:val="Text článku Char"/>
    <w:link w:val="Textlnku"/>
    <w:rsid w:val="000F2E1C"/>
    <w:rPr>
      <w:rFonts w:ascii="Times New Roman" w:eastAsia="Times New Roman" w:hAnsi="Times New Roman" w:cs="Times New Roman"/>
      <w:sz w:val="24"/>
      <w:szCs w:val="20"/>
      <w:lang w:eastAsia="pt-PT"/>
    </w:rPr>
  </w:style>
  <w:style w:type="character" w:customStyle="1" w:styleId="lnekChar">
    <w:name w:val="Článek Char"/>
    <w:link w:val="lnek"/>
    <w:rsid w:val="000F2E1C"/>
    <w:rPr>
      <w:rFonts w:ascii="Times New Roman" w:eastAsia="Times New Roman" w:hAnsi="Times New Roman" w:cs="Times New Roman"/>
      <w:sz w:val="24"/>
      <w:szCs w:val="20"/>
      <w:lang w:eastAsia="pt-PT"/>
    </w:rPr>
  </w:style>
  <w:style w:type="character" w:customStyle="1" w:styleId="TextpsmeneChar">
    <w:name w:val="Text písmene Char"/>
    <w:link w:val="Textpsmene"/>
    <w:locked/>
    <w:rsid w:val="000F2E1C"/>
    <w:rPr>
      <w:rFonts w:ascii="Times New Roman" w:eastAsia="Times New Roman" w:hAnsi="Times New Roman" w:cs="Times New Roman"/>
      <w:sz w:val="24"/>
      <w:szCs w:val="20"/>
      <w:lang w:eastAsia="pt-PT"/>
    </w:rPr>
  </w:style>
  <w:style w:type="paragraph" w:styleId="BalloonText">
    <w:name w:val="Balloon Text"/>
    <w:basedOn w:val="Normal"/>
    <w:link w:val="BalloonTextChar"/>
    <w:uiPriority w:val="99"/>
    <w:semiHidden/>
    <w:unhideWhenUsed/>
    <w:rsid w:val="000F2E1C"/>
    <w:rPr>
      <w:rFonts w:ascii="Tahoma" w:hAnsi="Tahoma" w:cs="Tahoma"/>
      <w:sz w:val="16"/>
      <w:szCs w:val="16"/>
    </w:rPr>
  </w:style>
  <w:style w:type="character" w:customStyle="1" w:styleId="BalloonTextChar">
    <w:name w:val="Balloon Text Char"/>
    <w:basedOn w:val="DefaultParagraphFont"/>
    <w:link w:val="BalloonText"/>
    <w:uiPriority w:val="99"/>
    <w:semiHidden/>
    <w:rsid w:val="000F2E1C"/>
    <w:rPr>
      <w:rFonts w:ascii="Tahoma" w:eastAsia="Times New Roman" w:hAnsi="Tahoma" w:cs="Tahoma"/>
      <w:sz w:val="16"/>
      <w:szCs w:val="16"/>
      <w:lang w:eastAsia="pt-PT"/>
    </w:rPr>
  </w:style>
  <w:style w:type="character" w:customStyle="1" w:styleId="ParagrafChar">
    <w:name w:val="Paragraf Char"/>
    <w:link w:val="Paragraf"/>
    <w:rsid w:val="000F2E1C"/>
    <w:rPr>
      <w:rFonts w:ascii="Times New Roman" w:eastAsia="Times New Roman" w:hAnsi="Times New Roman" w:cs="Times New Roman"/>
      <w:sz w:val="24"/>
      <w:szCs w:val="20"/>
      <w:lang w:eastAsia="pt-PT"/>
    </w:rPr>
  </w:style>
  <w:style w:type="character" w:customStyle="1" w:styleId="TextodstavceChar">
    <w:name w:val="Text odstavce Char"/>
    <w:link w:val="Textodstavce"/>
    <w:rsid w:val="000F2E1C"/>
    <w:rPr>
      <w:rFonts w:ascii="Times New Roman" w:eastAsia="Times New Roman" w:hAnsi="Times New Roman" w:cs="Times New Roman"/>
      <w:sz w:val="24"/>
      <w:szCs w:val="20"/>
      <w:lang w:eastAsia="pt-PT"/>
    </w:rPr>
  </w:style>
  <w:style w:type="character" w:customStyle="1" w:styleId="NadpisparagrafuChar2">
    <w:name w:val="Nadpis paragrafu Char2"/>
    <w:link w:val="Nadpisparagrafu"/>
    <w:rsid w:val="000F2E1C"/>
    <w:rPr>
      <w:rFonts w:ascii="Times New Roman" w:eastAsia="Times New Roman" w:hAnsi="Times New Roman" w:cs="Times New Roman"/>
      <w:b/>
      <w:sz w:val="24"/>
      <w:szCs w:val="20"/>
      <w:lang w:eastAsia="pt-PT"/>
    </w:rPr>
  </w:style>
  <w:style w:type="character" w:styleId="CommentReference">
    <w:name w:val="annotation reference"/>
    <w:uiPriority w:val="99"/>
    <w:semiHidden/>
    <w:unhideWhenUsed/>
    <w:rsid w:val="000F2E1C"/>
    <w:rPr>
      <w:sz w:val="16"/>
      <w:szCs w:val="16"/>
    </w:rPr>
  </w:style>
  <w:style w:type="paragraph" w:styleId="CommentText">
    <w:name w:val="annotation text"/>
    <w:basedOn w:val="Normal"/>
    <w:link w:val="CommentTextChar"/>
    <w:uiPriority w:val="99"/>
    <w:semiHidden/>
    <w:unhideWhenUsed/>
    <w:rsid w:val="000F2E1C"/>
    <w:pPr>
      <w:spacing w:after="200"/>
      <w:jc w:val="left"/>
    </w:pPr>
    <w:rPr>
      <w:rFonts w:ascii="Calibri" w:eastAsia="Calibri" w:hAnsi="Calibri"/>
      <w:sz w:val="20"/>
    </w:rPr>
  </w:style>
  <w:style w:type="character" w:customStyle="1" w:styleId="CommentTextChar">
    <w:name w:val="Comment Text Char"/>
    <w:basedOn w:val="DefaultParagraphFont"/>
    <w:link w:val="CommentText"/>
    <w:uiPriority w:val="99"/>
    <w:semiHidden/>
    <w:rsid w:val="000F2E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F2E1C"/>
    <w:pPr>
      <w:spacing w:after="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0F2E1C"/>
    <w:rPr>
      <w:rFonts w:ascii="Times New Roman" w:eastAsia="Times New Roman" w:hAnsi="Times New Roman" w:cs="Times New Roman"/>
      <w:b/>
      <w:bCs/>
      <w:sz w:val="20"/>
      <w:szCs w:val="20"/>
      <w:lang w:eastAsia="pt-PT"/>
    </w:rPr>
  </w:style>
  <w:style w:type="paragraph" w:styleId="ListParagraph">
    <w:name w:val="List Paragraph"/>
    <w:basedOn w:val="Normal"/>
    <w:uiPriority w:val="34"/>
    <w:qFormat/>
    <w:rsid w:val="000F2E1C"/>
    <w:pPr>
      <w:ind w:left="720"/>
      <w:contextualSpacing/>
    </w:pPr>
  </w:style>
  <w:style w:type="paragraph" w:styleId="Revision">
    <w:name w:val="Revision"/>
    <w:hidden/>
    <w:uiPriority w:val="99"/>
    <w:semiHidden/>
    <w:rsid w:val="007A57F9"/>
    <w:pPr>
      <w:spacing w:after="0" w:line="240" w:lineRule="auto"/>
    </w:pPr>
    <w:rPr>
      <w:rFonts w:ascii="Times New Roman" w:eastAsia="Times New Roman" w:hAnsi="Times New Roman" w:cs="Times New Roman"/>
      <w:sz w:val="24"/>
      <w:szCs w:val="20"/>
    </w:rPr>
  </w:style>
  <w:style w:type="paragraph" w:customStyle="1" w:styleId="textodstavce0">
    <w:name w:val="textodstavce"/>
    <w:basedOn w:val="Normal"/>
    <w:rsid w:val="00691FAB"/>
    <w:pPr>
      <w:spacing w:before="120" w:after="120"/>
      <w:ind w:firstLine="425"/>
    </w:pPr>
    <w:rPr>
      <w:rFonts w:eastAsiaTheme="minorHAnsi"/>
      <w:szCs w:val="24"/>
    </w:rPr>
  </w:style>
  <w:style w:type="paragraph" w:customStyle="1" w:styleId="textpsmene0">
    <w:name w:val="textpsmene"/>
    <w:basedOn w:val="Normal"/>
    <w:rsid w:val="00691FAB"/>
    <w:pPr>
      <w:ind w:left="425" w:hanging="425"/>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31265">
      <w:bodyDiv w:val="1"/>
      <w:marLeft w:val="0"/>
      <w:marRight w:val="0"/>
      <w:marTop w:val="0"/>
      <w:marBottom w:val="0"/>
      <w:divBdr>
        <w:top w:val="none" w:sz="0" w:space="0" w:color="auto"/>
        <w:left w:val="none" w:sz="0" w:space="0" w:color="auto"/>
        <w:bottom w:val="none" w:sz="0" w:space="0" w:color="auto"/>
        <w:right w:val="none" w:sz="0" w:space="0" w:color="auto"/>
      </w:divBdr>
    </w:div>
    <w:div w:id="1500148838">
      <w:bodyDiv w:val="1"/>
      <w:marLeft w:val="0"/>
      <w:marRight w:val="0"/>
      <w:marTop w:val="0"/>
      <w:marBottom w:val="0"/>
      <w:divBdr>
        <w:top w:val="none" w:sz="0" w:space="0" w:color="auto"/>
        <w:left w:val="none" w:sz="0" w:space="0" w:color="auto"/>
        <w:bottom w:val="none" w:sz="0" w:space="0" w:color="auto"/>
        <w:right w:val="none" w:sz="0" w:space="0" w:color="auto"/>
      </w:divBdr>
    </w:div>
    <w:div w:id="1532694019">
      <w:bodyDiv w:val="1"/>
      <w:marLeft w:val="0"/>
      <w:marRight w:val="0"/>
      <w:marTop w:val="0"/>
      <w:marBottom w:val="0"/>
      <w:divBdr>
        <w:top w:val="none" w:sz="0" w:space="0" w:color="auto"/>
        <w:left w:val="none" w:sz="0" w:space="0" w:color="auto"/>
        <w:bottom w:val="none" w:sz="0" w:space="0" w:color="auto"/>
        <w:right w:val="none" w:sz="0" w:space="0" w:color="auto"/>
      </w:divBdr>
    </w:div>
    <w:div w:id="1547140101">
      <w:bodyDiv w:val="1"/>
      <w:marLeft w:val="0"/>
      <w:marRight w:val="0"/>
      <w:marTop w:val="0"/>
      <w:marBottom w:val="0"/>
      <w:divBdr>
        <w:top w:val="none" w:sz="0" w:space="0" w:color="auto"/>
        <w:left w:val="none" w:sz="0" w:space="0" w:color="auto"/>
        <w:bottom w:val="none" w:sz="0" w:space="0" w:color="auto"/>
        <w:right w:val="none" w:sz="0" w:space="0" w:color="auto"/>
      </w:divBdr>
    </w:div>
    <w:div w:id="1617104754">
      <w:bodyDiv w:val="1"/>
      <w:marLeft w:val="0"/>
      <w:marRight w:val="0"/>
      <w:marTop w:val="0"/>
      <w:marBottom w:val="0"/>
      <w:divBdr>
        <w:top w:val="none" w:sz="0" w:space="0" w:color="auto"/>
        <w:left w:val="none" w:sz="0" w:space="0" w:color="auto"/>
        <w:bottom w:val="none" w:sz="0" w:space="0" w:color="auto"/>
        <w:right w:val="none" w:sz="0" w:space="0" w:color="auto"/>
      </w:divBdr>
    </w:div>
    <w:div w:id="1817409498">
      <w:bodyDiv w:val="1"/>
      <w:marLeft w:val="0"/>
      <w:marRight w:val="0"/>
      <w:marTop w:val="0"/>
      <w:marBottom w:val="0"/>
      <w:divBdr>
        <w:top w:val="none" w:sz="0" w:space="0" w:color="auto"/>
        <w:left w:val="none" w:sz="0" w:space="0" w:color="auto"/>
        <w:bottom w:val="none" w:sz="0" w:space="0" w:color="auto"/>
        <w:right w:val="none" w:sz="0" w:space="0" w:color="auto"/>
      </w:divBdr>
    </w:div>
    <w:div w:id="18680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E4804-D3CB-4D7D-BB12-EE202F564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2437</Words>
  <Characters>13895</Characters>
  <Application>Microsoft Office Word</Application>
  <DocSecurity>0</DocSecurity>
  <Lines>115</Lines>
  <Paragraphs>32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Ministerstvo financí</Company>
  <LinksUpToDate>false</LinksUpToDate>
  <CharactersWithSpaces>16300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Binarová Veronika, Ing. Mgr.</dc:creator>
  <cp:lastModifiedBy>SANTOS, Susana</cp:lastModifiedBy>
  <cp:revision>10</cp:revision>
  <dcterms:created xsi:type="dcterms:W3CDTF">2018-03-07T07:10:00Z</dcterms:created>
  <dcterms:modified xsi:type="dcterms:W3CDTF">2018-03-14T15:15:00Z</dcterms:modified>
</cp:coreProperties>
</file>