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8D236" w14:textId="77777777" w:rsidR="00D75B38" w:rsidRPr="00D75B38" w:rsidRDefault="00D75B38" w:rsidP="00D75B3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 w:val="0"/>
          <w:kern w:val="36"/>
          <w:sz w:val="44"/>
          <w:szCs w:val="48"/>
        </w:rPr>
      </w:pPr>
      <w:r>
        <w:rPr>
          <w:rFonts w:ascii="Times New Roman" w:hAnsi="Times New Roman"/>
          <w:b/>
          <w:sz w:val="44"/>
        </w:rPr>
        <w:t>Digriet tal-Gvern Nru 559/2023 tal-14 ta’ Diċembru 2023 dwar</w:t>
      </w:r>
    </w:p>
    <w:p w14:paraId="4F6543EC" w14:textId="77777777" w:rsidR="00D75B38" w:rsidRPr="00D75B38" w:rsidRDefault="00D75B38" w:rsidP="00D75B3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noProof w:val="0"/>
          <w:sz w:val="32"/>
          <w:szCs w:val="36"/>
        </w:rPr>
      </w:pPr>
      <w:r>
        <w:rPr>
          <w:rFonts w:ascii="Times New Roman" w:hAnsi="Times New Roman"/>
          <w:b/>
          <w:sz w:val="32"/>
        </w:rPr>
        <w:t>attivitajiet għall-prevenzjoni tal-produzzjoni ta’ skart bijodegradabbli, ir-regoli dettaljati għall-attivitajiet ta’ mmaniġġar tal-iskart relatati mal-iskart bijodegradabbli u r-regoli għall-klassifikazzjoni tal-kompost prodott mill-bijoskart</w:t>
      </w:r>
    </w:p>
    <w:p w14:paraId="7AEB9A8F" w14:textId="77777777" w:rsid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</w:pPr>
    </w:p>
    <w:p w14:paraId="3B955A62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Skont l-awtorizzazzjoni mogħtija mill-Artikolu 88(1)(28) u (29) tal-Att CLXXXV tal-2012 dwar l-iskart, u fir-rigward tal-Artikolu 20, abbażi tal-awtorizzazzjoni mogħtija skont l-Artikolu 31(1)(a)(ac) tal-Att CXXX tal-2010 dwar il-leġiżlazzjoni, u filwaqt li jaġixxi fil-kamp ta’ applikazzjoni tal-funzjonijiet tiegħu stabbiliti fl-Artikolu 15(1) tal-Liġi Fundamentali, il-Gvern jistabbilixxi dan li ġej:</w:t>
      </w:r>
    </w:p>
    <w:p w14:paraId="6BB933F2" w14:textId="30C8CBCD" w:rsidR="00D75B38" w:rsidRPr="00D75B38" w:rsidRDefault="00D75B38" w:rsidP="00D75B3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3B0ABCA8" w14:textId="7FE33330" w:rsidR="00D75B38" w:rsidRPr="00D75B38" w:rsidRDefault="00D75B38" w:rsidP="00D75B3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25F448AF" w14:textId="77777777" w:rsidR="00D75B38" w:rsidRPr="00D75B38" w:rsidRDefault="00D75B38" w:rsidP="00D75B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1. Kamp ta’ applikazzjoni</w:t>
      </w:r>
    </w:p>
    <w:p w14:paraId="27951846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b/>
          <w:sz w:val="24"/>
        </w:rPr>
        <w:t>1. §</w:t>
      </w:r>
      <w:r>
        <w:rPr>
          <w:rFonts w:ascii="Times New Roman" w:hAnsi="Times New Roman"/>
          <w:sz w:val="24"/>
        </w:rPr>
        <w:t> (1) Dan ir-regolament jikkonċerna</w:t>
      </w:r>
    </w:p>
    <w:p w14:paraId="1DD0FFD6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a) l-prevenzjoni tal-produzzjoni ta’ skart bijodegradabbli,</w:t>
      </w:r>
    </w:p>
    <w:p w14:paraId="75F37660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b) skart bijodegradabbli,</w:t>
      </w:r>
    </w:p>
    <w:p w14:paraId="18114593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c) skart stabbilizzat,</w:t>
      </w:r>
    </w:p>
    <w:p w14:paraId="69A6E640" w14:textId="77777777" w:rsidR="00D75B38" w:rsidRPr="009D57B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d) skart imħallat,</w:t>
      </w:r>
    </w:p>
    <w:p w14:paraId="42DC1AE3" w14:textId="77777777" w:rsidR="00D75B38" w:rsidRPr="009D57B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e) residwu tal-fermentazzjoni,</w:t>
      </w:r>
    </w:p>
    <w:p w14:paraId="1100570D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f) kompost,</w:t>
      </w:r>
    </w:p>
    <w:p w14:paraId="5518465E" w14:textId="3EABB7D6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g) l-ikkompostjar fid-dar u fil-komunità,</w:t>
      </w:r>
    </w:p>
    <w:p w14:paraId="1F506A47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h) l-ikkompostjar fuq il-post,</w:t>
      </w:r>
    </w:p>
    <w:p w14:paraId="6B09EF5F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i) bijoplastik kompostabbli,</w:t>
      </w:r>
    </w:p>
    <w:p w14:paraId="7730F796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j) għajnuna għall-ipproċessar għall-ikkompostjar fuq il-post,</w:t>
      </w:r>
    </w:p>
    <w:p w14:paraId="2C971ADF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k) l-istabbilizzazzjoni,</w:t>
      </w:r>
    </w:p>
    <w:p w14:paraId="3BEEADB6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l) il-produzzjoni tal-bijogass,</w:t>
      </w:r>
    </w:p>
    <w:p w14:paraId="4E8AEAA5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m) għajnuna għall-ipproċessar fil-każ tal-produzzjoni tal-bijogass, u</w:t>
      </w:r>
    </w:p>
    <w:p w14:paraId="42589961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n) l-istatus tat-tmiem tal-istadju tal-iskart għall-iskart bijodegradabbli.</w:t>
      </w:r>
    </w:p>
    <w:p w14:paraId="5C00E51E" w14:textId="77777777" w:rsidR="00D75B38" w:rsidRPr="00D75B38" w:rsidRDefault="00D75B38" w:rsidP="00D7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2962A9A9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(2) Dan ir-regolament ma japplikax</w:t>
      </w:r>
    </w:p>
    <w:p w14:paraId="4913723D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a) għar-rimi bijoloġiku ta’ formazzjonijiet ġeoloġiċi kkontaminati jew ħamrija kontaminata skavata fi proċess ta’ rimedju,</w:t>
      </w:r>
    </w:p>
    <w:p w14:paraId="0A1270B2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b) għal residwi tal-wiċċ u ta’ taħt il-wiċċ tal-għelejjel iffurmati matul l-attivitajiet agrikoli u tal-forestrija,</w:t>
      </w:r>
    </w:p>
    <w:p w14:paraId="007A0AAD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c) għal bijogass iffurmat b’mod naturali fil-landfill, u</w:t>
      </w:r>
    </w:p>
    <w:p w14:paraId="64F83030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d) skart miż-żejt tat-tisjir u x-xaħam kopert mill-iskema ta’ responsabbiltà estiża tal-produttur.</w:t>
      </w:r>
    </w:p>
    <w:p w14:paraId="205D9B20" w14:textId="77777777" w:rsidR="00D75B38" w:rsidRPr="00D75B38" w:rsidRDefault="00D75B38" w:rsidP="00D75B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2. Definizzjonijiet</w:t>
      </w:r>
    </w:p>
    <w:p w14:paraId="4214D8F7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t>Artikolu 2</w:t>
      </w:r>
      <w:r>
        <w:rPr>
          <w:rFonts w:ascii="Times New Roman" w:hAnsi="Times New Roman"/>
          <w:sz w:val="24"/>
        </w:rPr>
        <w:t> Għall-finijiet ta’ dan id-Digriet:</w:t>
      </w:r>
    </w:p>
    <w:p w14:paraId="34D45A5E" w14:textId="295B32C5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i/>
          <w:sz w:val="24"/>
        </w:rPr>
        <w:t>Prodott sekondarju tal-annimali:</w:t>
      </w:r>
      <w:r>
        <w:rPr>
          <w:rFonts w:ascii="Times New Roman" w:hAnsi="Times New Roman"/>
          <w:sz w:val="24"/>
        </w:rPr>
        <w:t xml:space="preserve"> Tfisser prodotti sekondarji tal-annimali skont it-tifsira tal-Artikolu 3(1) tar-Regolament (KE) Nru 1069/2009 tal-Parlament Ewropew u tal-Kunsill tal-21 ta’ Ottubru 2009 li jistabbilixxi regoli tas-saħħa li jirrigwardaw prodotti sekondarji tal-annimali jew derivati minnhom mhux maħsuba għall-konsum mill-bniedem u li jħassar ir-Regolament (KE) Nru 1774/2002 (iktar ’il quddiem: Regolament dwar prodotti sekondarji tal-annimali);</w:t>
      </w:r>
    </w:p>
    <w:p w14:paraId="519B8B6F" w14:textId="2AB767FD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i/>
          <w:iCs/>
          <w:sz w:val="24"/>
        </w:rPr>
        <w:t>Prodotti derivati:</w:t>
      </w:r>
      <w:r>
        <w:rPr>
          <w:rFonts w:ascii="Times New Roman" w:hAnsi="Times New Roman"/>
          <w:sz w:val="24"/>
        </w:rPr>
        <w:t xml:space="preserve"> huma derivati minn prodotti sekondarji tal-annimali skont it-tifsira tal-Artikolu 3(2) tar-Regolament (KE) Nru 1069/2009 tal-Parlament Ewropew u tal-Kunsill tal-21 ta’ Ottubru 2009 li jistabbilixxi regoli tas-saħħa li jirrigwardaw prodotti sekondarji tal-annimali jew derivati minnhom mhux maħsuba għall-konsum mill-bniedem u li jħassar ir-Regolament (KE) Nru 1774/2002 (iktar ’il quddiem: Regolament dwar prodotti sekondarji tal-annimali);</w:t>
      </w:r>
    </w:p>
    <w:p w14:paraId="5740FF82" w14:textId="70E07032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i/>
          <w:sz w:val="24"/>
        </w:rPr>
        <w:t>Bijogass:</w:t>
      </w:r>
      <w:r>
        <w:rPr>
          <w:rFonts w:ascii="Times New Roman" w:hAnsi="Times New Roman"/>
          <w:sz w:val="24"/>
        </w:rPr>
        <w:t xml:space="preserve"> Taħlita ta’ metan, diossidu tal-karbonju u traċċi ta’ gassijiet, iffurmati matul id-dekompożizzjoni anaerobika ta’ sustanza bijodegradabbli;</w:t>
      </w:r>
    </w:p>
    <w:p w14:paraId="7397046D" w14:textId="044A4F19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 xml:space="preserve">4. </w:t>
      </w:r>
      <w:r>
        <w:rPr>
          <w:rFonts w:ascii="Times New Roman" w:hAnsi="Times New Roman"/>
          <w:i/>
          <w:sz w:val="24"/>
        </w:rPr>
        <w:t>Produzzjoni tal-bijogass:</w:t>
      </w:r>
      <w:r>
        <w:rPr>
          <w:rFonts w:ascii="Times New Roman" w:hAnsi="Times New Roman"/>
          <w:sz w:val="24"/>
        </w:rPr>
        <w:t xml:space="preserve"> Operazzjoni ta’ rkupru li fiha l-materjal jew l-iskart bijodegradabbli jiġi dekompost f’kundizzjonijiet ikkontrollati, f’ambjent anaerobiku, bl-użu ta’ mikroorganiżmi, li tirriżulta fil-formazzjoni ta’ residwi tal-bijogass u tal-fermentazzjoni bħala konsegwenza tad-dekompożizzjoni;</w:t>
      </w:r>
    </w:p>
    <w:p w14:paraId="0391C083" w14:textId="0AAA6808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 xml:space="preserve">5. </w:t>
      </w:r>
      <w:r>
        <w:rPr>
          <w:rFonts w:ascii="Times New Roman" w:hAnsi="Times New Roman"/>
          <w:i/>
          <w:sz w:val="24"/>
        </w:rPr>
        <w:t>Trattament bijoloġiku:</w:t>
      </w:r>
      <w:r>
        <w:rPr>
          <w:rFonts w:ascii="Times New Roman" w:hAnsi="Times New Roman"/>
          <w:sz w:val="24"/>
        </w:rPr>
        <w:t xml:space="preserve"> Il-produzzjoni tal-bijogass, it-trattament minn qabel tal-iskart veġetali, l-ikkompostjar u l-istabbilizzazzjoni;</w:t>
      </w:r>
    </w:p>
    <w:p w14:paraId="09931F42" w14:textId="485AFAB1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 xml:space="preserve">6. </w:t>
      </w:r>
      <w:r>
        <w:rPr>
          <w:rFonts w:ascii="Times New Roman" w:hAnsi="Times New Roman"/>
          <w:i/>
          <w:sz w:val="24"/>
        </w:rPr>
        <w:t>Żona ta’ qabel it-trattament:</w:t>
      </w:r>
      <w:r>
        <w:rPr>
          <w:rFonts w:ascii="Times New Roman" w:hAnsi="Times New Roman"/>
          <w:sz w:val="24"/>
        </w:rPr>
        <w:t xml:space="preserve"> Post jew żona kompluta bi protezzjoni teknika, li hija parti mis-sit użat għall-preparazzjoni tat-trattament bijoloġiku u fejn jinbeda t-trattament tal-iskart bijodegradabbli;</w:t>
      </w:r>
    </w:p>
    <w:p w14:paraId="6C22ED42" w14:textId="520D7053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 xml:space="preserve">7. </w:t>
      </w:r>
      <w:r>
        <w:rPr>
          <w:rFonts w:ascii="Times New Roman" w:hAnsi="Times New Roman"/>
          <w:i/>
          <w:sz w:val="24"/>
        </w:rPr>
        <w:t>Residwu tal-fermentazzjoni:</w:t>
      </w:r>
      <w:r>
        <w:rPr>
          <w:rFonts w:ascii="Times New Roman" w:hAnsi="Times New Roman"/>
          <w:sz w:val="24"/>
        </w:rPr>
        <w:t xml:space="preserve"> Skart solidu jew likwidu ġġenerat matul il-produzzjoni tal-bijogass;</w:t>
      </w:r>
    </w:p>
    <w:p w14:paraId="12F4E55B" w14:textId="1E72200F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 xml:space="preserve">8. </w:t>
      </w:r>
      <w:r>
        <w:rPr>
          <w:rFonts w:ascii="Times New Roman" w:hAnsi="Times New Roman"/>
          <w:i/>
          <w:sz w:val="24"/>
        </w:rPr>
        <w:t>Ħela ta’ ikel:</w:t>
      </w:r>
      <w:r>
        <w:rPr>
          <w:rFonts w:ascii="Times New Roman" w:hAnsi="Times New Roman"/>
          <w:sz w:val="24"/>
        </w:rPr>
        <w:t xml:space="preserve"> Skart mill-kejtering kif definit fl-Anness 1 tar-Regolament tal-Kummissjoni (UE) Nru 142/2011 li jimplimenta r-Regolament (KE) Nru 1069/2009 tal-Parlament Ewropew </w:t>
      </w:r>
      <w:r>
        <w:rPr>
          <w:rFonts w:ascii="Times New Roman" w:hAnsi="Times New Roman"/>
          <w:sz w:val="24"/>
        </w:rPr>
        <w:lastRenderedPageBreak/>
        <w:t>u tal-Kunsill li jistabbilixxi regoli tas-saħħa li jirrigwardaw prodotti sekondarji tal-annimali jew derivati minnhom mhux maħsuba għall-konsum mill-bniedem u li jimplimenta d-Direttiva tal-Kunsill 97/78/KE fir-rigward ta’ ċerti kampjuni u oġġetti eżentati minn kontrolli veterinarji fil-fruntiera taħt dik id-Direttiva, u oġġetti tal-ikel – fit-tifsira tal-Artikolu 2 tar-Regolament (KE) Nru 178/2002 tal-Parlament Ewropew u tal-Kunsill tat-28 ta’ Jannar 2002 li jistabbilixxi l-prinċipji ġenerali u r-rekwiżiti tal-liġi dwar l-ikel, li jistabbilixxi l-Awtorità Ewropea dwar is-Sigurtà fl-Ikel u li jistabbilixxi proċeduri fi kwistjonijiet ta’ sikurezza tal-ikel – li sar skart;</w:t>
      </w:r>
    </w:p>
    <w:p w14:paraId="580F8895" w14:textId="05648162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 xml:space="preserve">9. </w:t>
      </w:r>
      <w:r>
        <w:rPr>
          <w:rFonts w:ascii="Times New Roman" w:hAnsi="Times New Roman"/>
          <w:i/>
          <w:sz w:val="24"/>
        </w:rPr>
        <w:t>Ikkompostjar fid-dar:</w:t>
      </w:r>
      <w:r>
        <w:rPr>
          <w:rFonts w:ascii="Times New Roman" w:hAnsi="Times New Roman"/>
          <w:sz w:val="24"/>
        </w:rPr>
        <w:t xml:space="preserve"> L-ipproċessar għall-użu proprju ta’ skart veġetali u skart veġetali tal-kċina jew materjal organiku ieħor li joriġina mill-pjanti, fil-proprjetà immobbli fejn jiġi prodott jew li fih jiġi ġġenerat, jew fit-territorju ta’ proprjetà oħra għall-ikkompostjar fid-dar, sabiex jiġu pprovduti nutrijenti lill-pjanti, fejn l-ipproċessar jirriżulta fil-formazzjoni ta’ kompost domestiku;</w:t>
      </w:r>
    </w:p>
    <w:p w14:paraId="66F7A2A1" w14:textId="3062AD64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 xml:space="preserve">10. </w:t>
      </w:r>
      <w:r>
        <w:rPr>
          <w:rFonts w:ascii="Times New Roman" w:hAnsi="Times New Roman"/>
          <w:i/>
          <w:sz w:val="24"/>
        </w:rPr>
        <w:t>Iġjenizzazzjoni:</w:t>
      </w:r>
      <w:r>
        <w:rPr>
          <w:rFonts w:ascii="Times New Roman" w:hAnsi="Times New Roman"/>
          <w:sz w:val="24"/>
        </w:rPr>
        <w:t xml:space="preserve"> Il-minimizzazzjoni tal-forma veġetattiva ta’ mikrobi infettivi fl-iskart bijodegradabbli sabiex tiġi eskluża infezzjoni;</w:t>
      </w:r>
    </w:p>
    <w:p w14:paraId="4526E6E9" w14:textId="382869A1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 xml:space="preserve">11. </w:t>
      </w:r>
      <w:r>
        <w:rPr>
          <w:rFonts w:ascii="Times New Roman" w:hAnsi="Times New Roman"/>
          <w:i/>
          <w:sz w:val="24"/>
        </w:rPr>
        <w:t>Kompost:</w:t>
      </w:r>
      <w:r>
        <w:rPr>
          <w:rFonts w:ascii="Times New Roman" w:hAnsi="Times New Roman"/>
          <w:sz w:val="24"/>
        </w:rPr>
        <w:t xml:space="preserve"> Skart skont l-Anness 1 kif ukoll materjal simili għall-ħumus b’kontenut għoli ta’ materja organika, kif definit f’leġiżlazzjoni separata, li jiġi prodott minn skart domestiku veġetali u skart veġetali tal-kċina, bl-użu ta’ għajnuna għall-ipproċessar, matul l-ikkompostjar fid-dar u fil-komunità jew fuq il-post, u li ma baqax jitqies bħala skart;</w:t>
      </w:r>
    </w:p>
    <w:p w14:paraId="00754C1E" w14:textId="37E0F6D4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 xml:space="preserve">12. </w:t>
      </w:r>
      <w:r>
        <w:rPr>
          <w:rFonts w:ascii="Times New Roman" w:hAnsi="Times New Roman"/>
          <w:i/>
          <w:sz w:val="24"/>
        </w:rPr>
        <w:t>Unità tal-ikkompostjar:</w:t>
      </w:r>
      <w:r>
        <w:rPr>
          <w:rFonts w:ascii="Times New Roman" w:hAnsi="Times New Roman"/>
          <w:sz w:val="24"/>
        </w:rPr>
        <w:t xml:space="preserve"> Lott ta’ skart bijodegradabbli u għajnuna għall-ipproċessar ittrattati b’mod uniformi skont it-teknoloġija applikata, wara operazzjonijiet ta’ trattament minn qabel;</w:t>
      </w:r>
    </w:p>
    <w:p w14:paraId="2EF5DBB6" w14:textId="171C5175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 xml:space="preserve">13. </w:t>
      </w:r>
      <w:r>
        <w:rPr>
          <w:rFonts w:ascii="Times New Roman" w:hAnsi="Times New Roman"/>
          <w:i/>
          <w:sz w:val="24"/>
        </w:rPr>
        <w:t>Lott ta’ kompost:</w:t>
      </w:r>
      <w:r>
        <w:rPr>
          <w:rFonts w:ascii="Times New Roman" w:hAnsi="Times New Roman"/>
          <w:sz w:val="24"/>
        </w:rPr>
        <w:t xml:space="preserve"> Kompost mill-istess unità ta’ kompostar;</w:t>
      </w:r>
    </w:p>
    <w:p w14:paraId="28FAB388" w14:textId="71E96976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 xml:space="preserve">14. </w:t>
      </w:r>
      <w:r>
        <w:rPr>
          <w:rFonts w:ascii="Times New Roman" w:hAnsi="Times New Roman"/>
          <w:i/>
          <w:sz w:val="24"/>
        </w:rPr>
        <w:t>Skart bijodegradabbli kopert b’konċessjoni:</w:t>
      </w:r>
      <w:r>
        <w:rPr>
          <w:rFonts w:ascii="Times New Roman" w:hAnsi="Times New Roman"/>
          <w:sz w:val="24"/>
        </w:rPr>
        <w:t xml:space="preserve"> L-iskart veġetali ekoloġiku li huwa bijodegradabbli, li ġej minn ġnien jew minn park, u li huwa kopert minn konċessjoni skont l-Att dwar l-Iskart, kif ukoll l-iskart veġetali tal-kċina u l-iskart tal-ikel ittrattat bħala skart simili għall-iskart domestiku ġġenerat minn utent tal-proprjetà immobbli domestiku jew (entità mhux kummerċjali), jew skart veġetali tal-kċina u tal-ikel iġġenerat minn sid ta’ proprjetà immobbli (organizzazzjoni ekonomika) għajr operatur f’konformità mad-digriet ministerjali li jistabbilixxi regoli dwar is-saħħa tal-annimali għal prodotti sekondarji tal-annimali mhux maħsuba għall-konsum mill-bniedem;</w:t>
      </w:r>
    </w:p>
    <w:p w14:paraId="34C6224A" w14:textId="18D897AD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 xml:space="preserve">15. </w:t>
      </w:r>
      <w:r>
        <w:rPr>
          <w:rFonts w:ascii="Times New Roman" w:hAnsi="Times New Roman"/>
          <w:i/>
          <w:sz w:val="24"/>
        </w:rPr>
        <w:t>Skart tal-ikel tal-kċina:</w:t>
      </w:r>
      <w:r>
        <w:rPr>
          <w:rFonts w:ascii="Times New Roman" w:hAnsi="Times New Roman"/>
          <w:sz w:val="24"/>
        </w:rPr>
        <w:t xml:space="preserve"> Ikel tal-kċina u ikel maħsub għall-konsum mill-bniedem fid-djar, li sar skart u li ma jitqiesx bħala skart veġetali tal-kċina;</w:t>
      </w:r>
    </w:p>
    <w:p w14:paraId="301E43B8" w14:textId="48C97589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 xml:space="preserve">16. </w:t>
      </w:r>
      <w:r>
        <w:rPr>
          <w:rFonts w:ascii="Times New Roman" w:hAnsi="Times New Roman"/>
          <w:i/>
          <w:sz w:val="24"/>
        </w:rPr>
        <w:t>Skart veġetali tal-kċina:</w:t>
      </w:r>
      <w:r>
        <w:rPr>
          <w:rFonts w:ascii="Times New Roman" w:hAnsi="Times New Roman"/>
          <w:sz w:val="24"/>
        </w:rPr>
        <w:t xml:space="preserve"> L-iskart veġetali tal-kċina mid-djar huwa kkunsidrat bħala skart veġetali tal-kċina, fejn l-iskart veġetali tal-kċina jkun fih residwi veġetali u tal-frott mhux ipproċessati, frak tal-kafè (minbarra filtri, kapsuli u materjali oħra tal-imballaġġ), weraq tat-te (mingħajr borża u materjal ieħor tal-imballaġġ), ħwawar, ħxejjex aromatiċi, qxur tal-bajd;</w:t>
      </w:r>
    </w:p>
    <w:p w14:paraId="1418A8F9" w14:textId="73AEEEF8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 xml:space="preserve">17. </w:t>
      </w:r>
      <w:r>
        <w:rPr>
          <w:rFonts w:ascii="Times New Roman" w:hAnsi="Times New Roman"/>
          <w:i/>
          <w:sz w:val="24"/>
        </w:rPr>
        <w:t>Ġbir fil-komunità:</w:t>
      </w:r>
      <w:r>
        <w:rPr>
          <w:rFonts w:ascii="Times New Roman" w:hAnsi="Times New Roman"/>
          <w:sz w:val="24"/>
        </w:rPr>
        <w:t xml:space="preserve"> Il-ġbir separat ta’ skart veġetali u skart veġetali tal-kċina f’post qrib bini residenzjali, minn komunità ta’ utenti immobiljari (persuni fiżiċi) li jgħixu f’sett ta’ bini residenzjali;</w:t>
      </w:r>
    </w:p>
    <w:p w14:paraId="1117205B" w14:textId="7937E564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 xml:space="preserve">18. </w:t>
      </w:r>
      <w:r>
        <w:rPr>
          <w:rFonts w:ascii="Times New Roman" w:hAnsi="Times New Roman"/>
          <w:i/>
          <w:sz w:val="24"/>
        </w:rPr>
        <w:t>Ikkompostjar fil-komunità:</w:t>
      </w:r>
      <w:r>
        <w:rPr>
          <w:rFonts w:ascii="Times New Roman" w:hAnsi="Times New Roman"/>
          <w:sz w:val="24"/>
        </w:rPr>
        <w:t xml:space="preserve"> L-ikkompostjar fid-dar fejn it-trattament minn qabel tal-ikkompostjar, l-ikkompostjar u l-użu tal-kompost isiru b’mod konġunt minn kondominji, kooperattivi tad-djar jew komunitajiet żgħar;</w:t>
      </w:r>
    </w:p>
    <w:p w14:paraId="3F40EE41" w14:textId="33F17F02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 xml:space="preserve">19. </w:t>
      </w:r>
      <w:r>
        <w:rPr>
          <w:rFonts w:ascii="Times New Roman" w:hAnsi="Times New Roman"/>
          <w:i/>
          <w:sz w:val="24"/>
        </w:rPr>
        <w:t>Intensità respiratorja:</w:t>
      </w:r>
      <w:r>
        <w:rPr>
          <w:rFonts w:ascii="Times New Roman" w:hAnsi="Times New Roman"/>
          <w:sz w:val="24"/>
        </w:rPr>
        <w:t xml:space="preserve"> Konsum tal-ossiġnu tal-kontenut ta’ materja organika ta’ skart bijodegradabbli [mg O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/g ta’ materja niexfa];</w:t>
      </w:r>
    </w:p>
    <w:p w14:paraId="390115BC" w14:textId="3796A9B8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 xml:space="preserve">20. </w:t>
      </w:r>
      <w:r>
        <w:rPr>
          <w:rFonts w:ascii="Times New Roman" w:hAnsi="Times New Roman"/>
          <w:i/>
          <w:sz w:val="24"/>
        </w:rPr>
        <w:t>Kompost ta’ prodott iċċertifikat:</w:t>
      </w:r>
      <w:r>
        <w:rPr>
          <w:rFonts w:ascii="Times New Roman" w:hAnsi="Times New Roman"/>
          <w:sz w:val="24"/>
        </w:rPr>
        <w:t xml:space="preserve"> L-iskart skont l-Anness 1, kif ukoll prodotti fertilizzanti u li jtejbu l-ħamrija li ma għadhomx fi status ta’ skart u li huma adatti għal użu agrikolu kif previst fl-awtorizzazzjoni; tali sustanzi fertilizzanti bħall-ħumus u li jtejbu l-ħamrija huma prodotti permezz ta’ kompostjar fuq il-post bl-użu ta’ għajnuna għall-ipproċessar, huma rikki fin-nutrijenti tal-pjanti, b’kontenut għoli ta’ materja organika, u huma awtorizzati li jiġu kkummerċjalizzati skont id-digriet ministerjali dwar l-awtorizzazzjoni, il-ħżin, il-kummerċjalizzazzjoni u l-użu ta’ prodotti li jtejbu r-rendiment;</w:t>
      </w:r>
    </w:p>
    <w:p w14:paraId="79AB8E7B" w14:textId="6DEB6F65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 xml:space="preserve">21. </w:t>
      </w:r>
      <w:r>
        <w:rPr>
          <w:rFonts w:ascii="Times New Roman" w:hAnsi="Times New Roman"/>
          <w:i/>
          <w:sz w:val="24"/>
        </w:rPr>
        <w:t>Sistema miftuħa ta’ kompostar:</w:t>
      </w:r>
      <w:r>
        <w:rPr>
          <w:rFonts w:ascii="Times New Roman" w:hAnsi="Times New Roman"/>
          <w:sz w:val="24"/>
        </w:rPr>
        <w:t xml:space="preserve"> It-teknoloġija tal-ikkompostjar użata fis-sit tal-ikkompostjar, fejn l-unità tal-ikkompostjar tkun f’kuntatt dirett mal-arja, u l-unità tal-ikkompostjar ma tkunx mgħottija, magħluqa b’elementi tekniċi jew arkitettoniċi;</w:t>
      </w:r>
    </w:p>
    <w:p w14:paraId="458605EF" w14:textId="60A0836A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 xml:space="preserve">22. </w:t>
      </w:r>
      <w:r>
        <w:rPr>
          <w:rFonts w:ascii="Times New Roman" w:hAnsi="Times New Roman"/>
          <w:i/>
          <w:sz w:val="24"/>
        </w:rPr>
        <w:t>Stabbilizzazzjoni:</w:t>
      </w:r>
      <w:r>
        <w:rPr>
          <w:rFonts w:ascii="Times New Roman" w:hAnsi="Times New Roman"/>
          <w:sz w:val="24"/>
        </w:rPr>
        <w:t xml:space="preserve"> Operazzjoni ta’ trattament minn qabel li fiha l-bijodegradabbiltà ta’ skart imħallat (li fih skart bijodegradabbli) titnaqqas bil-kombinamenti meħtieġa ta’ proċessi mekkaniċi u bijoloġiċi, li jirriżulta fi tnaqqis fl-intensità tar-respirazzjoni u l-ħolqien ta’ skart stabbilizzat li jissodisfa l-kundizzjonijiet tal-iġjene, li l-intensità tar-respirazzjoni (AT4) tiegħu li naqset għal inqas minn 10 mg O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/g ta’ materja niexfa;</w:t>
      </w:r>
    </w:p>
    <w:p w14:paraId="419E8867" w14:textId="77584683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 xml:space="preserve">23. </w:t>
      </w:r>
      <w:r>
        <w:rPr>
          <w:rFonts w:ascii="Times New Roman" w:hAnsi="Times New Roman"/>
          <w:i/>
          <w:sz w:val="24"/>
        </w:rPr>
        <w:t>Skart stabbilizzat:</w:t>
      </w:r>
      <w:r>
        <w:rPr>
          <w:rFonts w:ascii="Times New Roman" w:hAnsi="Times New Roman"/>
          <w:sz w:val="24"/>
        </w:rPr>
        <w:t xml:space="preserve"> Sustanza derivata mit-trattament mekkaniku-bijoloġiku tal-bijoskart li mhijiex tajba għall-ikkompostjar jew għall-bijodegradazzjoni anaerobika, li fil-każ tagħha, wara l-istabbilizzazzjoni, l-intensità tar-respirazzjoni (AT4) wara erbat ijiem taqa’ taħt l-10 mg O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/g, u l-intensità dinamika tar-respirazzjoni hija inqas minn 1 000 mg O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/kg VS* siegħa ;</w:t>
      </w:r>
    </w:p>
    <w:p w14:paraId="79E3A471" w14:textId="7A8A6AB5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 xml:space="preserve">24. </w:t>
      </w:r>
      <w:r>
        <w:rPr>
          <w:rFonts w:ascii="Times New Roman" w:hAnsi="Times New Roman"/>
          <w:i/>
          <w:sz w:val="24"/>
        </w:rPr>
        <w:t>Ikkompostjar fuq il-post:</w:t>
      </w:r>
      <w:r>
        <w:rPr>
          <w:rFonts w:ascii="Times New Roman" w:hAnsi="Times New Roman"/>
          <w:sz w:val="24"/>
        </w:rPr>
        <w:t xml:space="preserve"> Operazzjoni ta’ rkupru f’sit tal-ikkompostjar fejn l-iskart bijodegradabbli u l-għajnuna miżjuda għall-ipproċessar jiġu ddegradati permezz ta’ proċessi bijoloġiċi awtotermali u termofili permezz ta’ mikroorganiżmi u organiżmi ħajjin oħra fil-preżenza tal-ossiġnu u, b’riżultat ta’ dan, jiġi ffurmat kompost b’komponenti organiċi u inorganiċi bijoloġikament stabbli u patoġeni, li l-konċentrazzjoni tagħhom fil-kompost ma taqbiżx il-valuri speċifikati fl-Anness 2;</w:t>
      </w:r>
    </w:p>
    <w:p w14:paraId="2D2878C4" w14:textId="6B003DBB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 xml:space="preserve">25. </w:t>
      </w:r>
      <w:r>
        <w:rPr>
          <w:rFonts w:ascii="Times New Roman" w:hAnsi="Times New Roman"/>
          <w:i/>
          <w:sz w:val="24"/>
        </w:rPr>
        <w:t>Bijoplastik adatt għall-ikkompostjar fuq il-post:</w:t>
      </w:r>
      <w:r>
        <w:rPr>
          <w:rFonts w:ascii="Times New Roman" w:hAnsi="Times New Roman"/>
          <w:sz w:val="24"/>
        </w:rPr>
        <w:t xml:space="preserve"> Skart tal-plastik, immarkat jew iċċertifikat għall-bijodegradazzjoni, li jikkonforma mal-istandard MSZ EN 13432 jew soluzzjoni teknika ekwivalenti u jista’, minbarra l-ikkompostjar fuq il-post, jintuża għall-produzzjoni tal-bijogass, jekk jinġabar flimkien mal-iskart tal-ikel fil-kċina;</w:t>
      </w:r>
    </w:p>
    <w:p w14:paraId="04ADB878" w14:textId="4044A3D9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 xml:space="preserve">26. </w:t>
      </w:r>
      <w:r>
        <w:rPr>
          <w:rFonts w:ascii="Times New Roman" w:hAnsi="Times New Roman"/>
          <w:i/>
          <w:sz w:val="24"/>
        </w:rPr>
        <w:t>Sistema magħluqa ta’ kompostjar:</w:t>
      </w:r>
      <w:r>
        <w:rPr>
          <w:rFonts w:ascii="Times New Roman" w:hAnsi="Times New Roman"/>
          <w:sz w:val="24"/>
        </w:rPr>
        <w:t xml:space="preserve"> It-teknoloġija tal-ikkompostjar użata fis-sit tal-ikkompostjar, fejn il-proċess tal-ikkompostjar jitwettaq f’unità magħluqa bl-użu ta’ elementi tekniċi jew arkitettoniċi.</w:t>
      </w:r>
    </w:p>
    <w:p w14:paraId="178A8F17" w14:textId="77777777" w:rsidR="00D75B38" w:rsidRPr="00D75B38" w:rsidRDefault="00D75B38" w:rsidP="00D75B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3. Regoli dwar il-prevenzjoni tal-iskart bijodegradabbli</w:t>
      </w:r>
    </w:p>
    <w:p w14:paraId="39A02160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b/>
          <w:sz w:val="24"/>
        </w:rPr>
        <w:t>3. §</w:t>
      </w:r>
      <w:r>
        <w:rPr>
          <w:rFonts w:ascii="Times New Roman" w:hAnsi="Times New Roman"/>
          <w:sz w:val="24"/>
        </w:rPr>
        <w:t> (1) Meta jkun teknikament fattibbli, ta’ benefiċċju għall-ambjent u xieraq b’mod proporzjonali għall-ekonomija, il-materja organika bbażata fuq il-pjanti għandha tkun soġġetta għall-ikkompostjar fid-dar jew fil-komunità.</w:t>
      </w:r>
    </w:p>
    <w:p w14:paraId="4F2D264F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 xml:space="preserve">(2) Il-kompost f’konformità mar-regoli ta’ dan id-Digriet jista’ jitqies biex jintlaħaq il-valur fil-mira skont id-Deċiżjoni ta’ Implimentazzjoni tal-Kummissjoni (UE) 2019/1004 tas-7 ta’ Ġunju 2019 li tistabbilixxi regoli għall-kalkolu, għall-verifika u għar-rapportar tad-data dwar l-iskart </w:t>
      </w:r>
      <w:r>
        <w:rPr>
          <w:rFonts w:ascii="Times New Roman" w:hAnsi="Times New Roman"/>
          <w:sz w:val="24"/>
        </w:rPr>
        <w:lastRenderedPageBreak/>
        <w:t>skont id-Direttiva 2008/98/KE tal-Parlament Ewropew u tal-Kunsill u li tħassar id-Deċiżjoni ta’ Implimentazzjoni tal-Kummissjoni C(2012) 2384.</w:t>
      </w:r>
    </w:p>
    <w:p w14:paraId="122374A7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(3) Mill-inqas kull ħames snin, il-kumpanija konċessjonarja tiġbor data dwar l-ammont u l-użu tal-kompost iġġenerat permezz tal-ikkompostjar fid-dar jew fil-komunità.</w:t>
      </w:r>
    </w:p>
    <w:p w14:paraId="753ED6DF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(4) Is-sensibilizzazzjoni u l-edukazzjoni, fost il-popolazzjoni, dwar il-prevenzjoni tal-produzzjoni tal-iskart bijodegradabbli se jiġu implimentati bl-għajnuna tal-Programm Nazzjonali għall-Prevenzjoni tal-Ħela tal-Ikel. Dan il-programm, li huwa operat mill-Uffiċċju Nazzjonali tas-Sikurezza tal-Katina Alimentari (NÉBIH), se jikkontribwixxi għall-kawża b’serje ta’ lekċers nazzjonali, bit-titolu “Maradék nélkül” (“Mingħajr Ħela”), sabiex l-Ungerija tkun tista’ tikseb l-Għan Nru 12.3 tal-Għanijiet ta’ Żvilupp Sostenibbli tan-Nazzjonijiet Uniti sal-2030.</w:t>
      </w:r>
    </w:p>
    <w:p w14:paraId="06C62FA9" w14:textId="77777777" w:rsidR="00D75B38" w:rsidRPr="00D75B38" w:rsidRDefault="00D75B38" w:rsidP="00D75B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4. Regoli dwar il-ġbir separat tal-iskart bijodegradabbli</w:t>
      </w:r>
    </w:p>
    <w:p w14:paraId="7C1F299A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b/>
          <w:sz w:val="24"/>
        </w:rPr>
        <w:t>4. §</w:t>
      </w:r>
      <w:r>
        <w:rPr>
          <w:rFonts w:ascii="Times New Roman" w:hAnsi="Times New Roman"/>
          <w:sz w:val="24"/>
        </w:rPr>
        <w:t> (1) L-iskart bijodegradabbli jinġabar mid-detentur tal-iskart, fuq bażi volontarja, fil-post tal-ġenerazzjoni tal-iskart, f’kontenitur għall-ġbir tal-iskart maħsub esklużivament għal dan l-għan u b’mod li ma jipperikolax l-ambjent.</w:t>
      </w:r>
    </w:p>
    <w:p w14:paraId="528BF686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(2) Fil-qafas tal-attivitajiet tagħha msemmija fil-paragrafu (9), il-kumpanija konċessjonarja għandha tipprovdi lid-detentur tal-iskart b’kontenitur apposta għall-ġbir ta’ skart veġetali tal-kċina u skart tal-ikel tal-kċina.</w:t>
      </w:r>
    </w:p>
    <w:p w14:paraId="5E7D5D00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(3) Għat-trasport u għall-monitoraġġ tal-iskart tal-ikel tal-kċina, id-dispożizzjonijiet rilevanti tad-Digriet Ministerjali li jistabbilixxi r-regoli dwar is-saħħa tal-annimali għal prodotti sekondarji tal-annimali mhux maħsuba għall-konsum mill-bniedem għandhom japplikaw jekk l-ipproċessar isir f’impjant tal-bijogass jew tal-kompost. Fir-rigward tal-iskart bijodegradabbli kopert minn konċessjoni, ir-rekwiżiti għall-ħruġ ta’ dokument kummerċjali, kif preskritt mid-Digriet Ministerjali li jistabbilixxi r-regoli dwar is-saħħa tal-annimali għall-prodotti sekondarji tal-annimali mhux maħsuba għall-konsum mill-bniedem, ma għandhomx japplikaw għall-wasla u l-aċċettazzjoni mid-djar.</w:t>
      </w:r>
    </w:p>
    <w:p w14:paraId="0A65BF8A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(4) Huwa pprojbit li jintuża skart tal-ikel miġbur separatament mid-djar għal skopijiet ta’ għalf, u d-detentur tal-liċenzja mhuwiex intitolat li juża dan l-iskart direttament jew indirettament.</w:t>
      </w:r>
    </w:p>
    <w:p w14:paraId="7C71D23E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(5) Il-ġbir, it-trasport u l-monitoraġġ tal-iskart tal-ikel minn organizzazzjonijiet ekonomiċi, meta jiġu pproċessati f’impjant tal-bijogass u tal-kompost, għandhom jitwettqu f’konformità mad-dispożizzjonijiet rilevanti tad-Digriet Ministerjali li jistabbilixxi regoli dwar is-saħħa tal-annimali għal prodotti sekondarji tal-annimali mhux maħsuba għall-konsum mill-bniedem.</w:t>
      </w:r>
    </w:p>
    <w:p w14:paraId="359B8ECF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(6) Il-metodu u l-frekwenza tal-wasla, il-ġbir u t-trasport tal-iskart bijodegradabbli kopert b’konċessjoni għandhom jiġu ddeterminati mill-kumpanija konċessjonarja.</w:t>
      </w:r>
    </w:p>
    <w:p w14:paraId="2BC25F76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(7) Il-ġbir u t-trasport tal-iskart bijodegradabbli kopert mill-konċessjoni jista’ jsir b’permess għall-immaniġġar tal-iskart.</w:t>
      </w:r>
    </w:p>
    <w:p w14:paraId="5AD4F78D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(8) Id-detentur tal-iskart għandu jiżgura li l-iskart bijodegradabbli pprovdut lill-kumpanija konċessjonarja ma jkun fih l-ebda skart ieħor, inkluż materjal tal-imballaġġ u materjal barrani.</w:t>
      </w:r>
    </w:p>
    <w:p w14:paraId="3729B337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 xml:space="preserve">(9) Il-kumpanija konċessjonarja għandha tiżgura l-kundizzjonijiet għall-ġbir separat skont dan id-Digriet fejn ikun teknikament u professjonalment fattibbli. Il-kumpanija konċessjonarja </w:t>
      </w:r>
      <w:r>
        <w:rPr>
          <w:rFonts w:ascii="Times New Roman" w:hAnsi="Times New Roman"/>
          <w:sz w:val="24"/>
        </w:rPr>
        <w:lastRenderedPageBreak/>
        <w:t>tipprovdi primarjament ġbir bieb bieb jekk dan ma jinvolvix spejjeż ekonomiċi sproporzjonati. Il-kumpanija konċessjonarja għandha tistabbilixxi punti ta’ ġbir tal-iskart f’daqs li jikkorrispondi għan-numru ta’ residenti, fejn ma jkunx disponibbli il-ġbir bieb bieb.</w:t>
      </w:r>
    </w:p>
    <w:p w14:paraId="55CD1A66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(10) Minkejja d-dispożizzjonijiet tad-Digriet tal-Gvern dwar ir-regoli li jirregolaw id-disinn u l-operat ta’ ċerti faċilitajiet tal-immaniġġjar tal-iskart, il-kumpanija konċessjonarja tinnomina l-post għall-ġbir tal-iskart li huwa operat mill-kumpanija konċessjonarja jew minn sottokuntrattur ta’ konċessjoni biex tkun punt ta’ ġbir tal-iskart.</w:t>
      </w:r>
    </w:p>
    <w:p w14:paraId="387A9798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t>Artikolu 5 </w:t>
      </w:r>
      <w:r>
        <w:rPr>
          <w:rFonts w:ascii="Times New Roman" w:hAnsi="Times New Roman"/>
          <w:sz w:val="24"/>
        </w:rPr>
        <w:t xml:space="preserve"> L-iskart bijodegradabbli li fih is-sustanzi elenkati fl-Annessi I u II tar-Regolament (UE) 2019/1021 dwar il-pollutanti organiċi persistenti jista’ ma jkunx soġġett għall-ikkompostjar u ma għandux jiġi kkonvertit f’residwi ta’ fermentazzjoni.</w:t>
      </w:r>
    </w:p>
    <w:p w14:paraId="52166235" w14:textId="77777777" w:rsidR="00D75B38" w:rsidRPr="00D75B38" w:rsidRDefault="00D75B38" w:rsidP="00D75B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5. Regoli dwar il-ġbir separat ta’ skart veġetali u skart veġetali tal-kċina fil-livell tal-komunità</w:t>
      </w:r>
    </w:p>
    <w:p w14:paraId="3FC269BD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t>Artikolu 6 </w:t>
      </w:r>
      <w:r>
        <w:rPr>
          <w:rFonts w:ascii="Times New Roman" w:hAnsi="Times New Roman"/>
          <w:sz w:val="24"/>
        </w:rPr>
        <w:t xml:space="preserve"> Jekk l-iskart veġetali u l-iskart veġetali tal-kċina ma jkunux jistgħu jintużaw b’xi mod ieħor, kif definit fl-Artikolu 8, l-iskart veġetali miġbur separatament u l-iskart veġetali tal-kċina għandhom jintużaw primarjament permezz tal-ikkompostjar fuq il-post jew il-produzzjoni tal-bijogass, u, bħala l-aħħar alternattiva, għandhom jintużaw permezz tal-irkupru tal-enerġija f’impjant tal-enerġija tal-bijomassa. </w:t>
      </w:r>
    </w:p>
    <w:p w14:paraId="205F5360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b/>
          <w:sz w:val="24"/>
        </w:rPr>
        <w:t>7. §</w:t>
      </w:r>
      <w:r>
        <w:rPr>
          <w:rFonts w:ascii="Times New Roman" w:hAnsi="Times New Roman"/>
          <w:sz w:val="24"/>
        </w:rPr>
        <w:t> (1) Il-ġbir Komunitarju jista’ jsir f’żona ddeterminata mill-kumpanija konċessjonarja u miftiehma mal-komunità lokali jew f’żona privata miżmuma mill-komunità residenzjali, iżda biss f’post magħżul fil-proprjetà immobbli.</w:t>
      </w:r>
    </w:p>
    <w:p w14:paraId="040E49F1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(2) L-aċċess liberu għas-sit tal-ġbir fil-komunità, anke għall-persuni b’diżabilità, għandu jiġi żgurat b’mod kontinwu.</w:t>
      </w:r>
    </w:p>
    <w:p w14:paraId="333761A4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(3) Il-ġbir fil-komunità jista’ jitwettaq mingħajr permess għall-immaniġġar tal-iskart.</w:t>
      </w:r>
    </w:p>
    <w:p w14:paraId="6EA9A82B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(4) L-iskart veġetali li jkun fih komponenti perikolużi fil-punt tal-ġbir fil-komunità, il-plastik mhux iċċertifikat għall-bijodegradabbiltà f’kundizzjonijiet ta’ kkompostar fid-dar u l-iskart għajr skart veġetali u skart veġetali tal-kċina ma għandux jiġi ddepożitat.</w:t>
      </w:r>
    </w:p>
    <w:p w14:paraId="7DA5606B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(5) Is-sid tal-proprjetà immobbli jew persuna li ngħatat mandat, fi ftehim bil-miktub, mill-komunità jew mill-komunità residenzjali għandha tipprevedi dan li ġej:</w:t>
      </w:r>
    </w:p>
    <w:p w14:paraId="4C70F12A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a) it-tindif u l-manutenzjoni tas-sit tal-ġbir fil-komunità, u l-forniment tal-persunal u l-kundizzjonijiet materjali meħtieġa, u</w:t>
      </w:r>
    </w:p>
    <w:p w14:paraId="23E0C1AF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b) l-installazzjoni, fuq il-post, ta’ bord ta’ informazzjoni li jispeċifika l-kundizzjonijiet tal-użu.</w:t>
      </w:r>
    </w:p>
    <w:p w14:paraId="00731FDC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(6) Is-sid tal-proprjetà immobbli involut fil-ġbir jew il-persuna awtorizzata mis-sid għandha tinnotifika lill-kumpanija konċessjonarja dwar l-attività ta’ ġbir fil-komunità, fil-mument meta jkun qed jiġi ddeterminat il-post taż-żona magħluqa, qabel ma jibda l-ġbir fil-komunità u wara li jintemm.</w:t>
      </w:r>
    </w:p>
    <w:p w14:paraId="5B99E0C2" w14:textId="77777777" w:rsidR="00D75B38" w:rsidRPr="00D75B38" w:rsidRDefault="00D75B38" w:rsidP="00D75B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6. Regoli dwar l-ikkompostjar fid-dar, l-ikkompostjar fil-komunità u l-ikkompostjar fuq il-post</w:t>
      </w:r>
    </w:p>
    <w:p w14:paraId="39506844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b/>
          <w:sz w:val="24"/>
        </w:rPr>
        <w:t>8. §</w:t>
      </w:r>
      <w:r>
        <w:rPr>
          <w:rFonts w:ascii="Times New Roman" w:hAnsi="Times New Roman"/>
          <w:sz w:val="24"/>
        </w:rPr>
        <w:t> (1) Ir-rekwiżiti fiżiċi, kimiċi u bijoloġiċi għall-komposti għal użu mhux agrikolu huma speċifikati fl-Anness 2.</w:t>
      </w:r>
    </w:p>
    <w:p w14:paraId="5CBCCC52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(2) Is-sid tal-proprjetà immobbli li tintuża għall-ikkompostjar huwa responsabbli għall-implimentazzjoni tal-kompiti tal-ikkompostjar fil-komunità u fid-dar.</w:t>
      </w:r>
    </w:p>
    <w:p w14:paraId="51F75AE7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(3) L-implimentazzjoni tal-kompiti tal-ikkompostjar fil-livell tal-komunità msemmija fil-paragrafu (2) għandha tiġi ġestita fil-komunità permezz ta’ persuna jew organizzazzjoni maħtura mill-komunità jew permezz ta’ persuna jew organizzazzjoni b’mandat bi ftehim bil-miktub mill-komunità.</w:t>
      </w:r>
    </w:p>
    <w:p w14:paraId="19672617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(4) Il-persuna jew l-entità msemmija fil-paragrafu 3 għandha tieħu ħsieb</w:t>
      </w:r>
    </w:p>
    <w:p w14:paraId="252CEF7D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a) it-tindif u l-manutenzjoni tas-sit tal-ġbir u l-forniment tal-persunal u l-kundizzjonijiet tal-materjali meħtieġa;</w:t>
      </w:r>
    </w:p>
    <w:p w14:paraId="47EC4B8D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b) l-installazzjoni, fuq il-post, tal-bord tal-informazzjoni li jispeċifika l-kundizzjonijiet tal-użu;</w:t>
      </w:r>
    </w:p>
    <w:p w14:paraId="4F1B4274" w14:textId="244E93CD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c) l-użu ta’ kompost prodott;</w:t>
      </w:r>
    </w:p>
    <w:p w14:paraId="63D13AFF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d) id-data dwar il-kwantità u l-użu tal-kompost prodott, li għandha tiġi pprovduta lill-kumpanija konċessjonarja bil-mod stabbilit mill-kumpanija konċessjonarja.</w:t>
      </w:r>
    </w:p>
    <w:p w14:paraId="6CD14730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(5) L-ikkompostjar fid-dar jew fil-komunità ma jistax jintuża għat-trattament ta’ prodotti sekondarji tal-annimali u prodotti derivati jew plastiks mhux iċċertifikati għall-bijodegradabbiltà f’kundizzjonijiet ta’ kkompostar fid-dar.</w:t>
      </w:r>
    </w:p>
    <w:p w14:paraId="33A4F4A0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(6) L-iskart veġetali li jkun fih komponenti perikolużi u skart għajr skart veġetali ma għandux jintuża fl-ikkompostjar fid-dar u fil-komunità.</w:t>
      </w:r>
    </w:p>
    <w:p w14:paraId="5A495F16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b/>
          <w:sz w:val="24"/>
        </w:rPr>
        <w:t>9. §</w:t>
      </w:r>
      <w:r>
        <w:rPr>
          <w:rFonts w:ascii="Times New Roman" w:hAnsi="Times New Roman"/>
          <w:sz w:val="24"/>
        </w:rPr>
        <w:t> (1) L-ikkompostjar fuq il-post jista’ jsir biss b’permess għall-immaniġġar tal-iskart għall-irkupru, u għandu jitwettaq f’sit tal-ikkompostjar permezz ta’ operazzjoni ta’ rkupru R3c speċifikata fid-Digriet Ministerjali li jelenka l-operazzjonijiet ta’ rimi u rkupru relatati mal-immaniġġar tal-iskart.</w:t>
      </w:r>
    </w:p>
    <w:p w14:paraId="4BD1BB57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(2) Għall-ikkompostjar fuq il-post minn skart bijodegradabbli, jistgħu jintużaw it-tipi ta’ skart u l-għajnuna għall-ipproċessar imsemmija fl-Anness 1kif ukoll it-tipi ta’ skart li jistgħu jintużaw bħala għajnuna għall-ipproċessar.</w:t>
      </w:r>
    </w:p>
    <w:p w14:paraId="480CC51B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(3) Il-ħama tad-drenaġġ jista’ jintuża waqt l-ikkompostjar fuq il-post, sakemm jiġu osservati r-rekwiżiti stabbiliti fid-Digriet tal-Gvern dwar ir-regoli għall-użu agrikolu u l-ġestjoni tal-ilma mormi u tal-ħama tad-drenaġġ, u jkun hemm permess għall-immaniġġar tal-iskart maħruġ f’konformità mad-Digriet tal-Gvern dwar ir-reġistrazzjoni u l-awtorizzazzjoni uffiċjali tal-attivitajiet ta’ mmaniġġar tal-iskart.</w:t>
      </w:r>
    </w:p>
    <w:p w14:paraId="2CF2881B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(4) Il-bijoplastik kompostabbli jista’ jkun soġġett biss għal trattament waqt l-ikkompostjar fuq il-post.</w:t>
      </w:r>
    </w:p>
    <w:p w14:paraId="6F5C51D7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b/>
          <w:sz w:val="24"/>
        </w:rPr>
        <w:t>10. §</w:t>
      </w:r>
      <w:r>
        <w:rPr>
          <w:rFonts w:ascii="Times New Roman" w:hAnsi="Times New Roman"/>
          <w:sz w:val="24"/>
        </w:rPr>
        <w:t> (1) Ir-regoli tekniċi għall-ikkompostjar fuq il-post, l-istabbilizzazzjoni u l-produzzjoni tal-bijogass, kif ukoll il-kundizzjonijiet tekniċi u operattivi meħtieġa għall-ikkompostjar fuq il-post huma speċifikati fl-Anness 3.</w:t>
      </w:r>
    </w:p>
    <w:p w14:paraId="43BCA3BC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(2) L-iskart bijodegradabbli, inkluż il-bijoplastik li jista’ jiġi ttrattat permezz tal-ikkompostjar fuq il-post, għandu jinħażen separatament minn kwalunkwe skart u materjal ieħor fiż-żona ta’ trattament minn qabel sakemm jibda l-ikkompostjar.</w:t>
      </w:r>
    </w:p>
    <w:p w14:paraId="36E23C3D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(3) Il-preparazzjoni għall-ikkompostjar tal-iskart bijodegradabbli, inkluż il-bijoplastiks li jistgħu jiġu ttrattati permezz tal-ikkompostjar fuq il-post, għandha tinbeda fiż-żona ta’ trattament minn qabel. L-iskart imbagħad għandu jiġi ttrasferit lejn iż-żona tal-ikkompostjar sabiex jitwettaq trattament ulterjuri.</w:t>
      </w:r>
    </w:p>
    <w:p w14:paraId="202DBAF1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(4) L-ikkompostjar fuq il-post fiż-żona tal-ikkompostjar għandu jsir</w:t>
      </w:r>
    </w:p>
    <w:p w14:paraId="15696DAB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a) f’sistema miftuħa ta’ kompostjar,</w:t>
      </w:r>
    </w:p>
    <w:p w14:paraId="08A102DB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b) f’sistema magħluqa ta’ kompostjar, jew</w:t>
      </w:r>
    </w:p>
    <w:p w14:paraId="23F734D9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c) f’kombinament ta’ unitajiet f’konformità mal-punt (a) u (b).</w:t>
      </w:r>
    </w:p>
    <w:p w14:paraId="5DB31F87" w14:textId="77777777" w:rsidR="00D75B38" w:rsidRPr="00D75B38" w:rsidRDefault="00D75B38" w:rsidP="00D7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3BCD6ED0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(5) L-iskart bijodegradabbli, inkluż il-bijoplastik li jista’ jiġi ttrattat permezz tal-ikkompostjar fuq il-post, għandu jiġi rranġat f’unità tal-ikkompostjar fiż-żona tal-ikkompostjar, skont is-sistema magħżula tal-ikkompostjar.</w:t>
      </w:r>
    </w:p>
    <w:p w14:paraId="5320E333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(6) Id-data miġbura mill-korp ta’ spezzjoni tal-katina alimentari (kif preskritt mid-digriet ministerjali li jistabbilixxi r-regoli dwar is-saħħa tal-annimali għal prodotti sekondarji tal-annimali mhux maħsuba għall-konsum mill-bniedem) dwar l-ammont ta’ skart tal-ikel – li jista’ jiġi kklassifikat bħala prodott sekondarju tal-annimali ttrasferit jew riċevut għall-ipproċessar – tista’ titqies għan-numru fil-mira tar-riċiklaġġ, fil-każ tal-ipproċessar, meta jiġi vverifikat it-twettiq tal-objettiv.</w:t>
      </w:r>
    </w:p>
    <w:p w14:paraId="2FB8F9DD" w14:textId="77777777" w:rsidR="00D75B38" w:rsidRPr="00D75B38" w:rsidRDefault="00D75B38" w:rsidP="00D75B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7. Regoli ta’ stabbilizzazzjoni</w:t>
      </w:r>
    </w:p>
    <w:p w14:paraId="6656610F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b/>
          <w:sz w:val="24"/>
        </w:rPr>
        <w:t>11. §</w:t>
      </w:r>
      <w:r>
        <w:rPr>
          <w:rFonts w:ascii="Times New Roman" w:hAnsi="Times New Roman"/>
          <w:sz w:val="24"/>
        </w:rPr>
        <w:t> (1) It-tipi ta’ skart u l-għajnuna għall-ipproċessar li jistgħu jintużaw għat-trattament bijoloġiku u l-istabbilizzazzjoni, kif ukoll it-tipi ta’ skart li jistgħu jintużaw bħala għajnuna għall-ipproċessar huma speċifikati fl-Anness 1.</w:t>
      </w:r>
    </w:p>
    <w:p w14:paraId="1AD66B1F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(2) Għall-istabbilizzazzjoni, jista’ jintuża biss l-iskart elenkat fl-Anness 1, li t-trattament bijoloġiku tiegħu jista’ jitwettaq b’permess għall-immaniġġar tal-iskart, soġġett għar-regoli stabbiliti fid-Digriet tal-Gvern dwar ir-reġistrazzjoni u l-awtorizzazzjoni uffiċjali tal-attivitajiet ta’ mmaniġġar tal-iskart.</w:t>
      </w:r>
    </w:p>
    <w:p w14:paraId="2ED8429A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(3) L-iskart stabbilizzat li jirriżulta mill-istabbilizzazzjoni għandu jintuża biss għal operazzjonijiet ta’ rkupru jew rimi kif determinat mill-awtorità tal-immaniġġar tal-iskart.</w:t>
      </w:r>
    </w:p>
    <w:p w14:paraId="397FEC95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(4) L-istabbilizzazzjoni għandha titwettaq f’żona b’bankina solida.</w:t>
      </w:r>
    </w:p>
    <w:p w14:paraId="7BA3D369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(5) Matul it-tħaddim ta’ sit ta’ landfill, l-iskart stabbilizzat jista’ jintuża bħala saff ta’ kopertura jew jista’ jintuża għar-rikultivazzjoni tiegħu biex jaġixxi bħala saff ta’ livellar jew ta’ kopertura bħala parti mis-saff finali ta’ fuq, f’konformità mad-Digriet Ministerjali dwar ċerti regoli u kundizzjonijiet li jikkonċernaw it-tfigħ tal-iskart u l-landfills, fejn l-iskart stabbilizzat jista’ jintuża sal-punt deskritt fil-protezzjoni teknika u l-linji gwida tat-teknoloġija, filwaqt li jitqiesu l-aħjar approċċi disponibbli għall-prevenzjoni tat-tniġġis ambjentali u għat-tnaqqis tiegħu, kif definit fil-permess għall-immaniġġar tal-iskart għar-rimi. B’mod aktar estensiv, il-bijoskart stabbilizzat ma għandux jintuża għal skopijiet ta’ rkupru matul l-operazzjoni tar-radam.</w:t>
      </w:r>
    </w:p>
    <w:p w14:paraId="56F267B1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(6) L-ammont ta’ skart stabbilizzat li jista’ jintuża fil-kultivazzjoni mill-ġdid ta’ sit ta’ landfill ma għandux jaqbeż il-500 tunnellata għal kull ettaru fil-materja niexfa.</w:t>
      </w:r>
    </w:p>
    <w:p w14:paraId="2C80D794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(7) Il-kundizzjonijiet tekniċi meħtieġa għall-istabbilizzazzjoni huma speċifikati fl-Anness 3.</w:t>
      </w:r>
    </w:p>
    <w:p w14:paraId="65DB2048" w14:textId="77777777" w:rsidR="00D75B38" w:rsidRPr="00D75B38" w:rsidRDefault="00D75B38" w:rsidP="00D75B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8. Regoli għall-produzzjoni tal-bijogass</w:t>
      </w:r>
    </w:p>
    <w:p w14:paraId="227249FE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b/>
          <w:sz w:val="24"/>
        </w:rPr>
        <w:t>12. §</w:t>
      </w:r>
      <w:r>
        <w:rPr>
          <w:rFonts w:ascii="Times New Roman" w:hAnsi="Times New Roman"/>
          <w:sz w:val="24"/>
        </w:rPr>
        <w:t> (1) Jekk l-iskart bijodegradabbli jiġi ttrasportat lejn impjant tal-bijogass, il-produzzjoni tal-bijogass b’permess għall-immaniġġar tal-iskart tista’ titwettaq permezz ta’ operazzjoni ta’ rkupru R3 kif definit fid-Digriet Ministerjali li jelenka l-operazzjonijiet ta’ rimi u rkupru relatati mal-immaniġġar tal-iskart.</w:t>
      </w:r>
    </w:p>
    <w:p w14:paraId="158D54F7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(2) L-istabbiliment, l-awtorizzazzjoni u t-tħaddim ta’ impjant tal-bijogass li jipproċessa wkoll prodotti sekondarji tal-annimali għandu jkun soġġett għad-Digriet Ministerjali li jistabbilixxi regoli tas-saħħa tal-annimali għal prodotti sekondarji tal-annimali mhux maħsuba għall-konsum mill-bniedem, għall-Artikolu 24 tar-Regolament (KE) Nru 1069/2009 tal-Parlament Ewropew u tal-Kunsill tal-21 ta’ Ottubru 2009 li jistabbilixxi regoli tas-saħħa li jirrigwardaw prodotti sekondarji tal-annimali jew derivati minnhom mhux maħsuba għall-konsum mill-bniedem u li jħassar ir-Regolament (KE) Nru 1774/2002 (Regolament dwar prodotti sekondarji tal-annimali) u għall-Anness V tar-Regolament tal-Kummissjoni (UE) Nru 142/2011 li jimplimenta r-Regolament (KE) Nru 1069/2009 tal-Parlament Ewropew u tal-Kunsill  li tistabbilixxi l-prinċipji li jirregolaw l-organizzazzjoni tal-verifiki veterinarji fuq prodotti li jidħlu fil-Komunità minn pajjiżi terzi skont dik id-Direttiva (minn hawn ’il quddiem: “ir-Regolament tal-Kummissjoni (UE) Nru 142/2011”;</w:t>
      </w:r>
    </w:p>
    <w:p w14:paraId="6A014A57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(3) Għall-produzzjoni tal-bijogass mill-iskart bijodegradabbli, jistgħu jintużaw it-tipi ta’ skart imsemmija fl-Anness 1, inkluż il-bijoplastik adatt għall-ikkompostjar fuq il-post.</w:t>
      </w:r>
    </w:p>
    <w:p w14:paraId="4E8DD7CD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(4) Il-produzzjoni tal-bijogass minn skart bijodegradabbli f’impjant tal-bijogass tista’ ssir permezz ta’</w:t>
      </w:r>
    </w:p>
    <w:p w14:paraId="329CB867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proċess ta’ fermentazzjoni</w:t>
      </w:r>
    </w:p>
    <w:p w14:paraId="415B1498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a) fl-umdu</w:t>
      </w:r>
    </w:p>
    <w:p w14:paraId="5E31E881" w14:textId="77777777" w:rsidR="00D75B38" w:rsidRPr="00D75B38" w:rsidRDefault="00D75B38" w:rsidP="00D7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jew b) fin-niexef.</w:t>
      </w:r>
    </w:p>
    <w:p w14:paraId="3BB17C2C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(5) Il-kundizzjonijiet tekniċi meħtieġa għall-produzzjoni tal-bijogass huma speċifikati fl-Anness 3.</w:t>
      </w:r>
    </w:p>
    <w:p w14:paraId="22F57FA0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(6) Id-data miġbura mill-korp ta’ spezzjoni tal-katina alimentari (kif preskritt mid-digriet ministerjali li jistabbilixxi r-regoli dwar is-saħħa tal-annimali għal prodotti sekondarji tal-annimali mhux maħsuba għall-konsum mill-bniedem) dwar l-ammont ta’ skart tal-ikel – li jista’ jiġi kklassifikat bħala prodott sekondarju tal-annimali ttrasferit jew riċevut għall-ipproċessar – tista’ titqies għan-numru fil-mira tar-riċiklaġġ, fil-każ tal-ipproċessar, meta jiġi vverifikat it-twettiq tal-objettiv.</w:t>
      </w:r>
    </w:p>
    <w:p w14:paraId="3F2DD639" w14:textId="77777777" w:rsidR="00D75B38" w:rsidRPr="00D75B38" w:rsidRDefault="00D75B38" w:rsidP="00D75B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9. Regoli dwar it-tmiem tal-istadju tal-iskart</w:t>
      </w:r>
    </w:p>
    <w:p w14:paraId="5C800BEB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b/>
          <w:sz w:val="24"/>
        </w:rPr>
        <w:t>13. §</w:t>
      </w:r>
      <w:r>
        <w:rPr>
          <w:rFonts w:ascii="Times New Roman" w:hAnsi="Times New Roman"/>
          <w:sz w:val="24"/>
        </w:rPr>
        <w:t> (1) Fil-każ ta’ użu agrikolu, l-istatus ta’ skart fil-każ tal-iskart bijodegradabbli jieqaf jekk il-kompost u r-residwi ta’ fermentazzjoni prodotti minnu jilħqu r-rekwiżiti speċifiċi stabbiliti</w:t>
      </w:r>
    </w:p>
    <w:p w14:paraId="37560D97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a) fid-Digriet Ministerjali dwar l-awtorizzazzjoni, il-ħżin, il-kummerċjalizzazzjoni u l-użu ta’ sustanzi li jtejbu r-rendiment u</w:t>
      </w:r>
    </w:p>
    <w:p w14:paraId="7B541DD0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b) fir-Regolament (KE) 2019/1009 l li jistabbilixxi regoli dwar it-tpoġġija għad-dispożizzjoni fis-suq ta’ prodotti fertilizzanti tal-UE.</w:t>
      </w:r>
    </w:p>
    <w:p w14:paraId="6508AB19" w14:textId="77777777" w:rsidR="00D75B38" w:rsidRPr="00D75B38" w:rsidRDefault="00D75B38" w:rsidP="00D7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1898C5B6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(2) Fil-każ ta’ użi mhux agrikoli, l-istatus ta’ skart bijodegradabbli jieqaf jekk il-kompost u r-residwi tal-fermentazzjoni prodotti minnu jissodisfaw ir-rekwiżiti speċifikati fl-Anness 2.</w:t>
      </w:r>
    </w:p>
    <w:p w14:paraId="37E5929C" w14:textId="7CC1C2C3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b/>
          <w:sz w:val="24"/>
        </w:rPr>
        <w:t>14. §</w:t>
      </w:r>
      <w:r>
        <w:rPr>
          <w:rFonts w:ascii="Times New Roman" w:hAnsi="Times New Roman"/>
          <w:sz w:val="24"/>
        </w:rPr>
        <w:t xml:space="preserve"> (1) Il-kompost jista’ jingħata mill-operatur tal-impjant tal-kompostjar u r-residwi tal-fermentazzjoni jistgħu jingħataw mill-operatur tal-impjant tal-bijogass lil persuna oħra għall-użu jekk il-konformità mad-dispożizzjonijiet tal-Artikolu 9(1) tal-Att CLXXXV tal-2012 dwar l-iskart, fir-rigward tal-istatus tat-tmiem tal-istadju tal-iskart, tiġi kkonfermata mill-operatur permezz ta’ dikjarazzjoni ta’ konformità skont l-Anness 4, ħlief jekk il-kompost jew ir-residwu tal-fermentazzjoni jingħata għal trattament ulterjuri fl-istatus tal-iskart. </w:t>
      </w:r>
    </w:p>
    <w:p w14:paraId="7D364D0D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(2) Id-dikjarazzjoni ta’ konformità għandha titfassal għal kull riċevitur u għal kull tranżazzjoni, fuq bażi individwali.</w:t>
      </w:r>
    </w:p>
    <w:p w14:paraId="2736D885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(3) Id-dikjarazzjoni ta’ konformità għandha tiċċertifika l-informazzjoni li tinsab fiha sakemm issir id-dikjarazzjoni ta’ konformità li jmiss.</w:t>
      </w:r>
    </w:p>
    <w:p w14:paraId="7E1D3643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(4) L-operatur imsemmi fil-paragrafu 1 għandu jagħmel żewġ kopji tad-dikjarazzjoni ta’ konformità, u dan għandu jżomm l-ewwel kopja bħala ċertifikat, u għandu jagħti l-kopja duplikata lill-utent fil-ħin tad-dispaċċ jew jibgħatha b’mod verifikabbli.</w:t>
      </w:r>
    </w:p>
    <w:p w14:paraId="41B7A146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(5) Id-dikjarazzjoni ta’ konformità għandha tinżamm mill-operatur u mill-utent għal mill-inqas ħames snin.</w:t>
      </w:r>
    </w:p>
    <w:p w14:paraId="3CB2DADD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b/>
          <w:sz w:val="24"/>
        </w:rPr>
        <w:t>15. §</w:t>
      </w:r>
      <w:r>
        <w:rPr>
          <w:rFonts w:ascii="Times New Roman" w:hAnsi="Times New Roman"/>
          <w:sz w:val="24"/>
        </w:rPr>
        <w:t> (1) Fil-każ ta’ użi mhux agrikoli, l-adegwatezza tal-proprjetajiet fiżiċi, kimiċi, bijoloġiċi u iġjeniċi mikrobijoloġiċi tal-kompost skont dan id-Digriet għandha tiġi vverifikata mill-operatur tas-sit tal-ikkompostjar permezz ta’ kampjun rappreżentattiv tal-kompost. Il-kampjunar akkreditat u t-tħejjija tal-kampjuni għandhom jitwettqu abbażi ta’ standard.</w:t>
      </w:r>
    </w:p>
    <w:p w14:paraId="3483215C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(2) Il-kompost prodott fuq sit tal-ikkompostjar għandu jittieħed kampjun minnu għal kull lott ta’ kompostjar fil-każijiet u bil-frekwenza li ġejjin:</w:t>
      </w:r>
    </w:p>
    <w:p w14:paraId="25A38E6E" w14:textId="7588F364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a) meta l-kapaċità tas-sit tal-ikkompostjar ma taqbiżx 10 000 tunnellata/sena ta’ referenza ta’ skart bijodegradabbli, mill-inqas darba fis-sena mill-kompost prodott,</w:t>
      </w:r>
    </w:p>
    <w:p w14:paraId="0E9BDACB" w14:textId="21EE2DF4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b) jekk l-impjant tal-ikkompostjar għandu kapaċità ta’ aktar minn 10 000 tunnellata metrika għal kull sena ta’ referenza ta’ skart bijodegradabbli, mill-inqas darbtejn fis-sena mill-kompost prodott, jew</w:t>
      </w:r>
    </w:p>
    <w:p w14:paraId="0C256681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c) jekk tinbidel it-teknoloġija fis-sit tal-ikkompostjar.</w:t>
      </w:r>
    </w:p>
    <w:p w14:paraId="11DA24A7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(3) L-ittestjar fil-laboratorju tal-kampjun tal-kompost għandu jitwettaq skont metodu standard jew ekwivalenti f’laboratorju akkreditat għall-ittestjar. Ir-rapport tat-test tal-laboratorju li fih ir-riżultati tat-test għandu jinżamm għal mill-inqas ħames snin.</w:t>
      </w:r>
    </w:p>
    <w:p w14:paraId="78BCE093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(4) It-testijiet għal pollutanti organiċi persistenti għandhom jitwettqu meta waħda jew aktar mis-sustanzi użati jitqiesu bħala sustanzi riskjużi skont l-Anness 1.</w:t>
      </w:r>
    </w:p>
    <w:p w14:paraId="0100534E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(5) Jekk il-kompost ma jikkonformax mar-rekwiżiti dwar it-tmiem tal-istadju tal-iskart stabbiliti fl-Anness 2, dan għandu jibqa’ jiġi ttrattat u kklassifikat bħala skart skont id-digriet ministerjali dwar il-lista ta’ skart, u sussegwentement jiġi ttrasferit lil maniġer tal-iskart li jkollu permess validu ta’ mmaniġġar tal-iskart jew ta’ użu ambjentali unifikat.</w:t>
      </w:r>
    </w:p>
    <w:p w14:paraId="04887A08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b/>
          <w:sz w:val="24"/>
        </w:rPr>
        <w:t>16. §</w:t>
      </w:r>
      <w:r>
        <w:rPr>
          <w:rFonts w:ascii="Times New Roman" w:hAnsi="Times New Roman"/>
          <w:sz w:val="24"/>
        </w:rPr>
        <w:t> (1) Fil-każ ta’ użi mhux agrikoli, l-adegwatezza tal-proprjetajiet fiżiċi, kimiċi, bijoloġiċi u iġjeniċi mikrobijoloġiċi tar-residwu tal-fermentazzjoni skont dan id-Digriet għandha tiġi vverifikata mill-operatur tal-impjant tal-bijogass permezz ta’ kampjun rappreżentattiv tar-residwu tal-fermentazzjoni.</w:t>
      </w:r>
    </w:p>
    <w:p w14:paraId="02BE3C35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(2) Ir-residwu tal-fermentazzjoni prodott fl-impjant tal-bijogass għandu jittieħed kampjun minnu fil-każijiet u bil-frekwenza li ġejjin:</w:t>
      </w:r>
    </w:p>
    <w:p w14:paraId="57187E2C" w14:textId="4965AF66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a) jekk l-impjant tal-bijogass ikollu kapaċità li ma taqbiżx 10 000 tunnellata/sena ta’ referenza ta’ skart bijodegradabbli, mill-inqas darba fis-sena mir-residwu tal-fermentazzjoni li jirriżulta,</w:t>
      </w:r>
    </w:p>
    <w:p w14:paraId="61AD5266" w14:textId="5D06BA03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b) jekk l-impjant tal-bijogass ikollu kapaċità ta’ aktar minn 10 000 tunnellata/sena ta’ referenza ta’ skart bijodegradabbli, mill-inqas darbtejn fis-sena mir-residwu tal-fermentazzjoni li jirriżulta, jew</w:t>
      </w:r>
    </w:p>
    <w:p w14:paraId="513F0E76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c) jekk tinbidel it-teknoloġija fl-impjant tal-bijogass.</w:t>
      </w:r>
    </w:p>
    <w:p w14:paraId="7B1AA4EC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(3) L-ittestjar fil-laboratorju tal-kampjun tar-residwu tal-fermentazzjoni għandu jitwettaq skont standard f’laboratorju akkreditat għall-ittestjar. Ir-rapport tat-test tal-laboratorju li fih ir-riżultati tat-test għandu jinżamm għal mill-inqas ħames snin.</w:t>
      </w:r>
    </w:p>
    <w:p w14:paraId="4835ECB1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(4) It-testijiet għal pollutanti organiċi għandhom jitwettqu meta waħda jew aktar mis-sustanzi użati jitqiesu bħala sustanzi riskjużi skont l-Anness 1.</w:t>
      </w:r>
    </w:p>
    <w:p w14:paraId="57C61EFC" w14:textId="77777777" w:rsidR="00D75B38" w:rsidRPr="00D75B38" w:rsidRDefault="00D75B38" w:rsidP="00D75B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10. Dispożizzjonijiet finali</w:t>
      </w:r>
    </w:p>
    <w:p w14:paraId="669F9DD5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t>Artikolu 17</w:t>
      </w:r>
      <w:r>
        <w:rPr>
          <w:rFonts w:ascii="Times New Roman" w:hAnsi="Times New Roman"/>
          <w:sz w:val="24"/>
        </w:rPr>
        <w:t>  Dan id-Digriet għandu jidħol fis-seħħ fil-31 ta’ Diċembru 2023.</w:t>
      </w:r>
    </w:p>
    <w:p w14:paraId="1476F0FD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b/>
          <w:sz w:val="24"/>
        </w:rPr>
        <w:t>18. §</w:t>
      </w:r>
      <w:r>
        <w:rPr>
          <w:rFonts w:ascii="Times New Roman" w:hAnsi="Times New Roman"/>
          <w:sz w:val="24"/>
        </w:rPr>
        <w:t> (1) Dan id-Digriet għandu l-għan li jilħaq konformità</w:t>
      </w:r>
    </w:p>
    <w:p w14:paraId="3207D002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a) mad-Direttiva 2008/98/KE tal-Parlament Ewropew u tal-Kunsill tad-19 ta’ Novembru 2008 dwar l-iskart u li tħassar ċerti Direttivi, u</w:t>
      </w:r>
    </w:p>
    <w:p w14:paraId="70C3BC1C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b) id-Direttiva tal-Kunsill 1999/31/KE tas-26 ta’ April 1999 dwar ir-rimi ta’ skart f’terraferma</w:t>
      </w:r>
    </w:p>
    <w:p w14:paraId="201460C8" w14:textId="77777777" w:rsidR="00D75B38" w:rsidRPr="00D75B38" w:rsidRDefault="00D75B38" w:rsidP="00D7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.</w:t>
      </w:r>
    </w:p>
    <w:p w14:paraId="48D18DA1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(2) L-abbozz tad-Digriet kien soġġett għal notifika minn qabel skont id-Direttiva (UE) 2015/1535 tal-Parlament Ewropew u tal-Kunsill tad-9 ta’ Settembru 2015 li tistabbilixxi proċedura għall-għoti ta’ informazzjoni fil-qasam tar-regolamenti tekniċi u tar-regoli dwar is-servizzi tas-Soċjetà tal-Informatika.</w:t>
      </w:r>
    </w:p>
    <w:p w14:paraId="2A334370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t>Artikolu 19 </w:t>
      </w:r>
      <w:r>
        <w:rPr>
          <w:rFonts w:ascii="Times New Roman" w:hAnsi="Times New Roman"/>
          <w:sz w:val="24"/>
        </w:rPr>
        <w:t xml:space="preserve"> Dawk li ġestew l-iskart tal-ikel tagħhom qabel id-dħul fis-seħħ ta’ dan id-Digriet, f’konformità mad-dispożizzjonijiet tar-regolament li jistabbilixxi regoli dwar is-saħħa tal-</w:t>
      </w:r>
      <w:r>
        <w:rPr>
          <w:rFonts w:ascii="Times New Roman" w:hAnsi="Times New Roman"/>
          <w:sz w:val="24"/>
        </w:rPr>
        <w:lastRenderedPageBreak/>
        <w:t>annimali fir-rigward ta’ prodotti sekondarji tal-annimali mhux maħsuba għall-konsum mill-bniedem (minn hawn ’il quddiem: “ir-Regolament”), jistgħu jkomplu bl-attivitajiet tagħhom wara d-dħul fis-seħħ ta’ dan id-Digriet f’konformità mar-regoli ta’ dak ir-Regolament.</w:t>
      </w:r>
    </w:p>
    <w:p w14:paraId="0BAEF363" w14:textId="479FD32C" w:rsid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t>Artikolu 20</w:t>
      </w:r>
      <w:r>
        <w:rPr>
          <w:rFonts w:ascii="Times New Roman" w:hAnsi="Times New Roman"/>
          <w:sz w:val="24"/>
        </w:rPr>
        <w:t xml:space="preserve">  Id-Digriet KvVM Nru 23/2003 tad-29 ta’ Diċembru 2003 tal-Ministeru għall-Protezzjoni Ambjentali u l-Ġestjoni tal-Ilma dwar it-trattament tal-bijoskart u r-rekwiżiti tekniċi tal-ikkompostjar huwa b’dan imħassar.  </w:t>
      </w:r>
    </w:p>
    <w:p w14:paraId="51BBCC52" w14:textId="77777777" w:rsidR="00D75B38" w:rsidRPr="00D75B38" w:rsidRDefault="00D75B38" w:rsidP="00D75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</w:pPr>
    </w:p>
    <w:p w14:paraId="2C9A37D6" w14:textId="661AFCC0" w:rsidR="00D75B38" w:rsidRPr="00D75B38" w:rsidRDefault="00D75B38" w:rsidP="00D75B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i/>
          <w:sz w:val="24"/>
        </w:rPr>
        <w:t>Viktor Orbán</w:t>
      </w:r>
    </w:p>
    <w:p w14:paraId="335CE29C" w14:textId="77777777" w:rsidR="00D75B38" w:rsidRPr="00D75B38" w:rsidRDefault="00D75B38" w:rsidP="00D75B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Prim Ministru (iffirmat)</w:t>
      </w:r>
    </w:p>
    <w:p w14:paraId="2087E1C0" w14:textId="77777777" w:rsidR="00D75B38" w:rsidRPr="00D75B38" w:rsidRDefault="00D75B38" w:rsidP="009D57B8">
      <w:pPr>
        <w:pageBreakBefore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</w:rPr>
      </w:pPr>
      <w:r>
        <w:rPr>
          <w:rFonts w:ascii="Times New Roman" w:hAnsi="Times New Roman"/>
          <w:i/>
          <w:sz w:val="24"/>
        </w:rPr>
        <w:lastRenderedPageBreak/>
        <w:t xml:space="preserve">Anness 1 tad-Digriet tal-Gvern Nru 559/2023 tal-14 ta’ Diċembru 2023 </w:t>
      </w:r>
    </w:p>
    <w:p w14:paraId="17EC3E78" w14:textId="77777777" w:rsidR="00D75B38" w:rsidRPr="00D75B38" w:rsidRDefault="00D75B38" w:rsidP="00D75B3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Tipi ta’ skart u għajnuna għall-ipproċessar li jistgħu jintużaw għat-trattament bijoloġiku u l-istabbilizzazzjoni u tipi ta’ skart li jistgħu jintużaw bħala għajnuna għall-ipproċessar</w:t>
      </w:r>
    </w:p>
    <w:p w14:paraId="5D255284" w14:textId="77777777" w:rsidR="00D75B38" w:rsidRPr="00D75B38" w:rsidRDefault="00D75B38" w:rsidP="00D7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b/>
          <w:sz w:val="24"/>
        </w:rPr>
        <w:t>Tipi ta’ skart li jistgħu jintużaw għat-trattament bijoloġiku: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"/>
        <w:gridCol w:w="858"/>
        <w:gridCol w:w="1241"/>
        <w:gridCol w:w="3017"/>
        <w:gridCol w:w="2502"/>
        <w:gridCol w:w="1050"/>
      </w:tblGrid>
      <w:tr w:rsidR="00D75B38" w:rsidRPr="00D75B38" w14:paraId="6361741C" w14:textId="77777777" w:rsidTr="00D75B38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DB7262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C0110A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5A74CA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3F4027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8CD8AF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D</w:t>
            </w:r>
          </w:p>
        </w:tc>
      </w:tr>
      <w:tr w:rsidR="00D75B38" w:rsidRPr="00D75B38" w14:paraId="6FC2BF73" w14:textId="77777777" w:rsidTr="00D75B38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B03B67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3A11A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Kodiċi ta’ identifikazzjoni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8559C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Deskrizzjoni tat-tip ta’ skart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E9228F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Nota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DF761B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Sustanza riskjuża</w:t>
            </w:r>
          </w:p>
        </w:tc>
      </w:tr>
      <w:tr w:rsidR="00D75B38" w:rsidRPr="00D75B38" w14:paraId="228B1050" w14:textId="77777777" w:rsidTr="00D75B38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379039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A48E7B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numru tal-grupp ewlieni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FAF23A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numru tas-sottogrupp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B8A7C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CBB26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45D46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hu-HU"/>
              </w:rPr>
            </w:pPr>
          </w:p>
        </w:tc>
      </w:tr>
      <w:tr w:rsidR="00D75B38" w:rsidRPr="00D75B38" w14:paraId="59C71D50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FD8449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C8B956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7B09C2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2386E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SKART MILL-AGRIKOLTURA, L-ORTIKULTURA, L-AKKWAKULTURA, IL-FORESTRIJA, IL-KAĊĊA U S-SAJD, IL-PREPARAZZJONI U L-IPPROĊESSAR TAL-IKEL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ABD5D0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65E28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u-HU"/>
              </w:rPr>
            </w:pPr>
          </w:p>
        </w:tc>
      </w:tr>
      <w:tr w:rsidR="00D75B38" w:rsidRPr="00D75B38" w14:paraId="1E8C5598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BC7EC6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583D4F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34CF32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02 01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FDA6A8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Skart mill-agrikoltura, l-ortikultura, l-akkwakultura, il-forestrija, il-kaċċa u s-sajd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EF2750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C40F51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u-HU"/>
              </w:rPr>
            </w:pPr>
          </w:p>
        </w:tc>
      </w:tr>
      <w:tr w:rsidR="00D75B38" w:rsidRPr="00D75B38" w14:paraId="564DE65C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BC606B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CBA530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8D04BE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02 01 01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FBD2D9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ħama mill-ħasil u t-tindif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D4C944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Ħama biss li ma fihx aġenti kimiċi tat-tindif, tal-koagulazzjoni jew tal-estrazzjoni.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3A07E7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</w:tr>
      <w:tr w:rsidR="00D75B38" w:rsidRPr="00D75B38" w14:paraId="53FB4377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8B2F2B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9D2CA2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C61C8A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02 01 02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41C43C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skart tat-tessut tal-annimali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11ED12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Ħlief it-tessut tal-għadam.</w:t>
            </w:r>
            <w:r>
              <w:rPr>
                <w:rFonts w:ascii="Times New Roman" w:hAnsi="Times New Roman"/>
                <w:sz w:val="24"/>
              </w:rPr>
              <w:br/>
              <w:t>Mingħajr preġudizzju għal-leġiżlazzjoni nazzjonali u tal-UE dwar il-prodotti sekondarji tal-annimali.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C072A7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</w:tr>
      <w:tr w:rsidR="00D75B38" w:rsidRPr="00D75B38" w14:paraId="3BD3CF3F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5808B1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524DAF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7B152D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02 01 03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E8610C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skart tat-tessuti tal-pjanti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DFF361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88D158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u-HU"/>
              </w:rPr>
            </w:pPr>
          </w:p>
        </w:tc>
      </w:tr>
      <w:tr w:rsidR="00D75B38" w:rsidRPr="00D75B38" w14:paraId="57EF0FE1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C27928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AEC222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5A5A94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02 01 06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51E3DD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feċi, awrina u demel tal-annimali (inkluż it-tiben maħmuġ), effluwent, miġbur separatament u ttrattat post differenti mis-sit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9F781D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Tiben maħmuġ tfisser mifrex użat biex jixxarrbu l-feċi, l-awrina u d-demel tal-annimali. Mingħajr preġudizzju għal-leġiżlazzjoni nazzjonali u tal-UE dwar il-prodotti sekondarji tal-annimali.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CFE0C8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</w:tr>
      <w:tr w:rsidR="00D75B38" w:rsidRPr="00D75B38" w14:paraId="015A705B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40FF90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98DC1B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40B268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02 01 07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08F4E8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skart mill-forestrija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A839CD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Injam mhux ittrattat biss.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BE5F49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</w:tr>
      <w:tr w:rsidR="00D75B38" w:rsidRPr="00D75B38" w14:paraId="7408CC17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4F7DA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F520CA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CC5E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02 02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680AB7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skart mill-preparazzjoni u l-ipproċessar ta’ laħam, ħut u ikel ieħor li joriġina mill-annimali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6FDCC9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75B761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u-HU"/>
              </w:rPr>
            </w:pPr>
          </w:p>
        </w:tc>
      </w:tr>
      <w:tr w:rsidR="00D75B38" w:rsidRPr="00D75B38" w14:paraId="79936334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8A95FB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A868F8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CFC111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02 02 01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2E9440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ħama mill-ħasil u t-tindif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FA2474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5561BD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u-HU"/>
              </w:rPr>
            </w:pPr>
          </w:p>
        </w:tc>
      </w:tr>
      <w:tr w:rsidR="00D75B38" w:rsidRPr="00D75B38" w14:paraId="003E1D2F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51B00A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DB23B6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F5B9CF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02 02 02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E618FC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skart tat-tessut tal-annimali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594CC5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Mingħajr preġudizzju għal-leġiżlazzjoni nazzjonali u tal-UE dwar il-prodotti sekondarji tal-annimali.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E2F782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</w:tr>
      <w:tr w:rsidR="00D75B38" w:rsidRPr="00D75B38" w14:paraId="0FD85A11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F23737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3D1A18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1EB5CE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02 02 03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316451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materjali mhux xierqa għall-konsum jew għall-ipproċessar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E27861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Mingħajr preġudizzju għal-leġiżlazzjoni nazzjonali u tal-UE dwar il-prodotti sekondarji tal-annimali.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30EBF2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</w:tr>
      <w:tr w:rsidR="00D75B38" w:rsidRPr="00D75B38" w14:paraId="490AE403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03E5A9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8E7A09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EC65A4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02 02 04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040B2A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ħama mit-trattament ta’ effluwent fuq il-post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2D18C9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Ħama biss li ma fihx aġenti kimiċi tat-tindif, tal-koagulazzjoni jew tal-estrazzjoni.</w:t>
            </w:r>
            <w:r>
              <w:rPr>
                <w:rFonts w:ascii="Times New Roman" w:hAnsi="Times New Roman"/>
                <w:sz w:val="24"/>
              </w:rPr>
              <w:br/>
              <w:t>Mingħajr preġudizzju għal-leġiżlazzjoni nazzjonali u tal-UE dwar il-prodotti sekondarji tal-annimali.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1C9849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</w:tr>
      <w:tr w:rsidR="00D75B38" w:rsidRPr="00D75B38" w14:paraId="67C53118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DA2979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75CD63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554546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02 03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4F875D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Skart mill-preparazzjoni u l-ipproċessar tal-frott, tal-ħxejjex, taċ-ċereali, taż-żjut tajbin għall-ikel, tal-kawkaw, tal-kafè, tat-te u tat-tabakk; il-konservazzjoni tal-produzzjoni; il-produzzjoni tal-ħmira u tal-estratt tal-ħmira, il-preparazzjoni u l-fermentazzjoni tal-melassa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08DB11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C904AE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u-HU"/>
              </w:rPr>
            </w:pPr>
          </w:p>
        </w:tc>
      </w:tr>
      <w:tr w:rsidR="00D75B38" w:rsidRPr="00D75B38" w14:paraId="78D4D41E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F9542B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1E9F10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C8C715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02 03 01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8A5929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ħama mill-ħasil, it-tindif, it-tqaxxir, iċ-ċentrifugazzjoni u s-separazzjoni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8B2CEC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Ħama biss li ma fihx aġenti kimiċi tat-tindif, tal-koagulazzjoni jew tal-estrazzjoni.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4727F6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</w:tr>
      <w:tr w:rsidR="00D75B38" w:rsidRPr="00D75B38" w14:paraId="7DFE9F05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DA753E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D08632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B8E843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02 03 04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B2F961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materjali mhux xierqa għall-konsum jew għall-ipproċessar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15CA11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Ma ntuża l-ebda aġent ta’ estrazzjoni.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F5C11F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</w:tr>
      <w:tr w:rsidR="00D75B38" w:rsidRPr="00D75B38" w14:paraId="6F3998E1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277E13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1C711A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2BAFE4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02 03 05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076F35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ħama mit-trattament ta’ effluwent fuq il-post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4229A2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Ħama biss li ma fihx aġenti kimiċi tat-tindif, tal-koagulazzjoni jew tal-estrazzjoni.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43FC79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</w:tr>
      <w:tr w:rsidR="00D75B38" w:rsidRPr="00D75B38" w14:paraId="6A014AAB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AAD160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EF710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C8FA93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02 04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41CA77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skart mill-ipproċessar taz-zokkor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13B1B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4548A9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u-HU"/>
              </w:rPr>
            </w:pPr>
          </w:p>
        </w:tc>
      </w:tr>
      <w:tr w:rsidR="00D75B38" w:rsidRPr="00D75B38" w14:paraId="57BA510A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9A62B4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C97267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36992F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02 04 03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9F69A7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ħama mit-trattament ta’ effluwent fuq il-post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A513BE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Ħama biss li ma fihx aġenti kimiċi tat-tindif, tal-koagulazzjoni jew tal-estrazzjoni.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F34566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</w:tr>
      <w:tr w:rsidR="00D75B38" w:rsidRPr="00D75B38" w14:paraId="33D82D7B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C3D78F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314424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1005F4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02 05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C11245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skart mill-industrija tal-prodotti tal-ħalib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E6B67C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F38F95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u-HU"/>
              </w:rPr>
            </w:pPr>
          </w:p>
        </w:tc>
      </w:tr>
      <w:tr w:rsidR="00D75B38" w:rsidRPr="00D75B38" w14:paraId="74F980B7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55A652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DA5B12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C617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02 05 01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902046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materjali mhux xierqa għall-konsum jew għall-ipproċessar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2CE96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Mingħajr preġudizzju għal-leġiżlazzjoni nazzjonali u tal-UE dwar il-prodotti sekondarji tal-annimali.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2C20F7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</w:tr>
      <w:tr w:rsidR="00D75B38" w:rsidRPr="00D75B38" w14:paraId="305C0435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CBD648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E84DEB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01E7F7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02 05 02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CE664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ħama mit-trattament ta’ effluwent fuq il-post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8F72DB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Ħama biss li ma fihx aġenti kimiċi tat-tindif, tal-koagulazzjoni jew tal-estrazzjoni.</w:t>
            </w:r>
            <w:r>
              <w:rPr>
                <w:rFonts w:ascii="Times New Roman" w:hAnsi="Times New Roman"/>
                <w:sz w:val="24"/>
              </w:rPr>
              <w:br/>
              <w:t>Mingħajr preġudizzju għal-leġiżlazzjoni nazzjonali u tal-UE dwar il-prodotti sekondarji tal-annimali.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35FDF3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</w:tr>
      <w:tr w:rsidR="00D75B38" w:rsidRPr="00D75B38" w14:paraId="08FD52DB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1A302E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B74720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07E79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02 06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70DEB9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Skart mill-industrija tal-ħami u tal-ħelu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1D0EDD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FFBD8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u-HU"/>
              </w:rPr>
            </w:pPr>
          </w:p>
        </w:tc>
      </w:tr>
      <w:tr w:rsidR="00D75B38" w:rsidRPr="00D75B38" w14:paraId="0FAFF016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6056AD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A10BF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9170CA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02 06 01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A0C388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materjali mhux xierqa għall-konsum jew għall-ipproċessar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7A238D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B2CEAF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u-HU"/>
              </w:rPr>
            </w:pPr>
          </w:p>
        </w:tc>
      </w:tr>
      <w:tr w:rsidR="00D75B38" w:rsidRPr="00D75B38" w14:paraId="411AD5FF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9A2DAB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D6E35F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DD7CDF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02 06 03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0C23D1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ħama mit-trattament ta’ effluwent fuq il-post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C6FA98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Ħama biss li ma fihx aġenti kimiċi tat-tindif, tal-koagulazzjoni jew tal-estrazzjoni.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8861C0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</w:tr>
      <w:tr w:rsidR="00D75B38" w:rsidRPr="00D75B38" w14:paraId="28536D90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9069E9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3BD40D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42F0B4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02 07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191E81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skart mill-produzzjoni ta’ xorb alkoħoliku u mhux alkoħoliku (minbarra kafè, te u kawkaw)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B41108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FE3565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u-HU"/>
              </w:rPr>
            </w:pPr>
          </w:p>
        </w:tc>
      </w:tr>
      <w:tr w:rsidR="00D75B38" w:rsidRPr="00D75B38" w14:paraId="58B8F98F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9EE92F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646893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0C813C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02 07 01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C68641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skart mill-ħasil, it-tindif u t-tnaqqis mekkaniku ta’ materja prima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1952F0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8FB8FF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u-HU"/>
              </w:rPr>
            </w:pPr>
          </w:p>
        </w:tc>
      </w:tr>
      <w:tr w:rsidR="00D75B38" w:rsidRPr="00D75B38" w14:paraId="51CEE7E1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4AC481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6175BD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EE8437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02 07 02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53006F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skart mid-distillazzjoni tal-ispirti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445C9E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A1FF61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u-HU"/>
              </w:rPr>
            </w:pPr>
          </w:p>
        </w:tc>
      </w:tr>
      <w:tr w:rsidR="00D75B38" w:rsidRPr="00D75B38" w14:paraId="072180E9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A2930F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064A4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51B846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02 07 04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174751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materjali mhux xierqa għall-konsum jew għall-ipproċessar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17F239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B46207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u-HU"/>
              </w:rPr>
            </w:pPr>
          </w:p>
        </w:tc>
      </w:tr>
      <w:tr w:rsidR="00D75B38" w:rsidRPr="00D75B38" w14:paraId="36BBADE8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5B205F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F5990D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FD7EEF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02 07 05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FB704B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ħama mit-trattament ta’ effluwent fuq il-post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0F9C14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Ħama biss li ma fihx aġenti kimiċi tat-tindif, tal-koagulazzjoni jew tal-estrazzjoni.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E372E6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</w:tr>
      <w:tr w:rsidR="00D75B38" w:rsidRPr="00D75B38" w14:paraId="4CEB8B6D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0B7AA4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CCBDB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D56812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0680BC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SKART MILL-IPPROĊESSAR TAL-INJAM U L-PRODUZZJONI TA’ PANNELLI U GĦAMARA, POLPA, KARTA U KARTUN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85926E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4F292D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u-HU"/>
              </w:rPr>
            </w:pPr>
          </w:p>
        </w:tc>
      </w:tr>
      <w:tr w:rsidR="00D75B38" w:rsidRPr="00D75B38" w14:paraId="4F32A171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50AA8B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AB5716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38B07F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03 01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D7F03F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skart mill-ipproċessar tal-injam u l-produzzjoni ta’ twavel u għamara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288151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F5F7DD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u-HU"/>
              </w:rPr>
            </w:pPr>
          </w:p>
        </w:tc>
      </w:tr>
      <w:tr w:rsidR="00D75B38" w:rsidRPr="00D75B38" w14:paraId="7BEC552D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6842D1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D832CE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21CB60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03 01 01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83E0BE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skart tal-qoxra tas-siġar u tas-sufra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519BB7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Injam mhux ittrattat biss.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CF61EB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</w:tr>
      <w:tr w:rsidR="00D75B38" w:rsidRPr="00D75B38" w14:paraId="3E8D5697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8C9343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FA4B2F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22F563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03 01 05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2C89FE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serratura, ċana, biċċiet żgħar tal-injam, injam, bord tal-partikoli u fuljetta għajr dawk imsemmija f’03 01 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B6A37F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Injam mhux ittrattat biss.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AB3141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</w:tr>
      <w:tr w:rsidR="00D75B38" w:rsidRPr="00D75B38" w14:paraId="2D382005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FBFBD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AB8A2E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E0DC5A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03 03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725A22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skart mill-produzzjoni u l-ipproċessar ta’ polpa, karta u kartun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F8CAB5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853B13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u-HU"/>
              </w:rPr>
            </w:pPr>
          </w:p>
        </w:tc>
      </w:tr>
      <w:tr w:rsidR="00D75B38" w:rsidRPr="00D75B38" w14:paraId="708EEAA1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312AAB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ECD92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611FA5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03 03 01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07F353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qoxra tas-siġar u skart tal-injam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0EB70F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917053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u-HU"/>
              </w:rPr>
            </w:pPr>
          </w:p>
        </w:tc>
      </w:tr>
      <w:tr w:rsidR="00D75B38" w:rsidRPr="00D75B38" w14:paraId="0EA8DAEA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CC1175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C68FCA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8733DE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03 03 07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DD8C50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qatgħat separati mekkanikament mit-tiswir tal-polpa tal-iskart tal-karta u tal-kartun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5CA98A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Il-fdal biss li ma fihx aġenti ta’ trattament kimiku.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E0C9C2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</w:tr>
      <w:tr w:rsidR="00D75B38" w:rsidRPr="00D75B38" w14:paraId="10438291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E308C3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D42529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A28DB4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03 03 08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231D3D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skart mis-separazzjoni tal-karta u tal-kartun destinati għar-riċiklaġġ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2587E5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Il-fdal biss li ma fihx aġenti ta’ trattament kimiku.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DB5B20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</w:tr>
      <w:tr w:rsidR="00D75B38" w:rsidRPr="00D75B38" w14:paraId="17E6D562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F4A109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D29E21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912E2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03 03 10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263919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fibra mwarrba, żjut tal-fibra u ta’ ħama li jimla u jiksi minn separazzjoni mekkanika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695B7C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Ħama biss li ma fihx aġenti kimiċi tat-tindif, tal-koagulazzjoni jew tal-estrazzjoni.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E77100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</w:tr>
      <w:tr w:rsidR="00D75B38" w:rsidRPr="00D75B38" w14:paraId="1A5BF2D5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94D5EA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DF2629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C7B68F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03 03 11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B3403F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ħama mit-trattament ta’ effluwenti fuq is-sit minbarra dawk imsemmija f’03 03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B4A8D9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BE5F54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u-HU"/>
              </w:rPr>
            </w:pPr>
          </w:p>
        </w:tc>
      </w:tr>
      <w:tr w:rsidR="00D75B38" w:rsidRPr="00D75B38" w14:paraId="16A67E69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7F9CA3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A8E917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02E2F5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C9B569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SKART MILL-INDUSTRIJI TAL-ĠILDA, TAL-FER U TAT-TESSUTI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413FE8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3D7B0E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u-HU"/>
              </w:rPr>
            </w:pPr>
          </w:p>
        </w:tc>
      </w:tr>
      <w:tr w:rsidR="00D75B38" w:rsidRPr="00D75B38" w14:paraId="0053D531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4C5013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A898C8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FA0D1E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04 01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D61748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Skart mill-industrija tal-ġilda u l-fer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4807D6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Mingħajr preġudizzju għal-leġiżlazzjoni nazzjonali u tal-UE dwar il-prodotti sekondarji tal-annimali.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617F0C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</w:tr>
      <w:tr w:rsidR="00D75B38" w:rsidRPr="00D75B38" w14:paraId="62D40622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66682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375B6C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BB306E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04 01 07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3D988B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ħama, b’mod partikolari mit-trattament ta’ effluwent fuq il-post mingħajr kromju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11E942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Ħama biss li ma fihx aġenti kimiċi tat-tindif, tal-koagulazzjoni jew tal-estrazzjoni.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2E5DDE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Iva</w:t>
            </w:r>
          </w:p>
        </w:tc>
      </w:tr>
      <w:tr w:rsidR="00D75B38" w:rsidRPr="00D75B38" w14:paraId="168EB1F3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FC232F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DEC44D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1D8C20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04 02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956C6A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skart mill-industrija tat-tessuti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6CC83F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4AD309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u-HU"/>
              </w:rPr>
            </w:pPr>
          </w:p>
        </w:tc>
      </w:tr>
      <w:tr w:rsidR="00D75B38" w:rsidRPr="00D75B38" w14:paraId="30C57E4A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4D7B29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7AC376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A9718B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04 02 10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7595A6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materjal organiku minn prodotti naturali (pereżempju xaħam, xama’)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FAC4F7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631264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u-HU"/>
              </w:rPr>
            </w:pPr>
          </w:p>
        </w:tc>
      </w:tr>
      <w:tr w:rsidR="00D75B38" w:rsidRPr="00D75B38" w14:paraId="08324AEA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8AAF4E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7415AF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70A5F3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04 02 20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9B5123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ħama mit-trattament ta’ effluwenti fuq is-sit minbarra dawk imsemmija f’04 02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84A146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2BFA68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Iva</w:t>
            </w:r>
          </w:p>
        </w:tc>
      </w:tr>
      <w:tr w:rsidR="00D75B38" w:rsidRPr="00D75B38" w14:paraId="2A6762EA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70B267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78C028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7094D9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04 02 21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0B2C43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skart minn fibri tessili mhux ipproċessati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ADE19A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Naturali biss.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B4B3ED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</w:tr>
      <w:tr w:rsidR="00D75B38" w:rsidRPr="00D75B38" w14:paraId="39EA4852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4A805A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2AD243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D13ED1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04 02 22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638FAC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skart minn fibri tat-tessuti pproċessati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8B98B7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Dawk biss li huma ħielsa minn kontaminazzjoni kimika.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6E9F84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</w:tr>
      <w:tr w:rsidR="00D75B38" w:rsidRPr="00D75B38" w14:paraId="73213FA5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5428F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3760CF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89BE97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617514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SKART MILL-IMBALLAĠĠ; ASSORBENTI, BIĊĊIET LI JIMSĦU, MATERJALI TAL-FILTRI U LBIES PROTETTIV MHUX SPEĊIFIKAT MOD IEĦOR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D57262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91E594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u-HU"/>
              </w:rPr>
            </w:pPr>
          </w:p>
        </w:tc>
      </w:tr>
      <w:tr w:rsidR="00D75B38" w:rsidRPr="00D75B38" w14:paraId="7AD42253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9397D3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344F4D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D2E1B0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15 01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28F6EE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Skart mill-imballaġġ (inkluż l-iskart mill-imballaġġ muniċipali bijodegradabbli miġbur separatament)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95D8B6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A78634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u-HU"/>
              </w:rPr>
            </w:pPr>
          </w:p>
        </w:tc>
      </w:tr>
      <w:tr w:rsidR="00D75B38" w:rsidRPr="00D75B38" w14:paraId="59D44F6B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35B527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735B55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838E44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15 01 01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F59DFE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skart mill-imballaġġ tal-karti u tal-kartun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BB0A92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Meta r-riċiklaġġ fl-industrija tal-karta ma jkunx fattibbli jew ikun meħtieġ għall-proporzjon bejn il-karbonju u n-nitroġenu tal-iskart bijodegradabbli mħejji għat-trattament.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9128BB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</w:tr>
      <w:tr w:rsidR="00D75B38" w:rsidRPr="00D75B38" w14:paraId="15CE5296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F7B2A2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8CC6DE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B62092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15 01 03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0C467F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skart mill-imballaġġ tal-injam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F95E96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AE826C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u-HU"/>
              </w:rPr>
            </w:pPr>
          </w:p>
        </w:tc>
      </w:tr>
      <w:tr w:rsidR="00D75B38" w:rsidRPr="00D75B38" w14:paraId="10BE3DFF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306CE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68DD29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F93CF2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A3DB97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SKART MHUX SPEĊIFIKAT MOD IEĦOR FIL-LISTA TA’ SKART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2C1B39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1D6526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u-HU"/>
              </w:rPr>
            </w:pPr>
          </w:p>
        </w:tc>
      </w:tr>
      <w:tr w:rsidR="00D75B38" w:rsidRPr="00D75B38" w14:paraId="7B7D11EC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5D1548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066D75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A1F68C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16 03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7C38EB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prodotti mhux konformi u mhux użati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A063F7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27D758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u-HU"/>
              </w:rPr>
            </w:pPr>
          </w:p>
        </w:tc>
      </w:tr>
      <w:tr w:rsidR="00D75B38" w:rsidRPr="00D75B38" w14:paraId="556E60A7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258B77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640A1B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E47849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16 03 06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E7777E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skart organiku għajr għal dak imsemmi f’16 03 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DFD09F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535846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u-HU"/>
              </w:rPr>
            </w:pPr>
          </w:p>
        </w:tc>
      </w:tr>
      <w:tr w:rsidR="00D75B38" w:rsidRPr="00D75B38" w14:paraId="1C27AF4E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7EBDBD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41B1AF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4A5EFD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2AF6A3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SKART MINN FAĊILITAJIET TAL-IMMANIĠĠAR TAL-ISKART, IMPJANTI TAT-TRATTAMENT TAL-ILMA MORMI MHUX FUQ IS-SIT U L-PREPARAZZJONI TAL-ILMA MAĦSUB GĦALL-KONSUM MILL-BNIEDEM U L-ILMA GĦALL-UŻU INDUSTRIJALI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44A62D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A7F9D1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u-HU"/>
              </w:rPr>
            </w:pPr>
          </w:p>
        </w:tc>
      </w:tr>
      <w:tr w:rsidR="00D75B38" w:rsidRPr="00D75B38" w14:paraId="0BADE4A5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7CF7C9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3AB98F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ED46C5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19 05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C0A04C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D26E4E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DE995B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u-HU"/>
              </w:rPr>
            </w:pPr>
          </w:p>
        </w:tc>
      </w:tr>
      <w:tr w:rsidR="00D75B38" w:rsidRPr="00D75B38" w14:paraId="36C1A1B8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294457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2F9280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140A9F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19 05 03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85299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kompost mhux skont l-ispeċifikazzjoni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B59372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Dik il-parti tal-materjal ittrattat, li rriżultat mill-iskrinjar finali tat-trattament mekkaniku-bijoloġiku tal-iskart, u li </w:t>
            </w:r>
            <w:r>
              <w:rPr>
                <w:rFonts w:ascii="Times New Roman" w:hAnsi="Times New Roman"/>
                <w:sz w:val="24"/>
              </w:rPr>
              <w:lastRenderedPageBreak/>
              <w:t>tista’ tiġi introdotta mill-ġdid għal dan it-trattament għal esperimenti ta’ stabbilizzazzjoni mill-ġdid jew għall-użu bħala “inokulant” bijoloġiku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E64A69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</w:tr>
      <w:tr w:rsidR="00D75B38" w:rsidRPr="00D75B38" w14:paraId="36F1073F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65E82F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8932D6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6FF476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19 06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023FF7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skart mit-trattament anaerobiku tal-iskart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5CAC31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4695E4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u-HU"/>
              </w:rPr>
            </w:pPr>
          </w:p>
        </w:tc>
      </w:tr>
      <w:tr w:rsidR="00D75B38" w:rsidRPr="00D75B38" w14:paraId="73FBCAA6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AFD74C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E36F88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3A5D9E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19 06 04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264C7F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diġestat mit-trattament anerobiku tal-iskart muniċipali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514C4D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E8E73D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Iva</w:t>
            </w:r>
          </w:p>
        </w:tc>
      </w:tr>
      <w:tr w:rsidR="00D75B38" w:rsidRPr="00D75B38" w14:paraId="231AFB75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9A4B0D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3DF83B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68C65A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19 06 06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8E3925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diġestat mit-trattament anerobiku tal-iskart tal-annimali u veġetali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33211A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89A210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u-HU"/>
              </w:rPr>
            </w:pPr>
          </w:p>
        </w:tc>
      </w:tr>
      <w:tr w:rsidR="00D75B38" w:rsidRPr="00D75B38" w14:paraId="00E978F8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2D8175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CC4A0F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41F225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19 08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F36754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skart minn impjanti tat-trattament tal-ilma mormi mhux speċifikat mod ieħor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D00551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68BB62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Iva</w:t>
            </w:r>
          </w:p>
        </w:tc>
      </w:tr>
      <w:tr w:rsidR="00D75B38" w:rsidRPr="00D75B38" w14:paraId="4F4D0157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D277D2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4B6FD6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0E1ABA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19 08 05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2439AF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ħama mit-trattament ta’ ilma urban mormi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C5D287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2A6AB9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Iva</w:t>
            </w:r>
          </w:p>
        </w:tc>
      </w:tr>
      <w:tr w:rsidR="00D75B38" w:rsidRPr="00D75B38" w14:paraId="79A6F49C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39410B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1260E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9D9F82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19 08 12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FD0F73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ħama mit-trattament bijoloġiku tal-ilma tal-iskart industrijali minbarra dak imsemmi f’19 08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4684B8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5E6DCC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Iva</w:t>
            </w:r>
          </w:p>
        </w:tc>
      </w:tr>
      <w:tr w:rsidR="00D75B38" w:rsidRPr="00D75B38" w14:paraId="5851511A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030C25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F5AA81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9AE024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19 08 14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95B7A4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ħama mit-trattament bijoloġiku tal-ilma tal-iskart industrijali minbarra dak imsemmi f’19 08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B3045E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BB524E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Iva</w:t>
            </w:r>
          </w:p>
        </w:tc>
      </w:tr>
      <w:tr w:rsidR="00D75B38" w:rsidRPr="00D75B38" w14:paraId="7793463F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A13952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20E7B0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65302B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19 09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F5A44F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skart mill-preparazzjoni ta’ ilma maħsub għall-konsum mill-bniedem jew ilma għall-użu industrijali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AD3780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370A4F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u-HU"/>
              </w:rPr>
            </w:pPr>
          </w:p>
        </w:tc>
      </w:tr>
      <w:tr w:rsidR="00D75B38" w:rsidRPr="00D75B38" w14:paraId="79404726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FADF03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4A674F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6A06C9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19 09 01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312A1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skart solidu mill-filtrazzjoni primarja u tgħarbil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3E7A84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EECD22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Iva</w:t>
            </w:r>
          </w:p>
        </w:tc>
      </w:tr>
      <w:tr w:rsidR="00D75B38" w:rsidRPr="00D75B38" w14:paraId="4D05DC36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F666AE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CDEE03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30C9E5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19 09 02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BE4A1C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ħama mill-klarifikazzjoni tal-ilma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2DC7A6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50FCFA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u-HU"/>
              </w:rPr>
            </w:pPr>
          </w:p>
        </w:tc>
      </w:tr>
      <w:tr w:rsidR="00D75B38" w:rsidRPr="00D75B38" w14:paraId="2798480C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DDD1D7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C81738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2FB1C3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19 09 03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C34766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ħama mid-dekarbonizzazzjoni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9711C9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921E11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u-HU"/>
              </w:rPr>
            </w:pPr>
          </w:p>
        </w:tc>
      </w:tr>
      <w:tr w:rsidR="00D75B38" w:rsidRPr="00D75B38" w14:paraId="34A4D8CF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10ADFB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EF43CF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093CEF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736368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SKART MUNIĊIPALI (SKART DOMESTIKU U SKART KUMMERĊJALI,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INDUSTRIJALI U ISTITUZZJONALI SIMILI) INKLUŻI FRAZZJONIJIET MIĠBURA SEPARATAMENT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B96AAB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F’każ biss jekk ikun ġej minn sistema ta’ ġbir separat.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3DEC72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</w:tr>
      <w:tr w:rsidR="00D75B38" w:rsidRPr="00D75B38" w14:paraId="461ABA24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1E5FBB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71.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4B5D4E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47410A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20 01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971651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frazzjonijiet miġbura separatament (minbarra 15 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3FFAAA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803268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u-HU"/>
              </w:rPr>
            </w:pPr>
          </w:p>
        </w:tc>
      </w:tr>
      <w:tr w:rsidR="00D75B38" w:rsidRPr="00D75B38" w14:paraId="51AEC13B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63C262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72.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24F222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69D59A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20 01 01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3420DB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Karta u kartun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D35F8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6C3EB7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u-HU"/>
              </w:rPr>
            </w:pPr>
          </w:p>
        </w:tc>
      </w:tr>
      <w:tr w:rsidR="00D75B38" w:rsidRPr="00D75B38" w14:paraId="64444583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37CA9A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73.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644B70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AEEB31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20 01 08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819908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skart bijodegradabbli tal-kċina u tal-kantin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D8A6C4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Mingħajr preġudizzju għal-leġiżlazzjoni nazzjonali u tal-UE dwar il-prodotti sekondarji tal-annimali.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828566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</w:tr>
      <w:tr w:rsidR="00D75B38" w:rsidRPr="00D75B38" w14:paraId="268C7712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B99EC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74.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CA95B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B9F1DC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20 01 25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804AAF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żejt u xaħam li jittieklu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BDD32C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Mingħajr preġudizzju għal-leġiżlazzjoni nazzjonali u tal-UE dwar il-prodotti sekondarji tal-annimali.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5B1049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</w:tr>
      <w:tr w:rsidR="00D75B38" w:rsidRPr="00D75B38" w14:paraId="47D2131D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C0AA01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75.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46D89A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F0900B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20 01 38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D2D8D4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Injam għajr għal dak imsemmi f’20 01 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D506E5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F’każ biss jekk mhux ittrattat b’sustanzi kimiċi (inkluż iż-żbigħ, it-trattament tal-wiċċ).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765CC7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</w:tr>
      <w:tr w:rsidR="00D75B38" w:rsidRPr="00D75B38" w14:paraId="71846458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340AB0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76.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8AE2E6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2F46AD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20 02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B752BB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skart tal-ġonna u tal-parks (inkluż l-iskart taċ-ċimiterju)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EDC1C0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2EB937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u-HU"/>
              </w:rPr>
            </w:pPr>
          </w:p>
        </w:tc>
      </w:tr>
      <w:tr w:rsidR="00D75B38" w:rsidRPr="00D75B38" w14:paraId="205A39DC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0A7D59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77.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77C96D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772B73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20 02 01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CA8DE1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skart bijodegradabbli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B1C5EE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Fil-każ tal-qoxra tas-siġar, l-injam mhux ittrattat biss. Fil-każ ta’ skart taċ-ċimiterju miġbur separatament biss f’każ ta’ riċevuta diretta, dment li tkun stabbilita sistema ta’ ġbir separat fiċ-ċimiterju u jista’ jiġi vverifikat kif xieraq li l-iskart huwa ħieles minn materjali barranin (eż. fojls, wajers tal-fjuri u tal-</w:t>
            </w:r>
            <w:r>
              <w:rPr>
                <w:rFonts w:ascii="Times New Roman" w:hAnsi="Times New Roman"/>
                <w:sz w:val="24"/>
              </w:rPr>
              <w:lastRenderedPageBreak/>
              <w:t>kuruni, fjuri tal-plastik u l-komponenti tagħhom).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032974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</w:tr>
      <w:tr w:rsidR="00D75B38" w:rsidRPr="00D75B38" w14:paraId="556B599F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6A63FF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78.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8AF485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D365B7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20 03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F1D754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skart muniċipali ieħor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DE6DB0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22A6F2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u-HU"/>
              </w:rPr>
            </w:pPr>
          </w:p>
        </w:tc>
      </w:tr>
      <w:tr w:rsidR="00D75B38" w:rsidRPr="00D75B38" w14:paraId="56AF1BD9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59FC16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79.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288ADF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644D4D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20 03 01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F656F8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skart muniċipali ieħor, inkluż skart muniċipali mħallat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733353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Wara t-trattament minn qabel.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84B8B7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Iva</w:t>
            </w:r>
          </w:p>
        </w:tc>
      </w:tr>
      <w:tr w:rsidR="00D75B38" w:rsidRPr="00D75B38" w14:paraId="1EA3ADAC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CC25BB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D03EDE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088C83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20 03 02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034A78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skart mis-swieq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4C9F01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Fejn is-suq jopera sistema ta’ ġbir separat.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7CD928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</w:tr>
      <w:tr w:rsidR="00D75B38" w:rsidRPr="00D75B38" w14:paraId="729C6AE3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4A66AC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517707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501745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20 03 04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996FBB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ħama tat-tank settiku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604595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5A2724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u-HU"/>
              </w:rPr>
            </w:pPr>
          </w:p>
        </w:tc>
      </w:tr>
    </w:tbl>
    <w:p w14:paraId="75BD8C5C" w14:textId="77777777" w:rsidR="00D75B38" w:rsidRPr="00D75B38" w:rsidRDefault="00D75B38" w:rsidP="00D7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b/>
          <w:sz w:val="24"/>
        </w:rPr>
        <w:t>Għajnuna għall-ipproċessar li tista’ tintuża għall-produzzjoni ta’ kompost u tipi ta’ skart li jistgħu jintużaw bħala għajnuna għall-ipproċessar: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2548"/>
        <w:gridCol w:w="2634"/>
        <w:gridCol w:w="3487"/>
      </w:tblGrid>
      <w:tr w:rsidR="00D75B38" w:rsidRPr="00D75B38" w14:paraId="1D70B771" w14:textId="77777777" w:rsidTr="00D75B38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BE960B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8ED7C6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F88E1D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B</w:t>
            </w:r>
          </w:p>
        </w:tc>
      </w:tr>
      <w:tr w:rsidR="00D75B38" w:rsidRPr="00D75B38" w14:paraId="6C0863AD" w14:textId="77777777" w:rsidTr="00D75B38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3A39C7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C744F6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Isem it-tip ta’ għajnuna għall-ipproċessar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AD57A6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Standards ta’ kwalità u</w:t>
            </w:r>
            <w:r>
              <w:rPr>
                <w:rFonts w:ascii="Times New Roman" w:hAnsi="Times New Roman"/>
                <w:b/>
                <w:sz w:val="24"/>
              </w:rPr>
              <w:br/>
              <w:t>noti</w:t>
            </w:r>
          </w:p>
        </w:tc>
      </w:tr>
      <w:tr w:rsidR="00D75B38" w:rsidRPr="00D75B38" w14:paraId="213EA81C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4E507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32F6B7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Granuli ta’ blat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2F94A8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a) granuli tal-bażalt,</w:t>
            </w:r>
            <w:r>
              <w:rPr>
                <w:rFonts w:ascii="Times New Roman" w:hAnsi="Times New Roman"/>
                <w:sz w:val="24"/>
              </w:rPr>
              <w:br/>
              <w:t>b) granuli tal-alġinit,</w:t>
            </w:r>
            <w:r>
              <w:rPr>
                <w:rFonts w:ascii="Times New Roman" w:hAnsi="Times New Roman"/>
                <w:sz w:val="24"/>
              </w:rPr>
              <w:br/>
              <w:t>c) granuli ta’ blat ieħor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66EA7D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D75B38" w:rsidRPr="00D75B38" w14:paraId="274E9D23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C406D2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469F86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Tajn, sedimenti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62AD9F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ħama naturali u sedimenti mingħajr ħamrija miżjuda u mingħajr impuritajiet, inklużi ħama mhux ikkontaminat u ħama mit-tindif u t-tbattil tal-fosos tad-dranaġġ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AB93B6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D75B38" w:rsidRPr="00D75B38" w14:paraId="11EE2E35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EF1066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54D3E0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Minerali tat-tafal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510267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minerali puri tat-tafal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D614F1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D75B38" w:rsidRPr="00D75B38" w14:paraId="5476CAF0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6F53C2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ED35A2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Ġir (ġebel)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2F60F1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a) granuli tal-ġebla tal-ġir,</w:t>
            </w:r>
            <w:r>
              <w:rPr>
                <w:rFonts w:ascii="Times New Roman" w:hAnsi="Times New Roman"/>
                <w:sz w:val="24"/>
              </w:rPr>
              <w:br/>
              <w:t>b) granuli tad-dolomit,</w:t>
            </w:r>
            <w:r>
              <w:rPr>
                <w:rFonts w:ascii="Times New Roman" w:hAnsi="Times New Roman"/>
                <w:sz w:val="24"/>
              </w:rPr>
              <w:br/>
              <w:t>c) ħama tal-ġir minn fabbrika taz-zokkor,</w:t>
            </w:r>
            <w:r>
              <w:rPr>
                <w:rFonts w:ascii="Times New Roman" w:hAnsi="Times New Roman"/>
                <w:sz w:val="24"/>
              </w:rPr>
              <w:br/>
              <w:t>d) karbonat tal-kalċju mhux standard,</w:t>
            </w:r>
            <w:r>
              <w:rPr>
                <w:rFonts w:ascii="Times New Roman" w:hAnsi="Times New Roman"/>
                <w:sz w:val="24"/>
              </w:rPr>
              <w:br/>
              <w:t>skart ta’ ħama tal-ġir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A6D645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D75B38" w:rsidRPr="00D75B38" w14:paraId="5F255875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544A07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A8DD82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Irmied mill-kombustjoni tal-bijomassa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46C4E2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irmied tal-ħaxix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FBC0EF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Sa 2 m/m%.</w:t>
            </w:r>
            <w:r>
              <w:rPr>
                <w:rFonts w:ascii="Times New Roman" w:hAnsi="Times New Roman"/>
                <w:sz w:val="24"/>
              </w:rPr>
              <w:br/>
              <w:t>Mingħajr irmied li jtir b’kontenut massimu ta’ impuritajiet (mg/kg fil-materja niexfa)</w:t>
            </w:r>
            <w:r>
              <w:rPr>
                <w:rFonts w:ascii="Times New Roman" w:hAnsi="Times New Roman"/>
                <w:sz w:val="24"/>
              </w:rPr>
              <w:br/>
              <w:t>a) żingu (Zn): 1500,</w:t>
            </w:r>
            <w:r>
              <w:rPr>
                <w:rFonts w:ascii="Times New Roman" w:hAnsi="Times New Roman"/>
                <w:sz w:val="24"/>
              </w:rPr>
              <w:br/>
              <w:t>b) ram (Cu): 250,</w:t>
            </w:r>
            <w:r>
              <w:rPr>
                <w:rFonts w:ascii="Times New Roman" w:hAnsi="Times New Roman"/>
                <w:sz w:val="24"/>
              </w:rPr>
              <w:br/>
              <w:t>c) kromju (Cr): 250,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lastRenderedPageBreak/>
              <w:t>d) ċomb (Pb): 100,</w:t>
            </w:r>
            <w:r>
              <w:rPr>
                <w:rFonts w:ascii="Times New Roman" w:hAnsi="Times New Roman"/>
                <w:sz w:val="24"/>
              </w:rPr>
              <w:br/>
              <w:t>e) vanadju (V): 100,</w:t>
            </w:r>
            <w:r>
              <w:rPr>
                <w:rFonts w:ascii="Times New Roman" w:hAnsi="Times New Roman"/>
                <w:sz w:val="24"/>
              </w:rPr>
              <w:br/>
              <w:t>f) kobalt (Co): 100,</w:t>
            </w:r>
            <w:r>
              <w:rPr>
                <w:rFonts w:ascii="Times New Roman" w:hAnsi="Times New Roman"/>
                <w:sz w:val="24"/>
              </w:rPr>
              <w:br/>
              <w:t>g) nikil (Ni): 100,</w:t>
            </w:r>
            <w:r>
              <w:rPr>
                <w:rFonts w:ascii="Times New Roman" w:hAnsi="Times New Roman"/>
                <w:sz w:val="24"/>
              </w:rPr>
              <w:br/>
              <w:t>h) molibdenu (Mo): 20,</w:t>
            </w:r>
            <w:r>
              <w:rPr>
                <w:rFonts w:ascii="Times New Roman" w:hAnsi="Times New Roman"/>
                <w:sz w:val="24"/>
              </w:rPr>
              <w:br/>
              <w:t>i) arseniku (As): 20,</w:t>
            </w:r>
            <w:r>
              <w:rPr>
                <w:rFonts w:ascii="Times New Roman" w:hAnsi="Times New Roman"/>
                <w:sz w:val="24"/>
              </w:rPr>
              <w:br/>
              <w:t>j) kadmju (Cd): 8,</w:t>
            </w:r>
            <w:r>
              <w:rPr>
                <w:rFonts w:ascii="Times New Roman" w:hAnsi="Times New Roman"/>
                <w:sz w:val="24"/>
              </w:rPr>
              <w:br/>
              <w:t>Ma jridx ikun fih irmied li jtir</w:t>
            </w:r>
          </w:p>
        </w:tc>
      </w:tr>
      <w:tr w:rsidR="00D75B38" w:rsidRPr="00D75B38" w14:paraId="18E6555E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BF585C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AD871A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Ħamrija (estratta jew ħama)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24EDCD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ħamrija naturali mhux ikkontaminata mill-kostruzzjoni jew it-twaqqigħ, ħama mill-ħasil tal-għeruq tal-pjanti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C3A6E5" w14:textId="345F2EAA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Sa 15 m/m%.</w:t>
            </w:r>
            <w:r>
              <w:rPr>
                <w:rFonts w:ascii="Times New Roman" w:hAnsi="Times New Roman"/>
                <w:sz w:val="24"/>
              </w:rPr>
              <w:br/>
              <w:t>Kontenut massimu ta’ pollutanti (mg/kg ta’ materja niexfa):</w:t>
            </w:r>
            <w:r>
              <w:rPr>
                <w:rFonts w:ascii="Times New Roman" w:hAnsi="Times New Roman"/>
                <w:sz w:val="24"/>
              </w:rPr>
              <w:br/>
              <w:t>a) arseniku (As): 30,</w:t>
            </w:r>
            <w:r>
              <w:rPr>
                <w:rFonts w:ascii="Times New Roman" w:hAnsi="Times New Roman"/>
                <w:sz w:val="24"/>
              </w:rPr>
              <w:br/>
              <w:t>b) ċomb (Pb): 100,</w:t>
            </w:r>
            <w:r>
              <w:rPr>
                <w:rFonts w:ascii="Times New Roman" w:hAnsi="Times New Roman"/>
                <w:sz w:val="24"/>
              </w:rPr>
              <w:br/>
              <w:t>c) kadmju (Cd): 1.1,</w:t>
            </w:r>
            <w:r>
              <w:rPr>
                <w:rFonts w:ascii="Times New Roman" w:hAnsi="Times New Roman"/>
                <w:sz w:val="24"/>
              </w:rPr>
              <w:br/>
              <w:t>d) kromju (Cr): 90,</w:t>
            </w:r>
            <w:r>
              <w:rPr>
                <w:rFonts w:ascii="Times New Roman" w:hAnsi="Times New Roman"/>
                <w:sz w:val="24"/>
              </w:rPr>
              <w:br/>
              <w:t>e) ram (Cu): 90;</w:t>
            </w:r>
            <w:r>
              <w:rPr>
                <w:rFonts w:ascii="Times New Roman" w:hAnsi="Times New Roman"/>
                <w:sz w:val="24"/>
              </w:rPr>
              <w:br/>
              <w:t>f) nikil (Ni): 55,</w:t>
            </w:r>
            <w:r>
              <w:rPr>
                <w:rFonts w:ascii="Times New Roman" w:hAnsi="Times New Roman"/>
                <w:sz w:val="24"/>
              </w:rPr>
              <w:br/>
              <w:t>g) merkurju (Hg): 0.7,</w:t>
            </w:r>
            <w:r>
              <w:rPr>
                <w:rFonts w:ascii="Times New Roman" w:hAnsi="Times New Roman"/>
                <w:sz w:val="24"/>
              </w:rPr>
              <w:br/>
              <w:t>h) żingu (Zn): 450,</w:t>
            </w:r>
            <w:r>
              <w:rPr>
                <w:rFonts w:ascii="Times New Roman" w:hAnsi="Times New Roman"/>
                <w:sz w:val="24"/>
              </w:rPr>
              <w:br/>
              <w:t>i) idrokarburi aromatiċi poliċikliċi (PAH16: naftalina, fluworin, fenantren, antraċen, fluworoanten, piren, benżo[a]antraċen, krisen, benżo[b]fluworanten, benżo[k]fluworoanten, benżo[a]piren, indeno[1,2,3-cd]piren, dibenżo[a,]antraċen, benżo[g, h, i]perilen): 2,</w:t>
            </w:r>
            <w:r>
              <w:rPr>
                <w:rFonts w:ascii="Times New Roman" w:hAnsi="Times New Roman"/>
                <w:sz w:val="24"/>
              </w:rPr>
              <w:br/>
              <w:t xml:space="preserve">kontenut totali ta’ idrokarburi: 200, li għandu jiġi eżaminat biss jekk ikun hemm suspett ta’ kontaminazzjoni preċedenti bl-idrokarburi jew il-formazzjoni ta’ ħama mill-ħasil ma tkunx magħrufa u jkun hemm suspett li xi solvent, aġent ta’ koagulazzjoni jew ta’ estrazzjoni </w:t>
            </w:r>
          </w:p>
        </w:tc>
      </w:tr>
      <w:tr w:rsidR="00D75B38" w:rsidRPr="00D75B38" w14:paraId="58E779F2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65B723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2F9832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Linjoċelluloża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EB83D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a) prodotti sekondarji agrikoli li joriġinaw mill-pjanti,</w:t>
            </w:r>
            <w:r>
              <w:rPr>
                <w:rFonts w:ascii="Times New Roman" w:hAnsi="Times New Roman"/>
                <w:sz w:val="24"/>
              </w:rPr>
              <w:br/>
              <w:t>b) irjus vojta ta’ qamħ/qalba mhux mimlija,</w:t>
            </w:r>
            <w:r>
              <w:rPr>
                <w:rFonts w:ascii="Times New Roman" w:hAnsi="Times New Roman"/>
                <w:sz w:val="24"/>
              </w:rPr>
              <w:br/>
              <w:t>c) demel qisu tiben,</w:t>
            </w:r>
            <w:r>
              <w:rPr>
                <w:rFonts w:ascii="Times New Roman" w:hAnsi="Times New Roman"/>
                <w:sz w:val="24"/>
              </w:rPr>
              <w:br/>
              <w:t>d) biċċiet miżbura ħodor,</w:t>
            </w:r>
            <w:r>
              <w:rPr>
                <w:rFonts w:ascii="Times New Roman" w:hAnsi="Times New Roman"/>
                <w:sz w:val="24"/>
              </w:rPr>
              <w:br/>
              <w:t>skart veġetali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1EE296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D75B38" w:rsidRPr="00D75B38" w14:paraId="09540833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3E1081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C0BAA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Prodotti li jikkontribwixxu għall-proċess tal-ikkompostjar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285AB0" w14:textId="428DEC3A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a) preparazzjonijiet mikrobijoloġiċi, starters bijoloġiċi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BFB49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Prodott awtorizzat għat-tqegħid fis-suq u l-użu.</w:t>
            </w:r>
          </w:p>
        </w:tc>
      </w:tr>
      <w:tr w:rsidR="00D75B38" w:rsidRPr="00D75B38" w14:paraId="711F888A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CB367C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F62876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Skart minn faċilitajiet għat-trattament tal-iskart, minn faċilitajiet għat-trattament tal-ilma mormi li jittrattaw l-ilma mormi lil hinn mis-sit kif ukoll l-iskart mill-ilma tax-xorb u l-provvista tal-ilma industrijali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7B02A0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a) skart solidu mill-filtrazzjoni fina u l-iskrinjar,</w:t>
            </w:r>
            <w:r>
              <w:rPr>
                <w:rFonts w:ascii="Times New Roman" w:hAnsi="Times New Roman"/>
                <w:sz w:val="24"/>
              </w:rPr>
              <w:br/>
              <w:t>b) ħama mill-klarifikazzjoni tal-ilma,</w:t>
            </w:r>
            <w:r>
              <w:rPr>
                <w:rFonts w:ascii="Times New Roman" w:hAnsi="Times New Roman"/>
                <w:sz w:val="24"/>
              </w:rPr>
              <w:br/>
              <w:t>ħama mid-dekarbonizzazzjoni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2059BE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7BED5F2E" w14:textId="77777777" w:rsidR="00D75B38" w:rsidRPr="00D75B38" w:rsidRDefault="00D75B38" w:rsidP="009D57B8">
      <w:pPr>
        <w:pageBreakBefore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</w:rPr>
      </w:pPr>
      <w:r>
        <w:rPr>
          <w:rFonts w:ascii="Times New Roman" w:hAnsi="Times New Roman"/>
          <w:i/>
          <w:sz w:val="24"/>
        </w:rPr>
        <w:lastRenderedPageBreak/>
        <w:t xml:space="preserve">Anness 2 tad-Digriet tal-Gvern Nru 559/2023 tal-14 ta’ Diċembru 2023 </w:t>
      </w:r>
    </w:p>
    <w:p w14:paraId="5C697433" w14:textId="77777777" w:rsidR="00D75B38" w:rsidRPr="00D75B38" w:rsidRDefault="00D75B38" w:rsidP="00D75B3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Rekwiżiti fiżiċi, kimiċi u bijoloġiċi għall-komposti għal użu mhux agrikolu</w:t>
      </w:r>
    </w:p>
    <w:p w14:paraId="549BB88B" w14:textId="77777777" w:rsidR="00D75B38" w:rsidRPr="00D75B38" w:rsidRDefault="00D75B38" w:rsidP="00D7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1. L-istatus tal-iskart tal-kompost prodott mill-iskart bijodegradabbli għandu jiġi eliminat billi jintlaħqu l-valuri ta’ limitu għall-kategoriji ta’ użu li ġejjin: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"/>
        <w:gridCol w:w="3372"/>
        <w:gridCol w:w="2617"/>
        <w:gridCol w:w="2799"/>
      </w:tblGrid>
      <w:tr w:rsidR="00D75B38" w:rsidRPr="00D75B38" w14:paraId="5B161439" w14:textId="77777777" w:rsidTr="00D75B38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039B89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72DE51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79388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739489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C</w:t>
            </w:r>
          </w:p>
        </w:tc>
      </w:tr>
      <w:tr w:rsidR="00D75B38" w:rsidRPr="00D75B38" w14:paraId="721D1E05" w14:textId="77777777" w:rsidTr="00D75B38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12C158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9049B9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Kategorija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6928AE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Kategorija 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4A7953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Kategorija III</w:t>
            </w:r>
          </w:p>
        </w:tc>
      </w:tr>
      <w:tr w:rsidR="00D75B38" w:rsidRPr="00D75B38" w14:paraId="62312F77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15A0D9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C8888F" w14:textId="4299B35F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Jekk il-kompost prodott minn skart bijodegradabbli jintuża f’żona fejn jista’ jipperikola direttament is-saħħa tal-bniedem (b’mod partikolari f’żoni ekoloġiċi li jappartjenu għal żoni residenzjali u żoni ta’ rikreazzjoni, playgrounds, parks, pjantaġġuni, bil-fjuri mal-ġenb tat-triq, żoni tal-foresti, postijiet tal-mixi pubbliċi (promenades), żoni għall-mixi tal-klieb, kaxxi tal-fjuri pubbliċi, żoni li jappartjenu għal faċilitajiet sportivi, żoni ta’ bajjiet u żoni li jappartjenu għal istituzzjonijiet pubbliċi), dan il-kompost għandu jissodisfa wkoll ir-rekwiżiti stabbiliti fl-Anness 3, il-punt 4 tad-Digriet FVM Nru 36/2006 tat-18 ta’ Mejju 2006 tal-Ministru tal-Agrikoltura u l-Iżvilupp Rurali dwar l-awtorizzazzjoni, il-ħażna, il-kummerċjalizzazzjoni u l-użu ta’ sustanzi li jtejbu r-rendiment.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2BCD17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Jekk il-kompost prodott mill-iskart bijodegradabbli jintuża f’żona koperta mill-Att dwar il-foresti u dwar il-protezzjoni u l-ġestjoni tal-foresti, bil-mod irregolat hemmhekk jew fuq żoni tal-foresti esterni oħra, il-kompost għandu jissodisfa wkoll ir-rekwiżiti speċifikati fil-punti 1.1 </w:t>
            </w:r>
            <w:r>
              <w:rPr>
                <w:rFonts w:ascii="Times New Roman" w:hAnsi="Times New Roman"/>
                <w:i/>
                <w:iCs/>
                <w:sz w:val="24"/>
              </w:rPr>
              <w:t>u</w:t>
            </w:r>
            <w:r>
              <w:rPr>
                <w:rFonts w:ascii="Times New Roman" w:hAnsi="Times New Roman"/>
                <w:sz w:val="24"/>
              </w:rPr>
              <w:t xml:space="preserve"> 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797A4" w14:textId="70132D61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Jekk il-kompost prodott mill-iskart bijodegradabbli jintuża għar-rikultivazzjoni, il-mili mill-ġdid ta’ ħsara fil-pajsaġġ jew jintuża f’għadajjar magħluqa tar-residwi skont id-Digriet tal-KvVM Nru 20/2006 tal-5 ta’ April 2006 tal-Ministeru għall-Protezzjoni Ambjentali u l-Ġestjoni tal-Ilma dwar ċerti regoli u kundizzjonijiet li jikkonċernaw it-tfigħ tal-iskart u l-landfills, dan il-kompost għandu jissodisfa wkoll ir-rekwiżiti speċifikati fil-punti 1.1 u 1.2.  </w:t>
            </w:r>
          </w:p>
        </w:tc>
      </w:tr>
    </w:tbl>
    <w:p w14:paraId="13F6CD9D" w14:textId="77777777" w:rsidR="00D75B38" w:rsidRPr="00D75B38" w:rsidRDefault="00D75B38" w:rsidP="00D7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1.1 Karatteristiċi fiżiċi u bijoloġiċi: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"/>
        <w:gridCol w:w="1917"/>
        <w:gridCol w:w="2138"/>
        <w:gridCol w:w="2226"/>
        <w:gridCol w:w="2507"/>
      </w:tblGrid>
      <w:tr w:rsidR="00D75B38" w:rsidRPr="00D75B38" w14:paraId="55BC83FE" w14:textId="77777777" w:rsidTr="00D75B38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3AAA4B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A3EA2C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5B5541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E26C17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598128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D</w:t>
            </w:r>
          </w:p>
        </w:tc>
      </w:tr>
      <w:tr w:rsidR="00D75B38" w:rsidRPr="00D75B38" w14:paraId="768E48BC" w14:textId="77777777" w:rsidTr="00D75B38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208469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848184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Karatteristiċi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6988D5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Kategorija 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B33217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Kategorija 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95669C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Nota</w:t>
            </w:r>
          </w:p>
        </w:tc>
      </w:tr>
      <w:tr w:rsidR="00D75B38" w:rsidRPr="00D75B38" w14:paraId="6290A4DE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893AE0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A47079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Kontenut ta’ materja organika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7BCEA3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Il-kontenut ta’ materja organika fil-kompost huwa mill-inqas 15 % tal-kontenut ta’ materja niexfa.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B326A5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Il-kontenut ta’ materja organika fil-kompost huwa mill-inqas 15 % tal-kontenut ta’ materja niexfa.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DE6335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Il-kontenut minimu ta’ materja organika jirreferi għall-prodott fi tmiem il-fażi tal-ikkompostjar qabel ma jitħallat ma’ sustanzi oħra. L-għan huwa li tiġi pprevenuta d-dilwizzjoni tal-</w:t>
            </w:r>
            <w:r>
              <w:rPr>
                <w:rFonts w:ascii="Times New Roman" w:hAnsi="Times New Roman"/>
                <w:sz w:val="24"/>
              </w:rPr>
              <w:lastRenderedPageBreak/>
              <w:t>ingredjenti (eż. bir-ramel, bil-ħamrija).</w:t>
            </w:r>
          </w:p>
        </w:tc>
      </w:tr>
      <w:tr w:rsidR="00D75B38" w:rsidRPr="00D75B38" w14:paraId="5E87A038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11D6D3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6B585B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Maturità tal-kompost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2996FD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It-temperatura massima miksuba matul it-test ta’ tisħin awtomatiku ma għandhiex taqbeż it-30 °C.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925262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6F57CA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</w:tr>
      <w:tr w:rsidR="00D75B38" w:rsidRPr="00D75B38" w14:paraId="04DF1238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1A7B42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F75091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Patoġeni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DAB05A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a) Salmonella sp 2x5 g negattiv,</w:t>
            </w:r>
            <w:r>
              <w:rPr>
                <w:rFonts w:ascii="Times New Roman" w:hAnsi="Times New Roman"/>
                <w:sz w:val="24"/>
              </w:rPr>
              <w:br/>
              <w:t>b) Għadd ta’ koliformi tal-feċi 500/g,</w:t>
            </w:r>
            <w:r>
              <w:rPr>
                <w:rFonts w:ascii="Times New Roman" w:hAnsi="Times New Roman"/>
                <w:sz w:val="24"/>
              </w:rPr>
              <w:br/>
              <w:t>c) Għadd ta’ streptokokki tal-feċi 500/g,</w:t>
            </w:r>
            <w:r>
              <w:rPr>
                <w:rFonts w:ascii="Times New Roman" w:hAnsi="Times New Roman"/>
                <w:sz w:val="24"/>
              </w:rPr>
              <w:br/>
              <w:t>d) Bajd tal-elminta tal-parassita tal-bniedem 25 g negattiv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AC5931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E6873C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Il-kejl ta’ dan il-parametru għandu jkun akkumpanjat minn kejl regolari tat-temperatura.</w:t>
            </w:r>
          </w:p>
        </w:tc>
      </w:tr>
      <w:tr w:rsidR="00D75B38" w:rsidRPr="00D75B38" w14:paraId="44486276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CAA6E9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723E2C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Formuli vijabbli taż-żerriegħa tal-ħaxix ħażin u tal-propagazzjoni tal-pjanti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C7C57A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Fil-kompost ma għandux ikun hemm aktar minn żewġ żrieragħ vijabbli tal-ħaxix ħażin għal kull litru.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EF823C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63F203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Il-kejl ta’ dan il-parametru għandu jkun akkumpanjat minn kejl regolari tat-temperatura.</w:t>
            </w:r>
          </w:p>
        </w:tc>
      </w:tr>
      <w:tr w:rsidR="00D75B38" w:rsidRPr="00D75B38" w14:paraId="0B3FEABB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F62EFF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75B638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Impuritajiet makroskopiċi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DC440F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Fost il-partikoli akbar minn 2 mm il-kompost jista’ jkun fih ħġieġ, metall u plastiks f’mhux aktar minn 0.5 % tal-kontenut ta’ materja niexfa.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2BB264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Fost il-partikoli akbar minn 2 mm il-kompost jista’ jkun fih ħġieġ, metall u plastiks f’mhux aktar minn 0.5 % tal-kontenut ta’ materja niexfa.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676FFC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Għandha ssir distinzjoni bejn il-ġebel u l-impuritajiet artifiċjali.</w:t>
            </w:r>
          </w:p>
        </w:tc>
      </w:tr>
    </w:tbl>
    <w:p w14:paraId="2E1CD167" w14:textId="77777777" w:rsidR="00D75B38" w:rsidRPr="00D75B38" w:rsidRDefault="00D75B38" w:rsidP="00D7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1.2 Proprjetajiet kimiċi:</w:t>
      </w:r>
    </w:p>
    <w:p w14:paraId="229A26DD" w14:textId="77777777" w:rsidR="00D75B38" w:rsidRPr="00D75B38" w:rsidRDefault="00D75B38" w:rsidP="00D7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1.2.1 Kontenut ta’ metall tqil: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"/>
        <w:gridCol w:w="1477"/>
        <w:gridCol w:w="2271"/>
        <w:gridCol w:w="2296"/>
        <w:gridCol w:w="2624"/>
      </w:tblGrid>
      <w:tr w:rsidR="00D75B38" w:rsidRPr="00D75B38" w14:paraId="54184504" w14:textId="77777777" w:rsidTr="00D75B38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D19E3A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AFE02A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377938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324641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BDF2CC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D</w:t>
            </w:r>
          </w:p>
        </w:tc>
      </w:tr>
      <w:tr w:rsidR="00D75B38" w:rsidRPr="00D75B38" w14:paraId="4AF63A12" w14:textId="77777777" w:rsidTr="00D75B38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1C7A2D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87F460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Metalli tqal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B6F385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Kwantità (mg/kg fil-materja niexfa) Kategorija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A91DB1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Kwantità (mg/kg fil-materja niexfa) Kategorija 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E4EA1D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Nota</w:t>
            </w:r>
          </w:p>
        </w:tc>
      </w:tr>
      <w:tr w:rsidR="00D75B38" w:rsidRPr="00D75B38" w14:paraId="4875315C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E8EB7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55FBF1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Arseniku (As)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AF10E3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27A11F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5CCEC6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</w:tr>
      <w:tr w:rsidR="00D75B38" w:rsidRPr="00D75B38" w14:paraId="23513710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F36F70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06ED6F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Żingu (Zn)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CF9BB0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452AE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34A956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</w:tr>
      <w:tr w:rsidR="00D75B38" w:rsidRPr="00D75B38" w14:paraId="690A7ADB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BA2D29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63819E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Merkurju (Hg)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7070D4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A5341B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CCC767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</w:tr>
      <w:tr w:rsidR="00D75B38" w:rsidRPr="00D75B38" w14:paraId="16671839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18057D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9775C1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Kadmju (Cd)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8D7C28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E0B491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7BF4B2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</w:tr>
      <w:tr w:rsidR="00D75B38" w:rsidRPr="00D75B38" w14:paraId="3FACD928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190818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583BD7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Kobalt (Co)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FC66A5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FAA2FB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4B4543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</w:tr>
      <w:tr w:rsidR="00D75B38" w:rsidRPr="00D75B38" w14:paraId="19A25781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13A7C0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175C59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Kromu (∑Cr) totali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3E95E1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08A084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02E89B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Prodott lest, qabel it-taħlit ma’ sustanzi oħra. Fil-każ ta’ Kromju III (CR</w:t>
            </w:r>
            <w:r>
              <w:rPr>
                <w:rFonts w:ascii="Times New Roman" w:hAnsi="Times New Roman"/>
                <w:sz w:val="24"/>
                <w:vertAlign w:val="superscript"/>
              </w:rPr>
              <w:t>III</w:t>
            </w:r>
            <w:r>
              <w:rPr>
                <w:rFonts w:ascii="Times New Roman" w:hAnsi="Times New Roman"/>
                <w:sz w:val="24"/>
              </w:rPr>
              <w:t>).</w:t>
            </w:r>
          </w:p>
        </w:tc>
      </w:tr>
      <w:tr w:rsidR="00D75B38" w:rsidRPr="00D75B38" w14:paraId="70445E61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03B780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A34F7E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Kromju VI. (CR VI)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2D4BC6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C0AAD7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66F7FD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</w:tr>
      <w:tr w:rsidR="00D75B38" w:rsidRPr="00D75B38" w14:paraId="7D7FB4E0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E5954B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9D2102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Molibdenu (Mo)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081D7E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606DD3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6205A7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</w:tr>
      <w:tr w:rsidR="00D75B38" w:rsidRPr="00D75B38" w14:paraId="290ED869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AF415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82831A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Nikil (Ni)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EC3C23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CBCD54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90E0DA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</w:tr>
      <w:tr w:rsidR="00D75B38" w:rsidRPr="00D75B38" w14:paraId="13165D8E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9101C5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FDC34D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Ċomb (Pb)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3A278E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0C507A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77FC4A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</w:tr>
      <w:tr w:rsidR="00D75B38" w:rsidRPr="00D75B38" w14:paraId="04C04610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0FCCAD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2BFC9C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Ram (Cu)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86DEDC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20973B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568F32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</w:tr>
      <w:tr w:rsidR="00D75B38" w:rsidRPr="00D75B38" w14:paraId="67B6A126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4C7F92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C6E0E1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Selenju (Se)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ADCD3D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A76B2A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C6E11C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</w:tr>
    </w:tbl>
    <w:p w14:paraId="64510E90" w14:textId="77777777" w:rsidR="00D75B38" w:rsidRPr="00D75B38" w:rsidRDefault="00D75B38" w:rsidP="00D7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1.2.2 Impuritajiet organiċi: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4658"/>
        <w:gridCol w:w="1444"/>
        <w:gridCol w:w="1537"/>
        <w:gridCol w:w="1150"/>
      </w:tblGrid>
      <w:tr w:rsidR="00D75B38" w:rsidRPr="00D75B38" w14:paraId="43E8FC4D" w14:textId="77777777" w:rsidTr="00D75B38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A88966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ABD4CA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0F0ED7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B9368F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6EC784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D</w:t>
            </w:r>
          </w:p>
        </w:tc>
      </w:tr>
      <w:tr w:rsidR="00D75B38" w:rsidRPr="00D75B38" w14:paraId="4B7EC1CE" w14:textId="77777777" w:rsidTr="00D75B38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23FEA5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CF6A0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Impuritajiet organiċi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BE4D89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Kwantità</w:t>
            </w:r>
            <w:r>
              <w:rPr>
                <w:rFonts w:ascii="Times New Roman" w:hAnsi="Times New Roman"/>
                <w:b/>
                <w:sz w:val="24"/>
              </w:rPr>
              <w:br/>
              <w:t>Kategorija 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B172E3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Kwantità</w:t>
            </w:r>
            <w:r>
              <w:rPr>
                <w:rFonts w:ascii="Times New Roman" w:hAnsi="Times New Roman"/>
                <w:b/>
                <w:sz w:val="24"/>
              </w:rPr>
              <w:br/>
              <w:t>Kategorija 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913A84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Nota</w:t>
            </w:r>
          </w:p>
        </w:tc>
      </w:tr>
      <w:tr w:rsidR="00D75B38" w:rsidRPr="00D75B38" w14:paraId="11E6E408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DDCC3C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F0EFD0" w14:textId="3EC4E5DD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Kontenut indikattiv totali ta’ poliklorobifenil (PCB7: PCBs 28, 52, 101, 118, 138, 153, 180) (mg/kg fil-materja niexfa)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2CEC7B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79166D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5E5B71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</w:tr>
      <w:tr w:rsidR="00D75B38" w:rsidRPr="00D75B38" w14:paraId="7FC33970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C6C29F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25450D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Kontenut totali ta’ idrokarburi aromatiċi poliċikliċi (PAH16: naftalina, fluworin, fenantren, antraċen, fluworoanten, piren, benżo[a]antraċen, krisen, benżo[b]fluworanten, benżo[k]fluworoanten, benżo[a]piren, indeno[1,2,3-cd]piren, dibenzo[a,h]antraċen, benżo[g, h, i]perilen) (kontent mg/kg fil-materja niexfa)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D6BDCB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3BE5D2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EC714B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Prodott lest, qabel it-taħlit ma’ sustanzi oħra.</w:t>
            </w:r>
          </w:p>
        </w:tc>
      </w:tr>
      <w:tr w:rsidR="00D75B38" w:rsidRPr="00D75B38" w14:paraId="0AA881FD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F6CCD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7E030F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Total ta’ idrokarburi alifatiċi (TPH) (mg/kg fil-materja niexfa)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4849C4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42AC95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E3BBCE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</w:tr>
    </w:tbl>
    <w:p w14:paraId="7D8F8A91" w14:textId="77777777" w:rsidR="00D75B38" w:rsidRPr="00D75B38" w:rsidRDefault="00D75B38" w:rsidP="00D7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2. Bl-iskular tar-residwi tal-fermentazzjoni f’faċilità tat-trattament tal-ilma mormi, l-istatus tal-iskart tar-residwi tal-fermentazzjoni ffurmati f’impjant tal-bijogass għandu jieqaf billi jissodisfa l-valuri ta’ limitu stabbiliti fl-Annessi 4 u 5 tad-Digriet Ministerjali dwar il-valuri ta’ limitu għall-pollutanti tal-ilma u ċerti regoli għall-applikazzjoni tagħhom.</w:t>
      </w:r>
    </w:p>
    <w:p w14:paraId="06C3DDB5" w14:textId="77777777" w:rsidR="00D75B38" w:rsidRDefault="00D75B38" w:rsidP="00D7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hu-HU"/>
        </w:rPr>
      </w:pPr>
    </w:p>
    <w:p w14:paraId="231D1424" w14:textId="77777777" w:rsidR="00D75B38" w:rsidRPr="00D75B38" w:rsidRDefault="00D75B38" w:rsidP="009D57B8">
      <w:pPr>
        <w:pageBreakBefore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</w:rPr>
      </w:pPr>
      <w:r>
        <w:rPr>
          <w:rFonts w:ascii="Times New Roman" w:hAnsi="Times New Roman"/>
          <w:i/>
          <w:sz w:val="24"/>
        </w:rPr>
        <w:lastRenderedPageBreak/>
        <w:t xml:space="preserve">Anness 3 tad-Digriet tal-Gvern Nru 559/2023 tal-14 ta’ Diċembru 2023 </w:t>
      </w:r>
    </w:p>
    <w:p w14:paraId="2D9A6313" w14:textId="77777777" w:rsidR="00D75B38" w:rsidRPr="00D75B38" w:rsidRDefault="00D75B38" w:rsidP="00D75B3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Regoli tekniċi għall-ikkompostjar fuq il-post, l-istabbilizzazzjoni u l-produzzjoni tal-bijogass</w:t>
      </w:r>
    </w:p>
    <w:p w14:paraId="16D79A02" w14:textId="77777777" w:rsidR="00D75B38" w:rsidRPr="00D75B38" w:rsidRDefault="00D75B38" w:rsidP="00D7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b/>
          <w:sz w:val="24"/>
        </w:rPr>
        <w:t>Ikkompostjar fuq il-post:</w:t>
      </w:r>
    </w:p>
    <w:p w14:paraId="683C0ADA" w14:textId="77777777" w:rsidR="00D75B38" w:rsidRPr="00D75B38" w:rsidRDefault="00D75B38" w:rsidP="00D7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 xml:space="preserve">1.1 Fil-każ ta’ sistemi tal-ikkompostjar skont it-tifsira tal-Artikolu 10(3), ħlief meta jintużaw prodotti sekondarji tal-annimali għall-ikkompostjar fuq il-post, għandhom jiġu żgurati mill-inqas it-temperaturi u l-frekwenzi tat-taħlit u tar-rotazzjoni li ġejjin fis-sit tal-ikkompostjar: </w:t>
      </w:r>
    </w:p>
    <w:p w14:paraId="62793C03" w14:textId="4D7CEAF6" w:rsidR="00D75B38" w:rsidRPr="00D75B38" w:rsidRDefault="00D75B38" w:rsidP="00D7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a) Għandha tinżamm temperatura ta’ 55°C għal mill-inqas 14-il jum f’unità miftuħa tal-ikkompostjar sabiex tiġi żgurata l-iġjenizzazzjoni, fejn isir tħawwid jew rotazzjoni għal tal-inqas ħames darbiet;</w:t>
      </w:r>
    </w:p>
    <w:p w14:paraId="600031BA" w14:textId="4C4EC053" w:rsidR="00D75B38" w:rsidRPr="00D75B38" w:rsidRDefault="00D75B38" w:rsidP="00D7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b) Għandha tinżamm temperatura ta’ 65°C għal mill-inqas sebat ijiem f’unità miftuħa tal-ikkompostjar sabiex tiġi żgurata l-iġjenizzazzjoni, fejn isir tħawwid jew rotazzjoni għal tal-inqas darbtejn;</w:t>
      </w:r>
    </w:p>
    <w:p w14:paraId="0280A954" w14:textId="020C641B" w:rsidR="00D75B38" w:rsidRPr="00D75B38" w:rsidRDefault="00D75B38" w:rsidP="00D7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c) Sabiex tiġi żgurata l-iġjenizzazzjoni f’unità magħluqa tal-ikkompostjar, għandha tinżamm temperatura ta’ 60°C għal mill-inqas sebat ijiem.</w:t>
      </w:r>
    </w:p>
    <w:p w14:paraId="1CECBF8E" w14:textId="77777777" w:rsidR="00D75B38" w:rsidRPr="00D75B38" w:rsidRDefault="00D75B38" w:rsidP="00D7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1.2 Sabiex jinkiseb livell għoli ta’ attività bijoloġika waqt l-ikkompostjar, għandhom jiġu żgurati mill-inqas il-kundizzjonijiet li ġejjin:</w:t>
      </w:r>
    </w:p>
    <w:p w14:paraId="417D5B5E" w14:textId="306904E6" w:rsidR="00D75B38" w:rsidRPr="00D75B38" w:rsidRDefault="00D75B38" w:rsidP="00D7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a) L-aħjar struttura u arjazzjoni disponibbli;</w:t>
      </w:r>
    </w:p>
    <w:p w14:paraId="0126F926" w14:textId="47EDC206" w:rsidR="00D75B38" w:rsidRPr="00D75B38" w:rsidRDefault="00D75B38" w:rsidP="00D7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b) Provvista adegwata ta’ ossiġnu;</w:t>
      </w:r>
    </w:p>
    <w:p w14:paraId="4F30CBAB" w14:textId="07394231" w:rsidR="00D75B38" w:rsidRPr="00D75B38" w:rsidRDefault="00D75B38" w:rsidP="00D7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c) Kontenut adegwat ta’ umdità u nutrijenti;</w:t>
      </w:r>
    </w:p>
    <w:p w14:paraId="1E02470D" w14:textId="3AACF564" w:rsidR="00D75B38" w:rsidRPr="00D75B38" w:rsidRDefault="00D75B38" w:rsidP="00D7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d) Proporzjon bejn il-karbonju u n-nitroġenu ta’ 25-35:1, u</w:t>
      </w:r>
    </w:p>
    <w:p w14:paraId="586C7A30" w14:textId="77777777" w:rsidR="00D75B38" w:rsidRPr="00D75B38" w:rsidRDefault="00D75B38" w:rsidP="00D7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e) pH = firxa ta’ pH ta’ 4=9.</w:t>
      </w:r>
    </w:p>
    <w:p w14:paraId="549873AE" w14:textId="77777777" w:rsidR="00D75B38" w:rsidRPr="00D75B38" w:rsidRDefault="00D75B38" w:rsidP="00D7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 xml:space="preserve">1.3 Malli titlesta l-maturazzjoni intensiva, l-operatur tas-sit tal-ikkompostjar għandu sussegwentement jimmatura l-kompost fiż-żona ta’ wara t-trattament sakemm it-temperatura tiegħu matul it-test ta’ tisħin awtonomu taqbeż it-30 °C. Wara l-maturazzjoni jista’ jkun hemm skrinjar jew frazzjonament. </w:t>
      </w:r>
    </w:p>
    <w:p w14:paraId="779AB7CB" w14:textId="77777777" w:rsidR="00D75B38" w:rsidRPr="00D75B38" w:rsidRDefault="00D75B38" w:rsidP="00D7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1.4 Fil-każ tal-ikkompostjar ta’ prodotti sekondarji tal-annimali jew ta’ prodotti derivati, jeħtieġ li jiġu segwiti l-parametri ta’ konverżjoni u mikrobijoloġiċi stabbiliti fl-Artikoli 1 u 3 tal-Kapitolu III tal-Anness V tar-Regolament tal-Kummissjoni (UE) Nru 142/2011.</w:t>
      </w:r>
    </w:p>
    <w:p w14:paraId="0589E1EF" w14:textId="77777777" w:rsidR="00D75B38" w:rsidRPr="00D75B38" w:rsidRDefault="00D75B38" w:rsidP="00D7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b/>
          <w:sz w:val="24"/>
        </w:rPr>
        <w:t>Stabbilizzazzjoni:</w:t>
      </w:r>
    </w:p>
    <w:p w14:paraId="15AD329E" w14:textId="77777777" w:rsidR="00D75B38" w:rsidRPr="00D75B38" w:rsidRDefault="00D75B38" w:rsidP="00D7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2.1 L-istabbilizzazzjoni tista’ titwettaq biss f’faċilità għall-immaniġġar tal-iskart b’għeluq impermeabbli.</w:t>
      </w:r>
    </w:p>
    <w:p w14:paraId="307B91FE" w14:textId="77777777" w:rsidR="00D75B38" w:rsidRPr="00D75B38" w:rsidRDefault="00D75B38" w:rsidP="00D7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2.2 L-istabbilizzazzjoni għandha tiżgura mill-inqas il-kundizzjonijiet li ġejjin:</w:t>
      </w:r>
    </w:p>
    <w:p w14:paraId="0F9C98C4" w14:textId="184EE1E2" w:rsidR="00D75B38" w:rsidRPr="00D75B38" w:rsidRDefault="00D75B38" w:rsidP="00D7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a) Stadji skont id-domanda għat-temperatura ta’ mikroorganiżmi psikofiliċi, meżofiliċi u termofili;</w:t>
      </w:r>
    </w:p>
    <w:p w14:paraId="059D425E" w14:textId="253C6BCD" w:rsidR="00D75B38" w:rsidRPr="00D75B38" w:rsidRDefault="00D75B38" w:rsidP="00D7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b) Livell għoli ta’ attività bijoloġika u kontenut adegwat ta’ ndewwa għall-iskart bijodegradabbli, l-iżvilupp ta’ kundizzjonijiet xierqa tal-pH;</w:t>
      </w:r>
    </w:p>
    <w:p w14:paraId="7D07B53C" w14:textId="1A006301" w:rsidR="00D75B38" w:rsidRPr="00D75B38" w:rsidRDefault="00D75B38" w:rsidP="00D7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c) Għall-iġjene, l-aħjar struttura, arjazzjoni u omoġenizzazzjoni disponibbli.</w:t>
      </w:r>
    </w:p>
    <w:p w14:paraId="2BC0BBA1" w14:textId="77777777" w:rsidR="00D75B38" w:rsidRPr="00D75B38" w:rsidRDefault="00D75B38" w:rsidP="00D7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2.3 L-iskart imħallat għandu jiġi stabbilizzat sakemm l-intensità tar-respirazzjoni (AT4) taqa’ taħt l-10 mg O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/g tal-materja niexfa.</w:t>
      </w:r>
    </w:p>
    <w:p w14:paraId="1BEADAA5" w14:textId="77777777" w:rsidR="00D75B38" w:rsidRPr="00D75B38" w:rsidRDefault="00D75B38" w:rsidP="00D7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b/>
          <w:sz w:val="24"/>
        </w:rPr>
        <w:t>Produzzjoni tal-bijogass:</w:t>
      </w:r>
    </w:p>
    <w:p w14:paraId="1BD2A68A" w14:textId="77777777" w:rsidR="00D75B38" w:rsidRPr="00D75B38" w:rsidRDefault="00D75B38" w:rsidP="00D7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 xml:space="preserve">3.1 Fil-każ tal-proċeduri msemmija fl-Artikolu 12(3), għandhom jiġu żgurati l-valuri minimi tat-temperatura u l-perjodi ta’ preżenza, skont it-tabella li ġejja: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2842"/>
        <w:gridCol w:w="2059"/>
        <w:gridCol w:w="3888"/>
      </w:tblGrid>
      <w:tr w:rsidR="00D75B38" w:rsidRPr="00D75B38" w14:paraId="3018F32D" w14:textId="77777777" w:rsidTr="00D75B38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4BB141" w14:textId="77777777" w:rsidR="00D75B38" w:rsidRPr="00D75B38" w:rsidRDefault="00D75B38" w:rsidP="00D75B3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DC0280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58B3F5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FC6E1C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C</w:t>
            </w:r>
          </w:p>
        </w:tc>
      </w:tr>
      <w:tr w:rsidR="00D75B38" w:rsidRPr="00D75B38" w14:paraId="63EF464E" w14:textId="77777777" w:rsidTr="00D75B38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D85E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BA71E1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Sistema operattiva tal-bijogass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AF9584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Valuri tat-temperatura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079516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Tul ta’ żmien taż-żamma tal-valuri tat-temperatura</w:t>
            </w:r>
          </w:p>
        </w:tc>
      </w:tr>
      <w:tr w:rsidR="00D75B38" w:rsidRPr="00D75B38" w14:paraId="356ED394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690BF4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FC85E0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Proċess ta’ fermentazzjoni fl-umdu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A8D47D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33-38 °C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ECB1D4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minimu ta’ 25-35 jum</w:t>
            </w:r>
          </w:p>
        </w:tc>
      </w:tr>
      <w:tr w:rsidR="00D75B38" w:rsidRPr="00D75B38" w14:paraId="00F4DEF5" w14:textId="77777777" w:rsidTr="00D75B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B7AC21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53663F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Proċess ta’ fermentazzjoni fin-niexef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866D43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33-38 °C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1A45CE" w14:textId="77777777" w:rsidR="00D75B38" w:rsidRPr="00D75B38" w:rsidRDefault="00D75B38" w:rsidP="00D75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minimu ta’ 20-30 jum</w:t>
            </w:r>
          </w:p>
        </w:tc>
      </w:tr>
    </w:tbl>
    <w:p w14:paraId="4D1A1EDE" w14:textId="77777777" w:rsidR="00D75B38" w:rsidRPr="00D75B38" w:rsidRDefault="00D75B38" w:rsidP="00D7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3.2 Proporzjon ottimali bejn il-karbonju u n-nitroġenu: 15-30:1.</w:t>
      </w:r>
    </w:p>
    <w:p w14:paraId="7E1EF786" w14:textId="77777777" w:rsidR="00D75B38" w:rsidRPr="00D75B38" w:rsidRDefault="00D75B38" w:rsidP="00D7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3.3 Firxa xierqa ta’ pH: pH=7-9.</w:t>
      </w:r>
    </w:p>
    <w:p w14:paraId="050AC2EC" w14:textId="77777777" w:rsidR="00D75B38" w:rsidRPr="00D75B38" w:rsidRDefault="00D75B38" w:rsidP="00D7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3.4 Fil-każ tal-użu ta’ prodotti sekondarji tal-annimali jew prodotti derivati minn impjant tal-bijogass, għandhom jiġu applikati l-parametri ta’ konverżjoni u mikrobijoloġiċi stabbiliti fl-Artikoli 1 u 3 tal-Kapitolu III tal-Anness V tar-Regolament tal-Kummissjoni (UE) Nru 142/2011.</w:t>
      </w:r>
    </w:p>
    <w:p w14:paraId="709ADD43" w14:textId="77777777" w:rsidR="00D75B38" w:rsidRPr="00D75B38" w:rsidRDefault="00D75B38" w:rsidP="009D57B8">
      <w:pPr>
        <w:pageBreakBefore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</w:rPr>
      </w:pPr>
      <w:r>
        <w:rPr>
          <w:rFonts w:ascii="Times New Roman" w:hAnsi="Times New Roman"/>
          <w:i/>
          <w:sz w:val="24"/>
        </w:rPr>
        <w:lastRenderedPageBreak/>
        <w:t xml:space="preserve">Anness 4 tad-Digriet tal-Gvern Nru 559/2023 tal-14 ta’ Diċembru 2023 </w:t>
      </w:r>
    </w:p>
    <w:p w14:paraId="0027460F" w14:textId="77777777" w:rsidR="00D75B38" w:rsidRDefault="00D75B38" w:rsidP="00D75B38">
      <w:pPr>
        <w:pStyle w:val="BodyText"/>
        <w:spacing w:before="111"/>
        <w:rPr>
          <w:rFonts w:ascii="Times New Roman"/>
        </w:rPr>
      </w:pPr>
    </w:p>
    <w:p w14:paraId="7DB76485" w14:textId="77777777" w:rsidR="00D75B38" w:rsidRDefault="00D75B38" w:rsidP="00D75B38">
      <w:pPr>
        <w:pStyle w:val="Title"/>
      </w:pPr>
      <w:r>
        <w:t>Dikjarazzjoni ta’ konformità u l-kontenut tagħha</w:t>
      </w:r>
    </w:p>
    <w:p w14:paraId="7F982F8F" w14:textId="77777777" w:rsidR="00D75B38" w:rsidRDefault="00D75B38" w:rsidP="00D75B38">
      <w:pPr>
        <w:pStyle w:val="BodyText"/>
        <w:spacing w:before="1"/>
        <w:rPr>
          <w:b/>
          <w:i/>
        </w:rPr>
      </w:pPr>
    </w:p>
    <w:p w14:paraId="0C658919" w14:textId="77777777" w:rsidR="00D75B38" w:rsidRDefault="00D75B38" w:rsidP="00D75B38">
      <w:pPr>
        <w:pStyle w:val="ListParagraph"/>
        <w:numPr>
          <w:ilvl w:val="0"/>
          <w:numId w:val="20"/>
        </w:numPr>
        <w:tabs>
          <w:tab w:val="left" w:pos="317"/>
        </w:tabs>
        <w:ind w:left="317" w:hanging="188"/>
        <w:rPr>
          <w:sz w:val="17"/>
        </w:rPr>
      </w:pPr>
      <w:r>
        <w:rPr>
          <w:sz w:val="17"/>
        </w:rPr>
        <w:t>Għandha ssir dikjarazzjoni ta’ konformità għal-lott tal-kompost f’konformità mat-tabella li ġejja:</w:t>
      </w:r>
    </w:p>
    <w:p w14:paraId="2E493935" w14:textId="77777777" w:rsidR="00D75B38" w:rsidRDefault="00D75B38" w:rsidP="00D75B38">
      <w:pPr>
        <w:pStyle w:val="BodyText"/>
        <w:spacing w:before="1"/>
      </w:pPr>
    </w:p>
    <w:tbl>
      <w:tblPr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5"/>
        <w:gridCol w:w="4549"/>
      </w:tblGrid>
      <w:tr w:rsidR="00D75B38" w14:paraId="12A7B5B7" w14:textId="77777777" w:rsidTr="00D75B38">
        <w:trPr>
          <w:trHeight w:val="984"/>
        </w:trPr>
        <w:tc>
          <w:tcPr>
            <w:tcW w:w="4275" w:type="dxa"/>
            <w:shd w:val="clear" w:color="auto" w:fill="D9D9D9"/>
          </w:tcPr>
          <w:p w14:paraId="4A2477C7" w14:textId="77777777" w:rsidR="00D75B38" w:rsidRDefault="00D75B38" w:rsidP="00D75B38">
            <w:pPr>
              <w:pStyle w:val="TableParagraph"/>
              <w:spacing w:before="100"/>
              <w:ind w:left="0"/>
              <w:rPr>
                <w:sz w:val="17"/>
              </w:rPr>
            </w:pPr>
          </w:p>
          <w:p w14:paraId="7413D8BE" w14:textId="77777777" w:rsidR="00D75B38" w:rsidRDefault="00D75B38" w:rsidP="00D75B38">
            <w:pPr>
              <w:pStyle w:val="TableParagraph"/>
              <w:ind w:left="777" w:right="218" w:firstLine="878"/>
              <w:rPr>
                <w:b/>
                <w:sz w:val="17"/>
              </w:rPr>
            </w:pPr>
            <w:r>
              <w:rPr>
                <w:b/>
                <w:sz w:val="17"/>
              </w:rPr>
              <w:t>KOMPOST</w:t>
            </w:r>
            <w:r>
              <w:rPr>
                <w:b/>
                <w:sz w:val="17"/>
              </w:rPr>
              <w:br/>
              <w:t>DIKJARAZZJONI TA’ KONFORMITÀ</w:t>
            </w:r>
          </w:p>
        </w:tc>
        <w:tc>
          <w:tcPr>
            <w:tcW w:w="4549" w:type="dxa"/>
          </w:tcPr>
          <w:p w14:paraId="386EEDDB" w14:textId="77777777" w:rsidR="00D75B38" w:rsidRDefault="00D75B38" w:rsidP="00D75B38">
            <w:pPr>
              <w:pStyle w:val="TableParagraph"/>
              <w:spacing w:line="195" w:lineRule="exact"/>
              <w:ind w:left="106"/>
              <w:rPr>
                <w:sz w:val="17"/>
              </w:rPr>
            </w:pPr>
            <w:r>
              <w:rPr>
                <w:sz w:val="17"/>
              </w:rPr>
              <w:t>1. Isem l-operatur tas-sit tal-ikkompostjar:</w:t>
            </w:r>
          </w:p>
        </w:tc>
      </w:tr>
      <w:tr w:rsidR="00D75B38" w14:paraId="668859D9" w14:textId="77777777" w:rsidTr="00D75B38">
        <w:trPr>
          <w:trHeight w:val="979"/>
        </w:trPr>
        <w:tc>
          <w:tcPr>
            <w:tcW w:w="4275" w:type="dxa"/>
          </w:tcPr>
          <w:p w14:paraId="46F2E813" w14:textId="77777777" w:rsidR="00D75B38" w:rsidRDefault="00D75B38" w:rsidP="00D75B38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2. Indirizz tal-uffiċċju reġistrat tal-operatur:</w:t>
            </w:r>
          </w:p>
        </w:tc>
        <w:tc>
          <w:tcPr>
            <w:tcW w:w="4549" w:type="dxa"/>
          </w:tcPr>
          <w:p w14:paraId="6FBDFC63" w14:textId="77777777" w:rsidR="00D75B38" w:rsidRDefault="00D75B38" w:rsidP="00D75B38">
            <w:pPr>
              <w:pStyle w:val="TableParagraph"/>
              <w:spacing w:line="195" w:lineRule="exact"/>
              <w:ind w:left="106"/>
              <w:rPr>
                <w:sz w:val="17"/>
              </w:rPr>
            </w:pPr>
            <w:r>
              <w:rPr>
                <w:sz w:val="17"/>
              </w:rPr>
              <w:t>3. Indirizz tas-sit tal-produzzjoni:</w:t>
            </w:r>
          </w:p>
        </w:tc>
      </w:tr>
      <w:tr w:rsidR="00D75B38" w14:paraId="62E2F7EE" w14:textId="77777777" w:rsidTr="00D75B38">
        <w:trPr>
          <w:trHeight w:val="496"/>
        </w:trPr>
        <w:tc>
          <w:tcPr>
            <w:tcW w:w="4275" w:type="dxa"/>
          </w:tcPr>
          <w:p w14:paraId="17EBCBA7" w14:textId="77777777" w:rsidR="00D75B38" w:rsidRDefault="00D75B38" w:rsidP="00D75B38">
            <w:pPr>
              <w:pStyle w:val="TableParagraph"/>
              <w:spacing w:before="4"/>
              <w:rPr>
                <w:sz w:val="17"/>
              </w:rPr>
            </w:pPr>
            <w:r>
              <w:rPr>
                <w:sz w:val="17"/>
              </w:rPr>
              <w:t>4. Telefown:</w:t>
            </w:r>
          </w:p>
        </w:tc>
        <w:tc>
          <w:tcPr>
            <w:tcW w:w="4549" w:type="dxa"/>
          </w:tcPr>
          <w:p w14:paraId="4BF075C6" w14:textId="77777777" w:rsidR="00D75B38" w:rsidRDefault="00D75B38" w:rsidP="00D75B38">
            <w:pPr>
              <w:pStyle w:val="TableParagraph"/>
              <w:spacing w:before="4"/>
              <w:ind w:left="106"/>
              <w:rPr>
                <w:sz w:val="17"/>
              </w:rPr>
            </w:pPr>
            <w:r>
              <w:rPr>
                <w:sz w:val="17"/>
              </w:rPr>
              <w:t>5. Posta elettronika:</w:t>
            </w:r>
          </w:p>
        </w:tc>
      </w:tr>
      <w:tr w:rsidR="00D75B38" w:rsidRPr="009D57B8" w14:paraId="653F3D4C" w14:textId="77777777" w:rsidTr="00D75B38">
        <w:trPr>
          <w:trHeight w:val="477"/>
        </w:trPr>
        <w:tc>
          <w:tcPr>
            <w:tcW w:w="4275" w:type="dxa"/>
          </w:tcPr>
          <w:p w14:paraId="384E5ED8" w14:textId="77777777" w:rsidR="00D75B38" w:rsidRDefault="00D75B38" w:rsidP="00D75B38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 xml:space="preserve">6. KÜJ ID (ID tal-Klijent Ambjentali): </w:t>
            </w:r>
            <w:r>
              <w:rPr>
                <w:rFonts w:ascii="Cambria Math" w:hAnsi="Cambria Math"/>
                <w:sz w:val="17"/>
              </w:rPr>
              <w:t>◻◻◻◻◻◻◻◻◻</w:t>
            </w:r>
          </w:p>
        </w:tc>
        <w:tc>
          <w:tcPr>
            <w:tcW w:w="4549" w:type="dxa"/>
          </w:tcPr>
          <w:p w14:paraId="31996833" w14:textId="77777777" w:rsidR="00D75B38" w:rsidRPr="009D57B8" w:rsidRDefault="00D75B38" w:rsidP="00D75B38">
            <w:pPr>
              <w:pStyle w:val="TableParagraph"/>
              <w:spacing w:line="195" w:lineRule="exact"/>
              <w:ind w:left="106"/>
              <w:rPr>
                <w:sz w:val="17"/>
              </w:rPr>
            </w:pPr>
            <w:r>
              <w:rPr>
                <w:sz w:val="17"/>
              </w:rPr>
              <w:t xml:space="preserve">7. KTJ ID (ID Territorjali Ambjentali): </w:t>
            </w:r>
            <w:r>
              <w:rPr>
                <w:rFonts w:ascii="Cambria Math" w:hAnsi="Cambria Math"/>
                <w:sz w:val="17"/>
              </w:rPr>
              <w:t>◻◻◻◻◻◻◻◻◻</w:t>
            </w:r>
          </w:p>
        </w:tc>
      </w:tr>
      <w:tr w:rsidR="00D75B38" w14:paraId="425025E9" w14:textId="77777777" w:rsidTr="00D75B38">
        <w:trPr>
          <w:trHeight w:val="541"/>
        </w:trPr>
        <w:tc>
          <w:tcPr>
            <w:tcW w:w="8824" w:type="dxa"/>
            <w:gridSpan w:val="2"/>
          </w:tcPr>
          <w:p w14:paraId="461F8578" w14:textId="77777777" w:rsidR="00D75B38" w:rsidRDefault="00D75B38" w:rsidP="00D75B38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 xml:space="preserve">8. Numru statistiku skont l-HCSO (l-Uffiċċju Ċentrali tal-Istatistika tal-Ungerija): </w:t>
            </w:r>
            <w:r>
              <w:rPr>
                <w:rFonts w:ascii="Cambria Math" w:hAnsi="Cambria Math"/>
                <w:sz w:val="17"/>
              </w:rPr>
              <w:t>◻◻◻◻◻◻◻◻</w:t>
            </w:r>
            <w:r>
              <w:rPr>
                <w:sz w:val="17"/>
              </w:rPr>
              <w:t>-</w:t>
            </w:r>
            <w:r>
              <w:rPr>
                <w:rFonts w:ascii="Cambria Math" w:hAnsi="Cambria Math"/>
                <w:sz w:val="17"/>
              </w:rPr>
              <w:t>◻◻◻◻</w:t>
            </w:r>
            <w:r>
              <w:rPr>
                <w:sz w:val="17"/>
              </w:rPr>
              <w:t>-</w:t>
            </w:r>
            <w:r>
              <w:rPr>
                <w:rFonts w:ascii="Cambria Math" w:hAnsi="Cambria Math"/>
                <w:sz w:val="17"/>
              </w:rPr>
              <w:t>◻◻◻</w:t>
            </w:r>
          </w:p>
        </w:tc>
      </w:tr>
      <w:tr w:rsidR="00D75B38" w14:paraId="6706C7CA" w14:textId="77777777" w:rsidTr="00D75B38">
        <w:trPr>
          <w:trHeight w:val="500"/>
        </w:trPr>
        <w:tc>
          <w:tcPr>
            <w:tcW w:w="8824" w:type="dxa"/>
            <w:gridSpan w:val="2"/>
          </w:tcPr>
          <w:p w14:paraId="17CB22E7" w14:textId="77777777" w:rsidR="00D75B38" w:rsidRDefault="00D75B38" w:rsidP="00D75B38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9. Numru tal-permess għall-immaniġġar tal-iskart:</w:t>
            </w:r>
          </w:p>
        </w:tc>
      </w:tr>
      <w:tr w:rsidR="00D75B38" w14:paraId="423474BC" w14:textId="77777777" w:rsidTr="00D75B38">
        <w:trPr>
          <w:trHeight w:val="601"/>
        </w:trPr>
        <w:tc>
          <w:tcPr>
            <w:tcW w:w="8824" w:type="dxa"/>
            <w:gridSpan w:val="2"/>
          </w:tcPr>
          <w:p w14:paraId="0A2B825A" w14:textId="77777777" w:rsidR="00D75B38" w:rsidRDefault="00D75B38" w:rsidP="00D75B38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10. Awtorizzazzjoni għat-tqegħid fis-suq u l-użu ta’ kompost (jekk ikun hemm):</w:t>
            </w:r>
          </w:p>
        </w:tc>
      </w:tr>
      <w:tr w:rsidR="00D75B38" w14:paraId="52FAB801" w14:textId="77777777" w:rsidTr="00D75B38">
        <w:trPr>
          <w:trHeight w:val="605"/>
        </w:trPr>
        <w:tc>
          <w:tcPr>
            <w:tcW w:w="8824" w:type="dxa"/>
            <w:gridSpan w:val="2"/>
          </w:tcPr>
          <w:p w14:paraId="716F396B" w14:textId="77777777" w:rsidR="00D75B38" w:rsidRDefault="00D75B38" w:rsidP="00D75B38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11. Għadd ta’ rapporti ta’ teħid ta’ kampjuni ta’ tmiem l-istatus tal-iskart u ta’ testijiet fil-laboratorju (marka ta’ identifikazzjoni tal-kampjun tal-iskart):</w:t>
            </w:r>
          </w:p>
        </w:tc>
      </w:tr>
      <w:tr w:rsidR="00D75B38" w14:paraId="38A23D7B" w14:textId="77777777" w:rsidTr="00D75B38">
        <w:trPr>
          <w:trHeight w:val="938"/>
        </w:trPr>
        <w:tc>
          <w:tcPr>
            <w:tcW w:w="4275" w:type="dxa"/>
          </w:tcPr>
          <w:p w14:paraId="7771DB32" w14:textId="77777777" w:rsidR="00D75B38" w:rsidRDefault="00D75B38" w:rsidP="00D75B38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12. Operazzjoni ta’ trattament:</w:t>
            </w:r>
          </w:p>
        </w:tc>
        <w:tc>
          <w:tcPr>
            <w:tcW w:w="4549" w:type="dxa"/>
          </w:tcPr>
          <w:p w14:paraId="65F30F63" w14:textId="77777777" w:rsidR="00D75B38" w:rsidRDefault="00D75B38" w:rsidP="00D75B38">
            <w:pPr>
              <w:pStyle w:val="TableParagraph"/>
              <w:spacing w:line="195" w:lineRule="exact"/>
              <w:ind w:left="97"/>
              <w:rPr>
                <w:sz w:val="17"/>
              </w:rPr>
            </w:pPr>
            <w:r>
              <w:rPr>
                <w:sz w:val="17"/>
              </w:rPr>
              <w:t>13. It-teknoloġija tat-trattament:</w:t>
            </w:r>
          </w:p>
        </w:tc>
      </w:tr>
      <w:tr w:rsidR="00D75B38" w14:paraId="55D10559" w14:textId="77777777" w:rsidTr="00D75B38">
        <w:trPr>
          <w:trHeight w:val="1376"/>
        </w:trPr>
        <w:tc>
          <w:tcPr>
            <w:tcW w:w="8824" w:type="dxa"/>
            <w:gridSpan w:val="2"/>
          </w:tcPr>
          <w:p w14:paraId="431D5C78" w14:textId="77777777" w:rsidR="00D75B38" w:rsidRDefault="00D75B38" w:rsidP="00D75B38">
            <w:pPr>
              <w:pStyle w:val="TableParagraph"/>
              <w:numPr>
                <w:ilvl w:val="0"/>
                <w:numId w:val="19"/>
              </w:numPr>
              <w:tabs>
                <w:tab w:val="left" w:pos="387"/>
              </w:tabs>
              <w:spacing w:line="195" w:lineRule="exact"/>
              <w:ind w:left="387" w:hanging="283"/>
              <w:rPr>
                <w:sz w:val="17"/>
              </w:rPr>
            </w:pPr>
            <w:r>
              <w:rPr>
                <w:sz w:val="17"/>
              </w:rPr>
              <w:t>Skart użat għall-produzzjoni tal-kompost:</w:t>
            </w:r>
          </w:p>
          <w:p w14:paraId="587137B1" w14:textId="1BE2D470" w:rsidR="00D75B38" w:rsidRDefault="00D75B38" w:rsidP="00D75B38">
            <w:pPr>
              <w:pStyle w:val="TableParagraph"/>
              <w:numPr>
                <w:ilvl w:val="1"/>
                <w:numId w:val="19"/>
              </w:numPr>
              <w:tabs>
                <w:tab w:val="left" w:pos="302"/>
              </w:tabs>
              <w:spacing w:before="5"/>
              <w:ind w:left="302" w:hanging="198"/>
              <w:rPr>
                <w:sz w:val="17"/>
              </w:rPr>
            </w:pPr>
            <w:r>
              <w:rPr>
                <w:sz w:val="17"/>
              </w:rPr>
              <w:t>Tip:</w:t>
            </w:r>
          </w:p>
          <w:p w14:paraId="0A7261D0" w14:textId="77777777" w:rsidR="00D75B38" w:rsidRDefault="00D75B38" w:rsidP="00D75B38">
            <w:pPr>
              <w:pStyle w:val="TableParagraph"/>
              <w:ind w:left="0"/>
              <w:rPr>
                <w:sz w:val="17"/>
              </w:rPr>
            </w:pPr>
          </w:p>
          <w:p w14:paraId="611F1A3D" w14:textId="77777777" w:rsidR="00D75B38" w:rsidRDefault="00D75B38" w:rsidP="00D75B38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013E806A" w14:textId="67FC9391" w:rsidR="00D75B38" w:rsidRDefault="00D75B38" w:rsidP="00D75B38">
            <w:pPr>
              <w:pStyle w:val="TableParagraph"/>
              <w:numPr>
                <w:ilvl w:val="1"/>
                <w:numId w:val="19"/>
              </w:numPr>
              <w:tabs>
                <w:tab w:val="left" w:pos="302"/>
              </w:tabs>
              <w:ind w:left="302" w:hanging="198"/>
              <w:rPr>
                <w:sz w:val="17"/>
              </w:rPr>
            </w:pPr>
            <w:r>
              <w:rPr>
                <w:sz w:val="17"/>
              </w:rPr>
              <w:t>Kwantità:</w:t>
            </w:r>
          </w:p>
        </w:tc>
      </w:tr>
      <w:tr w:rsidR="00D75B38" w14:paraId="652EC2C3" w14:textId="77777777" w:rsidTr="00D75B38">
        <w:trPr>
          <w:trHeight w:val="1718"/>
        </w:trPr>
        <w:tc>
          <w:tcPr>
            <w:tcW w:w="8824" w:type="dxa"/>
            <w:gridSpan w:val="2"/>
          </w:tcPr>
          <w:p w14:paraId="4EC712EE" w14:textId="77777777" w:rsidR="00D75B38" w:rsidRDefault="00D75B38" w:rsidP="00D75B38">
            <w:pPr>
              <w:pStyle w:val="TableParagraph"/>
              <w:numPr>
                <w:ilvl w:val="0"/>
                <w:numId w:val="18"/>
              </w:numPr>
              <w:tabs>
                <w:tab w:val="left" w:pos="387"/>
              </w:tabs>
              <w:spacing w:line="195" w:lineRule="exact"/>
              <w:ind w:left="387" w:hanging="283"/>
              <w:rPr>
                <w:sz w:val="17"/>
              </w:rPr>
            </w:pPr>
            <w:r>
              <w:rPr>
                <w:sz w:val="17"/>
              </w:rPr>
              <w:t>Għajnuna għall-ipproċessar użata għall-produzzjoni tal-kompost (jekk ikun hemm):</w:t>
            </w:r>
          </w:p>
          <w:p w14:paraId="462E1378" w14:textId="5FB61B6F" w:rsidR="00D75B38" w:rsidRDefault="00D75B38" w:rsidP="00D75B38">
            <w:pPr>
              <w:pStyle w:val="TableParagraph"/>
              <w:numPr>
                <w:ilvl w:val="1"/>
                <w:numId w:val="18"/>
              </w:numPr>
              <w:tabs>
                <w:tab w:val="left" w:pos="302"/>
              </w:tabs>
              <w:spacing w:before="5"/>
              <w:ind w:left="302" w:hanging="198"/>
              <w:rPr>
                <w:sz w:val="17"/>
              </w:rPr>
            </w:pPr>
            <w:r>
              <w:rPr>
                <w:sz w:val="17"/>
              </w:rPr>
              <w:t>Tip:</w:t>
            </w:r>
          </w:p>
          <w:p w14:paraId="70ADC8B8" w14:textId="77777777" w:rsidR="00D75B38" w:rsidRDefault="00D75B38" w:rsidP="00D75B38">
            <w:pPr>
              <w:pStyle w:val="TableParagraph"/>
              <w:ind w:left="0"/>
              <w:rPr>
                <w:sz w:val="17"/>
              </w:rPr>
            </w:pPr>
          </w:p>
          <w:p w14:paraId="55FA2AC9" w14:textId="77777777" w:rsidR="00D75B38" w:rsidRDefault="00D75B38" w:rsidP="00D75B38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7948493E" w14:textId="68475188" w:rsidR="00D75B38" w:rsidRDefault="00D75B38" w:rsidP="00D75B38">
            <w:pPr>
              <w:pStyle w:val="TableParagraph"/>
              <w:numPr>
                <w:ilvl w:val="1"/>
                <w:numId w:val="18"/>
              </w:numPr>
              <w:tabs>
                <w:tab w:val="left" w:pos="302"/>
              </w:tabs>
              <w:ind w:left="302" w:hanging="198"/>
              <w:rPr>
                <w:sz w:val="17"/>
              </w:rPr>
            </w:pPr>
            <w:r>
              <w:rPr>
                <w:sz w:val="17"/>
              </w:rPr>
              <w:t>Kwantità:</w:t>
            </w:r>
          </w:p>
        </w:tc>
      </w:tr>
      <w:tr w:rsidR="00D75B38" w14:paraId="6F282891" w14:textId="77777777" w:rsidTr="00D75B38">
        <w:trPr>
          <w:trHeight w:val="632"/>
        </w:trPr>
        <w:tc>
          <w:tcPr>
            <w:tcW w:w="8824" w:type="dxa"/>
            <w:gridSpan w:val="2"/>
          </w:tcPr>
          <w:p w14:paraId="4DF29AC4" w14:textId="77777777" w:rsidR="00D75B38" w:rsidRDefault="00D75B38" w:rsidP="00D75B38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16. Standard applikat għall-produzzjoni tal-kompost (jekk ikun hemm):</w:t>
            </w:r>
          </w:p>
        </w:tc>
      </w:tr>
      <w:tr w:rsidR="00D75B38" w14:paraId="6146D131" w14:textId="77777777" w:rsidTr="00D75B38">
        <w:trPr>
          <w:trHeight w:val="655"/>
        </w:trPr>
        <w:tc>
          <w:tcPr>
            <w:tcW w:w="8824" w:type="dxa"/>
            <w:gridSpan w:val="2"/>
          </w:tcPr>
          <w:p w14:paraId="72A93AEF" w14:textId="77777777" w:rsidR="00D75B38" w:rsidRDefault="00D75B38" w:rsidP="00D75B38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17. Kategorija ta’ użu għall-kompost:</w:t>
            </w:r>
          </w:p>
        </w:tc>
      </w:tr>
      <w:tr w:rsidR="00D75B38" w14:paraId="0BDE6644" w14:textId="77777777" w:rsidTr="00D75B38">
        <w:trPr>
          <w:trHeight w:val="395"/>
        </w:trPr>
        <w:tc>
          <w:tcPr>
            <w:tcW w:w="8824" w:type="dxa"/>
            <w:gridSpan w:val="2"/>
          </w:tcPr>
          <w:p w14:paraId="74D43411" w14:textId="77777777" w:rsidR="00D75B38" w:rsidRDefault="00D75B38" w:rsidP="00D75B38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18. Lott ta’ kompost imneħħi mis-sit tal-ikkompostjar (kg):</w:t>
            </w:r>
          </w:p>
        </w:tc>
      </w:tr>
    </w:tbl>
    <w:p w14:paraId="6E05FC5E" w14:textId="77777777" w:rsidR="00D75B38" w:rsidRDefault="00D75B38" w:rsidP="00D75B38">
      <w:pPr>
        <w:spacing w:line="195" w:lineRule="exact"/>
        <w:rPr>
          <w:sz w:val="17"/>
        </w:rPr>
        <w:sectPr w:rsidR="00D75B38" w:rsidSect="00D75B38">
          <w:pgSz w:w="11910" w:h="16840"/>
          <w:pgMar w:top="1920" w:right="1420" w:bottom="280" w:left="1400" w:header="708" w:footer="708" w:gutter="0"/>
          <w:cols w:space="708"/>
        </w:sectPr>
      </w:pPr>
    </w:p>
    <w:p w14:paraId="76AF8ECB" w14:textId="77777777" w:rsidR="00D75B38" w:rsidRDefault="00D75B38" w:rsidP="00D75B38">
      <w:pPr>
        <w:pStyle w:val="BodyText"/>
        <w:spacing w:before="5"/>
        <w:rPr>
          <w:sz w:val="2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4"/>
      </w:tblGrid>
      <w:tr w:rsidR="00D75B38" w14:paraId="1E560B0F" w14:textId="77777777" w:rsidTr="00D75B38">
        <w:trPr>
          <w:trHeight w:val="1768"/>
        </w:trPr>
        <w:tc>
          <w:tcPr>
            <w:tcW w:w="8824" w:type="dxa"/>
          </w:tcPr>
          <w:p w14:paraId="4805EA45" w14:textId="77777777" w:rsidR="00D75B38" w:rsidRDefault="00D75B38" w:rsidP="00D75B38">
            <w:pPr>
              <w:pStyle w:val="TableParagraph"/>
              <w:numPr>
                <w:ilvl w:val="0"/>
                <w:numId w:val="17"/>
              </w:numPr>
              <w:tabs>
                <w:tab w:val="left" w:pos="387"/>
              </w:tabs>
              <w:spacing w:line="195" w:lineRule="exact"/>
              <w:ind w:left="387" w:hanging="283"/>
              <w:rPr>
                <w:sz w:val="17"/>
              </w:rPr>
            </w:pPr>
            <w:r>
              <w:rPr>
                <w:sz w:val="17"/>
              </w:rPr>
              <w:t>Indikaturi Interni tal-Kontenut tal-Kompost:</w:t>
            </w:r>
          </w:p>
          <w:p w14:paraId="25F941E5" w14:textId="77777777" w:rsidR="00D75B38" w:rsidRDefault="00D75B38" w:rsidP="00D75B38">
            <w:pPr>
              <w:pStyle w:val="TableParagraph"/>
              <w:numPr>
                <w:ilvl w:val="1"/>
                <w:numId w:val="17"/>
              </w:numPr>
              <w:tabs>
                <w:tab w:val="left" w:pos="445"/>
              </w:tabs>
              <w:ind w:left="445" w:hanging="341"/>
              <w:rPr>
                <w:i/>
                <w:sz w:val="17"/>
              </w:rPr>
            </w:pPr>
            <w:r>
              <w:rPr>
                <w:sz w:val="17"/>
              </w:rPr>
              <w:t>reazzjoni:</w:t>
            </w:r>
          </w:p>
          <w:p w14:paraId="6661A616" w14:textId="77777777" w:rsidR="00D75B38" w:rsidRDefault="00D75B38" w:rsidP="00D75B38">
            <w:pPr>
              <w:pStyle w:val="TableParagraph"/>
              <w:numPr>
                <w:ilvl w:val="1"/>
                <w:numId w:val="17"/>
              </w:numPr>
              <w:tabs>
                <w:tab w:val="left" w:pos="445"/>
              </w:tabs>
              <w:spacing w:before="5"/>
              <w:ind w:left="445" w:hanging="341"/>
              <w:rPr>
                <w:i/>
                <w:sz w:val="17"/>
              </w:rPr>
            </w:pPr>
            <w:r>
              <w:rPr>
                <w:sz w:val="17"/>
              </w:rPr>
              <w:t>piż tal-volum:</w:t>
            </w:r>
          </w:p>
          <w:p w14:paraId="4B2D872A" w14:textId="77777777" w:rsidR="00D75B38" w:rsidRDefault="00D75B38" w:rsidP="00D75B38">
            <w:pPr>
              <w:pStyle w:val="TableParagraph"/>
              <w:numPr>
                <w:ilvl w:val="1"/>
                <w:numId w:val="17"/>
              </w:numPr>
              <w:tabs>
                <w:tab w:val="left" w:pos="445"/>
              </w:tabs>
              <w:spacing w:before="1"/>
              <w:ind w:left="445" w:hanging="341"/>
              <w:rPr>
                <w:i/>
                <w:sz w:val="17"/>
              </w:rPr>
            </w:pPr>
            <w:r>
              <w:rPr>
                <w:sz w:val="17"/>
              </w:rPr>
              <w:t>kontenut ta’ materja niexfa:</w:t>
            </w:r>
          </w:p>
          <w:p w14:paraId="2CA722B0" w14:textId="77777777" w:rsidR="00D75B38" w:rsidRDefault="00D75B38" w:rsidP="00D75B38">
            <w:pPr>
              <w:pStyle w:val="TableParagraph"/>
              <w:numPr>
                <w:ilvl w:val="1"/>
                <w:numId w:val="17"/>
              </w:numPr>
              <w:tabs>
                <w:tab w:val="left" w:pos="445"/>
              </w:tabs>
              <w:spacing w:before="1"/>
              <w:ind w:left="445" w:hanging="341"/>
              <w:rPr>
                <w:i/>
                <w:sz w:val="17"/>
              </w:rPr>
            </w:pPr>
            <w:r>
              <w:rPr>
                <w:sz w:val="17"/>
              </w:rPr>
              <w:t>kontenut ta’ materja organika:</w:t>
            </w:r>
          </w:p>
          <w:p w14:paraId="22EA77E8" w14:textId="77777777" w:rsidR="00D75B38" w:rsidRDefault="00D75B38" w:rsidP="00D75B38">
            <w:pPr>
              <w:pStyle w:val="TableParagraph"/>
              <w:numPr>
                <w:ilvl w:val="1"/>
                <w:numId w:val="17"/>
              </w:numPr>
              <w:tabs>
                <w:tab w:val="left" w:pos="445"/>
              </w:tabs>
              <w:ind w:left="445" w:hanging="341"/>
              <w:rPr>
                <w:i/>
                <w:sz w:val="17"/>
              </w:rPr>
            </w:pPr>
            <w:r>
              <w:rPr>
                <w:sz w:val="17"/>
              </w:rPr>
              <w:t>salinità totali li tinħall fl-ilma:</w:t>
            </w:r>
          </w:p>
          <w:p w14:paraId="1806BB14" w14:textId="77777777" w:rsidR="00D75B38" w:rsidRDefault="00D75B38" w:rsidP="00D75B38">
            <w:pPr>
              <w:pStyle w:val="TableParagraph"/>
              <w:numPr>
                <w:ilvl w:val="1"/>
                <w:numId w:val="17"/>
              </w:numPr>
              <w:tabs>
                <w:tab w:val="left" w:pos="445"/>
              </w:tabs>
              <w:spacing w:before="1" w:line="195" w:lineRule="exact"/>
              <w:ind w:left="445"/>
              <w:rPr>
                <w:i/>
                <w:sz w:val="17"/>
              </w:rPr>
            </w:pPr>
            <w:r>
              <w:rPr>
                <w:sz w:val="17"/>
              </w:rPr>
              <w:t>distribuzzjoni tad-daqs tal-partikuli:</w:t>
            </w:r>
          </w:p>
          <w:p w14:paraId="55439FCB" w14:textId="5C03BB8E" w:rsidR="00D75B38" w:rsidRDefault="00D75B38" w:rsidP="00D75B38">
            <w:pPr>
              <w:pStyle w:val="TableParagraph"/>
              <w:numPr>
                <w:ilvl w:val="1"/>
                <w:numId w:val="17"/>
              </w:numPr>
              <w:tabs>
                <w:tab w:val="left" w:pos="445"/>
              </w:tabs>
              <w:spacing w:line="202" w:lineRule="exact"/>
              <w:ind w:left="445" w:hanging="341"/>
              <w:rPr>
                <w:i/>
                <w:position w:val="2"/>
                <w:sz w:val="17"/>
              </w:rPr>
            </w:pPr>
            <w:r>
              <w:rPr>
                <w:sz w:val="17"/>
              </w:rPr>
              <w:t>Kontenut ta’ sustanza attiva (N, P</w:t>
            </w:r>
            <w:r>
              <w:rPr>
                <w:sz w:val="11"/>
              </w:rPr>
              <w:t>2</w:t>
            </w:r>
            <w:r>
              <w:rPr>
                <w:sz w:val="17"/>
              </w:rPr>
              <w:t>O</w:t>
            </w:r>
            <w:r>
              <w:rPr>
                <w:sz w:val="11"/>
              </w:rPr>
              <w:t>5</w:t>
            </w:r>
            <w:r>
              <w:rPr>
                <w:sz w:val="17"/>
              </w:rPr>
              <w:t>, K</w:t>
            </w:r>
            <w:r>
              <w:rPr>
                <w:sz w:val="11"/>
              </w:rPr>
              <w:t>2</w:t>
            </w:r>
            <w:r>
              <w:rPr>
                <w:sz w:val="17"/>
              </w:rPr>
              <w:t>O, Ca, Mg):</w:t>
            </w:r>
          </w:p>
        </w:tc>
      </w:tr>
      <w:tr w:rsidR="00D75B38" w14:paraId="61AA762C" w14:textId="77777777" w:rsidTr="00D75B38">
        <w:trPr>
          <w:trHeight w:val="1376"/>
        </w:trPr>
        <w:tc>
          <w:tcPr>
            <w:tcW w:w="8824" w:type="dxa"/>
          </w:tcPr>
          <w:p w14:paraId="65F30FE5" w14:textId="77777777" w:rsidR="00D75B38" w:rsidRDefault="00D75B38" w:rsidP="00D75B38">
            <w:pPr>
              <w:pStyle w:val="TableParagraph"/>
              <w:numPr>
                <w:ilvl w:val="0"/>
                <w:numId w:val="16"/>
              </w:numPr>
              <w:tabs>
                <w:tab w:val="left" w:pos="387"/>
              </w:tabs>
              <w:spacing w:before="4"/>
              <w:ind w:left="387" w:hanging="283"/>
              <w:rPr>
                <w:sz w:val="17"/>
              </w:rPr>
            </w:pPr>
            <w:r>
              <w:rPr>
                <w:sz w:val="17"/>
              </w:rPr>
              <w:t>Il-karatteristiċi fiżiċi u bijoloġiċi tal-kompost:</w:t>
            </w:r>
          </w:p>
          <w:p w14:paraId="38B5AF0A" w14:textId="77777777" w:rsidR="00D75B38" w:rsidRDefault="00D75B38" w:rsidP="00D75B38">
            <w:pPr>
              <w:pStyle w:val="TableParagraph"/>
              <w:numPr>
                <w:ilvl w:val="1"/>
                <w:numId w:val="16"/>
              </w:numPr>
              <w:tabs>
                <w:tab w:val="left" w:pos="445"/>
              </w:tabs>
              <w:spacing w:before="1"/>
              <w:ind w:left="445" w:hanging="341"/>
              <w:rPr>
                <w:sz w:val="17"/>
              </w:rPr>
            </w:pPr>
            <w:r>
              <w:rPr>
                <w:sz w:val="17"/>
              </w:rPr>
              <w:t>kontenut ta’ materja organika:</w:t>
            </w:r>
          </w:p>
          <w:p w14:paraId="2D08ED39" w14:textId="77777777" w:rsidR="00D75B38" w:rsidRDefault="00D75B38" w:rsidP="00D75B38">
            <w:pPr>
              <w:pStyle w:val="TableParagraph"/>
              <w:numPr>
                <w:ilvl w:val="1"/>
                <w:numId w:val="16"/>
              </w:numPr>
              <w:tabs>
                <w:tab w:val="left" w:pos="445"/>
              </w:tabs>
              <w:ind w:left="445" w:hanging="341"/>
              <w:rPr>
                <w:sz w:val="17"/>
              </w:rPr>
            </w:pPr>
            <w:r>
              <w:rPr>
                <w:sz w:val="17"/>
              </w:rPr>
              <w:t>maturità tal-kompost:</w:t>
            </w:r>
          </w:p>
          <w:p w14:paraId="4A816E56" w14:textId="77777777" w:rsidR="00D75B38" w:rsidRDefault="00D75B38" w:rsidP="00D75B38">
            <w:pPr>
              <w:pStyle w:val="TableParagraph"/>
              <w:numPr>
                <w:ilvl w:val="1"/>
                <w:numId w:val="16"/>
              </w:numPr>
              <w:tabs>
                <w:tab w:val="left" w:pos="445"/>
              </w:tabs>
              <w:spacing w:before="1"/>
              <w:ind w:left="445" w:hanging="341"/>
              <w:rPr>
                <w:sz w:val="17"/>
              </w:rPr>
            </w:pPr>
            <w:r>
              <w:rPr>
                <w:sz w:val="17"/>
              </w:rPr>
              <w:t>patoġeni:</w:t>
            </w:r>
          </w:p>
          <w:p w14:paraId="6272AFC8" w14:textId="77777777" w:rsidR="00D75B38" w:rsidRDefault="00D75B38" w:rsidP="00D75B38">
            <w:pPr>
              <w:pStyle w:val="TableParagraph"/>
              <w:numPr>
                <w:ilvl w:val="1"/>
                <w:numId w:val="16"/>
              </w:numPr>
              <w:tabs>
                <w:tab w:val="left" w:pos="445"/>
              </w:tabs>
              <w:spacing w:before="1"/>
              <w:ind w:left="445" w:hanging="341"/>
              <w:rPr>
                <w:sz w:val="17"/>
              </w:rPr>
            </w:pPr>
            <w:r>
              <w:rPr>
                <w:sz w:val="17"/>
              </w:rPr>
              <w:t>formuli vijabbli taż-żerriegħa tal-ħaxix ħażin u tal-propagazzjoni tal-pjanti:</w:t>
            </w:r>
          </w:p>
          <w:p w14:paraId="64CE83FD" w14:textId="77777777" w:rsidR="00D75B38" w:rsidRDefault="00D75B38" w:rsidP="00D75B38">
            <w:pPr>
              <w:pStyle w:val="TableParagraph"/>
              <w:numPr>
                <w:ilvl w:val="1"/>
                <w:numId w:val="16"/>
              </w:numPr>
              <w:tabs>
                <w:tab w:val="left" w:pos="445"/>
              </w:tabs>
              <w:ind w:left="445" w:hanging="341"/>
              <w:rPr>
                <w:sz w:val="17"/>
              </w:rPr>
            </w:pPr>
            <w:r>
              <w:rPr>
                <w:sz w:val="17"/>
              </w:rPr>
              <w:t>impuritajiet makroskopiċi:</w:t>
            </w:r>
          </w:p>
        </w:tc>
      </w:tr>
      <w:tr w:rsidR="00D75B38" w14:paraId="2EFDE807" w14:textId="77777777" w:rsidTr="00D75B38">
        <w:trPr>
          <w:trHeight w:val="3346"/>
        </w:trPr>
        <w:tc>
          <w:tcPr>
            <w:tcW w:w="8824" w:type="dxa"/>
          </w:tcPr>
          <w:p w14:paraId="63845A16" w14:textId="77777777" w:rsidR="00D75B38" w:rsidRDefault="00D75B38" w:rsidP="00D75B38">
            <w:pPr>
              <w:pStyle w:val="TableParagraph"/>
              <w:numPr>
                <w:ilvl w:val="0"/>
                <w:numId w:val="15"/>
              </w:numPr>
              <w:tabs>
                <w:tab w:val="left" w:pos="387"/>
              </w:tabs>
              <w:spacing w:line="195" w:lineRule="exact"/>
              <w:ind w:left="387" w:hanging="283"/>
              <w:rPr>
                <w:sz w:val="17"/>
              </w:rPr>
            </w:pPr>
            <w:r>
              <w:rPr>
                <w:sz w:val="17"/>
              </w:rPr>
              <w:t>Proprjetajiet kimiċi tal-kompost:</w:t>
            </w:r>
          </w:p>
          <w:p w14:paraId="6780F19B" w14:textId="77777777" w:rsidR="00D75B38" w:rsidRDefault="00D75B38" w:rsidP="00D75B38">
            <w:pPr>
              <w:pStyle w:val="TableParagraph"/>
              <w:numPr>
                <w:ilvl w:val="1"/>
                <w:numId w:val="15"/>
              </w:numPr>
              <w:tabs>
                <w:tab w:val="left" w:pos="528"/>
              </w:tabs>
              <w:spacing w:before="5"/>
              <w:ind w:left="528" w:hanging="424"/>
              <w:rPr>
                <w:sz w:val="17"/>
              </w:rPr>
            </w:pPr>
            <w:r>
              <w:rPr>
                <w:sz w:val="17"/>
              </w:rPr>
              <w:t>Kontenut ta’ metall tqil:</w:t>
            </w:r>
          </w:p>
          <w:p w14:paraId="58C1AB90" w14:textId="77777777" w:rsidR="00D75B38" w:rsidRDefault="00D75B38" w:rsidP="00D75B38">
            <w:pPr>
              <w:pStyle w:val="TableParagraph"/>
              <w:numPr>
                <w:ilvl w:val="0"/>
                <w:numId w:val="14"/>
              </w:numPr>
              <w:tabs>
                <w:tab w:val="left" w:pos="508"/>
              </w:tabs>
              <w:spacing w:before="1"/>
              <w:ind w:left="508" w:hanging="404"/>
              <w:rPr>
                <w:sz w:val="17"/>
              </w:rPr>
            </w:pPr>
            <w:r>
              <w:rPr>
                <w:sz w:val="17"/>
              </w:rPr>
              <w:t>Zn:</w:t>
            </w:r>
          </w:p>
          <w:p w14:paraId="18DF8E81" w14:textId="77777777" w:rsidR="00D75B38" w:rsidRDefault="00D75B38" w:rsidP="00D75B38">
            <w:pPr>
              <w:pStyle w:val="TableParagraph"/>
              <w:numPr>
                <w:ilvl w:val="0"/>
                <w:numId w:val="14"/>
              </w:numPr>
              <w:tabs>
                <w:tab w:val="left" w:pos="508"/>
              </w:tabs>
              <w:ind w:left="508" w:hanging="404"/>
              <w:rPr>
                <w:sz w:val="17"/>
              </w:rPr>
            </w:pPr>
            <w:r>
              <w:rPr>
                <w:sz w:val="17"/>
              </w:rPr>
              <w:t>Cu:</w:t>
            </w:r>
          </w:p>
          <w:p w14:paraId="536AA083" w14:textId="77777777" w:rsidR="00D75B38" w:rsidRDefault="00D75B38" w:rsidP="00D75B38">
            <w:pPr>
              <w:pStyle w:val="TableParagraph"/>
              <w:numPr>
                <w:ilvl w:val="0"/>
                <w:numId w:val="14"/>
              </w:numPr>
              <w:tabs>
                <w:tab w:val="left" w:pos="508"/>
              </w:tabs>
              <w:spacing w:before="1"/>
              <w:ind w:left="508" w:hanging="404"/>
              <w:rPr>
                <w:sz w:val="17"/>
              </w:rPr>
            </w:pPr>
            <w:r>
              <w:rPr>
                <w:sz w:val="17"/>
              </w:rPr>
              <w:t>Ni:</w:t>
            </w:r>
          </w:p>
          <w:p w14:paraId="3C9C9D87" w14:textId="77777777" w:rsidR="00D75B38" w:rsidRDefault="00D75B38" w:rsidP="00D75B38">
            <w:pPr>
              <w:pStyle w:val="TableParagraph"/>
              <w:numPr>
                <w:ilvl w:val="0"/>
                <w:numId w:val="14"/>
              </w:numPr>
              <w:tabs>
                <w:tab w:val="left" w:pos="508"/>
              </w:tabs>
              <w:spacing w:before="1"/>
              <w:ind w:left="508" w:hanging="404"/>
              <w:rPr>
                <w:sz w:val="17"/>
              </w:rPr>
            </w:pPr>
            <w:r>
              <w:rPr>
                <w:sz w:val="17"/>
              </w:rPr>
              <w:t>Cd:</w:t>
            </w:r>
          </w:p>
          <w:p w14:paraId="5F541903" w14:textId="77777777" w:rsidR="00D75B38" w:rsidRDefault="00D75B38" w:rsidP="00D75B38">
            <w:pPr>
              <w:pStyle w:val="TableParagraph"/>
              <w:numPr>
                <w:ilvl w:val="0"/>
                <w:numId w:val="14"/>
              </w:numPr>
              <w:tabs>
                <w:tab w:val="left" w:pos="508"/>
              </w:tabs>
              <w:ind w:left="508" w:hanging="404"/>
              <w:rPr>
                <w:sz w:val="17"/>
              </w:rPr>
            </w:pPr>
            <w:r>
              <w:rPr>
                <w:sz w:val="17"/>
              </w:rPr>
              <w:t>Pb:</w:t>
            </w:r>
          </w:p>
          <w:p w14:paraId="3850612E" w14:textId="77777777" w:rsidR="00D75B38" w:rsidRDefault="00D75B38" w:rsidP="00D75B38">
            <w:pPr>
              <w:pStyle w:val="TableParagraph"/>
              <w:numPr>
                <w:ilvl w:val="0"/>
                <w:numId w:val="14"/>
              </w:numPr>
              <w:tabs>
                <w:tab w:val="left" w:pos="508"/>
              </w:tabs>
              <w:spacing w:before="1"/>
              <w:ind w:left="508" w:hanging="404"/>
              <w:rPr>
                <w:sz w:val="17"/>
              </w:rPr>
            </w:pPr>
            <w:r>
              <w:rPr>
                <w:sz w:val="17"/>
              </w:rPr>
              <w:t>Hg:</w:t>
            </w:r>
          </w:p>
          <w:p w14:paraId="7EACFA6C" w14:textId="77777777" w:rsidR="00D75B38" w:rsidRDefault="00D75B38" w:rsidP="00D75B38">
            <w:pPr>
              <w:pStyle w:val="TableParagraph"/>
              <w:numPr>
                <w:ilvl w:val="0"/>
                <w:numId w:val="14"/>
              </w:numPr>
              <w:tabs>
                <w:tab w:val="left" w:pos="508"/>
              </w:tabs>
              <w:spacing w:before="1"/>
              <w:ind w:left="508" w:hanging="404"/>
              <w:rPr>
                <w:sz w:val="17"/>
              </w:rPr>
            </w:pPr>
            <w:r>
              <w:rPr>
                <w:sz w:val="17"/>
              </w:rPr>
              <w:t>Cr:</w:t>
            </w:r>
          </w:p>
          <w:p w14:paraId="4D1003D5" w14:textId="77777777" w:rsidR="00D75B38" w:rsidRDefault="00D75B38" w:rsidP="00D75B38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14:paraId="7A6FF34B" w14:textId="77777777" w:rsidR="00D75B38" w:rsidRDefault="00D75B38" w:rsidP="00D75B38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21.2 Impuritajiet organiċi:</w:t>
            </w:r>
          </w:p>
          <w:p w14:paraId="33D57A2F" w14:textId="77777777" w:rsidR="00D75B38" w:rsidRDefault="00D75B38" w:rsidP="00D75B38">
            <w:pPr>
              <w:pStyle w:val="TableParagraph"/>
              <w:numPr>
                <w:ilvl w:val="0"/>
                <w:numId w:val="13"/>
              </w:numPr>
              <w:tabs>
                <w:tab w:val="left" w:pos="508"/>
              </w:tabs>
              <w:spacing w:before="1"/>
              <w:ind w:hanging="404"/>
              <w:rPr>
                <w:sz w:val="17"/>
              </w:rPr>
            </w:pPr>
            <w:r>
              <w:rPr>
                <w:sz w:val="17"/>
              </w:rPr>
              <w:t>PCB7:</w:t>
            </w:r>
          </w:p>
          <w:p w14:paraId="1FBD3352" w14:textId="77777777" w:rsidR="00D75B38" w:rsidRDefault="00D75B38" w:rsidP="00D75B38">
            <w:pPr>
              <w:pStyle w:val="TableParagraph"/>
              <w:numPr>
                <w:ilvl w:val="0"/>
                <w:numId w:val="13"/>
              </w:numPr>
              <w:tabs>
                <w:tab w:val="left" w:pos="508"/>
              </w:tabs>
              <w:spacing w:before="1"/>
              <w:rPr>
                <w:sz w:val="17"/>
              </w:rPr>
            </w:pPr>
            <w:r>
              <w:rPr>
                <w:sz w:val="17"/>
              </w:rPr>
              <w:t>PAH16:</w:t>
            </w:r>
          </w:p>
          <w:p w14:paraId="386686E3" w14:textId="77777777" w:rsidR="00D75B38" w:rsidRDefault="00D75B38" w:rsidP="00D75B38">
            <w:pPr>
              <w:pStyle w:val="TableParagraph"/>
              <w:numPr>
                <w:ilvl w:val="0"/>
                <w:numId w:val="13"/>
              </w:numPr>
              <w:tabs>
                <w:tab w:val="left" w:pos="508"/>
              </w:tabs>
              <w:rPr>
                <w:sz w:val="17"/>
              </w:rPr>
            </w:pPr>
            <w:r>
              <w:rPr>
                <w:sz w:val="17"/>
              </w:rPr>
              <w:t>PCDD/PCDF/d PCB:</w:t>
            </w:r>
          </w:p>
          <w:p w14:paraId="505191D9" w14:textId="77777777" w:rsidR="00D75B38" w:rsidRDefault="00D75B38" w:rsidP="00D75B38">
            <w:pPr>
              <w:pStyle w:val="TableParagraph"/>
              <w:numPr>
                <w:ilvl w:val="0"/>
                <w:numId w:val="13"/>
              </w:numPr>
              <w:tabs>
                <w:tab w:val="left" w:pos="508"/>
              </w:tabs>
              <w:spacing w:before="1"/>
              <w:rPr>
                <w:sz w:val="17"/>
              </w:rPr>
            </w:pPr>
            <w:r>
              <w:rPr>
                <w:sz w:val="17"/>
              </w:rPr>
              <w:t>PFC:</w:t>
            </w:r>
          </w:p>
          <w:p w14:paraId="64551470" w14:textId="77777777" w:rsidR="00D75B38" w:rsidRDefault="00D75B38" w:rsidP="00D75B38">
            <w:pPr>
              <w:pStyle w:val="TableParagraph"/>
              <w:numPr>
                <w:ilvl w:val="0"/>
                <w:numId w:val="13"/>
              </w:numPr>
              <w:tabs>
                <w:tab w:val="left" w:pos="508"/>
              </w:tabs>
              <w:spacing w:before="1"/>
              <w:rPr>
                <w:sz w:val="17"/>
              </w:rPr>
            </w:pPr>
            <w:r>
              <w:rPr>
                <w:sz w:val="17"/>
              </w:rPr>
              <w:t>TPH:</w:t>
            </w:r>
          </w:p>
        </w:tc>
      </w:tr>
      <w:tr w:rsidR="00D75B38" w14:paraId="6D997DAE" w14:textId="77777777" w:rsidTr="00D75B38">
        <w:trPr>
          <w:trHeight w:val="587"/>
        </w:trPr>
        <w:tc>
          <w:tcPr>
            <w:tcW w:w="8824" w:type="dxa"/>
          </w:tcPr>
          <w:p w14:paraId="5DBB1820" w14:textId="77777777" w:rsidR="00D75B38" w:rsidRDefault="00D75B38" w:rsidP="00D75B38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 xml:space="preserve">22. l-isem, l-indirizz, l-uffiċċju reġistrat tal-utent li jingħatalu l-kompost: </w:t>
            </w:r>
          </w:p>
        </w:tc>
      </w:tr>
      <w:tr w:rsidR="00D75B38" w14:paraId="664EA74A" w14:textId="77777777" w:rsidTr="00D75B38">
        <w:trPr>
          <w:trHeight w:val="851"/>
        </w:trPr>
        <w:tc>
          <w:tcPr>
            <w:tcW w:w="8824" w:type="dxa"/>
          </w:tcPr>
          <w:p w14:paraId="3477784B" w14:textId="77777777" w:rsidR="00D75B38" w:rsidRDefault="00D75B38" w:rsidP="00D75B38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23. Indirizz tal-kunsinna:</w:t>
            </w:r>
          </w:p>
        </w:tc>
      </w:tr>
      <w:tr w:rsidR="00D75B38" w14:paraId="03AE3E86" w14:textId="77777777" w:rsidTr="00D75B38">
        <w:trPr>
          <w:trHeight w:val="1636"/>
        </w:trPr>
        <w:tc>
          <w:tcPr>
            <w:tcW w:w="8824" w:type="dxa"/>
          </w:tcPr>
          <w:p w14:paraId="7274BE1C" w14:textId="77777777" w:rsidR="00D75B38" w:rsidRDefault="00D75B38" w:rsidP="00D75B38">
            <w:pPr>
              <w:pStyle w:val="TableParagraph"/>
              <w:spacing w:line="242" w:lineRule="auto"/>
              <w:ind w:right="84"/>
              <w:rPr>
                <w:sz w:val="17"/>
              </w:rPr>
            </w:pPr>
            <w:r>
              <w:rPr>
                <w:sz w:val="17"/>
              </w:rPr>
              <w:t>24. Jiena niddikjara li l-kompost jikkonforma mal-kundizzjonijiet tat-tmiem tal-istadju tal-iskart stabbiliti fid-Digriet tal-Gvern Nru 559/2023 tal-14 ta' Diċembru 2023 dwar attivitajiet għall-prevenzjoni tal-produzzjoni ta’ skart bijodegradabbli, ir-regoli dettaljati għall-attivitajiet ta’ mmaniġġjar tal-iskart relatati mal-iskart bijodegradabbli u r-regoli għall-klassifikazzjoni tal-kompost prodott mill-bijoskart,u fl-Artikolu 9(1) tal-Att CLXXXV tal-2012 dwar l-iskart:</w:t>
            </w:r>
          </w:p>
        </w:tc>
      </w:tr>
      <w:tr w:rsidR="00D75B38" w14:paraId="1B6E7B28" w14:textId="77777777" w:rsidTr="00D75B38">
        <w:trPr>
          <w:trHeight w:val="391"/>
        </w:trPr>
        <w:tc>
          <w:tcPr>
            <w:tcW w:w="8824" w:type="dxa"/>
          </w:tcPr>
          <w:p w14:paraId="4EA14204" w14:textId="77777777" w:rsidR="00D75B38" w:rsidRDefault="00D75B38" w:rsidP="00D75B38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25. Data u firma:</w:t>
            </w:r>
          </w:p>
        </w:tc>
      </w:tr>
    </w:tbl>
    <w:p w14:paraId="78776FFD" w14:textId="77777777" w:rsidR="00D75B38" w:rsidRDefault="00D75B38" w:rsidP="00D75B38">
      <w:pPr>
        <w:pStyle w:val="BodyText"/>
        <w:spacing w:before="2"/>
      </w:pPr>
    </w:p>
    <w:p w14:paraId="19104189" w14:textId="77777777" w:rsidR="00D75B38" w:rsidRDefault="00D75B38" w:rsidP="00D75B38">
      <w:pPr>
        <w:pStyle w:val="ListParagraph"/>
        <w:numPr>
          <w:ilvl w:val="0"/>
          <w:numId w:val="20"/>
        </w:numPr>
        <w:tabs>
          <w:tab w:val="left" w:pos="293"/>
        </w:tabs>
        <w:ind w:left="293" w:hanging="188"/>
        <w:rPr>
          <w:sz w:val="17"/>
        </w:rPr>
      </w:pPr>
      <w:r>
        <w:rPr>
          <w:sz w:val="17"/>
        </w:rPr>
        <w:t>Għandha ssir dikjarazzjoni ta’ konformità għal-lott tal-fermentazzjoni residwa f’konformità mat-tabella li ġejja:</w:t>
      </w:r>
    </w:p>
    <w:p w14:paraId="1FAEEBBB" w14:textId="77777777" w:rsidR="00D75B38" w:rsidRDefault="00D75B38" w:rsidP="00D75B38">
      <w:pPr>
        <w:pStyle w:val="BodyText"/>
        <w:spacing w:before="6"/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7"/>
        <w:gridCol w:w="4546"/>
      </w:tblGrid>
      <w:tr w:rsidR="00D75B38" w14:paraId="21CEEF13" w14:textId="77777777" w:rsidTr="00D75B38">
        <w:trPr>
          <w:trHeight w:val="979"/>
        </w:trPr>
        <w:tc>
          <w:tcPr>
            <w:tcW w:w="4277" w:type="dxa"/>
            <w:shd w:val="clear" w:color="auto" w:fill="D9D9D9"/>
          </w:tcPr>
          <w:p w14:paraId="149618F0" w14:textId="77777777" w:rsidR="00D75B38" w:rsidRDefault="00D75B38" w:rsidP="00D75B38">
            <w:pPr>
              <w:pStyle w:val="TableParagraph"/>
              <w:spacing w:before="96"/>
              <w:ind w:left="0"/>
              <w:rPr>
                <w:sz w:val="17"/>
              </w:rPr>
            </w:pPr>
          </w:p>
          <w:p w14:paraId="5D4764E9" w14:textId="77777777" w:rsidR="00D75B38" w:rsidRDefault="00D75B38" w:rsidP="00D75B38">
            <w:pPr>
              <w:pStyle w:val="TableParagraph"/>
              <w:ind w:left="777" w:firstLine="379"/>
              <w:rPr>
                <w:b/>
                <w:sz w:val="17"/>
              </w:rPr>
            </w:pPr>
            <w:r>
              <w:rPr>
                <w:b/>
                <w:sz w:val="17"/>
              </w:rPr>
              <w:t>RESIDWU TAL-FERMENTAZZJONI</w:t>
            </w:r>
            <w:r>
              <w:rPr>
                <w:b/>
                <w:sz w:val="17"/>
              </w:rPr>
              <w:br/>
              <w:t>DIKJARAZZJONI TA’ KONFORMITÀ</w:t>
            </w:r>
          </w:p>
        </w:tc>
        <w:tc>
          <w:tcPr>
            <w:tcW w:w="4546" w:type="dxa"/>
          </w:tcPr>
          <w:p w14:paraId="16F7218D" w14:textId="77777777" w:rsidR="00D75B38" w:rsidRDefault="00D75B38" w:rsidP="00D75B38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1. Isem l-operatur tal-impjant tal-bijogass:</w:t>
            </w:r>
          </w:p>
        </w:tc>
      </w:tr>
      <w:tr w:rsidR="00D75B38" w14:paraId="5A6EFB94" w14:textId="77777777" w:rsidTr="00D75B38">
        <w:trPr>
          <w:trHeight w:val="984"/>
        </w:trPr>
        <w:tc>
          <w:tcPr>
            <w:tcW w:w="4277" w:type="dxa"/>
          </w:tcPr>
          <w:p w14:paraId="1AB65F02" w14:textId="77777777" w:rsidR="00D75B38" w:rsidRDefault="00D75B38" w:rsidP="00D75B38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2. Indirizz tal-uffiċċju reġistrat tal-operatur:</w:t>
            </w:r>
          </w:p>
        </w:tc>
        <w:tc>
          <w:tcPr>
            <w:tcW w:w="4546" w:type="dxa"/>
          </w:tcPr>
          <w:p w14:paraId="61677E8E" w14:textId="77777777" w:rsidR="00D75B38" w:rsidRDefault="00D75B38" w:rsidP="00D75B38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3. Indirizz tas-sit tal-produzzjoni:</w:t>
            </w:r>
          </w:p>
        </w:tc>
      </w:tr>
      <w:tr w:rsidR="00D75B38" w14:paraId="112C2F6D" w14:textId="77777777" w:rsidTr="00D75B38">
        <w:trPr>
          <w:trHeight w:val="601"/>
        </w:trPr>
        <w:tc>
          <w:tcPr>
            <w:tcW w:w="4277" w:type="dxa"/>
          </w:tcPr>
          <w:p w14:paraId="6EB64F7A" w14:textId="77777777" w:rsidR="00D75B38" w:rsidRDefault="00D75B38" w:rsidP="00D75B38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4. Telefown:</w:t>
            </w:r>
          </w:p>
        </w:tc>
        <w:tc>
          <w:tcPr>
            <w:tcW w:w="4546" w:type="dxa"/>
          </w:tcPr>
          <w:p w14:paraId="6313FF0B" w14:textId="77777777" w:rsidR="00D75B38" w:rsidRDefault="00D75B38" w:rsidP="00D75B38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5. Posta elettronika:</w:t>
            </w:r>
          </w:p>
        </w:tc>
      </w:tr>
    </w:tbl>
    <w:p w14:paraId="672427AF" w14:textId="77777777" w:rsidR="00D75B38" w:rsidRDefault="00D75B38" w:rsidP="00D75B38">
      <w:pPr>
        <w:spacing w:line="195" w:lineRule="exact"/>
        <w:rPr>
          <w:sz w:val="17"/>
        </w:rPr>
        <w:sectPr w:rsidR="00D75B38">
          <w:pgSz w:w="11910" w:h="16840"/>
          <w:pgMar w:top="1800" w:right="1420" w:bottom="280" w:left="1400" w:header="708" w:footer="708" w:gutter="0"/>
          <w:cols w:space="708"/>
        </w:sectPr>
      </w:pPr>
    </w:p>
    <w:p w14:paraId="71136287" w14:textId="77777777" w:rsidR="00D75B38" w:rsidRDefault="00D75B38" w:rsidP="00D75B38">
      <w:pPr>
        <w:pStyle w:val="BodyText"/>
        <w:spacing w:before="5"/>
        <w:rPr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007209AD" wp14:editId="31E9DB52">
                <wp:simplePos x="0" y="0"/>
                <wp:positionH relativeFrom="page">
                  <wp:posOffset>1227844</wp:posOffset>
                </wp:positionH>
                <wp:positionV relativeFrom="page">
                  <wp:posOffset>4428727</wp:posOffset>
                </wp:positionV>
                <wp:extent cx="1014094" cy="123189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4094" cy="12318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6062F3" w14:textId="77777777" w:rsidR="00D75B38" w:rsidRDefault="00D75B38" w:rsidP="00D75B38">
                            <w:pPr>
                              <w:pStyle w:val="BodyText"/>
                              <w:spacing w:line="193" w:lineRule="exact"/>
                            </w:pPr>
                            <w:r>
                              <w:t>residwu tal-fermentazzjoni,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007209AD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96.7pt;margin-top:348.7pt;width:79.85pt;height:9.7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an1lAEAABsDAAAOAAAAZHJzL2Uyb0RvYy54bWysUsFu2zAMvQ/oPwi6N7bTYmiNOEXXYsOA&#10;YhvQ7QMUWYqNWaJGKrHz96MUJxm229ALTZnU43uPWj1MbhB7g9SDb2S1KKUwXkPb+20jf3z/eH0n&#10;BUXlWzWAN408GJIP66t3qzHUZgkdDK1BwSCe6jE0sosx1EVBujNO0QKC8Vy0gE5FPuK2aFGNjO6G&#10;YlmW74sRsA0I2hDx3+djUa4zvrVGx6/WkoliaCRzizlijpsUi/VK1VtUoev1TEP9Bwunes9Dz1DP&#10;Kiqxw/4fKNdrBAIbFxpcAdb22mQNrKYq/1Lz2qlgshY2h8LZJno7WP1l/xq+oYjTB5h4gVkEhRfQ&#10;P4m9KcZA9dyTPKWauDsJnSy69GUJgi+yt4ezn2aKQie0srot72+l0FyrljfV3X0yvLjcDkjxkwEn&#10;UtJI5H1lBmr/QvHYemqZyRznJyZx2kzcktINtAcWMfIeG0m/dgqNFMNnz0alpZ8SPCWbU4JxeIL8&#10;NJIWD4+7CLbPky+482TeQOY+v5a04j/Puevypte/AQAA//8DAFBLAwQUAAYACAAAACEApU3cs+EA&#10;AAALAQAADwAAAGRycy9kb3ducmV2LnhtbEyPwU7DMAyG70i8Q+RJ3FhaCt3aNZ0mBCckRFcOHNMm&#10;a6M1Tmmyrbw95jRu/uVPvz8X29kO7KwnbxwKiJcRMI2tUwY7AZ/16/0amA8SlRwcagE/2sO2vL0p&#10;ZK7cBSt93oeOUQn6XAroQxhzzn3bayv90o0aaXdwk5WB4tRxNckLlduBP0RRyq00SBd6OernXrfH&#10;/ckK2H1h9WK+35uP6lCZus4ifEuPQtwt5t0GWNBzuMLwp0/qUJJT406oPBsoZ8kjoQLSbEUDEclT&#10;EgNrBKzidA28LPj/H8pfAAAA//8DAFBLAQItABQABgAIAAAAIQC2gziS/gAAAOEBAAATAAAAAAAA&#10;AAAAAAAAAAAAAABbQ29udGVudF9UeXBlc10ueG1sUEsBAi0AFAAGAAgAAAAhADj9If/WAAAAlAEA&#10;AAsAAAAAAAAAAAAAAAAALwEAAF9yZWxzLy5yZWxzUEsBAi0AFAAGAAgAAAAhAIYhqfWUAQAAGwMA&#10;AA4AAAAAAAAAAAAAAAAALgIAAGRycy9lMm9Eb2MueG1sUEsBAi0AFAAGAAgAAAAhAKVN3LPhAAAA&#10;CwEAAA8AAAAAAAAAAAAAAAAA7gMAAGRycy9kb3ducmV2LnhtbFBLBQYAAAAABAAEAPMAAAD8BAAA&#10;AAA=&#10;" filled="f" stroked="f">
                <v:textbox inset="0,0,0,0">
                  <w:txbxContent>
                    <w:p w14:paraId="2F6062F3" w14:textId="77777777" w:rsidR="00D75B38" w:rsidRDefault="00D75B38" w:rsidP="00D75B38">
                      <w:pPr>
                        <w:pStyle w:val="BodyText"/>
                        <w:spacing w:line="193" w:lineRule="exact"/>
                      </w:pPr>
                      <w:r>
                        <w:t xml:space="preserve">residwu tal-fermentazzjoni,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5"/>
        <w:gridCol w:w="4549"/>
      </w:tblGrid>
      <w:tr w:rsidR="00D75B38" w:rsidRPr="009D57B8" w14:paraId="335D4568" w14:textId="77777777" w:rsidTr="00D75B38">
        <w:trPr>
          <w:trHeight w:val="664"/>
        </w:trPr>
        <w:tc>
          <w:tcPr>
            <w:tcW w:w="4275" w:type="dxa"/>
          </w:tcPr>
          <w:p w14:paraId="0FB7BBD9" w14:textId="77777777" w:rsidR="00D75B38" w:rsidRDefault="00D75B38" w:rsidP="00D75B38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 xml:space="preserve">6. KÜJ ID (ID tal-Klijent Ambjentali): </w:t>
            </w:r>
            <w:r>
              <w:rPr>
                <w:rFonts w:ascii="Cambria Math" w:hAnsi="Cambria Math"/>
                <w:sz w:val="17"/>
              </w:rPr>
              <w:t>◻◻◻◻◻◻◻◻◻</w:t>
            </w:r>
          </w:p>
        </w:tc>
        <w:tc>
          <w:tcPr>
            <w:tcW w:w="4549" w:type="dxa"/>
          </w:tcPr>
          <w:p w14:paraId="16AE2F67" w14:textId="77777777" w:rsidR="00D75B38" w:rsidRPr="009D57B8" w:rsidRDefault="00D75B38" w:rsidP="00D75B38">
            <w:pPr>
              <w:pStyle w:val="TableParagraph"/>
              <w:spacing w:line="195" w:lineRule="exact"/>
              <w:ind w:left="106"/>
              <w:rPr>
                <w:sz w:val="17"/>
              </w:rPr>
            </w:pPr>
            <w:r>
              <w:rPr>
                <w:sz w:val="17"/>
              </w:rPr>
              <w:t xml:space="preserve">7. KTJ ID (ID Territorjali Ambjentali): </w:t>
            </w:r>
            <w:r>
              <w:rPr>
                <w:rFonts w:ascii="Cambria Math" w:hAnsi="Cambria Math"/>
                <w:sz w:val="17"/>
              </w:rPr>
              <w:t>◻◻◻◻◻◻◻◻◻</w:t>
            </w:r>
          </w:p>
        </w:tc>
      </w:tr>
      <w:tr w:rsidR="00D75B38" w14:paraId="54988E0A" w14:textId="77777777" w:rsidTr="00D75B38">
        <w:trPr>
          <w:trHeight w:val="664"/>
        </w:trPr>
        <w:tc>
          <w:tcPr>
            <w:tcW w:w="8824" w:type="dxa"/>
            <w:gridSpan w:val="2"/>
          </w:tcPr>
          <w:p w14:paraId="1C3C6918" w14:textId="77777777" w:rsidR="00D75B38" w:rsidRDefault="00D75B38" w:rsidP="00D75B38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 xml:space="preserve">8. Numru statistiku skont l-HCSO (l-Uffiċċju Ċentrali tal-Istatistika tal-Ungerija): </w:t>
            </w:r>
            <w:r>
              <w:rPr>
                <w:rFonts w:ascii="Cambria Math" w:hAnsi="Cambria Math"/>
                <w:sz w:val="17"/>
              </w:rPr>
              <w:t>◻◻◻◻◻◻◻◻</w:t>
            </w:r>
            <w:r>
              <w:rPr>
                <w:sz w:val="17"/>
              </w:rPr>
              <w:t>-</w:t>
            </w:r>
            <w:r>
              <w:rPr>
                <w:rFonts w:ascii="Cambria Math" w:hAnsi="Cambria Math"/>
                <w:sz w:val="17"/>
              </w:rPr>
              <w:t>◻◻◻◻</w:t>
            </w:r>
            <w:r>
              <w:rPr>
                <w:sz w:val="17"/>
              </w:rPr>
              <w:t>-</w:t>
            </w:r>
            <w:r>
              <w:rPr>
                <w:rFonts w:ascii="Cambria Math" w:hAnsi="Cambria Math"/>
                <w:sz w:val="17"/>
              </w:rPr>
              <w:t>◻◻◻</w:t>
            </w:r>
          </w:p>
        </w:tc>
      </w:tr>
      <w:tr w:rsidR="00D75B38" w14:paraId="134A970A" w14:textId="77777777" w:rsidTr="00D75B38">
        <w:trPr>
          <w:trHeight w:val="746"/>
        </w:trPr>
        <w:tc>
          <w:tcPr>
            <w:tcW w:w="8824" w:type="dxa"/>
            <w:gridSpan w:val="2"/>
          </w:tcPr>
          <w:p w14:paraId="7B8E0B0B" w14:textId="77777777" w:rsidR="00D75B38" w:rsidRDefault="00D75B38" w:rsidP="00D75B38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9. Numru tal-permess għall-immaniġġar tal-iskart:</w:t>
            </w:r>
          </w:p>
        </w:tc>
      </w:tr>
      <w:tr w:rsidR="00D75B38" w14:paraId="6D7D7B52" w14:textId="77777777" w:rsidTr="00D75B38">
        <w:trPr>
          <w:trHeight w:val="660"/>
        </w:trPr>
        <w:tc>
          <w:tcPr>
            <w:tcW w:w="8824" w:type="dxa"/>
            <w:gridSpan w:val="2"/>
          </w:tcPr>
          <w:p w14:paraId="2F911FCB" w14:textId="77777777" w:rsidR="00D75B38" w:rsidRDefault="00D75B38" w:rsidP="00D75B38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10. Awtorizzazzjoni għat-tqegħid fis-suq u l-użu tar-residwu tal-fermentazzjoni (jekk ikun hemm):</w:t>
            </w:r>
          </w:p>
        </w:tc>
      </w:tr>
      <w:tr w:rsidR="00D75B38" w14:paraId="60378283" w14:textId="77777777" w:rsidTr="00D75B38">
        <w:trPr>
          <w:trHeight w:val="943"/>
        </w:trPr>
        <w:tc>
          <w:tcPr>
            <w:tcW w:w="4275" w:type="dxa"/>
          </w:tcPr>
          <w:p w14:paraId="01F0EB0F" w14:textId="77777777" w:rsidR="00D75B38" w:rsidRDefault="00D75B38" w:rsidP="00D75B38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11. Operazzjoni ta’ trattament:</w:t>
            </w:r>
          </w:p>
        </w:tc>
        <w:tc>
          <w:tcPr>
            <w:tcW w:w="4549" w:type="dxa"/>
          </w:tcPr>
          <w:p w14:paraId="12765214" w14:textId="77777777" w:rsidR="00D75B38" w:rsidRDefault="00D75B38" w:rsidP="00D75B38">
            <w:pPr>
              <w:pStyle w:val="TableParagraph"/>
              <w:spacing w:line="195" w:lineRule="exact"/>
              <w:ind w:left="97"/>
              <w:rPr>
                <w:sz w:val="17"/>
              </w:rPr>
            </w:pPr>
            <w:r>
              <w:rPr>
                <w:sz w:val="17"/>
              </w:rPr>
              <w:t>12. It-teknoloġija tat-trattament:</w:t>
            </w:r>
          </w:p>
        </w:tc>
      </w:tr>
      <w:tr w:rsidR="00D75B38" w14:paraId="352E9EF9" w14:textId="77777777" w:rsidTr="00D75B38">
        <w:trPr>
          <w:trHeight w:val="1376"/>
        </w:trPr>
        <w:tc>
          <w:tcPr>
            <w:tcW w:w="8824" w:type="dxa"/>
            <w:gridSpan w:val="2"/>
          </w:tcPr>
          <w:p w14:paraId="4C96C3BD" w14:textId="77777777" w:rsidR="00D75B38" w:rsidRDefault="00D75B38" w:rsidP="00D75B38">
            <w:pPr>
              <w:pStyle w:val="TableParagraph"/>
              <w:numPr>
                <w:ilvl w:val="0"/>
                <w:numId w:val="12"/>
              </w:numPr>
              <w:tabs>
                <w:tab w:val="left" w:pos="387"/>
              </w:tabs>
              <w:spacing w:line="195" w:lineRule="exact"/>
              <w:ind w:left="387" w:hanging="283"/>
              <w:rPr>
                <w:sz w:val="17"/>
              </w:rPr>
            </w:pPr>
            <w:r>
              <w:rPr>
                <w:sz w:val="17"/>
              </w:rPr>
              <w:t>Skart użat għall-produzzjoni tar-residwi tal-fermentazzjoni:</w:t>
            </w:r>
          </w:p>
          <w:p w14:paraId="4EE015EE" w14:textId="0F6E145B" w:rsidR="00D75B38" w:rsidRDefault="00D75B38" w:rsidP="00D75B38">
            <w:pPr>
              <w:pStyle w:val="TableParagraph"/>
              <w:numPr>
                <w:ilvl w:val="1"/>
                <w:numId w:val="12"/>
              </w:numPr>
              <w:tabs>
                <w:tab w:val="left" w:pos="302"/>
              </w:tabs>
              <w:ind w:left="302" w:hanging="198"/>
              <w:rPr>
                <w:sz w:val="17"/>
              </w:rPr>
            </w:pPr>
            <w:r>
              <w:rPr>
                <w:sz w:val="17"/>
              </w:rPr>
              <w:t>Tip:</w:t>
            </w:r>
          </w:p>
          <w:p w14:paraId="05B6375D" w14:textId="77777777" w:rsidR="00D75B38" w:rsidRDefault="00D75B38" w:rsidP="00D75B38">
            <w:pPr>
              <w:pStyle w:val="TableParagraph"/>
              <w:ind w:left="0"/>
              <w:rPr>
                <w:sz w:val="17"/>
              </w:rPr>
            </w:pPr>
          </w:p>
          <w:p w14:paraId="3A768D7A" w14:textId="77777777" w:rsidR="00D75B38" w:rsidRDefault="00D75B38" w:rsidP="00D75B38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711E5EFA" w14:textId="0D0F99F0" w:rsidR="00D75B38" w:rsidRDefault="00D75B38" w:rsidP="00D75B38">
            <w:pPr>
              <w:pStyle w:val="TableParagraph"/>
              <w:numPr>
                <w:ilvl w:val="1"/>
                <w:numId w:val="12"/>
              </w:numPr>
              <w:tabs>
                <w:tab w:val="left" w:pos="302"/>
              </w:tabs>
              <w:ind w:left="302" w:hanging="198"/>
              <w:rPr>
                <w:sz w:val="17"/>
              </w:rPr>
            </w:pPr>
            <w:r>
              <w:rPr>
                <w:sz w:val="17"/>
              </w:rPr>
              <w:t>Kwantità:</w:t>
            </w:r>
          </w:p>
        </w:tc>
      </w:tr>
      <w:tr w:rsidR="00D75B38" w14:paraId="4FDB6EA5" w14:textId="77777777" w:rsidTr="00D75B38">
        <w:trPr>
          <w:trHeight w:val="1376"/>
        </w:trPr>
        <w:tc>
          <w:tcPr>
            <w:tcW w:w="8824" w:type="dxa"/>
            <w:gridSpan w:val="2"/>
          </w:tcPr>
          <w:p w14:paraId="58957D90" w14:textId="77777777" w:rsidR="00D75B38" w:rsidRDefault="00D75B38" w:rsidP="00D75B38">
            <w:pPr>
              <w:pStyle w:val="TableParagraph"/>
              <w:numPr>
                <w:ilvl w:val="0"/>
                <w:numId w:val="11"/>
              </w:numPr>
              <w:tabs>
                <w:tab w:val="left" w:pos="340"/>
              </w:tabs>
              <w:spacing w:line="195" w:lineRule="exact"/>
              <w:ind w:left="340" w:hanging="236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738FB416" wp14:editId="6AFCB523">
                      <wp:simplePos x="0" y="0"/>
                      <wp:positionH relativeFrom="column">
                        <wp:posOffset>211537</wp:posOffset>
                      </wp:positionH>
                      <wp:positionV relativeFrom="paragraph">
                        <wp:posOffset>6134</wp:posOffset>
                      </wp:positionV>
                      <wp:extent cx="1067435" cy="12255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67435" cy="122555"/>
                                <a:chOff x="0" y="0"/>
                                <a:chExt cx="1067435" cy="12255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1067435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7435" h="122555">
                                      <a:moveTo>
                                        <a:pt x="10673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2402"/>
                                      </a:lnTo>
                                      <a:lnTo>
                                        <a:pt x="1067396" y="122402"/>
                                      </a:lnTo>
                                      <a:lnTo>
                                        <a:pt x="10673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group w14:anchorId="453C0F49" id="Group 2" o:spid="_x0000_s1026" style="position:absolute;margin-left:16.65pt;margin-top:.5pt;width:84.05pt;height:9.65pt;z-index:-251656192;mso-wrap-distance-left:0;mso-wrap-distance-right:0" coordsize="10674,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LHufwIAAB0GAAAOAAAAZHJzL2Uyb0RvYy54bWykVNtO3DAQfa/Uf7D8XrIXlrYRWVRBQZUQ&#10;IEHVZ6/jXFTH49rezfL3HU/W2QikSoU8OGPP8XjmzOX8Yt9ptlPOt2AKPj+ZcaaMhLI1dcF/Pl1/&#10;+sKZD8KUQoNRBX9Wnl+sP344722uFtCALpVjaMT4vLcFb0KweZZ52ahO+BOwyqCyAteJgFtXZ6UT&#10;PVrvdLaYzc6yHlxpHUjlPZ5eDUq+JvtVpWS4ryqvAtMFR98CrY7WTVyz9bnIayds08qDG+INXnSi&#10;NfjoaOpKBMG2rn1lqmulAw9VOJHQZVBVrVQUA0Yzn72I5sbB1lIsdd7XdqQJqX3B05vNyrvdg2Nt&#10;WfAFZ0Z0mCJ6lS0iNb2tc0TcOPtoH9wQH4q3IH97VGcv9XFfH8H7ynXxEobJ9sT588i52gcm8XA+&#10;O/t8ulxxJlE3XyxWq9WQFNlg5l5dk833f1/MRD48S86NzvQW68sfKfTvo/CxEVZRZnwk6EDh8kjh&#10;UFDLgUTCRAaJUp/7A5nv4GcMU+Ry68ONAmJa7G59GGq6TJJokiT3JokOOyP2hKaeCJxhTzjOsCc2&#10;A/1WhHgvpi+KrJ+kqhkzFdUd7NQTEDDEfMWMLr+ecZaSjb4eMdpMsdiSE1TSpb8lewMGS+N0RkWJ&#10;5hIg/Qfg9OH/hNMgmBiWGryKFT5EPwrECB5OOfeg2/K61TpS4F29udSO7QSSe01f5BOvTGBYmqkI&#10;orSB8hkrqMcpVHD/Zyuc4kz/MFijcWQlwSVhkwQX9CXQYCP2nQ9P+1/CWWZRLHjAHruDVKoiT8UR&#10;gxqx8aaBb9sAVRsrh3wbPDpssG1IohlEoRzmZRxy0z2hjlN9/RcAAP//AwBQSwMEFAAGAAgAAAAh&#10;AAmBNW3dAAAABwEAAA8AAABkcnMvZG93bnJldi54bWxMj0FrwzAMhe+D/QejwW6rk3obI41TStl2&#10;KoO1g9GbG6tJaCyH2E3Sfz/1tN4kvcfT9/Ll5FoxYB8aTxrSWQICqfS2oUrDz+7j6Q1EiIasaT2h&#10;hgsGWBb3d7nJrB/pG4dtrASHUMiMhjrGLpMylDU6E2a+Q2Lt6HtnIq99JW1vRg53rZwnyat0piH+&#10;UJsO1zWWp+3ZafgczbhS6fuwOR3Xl/3u5et3k6LWjw/TagEi4hT/zXDFZ3QomOngz2SDaDUopdjJ&#10;d27E8jxJn0EcroMCWeTylr/4AwAA//8DAFBLAQItABQABgAIAAAAIQC2gziS/gAAAOEBAAATAAAA&#10;AAAAAAAAAAAAAAAAAABbQ29udGVudF9UeXBlc10ueG1sUEsBAi0AFAAGAAgAAAAhADj9If/WAAAA&#10;lAEAAAsAAAAAAAAAAAAAAAAALwEAAF9yZWxzLy5yZWxzUEsBAi0AFAAGAAgAAAAhABgsse5/AgAA&#10;HQYAAA4AAAAAAAAAAAAAAAAALgIAAGRycy9lMm9Eb2MueG1sUEsBAi0AFAAGAAgAAAAhAAmBNW3d&#10;AAAABwEAAA8AAAAAAAAAAAAAAAAA2QQAAGRycy9kb3ducmV2LnhtbFBLBQYAAAAABAAEAPMAAADj&#10;BQAAAAA=&#10;">
                      <v:shape id="Graphic 3" o:spid="_x0000_s1027" style="position:absolute;width:10674;height:1225;visibility:visible;mso-wrap-style:square;v-text-anchor:top" coordsize="1067435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5lo8AA&#10;AADaAAAADwAAAGRycy9kb3ducmV2LnhtbERPy4rCMBTdD/gP4QruxsQHMlSjiCAILnScUlxemmtb&#10;bG5KE7X69WZgYJaH816sOluLO7W+cqxhNFQgiHNnKi40pD/bzy8QPiAbrB2Thid5WC17HwtMjHvw&#10;N91PoRAxhH2CGsoQmkRKn5dk0Q9dQxy5i2sthgjbQpoWHzHc1nKs1ExarDg2lNjQpqT8errZOENR&#10;ql6HzWGW7daX4zidZvvsrPWg363nIAJ14V/8594ZDRP4vRL9IJ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5lo8AAAADaAAAADwAAAAAAAAAAAAAAAACYAgAAZHJzL2Rvd25y&#10;ZXYueG1sUEsFBgAAAAAEAAQA9QAAAIUDAAAAAA==&#10;" path="m1067396,l,,,122402r1067396,l1067396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7"/>
              </w:rPr>
              <w:t>Għajnuna għall-ipproċessar (jekk ikun hemm) użata għall-produzzjoni tar-residwu tal-fermentazzjoni:</w:t>
            </w:r>
          </w:p>
          <w:p w14:paraId="79FEE59C" w14:textId="2A914C7A" w:rsidR="00D75B38" w:rsidRDefault="00D75B38" w:rsidP="00D75B38">
            <w:pPr>
              <w:pStyle w:val="TableParagraph"/>
              <w:numPr>
                <w:ilvl w:val="1"/>
                <w:numId w:val="11"/>
              </w:numPr>
              <w:tabs>
                <w:tab w:val="left" w:pos="302"/>
              </w:tabs>
              <w:ind w:left="302" w:hanging="198"/>
              <w:rPr>
                <w:sz w:val="17"/>
              </w:rPr>
            </w:pPr>
            <w:r>
              <w:rPr>
                <w:sz w:val="17"/>
              </w:rPr>
              <w:t>Tip:</w:t>
            </w:r>
          </w:p>
          <w:p w14:paraId="42BB8BE1" w14:textId="77777777" w:rsidR="00D75B38" w:rsidRDefault="00D75B38" w:rsidP="00D75B38">
            <w:pPr>
              <w:pStyle w:val="TableParagraph"/>
              <w:ind w:left="0"/>
              <w:rPr>
                <w:sz w:val="17"/>
              </w:rPr>
            </w:pPr>
          </w:p>
          <w:p w14:paraId="2FF21A78" w14:textId="77777777" w:rsidR="00D75B38" w:rsidRDefault="00D75B38" w:rsidP="00D75B38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75EE3E5D" w14:textId="232FB851" w:rsidR="00D75B38" w:rsidRDefault="00D75B38" w:rsidP="00D75B38">
            <w:pPr>
              <w:pStyle w:val="TableParagraph"/>
              <w:numPr>
                <w:ilvl w:val="1"/>
                <w:numId w:val="11"/>
              </w:numPr>
              <w:tabs>
                <w:tab w:val="left" w:pos="302"/>
              </w:tabs>
              <w:ind w:left="302" w:hanging="198"/>
              <w:rPr>
                <w:sz w:val="17"/>
              </w:rPr>
            </w:pPr>
            <w:r>
              <w:rPr>
                <w:sz w:val="17"/>
              </w:rPr>
              <w:t>Kwantità:</w:t>
            </w:r>
          </w:p>
        </w:tc>
      </w:tr>
      <w:tr w:rsidR="00D75B38" w14:paraId="5111501A" w14:textId="77777777" w:rsidTr="00D75B38">
        <w:trPr>
          <w:trHeight w:val="715"/>
        </w:trPr>
        <w:tc>
          <w:tcPr>
            <w:tcW w:w="8824" w:type="dxa"/>
            <w:gridSpan w:val="2"/>
          </w:tcPr>
          <w:p w14:paraId="30308955" w14:textId="77777777" w:rsidR="00D75B38" w:rsidRDefault="00D75B38" w:rsidP="00D75B38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15. Standard applikat għall-produzzjoni tal-bijogass (jekk ikun hemm):</w:t>
            </w:r>
          </w:p>
        </w:tc>
      </w:tr>
      <w:tr w:rsidR="00D75B38" w14:paraId="0ED24B4B" w14:textId="77777777" w:rsidTr="00D75B38">
        <w:trPr>
          <w:trHeight w:val="674"/>
        </w:trPr>
        <w:tc>
          <w:tcPr>
            <w:tcW w:w="8824" w:type="dxa"/>
            <w:gridSpan w:val="2"/>
          </w:tcPr>
          <w:p w14:paraId="203AE790" w14:textId="77777777" w:rsidR="00D75B38" w:rsidRDefault="00D75B38" w:rsidP="00D75B38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16. Ammont ta’ residwu ta’ fermentazzjoni ffurmat (kg jew l):</w:t>
            </w:r>
          </w:p>
        </w:tc>
      </w:tr>
      <w:tr w:rsidR="00D75B38" w14:paraId="0EE36FB4" w14:textId="77777777" w:rsidTr="00D75B38">
        <w:trPr>
          <w:trHeight w:val="1494"/>
        </w:trPr>
        <w:tc>
          <w:tcPr>
            <w:tcW w:w="8824" w:type="dxa"/>
            <w:gridSpan w:val="2"/>
          </w:tcPr>
          <w:p w14:paraId="349F36C4" w14:textId="77777777" w:rsidR="00D75B38" w:rsidRDefault="00D75B38" w:rsidP="00D75B38">
            <w:pPr>
              <w:pStyle w:val="TableParagraph"/>
              <w:numPr>
                <w:ilvl w:val="0"/>
                <w:numId w:val="10"/>
              </w:numPr>
              <w:tabs>
                <w:tab w:val="left" w:pos="387"/>
              </w:tabs>
              <w:spacing w:line="195" w:lineRule="exact"/>
              <w:ind w:left="387" w:hanging="283"/>
              <w:rPr>
                <w:sz w:val="17"/>
              </w:rPr>
            </w:pPr>
            <w:r>
              <w:rPr>
                <w:sz w:val="17"/>
              </w:rPr>
              <w:t>Proprjetajiet kimiċi tar-residwu tal-fermentazzjoni:</w:t>
            </w:r>
          </w:p>
          <w:p w14:paraId="5B04D1B9" w14:textId="77777777" w:rsidR="00D75B38" w:rsidRDefault="00D75B38" w:rsidP="00D75B38">
            <w:pPr>
              <w:pStyle w:val="TableParagraph"/>
              <w:numPr>
                <w:ilvl w:val="1"/>
                <w:numId w:val="10"/>
              </w:numPr>
              <w:tabs>
                <w:tab w:val="left" w:pos="528"/>
              </w:tabs>
              <w:ind w:left="528" w:hanging="424"/>
              <w:rPr>
                <w:sz w:val="17"/>
              </w:rPr>
            </w:pPr>
            <w:r>
              <w:rPr>
                <w:sz w:val="17"/>
              </w:rPr>
              <w:t>Karatteristiċi kimiċi:</w:t>
            </w:r>
          </w:p>
          <w:p w14:paraId="62EE7BD9" w14:textId="77777777" w:rsidR="00D75B38" w:rsidRDefault="00D75B38" w:rsidP="00D75B38">
            <w:pPr>
              <w:pStyle w:val="TableParagraph"/>
              <w:numPr>
                <w:ilvl w:val="0"/>
                <w:numId w:val="9"/>
              </w:numPr>
              <w:tabs>
                <w:tab w:val="left" w:pos="508"/>
              </w:tabs>
              <w:spacing w:before="5"/>
              <w:ind w:left="508" w:hanging="341"/>
              <w:rPr>
                <w:sz w:val="17"/>
              </w:rPr>
            </w:pPr>
            <w:r>
              <w:rPr>
                <w:sz w:val="17"/>
              </w:rPr>
              <w:t>reazzjoni:</w:t>
            </w:r>
          </w:p>
          <w:p w14:paraId="72122545" w14:textId="77777777" w:rsidR="00D75B38" w:rsidRDefault="00D75B38" w:rsidP="00D75B38">
            <w:pPr>
              <w:pStyle w:val="TableParagraph"/>
              <w:numPr>
                <w:ilvl w:val="0"/>
                <w:numId w:val="9"/>
              </w:numPr>
              <w:tabs>
                <w:tab w:val="left" w:pos="508"/>
              </w:tabs>
              <w:spacing w:before="33"/>
              <w:ind w:left="508" w:hanging="341"/>
              <w:rPr>
                <w:sz w:val="17"/>
              </w:rPr>
            </w:pPr>
            <w:r>
              <w:rPr>
                <w:sz w:val="17"/>
              </w:rPr>
              <w:t>kontenut ta’ materja organika:</w:t>
            </w:r>
          </w:p>
          <w:p w14:paraId="3D2CC86B" w14:textId="77777777" w:rsidR="00D75B38" w:rsidRDefault="00D75B38" w:rsidP="00D75B38">
            <w:pPr>
              <w:pStyle w:val="TableParagraph"/>
              <w:numPr>
                <w:ilvl w:val="0"/>
                <w:numId w:val="9"/>
              </w:numPr>
              <w:tabs>
                <w:tab w:val="left" w:pos="507"/>
              </w:tabs>
              <w:spacing w:before="28"/>
              <w:ind w:left="507" w:hanging="341"/>
              <w:rPr>
                <w:sz w:val="17"/>
              </w:rPr>
            </w:pPr>
            <w:r>
              <w:rPr>
                <w:sz w:val="17"/>
              </w:rPr>
              <w:t>nitroġenu totali:</w:t>
            </w:r>
          </w:p>
          <w:p w14:paraId="7A11908D" w14:textId="77777777" w:rsidR="00D75B38" w:rsidRDefault="00D75B38" w:rsidP="00D75B38">
            <w:pPr>
              <w:pStyle w:val="TableParagraph"/>
              <w:numPr>
                <w:ilvl w:val="0"/>
                <w:numId w:val="9"/>
              </w:numPr>
              <w:tabs>
                <w:tab w:val="left" w:pos="507"/>
              </w:tabs>
              <w:spacing w:before="32"/>
              <w:ind w:left="507" w:hanging="341"/>
              <w:rPr>
                <w:sz w:val="17"/>
              </w:rPr>
            </w:pPr>
            <w:r>
              <w:rPr>
                <w:sz w:val="17"/>
              </w:rPr>
              <w:t>fosforu totali:</w:t>
            </w:r>
          </w:p>
        </w:tc>
      </w:tr>
    </w:tbl>
    <w:p w14:paraId="4641173E" w14:textId="77777777" w:rsidR="00D75B38" w:rsidRDefault="00D75B38" w:rsidP="00D75B38">
      <w:pPr>
        <w:rPr>
          <w:sz w:val="17"/>
        </w:rPr>
        <w:sectPr w:rsidR="00D75B38">
          <w:pgSz w:w="11910" w:h="16840"/>
          <w:pgMar w:top="1800" w:right="1420" w:bottom="280" w:left="1400" w:header="708" w:footer="708" w:gutter="0"/>
          <w:cols w:space="708"/>
        </w:sectPr>
      </w:pPr>
    </w:p>
    <w:p w14:paraId="4A2590F8" w14:textId="77777777" w:rsidR="00D75B38" w:rsidRDefault="00D75B38" w:rsidP="00D75B38">
      <w:pPr>
        <w:pStyle w:val="BodyText"/>
        <w:spacing w:before="4"/>
        <w:rPr>
          <w:sz w:val="2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4"/>
        <w:gridCol w:w="4409"/>
      </w:tblGrid>
      <w:tr w:rsidR="00D75B38" w14:paraId="2FB09544" w14:textId="77777777" w:rsidTr="00D75B38">
        <w:trPr>
          <w:trHeight w:val="815"/>
        </w:trPr>
        <w:tc>
          <w:tcPr>
            <w:tcW w:w="4414" w:type="dxa"/>
          </w:tcPr>
          <w:p w14:paraId="1E376611" w14:textId="77777777" w:rsidR="00D75B38" w:rsidRDefault="00D75B38" w:rsidP="00D75B38">
            <w:pPr>
              <w:pStyle w:val="TableParagraph"/>
              <w:numPr>
                <w:ilvl w:val="1"/>
                <w:numId w:val="8"/>
              </w:numPr>
              <w:tabs>
                <w:tab w:val="left" w:pos="528"/>
              </w:tabs>
              <w:spacing w:line="195" w:lineRule="exact"/>
              <w:ind w:left="528" w:hanging="424"/>
              <w:rPr>
                <w:sz w:val="17"/>
              </w:rPr>
            </w:pPr>
            <w:r>
              <w:rPr>
                <w:sz w:val="17"/>
              </w:rPr>
              <w:t>Elementi riskjużi:</w:t>
            </w:r>
          </w:p>
          <w:p w14:paraId="4E536A33" w14:textId="77777777" w:rsidR="00D75B38" w:rsidRDefault="00D75B38" w:rsidP="00D75B38">
            <w:pPr>
              <w:pStyle w:val="TableParagraph"/>
              <w:numPr>
                <w:ilvl w:val="2"/>
                <w:numId w:val="8"/>
              </w:numPr>
              <w:tabs>
                <w:tab w:val="left" w:pos="670"/>
              </w:tabs>
              <w:ind w:left="670" w:hanging="566"/>
              <w:rPr>
                <w:sz w:val="17"/>
              </w:rPr>
            </w:pPr>
            <w:r>
              <w:rPr>
                <w:sz w:val="17"/>
              </w:rPr>
              <w:t>Għal kontenut ta’ materja niexfa ta’ inqas minn 10 %:</w:t>
            </w:r>
          </w:p>
        </w:tc>
        <w:tc>
          <w:tcPr>
            <w:tcW w:w="4409" w:type="dxa"/>
          </w:tcPr>
          <w:p w14:paraId="711E0010" w14:textId="77777777" w:rsidR="00D75B38" w:rsidRDefault="00D75B38" w:rsidP="00D75B38">
            <w:pPr>
              <w:pStyle w:val="TableParagraph"/>
              <w:ind w:left="0"/>
              <w:rPr>
                <w:sz w:val="17"/>
              </w:rPr>
            </w:pPr>
          </w:p>
          <w:p w14:paraId="26F56857" w14:textId="77777777" w:rsidR="00D75B38" w:rsidRDefault="00D75B38" w:rsidP="00D75B38">
            <w:pPr>
              <w:pStyle w:val="TableParagraph"/>
              <w:ind w:left="99"/>
              <w:rPr>
                <w:sz w:val="17"/>
              </w:rPr>
            </w:pPr>
            <w:r>
              <w:rPr>
                <w:sz w:val="17"/>
              </w:rPr>
              <w:t>17.2.2 Għal kontenut ta’ materja niexfa ogħla minn 10 %:</w:t>
            </w:r>
          </w:p>
        </w:tc>
      </w:tr>
      <w:tr w:rsidR="00D75B38" w14:paraId="6442EAB1" w14:textId="77777777" w:rsidTr="00D75B38">
        <w:trPr>
          <w:trHeight w:val="4093"/>
        </w:trPr>
        <w:tc>
          <w:tcPr>
            <w:tcW w:w="4414" w:type="dxa"/>
          </w:tcPr>
          <w:p w14:paraId="245B2C5E" w14:textId="77777777" w:rsidR="00D75B38" w:rsidRDefault="00D75B38" w:rsidP="00D75B38">
            <w:pPr>
              <w:pStyle w:val="TableParagraph"/>
              <w:numPr>
                <w:ilvl w:val="0"/>
                <w:numId w:val="7"/>
              </w:numPr>
              <w:tabs>
                <w:tab w:val="left" w:pos="508"/>
              </w:tabs>
              <w:spacing w:before="4"/>
              <w:ind w:left="508" w:hanging="341"/>
              <w:rPr>
                <w:sz w:val="17"/>
              </w:rPr>
            </w:pPr>
            <w:r>
              <w:rPr>
                <w:sz w:val="17"/>
              </w:rPr>
              <w:t>Al</w:t>
            </w:r>
          </w:p>
          <w:p w14:paraId="58C1E3BF" w14:textId="77777777" w:rsidR="00D75B38" w:rsidRDefault="00D75B38" w:rsidP="00D75B38">
            <w:pPr>
              <w:pStyle w:val="TableParagraph"/>
              <w:numPr>
                <w:ilvl w:val="0"/>
                <w:numId w:val="7"/>
              </w:numPr>
              <w:tabs>
                <w:tab w:val="left" w:pos="508"/>
              </w:tabs>
              <w:spacing w:before="32"/>
              <w:ind w:left="508" w:hanging="341"/>
              <w:rPr>
                <w:sz w:val="17"/>
              </w:rPr>
            </w:pPr>
            <w:r>
              <w:rPr>
                <w:sz w:val="17"/>
              </w:rPr>
              <w:t>As:</w:t>
            </w:r>
          </w:p>
          <w:p w14:paraId="214AE8CF" w14:textId="77777777" w:rsidR="00D75B38" w:rsidRDefault="00D75B38" w:rsidP="00D75B38">
            <w:pPr>
              <w:pStyle w:val="TableParagraph"/>
              <w:numPr>
                <w:ilvl w:val="0"/>
                <w:numId w:val="7"/>
              </w:numPr>
              <w:tabs>
                <w:tab w:val="left" w:pos="507"/>
              </w:tabs>
              <w:spacing w:before="28"/>
              <w:ind w:left="507" w:hanging="341"/>
              <w:rPr>
                <w:sz w:val="17"/>
              </w:rPr>
            </w:pPr>
            <w:r>
              <w:rPr>
                <w:sz w:val="17"/>
              </w:rPr>
              <w:t>B:</w:t>
            </w:r>
          </w:p>
          <w:p w14:paraId="51D21F8B" w14:textId="77777777" w:rsidR="00D75B38" w:rsidRDefault="00D75B38" w:rsidP="00D75B38">
            <w:pPr>
              <w:pStyle w:val="TableParagraph"/>
              <w:numPr>
                <w:ilvl w:val="0"/>
                <w:numId w:val="7"/>
              </w:numPr>
              <w:tabs>
                <w:tab w:val="left" w:pos="507"/>
              </w:tabs>
              <w:spacing w:before="33"/>
              <w:ind w:left="507" w:hanging="341"/>
              <w:rPr>
                <w:sz w:val="17"/>
              </w:rPr>
            </w:pPr>
            <w:r>
              <w:rPr>
                <w:sz w:val="17"/>
              </w:rPr>
              <w:t>Ba:</w:t>
            </w:r>
          </w:p>
          <w:p w14:paraId="0511093E" w14:textId="77777777" w:rsidR="00D75B38" w:rsidRDefault="00D75B38" w:rsidP="00D75B38">
            <w:pPr>
              <w:pStyle w:val="TableParagraph"/>
              <w:numPr>
                <w:ilvl w:val="0"/>
                <w:numId w:val="7"/>
              </w:numPr>
              <w:tabs>
                <w:tab w:val="left" w:pos="507"/>
              </w:tabs>
              <w:spacing w:before="28"/>
              <w:ind w:left="507" w:hanging="341"/>
              <w:rPr>
                <w:sz w:val="17"/>
              </w:rPr>
            </w:pPr>
            <w:r>
              <w:rPr>
                <w:sz w:val="17"/>
              </w:rPr>
              <w:t>Cd:</w:t>
            </w:r>
          </w:p>
          <w:p w14:paraId="799C38A8" w14:textId="77777777" w:rsidR="00D75B38" w:rsidRDefault="00D75B38" w:rsidP="00D75B38">
            <w:pPr>
              <w:pStyle w:val="TableParagraph"/>
              <w:numPr>
                <w:ilvl w:val="0"/>
                <w:numId w:val="7"/>
              </w:numPr>
              <w:tabs>
                <w:tab w:val="left" w:pos="508"/>
              </w:tabs>
              <w:spacing w:before="32"/>
              <w:ind w:left="508"/>
              <w:rPr>
                <w:sz w:val="17"/>
              </w:rPr>
            </w:pPr>
            <w:r>
              <w:rPr>
                <w:sz w:val="17"/>
              </w:rPr>
              <w:t>∑Cr:</w:t>
            </w:r>
          </w:p>
          <w:p w14:paraId="79367A84" w14:textId="77777777" w:rsidR="00D75B38" w:rsidRDefault="00D75B38" w:rsidP="00D75B38">
            <w:pPr>
              <w:pStyle w:val="TableParagraph"/>
              <w:numPr>
                <w:ilvl w:val="0"/>
                <w:numId w:val="7"/>
              </w:numPr>
              <w:tabs>
                <w:tab w:val="left" w:pos="507"/>
              </w:tabs>
              <w:spacing w:before="28"/>
              <w:ind w:left="507" w:hanging="341"/>
              <w:rPr>
                <w:sz w:val="17"/>
              </w:rPr>
            </w:pPr>
            <w:r>
              <w:rPr>
                <w:sz w:val="17"/>
              </w:rPr>
              <w:t>CrVI:</w:t>
            </w:r>
          </w:p>
          <w:p w14:paraId="3A0712F7" w14:textId="77777777" w:rsidR="00D75B38" w:rsidRDefault="00D75B38" w:rsidP="00D75B38">
            <w:pPr>
              <w:pStyle w:val="TableParagraph"/>
              <w:numPr>
                <w:ilvl w:val="0"/>
                <w:numId w:val="7"/>
              </w:numPr>
              <w:tabs>
                <w:tab w:val="left" w:pos="507"/>
              </w:tabs>
              <w:spacing w:before="33"/>
              <w:ind w:left="507" w:hanging="341"/>
              <w:rPr>
                <w:sz w:val="17"/>
              </w:rPr>
            </w:pPr>
            <w:r>
              <w:rPr>
                <w:sz w:val="17"/>
              </w:rPr>
              <w:t>Cu:</w:t>
            </w:r>
          </w:p>
          <w:p w14:paraId="3C6F4EB2" w14:textId="77777777" w:rsidR="00D75B38" w:rsidRDefault="00D75B38" w:rsidP="00D75B38">
            <w:pPr>
              <w:pStyle w:val="TableParagraph"/>
              <w:numPr>
                <w:ilvl w:val="0"/>
                <w:numId w:val="7"/>
              </w:numPr>
              <w:tabs>
                <w:tab w:val="left" w:pos="508"/>
              </w:tabs>
              <w:spacing w:before="32"/>
              <w:ind w:left="508"/>
              <w:rPr>
                <w:sz w:val="17"/>
              </w:rPr>
            </w:pPr>
            <w:r>
              <w:rPr>
                <w:sz w:val="17"/>
              </w:rPr>
              <w:t>Mn:</w:t>
            </w:r>
          </w:p>
          <w:p w14:paraId="152AC8A6" w14:textId="77777777" w:rsidR="00D75B38" w:rsidRDefault="00D75B38" w:rsidP="00D75B38">
            <w:pPr>
              <w:pStyle w:val="TableParagraph"/>
              <w:numPr>
                <w:ilvl w:val="0"/>
                <w:numId w:val="7"/>
              </w:numPr>
              <w:tabs>
                <w:tab w:val="left" w:pos="508"/>
              </w:tabs>
              <w:spacing w:before="28"/>
              <w:ind w:left="508"/>
              <w:rPr>
                <w:sz w:val="17"/>
              </w:rPr>
            </w:pPr>
            <w:r>
              <w:rPr>
                <w:sz w:val="17"/>
              </w:rPr>
              <w:t>Mo:</w:t>
            </w:r>
          </w:p>
          <w:p w14:paraId="256054CF" w14:textId="77777777" w:rsidR="00D75B38" w:rsidRDefault="00D75B38" w:rsidP="00D75B38">
            <w:pPr>
              <w:pStyle w:val="TableParagraph"/>
              <w:numPr>
                <w:ilvl w:val="0"/>
                <w:numId w:val="7"/>
              </w:numPr>
              <w:tabs>
                <w:tab w:val="left" w:pos="507"/>
              </w:tabs>
              <w:spacing w:before="33"/>
              <w:ind w:left="507" w:hanging="341"/>
              <w:rPr>
                <w:sz w:val="17"/>
              </w:rPr>
            </w:pPr>
            <w:r>
              <w:rPr>
                <w:sz w:val="17"/>
              </w:rPr>
              <w:t>Ni:</w:t>
            </w:r>
          </w:p>
          <w:p w14:paraId="7BA24E21" w14:textId="77777777" w:rsidR="00D75B38" w:rsidRDefault="00D75B38" w:rsidP="00D75B38">
            <w:pPr>
              <w:pStyle w:val="TableParagraph"/>
              <w:numPr>
                <w:ilvl w:val="0"/>
                <w:numId w:val="7"/>
              </w:numPr>
              <w:tabs>
                <w:tab w:val="left" w:pos="508"/>
              </w:tabs>
              <w:spacing w:before="28"/>
              <w:ind w:left="508"/>
              <w:rPr>
                <w:sz w:val="17"/>
              </w:rPr>
            </w:pPr>
            <w:r>
              <w:rPr>
                <w:sz w:val="17"/>
              </w:rPr>
              <w:t>Pb:</w:t>
            </w:r>
          </w:p>
          <w:p w14:paraId="1C9C4C64" w14:textId="77777777" w:rsidR="00D75B38" w:rsidRDefault="00D75B38" w:rsidP="00D75B38">
            <w:pPr>
              <w:pStyle w:val="TableParagraph"/>
              <w:numPr>
                <w:ilvl w:val="0"/>
                <w:numId w:val="7"/>
              </w:numPr>
              <w:tabs>
                <w:tab w:val="left" w:pos="507"/>
              </w:tabs>
              <w:spacing w:before="32"/>
              <w:ind w:left="507" w:hanging="341"/>
              <w:rPr>
                <w:sz w:val="17"/>
              </w:rPr>
            </w:pPr>
            <w:r>
              <w:rPr>
                <w:sz w:val="17"/>
              </w:rPr>
              <w:t>Zn:</w:t>
            </w:r>
          </w:p>
          <w:p w14:paraId="332B4A4E" w14:textId="77777777" w:rsidR="00D75B38" w:rsidRDefault="00D75B38" w:rsidP="00D75B38">
            <w:pPr>
              <w:pStyle w:val="TableParagraph"/>
              <w:numPr>
                <w:ilvl w:val="0"/>
                <w:numId w:val="7"/>
              </w:numPr>
              <w:tabs>
                <w:tab w:val="left" w:pos="507"/>
              </w:tabs>
              <w:spacing w:before="33"/>
              <w:ind w:left="507" w:hanging="341"/>
              <w:rPr>
                <w:sz w:val="17"/>
              </w:rPr>
            </w:pPr>
            <w:r>
              <w:rPr>
                <w:sz w:val="17"/>
              </w:rPr>
              <w:t>Hg:</w:t>
            </w:r>
          </w:p>
          <w:p w14:paraId="1ECE7219" w14:textId="77777777" w:rsidR="00D75B38" w:rsidRDefault="00D75B38" w:rsidP="00D75B38">
            <w:pPr>
              <w:pStyle w:val="TableParagraph"/>
              <w:numPr>
                <w:ilvl w:val="0"/>
                <w:numId w:val="7"/>
              </w:numPr>
              <w:tabs>
                <w:tab w:val="left" w:pos="507"/>
              </w:tabs>
              <w:spacing w:before="28"/>
              <w:ind w:left="507" w:hanging="341"/>
              <w:rPr>
                <w:sz w:val="17"/>
              </w:rPr>
            </w:pPr>
            <w:r>
              <w:rPr>
                <w:sz w:val="17"/>
              </w:rPr>
              <w:t>Cl:</w:t>
            </w:r>
          </w:p>
        </w:tc>
        <w:tc>
          <w:tcPr>
            <w:tcW w:w="4409" w:type="dxa"/>
          </w:tcPr>
          <w:p w14:paraId="70FBE1CD" w14:textId="77777777" w:rsidR="00D75B38" w:rsidRDefault="00D75B38" w:rsidP="00D75B38">
            <w:pPr>
              <w:pStyle w:val="TableParagraph"/>
              <w:numPr>
                <w:ilvl w:val="0"/>
                <w:numId w:val="6"/>
              </w:numPr>
              <w:tabs>
                <w:tab w:val="left" w:pos="503"/>
              </w:tabs>
              <w:spacing w:before="4"/>
              <w:ind w:left="503" w:hanging="341"/>
              <w:rPr>
                <w:sz w:val="17"/>
              </w:rPr>
            </w:pPr>
            <w:r>
              <w:rPr>
                <w:sz w:val="17"/>
              </w:rPr>
              <w:t>As:</w:t>
            </w:r>
          </w:p>
          <w:p w14:paraId="0A126292" w14:textId="77777777" w:rsidR="00D75B38" w:rsidRDefault="00D75B38" w:rsidP="00D75B38">
            <w:pPr>
              <w:pStyle w:val="TableParagraph"/>
              <w:numPr>
                <w:ilvl w:val="0"/>
                <w:numId w:val="6"/>
              </w:numPr>
              <w:tabs>
                <w:tab w:val="left" w:pos="503"/>
              </w:tabs>
              <w:spacing w:before="32"/>
              <w:ind w:left="503" w:hanging="341"/>
              <w:rPr>
                <w:sz w:val="17"/>
              </w:rPr>
            </w:pPr>
            <w:r>
              <w:rPr>
                <w:sz w:val="17"/>
              </w:rPr>
              <w:t>Cd:</w:t>
            </w:r>
          </w:p>
          <w:p w14:paraId="7E5C407E" w14:textId="77777777" w:rsidR="00D75B38" w:rsidRDefault="00D75B38" w:rsidP="00D75B38">
            <w:pPr>
              <w:pStyle w:val="TableParagraph"/>
              <w:numPr>
                <w:ilvl w:val="0"/>
                <w:numId w:val="6"/>
              </w:numPr>
              <w:tabs>
                <w:tab w:val="left" w:pos="503"/>
              </w:tabs>
              <w:spacing w:before="28"/>
              <w:ind w:left="503" w:hanging="341"/>
              <w:rPr>
                <w:sz w:val="17"/>
              </w:rPr>
            </w:pPr>
            <w:r>
              <w:rPr>
                <w:sz w:val="17"/>
              </w:rPr>
              <w:t>Co:</w:t>
            </w:r>
          </w:p>
          <w:p w14:paraId="34233096" w14:textId="77777777" w:rsidR="00D75B38" w:rsidRDefault="00D75B38" w:rsidP="00D75B38">
            <w:pPr>
              <w:pStyle w:val="TableParagraph"/>
              <w:numPr>
                <w:ilvl w:val="0"/>
                <w:numId w:val="6"/>
              </w:numPr>
              <w:tabs>
                <w:tab w:val="left" w:pos="503"/>
              </w:tabs>
              <w:spacing w:before="33"/>
              <w:ind w:left="503" w:hanging="341"/>
              <w:rPr>
                <w:sz w:val="17"/>
              </w:rPr>
            </w:pPr>
            <w:r>
              <w:rPr>
                <w:sz w:val="17"/>
              </w:rPr>
              <w:t>∑Cr:</w:t>
            </w:r>
          </w:p>
          <w:p w14:paraId="450BCC6C" w14:textId="77777777" w:rsidR="00D75B38" w:rsidRDefault="00D75B38" w:rsidP="00D75B38">
            <w:pPr>
              <w:pStyle w:val="TableParagraph"/>
              <w:numPr>
                <w:ilvl w:val="0"/>
                <w:numId w:val="6"/>
              </w:numPr>
              <w:tabs>
                <w:tab w:val="left" w:pos="503"/>
              </w:tabs>
              <w:spacing w:before="28"/>
              <w:ind w:left="503" w:hanging="341"/>
              <w:rPr>
                <w:sz w:val="17"/>
              </w:rPr>
            </w:pPr>
            <w:r>
              <w:rPr>
                <w:sz w:val="17"/>
              </w:rPr>
              <w:t>CrVI:</w:t>
            </w:r>
          </w:p>
          <w:p w14:paraId="70AE3495" w14:textId="77777777" w:rsidR="00D75B38" w:rsidRDefault="00D75B38" w:rsidP="00D75B38">
            <w:pPr>
              <w:pStyle w:val="TableParagraph"/>
              <w:numPr>
                <w:ilvl w:val="0"/>
                <w:numId w:val="6"/>
              </w:numPr>
              <w:tabs>
                <w:tab w:val="left" w:pos="504"/>
              </w:tabs>
              <w:spacing w:before="32"/>
              <w:rPr>
                <w:sz w:val="17"/>
              </w:rPr>
            </w:pPr>
            <w:r>
              <w:rPr>
                <w:sz w:val="17"/>
              </w:rPr>
              <w:t>Cu:</w:t>
            </w:r>
          </w:p>
          <w:p w14:paraId="662420CD" w14:textId="77777777" w:rsidR="00D75B38" w:rsidRDefault="00D75B38" w:rsidP="00D75B38">
            <w:pPr>
              <w:pStyle w:val="TableParagraph"/>
              <w:numPr>
                <w:ilvl w:val="0"/>
                <w:numId w:val="6"/>
              </w:numPr>
              <w:tabs>
                <w:tab w:val="left" w:pos="503"/>
              </w:tabs>
              <w:spacing w:before="28"/>
              <w:ind w:left="503" w:hanging="341"/>
              <w:rPr>
                <w:sz w:val="17"/>
              </w:rPr>
            </w:pPr>
            <w:r>
              <w:rPr>
                <w:sz w:val="17"/>
              </w:rPr>
              <w:t>Mo:</w:t>
            </w:r>
          </w:p>
          <w:p w14:paraId="130B4F3D" w14:textId="77777777" w:rsidR="00D75B38" w:rsidRDefault="00D75B38" w:rsidP="00D75B38">
            <w:pPr>
              <w:pStyle w:val="TableParagraph"/>
              <w:numPr>
                <w:ilvl w:val="0"/>
                <w:numId w:val="6"/>
              </w:numPr>
              <w:tabs>
                <w:tab w:val="left" w:pos="503"/>
              </w:tabs>
              <w:spacing w:before="33"/>
              <w:ind w:left="503" w:hanging="341"/>
              <w:rPr>
                <w:sz w:val="17"/>
              </w:rPr>
            </w:pPr>
            <w:r>
              <w:rPr>
                <w:sz w:val="17"/>
              </w:rPr>
              <w:t>Ni:</w:t>
            </w:r>
          </w:p>
          <w:p w14:paraId="33EB86D1" w14:textId="77777777" w:rsidR="00D75B38" w:rsidRDefault="00D75B38" w:rsidP="00D75B38">
            <w:pPr>
              <w:pStyle w:val="TableParagraph"/>
              <w:numPr>
                <w:ilvl w:val="0"/>
                <w:numId w:val="6"/>
              </w:numPr>
              <w:tabs>
                <w:tab w:val="left" w:pos="504"/>
              </w:tabs>
              <w:spacing w:before="32"/>
              <w:rPr>
                <w:sz w:val="17"/>
              </w:rPr>
            </w:pPr>
            <w:r>
              <w:rPr>
                <w:sz w:val="17"/>
              </w:rPr>
              <w:t>Pb:</w:t>
            </w:r>
          </w:p>
          <w:p w14:paraId="6D9FC77B" w14:textId="77777777" w:rsidR="00D75B38" w:rsidRDefault="00D75B38" w:rsidP="00D75B38">
            <w:pPr>
              <w:pStyle w:val="TableParagraph"/>
              <w:numPr>
                <w:ilvl w:val="0"/>
                <w:numId w:val="6"/>
              </w:numPr>
              <w:tabs>
                <w:tab w:val="left" w:pos="504"/>
              </w:tabs>
              <w:spacing w:before="28"/>
              <w:rPr>
                <w:sz w:val="17"/>
              </w:rPr>
            </w:pPr>
            <w:r>
              <w:rPr>
                <w:sz w:val="17"/>
              </w:rPr>
              <w:t>Se:</w:t>
            </w:r>
          </w:p>
          <w:p w14:paraId="25B4A56F" w14:textId="77777777" w:rsidR="00D75B38" w:rsidRDefault="00D75B38" w:rsidP="00D75B38">
            <w:pPr>
              <w:pStyle w:val="TableParagraph"/>
              <w:numPr>
                <w:ilvl w:val="0"/>
                <w:numId w:val="6"/>
              </w:numPr>
              <w:tabs>
                <w:tab w:val="left" w:pos="503"/>
              </w:tabs>
              <w:spacing w:before="33"/>
              <w:ind w:left="503" w:hanging="341"/>
              <w:rPr>
                <w:sz w:val="17"/>
              </w:rPr>
            </w:pPr>
            <w:r>
              <w:rPr>
                <w:sz w:val="17"/>
              </w:rPr>
              <w:t>Zn:</w:t>
            </w:r>
          </w:p>
          <w:p w14:paraId="1E3B4E98" w14:textId="77777777" w:rsidR="00D75B38" w:rsidRDefault="00D75B38" w:rsidP="00D75B38">
            <w:pPr>
              <w:pStyle w:val="TableParagraph"/>
              <w:numPr>
                <w:ilvl w:val="0"/>
                <w:numId w:val="6"/>
              </w:numPr>
              <w:tabs>
                <w:tab w:val="left" w:pos="504"/>
              </w:tabs>
              <w:spacing w:before="28"/>
              <w:rPr>
                <w:sz w:val="17"/>
              </w:rPr>
            </w:pPr>
            <w:r>
              <w:rPr>
                <w:sz w:val="17"/>
              </w:rPr>
              <w:t>Hg:</w:t>
            </w:r>
          </w:p>
        </w:tc>
      </w:tr>
      <w:tr w:rsidR="00D75B38" w14:paraId="5838A657" w14:textId="77777777" w:rsidTr="00D75B38">
        <w:trPr>
          <w:trHeight w:val="2365"/>
        </w:trPr>
        <w:tc>
          <w:tcPr>
            <w:tcW w:w="4414" w:type="dxa"/>
          </w:tcPr>
          <w:p w14:paraId="76328175" w14:textId="77777777" w:rsidR="00D75B38" w:rsidRDefault="00D75B38" w:rsidP="00D75B38">
            <w:pPr>
              <w:pStyle w:val="TableParagraph"/>
              <w:numPr>
                <w:ilvl w:val="1"/>
                <w:numId w:val="5"/>
              </w:numPr>
              <w:tabs>
                <w:tab w:val="left" w:pos="528"/>
              </w:tabs>
              <w:spacing w:line="195" w:lineRule="exact"/>
              <w:ind w:left="528" w:hanging="424"/>
              <w:rPr>
                <w:sz w:val="17"/>
              </w:rPr>
            </w:pPr>
            <w:r>
              <w:rPr>
                <w:sz w:val="17"/>
              </w:rPr>
              <w:t>Pollutanti organiċi:</w:t>
            </w:r>
          </w:p>
          <w:p w14:paraId="0A9D5AB2" w14:textId="77777777" w:rsidR="00D75B38" w:rsidRDefault="00D75B38" w:rsidP="00D75B38">
            <w:pPr>
              <w:pStyle w:val="TableParagraph"/>
              <w:numPr>
                <w:ilvl w:val="2"/>
                <w:numId w:val="5"/>
              </w:numPr>
              <w:tabs>
                <w:tab w:val="left" w:pos="670"/>
              </w:tabs>
              <w:ind w:left="670" w:hanging="566"/>
              <w:rPr>
                <w:sz w:val="17"/>
              </w:rPr>
            </w:pPr>
            <w:r>
              <w:rPr>
                <w:sz w:val="17"/>
              </w:rPr>
              <w:t>Għal kontenut ta’ materja niexfa ta’ inqas minn 10 %:</w:t>
            </w:r>
          </w:p>
          <w:p w14:paraId="51AD1570" w14:textId="77777777" w:rsidR="00D75B38" w:rsidRDefault="00D75B38" w:rsidP="00D75B38">
            <w:pPr>
              <w:pStyle w:val="TableParagraph"/>
              <w:numPr>
                <w:ilvl w:val="0"/>
                <w:numId w:val="4"/>
              </w:numPr>
              <w:tabs>
                <w:tab w:val="left" w:pos="508"/>
              </w:tabs>
              <w:spacing w:before="5"/>
              <w:ind w:left="508" w:hanging="341"/>
              <w:rPr>
                <w:sz w:val="17"/>
              </w:rPr>
            </w:pPr>
            <w:r>
              <w:rPr>
                <w:sz w:val="17"/>
              </w:rPr>
              <w:t>xaħmijiet tal-annimali u veġetali:</w:t>
            </w:r>
          </w:p>
          <w:p w14:paraId="781C3B0E" w14:textId="77777777" w:rsidR="00D75B38" w:rsidRDefault="00D75B38" w:rsidP="00D75B38">
            <w:pPr>
              <w:pStyle w:val="TableParagraph"/>
              <w:numPr>
                <w:ilvl w:val="0"/>
                <w:numId w:val="4"/>
              </w:numPr>
              <w:tabs>
                <w:tab w:val="left" w:pos="508"/>
              </w:tabs>
              <w:spacing w:before="33"/>
              <w:ind w:left="508" w:hanging="341"/>
              <w:rPr>
                <w:sz w:val="17"/>
              </w:rPr>
            </w:pPr>
            <w:r>
              <w:rPr>
                <w:sz w:val="17"/>
              </w:rPr>
              <w:t>aġent tensjoattiv anjoniku:</w:t>
            </w:r>
          </w:p>
          <w:p w14:paraId="6E129253" w14:textId="77777777" w:rsidR="00D75B38" w:rsidRDefault="00D75B38" w:rsidP="00D75B38">
            <w:pPr>
              <w:pStyle w:val="TableParagraph"/>
              <w:numPr>
                <w:ilvl w:val="0"/>
                <w:numId w:val="4"/>
              </w:numPr>
              <w:tabs>
                <w:tab w:val="left" w:pos="508"/>
              </w:tabs>
              <w:spacing w:before="33"/>
              <w:ind w:left="508" w:hanging="341"/>
              <w:rPr>
                <w:sz w:val="17"/>
              </w:rPr>
            </w:pPr>
            <w:r>
              <w:rPr>
                <w:sz w:val="17"/>
              </w:rPr>
              <w:t>∑PAH:</w:t>
            </w:r>
          </w:p>
          <w:p w14:paraId="59847F4C" w14:textId="77777777" w:rsidR="00D75B38" w:rsidRDefault="00D75B38" w:rsidP="00D75B38">
            <w:pPr>
              <w:pStyle w:val="TableParagraph"/>
              <w:numPr>
                <w:ilvl w:val="0"/>
                <w:numId w:val="4"/>
              </w:numPr>
              <w:tabs>
                <w:tab w:val="left" w:pos="508"/>
              </w:tabs>
              <w:spacing w:before="27"/>
              <w:ind w:left="508" w:hanging="341"/>
              <w:rPr>
                <w:sz w:val="17"/>
              </w:rPr>
            </w:pPr>
            <w:r>
              <w:rPr>
                <w:sz w:val="17"/>
              </w:rPr>
              <w:t>∑PCB:</w:t>
            </w:r>
          </w:p>
          <w:p w14:paraId="4B147E45" w14:textId="77777777" w:rsidR="00D75B38" w:rsidRDefault="00D75B38" w:rsidP="00D75B38">
            <w:pPr>
              <w:pStyle w:val="TableParagraph"/>
              <w:numPr>
                <w:ilvl w:val="0"/>
                <w:numId w:val="4"/>
              </w:numPr>
              <w:tabs>
                <w:tab w:val="left" w:pos="508"/>
              </w:tabs>
              <w:spacing w:before="33"/>
              <w:ind w:left="508" w:hanging="341"/>
              <w:rPr>
                <w:sz w:val="17"/>
              </w:rPr>
            </w:pPr>
            <w:r>
              <w:rPr>
                <w:sz w:val="17"/>
              </w:rPr>
              <w:t>PCDD/PCDF/d PCB:</w:t>
            </w:r>
          </w:p>
          <w:p w14:paraId="6C3CF9FA" w14:textId="77777777" w:rsidR="00D75B38" w:rsidRDefault="00D75B38" w:rsidP="00D75B38">
            <w:pPr>
              <w:pStyle w:val="TableParagraph"/>
              <w:numPr>
                <w:ilvl w:val="0"/>
                <w:numId w:val="4"/>
              </w:numPr>
              <w:tabs>
                <w:tab w:val="left" w:pos="509"/>
              </w:tabs>
              <w:spacing w:before="28"/>
              <w:rPr>
                <w:sz w:val="17"/>
              </w:rPr>
            </w:pPr>
            <w:r>
              <w:rPr>
                <w:sz w:val="17"/>
              </w:rPr>
              <w:t>TPH:</w:t>
            </w:r>
          </w:p>
        </w:tc>
        <w:tc>
          <w:tcPr>
            <w:tcW w:w="4409" w:type="dxa"/>
          </w:tcPr>
          <w:p w14:paraId="7A4ECEA6" w14:textId="77777777" w:rsidR="00D75B38" w:rsidRDefault="00D75B38" w:rsidP="00D75B38">
            <w:pPr>
              <w:pStyle w:val="TableParagraph"/>
              <w:ind w:left="0"/>
              <w:rPr>
                <w:sz w:val="17"/>
              </w:rPr>
            </w:pPr>
          </w:p>
          <w:p w14:paraId="3C5AA69F" w14:textId="77777777" w:rsidR="00D75B38" w:rsidRDefault="00D75B38" w:rsidP="00D75B38">
            <w:pPr>
              <w:pStyle w:val="TableParagraph"/>
              <w:ind w:left="99"/>
              <w:rPr>
                <w:sz w:val="17"/>
              </w:rPr>
            </w:pPr>
            <w:r>
              <w:rPr>
                <w:sz w:val="17"/>
              </w:rPr>
              <w:t>17.3.2 Għal kontenut ta’ materja niexfa ogħla minn 10 %:</w:t>
            </w:r>
          </w:p>
          <w:p w14:paraId="7CB70663" w14:textId="77777777" w:rsidR="00D75B38" w:rsidRDefault="00D75B38" w:rsidP="00D75B38">
            <w:pPr>
              <w:pStyle w:val="TableParagraph"/>
              <w:numPr>
                <w:ilvl w:val="0"/>
                <w:numId w:val="3"/>
              </w:numPr>
              <w:tabs>
                <w:tab w:val="left" w:pos="536"/>
              </w:tabs>
              <w:spacing w:before="5"/>
              <w:rPr>
                <w:sz w:val="17"/>
              </w:rPr>
            </w:pPr>
            <w:r>
              <w:rPr>
                <w:sz w:val="17"/>
              </w:rPr>
              <w:t>∑PAH:</w:t>
            </w:r>
          </w:p>
          <w:p w14:paraId="147D01FF" w14:textId="77777777" w:rsidR="00D75B38" w:rsidRDefault="00D75B38" w:rsidP="00D75B38">
            <w:pPr>
              <w:pStyle w:val="TableParagraph"/>
              <w:numPr>
                <w:ilvl w:val="0"/>
                <w:numId w:val="3"/>
              </w:numPr>
              <w:tabs>
                <w:tab w:val="left" w:pos="503"/>
              </w:tabs>
              <w:spacing w:before="33"/>
              <w:ind w:left="503" w:hanging="341"/>
              <w:rPr>
                <w:sz w:val="17"/>
              </w:rPr>
            </w:pPr>
            <w:r>
              <w:rPr>
                <w:sz w:val="17"/>
              </w:rPr>
              <w:t>∑PCB:</w:t>
            </w:r>
          </w:p>
          <w:p w14:paraId="1AC25B32" w14:textId="77777777" w:rsidR="00D75B38" w:rsidRDefault="00D75B38" w:rsidP="00D75B38">
            <w:pPr>
              <w:pStyle w:val="TableParagraph"/>
              <w:numPr>
                <w:ilvl w:val="0"/>
                <w:numId w:val="3"/>
              </w:numPr>
              <w:tabs>
                <w:tab w:val="left" w:pos="503"/>
              </w:tabs>
              <w:spacing w:before="32"/>
              <w:ind w:left="503" w:hanging="341"/>
              <w:rPr>
                <w:sz w:val="17"/>
              </w:rPr>
            </w:pPr>
            <w:r>
              <w:rPr>
                <w:sz w:val="17"/>
              </w:rPr>
              <w:t>PCDD/PCDF/d PCB:</w:t>
            </w:r>
          </w:p>
          <w:p w14:paraId="2D31528D" w14:textId="77777777" w:rsidR="00D75B38" w:rsidRDefault="00D75B38" w:rsidP="00D75B38">
            <w:pPr>
              <w:pStyle w:val="TableParagraph"/>
              <w:numPr>
                <w:ilvl w:val="0"/>
                <w:numId w:val="3"/>
              </w:numPr>
              <w:tabs>
                <w:tab w:val="left" w:pos="503"/>
              </w:tabs>
              <w:spacing w:before="28"/>
              <w:ind w:left="503" w:hanging="341"/>
              <w:rPr>
                <w:sz w:val="17"/>
              </w:rPr>
            </w:pPr>
            <w:r>
              <w:rPr>
                <w:sz w:val="17"/>
              </w:rPr>
              <w:t>TPH:</w:t>
            </w:r>
          </w:p>
        </w:tc>
      </w:tr>
      <w:tr w:rsidR="00D75B38" w14:paraId="74CD7588" w14:textId="77777777" w:rsidTr="00D75B38">
        <w:trPr>
          <w:trHeight w:val="2812"/>
        </w:trPr>
        <w:tc>
          <w:tcPr>
            <w:tcW w:w="8823" w:type="dxa"/>
            <w:gridSpan w:val="2"/>
          </w:tcPr>
          <w:p w14:paraId="10523D83" w14:textId="77777777" w:rsidR="00D75B38" w:rsidRDefault="00D75B38" w:rsidP="00D75B38">
            <w:pPr>
              <w:pStyle w:val="TableParagraph"/>
              <w:numPr>
                <w:ilvl w:val="0"/>
                <w:numId w:val="2"/>
              </w:numPr>
              <w:tabs>
                <w:tab w:val="left" w:pos="387"/>
              </w:tabs>
              <w:spacing w:line="195" w:lineRule="exact"/>
              <w:ind w:left="387" w:hanging="283"/>
              <w:rPr>
                <w:sz w:val="17"/>
              </w:rPr>
            </w:pPr>
            <w:r>
              <w:rPr>
                <w:sz w:val="17"/>
              </w:rPr>
              <w:t>Proprjetajiet bijoloġiċi tar-residwu tal-fermentazzjoni:</w:t>
            </w:r>
          </w:p>
          <w:p w14:paraId="3E0E7F44" w14:textId="77777777" w:rsidR="00D75B38" w:rsidRDefault="00D75B38" w:rsidP="00D75B38">
            <w:pPr>
              <w:pStyle w:val="TableParagraph"/>
              <w:numPr>
                <w:ilvl w:val="1"/>
                <w:numId w:val="2"/>
              </w:numPr>
              <w:tabs>
                <w:tab w:val="left" w:pos="528"/>
              </w:tabs>
              <w:ind w:left="528" w:hanging="424"/>
              <w:rPr>
                <w:sz w:val="17"/>
              </w:rPr>
            </w:pPr>
            <w:r>
              <w:rPr>
                <w:sz w:val="17"/>
              </w:rPr>
              <w:t>Pollutanti mikrobijoloġiċi:</w:t>
            </w:r>
          </w:p>
          <w:p w14:paraId="4D3521C7" w14:textId="77777777" w:rsidR="00D75B38" w:rsidRDefault="00D75B38" w:rsidP="00D75B38">
            <w:pPr>
              <w:pStyle w:val="TableParagraph"/>
              <w:numPr>
                <w:ilvl w:val="0"/>
                <w:numId w:val="1"/>
              </w:numPr>
              <w:tabs>
                <w:tab w:val="left" w:pos="508"/>
              </w:tabs>
              <w:spacing w:before="5"/>
              <w:ind w:left="508" w:hanging="341"/>
              <w:rPr>
                <w:sz w:val="17"/>
              </w:rPr>
            </w:pPr>
            <w:r>
              <w:rPr>
                <w:sz w:val="17"/>
              </w:rPr>
              <w:t>Għadd ta’ koliformi tal-feċi:</w:t>
            </w:r>
          </w:p>
          <w:p w14:paraId="0A5DB37A" w14:textId="77777777" w:rsidR="00D75B38" w:rsidRDefault="00D75B38" w:rsidP="00D75B38">
            <w:pPr>
              <w:pStyle w:val="TableParagraph"/>
              <w:numPr>
                <w:ilvl w:val="0"/>
                <w:numId w:val="1"/>
              </w:numPr>
              <w:tabs>
                <w:tab w:val="left" w:pos="507"/>
              </w:tabs>
              <w:spacing w:before="28"/>
              <w:ind w:left="507" w:hanging="341"/>
              <w:rPr>
                <w:sz w:val="17"/>
              </w:rPr>
            </w:pPr>
            <w:r>
              <w:rPr>
                <w:sz w:val="17"/>
              </w:rPr>
              <w:t>Għadd tal-bajd tal-elminta tal-parassita tal-bniedem:</w:t>
            </w:r>
          </w:p>
          <w:p w14:paraId="47BAFD2D" w14:textId="77777777" w:rsidR="00D75B38" w:rsidRDefault="00D75B38" w:rsidP="00D75B38">
            <w:pPr>
              <w:pStyle w:val="TableParagraph"/>
              <w:numPr>
                <w:ilvl w:val="0"/>
                <w:numId w:val="1"/>
              </w:numPr>
              <w:tabs>
                <w:tab w:val="left" w:pos="507"/>
              </w:tabs>
              <w:spacing w:before="33"/>
              <w:ind w:left="507" w:hanging="341"/>
              <w:rPr>
                <w:sz w:val="17"/>
              </w:rPr>
            </w:pPr>
            <w:r>
              <w:rPr>
                <w:sz w:val="17"/>
              </w:rPr>
              <w:t>Salmonella sp.:</w:t>
            </w:r>
          </w:p>
          <w:p w14:paraId="6B8F877A" w14:textId="77777777" w:rsidR="00D75B38" w:rsidRDefault="00D75B38" w:rsidP="00D75B38">
            <w:pPr>
              <w:pStyle w:val="TableParagraph"/>
              <w:numPr>
                <w:ilvl w:val="0"/>
                <w:numId w:val="1"/>
              </w:numPr>
              <w:tabs>
                <w:tab w:val="left" w:pos="507"/>
              </w:tabs>
              <w:spacing w:before="32"/>
              <w:ind w:left="507" w:hanging="341"/>
              <w:rPr>
                <w:sz w:val="17"/>
              </w:rPr>
            </w:pPr>
            <w:r>
              <w:rPr>
                <w:sz w:val="17"/>
              </w:rPr>
              <w:t>Għadd ta’ streptokokki tal-feċi:</w:t>
            </w:r>
          </w:p>
          <w:p w14:paraId="7C4D553E" w14:textId="77777777" w:rsidR="00D75B38" w:rsidRDefault="00D75B38" w:rsidP="00D75B38">
            <w:pPr>
              <w:pStyle w:val="TableParagraph"/>
              <w:numPr>
                <w:ilvl w:val="0"/>
                <w:numId w:val="1"/>
              </w:numPr>
              <w:tabs>
                <w:tab w:val="left" w:pos="507"/>
              </w:tabs>
              <w:spacing w:before="28"/>
              <w:ind w:left="507" w:hanging="341"/>
              <w:rPr>
                <w:sz w:val="17"/>
              </w:rPr>
            </w:pPr>
            <w:r>
              <w:rPr>
                <w:sz w:val="17"/>
              </w:rPr>
              <w:t>Għadd ta’ Pseudomonas aeroginosa:</w:t>
            </w:r>
          </w:p>
          <w:p w14:paraId="3DCC2A87" w14:textId="77777777" w:rsidR="00D75B38" w:rsidRDefault="00D75B38" w:rsidP="00D75B38">
            <w:pPr>
              <w:pStyle w:val="TableParagraph"/>
              <w:spacing w:before="29"/>
              <w:ind w:left="0"/>
              <w:rPr>
                <w:sz w:val="17"/>
              </w:rPr>
            </w:pPr>
          </w:p>
          <w:p w14:paraId="5C885263" w14:textId="77777777" w:rsidR="00D75B38" w:rsidRDefault="00D75B38" w:rsidP="00D75B38">
            <w:pPr>
              <w:pStyle w:val="TableParagraph"/>
              <w:ind w:left="103"/>
              <w:rPr>
                <w:sz w:val="17"/>
              </w:rPr>
            </w:pPr>
            <w:r>
              <w:rPr>
                <w:sz w:val="17"/>
              </w:rPr>
              <w:t xml:space="preserve">18.2 Riżultat tat-test ta’ </w:t>
            </w:r>
            <w:r>
              <w:rPr>
                <w:i/>
                <w:sz w:val="17"/>
              </w:rPr>
              <w:t>azotobacter agile</w:t>
            </w:r>
            <w:r>
              <w:rPr>
                <w:sz w:val="17"/>
              </w:rPr>
              <w:t>:</w:t>
            </w:r>
          </w:p>
        </w:tc>
      </w:tr>
      <w:tr w:rsidR="00D75B38" w14:paraId="171AB1ED" w14:textId="77777777" w:rsidTr="00D75B38">
        <w:trPr>
          <w:trHeight w:val="692"/>
        </w:trPr>
        <w:tc>
          <w:tcPr>
            <w:tcW w:w="8823" w:type="dxa"/>
            <w:gridSpan w:val="2"/>
          </w:tcPr>
          <w:p w14:paraId="0922CCE2" w14:textId="77777777" w:rsidR="00D75B38" w:rsidRDefault="00D75B38" w:rsidP="00D75B38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19. L-isem, l-indirizz, il-post tan-negozju tal-utent li lilu jiġi trasferit ir-residwu tal-fermentazzjoni:</w:t>
            </w:r>
          </w:p>
        </w:tc>
      </w:tr>
      <w:tr w:rsidR="00D75B38" w14:paraId="0D4D17BD" w14:textId="77777777" w:rsidTr="00D75B38">
        <w:trPr>
          <w:trHeight w:val="623"/>
        </w:trPr>
        <w:tc>
          <w:tcPr>
            <w:tcW w:w="8823" w:type="dxa"/>
            <w:gridSpan w:val="2"/>
          </w:tcPr>
          <w:p w14:paraId="762890EF" w14:textId="77777777" w:rsidR="00D75B38" w:rsidRDefault="00D75B38" w:rsidP="00D75B38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20. Indirizz tal-kunsinna:</w:t>
            </w:r>
          </w:p>
        </w:tc>
      </w:tr>
      <w:tr w:rsidR="00D75B38" w14:paraId="3C90E97C" w14:textId="77777777" w:rsidTr="00D75B38">
        <w:trPr>
          <w:trHeight w:val="1636"/>
        </w:trPr>
        <w:tc>
          <w:tcPr>
            <w:tcW w:w="8823" w:type="dxa"/>
            <w:gridSpan w:val="2"/>
          </w:tcPr>
          <w:p w14:paraId="61946B53" w14:textId="77777777" w:rsidR="00D75B38" w:rsidRDefault="00D75B38" w:rsidP="00D75B38">
            <w:pPr>
              <w:pStyle w:val="TableParagraph"/>
              <w:spacing w:before="4"/>
              <w:ind w:right="164"/>
              <w:rPr>
                <w:sz w:val="17"/>
              </w:rPr>
            </w:pPr>
            <w:r>
              <w:rPr>
                <w:sz w:val="17"/>
              </w:rPr>
              <w:t xml:space="preserve">21. Jiena niddikjara li r-residwu tal-fermentazzjoni jikkonforma mal-kundizzjonijiet tat-tmiem tal-istadju tal-iskart stabbiliti fid-Digriet tal-Gvern Nru 559/2023 tal-14 ta’ Diċembru 2023 dwar l-attivitajiet għall-prevenzjoni tal-produzzjoni tal-iskart bijodegradabbli, ir-regoli dettaljati għall-attivitajiet ta’ mmaniġġjar tal-iskart relatati mal-iskart bijodegradabbli u r-regoli għall-klassifikazzjoni tal-kompost prodott mill-bijoskart u fl-Artikolu 9(1) </w:t>
            </w:r>
          </w:p>
          <w:p w14:paraId="15E63BCD" w14:textId="77777777" w:rsidR="00D75B38" w:rsidRDefault="00D75B38" w:rsidP="00D75B38">
            <w:pPr>
              <w:pStyle w:val="TableParagraph"/>
              <w:spacing w:before="2"/>
              <w:rPr>
                <w:sz w:val="17"/>
              </w:rPr>
            </w:pPr>
            <w:r>
              <w:rPr>
                <w:sz w:val="17"/>
              </w:rPr>
              <w:t>tal-Att CLXXXV tal-2012 dwar l-iskart:</w:t>
            </w:r>
          </w:p>
        </w:tc>
      </w:tr>
      <w:tr w:rsidR="00D75B38" w:rsidRPr="00C82FFE" w14:paraId="00DF1B76" w14:textId="77777777" w:rsidTr="00D75B38">
        <w:trPr>
          <w:trHeight w:val="591"/>
        </w:trPr>
        <w:tc>
          <w:tcPr>
            <w:tcW w:w="8823" w:type="dxa"/>
            <w:gridSpan w:val="2"/>
          </w:tcPr>
          <w:p w14:paraId="1E5A14DD" w14:textId="77777777" w:rsidR="00D75B38" w:rsidRDefault="00D75B38" w:rsidP="00D75B38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22. Data u firma:</w:t>
            </w:r>
          </w:p>
        </w:tc>
      </w:tr>
    </w:tbl>
    <w:p w14:paraId="0A2D21B0" w14:textId="77777777" w:rsidR="004B077F" w:rsidRPr="00C82FFE" w:rsidRDefault="004B077F" w:rsidP="00C82FFE">
      <w:pPr>
        <w:tabs>
          <w:tab w:val="left" w:pos="978"/>
        </w:tabs>
        <w:rPr>
          <w:sz w:val="20"/>
        </w:rPr>
      </w:pPr>
    </w:p>
    <w:sectPr w:rsidR="004B077F" w:rsidRPr="00C82FFE" w:rsidSect="00AA2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9D5DF" w14:textId="77777777" w:rsidR="00980248" w:rsidRDefault="00980248" w:rsidP="00D75B38">
      <w:pPr>
        <w:spacing w:after="0" w:line="240" w:lineRule="auto"/>
      </w:pPr>
      <w:r>
        <w:separator/>
      </w:r>
    </w:p>
  </w:endnote>
  <w:endnote w:type="continuationSeparator" w:id="0">
    <w:p w14:paraId="67E6E707" w14:textId="77777777" w:rsidR="00980248" w:rsidRDefault="00980248" w:rsidP="00D75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297A8" w14:textId="77777777" w:rsidR="00980248" w:rsidRDefault="00980248" w:rsidP="00D75B38">
      <w:pPr>
        <w:spacing w:after="0" w:line="240" w:lineRule="auto"/>
      </w:pPr>
      <w:r>
        <w:separator/>
      </w:r>
    </w:p>
  </w:footnote>
  <w:footnote w:type="continuationSeparator" w:id="0">
    <w:p w14:paraId="5394FCF9" w14:textId="77777777" w:rsidR="00980248" w:rsidRDefault="00980248" w:rsidP="00D75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E2B76"/>
    <w:multiLevelType w:val="hybridMultilevel"/>
    <w:tmpl w:val="F368784A"/>
    <w:lvl w:ilvl="0" w:tplc="39BC53CE">
      <w:start w:val="1"/>
      <w:numFmt w:val="lowerLetter"/>
      <w:lvlText w:val="%1)"/>
      <w:lvlJc w:val="left"/>
      <w:pPr>
        <w:ind w:left="508" w:hanging="405"/>
        <w:jc w:val="left"/>
      </w:pPr>
      <w:rPr>
        <w:rFonts w:ascii="Arial" w:eastAsia="Arial" w:hAnsi="Arial" w:cs="Arial" w:hint="default"/>
        <w:b w:val="0"/>
        <w:bCs w:val="0"/>
        <w:i/>
        <w:iCs/>
        <w:spacing w:val="-2"/>
        <w:w w:val="101"/>
        <w:sz w:val="17"/>
        <w:szCs w:val="17"/>
        <w:lang w:val="hu-HU" w:eastAsia="en-US" w:bidi="ar-SA"/>
      </w:rPr>
    </w:lvl>
    <w:lvl w:ilvl="1" w:tplc="6E52AC40">
      <w:numFmt w:val="bullet"/>
      <w:lvlText w:val="•"/>
      <w:lvlJc w:val="left"/>
      <w:pPr>
        <w:ind w:left="1331" w:hanging="405"/>
      </w:pPr>
      <w:rPr>
        <w:rFonts w:hint="default"/>
        <w:lang w:val="hu-HU" w:eastAsia="en-US" w:bidi="ar-SA"/>
      </w:rPr>
    </w:lvl>
    <w:lvl w:ilvl="2" w:tplc="A51CC860">
      <w:numFmt w:val="bullet"/>
      <w:lvlText w:val="•"/>
      <w:lvlJc w:val="left"/>
      <w:pPr>
        <w:ind w:left="2162" w:hanging="405"/>
      </w:pPr>
      <w:rPr>
        <w:rFonts w:hint="default"/>
        <w:lang w:val="hu-HU" w:eastAsia="en-US" w:bidi="ar-SA"/>
      </w:rPr>
    </w:lvl>
    <w:lvl w:ilvl="3" w:tplc="7E3C451C">
      <w:numFmt w:val="bullet"/>
      <w:lvlText w:val="•"/>
      <w:lvlJc w:val="left"/>
      <w:pPr>
        <w:ind w:left="2994" w:hanging="405"/>
      </w:pPr>
      <w:rPr>
        <w:rFonts w:hint="default"/>
        <w:lang w:val="hu-HU" w:eastAsia="en-US" w:bidi="ar-SA"/>
      </w:rPr>
    </w:lvl>
    <w:lvl w:ilvl="4" w:tplc="AA7E37C0">
      <w:numFmt w:val="bullet"/>
      <w:lvlText w:val="•"/>
      <w:lvlJc w:val="left"/>
      <w:pPr>
        <w:ind w:left="3825" w:hanging="405"/>
      </w:pPr>
      <w:rPr>
        <w:rFonts w:hint="default"/>
        <w:lang w:val="hu-HU" w:eastAsia="en-US" w:bidi="ar-SA"/>
      </w:rPr>
    </w:lvl>
    <w:lvl w:ilvl="5" w:tplc="2EE683AA">
      <w:numFmt w:val="bullet"/>
      <w:lvlText w:val="•"/>
      <w:lvlJc w:val="left"/>
      <w:pPr>
        <w:ind w:left="4657" w:hanging="405"/>
      </w:pPr>
      <w:rPr>
        <w:rFonts w:hint="default"/>
        <w:lang w:val="hu-HU" w:eastAsia="en-US" w:bidi="ar-SA"/>
      </w:rPr>
    </w:lvl>
    <w:lvl w:ilvl="6" w:tplc="AE9AE008">
      <w:numFmt w:val="bullet"/>
      <w:lvlText w:val="•"/>
      <w:lvlJc w:val="left"/>
      <w:pPr>
        <w:ind w:left="5488" w:hanging="405"/>
      </w:pPr>
      <w:rPr>
        <w:rFonts w:hint="default"/>
        <w:lang w:val="hu-HU" w:eastAsia="en-US" w:bidi="ar-SA"/>
      </w:rPr>
    </w:lvl>
    <w:lvl w:ilvl="7" w:tplc="3926CDC0">
      <w:numFmt w:val="bullet"/>
      <w:lvlText w:val="•"/>
      <w:lvlJc w:val="left"/>
      <w:pPr>
        <w:ind w:left="6319" w:hanging="405"/>
      </w:pPr>
      <w:rPr>
        <w:rFonts w:hint="default"/>
        <w:lang w:val="hu-HU" w:eastAsia="en-US" w:bidi="ar-SA"/>
      </w:rPr>
    </w:lvl>
    <w:lvl w:ilvl="8" w:tplc="B456CAFA">
      <w:numFmt w:val="bullet"/>
      <w:lvlText w:val="•"/>
      <w:lvlJc w:val="left"/>
      <w:pPr>
        <w:ind w:left="7151" w:hanging="405"/>
      </w:pPr>
      <w:rPr>
        <w:rFonts w:hint="default"/>
        <w:lang w:val="hu-HU" w:eastAsia="en-US" w:bidi="ar-SA"/>
      </w:rPr>
    </w:lvl>
  </w:abstractNum>
  <w:abstractNum w:abstractNumId="1" w15:restartNumberingAfterBreak="0">
    <w:nsid w:val="07087056"/>
    <w:multiLevelType w:val="hybridMultilevel"/>
    <w:tmpl w:val="C1B03034"/>
    <w:lvl w:ilvl="0" w:tplc="7FBA8DDA">
      <w:start w:val="1"/>
      <w:numFmt w:val="decimal"/>
      <w:lvlText w:val="%1."/>
      <w:lvlJc w:val="left"/>
      <w:pPr>
        <w:ind w:left="319" w:hanging="19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1"/>
        <w:sz w:val="17"/>
        <w:szCs w:val="17"/>
        <w:lang w:val="hu-HU" w:eastAsia="en-US" w:bidi="ar-SA"/>
      </w:rPr>
    </w:lvl>
    <w:lvl w:ilvl="1" w:tplc="6E4258BC">
      <w:numFmt w:val="bullet"/>
      <w:lvlText w:val="•"/>
      <w:lvlJc w:val="left"/>
      <w:pPr>
        <w:ind w:left="1196" w:hanging="191"/>
      </w:pPr>
      <w:rPr>
        <w:rFonts w:hint="default"/>
        <w:lang w:val="hu-HU" w:eastAsia="en-US" w:bidi="ar-SA"/>
      </w:rPr>
    </w:lvl>
    <w:lvl w:ilvl="2" w:tplc="AD60E442">
      <w:numFmt w:val="bullet"/>
      <w:lvlText w:val="•"/>
      <w:lvlJc w:val="left"/>
      <w:pPr>
        <w:ind w:left="2073" w:hanging="191"/>
      </w:pPr>
      <w:rPr>
        <w:rFonts w:hint="default"/>
        <w:lang w:val="hu-HU" w:eastAsia="en-US" w:bidi="ar-SA"/>
      </w:rPr>
    </w:lvl>
    <w:lvl w:ilvl="3" w:tplc="573CFFD2">
      <w:numFmt w:val="bullet"/>
      <w:lvlText w:val="•"/>
      <w:lvlJc w:val="left"/>
      <w:pPr>
        <w:ind w:left="2949" w:hanging="191"/>
      </w:pPr>
      <w:rPr>
        <w:rFonts w:hint="default"/>
        <w:lang w:val="hu-HU" w:eastAsia="en-US" w:bidi="ar-SA"/>
      </w:rPr>
    </w:lvl>
    <w:lvl w:ilvl="4" w:tplc="C3B8E1C8">
      <w:numFmt w:val="bullet"/>
      <w:lvlText w:val="•"/>
      <w:lvlJc w:val="left"/>
      <w:pPr>
        <w:ind w:left="3826" w:hanging="191"/>
      </w:pPr>
      <w:rPr>
        <w:rFonts w:hint="default"/>
        <w:lang w:val="hu-HU" w:eastAsia="en-US" w:bidi="ar-SA"/>
      </w:rPr>
    </w:lvl>
    <w:lvl w:ilvl="5" w:tplc="620CC1FE">
      <w:numFmt w:val="bullet"/>
      <w:lvlText w:val="•"/>
      <w:lvlJc w:val="left"/>
      <w:pPr>
        <w:ind w:left="4702" w:hanging="191"/>
      </w:pPr>
      <w:rPr>
        <w:rFonts w:hint="default"/>
        <w:lang w:val="hu-HU" w:eastAsia="en-US" w:bidi="ar-SA"/>
      </w:rPr>
    </w:lvl>
    <w:lvl w:ilvl="6" w:tplc="DE0AB5A2">
      <w:numFmt w:val="bullet"/>
      <w:lvlText w:val="•"/>
      <w:lvlJc w:val="left"/>
      <w:pPr>
        <w:ind w:left="5579" w:hanging="191"/>
      </w:pPr>
      <w:rPr>
        <w:rFonts w:hint="default"/>
        <w:lang w:val="hu-HU" w:eastAsia="en-US" w:bidi="ar-SA"/>
      </w:rPr>
    </w:lvl>
    <w:lvl w:ilvl="7" w:tplc="A6849772">
      <w:numFmt w:val="bullet"/>
      <w:lvlText w:val="•"/>
      <w:lvlJc w:val="left"/>
      <w:pPr>
        <w:ind w:left="6455" w:hanging="191"/>
      </w:pPr>
      <w:rPr>
        <w:rFonts w:hint="default"/>
        <w:lang w:val="hu-HU" w:eastAsia="en-US" w:bidi="ar-SA"/>
      </w:rPr>
    </w:lvl>
    <w:lvl w:ilvl="8" w:tplc="95684438">
      <w:numFmt w:val="bullet"/>
      <w:lvlText w:val="•"/>
      <w:lvlJc w:val="left"/>
      <w:pPr>
        <w:ind w:left="7332" w:hanging="191"/>
      </w:pPr>
      <w:rPr>
        <w:rFonts w:hint="default"/>
        <w:lang w:val="hu-HU" w:eastAsia="en-US" w:bidi="ar-SA"/>
      </w:rPr>
    </w:lvl>
  </w:abstractNum>
  <w:abstractNum w:abstractNumId="2" w15:restartNumberingAfterBreak="0">
    <w:nsid w:val="1A491387"/>
    <w:multiLevelType w:val="hybridMultilevel"/>
    <w:tmpl w:val="CEE47B06"/>
    <w:lvl w:ilvl="0" w:tplc="3BA6D6B6">
      <w:start w:val="15"/>
      <w:numFmt w:val="decimal"/>
      <w:lvlText w:val="%1."/>
      <w:lvlJc w:val="left"/>
      <w:pPr>
        <w:ind w:left="389" w:hanging="2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1"/>
        <w:sz w:val="17"/>
        <w:szCs w:val="17"/>
        <w:lang w:val="hu-HU" w:eastAsia="en-US" w:bidi="ar-SA"/>
      </w:rPr>
    </w:lvl>
    <w:lvl w:ilvl="1" w:tplc="93D6E1BE">
      <w:start w:val="1"/>
      <w:numFmt w:val="lowerLetter"/>
      <w:lvlText w:val="%2)"/>
      <w:lvlJc w:val="left"/>
      <w:pPr>
        <w:ind w:left="303" w:hanging="200"/>
        <w:jc w:val="left"/>
      </w:pPr>
      <w:rPr>
        <w:rFonts w:ascii="Arial" w:eastAsia="Arial" w:hAnsi="Arial" w:cs="Arial" w:hint="default"/>
        <w:b w:val="0"/>
        <w:bCs w:val="0"/>
        <w:i/>
        <w:iCs/>
        <w:spacing w:val="-2"/>
        <w:w w:val="101"/>
        <w:sz w:val="17"/>
        <w:szCs w:val="17"/>
        <w:lang w:val="hu-HU" w:eastAsia="en-US" w:bidi="ar-SA"/>
      </w:rPr>
    </w:lvl>
    <w:lvl w:ilvl="2" w:tplc="EE9EE4F2">
      <w:numFmt w:val="bullet"/>
      <w:lvlText w:val="•"/>
      <w:lvlJc w:val="left"/>
      <w:pPr>
        <w:ind w:left="1317" w:hanging="200"/>
      </w:pPr>
      <w:rPr>
        <w:rFonts w:hint="default"/>
        <w:lang w:val="hu-HU" w:eastAsia="en-US" w:bidi="ar-SA"/>
      </w:rPr>
    </w:lvl>
    <w:lvl w:ilvl="3" w:tplc="D83AE2A0">
      <w:numFmt w:val="bullet"/>
      <w:lvlText w:val="•"/>
      <w:lvlJc w:val="left"/>
      <w:pPr>
        <w:ind w:left="2254" w:hanging="200"/>
      </w:pPr>
      <w:rPr>
        <w:rFonts w:hint="default"/>
        <w:lang w:val="hu-HU" w:eastAsia="en-US" w:bidi="ar-SA"/>
      </w:rPr>
    </w:lvl>
    <w:lvl w:ilvl="4" w:tplc="9C88767A">
      <w:numFmt w:val="bullet"/>
      <w:lvlText w:val="•"/>
      <w:lvlJc w:val="left"/>
      <w:pPr>
        <w:ind w:left="3191" w:hanging="200"/>
      </w:pPr>
      <w:rPr>
        <w:rFonts w:hint="default"/>
        <w:lang w:val="hu-HU" w:eastAsia="en-US" w:bidi="ar-SA"/>
      </w:rPr>
    </w:lvl>
    <w:lvl w:ilvl="5" w:tplc="B142A54A">
      <w:numFmt w:val="bullet"/>
      <w:lvlText w:val="•"/>
      <w:lvlJc w:val="left"/>
      <w:pPr>
        <w:ind w:left="4128" w:hanging="200"/>
      </w:pPr>
      <w:rPr>
        <w:rFonts w:hint="default"/>
        <w:lang w:val="hu-HU" w:eastAsia="en-US" w:bidi="ar-SA"/>
      </w:rPr>
    </w:lvl>
    <w:lvl w:ilvl="6" w:tplc="77EAF206">
      <w:numFmt w:val="bullet"/>
      <w:lvlText w:val="•"/>
      <w:lvlJc w:val="left"/>
      <w:pPr>
        <w:ind w:left="5065" w:hanging="200"/>
      </w:pPr>
      <w:rPr>
        <w:rFonts w:hint="default"/>
        <w:lang w:val="hu-HU" w:eastAsia="en-US" w:bidi="ar-SA"/>
      </w:rPr>
    </w:lvl>
    <w:lvl w:ilvl="7" w:tplc="89D894AA">
      <w:numFmt w:val="bullet"/>
      <w:lvlText w:val="•"/>
      <w:lvlJc w:val="left"/>
      <w:pPr>
        <w:ind w:left="6002" w:hanging="200"/>
      </w:pPr>
      <w:rPr>
        <w:rFonts w:hint="default"/>
        <w:lang w:val="hu-HU" w:eastAsia="en-US" w:bidi="ar-SA"/>
      </w:rPr>
    </w:lvl>
    <w:lvl w:ilvl="8" w:tplc="CBEA88C8">
      <w:numFmt w:val="bullet"/>
      <w:lvlText w:val="•"/>
      <w:lvlJc w:val="left"/>
      <w:pPr>
        <w:ind w:left="6939" w:hanging="200"/>
      </w:pPr>
      <w:rPr>
        <w:rFonts w:hint="default"/>
        <w:lang w:val="hu-HU" w:eastAsia="en-US" w:bidi="ar-SA"/>
      </w:rPr>
    </w:lvl>
  </w:abstractNum>
  <w:abstractNum w:abstractNumId="3" w15:restartNumberingAfterBreak="0">
    <w:nsid w:val="201169E9"/>
    <w:multiLevelType w:val="hybridMultilevel"/>
    <w:tmpl w:val="DFA2C444"/>
    <w:lvl w:ilvl="0" w:tplc="1E4A7088">
      <w:start w:val="1"/>
      <w:numFmt w:val="lowerLetter"/>
      <w:lvlText w:val="%1)"/>
      <w:lvlJc w:val="left"/>
      <w:pPr>
        <w:ind w:left="509" w:hanging="342"/>
        <w:jc w:val="left"/>
      </w:pPr>
      <w:rPr>
        <w:rFonts w:ascii="Arial" w:eastAsia="Arial" w:hAnsi="Arial" w:cs="Arial" w:hint="default"/>
        <w:b w:val="0"/>
        <w:bCs w:val="0"/>
        <w:i/>
        <w:iCs/>
        <w:spacing w:val="-2"/>
        <w:w w:val="101"/>
        <w:sz w:val="17"/>
        <w:szCs w:val="17"/>
        <w:lang w:val="hu-HU" w:eastAsia="en-US" w:bidi="ar-SA"/>
      </w:rPr>
    </w:lvl>
    <w:lvl w:ilvl="1" w:tplc="6C1CDF98">
      <w:numFmt w:val="bullet"/>
      <w:lvlText w:val="•"/>
      <w:lvlJc w:val="left"/>
      <w:pPr>
        <w:ind w:left="1331" w:hanging="342"/>
      </w:pPr>
      <w:rPr>
        <w:rFonts w:hint="default"/>
        <w:lang w:val="hu-HU" w:eastAsia="en-US" w:bidi="ar-SA"/>
      </w:rPr>
    </w:lvl>
    <w:lvl w:ilvl="2" w:tplc="72A6B4D6">
      <w:numFmt w:val="bullet"/>
      <w:lvlText w:val="•"/>
      <w:lvlJc w:val="left"/>
      <w:pPr>
        <w:ind w:left="2162" w:hanging="342"/>
      </w:pPr>
      <w:rPr>
        <w:rFonts w:hint="default"/>
        <w:lang w:val="hu-HU" w:eastAsia="en-US" w:bidi="ar-SA"/>
      </w:rPr>
    </w:lvl>
    <w:lvl w:ilvl="3" w:tplc="1C7ADE2A">
      <w:numFmt w:val="bullet"/>
      <w:lvlText w:val="•"/>
      <w:lvlJc w:val="left"/>
      <w:pPr>
        <w:ind w:left="2993" w:hanging="342"/>
      </w:pPr>
      <w:rPr>
        <w:rFonts w:hint="default"/>
        <w:lang w:val="hu-HU" w:eastAsia="en-US" w:bidi="ar-SA"/>
      </w:rPr>
    </w:lvl>
    <w:lvl w:ilvl="4" w:tplc="7F88FCA8">
      <w:numFmt w:val="bullet"/>
      <w:lvlText w:val="•"/>
      <w:lvlJc w:val="left"/>
      <w:pPr>
        <w:ind w:left="3825" w:hanging="342"/>
      </w:pPr>
      <w:rPr>
        <w:rFonts w:hint="default"/>
        <w:lang w:val="hu-HU" w:eastAsia="en-US" w:bidi="ar-SA"/>
      </w:rPr>
    </w:lvl>
    <w:lvl w:ilvl="5" w:tplc="6F08F442">
      <w:numFmt w:val="bullet"/>
      <w:lvlText w:val="•"/>
      <w:lvlJc w:val="left"/>
      <w:pPr>
        <w:ind w:left="4656" w:hanging="342"/>
      </w:pPr>
      <w:rPr>
        <w:rFonts w:hint="default"/>
        <w:lang w:val="hu-HU" w:eastAsia="en-US" w:bidi="ar-SA"/>
      </w:rPr>
    </w:lvl>
    <w:lvl w:ilvl="6" w:tplc="40C66F3E">
      <w:numFmt w:val="bullet"/>
      <w:lvlText w:val="•"/>
      <w:lvlJc w:val="left"/>
      <w:pPr>
        <w:ind w:left="5487" w:hanging="342"/>
      </w:pPr>
      <w:rPr>
        <w:rFonts w:hint="default"/>
        <w:lang w:val="hu-HU" w:eastAsia="en-US" w:bidi="ar-SA"/>
      </w:rPr>
    </w:lvl>
    <w:lvl w:ilvl="7" w:tplc="12FC9122">
      <w:numFmt w:val="bullet"/>
      <w:lvlText w:val="•"/>
      <w:lvlJc w:val="left"/>
      <w:pPr>
        <w:ind w:left="6319" w:hanging="342"/>
      </w:pPr>
      <w:rPr>
        <w:rFonts w:hint="default"/>
        <w:lang w:val="hu-HU" w:eastAsia="en-US" w:bidi="ar-SA"/>
      </w:rPr>
    </w:lvl>
    <w:lvl w:ilvl="8" w:tplc="50CCF4FA">
      <w:numFmt w:val="bullet"/>
      <w:lvlText w:val="•"/>
      <w:lvlJc w:val="left"/>
      <w:pPr>
        <w:ind w:left="7150" w:hanging="342"/>
      </w:pPr>
      <w:rPr>
        <w:rFonts w:hint="default"/>
        <w:lang w:val="hu-HU" w:eastAsia="en-US" w:bidi="ar-SA"/>
      </w:rPr>
    </w:lvl>
  </w:abstractNum>
  <w:abstractNum w:abstractNumId="4" w15:restartNumberingAfterBreak="0">
    <w:nsid w:val="264846CC"/>
    <w:multiLevelType w:val="hybridMultilevel"/>
    <w:tmpl w:val="701E9A66"/>
    <w:lvl w:ilvl="0" w:tplc="DA80E84E">
      <w:start w:val="1"/>
      <w:numFmt w:val="lowerLetter"/>
      <w:lvlText w:val="%1)"/>
      <w:lvlJc w:val="left"/>
      <w:pPr>
        <w:ind w:left="509" w:hanging="405"/>
        <w:jc w:val="left"/>
      </w:pPr>
      <w:rPr>
        <w:rFonts w:ascii="Arial" w:eastAsia="Arial" w:hAnsi="Arial" w:cs="Arial" w:hint="default"/>
        <w:b w:val="0"/>
        <w:bCs w:val="0"/>
        <w:i/>
        <w:iCs/>
        <w:spacing w:val="-2"/>
        <w:w w:val="101"/>
        <w:sz w:val="17"/>
        <w:szCs w:val="17"/>
        <w:lang w:val="hu-HU" w:eastAsia="en-US" w:bidi="ar-SA"/>
      </w:rPr>
    </w:lvl>
    <w:lvl w:ilvl="1" w:tplc="81367AA8">
      <w:numFmt w:val="bullet"/>
      <w:lvlText w:val="•"/>
      <w:lvlJc w:val="left"/>
      <w:pPr>
        <w:ind w:left="1331" w:hanging="405"/>
      </w:pPr>
      <w:rPr>
        <w:rFonts w:hint="default"/>
        <w:lang w:val="hu-HU" w:eastAsia="en-US" w:bidi="ar-SA"/>
      </w:rPr>
    </w:lvl>
    <w:lvl w:ilvl="2" w:tplc="0CEE898E">
      <w:numFmt w:val="bullet"/>
      <w:lvlText w:val="•"/>
      <w:lvlJc w:val="left"/>
      <w:pPr>
        <w:ind w:left="2162" w:hanging="405"/>
      </w:pPr>
      <w:rPr>
        <w:rFonts w:hint="default"/>
        <w:lang w:val="hu-HU" w:eastAsia="en-US" w:bidi="ar-SA"/>
      </w:rPr>
    </w:lvl>
    <w:lvl w:ilvl="3" w:tplc="B7548560">
      <w:numFmt w:val="bullet"/>
      <w:lvlText w:val="•"/>
      <w:lvlJc w:val="left"/>
      <w:pPr>
        <w:ind w:left="2994" w:hanging="405"/>
      </w:pPr>
      <w:rPr>
        <w:rFonts w:hint="default"/>
        <w:lang w:val="hu-HU" w:eastAsia="en-US" w:bidi="ar-SA"/>
      </w:rPr>
    </w:lvl>
    <w:lvl w:ilvl="4" w:tplc="48FC59DA">
      <w:numFmt w:val="bullet"/>
      <w:lvlText w:val="•"/>
      <w:lvlJc w:val="left"/>
      <w:pPr>
        <w:ind w:left="3825" w:hanging="405"/>
      </w:pPr>
      <w:rPr>
        <w:rFonts w:hint="default"/>
        <w:lang w:val="hu-HU" w:eastAsia="en-US" w:bidi="ar-SA"/>
      </w:rPr>
    </w:lvl>
    <w:lvl w:ilvl="5" w:tplc="548E57C0">
      <w:numFmt w:val="bullet"/>
      <w:lvlText w:val="•"/>
      <w:lvlJc w:val="left"/>
      <w:pPr>
        <w:ind w:left="4657" w:hanging="405"/>
      </w:pPr>
      <w:rPr>
        <w:rFonts w:hint="default"/>
        <w:lang w:val="hu-HU" w:eastAsia="en-US" w:bidi="ar-SA"/>
      </w:rPr>
    </w:lvl>
    <w:lvl w:ilvl="6" w:tplc="BEE4ABCC">
      <w:numFmt w:val="bullet"/>
      <w:lvlText w:val="•"/>
      <w:lvlJc w:val="left"/>
      <w:pPr>
        <w:ind w:left="5488" w:hanging="405"/>
      </w:pPr>
      <w:rPr>
        <w:rFonts w:hint="default"/>
        <w:lang w:val="hu-HU" w:eastAsia="en-US" w:bidi="ar-SA"/>
      </w:rPr>
    </w:lvl>
    <w:lvl w:ilvl="7" w:tplc="1DE2AF2C">
      <w:numFmt w:val="bullet"/>
      <w:lvlText w:val="•"/>
      <w:lvlJc w:val="left"/>
      <w:pPr>
        <w:ind w:left="6319" w:hanging="405"/>
      </w:pPr>
      <w:rPr>
        <w:rFonts w:hint="default"/>
        <w:lang w:val="hu-HU" w:eastAsia="en-US" w:bidi="ar-SA"/>
      </w:rPr>
    </w:lvl>
    <w:lvl w:ilvl="8" w:tplc="9FDE707A">
      <w:numFmt w:val="bullet"/>
      <w:lvlText w:val="•"/>
      <w:lvlJc w:val="left"/>
      <w:pPr>
        <w:ind w:left="7151" w:hanging="405"/>
      </w:pPr>
      <w:rPr>
        <w:rFonts w:hint="default"/>
        <w:lang w:val="hu-HU" w:eastAsia="en-US" w:bidi="ar-SA"/>
      </w:rPr>
    </w:lvl>
  </w:abstractNum>
  <w:abstractNum w:abstractNumId="5" w15:restartNumberingAfterBreak="0">
    <w:nsid w:val="39DB546D"/>
    <w:multiLevelType w:val="multilevel"/>
    <w:tmpl w:val="EBF0065C"/>
    <w:lvl w:ilvl="0">
      <w:start w:val="17"/>
      <w:numFmt w:val="decimal"/>
      <w:lvlText w:val="%1"/>
      <w:lvlJc w:val="left"/>
      <w:pPr>
        <w:ind w:left="532" w:hanging="428"/>
        <w:jc w:val="left"/>
      </w:pPr>
      <w:rPr>
        <w:rFonts w:hint="default"/>
        <w:lang w:val="hu-HU" w:eastAsia="en-US" w:bidi="ar-SA"/>
      </w:rPr>
    </w:lvl>
    <w:lvl w:ilvl="1">
      <w:start w:val="2"/>
      <w:numFmt w:val="decimal"/>
      <w:lvlText w:val="%1.%2."/>
      <w:lvlJc w:val="left"/>
      <w:pPr>
        <w:ind w:left="532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1"/>
        <w:sz w:val="17"/>
        <w:szCs w:val="17"/>
        <w:lang w:val="hu-HU" w:eastAsia="en-US" w:bidi="ar-SA"/>
      </w:rPr>
    </w:lvl>
    <w:lvl w:ilvl="2">
      <w:start w:val="1"/>
      <w:numFmt w:val="decimal"/>
      <w:lvlText w:val="%1.%2.%3."/>
      <w:lvlJc w:val="left"/>
      <w:pPr>
        <w:ind w:left="675" w:hanging="5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1"/>
        <w:sz w:val="17"/>
        <w:szCs w:val="17"/>
        <w:lang w:val="hu-HU" w:eastAsia="en-US" w:bidi="ar-SA"/>
      </w:rPr>
    </w:lvl>
    <w:lvl w:ilvl="3">
      <w:numFmt w:val="bullet"/>
      <w:lvlText w:val="•"/>
      <w:lvlJc w:val="left"/>
      <w:pPr>
        <w:ind w:left="1507" w:hanging="571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1921" w:hanging="571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2335" w:hanging="571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2748" w:hanging="571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3162" w:hanging="571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3576" w:hanging="571"/>
      </w:pPr>
      <w:rPr>
        <w:rFonts w:hint="default"/>
        <w:lang w:val="hu-HU" w:eastAsia="en-US" w:bidi="ar-SA"/>
      </w:rPr>
    </w:lvl>
  </w:abstractNum>
  <w:abstractNum w:abstractNumId="6" w15:restartNumberingAfterBreak="0">
    <w:nsid w:val="3A384080"/>
    <w:multiLevelType w:val="hybridMultilevel"/>
    <w:tmpl w:val="39CA7A82"/>
    <w:lvl w:ilvl="0" w:tplc="72163DD8">
      <w:start w:val="1"/>
      <w:numFmt w:val="lowerLetter"/>
      <w:lvlText w:val="%1)"/>
      <w:lvlJc w:val="left"/>
      <w:pPr>
        <w:ind w:left="536" w:hanging="404"/>
        <w:jc w:val="left"/>
      </w:pPr>
      <w:rPr>
        <w:rFonts w:ascii="Arial" w:eastAsia="Arial" w:hAnsi="Arial" w:cs="Arial" w:hint="default"/>
        <w:b w:val="0"/>
        <w:bCs w:val="0"/>
        <w:i/>
        <w:iCs/>
        <w:spacing w:val="-2"/>
        <w:w w:val="101"/>
        <w:sz w:val="17"/>
        <w:szCs w:val="17"/>
        <w:lang w:val="hu-HU" w:eastAsia="en-US" w:bidi="ar-SA"/>
      </w:rPr>
    </w:lvl>
    <w:lvl w:ilvl="1" w:tplc="F448F61C">
      <w:numFmt w:val="bullet"/>
      <w:lvlText w:val="•"/>
      <w:lvlJc w:val="left"/>
      <w:pPr>
        <w:ind w:left="925" w:hanging="404"/>
      </w:pPr>
      <w:rPr>
        <w:rFonts w:hint="default"/>
        <w:lang w:val="hu-HU" w:eastAsia="en-US" w:bidi="ar-SA"/>
      </w:rPr>
    </w:lvl>
    <w:lvl w:ilvl="2" w:tplc="4CA0F952">
      <w:numFmt w:val="bullet"/>
      <w:lvlText w:val="•"/>
      <w:lvlJc w:val="left"/>
      <w:pPr>
        <w:ind w:left="1311" w:hanging="404"/>
      </w:pPr>
      <w:rPr>
        <w:rFonts w:hint="default"/>
        <w:lang w:val="hu-HU" w:eastAsia="en-US" w:bidi="ar-SA"/>
      </w:rPr>
    </w:lvl>
    <w:lvl w:ilvl="3" w:tplc="60D8C078">
      <w:numFmt w:val="bullet"/>
      <w:lvlText w:val="•"/>
      <w:lvlJc w:val="left"/>
      <w:pPr>
        <w:ind w:left="1697" w:hanging="404"/>
      </w:pPr>
      <w:rPr>
        <w:rFonts w:hint="default"/>
        <w:lang w:val="hu-HU" w:eastAsia="en-US" w:bidi="ar-SA"/>
      </w:rPr>
    </w:lvl>
    <w:lvl w:ilvl="4" w:tplc="3CA872CC">
      <w:numFmt w:val="bullet"/>
      <w:lvlText w:val="•"/>
      <w:lvlJc w:val="left"/>
      <w:pPr>
        <w:ind w:left="2083" w:hanging="404"/>
      </w:pPr>
      <w:rPr>
        <w:rFonts w:hint="default"/>
        <w:lang w:val="hu-HU" w:eastAsia="en-US" w:bidi="ar-SA"/>
      </w:rPr>
    </w:lvl>
    <w:lvl w:ilvl="5" w:tplc="6EDC7C7A">
      <w:numFmt w:val="bullet"/>
      <w:lvlText w:val="•"/>
      <w:lvlJc w:val="left"/>
      <w:pPr>
        <w:ind w:left="2469" w:hanging="404"/>
      </w:pPr>
      <w:rPr>
        <w:rFonts w:hint="default"/>
        <w:lang w:val="hu-HU" w:eastAsia="en-US" w:bidi="ar-SA"/>
      </w:rPr>
    </w:lvl>
    <w:lvl w:ilvl="6" w:tplc="DE866400">
      <w:numFmt w:val="bullet"/>
      <w:lvlText w:val="•"/>
      <w:lvlJc w:val="left"/>
      <w:pPr>
        <w:ind w:left="2855" w:hanging="404"/>
      </w:pPr>
      <w:rPr>
        <w:rFonts w:hint="default"/>
        <w:lang w:val="hu-HU" w:eastAsia="en-US" w:bidi="ar-SA"/>
      </w:rPr>
    </w:lvl>
    <w:lvl w:ilvl="7" w:tplc="C7F48442">
      <w:numFmt w:val="bullet"/>
      <w:lvlText w:val="•"/>
      <w:lvlJc w:val="left"/>
      <w:pPr>
        <w:ind w:left="3241" w:hanging="404"/>
      </w:pPr>
      <w:rPr>
        <w:rFonts w:hint="default"/>
        <w:lang w:val="hu-HU" w:eastAsia="en-US" w:bidi="ar-SA"/>
      </w:rPr>
    </w:lvl>
    <w:lvl w:ilvl="8" w:tplc="61124A94">
      <w:numFmt w:val="bullet"/>
      <w:lvlText w:val="•"/>
      <w:lvlJc w:val="left"/>
      <w:pPr>
        <w:ind w:left="3627" w:hanging="404"/>
      </w:pPr>
      <w:rPr>
        <w:rFonts w:hint="default"/>
        <w:lang w:val="hu-HU" w:eastAsia="en-US" w:bidi="ar-SA"/>
      </w:rPr>
    </w:lvl>
  </w:abstractNum>
  <w:abstractNum w:abstractNumId="7" w15:restartNumberingAfterBreak="0">
    <w:nsid w:val="3D080B9C"/>
    <w:multiLevelType w:val="hybridMultilevel"/>
    <w:tmpl w:val="431CFF4C"/>
    <w:lvl w:ilvl="0" w:tplc="D09EFA0C">
      <w:start w:val="1"/>
      <w:numFmt w:val="lowerLetter"/>
      <w:lvlText w:val="%1)"/>
      <w:lvlJc w:val="left"/>
      <w:pPr>
        <w:ind w:left="504" w:hanging="342"/>
        <w:jc w:val="left"/>
      </w:pPr>
      <w:rPr>
        <w:rFonts w:ascii="Arial" w:eastAsia="Arial" w:hAnsi="Arial" w:cs="Arial" w:hint="default"/>
        <w:b w:val="0"/>
        <w:bCs w:val="0"/>
        <w:i/>
        <w:iCs/>
        <w:spacing w:val="-2"/>
        <w:w w:val="101"/>
        <w:sz w:val="17"/>
        <w:szCs w:val="17"/>
        <w:lang w:val="hu-HU" w:eastAsia="en-US" w:bidi="ar-SA"/>
      </w:rPr>
    </w:lvl>
    <w:lvl w:ilvl="1" w:tplc="54722728">
      <w:numFmt w:val="bullet"/>
      <w:lvlText w:val="•"/>
      <w:lvlJc w:val="left"/>
      <w:pPr>
        <w:ind w:left="889" w:hanging="342"/>
      </w:pPr>
      <w:rPr>
        <w:rFonts w:hint="default"/>
        <w:lang w:val="hu-HU" w:eastAsia="en-US" w:bidi="ar-SA"/>
      </w:rPr>
    </w:lvl>
    <w:lvl w:ilvl="2" w:tplc="86E0E9AA">
      <w:numFmt w:val="bullet"/>
      <w:lvlText w:val="•"/>
      <w:lvlJc w:val="left"/>
      <w:pPr>
        <w:ind w:left="1279" w:hanging="342"/>
      </w:pPr>
      <w:rPr>
        <w:rFonts w:hint="default"/>
        <w:lang w:val="hu-HU" w:eastAsia="en-US" w:bidi="ar-SA"/>
      </w:rPr>
    </w:lvl>
    <w:lvl w:ilvl="3" w:tplc="9DB6BC94">
      <w:numFmt w:val="bullet"/>
      <w:lvlText w:val="•"/>
      <w:lvlJc w:val="left"/>
      <w:pPr>
        <w:ind w:left="1669" w:hanging="342"/>
      </w:pPr>
      <w:rPr>
        <w:rFonts w:hint="default"/>
        <w:lang w:val="hu-HU" w:eastAsia="en-US" w:bidi="ar-SA"/>
      </w:rPr>
    </w:lvl>
    <w:lvl w:ilvl="4" w:tplc="F002140A">
      <w:numFmt w:val="bullet"/>
      <w:lvlText w:val="•"/>
      <w:lvlJc w:val="left"/>
      <w:pPr>
        <w:ind w:left="2059" w:hanging="342"/>
      </w:pPr>
      <w:rPr>
        <w:rFonts w:hint="default"/>
        <w:lang w:val="hu-HU" w:eastAsia="en-US" w:bidi="ar-SA"/>
      </w:rPr>
    </w:lvl>
    <w:lvl w:ilvl="5" w:tplc="03AC19B6">
      <w:numFmt w:val="bullet"/>
      <w:lvlText w:val="•"/>
      <w:lvlJc w:val="left"/>
      <w:pPr>
        <w:ind w:left="2449" w:hanging="342"/>
      </w:pPr>
      <w:rPr>
        <w:rFonts w:hint="default"/>
        <w:lang w:val="hu-HU" w:eastAsia="en-US" w:bidi="ar-SA"/>
      </w:rPr>
    </w:lvl>
    <w:lvl w:ilvl="6" w:tplc="CB7030B2">
      <w:numFmt w:val="bullet"/>
      <w:lvlText w:val="•"/>
      <w:lvlJc w:val="left"/>
      <w:pPr>
        <w:ind w:left="2839" w:hanging="342"/>
      </w:pPr>
      <w:rPr>
        <w:rFonts w:hint="default"/>
        <w:lang w:val="hu-HU" w:eastAsia="en-US" w:bidi="ar-SA"/>
      </w:rPr>
    </w:lvl>
    <w:lvl w:ilvl="7" w:tplc="792C1F2A">
      <w:numFmt w:val="bullet"/>
      <w:lvlText w:val="•"/>
      <w:lvlJc w:val="left"/>
      <w:pPr>
        <w:ind w:left="3229" w:hanging="342"/>
      </w:pPr>
      <w:rPr>
        <w:rFonts w:hint="default"/>
        <w:lang w:val="hu-HU" w:eastAsia="en-US" w:bidi="ar-SA"/>
      </w:rPr>
    </w:lvl>
    <w:lvl w:ilvl="8" w:tplc="E4D8CC64">
      <w:numFmt w:val="bullet"/>
      <w:lvlText w:val="•"/>
      <w:lvlJc w:val="left"/>
      <w:pPr>
        <w:ind w:left="3619" w:hanging="342"/>
      </w:pPr>
      <w:rPr>
        <w:rFonts w:hint="default"/>
        <w:lang w:val="hu-HU" w:eastAsia="en-US" w:bidi="ar-SA"/>
      </w:rPr>
    </w:lvl>
  </w:abstractNum>
  <w:abstractNum w:abstractNumId="8" w15:restartNumberingAfterBreak="0">
    <w:nsid w:val="3E6A2EAC"/>
    <w:multiLevelType w:val="multilevel"/>
    <w:tmpl w:val="563CC9CA"/>
    <w:lvl w:ilvl="0">
      <w:start w:val="17"/>
      <w:numFmt w:val="decimal"/>
      <w:lvlText w:val="%1."/>
      <w:lvlJc w:val="left"/>
      <w:pPr>
        <w:ind w:left="389" w:hanging="2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1"/>
        <w:sz w:val="17"/>
        <w:szCs w:val="17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532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1"/>
        <w:sz w:val="17"/>
        <w:szCs w:val="17"/>
        <w:lang w:val="hu-HU" w:eastAsia="en-US" w:bidi="ar-SA"/>
      </w:rPr>
    </w:lvl>
    <w:lvl w:ilvl="2">
      <w:numFmt w:val="bullet"/>
      <w:lvlText w:val="•"/>
      <w:lvlJc w:val="left"/>
      <w:pPr>
        <w:ind w:left="1459" w:hanging="428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2378" w:hanging="428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3298" w:hanging="428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4217" w:hanging="428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136" w:hanging="428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056" w:hanging="428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6975" w:hanging="428"/>
      </w:pPr>
      <w:rPr>
        <w:rFonts w:hint="default"/>
        <w:lang w:val="hu-HU" w:eastAsia="en-US" w:bidi="ar-SA"/>
      </w:rPr>
    </w:lvl>
  </w:abstractNum>
  <w:abstractNum w:abstractNumId="9" w15:restartNumberingAfterBreak="0">
    <w:nsid w:val="3EBB4947"/>
    <w:multiLevelType w:val="hybridMultilevel"/>
    <w:tmpl w:val="B4826912"/>
    <w:lvl w:ilvl="0" w:tplc="72D0235C">
      <w:start w:val="14"/>
      <w:numFmt w:val="decimal"/>
      <w:lvlText w:val="%1."/>
      <w:lvlJc w:val="left"/>
      <w:pPr>
        <w:ind w:left="343" w:hanging="2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1"/>
        <w:sz w:val="15"/>
        <w:szCs w:val="15"/>
        <w:lang w:val="hu-HU" w:eastAsia="en-US" w:bidi="ar-SA"/>
      </w:rPr>
    </w:lvl>
    <w:lvl w:ilvl="1" w:tplc="D358669A">
      <w:start w:val="1"/>
      <w:numFmt w:val="lowerLetter"/>
      <w:lvlText w:val="%2)"/>
      <w:lvlJc w:val="left"/>
      <w:pPr>
        <w:ind w:left="303" w:hanging="200"/>
        <w:jc w:val="left"/>
      </w:pPr>
      <w:rPr>
        <w:rFonts w:ascii="Arial" w:eastAsia="Arial" w:hAnsi="Arial" w:cs="Arial" w:hint="default"/>
        <w:b w:val="0"/>
        <w:bCs w:val="0"/>
        <w:i/>
        <w:iCs/>
        <w:spacing w:val="-2"/>
        <w:w w:val="101"/>
        <w:sz w:val="17"/>
        <w:szCs w:val="17"/>
        <w:lang w:val="hu-HU" w:eastAsia="en-US" w:bidi="ar-SA"/>
      </w:rPr>
    </w:lvl>
    <w:lvl w:ilvl="2" w:tplc="807A4EBE">
      <w:numFmt w:val="bullet"/>
      <w:lvlText w:val="•"/>
      <w:lvlJc w:val="left"/>
      <w:pPr>
        <w:ind w:left="1281" w:hanging="200"/>
      </w:pPr>
      <w:rPr>
        <w:rFonts w:hint="default"/>
        <w:lang w:val="hu-HU" w:eastAsia="en-US" w:bidi="ar-SA"/>
      </w:rPr>
    </w:lvl>
    <w:lvl w:ilvl="3" w:tplc="376455A4">
      <w:numFmt w:val="bullet"/>
      <w:lvlText w:val="•"/>
      <w:lvlJc w:val="left"/>
      <w:pPr>
        <w:ind w:left="2223" w:hanging="200"/>
      </w:pPr>
      <w:rPr>
        <w:rFonts w:hint="default"/>
        <w:lang w:val="hu-HU" w:eastAsia="en-US" w:bidi="ar-SA"/>
      </w:rPr>
    </w:lvl>
    <w:lvl w:ilvl="4" w:tplc="0CD47A2E">
      <w:numFmt w:val="bullet"/>
      <w:lvlText w:val="•"/>
      <w:lvlJc w:val="left"/>
      <w:pPr>
        <w:ind w:left="3164" w:hanging="200"/>
      </w:pPr>
      <w:rPr>
        <w:rFonts w:hint="default"/>
        <w:lang w:val="hu-HU" w:eastAsia="en-US" w:bidi="ar-SA"/>
      </w:rPr>
    </w:lvl>
    <w:lvl w:ilvl="5" w:tplc="94B2EF88">
      <w:numFmt w:val="bullet"/>
      <w:lvlText w:val="•"/>
      <w:lvlJc w:val="left"/>
      <w:pPr>
        <w:ind w:left="4106" w:hanging="200"/>
      </w:pPr>
      <w:rPr>
        <w:rFonts w:hint="default"/>
        <w:lang w:val="hu-HU" w:eastAsia="en-US" w:bidi="ar-SA"/>
      </w:rPr>
    </w:lvl>
    <w:lvl w:ilvl="6" w:tplc="FBDCDD56">
      <w:numFmt w:val="bullet"/>
      <w:lvlText w:val="•"/>
      <w:lvlJc w:val="left"/>
      <w:pPr>
        <w:ind w:left="5047" w:hanging="200"/>
      </w:pPr>
      <w:rPr>
        <w:rFonts w:hint="default"/>
        <w:lang w:val="hu-HU" w:eastAsia="en-US" w:bidi="ar-SA"/>
      </w:rPr>
    </w:lvl>
    <w:lvl w:ilvl="7" w:tplc="D23A98AC">
      <w:numFmt w:val="bullet"/>
      <w:lvlText w:val="•"/>
      <w:lvlJc w:val="left"/>
      <w:pPr>
        <w:ind w:left="5989" w:hanging="200"/>
      </w:pPr>
      <w:rPr>
        <w:rFonts w:hint="default"/>
        <w:lang w:val="hu-HU" w:eastAsia="en-US" w:bidi="ar-SA"/>
      </w:rPr>
    </w:lvl>
    <w:lvl w:ilvl="8" w:tplc="726894B6">
      <w:numFmt w:val="bullet"/>
      <w:lvlText w:val="•"/>
      <w:lvlJc w:val="left"/>
      <w:pPr>
        <w:ind w:left="6930" w:hanging="200"/>
      </w:pPr>
      <w:rPr>
        <w:rFonts w:hint="default"/>
        <w:lang w:val="hu-HU" w:eastAsia="en-US" w:bidi="ar-SA"/>
      </w:rPr>
    </w:lvl>
  </w:abstractNum>
  <w:abstractNum w:abstractNumId="10" w15:restartNumberingAfterBreak="0">
    <w:nsid w:val="471814AB"/>
    <w:multiLevelType w:val="multilevel"/>
    <w:tmpl w:val="F190BDF2"/>
    <w:lvl w:ilvl="0">
      <w:start w:val="21"/>
      <w:numFmt w:val="decimal"/>
      <w:lvlText w:val="%1."/>
      <w:lvlJc w:val="left"/>
      <w:pPr>
        <w:ind w:left="389" w:hanging="2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1"/>
        <w:sz w:val="17"/>
        <w:szCs w:val="17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532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1"/>
        <w:sz w:val="17"/>
        <w:szCs w:val="17"/>
        <w:lang w:val="hu-HU" w:eastAsia="en-US" w:bidi="ar-SA"/>
      </w:rPr>
    </w:lvl>
    <w:lvl w:ilvl="2">
      <w:numFmt w:val="bullet"/>
      <w:lvlText w:val="•"/>
      <w:lvlJc w:val="left"/>
      <w:pPr>
        <w:ind w:left="1459" w:hanging="428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2378" w:hanging="428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3298" w:hanging="428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4217" w:hanging="428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136" w:hanging="428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056" w:hanging="428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6975" w:hanging="428"/>
      </w:pPr>
      <w:rPr>
        <w:rFonts w:hint="default"/>
        <w:lang w:val="hu-HU" w:eastAsia="en-US" w:bidi="ar-SA"/>
      </w:rPr>
    </w:lvl>
  </w:abstractNum>
  <w:abstractNum w:abstractNumId="11" w15:restartNumberingAfterBreak="0">
    <w:nsid w:val="4A94625E"/>
    <w:multiLevelType w:val="hybridMultilevel"/>
    <w:tmpl w:val="F54CE566"/>
    <w:lvl w:ilvl="0" w:tplc="1166D53E">
      <w:start w:val="1"/>
      <w:numFmt w:val="lowerLetter"/>
      <w:lvlText w:val="%1)"/>
      <w:lvlJc w:val="left"/>
      <w:pPr>
        <w:ind w:left="509" w:hanging="342"/>
        <w:jc w:val="left"/>
      </w:pPr>
      <w:rPr>
        <w:rFonts w:ascii="Arial" w:eastAsia="Arial" w:hAnsi="Arial" w:cs="Arial" w:hint="default"/>
        <w:b w:val="0"/>
        <w:bCs w:val="0"/>
        <w:i/>
        <w:iCs/>
        <w:spacing w:val="-2"/>
        <w:w w:val="101"/>
        <w:sz w:val="17"/>
        <w:szCs w:val="17"/>
        <w:lang w:val="hu-HU" w:eastAsia="en-US" w:bidi="ar-SA"/>
      </w:rPr>
    </w:lvl>
    <w:lvl w:ilvl="1" w:tplc="65F8413E">
      <w:numFmt w:val="bullet"/>
      <w:lvlText w:val="•"/>
      <w:lvlJc w:val="left"/>
      <w:pPr>
        <w:ind w:left="890" w:hanging="342"/>
      </w:pPr>
      <w:rPr>
        <w:rFonts w:hint="default"/>
        <w:lang w:val="hu-HU" w:eastAsia="en-US" w:bidi="ar-SA"/>
      </w:rPr>
    </w:lvl>
    <w:lvl w:ilvl="2" w:tplc="5AB683F0">
      <w:numFmt w:val="bullet"/>
      <w:lvlText w:val="•"/>
      <w:lvlJc w:val="left"/>
      <w:pPr>
        <w:ind w:left="1280" w:hanging="342"/>
      </w:pPr>
      <w:rPr>
        <w:rFonts w:hint="default"/>
        <w:lang w:val="hu-HU" w:eastAsia="en-US" w:bidi="ar-SA"/>
      </w:rPr>
    </w:lvl>
    <w:lvl w:ilvl="3" w:tplc="37868AD2">
      <w:numFmt w:val="bullet"/>
      <w:lvlText w:val="•"/>
      <w:lvlJc w:val="left"/>
      <w:pPr>
        <w:ind w:left="1671" w:hanging="342"/>
      </w:pPr>
      <w:rPr>
        <w:rFonts w:hint="default"/>
        <w:lang w:val="hu-HU" w:eastAsia="en-US" w:bidi="ar-SA"/>
      </w:rPr>
    </w:lvl>
    <w:lvl w:ilvl="4" w:tplc="0A3884A8">
      <w:numFmt w:val="bullet"/>
      <w:lvlText w:val="•"/>
      <w:lvlJc w:val="left"/>
      <w:pPr>
        <w:ind w:left="2061" w:hanging="342"/>
      </w:pPr>
      <w:rPr>
        <w:rFonts w:hint="default"/>
        <w:lang w:val="hu-HU" w:eastAsia="en-US" w:bidi="ar-SA"/>
      </w:rPr>
    </w:lvl>
    <w:lvl w:ilvl="5" w:tplc="A760B1E8">
      <w:numFmt w:val="bullet"/>
      <w:lvlText w:val="•"/>
      <w:lvlJc w:val="left"/>
      <w:pPr>
        <w:ind w:left="2452" w:hanging="342"/>
      </w:pPr>
      <w:rPr>
        <w:rFonts w:hint="default"/>
        <w:lang w:val="hu-HU" w:eastAsia="en-US" w:bidi="ar-SA"/>
      </w:rPr>
    </w:lvl>
    <w:lvl w:ilvl="6" w:tplc="993C18CA">
      <w:numFmt w:val="bullet"/>
      <w:lvlText w:val="•"/>
      <w:lvlJc w:val="left"/>
      <w:pPr>
        <w:ind w:left="2842" w:hanging="342"/>
      </w:pPr>
      <w:rPr>
        <w:rFonts w:hint="default"/>
        <w:lang w:val="hu-HU" w:eastAsia="en-US" w:bidi="ar-SA"/>
      </w:rPr>
    </w:lvl>
    <w:lvl w:ilvl="7" w:tplc="7B6A381E">
      <w:numFmt w:val="bullet"/>
      <w:lvlText w:val="•"/>
      <w:lvlJc w:val="left"/>
      <w:pPr>
        <w:ind w:left="3232" w:hanging="342"/>
      </w:pPr>
      <w:rPr>
        <w:rFonts w:hint="default"/>
        <w:lang w:val="hu-HU" w:eastAsia="en-US" w:bidi="ar-SA"/>
      </w:rPr>
    </w:lvl>
    <w:lvl w:ilvl="8" w:tplc="57420C0E">
      <w:numFmt w:val="bullet"/>
      <w:lvlText w:val="•"/>
      <w:lvlJc w:val="left"/>
      <w:pPr>
        <w:ind w:left="3623" w:hanging="342"/>
      </w:pPr>
      <w:rPr>
        <w:rFonts w:hint="default"/>
        <w:lang w:val="hu-HU" w:eastAsia="en-US" w:bidi="ar-SA"/>
      </w:rPr>
    </w:lvl>
  </w:abstractNum>
  <w:abstractNum w:abstractNumId="12" w15:restartNumberingAfterBreak="0">
    <w:nsid w:val="521D6340"/>
    <w:multiLevelType w:val="hybridMultilevel"/>
    <w:tmpl w:val="9210D6E2"/>
    <w:lvl w:ilvl="0" w:tplc="3BC8E690">
      <w:start w:val="13"/>
      <w:numFmt w:val="decimal"/>
      <w:lvlText w:val="%1."/>
      <w:lvlJc w:val="left"/>
      <w:pPr>
        <w:ind w:left="389" w:hanging="2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1"/>
        <w:sz w:val="17"/>
        <w:szCs w:val="17"/>
        <w:lang w:val="hu-HU" w:eastAsia="en-US" w:bidi="ar-SA"/>
      </w:rPr>
    </w:lvl>
    <w:lvl w:ilvl="1" w:tplc="DE9C8CD6">
      <w:start w:val="1"/>
      <w:numFmt w:val="lowerLetter"/>
      <w:lvlText w:val="%2)"/>
      <w:lvlJc w:val="left"/>
      <w:pPr>
        <w:ind w:left="303" w:hanging="200"/>
        <w:jc w:val="left"/>
      </w:pPr>
      <w:rPr>
        <w:rFonts w:ascii="Arial" w:eastAsia="Arial" w:hAnsi="Arial" w:cs="Arial" w:hint="default"/>
        <w:b w:val="0"/>
        <w:bCs w:val="0"/>
        <w:i/>
        <w:iCs/>
        <w:spacing w:val="-2"/>
        <w:w w:val="101"/>
        <w:sz w:val="17"/>
        <w:szCs w:val="17"/>
        <w:lang w:val="hu-HU" w:eastAsia="en-US" w:bidi="ar-SA"/>
      </w:rPr>
    </w:lvl>
    <w:lvl w:ilvl="2" w:tplc="71C40AA8">
      <w:numFmt w:val="bullet"/>
      <w:lvlText w:val="•"/>
      <w:lvlJc w:val="left"/>
      <w:pPr>
        <w:ind w:left="1317" w:hanging="200"/>
      </w:pPr>
      <w:rPr>
        <w:rFonts w:hint="default"/>
        <w:lang w:val="hu-HU" w:eastAsia="en-US" w:bidi="ar-SA"/>
      </w:rPr>
    </w:lvl>
    <w:lvl w:ilvl="3" w:tplc="1390EE4E">
      <w:numFmt w:val="bullet"/>
      <w:lvlText w:val="•"/>
      <w:lvlJc w:val="left"/>
      <w:pPr>
        <w:ind w:left="2254" w:hanging="200"/>
      </w:pPr>
      <w:rPr>
        <w:rFonts w:hint="default"/>
        <w:lang w:val="hu-HU" w:eastAsia="en-US" w:bidi="ar-SA"/>
      </w:rPr>
    </w:lvl>
    <w:lvl w:ilvl="4" w:tplc="AF4430D0">
      <w:numFmt w:val="bullet"/>
      <w:lvlText w:val="•"/>
      <w:lvlJc w:val="left"/>
      <w:pPr>
        <w:ind w:left="3191" w:hanging="200"/>
      </w:pPr>
      <w:rPr>
        <w:rFonts w:hint="default"/>
        <w:lang w:val="hu-HU" w:eastAsia="en-US" w:bidi="ar-SA"/>
      </w:rPr>
    </w:lvl>
    <w:lvl w:ilvl="5" w:tplc="14AA1072">
      <w:numFmt w:val="bullet"/>
      <w:lvlText w:val="•"/>
      <w:lvlJc w:val="left"/>
      <w:pPr>
        <w:ind w:left="4128" w:hanging="200"/>
      </w:pPr>
      <w:rPr>
        <w:rFonts w:hint="default"/>
        <w:lang w:val="hu-HU" w:eastAsia="en-US" w:bidi="ar-SA"/>
      </w:rPr>
    </w:lvl>
    <w:lvl w:ilvl="6" w:tplc="3EB8A77A">
      <w:numFmt w:val="bullet"/>
      <w:lvlText w:val="•"/>
      <w:lvlJc w:val="left"/>
      <w:pPr>
        <w:ind w:left="5065" w:hanging="200"/>
      </w:pPr>
      <w:rPr>
        <w:rFonts w:hint="default"/>
        <w:lang w:val="hu-HU" w:eastAsia="en-US" w:bidi="ar-SA"/>
      </w:rPr>
    </w:lvl>
    <w:lvl w:ilvl="7" w:tplc="5C28ECC6">
      <w:numFmt w:val="bullet"/>
      <w:lvlText w:val="•"/>
      <w:lvlJc w:val="left"/>
      <w:pPr>
        <w:ind w:left="6002" w:hanging="200"/>
      </w:pPr>
      <w:rPr>
        <w:rFonts w:hint="default"/>
        <w:lang w:val="hu-HU" w:eastAsia="en-US" w:bidi="ar-SA"/>
      </w:rPr>
    </w:lvl>
    <w:lvl w:ilvl="8" w:tplc="0A4ECBB2">
      <w:numFmt w:val="bullet"/>
      <w:lvlText w:val="•"/>
      <w:lvlJc w:val="left"/>
      <w:pPr>
        <w:ind w:left="6939" w:hanging="200"/>
      </w:pPr>
      <w:rPr>
        <w:rFonts w:hint="default"/>
        <w:lang w:val="hu-HU" w:eastAsia="en-US" w:bidi="ar-SA"/>
      </w:rPr>
    </w:lvl>
  </w:abstractNum>
  <w:abstractNum w:abstractNumId="13" w15:restartNumberingAfterBreak="0">
    <w:nsid w:val="593923D7"/>
    <w:multiLevelType w:val="hybridMultilevel"/>
    <w:tmpl w:val="53682E64"/>
    <w:lvl w:ilvl="0" w:tplc="3F946354">
      <w:start w:val="1"/>
      <w:numFmt w:val="lowerLetter"/>
      <w:lvlText w:val="%1)"/>
      <w:lvlJc w:val="left"/>
      <w:pPr>
        <w:ind w:left="509" w:hanging="342"/>
        <w:jc w:val="left"/>
      </w:pPr>
      <w:rPr>
        <w:rFonts w:ascii="Arial" w:eastAsia="Arial" w:hAnsi="Arial" w:cs="Arial" w:hint="default"/>
        <w:b w:val="0"/>
        <w:bCs w:val="0"/>
        <w:i/>
        <w:iCs/>
        <w:spacing w:val="-2"/>
        <w:w w:val="101"/>
        <w:sz w:val="17"/>
        <w:szCs w:val="17"/>
        <w:lang w:val="hu-HU" w:eastAsia="en-US" w:bidi="ar-SA"/>
      </w:rPr>
    </w:lvl>
    <w:lvl w:ilvl="1" w:tplc="231C6EF6">
      <w:numFmt w:val="bullet"/>
      <w:lvlText w:val="•"/>
      <w:lvlJc w:val="left"/>
      <w:pPr>
        <w:ind w:left="890" w:hanging="342"/>
      </w:pPr>
      <w:rPr>
        <w:rFonts w:hint="default"/>
        <w:lang w:val="hu-HU" w:eastAsia="en-US" w:bidi="ar-SA"/>
      </w:rPr>
    </w:lvl>
    <w:lvl w:ilvl="2" w:tplc="2E40BD82">
      <w:numFmt w:val="bullet"/>
      <w:lvlText w:val="•"/>
      <w:lvlJc w:val="left"/>
      <w:pPr>
        <w:ind w:left="1280" w:hanging="342"/>
      </w:pPr>
      <w:rPr>
        <w:rFonts w:hint="default"/>
        <w:lang w:val="hu-HU" w:eastAsia="en-US" w:bidi="ar-SA"/>
      </w:rPr>
    </w:lvl>
    <w:lvl w:ilvl="3" w:tplc="D2A81E0C">
      <w:numFmt w:val="bullet"/>
      <w:lvlText w:val="•"/>
      <w:lvlJc w:val="left"/>
      <w:pPr>
        <w:ind w:left="1671" w:hanging="342"/>
      </w:pPr>
      <w:rPr>
        <w:rFonts w:hint="default"/>
        <w:lang w:val="hu-HU" w:eastAsia="en-US" w:bidi="ar-SA"/>
      </w:rPr>
    </w:lvl>
    <w:lvl w:ilvl="4" w:tplc="FEEC6D4C">
      <w:numFmt w:val="bullet"/>
      <w:lvlText w:val="•"/>
      <w:lvlJc w:val="left"/>
      <w:pPr>
        <w:ind w:left="2061" w:hanging="342"/>
      </w:pPr>
      <w:rPr>
        <w:rFonts w:hint="default"/>
        <w:lang w:val="hu-HU" w:eastAsia="en-US" w:bidi="ar-SA"/>
      </w:rPr>
    </w:lvl>
    <w:lvl w:ilvl="5" w:tplc="70C6FFBC">
      <w:numFmt w:val="bullet"/>
      <w:lvlText w:val="•"/>
      <w:lvlJc w:val="left"/>
      <w:pPr>
        <w:ind w:left="2452" w:hanging="342"/>
      </w:pPr>
      <w:rPr>
        <w:rFonts w:hint="default"/>
        <w:lang w:val="hu-HU" w:eastAsia="en-US" w:bidi="ar-SA"/>
      </w:rPr>
    </w:lvl>
    <w:lvl w:ilvl="6" w:tplc="6C0ED812">
      <w:numFmt w:val="bullet"/>
      <w:lvlText w:val="•"/>
      <w:lvlJc w:val="left"/>
      <w:pPr>
        <w:ind w:left="2842" w:hanging="342"/>
      </w:pPr>
      <w:rPr>
        <w:rFonts w:hint="default"/>
        <w:lang w:val="hu-HU" w:eastAsia="en-US" w:bidi="ar-SA"/>
      </w:rPr>
    </w:lvl>
    <w:lvl w:ilvl="7" w:tplc="D7F0A138">
      <w:numFmt w:val="bullet"/>
      <w:lvlText w:val="•"/>
      <w:lvlJc w:val="left"/>
      <w:pPr>
        <w:ind w:left="3232" w:hanging="342"/>
      </w:pPr>
      <w:rPr>
        <w:rFonts w:hint="default"/>
        <w:lang w:val="hu-HU" w:eastAsia="en-US" w:bidi="ar-SA"/>
      </w:rPr>
    </w:lvl>
    <w:lvl w:ilvl="8" w:tplc="67221E66">
      <w:numFmt w:val="bullet"/>
      <w:lvlText w:val="•"/>
      <w:lvlJc w:val="left"/>
      <w:pPr>
        <w:ind w:left="3623" w:hanging="342"/>
      </w:pPr>
      <w:rPr>
        <w:rFonts w:hint="default"/>
        <w:lang w:val="hu-HU" w:eastAsia="en-US" w:bidi="ar-SA"/>
      </w:rPr>
    </w:lvl>
  </w:abstractNum>
  <w:abstractNum w:abstractNumId="14" w15:restartNumberingAfterBreak="0">
    <w:nsid w:val="5B3E1EC3"/>
    <w:multiLevelType w:val="hybridMultilevel"/>
    <w:tmpl w:val="99AE2246"/>
    <w:lvl w:ilvl="0" w:tplc="2312B830">
      <w:start w:val="19"/>
      <w:numFmt w:val="decimal"/>
      <w:lvlText w:val="%1."/>
      <w:lvlJc w:val="left"/>
      <w:pPr>
        <w:ind w:left="389" w:hanging="2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1"/>
        <w:sz w:val="17"/>
        <w:szCs w:val="17"/>
        <w:lang w:val="hu-HU" w:eastAsia="en-US" w:bidi="ar-SA"/>
      </w:rPr>
    </w:lvl>
    <w:lvl w:ilvl="1" w:tplc="9EC8CFAC">
      <w:start w:val="1"/>
      <w:numFmt w:val="lowerLetter"/>
      <w:lvlText w:val="%2)"/>
      <w:lvlJc w:val="left"/>
      <w:pPr>
        <w:ind w:left="446" w:hanging="342"/>
        <w:jc w:val="left"/>
      </w:pPr>
      <w:rPr>
        <w:rFonts w:hint="default"/>
        <w:spacing w:val="-2"/>
        <w:w w:val="101"/>
        <w:lang w:val="hu-HU" w:eastAsia="en-US" w:bidi="ar-SA"/>
      </w:rPr>
    </w:lvl>
    <w:lvl w:ilvl="2" w:tplc="8A00A2C2">
      <w:numFmt w:val="bullet"/>
      <w:lvlText w:val="•"/>
      <w:lvlJc w:val="left"/>
      <w:pPr>
        <w:ind w:left="1370" w:hanging="342"/>
      </w:pPr>
      <w:rPr>
        <w:rFonts w:hint="default"/>
        <w:lang w:val="hu-HU" w:eastAsia="en-US" w:bidi="ar-SA"/>
      </w:rPr>
    </w:lvl>
    <w:lvl w:ilvl="3" w:tplc="81AC1228">
      <w:numFmt w:val="bullet"/>
      <w:lvlText w:val="•"/>
      <w:lvlJc w:val="left"/>
      <w:pPr>
        <w:ind w:left="2300" w:hanging="342"/>
      </w:pPr>
      <w:rPr>
        <w:rFonts w:hint="default"/>
        <w:lang w:val="hu-HU" w:eastAsia="en-US" w:bidi="ar-SA"/>
      </w:rPr>
    </w:lvl>
    <w:lvl w:ilvl="4" w:tplc="E6EC8D30">
      <w:numFmt w:val="bullet"/>
      <w:lvlText w:val="•"/>
      <w:lvlJc w:val="left"/>
      <w:pPr>
        <w:ind w:left="3231" w:hanging="342"/>
      </w:pPr>
      <w:rPr>
        <w:rFonts w:hint="default"/>
        <w:lang w:val="hu-HU" w:eastAsia="en-US" w:bidi="ar-SA"/>
      </w:rPr>
    </w:lvl>
    <w:lvl w:ilvl="5" w:tplc="EC7CF0D6">
      <w:numFmt w:val="bullet"/>
      <w:lvlText w:val="•"/>
      <w:lvlJc w:val="left"/>
      <w:pPr>
        <w:ind w:left="4161" w:hanging="342"/>
      </w:pPr>
      <w:rPr>
        <w:rFonts w:hint="default"/>
        <w:lang w:val="hu-HU" w:eastAsia="en-US" w:bidi="ar-SA"/>
      </w:rPr>
    </w:lvl>
    <w:lvl w:ilvl="6" w:tplc="DE3E8066">
      <w:numFmt w:val="bullet"/>
      <w:lvlText w:val="•"/>
      <w:lvlJc w:val="left"/>
      <w:pPr>
        <w:ind w:left="5092" w:hanging="342"/>
      </w:pPr>
      <w:rPr>
        <w:rFonts w:hint="default"/>
        <w:lang w:val="hu-HU" w:eastAsia="en-US" w:bidi="ar-SA"/>
      </w:rPr>
    </w:lvl>
    <w:lvl w:ilvl="7" w:tplc="49CC9B9A">
      <w:numFmt w:val="bullet"/>
      <w:lvlText w:val="•"/>
      <w:lvlJc w:val="left"/>
      <w:pPr>
        <w:ind w:left="6022" w:hanging="342"/>
      </w:pPr>
      <w:rPr>
        <w:rFonts w:hint="default"/>
        <w:lang w:val="hu-HU" w:eastAsia="en-US" w:bidi="ar-SA"/>
      </w:rPr>
    </w:lvl>
    <w:lvl w:ilvl="8" w:tplc="CDFCDECE">
      <w:numFmt w:val="bullet"/>
      <w:lvlText w:val="•"/>
      <w:lvlJc w:val="left"/>
      <w:pPr>
        <w:ind w:left="6953" w:hanging="342"/>
      </w:pPr>
      <w:rPr>
        <w:rFonts w:hint="default"/>
        <w:lang w:val="hu-HU" w:eastAsia="en-US" w:bidi="ar-SA"/>
      </w:rPr>
    </w:lvl>
  </w:abstractNum>
  <w:abstractNum w:abstractNumId="15" w15:restartNumberingAfterBreak="0">
    <w:nsid w:val="64990E35"/>
    <w:multiLevelType w:val="multilevel"/>
    <w:tmpl w:val="9FAE7396"/>
    <w:lvl w:ilvl="0">
      <w:start w:val="18"/>
      <w:numFmt w:val="decimal"/>
      <w:lvlText w:val="%1."/>
      <w:lvlJc w:val="left"/>
      <w:pPr>
        <w:ind w:left="389" w:hanging="2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1"/>
        <w:sz w:val="17"/>
        <w:szCs w:val="17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532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1"/>
        <w:sz w:val="17"/>
        <w:szCs w:val="17"/>
        <w:lang w:val="hu-HU" w:eastAsia="en-US" w:bidi="ar-SA"/>
      </w:rPr>
    </w:lvl>
    <w:lvl w:ilvl="2">
      <w:numFmt w:val="bullet"/>
      <w:lvlText w:val="•"/>
      <w:lvlJc w:val="left"/>
      <w:pPr>
        <w:ind w:left="1459" w:hanging="428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2378" w:hanging="428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3297" w:hanging="428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4216" w:hanging="428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136" w:hanging="428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055" w:hanging="428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6974" w:hanging="428"/>
      </w:pPr>
      <w:rPr>
        <w:rFonts w:hint="default"/>
        <w:lang w:val="hu-HU" w:eastAsia="en-US" w:bidi="ar-SA"/>
      </w:rPr>
    </w:lvl>
  </w:abstractNum>
  <w:abstractNum w:abstractNumId="16" w15:restartNumberingAfterBreak="0">
    <w:nsid w:val="694E182B"/>
    <w:multiLevelType w:val="hybridMultilevel"/>
    <w:tmpl w:val="B2FC0E44"/>
    <w:lvl w:ilvl="0" w:tplc="A5CC086E">
      <w:start w:val="1"/>
      <w:numFmt w:val="lowerLetter"/>
      <w:lvlText w:val="%1)"/>
      <w:lvlJc w:val="left"/>
      <w:pPr>
        <w:ind w:left="509" w:hanging="342"/>
        <w:jc w:val="left"/>
      </w:pPr>
      <w:rPr>
        <w:rFonts w:ascii="Arial" w:eastAsia="Arial" w:hAnsi="Arial" w:cs="Arial" w:hint="default"/>
        <w:b w:val="0"/>
        <w:bCs w:val="0"/>
        <w:i/>
        <w:iCs/>
        <w:spacing w:val="-2"/>
        <w:w w:val="101"/>
        <w:sz w:val="17"/>
        <w:szCs w:val="17"/>
        <w:lang w:val="hu-HU" w:eastAsia="en-US" w:bidi="ar-SA"/>
      </w:rPr>
    </w:lvl>
    <w:lvl w:ilvl="1" w:tplc="A634C1D8">
      <w:numFmt w:val="bullet"/>
      <w:lvlText w:val="•"/>
      <w:lvlJc w:val="left"/>
      <w:pPr>
        <w:ind w:left="1331" w:hanging="342"/>
      </w:pPr>
      <w:rPr>
        <w:rFonts w:hint="default"/>
        <w:lang w:val="hu-HU" w:eastAsia="en-US" w:bidi="ar-SA"/>
      </w:rPr>
    </w:lvl>
    <w:lvl w:ilvl="2" w:tplc="0E34242E">
      <w:numFmt w:val="bullet"/>
      <w:lvlText w:val="•"/>
      <w:lvlJc w:val="left"/>
      <w:pPr>
        <w:ind w:left="2162" w:hanging="342"/>
      </w:pPr>
      <w:rPr>
        <w:rFonts w:hint="default"/>
        <w:lang w:val="hu-HU" w:eastAsia="en-US" w:bidi="ar-SA"/>
      </w:rPr>
    </w:lvl>
    <w:lvl w:ilvl="3" w:tplc="46F47528">
      <w:numFmt w:val="bullet"/>
      <w:lvlText w:val="•"/>
      <w:lvlJc w:val="left"/>
      <w:pPr>
        <w:ind w:left="2994" w:hanging="342"/>
      </w:pPr>
      <w:rPr>
        <w:rFonts w:hint="default"/>
        <w:lang w:val="hu-HU" w:eastAsia="en-US" w:bidi="ar-SA"/>
      </w:rPr>
    </w:lvl>
    <w:lvl w:ilvl="4" w:tplc="EC589906">
      <w:numFmt w:val="bullet"/>
      <w:lvlText w:val="•"/>
      <w:lvlJc w:val="left"/>
      <w:pPr>
        <w:ind w:left="3825" w:hanging="342"/>
      </w:pPr>
      <w:rPr>
        <w:rFonts w:hint="default"/>
        <w:lang w:val="hu-HU" w:eastAsia="en-US" w:bidi="ar-SA"/>
      </w:rPr>
    </w:lvl>
    <w:lvl w:ilvl="5" w:tplc="1DF6E28E">
      <w:numFmt w:val="bullet"/>
      <w:lvlText w:val="•"/>
      <w:lvlJc w:val="left"/>
      <w:pPr>
        <w:ind w:left="4657" w:hanging="342"/>
      </w:pPr>
      <w:rPr>
        <w:rFonts w:hint="default"/>
        <w:lang w:val="hu-HU" w:eastAsia="en-US" w:bidi="ar-SA"/>
      </w:rPr>
    </w:lvl>
    <w:lvl w:ilvl="6" w:tplc="E1BEB28A">
      <w:numFmt w:val="bullet"/>
      <w:lvlText w:val="•"/>
      <w:lvlJc w:val="left"/>
      <w:pPr>
        <w:ind w:left="5488" w:hanging="342"/>
      </w:pPr>
      <w:rPr>
        <w:rFonts w:hint="default"/>
        <w:lang w:val="hu-HU" w:eastAsia="en-US" w:bidi="ar-SA"/>
      </w:rPr>
    </w:lvl>
    <w:lvl w:ilvl="7" w:tplc="F3744DBC">
      <w:numFmt w:val="bullet"/>
      <w:lvlText w:val="•"/>
      <w:lvlJc w:val="left"/>
      <w:pPr>
        <w:ind w:left="6319" w:hanging="342"/>
      </w:pPr>
      <w:rPr>
        <w:rFonts w:hint="default"/>
        <w:lang w:val="hu-HU" w:eastAsia="en-US" w:bidi="ar-SA"/>
      </w:rPr>
    </w:lvl>
    <w:lvl w:ilvl="8" w:tplc="B23A06CE">
      <w:numFmt w:val="bullet"/>
      <w:lvlText w:val="•"/>
      <w:lvlJc w:val="left"/>
      <w:pPr>
        <w:ind w:left="7151" w:hanging="342"/>
      </w:pPr>
      <w:rPr>
        <w:rFonts w:hint="default"/>
        <w:lang w:val="hu-HU" w:eastAsia="en-US" w:bidi="ar-SA"/>
      </w:rPr>
    </w:lvl>
  </w:abstractNum>
  <w:abstractNum w:abstractNumId="17" w15:restartNumberingAfterBreak="0">
    <w:nsid w:val="6C8C0B9C"/>
    <w:multiLevelType w:val="hybridMultilevel"/>
    <w:tmpl w:val="09DA5E16"/>
    <w:lvl w:ilvl="0" w:tplc="E6142418">
      <w:start w:val="20"/>
      <w:numFmt w:val="decimal"/>
      <w:lvlText w:val="%1."/>
      <w:lvlJc w:val="left"/>
      <w:pPr>
        <w:ind w:left="389" w:hanging="2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1"/>
        <w:sz w:val="17"/>
        <w:szCs w:val="17"/>
        <w:lang w:val="hu-HU" w:eastAsia="en-US" w:bidi="ar-SA"/>
      </w:rPr>
    </w:lvl>
    <w:lvl w:ilvl="1" w:tplc="271A78BE">
      <w:start w:val="1"/>
      <w:numFmt w:val="lowerLetter"/>
      <w:lvlText w:val="%2)"/>
      <w:lvlJc w:val="left"/>
      <w:pPr>
        <w:ind w:left="446" w:hanging="342"/>
        <w:jc w:val="left"/>
      </w:pPr>
      <w:rPr>
        <w:rFonts w:ascii="Arial" w:eastAsia="Arial" w:hAnsi="Arial" w:cs="Arial" w:hint="default"/>
        <w:b w:val="0"/>
        <w:bCs w:val="0"/>
        <w:i/>
        <w:iCs/>
        <w:spacing w:val="-2"/>
        <w:w w:val="101"/>
        <w:sz w:val="17"/>
        <w:szCs w:val="17"/>
        <w:lang w:val="hu-HU" w:eastAsia="en-US" w:bidi="ar-SA"/>
      </w:rPr>
    </w:lvl>
    <w:lvl w:ilvl="2" w:tplc="A9AA8806">
      <w:numFmt w:val="bullet"/>
      <w:lvlText w:val="•"/>
      <w:lvlJc w:val="left"/>
      <w:pPr>
        <w:ind w:left="1370" w:hanging="342"/>
      </w:pPr>
      <w:rPr>
        <w:rFonts w:hint="default"/>
        <w:lang w:val="hu-HU" w:eastAsia="en-US" w:bidi="ar-SA"/>
      </w:rPr>
    </w:lvl>
    <w:lvl w:ilvl="3" w:tplc="C120A2D6">
      <w:numFmt w:val="bullet"/>
      <w:lvlText w:val="•"/>
      <w:lvlJc w:val="left"/>
      <w:pPr>
        <w:ind w:left="2300" w:hanging="342"/>
      </w:pPr>
      <w:rPr>
        <w:rFonts w:hint="default"/>
        <w:lang w:val="hu-HU" w:eastAsia="en-US" w:bidi="ar-SA"/>
      </w:rPr>
    </w:lvl>
    <w:lvl w:ilvl="4" w:tplc="756AFB92">
      <w:numFmt w:val="bullet"/>
      <w:lvlText w:val="•"/>
      <w:lvlJc w:val="left"/>
      <w:pPr>
        <w:ind w:left="3231" w:hanging="342"/>
      </w:pPr>
      <w:rPr>
        <w:rFonts w:hint="default"/>
        <w:lang w:val="hu-HU" w:eastAsia="en-US" w:bidi="ar-SA"/>
      </w:rPr>
    </w:lvl>
    <w:lvl w:ilvl="5" w:tplc="C792C778">
      <w:numFmt w:val="bullet"/>
      <w:lvlText w:val="•"/>
      <w:lvlJc w:val="left"/>
      <w:pPr>
        <w:ind w:left="4161" w:hanging="342"/>
      </w:pPr>
      <w:rPr>
        <w:rFonts w:hint="default"/>
        <w:lang w:val="hu-HU" w:eastAsia="en-US" w:bidi="ar-SA"/>
      </w:rPr>
    </w:lvl>
    <w:lvl w:ilvl="6" w:tplc="046C1E68">
      <w:numFmt w:val="bullet"/>
      <w:lvlText w:val="•"/>
      <w:lvlJc w:val="left"/>
      <w:pPr>
        <w:ind w:left="5092" w:hanging="342"/>
      </w:pPr>
      <w:rPr>
        <w:rFonts w:hint="default"/>
        <w:lang w:val="hu-HU" w:eastAsia="en-US" w:bidi="ar-SA"/>
      </w:rPr>
    </w:lvl>
    <w:lvl w:ilvl="7" w:tplc="D5BC38E8">
      <w:numFmt w:val="bullet"/>
      <w:lvlText w:val="•"/>
      <w:lvlJc w:val="left"/>
      <w:pPr>
        <w:ind w:left="6022" w:hanging="342"/>
      </w:pPr>
      <w:rPr>
        <w:rFonts w:hint="default"/>
        <w:lang w:val="hu-HU" w:eastAsia="en-US" w:bidi="ar-SA"/>
      </w:rPr>
    </w:lvl>
    <w:lvl w:ilvl="8" w:tplc="6C9ACF28">
      <w:numFmt w:val="bullet"/>
      <w:lvlText w:val="•"/>
      <w:lvlJc w:val="left"/>
      <w:pPr>
        <w:ind w:left="6953" w:hanging="342"/>
      </w:pPr>
      <w:rPr>
        <w:rFonts w:hint="default"/>
        <w:lang w:val="hu-HU" w:eastAsia="en-US" w:bidi="ar-SA"/>
      </w:rPr>
    </w:lvl>
  </w:abstractNum>
  <w:abstractNum w:abstractNumId="18" w15:restartNumberingAfterBreak="0">
    <w:nsid w:val="75C42001"/>
    <w:multiLevelType w:val="hybridMultilevel"/>
    <w:tmpl w:val="1416F5C0"/>
    <w:lvl w:ilvl="0" w:tplc="46C429F2">
      <w:start w:val="14"/>
      <w:numFmt w:val="decimal"/>
      <w:lvlText w:val="%1."/>
      <w:lvlJc w:val="left"/>
      <w:pPr>
        <w:ind w:left="389" w:hanging="2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1"/>
        <w:sz w:val="17"/>
        <w:szCs w:val="17"/>
        <w:lang w:val="hu-HU" w:eastAsia="en-US" w:bidi="ar-SA"/>
      </w:rPr>
    </w:lvl>
    <w:lvl w:ilvl="1" w:tplc="7A08065C">
      <w:start w:val="1"/>
      <w:numFmt w:val="lowerLetter"/>
      <w:lvlText w:val="%2)"/>
      <w:lvlJc w:val="left"/>
      <w:pPr>
        <w:ind w:left="303" w:hanging="200"/>
        <w:jc w:val="left"/>
      </w:pPr>
      <w:rPr>
        <w:rFonts w:ascii="Arial" w:eastAsia="Arial" w:hAnsi="Arial" w:cs="Arial" w:hint="default"/>
        <w:b w:val="0"/>
        <w:bCs w:val="0"/>
        <w:i/>
        <w:iCs/>
        <w:spacing w:val="-2"/>
        <w:w w:val="101"/>
        <w:sz w:val="17"/>
        <w:szCs w:val="17"/>
        <w:lang w:val="hu-HU" w:eastAsia="en-US" w:bidi="ar-SA"/>
      </w:rPr>
    </w:lvl>
    <w:lvl w:ilvl="2" w:tplc="6AF808FE">
      <w:numFmt w:val="bullet"/>
      <w:lvlText w:val="•"/>
      <w:lvlJc w:val="left"/>
      <w:pPr>
        <w:ind w:left="1317" w:hanging="200"/>
      </w:pPr>
      <w:rPr>
        <w:rFonts w:hint="default"/>
        <w:lang w:val="hu-HU" w:eastAsia="en-US" w:bidi="ar-SA"/>
      </w:rPr>
    </w:lvl>
    <w:lvl w:ilvl="3" w:tplc="745443F4">
      <w:numFmt w:val="bullet"/>
      <w:lvlText w:val="•"/>
      <w:lvlJc w:val="left"/>
      <w:pPr>
        <w:ind w:left="2254" w:hanging="200"/>
      </w:pPr>
      <w:rPr>
        <w:rFonts w:hint="default"/>
        <w:lang w:val="hu-HU" w:eastAsia="en-US" w:bidi="ar-SA"/>
      </w:rPr>
    </w:lvl>
    <w:lvl w:ilvl="4" w:tplc="519C20DA">
      <w:numFmt w:val="bullet"/>
      <w:lvlText w:val="•"/>
      <w:lvlJc w:val="left"/>
      <w:pPr>
        <w:ind w:left="3191" w:hanging="200"/>
      </w:pPr>
      <w:rPr>
        <w:rFonts w:hint="default"/>
        <w:lang w:val="hu-HU" w:eastAsia="en-US" w:bidi="ar-SA"/>
      </w:rPr>
    </w:lvl>
    <w:lvl w:ilvl="5" w:tplc="9A4A7A22">
      <w:numFmt w:val="bullet"/>
      <w:lvlText w:val="•"/>
      <w:lvlJc w:val="left"/>
      <w:pPr>
        <w:ind w:left="4128" w:hanging="200"/>
      </w:pPr>
      <w:rPr>
        <w:rFonts w:hint="default"/>
        <w:lang w:val="hu-HU" w:eastAsia="en-US" w:bidi="ar-SA"/>
      </w:rPr>
    </w:lvl>
    <w:lvl w:ilvl="6" w:tplc="DF9AB14A">
      <w:numFmt w:val="bullet"/>
      <w:lvlText w:val="•"/>
      <w:lvlJc w:val="left"/>
      <w:pPr>
        <w:ind w:left="5065" w:hanging="200"/>
      </w:pPr>
      <w:rPr>
        <w:rFonts w:hint="default"/>
        <w:lang w:val="hu-HU" w:eastAsia="en-US" w:bidi="ar-SA"/>
      </w:rPr>
    </w:lvl>
    <w:lvl w:ilvl="7" w:tplc="DE143834">
      <w:numFmt w:val="bullet"/>
      <w:lvlText w:val="•"/>
      <w:lvlJc w:val="left"/>
      <w:pPr>
        <w:ind w:left="6002" w:hanging="200"/>
      </w:pPr>
      <w:rPr>
        <w:rFonts w:hint="default"/>
        <w:lang w:val="hu-HU" w:eastAsia="en-US" w:bidi="ar-SA"/>
      </w:rPr>
    </w:lvl>
    <w:lvl w:ilvl="8" w:tplc="6C1C0876">
      <w:numFmt w:val="bullet"/>
      <w:lvlText w:val="•"/>
      <w:lvlJc w:val="left"/>
      <w:pPr>
        <w:ind w:left="6939" w:hanging="200"/>
      </w:pPr>
      <w:rPr>
        <w:rFonts w:hint="default"/>
        <w:lang w:val="hu-HU" w:eastAsia="en-US" w:bidi="ar-SA"/>
      </w:rPr>
    </w:lvl>
  </w:abstractNum>
  <w:abstractNum w:abstractNumId="19" w15:restartNumberingAfterBreak="0">
    <w:nsid w:val="79DE0D46"/>
    <w:multiLevelType w:val="multilevel"/>
    <w:tmpl w:val="A4445E98"/>
    <w:lvl w:ilvl="0">
      <w:start w:val="17"/>
      <w:numFmt w:val="decimal"/>
      <w:lvlText w:val="%1"/>
      <w:lvlJc w:val="left"/>
      <w:pPr>
        <w:ind w:left="532" w:hanging="428"/>
        <w:jc w:val="left"/>
      </w:pPr>
      <w:rPr>
        <w:rFonts w:hint="default"/>
        <w:lang w:val="hu-HU" w:eastAsia="en-US" w:bidi="ar-SA"/>
      </w:rPr>
    </w:lvl>
    <w:lvl w:ilvl="1">
      <w:start w:val="3"/>
      <w:numFmt w:val="decimal"/>
      <w:lvlText w:val="%1.%2."/>
      <w:lvlJc w:val="left"/>
      <w:pPr>
        <w:ind w:left="532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1"/>
        <w:sz w:val="17"/>
        <w:szCs w:val="17"/>
        <w:lang w:val="hu-HU" w:eastAsia="en-US" w:bidi="ar-SA"/>
      </w:rPr>
    </w:lvl>
    <w:lvl w:ilvl="2">
      <w:start w:val="1"/>
      <w:numFmt w:val="decimal"/>
      <w:lvlText w:val="%1.%2.%3."/>
      <w:lvlJc w:val="left"/>
      <w:pPr>
        <w:ind w:left="675" w:hanging="5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1"/>
        <w:sz w:val="17"/>
        <w:szCs w:val="17"/>
        <w:lang w:val="hu-HU" w:eastAsia="en-US" w:bidi="ar-SA"/>
      </w:rPr>
    </w:lvl>
    <w:lvl w:ilvl="3">
      <w:numFmt w:val="bullet"/>
      <w:lvlText w:val="•"/>
      <w:lvlJc w:val="left"/>
      <w:pPr>
        <w:ind w:left="1507" w:hanging="571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1921" w:hanging="571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2335" w:hanging="571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2748" w:hanging="571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3162" w:hanging="571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3576" w:hanging="571"/>
      </w:pPr>
      <w:rPr>
        <w:rFonts w:hint="default"/>
        <w:lang w:val="hu-HU" w:eastAsia="en-US" w:bidi="ar-SA"/>
      </w:rPr>
    </w:lvl>
  </w:abstractNum>
  <w:num w:numId="1">
    <w:abstractNumId w:val="3"/>
  </w:num>
  <w:num w:numId="2">
    <w:abstractNumId w:val="15"/>
  </w:num>
  <w:num w:numId="3">
    <w:abstractNumId w:val="6"/>
  </w:num>
  <w:num w:numId="4">
    <w:abstractNumId w:val="11"/>
  </w:num>
  <w:num w:numId="5">
    <w:abstractNumId w:val="19"/>
  </w:num>
  <w:num w:numId="6">
    <w:abstractNumId w:val="7"/>
  </w:num>
  <w:num w:numId="7">
    <w:abstractNumId w:val="13"/>
  </w:num>
  <w:num w:numId="8">
    <w:abstractNumId w:val="5"/>
  </w:num>
  <w:num w:numId="9">
    <w:abstractNumId w:val="16"/>
  </w:num>
  <w:num w:numId="10">
    <w:abstractNumId w:val="8"/>
  </w:num>
  <w:num w:numId="11">
    <w:abstractNumId w:val="9"/>
  </w:num>
  <w:num w:numId="12">
    <w:abstractNumId w:val="12"/>
  </w:num>
  <w:num w:numId="13">
    <w:abstractNumId w:val="0"/>
  </w:num>
  <w:num w:numId="14">
    <w:abstractNumId w:val="4"/>
  </w:num>
  <w:num w:numId="15">
    <w:abstractNumId w:val="10"/>
  </w:num>
  <w:num w:numId="16">
    <w:abstractNumId w:val="17"/>
  </w:num>
  <w:num w:numId="17">
    <w:abstractNumId w:val="14"/>
  </w:num>
  <w:num w:numId="18">
    <w:abstractNumId w:val="2"/>
  </w:num>
  <w:num w:numId="19">
    <w:abstractNumId w:val="1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B38"/>
    <w:rsid w:val="003251AD"/>
    <w:rsid w:val="004B077F"/>
    <w:rsid w:val="009478CF"/>
    <w:rsid w:val="00980248"/>
    <w:rsid w:val="009D57B8"/>
    <w:rsid w:val="00A321C1"/>
    <w:rsid w:val="00AA287C"/>
    <w:rsid w:val="00C34BDC"/>
    <w:rsid w:val="00C82FFE"/>
    <w:rsid w:val="00CC0AB7"/>
    <w:rsid w:val="00D7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AA1AF"/>
  <w15:chartTrackingRefBased/>
  <w15:docId w15:val="{3961D1D9-9B00-4CF0-8E6F-262F625C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t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link w:val="Heading1Char"/>
    <w:uiPriority w:val="9"/>
    <w:qFormat/>
    <w:rsid w:val="00D75B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eastAsia="hu-HU"/>
    </w:rPr>
  </w:style>
  <w:style w:type="paragraph" w:styleId="Heading2">
    <w:name w:val="heading 2"/>
    <w:basedOn w:val="Normal"/>
    <w:link w:val="Heading2Char"/>
    <w:uiPriority w:val="9"/>
    <w:qFormat/>
    <w:rsid w:val="00D75B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B38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Heading2Char">
    <w:name w:val="Heading 2 Char"/>
    <w:basedOn w:val="DefaultParagraphFont"/>
    <w:link w:val="Heading2"/>
    <w:uiPriority w:val="9"/>
    <w:rsid w:val="00D75B38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highlighted">
    <w:name w:val="highlighted"/>
    <w:basedOn w:val="DefaultParagraphFont"/>
    <w:rsid w:val="00D75B38"/>
  </w:style>
  <w:style w:type="paragraph" w:customStyle="1" w:styleId="al">
    <w:name w:val="al"/>
    <w:basedOn w:val="Normal"/>
    <w:rsid w:val="00D75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u-HU"/>
    </w:rPr>
  </w:style>
  <w:style w:type="paragraph" w:styleId="NormalWeb">
    <w:name w:val="Normal (Web)"/>
    <w:basedOn w:val="Normal"/>
    <w:uiPriority w:val="99"/>
    <w:semiHidden/>
    <w:unhideWhenUsed/>
    <w:rsid w:val="00D75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u-HU"/>
    </w:rPr>
  </w:style>
  <w:style w:type="character" w:customStyle="1" w:styleId="jel">
    <w:name w:val="jel"/>
    <w:basedOn w:val="DefaultParagraphFont"/>
    <w:rsid w:val="00D75B38"/>
  </w:style>
  <w:style w:type="character" w:customStyle="1" w:styleId="szakasz-jel">
    <w:name w:val="szakasz-jel"/>
    <w:basedOn w:val="DefaultParagraphFont"/>
    <w:rsid w:val="00D75B38"/>
  </w:style>
  <w:style w:type="paragraph" w:customStyle="1" w:styleId="ac">
    <w:name w:val="ac"/>
    <w:basedOn w:val="Normal"/>
    <w:rsid w:val="00D75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u-HU"/>
    </w:rPr>
  </w:style>
  <w:style w:type="paragraph" w:customStyle="1" w:styleId="aj">
    <w:name w:val="aj"/>
    <w:basedOn w:val="Normal"/>
    <w:rsid w:val="00D75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u-HU"/>
    </w:rPr>
  </w:style>
  <w:style w:type="paragraph" w:customStyle="1" w:styleId="ar">
    <w:name w:val="ar"/>
    <w:basedOn w:val="Normal"/>
    <w:rsid w:val="00D75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u-HU"/>
    </w:rPr>
  </w:style>
  <w:style w:type="table" w:customStyle="1" w:styleId="TableNormal1">
    <w:name w:val="Table Normal1"/>
    <w:uiPriority w:val="2"/>
    <w:semiHidden/>
    <w:unhideWhenUsed/>
    <w:qFormat/>
    <w:rsid w:val="00D75B38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D75B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noProof w:val="0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D75B38"/>
    <w:rPr>
      <w:rFonts w:ascii="Arial" w:eastAsia="Arial" w:hAnsi="Arial" w:cs="Arial"/>
      <w:sz w:val="17"/>
      <w:szCs w:val="17"/>
    </w:rPr>
  </w:style>
  <w:style w:type="paragraph" w:styleId="Title">
    <w:name w:val="Title"/>
    <w:basedOn w:val="Normal"/>
    <w:link w:val="TitleChar"/>
    <w:uiPriority w:val="1"/>
    <w:qFormat/>
    <w:rsid w:val="00D75B38"/>
    <w:pPr>
      <w:widowControl w:val="0"/>
      <w:autoSpaceDE w:val="0"/>
      <w:autoSpaceDN w:val="0"/>
      <w:spacing w:after="0" w:line="240" w:lineRule="auto"/>
      <w:ind w:right="202"/>
      <w:jc w:val="center"/>
    </w:pPr>
    <w:rPr>
      <w:rFonts w:ascii="Arial" w:eastAsia="Arial" w:hAnsi="Arial" w:cs="Arial"/>
      <w:b/>
      <w:bCs/>
      <w:i/>
      <w:iCs/>
      <w:noProof w:val="0"/>
      <w:sz w:val="17"/>
      <w:szCs w:val="17"/>
    </w:rPr>
  </w:style>
  <w:style w:type="character" w:customStyle="1" w:styleId="TitleChar">
    <w:name w:val="Title Char"/>
    <w:basedOn w:val="DefaultParagraphFont"/>
    <w:link w:val="Title"/>
    <w:uiPriority w:val="1"/>
    <w:rsid w:val="00D75B38"/>
    <w:rPr>
      <w:rFonts w:ascii="Arial" w:eastAsia="Arial" w:hAnsi="Arial" w:cs="Arial"/>
      <w:b/>
      <w:bCs/>
      <w:i/>
      <w:iCs/>
      <w:sz w:val="17"/>
      <w:szCs w:val="17"/>
    </w:rPr>
  </w:style>
  <w:style w:type="paragraph" w:styleId="ListParagraph">
    <w:name w:val="List Paragraph"/>
    <w:basedOn w:val="Normal"/>
    <w:uiPriority w:val="1"/>
    <w:qFormat/>
    <w:rsid w:val="00D75B38"/>
    <w:pPr>
      <w:widowControl w:val="0"/>
      <w:autoSpaceDE w:val="0"/>
      <w:autoSpaceDN w:val="0"/>
      <w:spacing w:after="0" w:line="240" w:lineRule="auto"/>
      <w:ind w:left="293" w:hanging="188"/>
    </w:pPr>
    <w:rPr>
      <w:rFonts w:ascii="Arial" w:eastAsia="Arial" w:hAnsi="Arial" w:cs="Arial"/>
      <w:noProof w:val="0"/>
    </w:rPr>
  </w:style>
  <w:style w:type="paragraph" w:customStyle="1" w:styleId="TableParagraph">
    <w:name w:val="Table Paragraph"/>
    <w:basedOn w:val="Normal"/>
    <w:uiPriority w:val="1"/>
    <w:qFormat/>
    <w:rsid w:val="00D75B38"/>
    <w:pPr>
      <w:widowControl w:val="0"/>
      <w:autoSpaceDE w:val="0"/>
      <w:autoSpaceDN w:val="0"/>
      <w:spacing w:after="0" w:line="240" w:lineRule="auto"/>
      <w:ind w:left="104"/>
    </w:pPr>
    <w:rPr>
      <w:rFonts w:ascii="Arial" w:eastAsia="Arial" w:hAnsi="Arial" w:cs="Arial"/>
      <w:noProof w:val="0"/>
    </w:rPr>
  </w:style>
  <w:style w:type="paragraph" w:styleId="Header">
    <w:name w:val="header"/>
    <w:basedOn w:val="Normal"/>
    <w:link w:val="HeaderChar"/>
    <w:uiPriority w:val="99"/>
    <w:unhideWhenUsed/>
    <w:rsid w:val="00D75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B38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D75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B38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1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1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4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7299</Words>
  <Characters>51170</Characters>
  <Application>Microsoft Office Word</Application>
  <DocSecurity>0</DocSecurity>
  <Lines>1968</Lines>
  <Paragraphs>928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57541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 Krisztina dr.</dc:creator>
  <cp:keywords>class='Internal'</cp:keywords>
  <dc:description/>
  <cp:lastModifiedBy>Ragnhild Efraimsson</cp:lastModifiedBy>
  <cp:revision>2</cp:revision>
  <dcterms:created xsi:type="dcterms:W3CDTF">2024-07-24T13:56:00Z</dcterms:created>
  <dcterms:modified xsi:type="dcterms:W3CDTF">2024-07-24T13:56:00Z</dcterms:modified>
</cp:coreProperties>
</file>