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585E34" w:rsidRDefault="00493901" w:rsidP="00493901">
      <w:pPr>
        <w:rPr>
          <w:lang w:val="el-GR"/>
        </w:rPr>
      </w:pPr>
    </w:p>
    <w:p w14:paraId="73E45A98" w14:textId="66B7BB2C" w:rsidR="00493901" w:rsidRPr="00585E34" w:rsidRDefault="00493901" w:rsidP="00493901">
      <w:pPr>
        <w:jc w:val="center"/>
      </w:pPr>
      <w:r w:rsidRPr="00585E34">
        <w:t>Nariadenie o dobrovoľnom systéme označovania dobrých životných podmienok zvierat</w:t>
      </w:r>
      <w:r w:rsidR="004F69DF" w:rsidRPr="00585E34">
        <w:rPr>
          <w:rStyle w:val="EndnoteReference"/>
        </w:rPr>
        <w:endnoteReference w:id="1"/>
      </w:r>
      <w:r w:rsidRPr="00585E34">
        <w:rPr>
          <w:vertAlign w:val="superscript"/>
        </w:rPr>
        <w:t>)</w:t>
      </w:r>
    </w:p>
    <w:p w14:paraId="1A747155" w14:textId="77777777" w:rsidR="00493901" w:rsidRPr="00585E34" w:rsidRDefault="00493901" w:rsidP="00493901">
      <w:r w:rsidRPr="00585E34">
        <w:t>Na základe § 17 ods. 1, § 20 ods. 1, § 21 ods. 1, § 22, § 23, § 37 ods. 1, § 50, § 51, § 59a a § 60 ods. 3 zákona o potravinách, pozri konsolidovaný zákon č. 1033 z 5. júla 2023, a povolenia podľa § 7 ods. 3 nariadenia č. 1721 z 30. novembra 2020 o povinnostiach a právomociach Dánskej veterinárnej a potravinovej správy:</w:t>
      </w:r>
    </w:p>
    <w:p w14:paraId="002C83F4" w14:textId="77777777" w:rsidR="00493901" w:rsidRPr="00585E34" w:rsidRDefault="00493901" w:rsidP="00493901">
      <w:pPr>
        <w:jc w:val="center"/>
      </w:pPr>
      <w:r w:rsidRPr="00585E34">
        <w:t>Kapitola 1</w:t>
      </w:r>
    </w:p>
    <w:p w14:paraId="46CED25A" w14:textId="77777777" w:rsidR="00493901" w:rsidRPr="00585E34" w:rsidRDefault="00493901" w:rsidP="00493901">
      <w:pPr>
        <w:jc w:val="center"/>
      </w:pPr>
      <w:r w:rsidRPr="00585E34">
        <w:rPr>
          <w:i/>
        </w:rPr>
        <w:t>Rozsah pôsobnosti a vymedzenie pojmov</w:t>
      </w:r>
    </w:p>
    <w:p w14:paraId="07688EB5" w14:textId="31947CFF" w:rsidR="00493901" w:rsidRPr="00585E34" w:rsidRDefault="00493901" w:rsidP="00493901">
      <w:r w:rsidRPr="00585E34">
        <w:rPr>
          <w:b/>
        </w:rPr>
        <w:t xml:space="preserve">§ 1 </w:t>
      </w:r>
      <w:r w:rsidRPr="00585E34">
        <w:t>Nariadením sa stanovujú predpisy o dobrých životných podmienkach zvierat, výrobe a označovaní mlieka a mliečnych výrobkov, čerstvého a mletého mäsa a mäsových prípravkov a mäsových výrobkov z druhov zvierat uvedených v prílohách 1 – 3, ktoré sa uvádzajú na trh v rámci dobrovoľného systému označovania dobrých životných podmienok zvierat (značka dobrých životných podmienok zvierat), a predpisy o kontrolách v podnikoch vrátane stád/kŕdľov, ktoré sú registrované do programu značky dobrých životných podmienok zvierat.</w:t>
      </w:r>
    </w:p>
    <w:p w14:paraId="5137669B" w14:textId="77777777" w:rsidR="00493901" w:rsidRPr="00585E34" w:rsidRDefault="00493901" w:rsidP="00493901">
      <w:pPr>
        <w:spacing w:after="0"/>
      </w:pPr>
      <w:r w:rsidRPr="00585E34">
        <w:rPr>
          <w:b/>
        </w:rPr>
        <w:t xml:space="preserve">§ 2 </w:t>
      </w:r>
      <w:r w:rsidRPr="00585E34">
        <w:t>Na účely tohto nariadenia sa uplatňuje toto vymedzenie pojmov:</w:t>
      </w:r>
    </w:p>
    <w:p w14:paraId="556832A1" w14:textId="77777777" w:rsidR="00493901" w:rsidRPr="00585E34" w:rsidRDefault="00493901" w:rsidP="00493901">
      <w:pPr>
        <w:spacing w:after="0"/>
      </w:pPr>
      <w:r w:rsidRPr="00585E34">
        <w:t>1) Hustota chovnej populácie: Celková živá hmotnosť kurčiat, ktoré sa nachádzajú v hale v rovnakom čase na m2 úžitkovej plochy.</w:t>
      </w:r>
    </w:p>
    <w:p w14:paraId="196B4107" w14:textId="77777777" w:rsidR="00493901" w:rsidRPr="00585E34" w:rsidRDefault="00493901" w:rsidP="00493901">
      <w:pPr>
        <w:spacing w:after="0"/>
      </w:pPr>
      <w:r w:rsidRPr="00585E34">
        <w:t>2) Stádo/kŕdeľ: Zvieratá v určitom podniku, ktoré sú rovnakého druhu, používajú sa na rovnaký účel a majú rovnakého prevádzkovateľa.</w:t>
      </w:r>
    </w:p>
    <w:p w14:paraId="42AA6AA8" w14:textId="77777777" w:rsidR="00493901" w:rsidRPr="00585E34" w:rsidRDefault="00493901" w:rsidP="00493901">
      <w:pPr>
        <w:spacing w:after="0"/>
      </w:pPr>
      <w:r w:rsidRPr="00585E34">
        <w:t>3) CHR: Centrálna evidencia hospodárskych zvierat</w:t>
      </w:r>
    </w:p>
    <w:p w14:paraId="1ECA82F4" w14:textId="77777777" w:rsidR="00493901" w:rsidRPr="00585E34" w:rsidRDefault="00493901" w:rsidP="00493901">
      <w:pPr>
        <w:spacing w:after="0"/>
      </w:pPr>
      <w:r w:rsidRPr="00585E34">
        <w:t>4) Vlastné monitorovanie: Systém, ktorý používa osoba zodpovedná za stádo/kŕdeľ alebo podnik na neustále zabezpečovanie súladu s požiadavkami týkajúcimi sa dobrých životných podmienok zvierat a prípadne týkajúci sa oddeľovania a vysledovateľnosti.</w:t>
      </w:r>
    </w:p>
    <w:p w14:paraId="5A0E8EE6" w14:textId="77777777" w:rsidR="00493901" w:rsidRPr="00585E34" w:rsidRDefault="00493901" w:rsidP="00493901">
      <w:pPr>
        <w:spacing w:after="0"/>
      </w:pPr>
      <w:r w:rsidRPr="00585E34">
        <w:t>5) Program vlastného monitorovania: Písomný opis vlastného monitorovania stáda/kŕdľa alebo podniku a spôsob, akým sa dokumentuje vykonávanie vlastného monitorovania.</w:t>
      </w:r>
    </w:p>
    <w:p w14:paraId="7B8CF999" w14:textId="77777777" w:rsidR="00493901" w:rsidRPr="00585E34" w:rsidRDefault="00493901" w:rsidP="00493901">
      <w:pPr>
        <w:spacing w:after="0"/>
      </w:pPr>
      <w:r w:rsidRPr="00585E34">
        <w:t>6) Kŕdeľ: Skupina kurčiat umiestnených v hale, v ktorej sa spolu nachádzajú.</w:t>
      </w:r>
    </w:p>
    <w:p w14:paraId="6A505FEF" w14:textId="77777777" w:rsidR="00493901" w:rsidRPr="00585E34" w:rsidRDefault="00493901" w:rsidP="00493901">
      <w:pPr>
        <w:spacing w:after="0"/>
      </w:pPr>
      <w:r w:rsidRPr="00585E34">
        <w:t>7) Úžitková plocha:  Plocha, do ktorej majú kurčatá stály prístup.</w:t>
      </w:r>
    </w:p>
    <w:p w14:paraId="287D4FAF" w14:textId="77777777" w:rsidR="00493901" w:rsidRPr="00585E34" w:rsidRDefault="00493901" w:rsidP="00493901">
      <w:pPr>
        <w:spacing w:after="0"/>
      </w:pPr>
      <w:r w:rsidRPr="00585E34">
        <w:t>8) Vajcia z chovu vo voľnom výbehu: Slepačie vajcia vyrobené v súlade s požiadavkami na vajcia z chovu vo voľnom výbehu podľa obchodných noriem pre vajcia, pozri delegované nariadenie Komisie (EÚ) 2023/2465 zo 17. augusta 2023, ktorým sa dopĺňa nariadenie Európskeho parlamentu a Rady (EÚ) č. 1308/2013, pokiaľ ide o obchodné normy pre vajcia, a zrušuje nariadenie Komisie (ES) č. 589/2008, a vykonávacie nariadenie Komisie (EÚ) 2023/2466 zo 17. augusta 2023, ktorým stanovujú pravidlá uplatňovania nariadenia Európskeho parlamentu a Rady (EÚ) č. 1308/2013, pokiaľ ide o obchodné normy pre vajcia.</w:t>
      </w:r>
    </w:p>
    <w:p w14:paraId="6A66A9B7" w14:textId="77777777" w:rsidR="00493901" w:rsidRPr="00585E34" w:rsidRDefault="00493901" w:rsidP="00493901">
      <w:pPr>
        <w:spacing w:after="0"/>
      </w:pPr>
      <w:r w:rsidRPr="00585E34">
        <w:t>9) Haly: Priestory alebo budovy, v ktorých sa chovajú brojlery.</w:t>
      </w:r>
    </w:p>
    <w:p w14:paraId="7F89B3B5" w14:textId="77777777" w:rsidR="00493901" w:rsidRPr="00585E34" w:rsidRDefault="00493901" w:rsidP="00493901">
      <w:pPr>
        <w:spacing w:after="0"/>
      </w:pPr>
      <w:r w:rsidRPr="00585E34">
        <w:t>10) Teľa: Mláďa hovädzieho dobytka do šiestich mesiacov.</w:t>
      </w:r>
    </w:p>
    <w:p w14:paraId="60C02BFA" w14:textId="77777777" w:rsidR="00493901" w:rsidRPr="00585E34" w:rsidRDefault="00493901" w:rsidP="00493901">
      <w:pPr>
        <w:spacing w:after="0"/>
      </w:pPr>
      <w:r w:rsidRPr="00585E34">
        <w:t>11) Kurčatá: Zvieratá druhu Gallus gallus, od vyliahnutia až po pohlavnú dospelosť.</w:t>
      </w:r>
    </w:p>
    <w:p w14:paraId="4763EE29" w14:textId="77777777" w:rsidR="00493901" w:rsidRPr="00585E34" w:rsidRDefault="00493901" w:rsidP="00493901">
      <w:pPr>
        <w:spacing w:after="0"/>
      </w:pPr>
      <w:r w:rsidRPr="00585E34">
        <w:t>12) Línia s pomalým rastom: Brojlery, ktorých obaja rodičia pochádzajú z línie s pomalým rastom s priemerným denným prírastkom (ADG), pozri špecifikácie línií chovateľských spoločností, aspoň o 25 % menej ako ADG línie Ross 308. Ak je priemerný denný prírastok stanovený v určitom rozsahu, na výpočet použite priemer.</w:t>
      </w:r>
    </w:p>
    <w:p w14:paraId="5FB47AA7" w14:textId="77777777" w:rsidR="00493901" w:rsidRPr="00585E34" w:rsidRDefault="00493901" w:rsidP="00493901">
      <w:pPr>
        <w:spacing w:after="0"/>
      </w:pPr>
      <w:r w:rsidRPr="00585E34">
        <w:t>13) Program monitorovania lézií spôsobených dermatitídou dolnej časti behákov: Monitorovanie lézií spôsobených dermatitídou dolnej časti behákov podľa nariadenia o minimálnych požiadavkách na dobré životné podmienky zvierat v rámci chovu brojlerov a produkcie násadových vajec na účely produkcie brojlerov, ako aj o školení v oblasti chovu brojlerov.</w:t>
      </w:r>
    </w:p>
    <w:p w14:paraId="3B67234B" w14:textId="288C1FB3" w:rsidR="00493901" w:rsidRPr="00585E34" w:rsidRDefault="00374D5A" w:rsidP="00493901">
      <w:pPr>
        <w:spacing w:after="0"/>
      </w:pPr>
      <w:r w:rsidRPr="00585E34">
        <w:lastRenderedPageBreak/>
        <w:t xml:space="preserve">14) Prvovýrobca: Osoba zodpovedná za stádo/kŕdeľ, v ktorom sa zvieratá chovajú pod značkou dobrých životných podmienok zvierat. </w:t>
      </w:r>
    </w:p>
    <w:p w14:paraId="7EC1B655" w14:textId="77777777" w:rsidR="00493901" w:rsidRPr="00585E34" w:rsidRDefault="00374D5A" w:rsidP="00374D5A">
      <w:pPr>
        <w:spacing w:after="0"/>
      </w:pPr>
      <w:r w:rsidRPr="00585E34">
        <w:t>15) Celková úmrtnosť: Počet kurčiat, ktoré ku dňu, keď kurčatá odobraté z haly na predaj alebo bitúnok, uhynuli po ich umiestnení do haly vrátane tých, ktoré boli usmrtené buď z dôvodu ochorenia, alebo z iných dôvodov, vydelený celkovým počtom kurčiat, ktoré boli umiestnené do haly, a vynásobený číslom 100.</w:t>
      </w:r>
    </w:p>
    <w:p w14:paraId="687CC81F" w14:textId="77777777" w:rsidR="00493901" w:rsidRPr="00585E34" w:rsidRDefault="00374D5A" w:rsidP="00374D5A">
      <w:pPr>
        <w:spacing w:after="0"/>
      </w:pPr>
      <w:r w:rsidRPr="00585E34">
        <w:t>16) Brojlery: Kurčatá chované na účely produkcie mäsa.</w:t>
      </w:r>
    </w:p>
    <w:p w14:paraId="1616472C" w14:textId="77777777" w:rsidR="00493901" w:rsidRPr="00585E34" w:rsidRDefault="00374D5A" w:rsidP="00374D5A">
      <w:pPr>
        <w:spacing w:after="0"/>
      </w:pPr>
      <w:r w:rsidRPr="00585E34">
        <w:t>17) Bitúnok: Bitúnok alebo zariadenie na usmrcovanie zvierat.</w:t>
      </w:r>
    </w:p>
    <w:p w14:paraId="6FB52AC3" w14:textId="77777777" w:rsidR="00493901" w:rsidRPr="00585E34" w:rsidRDefault="00374D5A" w:rsidP="00374D5A">
      <w:pPr>
        <w:spacing w:after="0"/>
      </w:pPr>
      <w:r w:rsidRPr="00585E34">
        <w:t>18) Jatočné ošípané: Ošípané s hmotnosťou väčšou ako 30 kg a vykrmované na zabitie.</w:t>
      </w:r>
    </w:p>
    <w:p w14:paraId="14367B7F" w14:textId="77777777" w:rsidR="00493901" w:rsidRPr="00585E34" w:rsidRDefault="00374D5A" w:rsidP="00374D5A">
      <w:pPr>
        <w:spacing w:after="0"/>
      </w:pPr>
      <w:r w:rsidRPr="00585E34">
        <w:t>19) Malé plemená: Plemená hovädzieho dobytka a hybridy, ktoré majú v dospelosti priemernú hmotnosť menšiu ako 550 kg.</w:t>
      </w:r>
    </w:p>
    <w:p w14:paraId="092C65F8" w14:textId="77777777" w:rsidR="00493901" w:rsidRPr="00585E34" w:rsidRDefault="00374D5A" w:rsidP="00374D5A">
      <w:pPr>
        <w:spacing w:after="0"/>
      </w:pPr>
      <w:r w:rsidRPr="00585E34">
        <w:t>20) Veľké plemená: Plemená hovädzieho dobytka a hybridy, ktoré majú v dospelosti priemernú hmotnosť najmenej 550 kg.</w:t>
      </w:r>
    </w:p>
    <w:p w14:paraId="0750A2BB" w14:textId="77777777" w:rsidR="00493901" w:rsidRPr="00585E34" w:rsidRDefault="00374D5A" w:rsidP="00374D5A">
      <w:pPr>
        <w:spacing w:after="0"/>
      </w:pPr>
      <w:r w:rsidRPr="00585E34">
        <w:t>21) Mladé zviera:</w:t>
      </w:r>
    </w:p>
    <w:p w14:paraId="3B7F85EC" w14:textId="77777777" w:rsidR="00493901" w:rsidRPr="00585E34" w:rsidRDefault="00374D5A" w:rsidP="00374D5A">
      <w:pPr>
        <w:spacing w:after="0"/>
      </w:pPr>
      <w:r w:rsidRPr="00585E34">
        <w:t>a) Krava vo veku minimálne šesť mesiacov, ktorá sa ešte neotelila (jalovica).</w:t>
      </w:r>
    </w:p>
    <w:p w14:paraId="26418C19" w14:textId="77777777" w:rsidR="00493901" w:rsidRPr="00585E34" w:rsidRDefault="00374D5A" w:rsidP="00374D5A">
      <w:pPr>
        <w:spacing w:after="0"/>
      </w:pPr>
      <w:r w:rsidRPr="00585E34">
        <w:t>b) Býky vo veku minimálne šesť mesiacov počas obdobia, keď sa zviera vykrmuje na účely zabitia alebo množenia.</w:t>
      </w:r>
    </w:p>
    <w:p w14:paraId="3BA85AFF" w14:textId="77777777" w:rsidR="00493901" w:rsidRPr="00585E34" w:rsidRDefault="00374D5A" w:rsidP="00374D5A">
      <w:pPr>
        <w:spacing w:after="0"/>
      </w:pPr>
      <w:r w:rsidRPr="00585E34">
        <w:t>22) Ekologická: Metóda výroby v súlade s nariadením Európskeho parlamentu a Rady (EÚ) 2018/848 z 30. mája 2018 o ekologickej poľnohospodárskej výrobe a označovaní produktov ekologickej poľnohospodárskej výroby a o zrušení nariadenia Rady (ES) č. 834/2007.</w:t>
      </w:r>
    </w:p>
    <w:p w14:paraId="44B7C027" w14:textId="77777777" w:rsidR="00493901" w:rsidRPr="00585E34" w:rsidRDefault="00374D5A" w:rsidP="00555717">
      <w:pPr>
        <w:spacing w:after="0"/>
      </w:pPr>
      <w:r w:rsidRPr="00585E34">
        <w:t>23) Dojčiaca teta: Kravy používané na kŕmenie dojčených teliat oddelených od matky.</w:t>
      </w:r>
    </w:p>
    <w:p w14:paraId="58537800" w14:textId="77777777" w:rsidR="00555717" w:rsidRPr="00585E34" w:rsidRDefault="00555717" w:rsidP="00555717">
      <w:pPr>
        <w:spacing w:after="0"/>
      </w:pPr>
    </w:p>
    <w:p w14:paraId="152F7E0E" w14:textId="77777777" w:rsidR="00493901" w:rsidRPr="00585E34" w:rsidRDefault="00493901" w:rsidP="00555717">
      <w:pPr>
        <w:jc w:val="center"/>
      </w:pPr>
      <w:r w:rsidRPr="00585E34">
        <w:t>Kapitola 2</w:t>
      </w:r>
    </w:p>
    <w:p w14:paraId="5A03A1B2" w14:textId="77777777" w:rsidR="00493901" w:rsidRPr="00585E34" w:rsidRDefault="00493901" w:rsidP="00555717">
      <w:pPr>
        <w:jc w:val="center"/>
      </w:pPr>
      <w:r w:rsidRPr="00585E34">
        <w:rPr>
          <w:i/>
        </w:rPr>
        <w:t>Požiadavky na stáda/kŕdle vrátane liahní</w:t>
      </w:r>
    </w:p>
    <w:p w14:paraId="585F15DC" w14:textId="77777777" w:rsidR="00493901" w:rsidRPr="00585E34" w:rsidRDefault="00493901" w:rsidP="00555717">
      <w:pPr>
        <w:jc w:val="center"/>
      </w:pPr>
      <w:r w:rsidRPr="00585E34">
        <w:rPr>
          <w:i/>
        </w:rPr>
        <w:t>Registrácia značky dobrých životných podmienok zvierat, a to aj po zmene vlastníctva</w:t>
      </w:r>
    </w:p>
    <w:p w14:paraId="52D67DD9" w14:textId="77777777" w:rsidR="00555717" w:rsidRPr="00585E34" w:rsidRDefault="00493901" w:rsidP="00555717">
      <w:pPr>
        <w:spacing w:after="0"/>
      </w:pPr>
      <w:r w:rsidRPr="00585E34">
        <w:rPr>
          <w:b/>
        </w:rPr>
        <w:t xml:space="preserve">§ 3 </w:t>
      </w:r>
      <w:r w:rsidRPr="00585E34">
        <w:t>Žiadosť o registráciu do programu značky dobrých životných podmienok zvierat môže fyzická alebo právnická osoba digitálne podať na webovom sídle Dánskej veterinárnej a potravinovej správy www.virk.dk. Stáda, ktoré nie sú certifikované ako ekologické, sa podrobujú auditu, pozri § 10.</w:t>
      </w:r>
    </w:p>
    <w:p w14:paraId="09A6E160" w14:textId="77777777" w:rsidR="00493901" w:rsidRPr="00585E34" w:rsidRDefault="00555717" w:rsidP="00555717">
      <w:pPr>
        <w:spacing w:after="0"/>
      </w:pPr>
      <w:r w:rsidRPr="00585E34">
        <w:rPr>
          <w:i/>
        </w:rPr>
        <w:t xml:space="preserve">   (2) </w:t>
      </w:r>
      <w:r w:rsidRPr="00585E34">
        <w:t>Ak stádo mení vlastníka, nový vlastník podáva žiadosť o novú registráciu, pozri ods. 1, ak sa zvieratám a výrobkom zo stáda bude naďalej udeľovať značka dobrých životných podmienok zvierat. Stáda, ktoré nie sú certifikované ako ekologické, sa podrobujú auditu, pozri § 10, a audit sa vykonáva do 2 mesiacov od zmeny vlastníka.</w:t>
      </w:r>
    </w:p>
    <w:p w14:paraId="6220D6CC" w14:textId="22A8E06F" w:rsidR="00493901" w:rsidRPr="00585E34" w:rsidRDefault="00555717" w:rsidP="00555717">
      <w:pPr>
        <w:spacing w:after="0"/>
      </w:pPr>
      <w:r w:rsidRPr="00585E34">
        <w:rPr>
          <w:i/>
        </w:rPr>
        <w:t xml:space="preserve">   (3) </w:t>
      </w:r>
      <w:r w:rsidRPr="00585E34">
        <w:t>U stád, ktoré sú registrované do programu značky dobrých životných podmienok zvierat a ktorým zanikne ekologická certifikácia, sa musí do 2 mesiacov od zániku ekologickej certifikácie vykonať audit, pozri § 10, ak sa zvieratá a výrobky zo stáda majú naďalej označovať značkou dobrých životných podmienok zvierat.</w:t>
      </w:r>
    </w:p>
    <w:p w14:paraId="20DD2F6C" w14:textId="77777777" w:rsidR="00493901" w:rsidRPr="00585E34" w:rsidRDefault="00555717" w:rsidP="00555717">
      <w:pPr>
        <w:spacing w:after="0"/>
      </w:pPr>
      <w:r w:rsidRPr="00585E34">
        <w:rPr>
          <w:i/>
        </w:rPr>
        <w:t xml:space="preserve">   (4) </w:t>
      </w:r>
      <w:r w:rsidRPr="00585E34">
        <w:t>Stáda, ktoré boli z programu značky dobrých životných podmienok zvierat vylúčené, pozri § 24 ods. 1, nesmú predložiť novú žiadosť o registráciu do programu značky dobrých životných podmienok zvierat skôr, ako uplynie 6 mesiacov od dátumu vylúčenia, pozri odsek 1. Stáda, ktoré nie sú certifikované ako ekologické, sa podrobujú auditu, pozri § 10.</w:t>
      </w:r>
    </w:p>
    <w:p w14:paraId="6070F782" w14:textId="77777777" w:rsidR="00555717" w:rsidRPr="00585E34" w:rsidRDefault="00555717" w:rsidP="00555717">
      <w:pPr>
        <w:spacing w:after="0"/>
      </w:pPr>
    </w:p>
    <w:p w14:paraId="68D415AF" w14:textId="77777777" w:rsidR="00493901" w:rsidRPr="00585E34" w:rsidRDefault="00493901" w:rsidP="00555717">
      <w:pPr>
        <w:spacing w:after="0"/>
      </w:pPr>
      <w:r w:rsidRPr="00585E34">
        <w:rPr>
          <w:b/>
        </w:rPr>
        <w:t xml:space="preserve">§ 4 </w:t>
      </w:r>
      <w:r w:rsidRPr="00585E34">
        <w:t>Uvedená žiadosť obsahuje nasledujúce informácie:</w:t>
      </w:r>
    </w:p>
    <w:p w14:paraId="2B50C426" w14:textId="77777777" w:rsidR="00493901" w:rsidRPr="00585E34" w:rsidRDefault="00555717" w:rsidP="00555717">
      <w:pPr>
        <w:spacing w:after="0"/>
      </w:pPr>
      <w:r w:rsidRPr="00585E34">
        <w:t>1) Číslo CHR stáda/kŕdľa, číslo stáda/kŕdľa, akékoľvek číslo ekologickej certifikácie a kontaktné údaje vlastníka stáda/kŕdľa.</w:t>
      </w:r>
    </w:p>
    <w:p w14:paraId="5481BD05" w14:textId="77777777" w:rsidR="00493901" w:rsidRPr="00585E34" w:rsidRDefault="00555717" w:rsidP="00555717">
      <w:pPr>
        <w:spacing w:after="0"/>
      </w:pPr>
      <w:r w:rsidRPr="00585E34">
        <w:lastRenderedPageBreak/>
        <w:t>2) Na akej úrovni, pozri prílohy 1 – 3, sa stádo/kŕdeľ registruje v CHR, a či sa celé stádo/kŕdeľ, pozri § 5, registruje pre značku dobrých životných podmienok zvierat.</w:t>
      </w:r>
    </w:p>
    <w:p w14:paraId="103D5325" w14:textId="77777777" w:rsidR="00493901" w:rsidRPr="00585E34" w:rsidRDefault="00555717" w:rsidP="00555717">
      <w:pPr>
        <w:spacing w:after="0"/>
      </w:pPr>
      <w:r w:rsidRPr="00585E34">
        <w:t>3) V prípade stád ošípaných, či sa produkujú mladé prasiatka, prasiatka alebo jatočné ošípané, a v prípade stád hovädzieho dobytka bez ohľadu na to, či sa z nich vyrába mäso alebo mlieko.</w:t>
      </w:r>
    </w:p>
    <w:p w14:paraId="1BAB5C41" w14:textId="77777777" w:rsidR="00493901" w:rsidRPr="00585E34" w:rsidRDefault="00493901" w:rsidP="00493901"/>
    <w:p w14:paraId="17FEEABB" w14:textId="77777777" w:rsidR="00555717" w:rsidRPr="00585E34" w:rsidRDefault="00493901" w:rsidP="00555717">
      <w:pPr>
        <w:spacing w:after="0"/>
      </w:pPr>
      <w:r w:rsidRPr="00585E34">
        <w:rPr>
          <w:b/>
        </w:rPr>
        <w:t xml:space="preserve">§ 5 </w:t>
      </w:r>
      <w:r w:rsidRPr="00585E34">
        <w:t xml:space="preserve">Dánska veterinárna a potravinová správa môže na základe žiadosti vydať povolenie na to, aby stádo/kŕdeľ obsahovali zvieratá rovnakého druhu v rovnakom čase, ktoré sa chovajú so značkou dobrých životných podmienok zvierat alebo bez nej, ak sa zvieratá chovajú v jednotkách, ktoré sú navzájom oddelené, a oddeľovanie je opísané v programe vlastného monitorovania. Dánska veterinárna a potravinová správa stanovuje podmienky takéhoto postupu v povolení. </w:t>
      </w:r>
    </w:p>
    <w:p w14:paraId="297FB57E" w14:textId="77777777" w:rsidR="00493901" w:rsidRPr="00585E34" w:rsidRDefault="00555717" w:rsidP="00555717">
      <w:pPr>
        <w:spacing w:after="0"/>
      </w:pPr>
      <w:r w:rsidRPr="00585E34">
        <w:rPr>
          <w:i/>
        </w:rPr>
        <w:t xml:space="preserve">   (2) </w:t>
      </w:r>
      <w:r w:rsidRPr="00585E34">
        <w:t>Dánska veterinárna a potravinová správa môže takisto povoliť, aby sa zvieratá na rôznych úrovniach značky dobrých životných podmienok zvierat chovali v tom istom stáde/kŕdli. Dánska veterinárna a potravinová správa stanovuje podmienky takéhoto postupu v povolení.</w:t>
      </w:r>
    </w:p>
    <w:p w14:paraId="23626709" w14:textId="77777777" w:rsidR="00555717" w:rsidRPr="00585E34" w:rsidRDefault="00555717" w:rsidP="00555717">
      <w:pPr>
        <w:spacing w:after="0"/>
      </w:pPr>
    </w:p>
    <w:p w14:paraId="111789F5" w14:textId="77777777" w:rsidR="00493901" w:rsidRPr="00585E34" w:rsidRDefault="00493901" w:rsidP="00555717">
      <w:pPr>
        <w:jc w:val="center"/>
      </w:pPr>
      <w:r w:rsidRPr="00585E34">
        <w:rPr>
          <w:i/>
        </w:rPr>
        <w:t>Prideľovanie úrovní na výrobu pod značkou dobrých životných podmienok zvierat v CHR</w:t>
      </w:r>
    </w:p>
    <w:p w14:paraId="4F142CA2" w14:textId="77777777" w:rsidR="00493901" w:rsidRPr="00585E34" w:rsidRDefault="00493901" w:rsidP="00493901">
      <w:r w:rsidRPr="00585E34">
        <w:rPr>
          <w:b/>
        </w:rPr>
        <w:t xml:space="preserve">§ 6 </w:t>
      </w:r>
      <w:r w:rsidRPr="00585E34">
        <w:t>Dánska veterinárna a potravinová správa prideľuje stádu/kŕdľu príslušnú úroveň značky dobrých životných podmienok zvierat v CHR, keď zistí, že výroba sa organizuje a vykonáva v súlade s ustanoveniami tohto nariadenia.</w:t>
      </w:r>
    </w:p>
    <w:p w14:paraId="54011845" w14:textId="77777777" w:rsidR="00493901" w:rsidRPr="00585E34" w:rsidRDefault="00493901" w:rsidP="00555717">
      <w:pPr>
        <w:jc w:val="center"/>
      </w:pPr>
      <w:r w:rsidRPr="00585E34">
        <w:rPr>
          <w:i/>
        </w:rPr>
        <w:t>Vlastné monitorovanie a program vlastného monitorovania liahní</w:t>
      </w:r>
    </w:p>
    <w:p w14:paraId="490CEB9A" w14:textId="77777777" w:rsidR="00555717" w:rsidRPr="00585E34" w:rsidRDefault="00493901" w:rsidP="00555717">
      <w:pPr>
        <w:spacing w:after="0"/>
      </w:pPr>
      <w:r w:rsidRPr="00585E34">
        <w:rPr>
          <w:b/>
        </w:rPr>
        <w:t xml:space="preserve">§ 7 </w:t>
      </w:r>
      <w:r w:rsidRPr="00585E34">
        <w:t>Liahne, ktoré sú dodávateľmi pre prvovýrobcov so značkou dobrých životných podmienok zvierat, zabezpečujú oddeľovanie vajec a kurčiat z línií s pomalým rastom od iných línií, ako aj ich vysledovateľnosť. Toto oddeľovanie a vysledovateľnosť sú súčasťou programu vlastného monitorovania. V rámci vlastného monitorovania sa všetky odchýlky a súvisiace nápravné opatrenia písomne dokumentujú.</w:t>
      </w:r>
    </w:p>
    <w:p w14:paraId="0FB7594D" w14:textId="77777777" w:rsidR="00493901" w:rsidRPr="00585E34" w:rsidRDefault="00555717" w:rsidP="00555717">
      <w:pPr>
        <w:spacing w:after="0"/>
      </w:pPr>
      <w:r w:rsidRPr="00585E34">
        <w:rPr>
          <w:i/>
        </w:rPr>
        <w:t xml:space="preserve">   (2) </w:t>
      </w:r>
      <w:r w:rsidRPr="00585E34">
        <w:t>Liaheň uchováva dokumentáciu o vlastnom monitorovaní vrátane oddeľovania a vysledovateľnosti jeden rok a Dánska veterinárna a potravinová správa ju má stále k dispozícii.</w:t>
      </w:r>
    </w:p>
    <w:p w14:paraId="07E99719" w14:textId="77777777" w:rsidR="00555717" w:rsidRPr="00585E34" w:rsidRDefault="00555717" w:rsidP="00555717">
      <w:pPr>
        <w:spacing w:after="0"/>
      </w:pPr>
    </w:p>
    <w:p w14:paraId="27564F6F" w14:textId="77777777" w:rsidR="00493901" w:rsidRPr="00585E34" w:rsidRDefault="00493901" w:rsidP="00555717">
      <w:pPr>
        <w:jc w:val="center"/>
      </w:pPr>
      <w:r w:rsidRPr="00585E34">
        <w:rPr>
          <w:i/>
        </w:rPr>
        <w:t>Vlastné monitorovanie a program vlastného monitorovania prvovýrobcov</w:t>
      </w:r>
    </w:p>
    <w:p w14:paraId="35321564" w14:textId="77777777" w:rsidR="00493901" w:rsidRPr="00585E34" w:rsidRDefault="00493901" w:rsidP="00555717">
      <w:pPr>
        <w:spacing w:after="0"/>
      </w:pPr>
      <w:r w:rsidRPr="00585E34">
        <w:rPr>
          <w:b/>
        </w:rPr>
        <w:t xml:space="preserve">§ 8 </w:t>
      </w:r>
      <w:r w:rsidRPr="00585E34">
        <w:t>Okrem požiadaviek na dobré životné podmienky zvierat stanovených v súčasných právnych predpisoch spĺňajú prvovýrobcovia doplňujúce požiadavky príslušnej úrovne pre</w:t>
      </w:r>
    </w:p>
    <w:p w14:paraId="5D6B5C6B" w14:textId="77777777" w:rsidR="00493901" w:rsidRPr="00585E34" w:rsidRDefault="00555717" w:rsidP="00555717">
      <w:pPr>
        <w:spacing w:after="0"/>
      </w:pPr>
      <w:r w:rsidRPr="00585E34">
        <w:t>1. ošípané v prílohe 1;</w:t>
      </w:r>
    </w:p>
    <w:p w14:paraId="7AC54C76" w14:textId="77777777" w:rsidR="00493901" w:rsidRPr="00585E34" w:rsidRDefault="00555717" w:rsidP="00555717">
      <w:pPr>
        <w:spacing w:after="0"/>
      </w:pPr>
      <w:r w:rsidRPr="00585E34">
        <w:t>2. brojlery v prílohe 2 a</w:t>
      </w:r>
    </w:p>
    <w:p w14:paraId="7E1331AA" w14:textId="77777777" w:rsidR="00493901" w:rsidRPr="00585E34" w:rsidRDefault="00555717" w:rsidP="00555717">
      <w:pPr>
        <w:spacing w:after="0"/>
      </w:pPr>
      <w:r w:rsidRPr="00585E34">
        <w:t>3. hovädzí dobytok v prílohách 3 a 4.</w:t>
      </w:r>
    </w:p>
    <w:p w14:paraId="41654F0D" w14:textId="77777777" w:rsidR="00493901" w:rsidRPr="00585E34" w:rsidRDefault="00555717" w:rsidP="00555717">
      <w:pPr>
        <w:spacing w:after="0"/>
      </w:pPr>
      <w:r w:rsidRPr="00585E34">
        <w:t xml:space="preserve">   </w:t>
      </w:r>
      <w:r w:rsidRPr="00585E34">
        <w:rPr>
          <w:i/>
        </w:rPr>
        <w:t xml:space="preserve">(2) </w:t>
      </w:r>
      <w:r w:rsidRPr="00585E34">
        <w:t>Ak prvovýrobca ošípaným kupíruje chvosty alebo chová ošípané s kupírovanými chvostami, oznamuje to vopred písomne Dánskej veterinárnej a potravinovej správe a uvádza, ako dlho má v úmysle v tom pokračovať.</w:t>
      </w:r>
    </w:p>
    <w:p w14:paraId="66968F25" w14:textId="77777777" w:rsidR="00555717" w:rsidRPr="00585E34" w:rsidRDefault="00555717" w:rsidP="00D47C46">
      <w:pPr>
        <w:spacing w:after="0"/>
      </w:pPr>
    </w:p>
    <w:p w14:paraId="38FE6E16" w14:textId="77777777" w:rsidR="009038A9" w:rsidRPr="00585E34" w:rsidRDefault="00493901" w:rsidP="00D47C46">
      <w:pPr>
        <w:spacing w:after="0"/>
      </w:pPr>
      <w:r w:rsidRPr="00585E34">
        <w:rPr>
          <w:b/>
        </w:rPr>
        <w:t xml:space="preserve">§ 9 </w:t>
      </w:r>
      <w:r w:rsidRPr="00585E34">
        <w:t>Okrem splnenia požiadaviek uvedených v § 8 prvovýrobcovia, ktorí chcú mať svoje stádo/kŕdeľ registrované pod značkou dobrých životných podmienok zvierat, zriaďujú a následne vykonávajú program vlastného monitorovania. V rámci vlastného monitorovania sa písomne dokumentujú všetky odchýlky v súvislosti so značkou dobrých životných podmienok zvierat a súvisiace nápravné opatrenia. Ak stádo/kŕdeľ zahŕňa zvieratá, ktoré sa neprodukujú so značkou dobrých životných podmienok zvierat, pozri § 5 ods. 1, alebo zahŕňa zvieratá na rôznych úrovniach značky dobrých životných podmienok zvierat, pozri § 5 ods. 2, uvádza sa to vo vlastnom monitorovaní.</w:t>
      </w:r>
    </w:p>
    <w:p w14:paraId="13D20E33" w14:textId="77777777" w:rsidR="00493901" w:rsidRPr="00585E34" w:rsidRDefault="00D47C46" w:rsidP="00D47C46">
      <w:pPr>
        <w:spacing w:after="0"/>
      </w:pPr>
      <w:r w:rsidRPr="00585E34">
        <w:rPr>
          <w:i/>
        </w:rPr>
        <w:lastRenderedPageBreak/>
        <w:t xml:space="preserve">   (2) </w:t>
      </w:r>
      <w:r w:rsidRPr="00585E34">
        <w:t>Prvovýrobca je povinný do programu značky dobrých životných podmienok zvierat zaregistrovať všetky zvieratá, ktoré celý svoj život prežili pod značkou dobrých životných podmienok zvierat, bez toho, aby boli dotknuté ustanovenia § 13 ods. 1 a 2 a § 14.</w:t>
      </w:r>
    </w:p>
    <w:p w14:paraId="7C776396" w14:textId="77777777" w:rsidR="00D47C46" w:rsidRPr="00585E34" w:rsidRDefault="00D47C46" w:rsidP="00D47C46">
      <w:pPr>
        <w:spacing w:after="0"/>
      </w:pPr>
    </w:p>
    <w:p w14:paraId="0B346004" w14:textId="77777777" w:rsidR="00493901" w:rsidRPr="00585E34" w:rsidRDefault="00493901" w:rsidP="009038A9">
      <w:pPr>
        <w:jc w:val="center"/>
      </w:pPr>
      <w:r w:rsidRPr="00585E34">
        <w:t>Kapitola 3</w:t>
      </w:r>
    </w:p>
    <w:p w14:paraId="735429EE" w14:textId="77777777" w:rsidR="00493901" w:rsidRPr="00585E34" w:rsidRDefault="00493901" w:rsidP="009038A9">
      <w:pPr>
        <w:jc w:val="center"/>
      </w:pPr>
      <w:r w:rsidRPr="00585E34">
        <w:rPr>
          <w:i/>
        </w:rPr>
        <w:t>Certifikácia, audit a kontroly stád/kŕdľov</w:t>
      </w:r>
    </w:p>
    <w:p w14:paraId="7ED97D4D" w14:textId="77777777" w:rsidR="00493901" w:rsidRPr="00585E34" w:rsidRDefault="00493901" w:rsidP="009038A9">
      <w:pPr>
        <w:jc w:val="center"/>
      </w:pPr>
      <w:r w:rsidRPr="00585E34">
        <w:rPr>
          <w:i/>
        </w:rPr>
        <w:t>Certifikácia a audit konvenčných stád/kŕdľov</w:t>
      </w:r>
    </w:p>
    <w:p w14:paraId="78A8FE43" w14:textId="77777777" w:rsidR="00493901" w:rsidRPr="00585E34" w:rsidRDefault="00493901" w:rsidP="009038A9">
      <w:pPr>
        <w:spacing w:after="0"/>
      </w:pPr>
      <w:r w:rsidRPr="00585E34">
        <w:rPr>
          <w:b/>
        </w:rPr>
        <w:t xml:space="preserve">§ 10 </w:t>
      </w:r>
      <w:r w:rsidRPr="00585E34">
        <w:t>Prvovýrobca môže začať dodávať pod značkou dobrých životných podmienok zvierat iba vtedy, ak akreditovaný certifikačný orgán certifikátom osvedčil, že stádo/kŕdeľ spĺňa príslušné požiadavky uvedené v § 8 ods. 1 alebo § 9 na výrobu so značkou dobrých životných podmienok zvierat, a uvedená certifikácia je zaregistrovaná v CHR.</w:t>
      </w:r>
    </w:p>
    <w:p w14:paraId="062F43F5" w14:textId="77777777" w:rsidR="00493901" w:rsidRPr="00585E34" w:rsidRDefault="009038A9" w:rsidP="009038A9">
      <w:pPr>
        <w:spacing w:after="0"/>
      </w:pPr>
      <w:r w:rsidRPr="00585E34">
        <w:rPr>
          <w:i/>
        </w:rPr>
        <w:t xml:space="preserve">   (2) </w:t>
      </w:r>
      <w:r w:rsidRPr="00585E34">
        <w:t>Keď akreditovaný certifikačný orgán certifikuje stádo/kŕdeľ, pozri odsek 1, oznámi to Dánskej veterinárnej a potravinovej správe s uvedením mena a adresy stáda/kŕdľa, čísla CHR stáda/kŕdľa a úrovne, na ktorej je stádo/kŕdeľ certifikované, pozri § 6.</w:t>
      </w:r>
    </w:p>
    <w:p w14:paraId="5E4ECBF8" w14:textId="77777777" w:rsidR="00493901" w:rsidRPr="00585E34" w:rsidRDefault="009038A9" w:rsidP="009038A9">
      <w:pPr>
        <w:spacing w:after="0"/>
      </w:pPr>
      <w:r w:rsidRPr="00585E34">
        <w:rPr>
          <w:i/>
        </w:rPr>
        <w:t xml:space="preserve">   (3) </w:t>
      </w:r>
      <w:r w:rsidRPr="00585E34">
        <w:t>Audit prvovýrobcu sa vykonáva každoročne.</w:t>
      </w:r>
    </w:p>
    <w:p w14:paraId="0FF3CB41" w14:textId="77777777" w:rsidR="00493901" w:rsidRPr="00585E34" w:rsidRDefault="009038A9" w:rsidP="009038A9">
      <w:pPr>
        <w:spacing w:after="0"/>
      </w:pPr>
      <w:r w:rsidRPr="00585E34">
        <w:rPr>
          <w:i/>
        </w:rPr>
        <w:t xml:space="preserve">   (4) </w:t>
      </w:r>
      <w:r w:rsidRPr="00585E34">
        <w:t xml:space="preserve">Prvovýrobca uchováva dokumentáciu o vlastnom monitorovaní vrátane oddeľovania a vysledovateľnosti, certifikácie a auditu jeden rok a Dánska veterinárna a potravinová správa ju má stále k dispozícii. </w:t>
      </w:r>
    </w:p>
    <w:p w14:paraId="16C92E25" w14:textId="77777777" w:rsidR="00493901" w:rsidRPr="00585E34" w:rsidRDefault="009038A9" w:rsidP="009038A9">
      <w:pPr>
        <w:spacing w:after="0"/>
      </w:pPr>
      <w:r w:rsidRPr="00585E34">
        <w:rPr>
          <w:i/>
        </w:rPr>
        <w:t xml:space="preserve">   (5) </w:t>
      </w:r>
      <w:r w:rsidRPr="00585E34">
        <w:t>Poplatky za audit a certifikáciu hradia prvovýrobcovia.</w:t>
      </w:r>
    </w:p>
    <w:p w14:paraId="3EFBF764" w14:textId="77777777" w:rsidR="009038A9" w:rsidRPr="00585E34" w:rsidRDefault="009038A9" w:rsidP="009038A9">
      <w:pPr>
        <w:spacing w:after="0"/>
      </w:pPr>
    </w:p>
    <w:p w14:paraId="634E88C6" w14:textId="77777777" w:rsidR="00493901" w:rsidRPr="00585E34" w:rsidRDefault="00493901" w:rsidP="009038A9">
      <w:pPr>
        <w:jc w:val="center"/>
      </w:pPr>
      <w:r w:rsidRPr="00585E34">
        <w:rPr>
          <w:i/>
        </w:rPr>
        <w:t>Požiadavky na kontrolný orgán</w:t>
      </w:r>
    </w:p>
    <w:p w14:paraId="56E1FEC7" w14:textId="77777777" w:rsidR="00493901" w:rsidRPr="00585E34" w:rsidRDefault="00493901" w:rsidP="00D47C46">
      <w:pPr>
        <w:spacing w:after="0"/>
      </w:pPr>
      <w:r w:rsidRPr="00585E34">
        <w:rPr>
          <w:b/>
        </w:rPr>
        <w:t xml:space="preserve">§ 11 </w:t>
      </w:r>
      <w:r w:rsidRPr="00585E34">
        <w:t>Certifikáciu a audit, pozri § 10 ods. 1 a 3, vykonáva akreditovaný certifikačný orgán. Akreditovaný certifikačný orgán akredituje akreditačný orgán, ktorý je signatárom mnohostrannej dohody o vzájomnom uznávaní EA (Európska spolupráca pre akreditáciu).</w:t>
      </w:r>
    </w:p>
    <w:p w14:paraId="36F7F2E2" w14:textId="77777777" w:rsidR="00493901" w:rsidRPr="00585E34" w:rsidRDefault="00D47C46" w:rsidP="00D47C46">
      <w:pPr>
        <w:spacing w:after="0"/>
      </w:pPr>
      <w:r w:rsidRPr="00585E34">
        <w:rPr>
          <w:i/>
        </w:rPr>
        <w:t xml:space="preserve">   (2) </w:t>
      </w:r>
      <w:r w:rsidRPr="00585E34">
        <w:t>Na účely vykonávania certifikácie a auditu je tiež podmienkou, aby certifikačný orgán vykonával neohlásene aspoň 20 % auditov značky dobrých životných podmienok zvierat.</w:t>
      </w:r>
    </w:p>
    <w:p w14:paraId="612D92BA" w14:textId="77777777" w:rsidR="00493901" w:rsidRPr="00585E34" w:rsidRDefault="00D47C46" w:rsidP="00D47C46">
      <w:pPr>
        <w:spacing w:after="0"/>
      </w:pPr>
      <w:r w:rsidRPr="00585E34">
        <w:rPr>
          <w:i/>
        </w:rPr>
        <w:t xml:space="preserve">   (3) </w:t>
      </w:r>
      <w:r w:rsidRPr="00585E34">
        <w:t>Keď certifikačný orgán prvýkrát podáva správu o certifikácii stáda/kŕdľa, pozri § 10 ods. 2, certifikačný orgán tiež predkladá dokumentáciu, že je akreditovaný v súlade s odsekom 1, a zaväzuje sa vykonávať neohlásené audity, pozri odsek 2.</w:t>
      </w:r>
    </w:p>
    <w:p w14:paraId="2C62E67A" w14:textId="77777777" w:rsidR="00493901" w:rsidRPr="00585E34" w:rsidRDefault="00D47C46" w:rsidP="00D47C46">
      <w:pPr>
        <w:spacing w:after="0"/>
      </w:pPr>
      <w:r w:rsidRPr="00585E34">
        <w:rPr>
          <w:i/>
        </w:rPr>
        <w:t xml:space="preserve">   (4) </w:t>
      </w:r>
      <w:r w:rsidRPr="00585E34">
        <w:t>Ak certifikačný orgán zaznamená podmienky, ktoré svedčia o tom, že došlo k porušeniu požiadaviek na značku dobrých životných podmienok zvierat, informuje o tom bez zbytočného odkladu Dánsku veterinárnu a potravinovú správu, pokiaľ nejde o menšie porušenie, a príslušný prvovýrobca tieto podmienky okamžite napraví.</w:t>
      </w:r>
    </w:p>
    <w:p w14:paraId="6930A84A" w14:textId="77777777" w:rsidR="00D47C46" w:rsidRPr="00585E34" w:rsidRDefault="00D47C46" w:rsidP="00D47C46">
      <w:pPr>
        <w:spacing w:after="0"/>
      </w:pPr>
    </w:p>
    <w:p w14:paraId="0AB51426" w14:textId="77777777" w:rsidR="00493901" w:rsidRPr="00585E34" w:rsidRDefault="00493901" w:rsidP="00D47C46">
      <w:pPr>
        <w:jc w:val="center"/>
      </w:pPr>
      <w:r w:rsidRPr="00585E34">
        <w:rPr>
          <w:i/>
        </w:rPr>
        <w:t>Kontroly stád/kŕdľov, ktoré sú certifikované ako ekologické</w:t>
      </w:r>
    </w:p>
    <w:p w14:paraId="5FD2B38B" w14:textId="77777777" w:rsidR="00493901" w:rsidRPr="00585E34" w:rsidRDefault="00493901" w:rsidP="00D65D70">
      <w:pPr>
        <w:spacing w:after="0"/>
      </w:pPr>
      <w:r w:rsidRPr="00585E34">
        <w:rPr>
          <w:b/>
        </w:rPr>
        <w:t xml:space="preserve">§ 12 </w:t>
      </w:r>
      <w:r w:rsidRPr="00585E34">
        <w:t>Stáda, ktoré sú certifikované ako ekologické a ktoré boli zaregistrované pre značku dobrých životných podmienok zvierat, nemusia byť predmetom auditu a certifikácie v súlade s § 10, keďže tieto stáda podliehajú ekologickým kontrolám, ktoré vykonáva Dánska poľnohospodárska agentúra.</w:t>
      </w:r>
    </w:p>
    <w:p w14:paraId="313ECF1D" w14:textId="77777777" w:rsidR="00493901" w:rsidRPr="00585E34" w:rsidRDefault="00D65D70" w:rsidP="00D65D70">
      <w:pPr>
        <w:spacing w:after="0"/>
      </w:pPr>
      <w:r w:rsidRPr="00585E34">
        <w:rPr>
          <w:i/>
        </w:rPr>
        <w:t xml:space="preserve">   (2) </w:t>
      </w:r>
      <w:r w:rsidRPr="00585E34">
        <w:t>Stáda ošípaných a kŕdle brojlerov, ktoré sú certifikované ako ekologické, sa považujú za stáda a kŕdle, ktoré spĺňajú požiadavky na výrobu na úrovni 3 značky dobrých životných podmienok zvierat.</w:t>
      </w:r>
    </w:p>
    <w:p w14:paraId="519C496D" w14:textId="77777777" w:rsidR="00493901" w:rsidRPr="00585E34" w:rsidRDefault="00D65D70" w:rsidP="00D65D70">
      <w:pPr>
        <w:spacing w:after="0"/>
      </w:pPr>
      <w:r w:rsidRPr="00585E34">
        <w:rPr>
          <w:i/>
        </w:rPr>
        <w:t xml:space="preserve">   (3) </w:t>
      </w:r>
      <w:r w:rsidRPr="00585E34">
        <w:t>Prvovýrobcovia, ktorí sú certifikovaní ako ekologickí, sa považujú za prvovýrobcov spĺňajúcich požiadavky na výrobu so značkou dobrých životných podmienok zvierat, pokiaľ je stádo certifikované ako ekologické.</w:t>
      </w:r>
    </w:p>
    <w:p w14:paraId="73B9B5C8" w14:textId="77777777" w:rsidR="00D65D70" w:rsidRPr="00585E34" w:rsidRDefault="00D65D70" w:rsidP="00D65D70">
      <w:pPr>
        <w:spacing w:after="0"/>
      </w:pPr>
    </w:p>
    <w:p w14:paraId="367FBC08" w14:textId="77777777" w:rsidR="00493901" w:rsidRPr="00585E34" w:rsidRDefault="00493901" w:rsidP="00D65D70">
      <w:pPr>
        <w:jc w:val="center"/>
      </w:pPr>
      <w:r w:rsidRPr="00585E34">
        <w:t>Kapitola 4</w:t>
      </w:r>
    </w:p>
    <w:p w14:paraId="5D5D5AD8" w14:textId="77777777" w:rsidR="00493901" w:rsidRPr="00585E34" w:rsidRDefault="00493901" w:rsidP="00D65D70">
      <w:pPr>
        <w:jc w:val="center"/>
      </w:pPr>
      <w:r w:rsidRPr="00585E34">
        <w:rPr>
          <w:i/>
        </w:rPr>
        <w:t>Dodacia lehota pre stáda hovädzieho dobytka pod značkou dobrých životných podmienok zvierat</w:t>
      </w:r>
    </w:p>
    <w:p w14:paraId="6172E570" w14:textId="77777777" w:rsidR="00493901" w:rsidRPr="00585E34" w:rsidRDefault="00493901" w:rsidP="00D65D70">
      <w:pPr>
        <w:jc w:val="center"/>
      </w:pPr>
      <w:r w:rsidRPr="00585E34">
        <w:rPr>
          <w:i/>
        </w:rPr>
        <w:t>Konvenčné stáda hovädzieho dobytka</w:t>
      </w:r>
    </w:p>
    <w:p w14:paraId="0FD8D2C8" w14:textId="77777777" w:rsidR="00493901" w:rsidRPr="00585E34" w:rsidRDefault="00493901" w:rsidP="00D65D70">
      <w:pPr>
        <w:spacing w:after="0"/>
      </w:pPr>
      <w:r w:rsidRPr="00585E34">
        <w:rPr>
          <w:b/>
        </w:rPr>
        <w:t xml:space="preserve">§ 13 </w:t>
      </w:r>
      <w:r w:rsidRPr="00585E34">
        <w:t>Stáda konvenčného hovädzieho dobytka sa môžu začať dodávať výrobcom, bitúnkom alebo mliekarňam, ak sú splnené všetky kritériá relevantné pre stádo:</w:t>
      </w:r>
    </w:p>
    <w:p w14:paraId="0C1AF503" w14:textId="77777777" w:rsidR="00493901" w:rsidRPr="00585E34" w:rsidRDefault="000E5686" w:rsidP="00D65D70">
      <w:pPr>
        <w:spacing w:after="0"/>
      </w:pPr>
      <w:r w:rsidRPr="00585E34">
        <w:t>1) V CHR je zaregistrované, na ktorú úroveň značky dobrých životných podmienok zvierat sa dodávka stádo vzťahuje, pozri § 6.</w:t>
      </w:r>
    </w:p>
    <w:p w14:paraId="013629F8" w14:textId="77777777" w:rsidR="00493901" w:rsidRPr="00585E34" w:rsidRDefault="000E5686" w:rsidP="00D65D70">
      <w:pPr>
        <w:spacing w:after="0"/>
      </w:pPr>
      <w:r w:rsidRPr="00585E34">
        <w:t>2) Stádo spĺňa požiadavky a podmienky uvedené v § 8 ods. 1 a prílohách 3 a 4.</w:t>
      </w:r>
    </w:p>
    <w:p w14:paraId="15F4B336" w14:textId="77777777" w:rsidR="00493901" w:rsidRPr="00585E34" w:rsidRDefault="000E5686" w:rsidP="00D65D70">
      <w:pPr>
        <w:spacing w:after="0"/>
      </w:pPr>
      <w:r w:rsidRPr="00585E34">
        <w:t>3) Stádo</w:t>
      </w:r>
    </w:p>
    <w:p w14:paraId="231A7DAF" w14:textId="77777777" w:rsidR="00493901" w:rsidRPr="00585E34" w:rsidRDefault="000E5686" w:rsidP="00D65D70">
      <w:pPr>
        <w:spacing w:after="0"/>
      </w:pPr>
      <w:r w:rsidRPr="00585E34">
        <w:t>a) v posledných rokoch podliehalo a naďalej podlieha systému monitorovania, obsah ktorého je prinajmenšom porovnateľný s príslušnou úrovňou značky dobrých životných podmienok zvierat, v rámci ktorej sa má stádo zaregistrovať a ktorá je kontrolovaná akreditovaným certifikačným orgánom spĺňajúcim požiadavky uvedené v § 11 ods. 1 bode 2, alebo</w:t>
      </w:r>
    </w:p>
    <w:p w14:paraId="4A545C45" w14:textId="77777777" w:rsidR="00493901" w:rsidRPr="00585E34" w:rsidRDefault="000E5686" w:rsidP="00D65D70">
      <w:pPr>
        <w:spacing w:after="0"/>
      </w:pPr>
      <w:r w:rsidRPr="00585E34">
        <w:t>b) je predmetom auditu, pozri § 10, a zviera, ktoré má byť dodané, žilo celý svoj život alebo aspoň 1 rok v rámci programu značky dobrých životných podmienok zvierat bez toho, aby boli dotknuté ustanovenia odseku 2.</w:t>
      </w:r>
    </w:p>
    <w:p w14:paraId="216497AA" w14:textId="77777777" w:rsidR="00493901" w:rsidRPr="00585E34" w:rsidRDefault="00D65D70" w:rsidP="00D65D70">
      <w:pPr>
        <w:spacing w:after="0"/>
      </w:pPr>
      <w:r w:rsidRPr="00585E34">
        <w:rPr>
          <w:i/>
        </w:rPr>
        <w:t xml:space="preserve">   (2) </w:t>
      </w:r>
      <w:r w:rsidRPr="00585E34">
        <w:t xml:space="preserve">Z konvenčných stád hovädzieho dobytka, ktoré sa využívajú na produkciu mlieka a ktoré nepodliehajú systému monitorovania, pozri ods. 1 bod 3 písm. a), sa môže mlieko začať dodávať do mliekarne po splnení ods. 1 bodov 1 a 2 a po audite stáda, pozri § 10, a keď zvieratá, ktorých mlieko sa dodáva, boli chované v rámci programu značky dobrých životných podmienok zvierat minimálne 3 mesiace pred dodávkou mlieka. </w:t>
      </w:r>
    </w:p>
    <w:p w14:paraId="2B1B0B02" w14:textId="77777777" w:rsidR="00D65D70" w:rsidRPr="00585E34" w:rsidRDefault="00D65D70" w:rsidP="00D65D70">
      <w:pPr>
        <w:spacing w:after="0"/>
        <w:jc w:val="center"/>
      </w:pPr>
    </w:p>
    <w:p w14:paraId="478212AF" w14:textId="77777777" w:rsidR="00493901" w:rsidRPr="00585E34" w:rsidRDefault="00493901" w:rsidP="00D65D70">
      <w:pPr>
        <w:jc w:val="center"/>
      </w:pPr>
      <w:r w:rsidRPr="00585E34">
        <w:rPr>
          <w:i/>
        </w:rPr>
        <w:t>Stáda hovädzieho dobytka, ktoré sú certifikované ako ekologické</w:t>
      </w:r>
    </w:p>
    <w:p w14:paraId="64139DF0" w14:textId="77777777" w:rsidR="00D65D70" w:rsidRPr="00585E34" w:rsidRDefault="00493901" w:rsidP="00D65D70">
      <w:pPr>
        <w:spacing w:after="0"/>
      </w:pPr>
      <w:r w:rsidRPr="00585E34">
        <w:rPr>
          <w:b/>
        </w:rPr>
        <w:t xml:space="preserve">§ 14 </w:t>
      </w:r>
      <w:r w:rsidRPr="00585E34">
        <w:t>Dodávky prvovýrobcom, bitúnkom alebo mliekarňam, pozri ods. 2, zo stád, ktoré sú certifikované ako ekologické a spĺňajú požiadavky a podmienky stanovené v § 8 ods. 1 a § 9, sa môžu začať po registrácii úrovne značky dobrých životných podmienok zvierat v CHR, pozri § 6.</w:t>
      </w:r>
    </w:p>
    <w:p w14:paraId="5F9EDC46" w14:textId="77777777" w:rsidR="00493901" w:rsidRPr="00585E34" w:rsidRDefault="00D65D70" w:rsidP="00D65D70">
      <w:pPr>
        <w:spacing w:after="0"/>
      </w:pPr>
      <w:r w:rsidRPr="00585E34">
        <w:rPr>
          <w:i/>
        </w:rPr>
        <w:t xml:space="preserve">   (2) </w:t>
      </w:r>
      <w:r w:rsidRPr="00585E34">
        <w:t>Ak zviera spĺňa pravidlá ekologickej výroby, môže sa predať prvovýrobcovi, bitúnku alebo mliekarni so značkou dobrých životných podmienok zvierat.</w:t>
      </w:r>
    </w:p>
    <w:p w14:paraId="6C754C55" w14:textId="77777777" w:rsidR="00D65D70" w:rsidRPr="00585E34" w:rsidRDefault="00D65D70" w:rsidP="00D65D70">
      <w:pPr>
        <w:spacing w:after="0"/>
      </w:pPr>
    </w:p>
    <w:p w14:paraId="6AFE5016" w14:textId="77777777" w:rsidR="00493901" w:rsidRPr="00585E34" w:rsidRDefault="00493901" w:rsidP="00D65D70">
      <w:pPr>
        <w:jc w:val="center"/>
      </w:pPr>
      <w:r w:rsidRPr="00585E34">
        <w:t>Kapitola 5</w:t>
      </w:r>
    </w:p>
    <w:p w14:paraId="39535BE5" w14:textId="77777777" w:rsidR="00493901" w:rsidRPr="00585E34" w:rsidRDefault="00493901" w:rsidP="00D65D70">
      <w:pPr>
        <w:jc w:val="center"/>
      </w:pPr>
      <w:r w:rsidRPr="00585E34">
        <w:rPr>
          <w:i/>
        </w:rPr>
        <w:t>Požiadavky na bitúnky a ich kontroly</w:t>
      </w:r>
    </w:p>
    <w:p w14:paraId="4DF93C6D" w14:textId="77777777" w:rsidR="00493901" w:rsidRPr="00585E34" w:rsidRDefault="00493901" w:rsidP="002D2394">
      <w:pPr>
        <w:spacing w:after="0"/>
      </w:pPr>
      <w:r w:rsidRPr="00585E34">
        <w:rPr>
          <w:b/>
        </w:rPr>
        <w:t xml:space="preserve">§ 15 </w:t>
      </w:r>
      <w:r w:rsidRPr="00585E34">
        <w:t>Bitúnky, ktoré majú v úmysle zabíjať zvieratá alebo uvádzať mäso na trh so značkou dobrých životných podmienok zvierat, musia túto činnosť vopred nahlásiť Dánskej veterinárnej a potravinovej správe na registračné účely, pozri § 16 ods. 1 nariadenia o povoľovaní a registrácii potravinárskych podnikov atď.</w:t>
      </w:r>
    </w:p>
    <w:p w14:paraId="6D901270" w14:textId="77777777" w:rsidR="00493901" w:rsidRPr="00585E34" w:rsidRDefault="002D2394" w:rsidP="002D2394">
      <w:pPr>
        <w:spacing w:after="0"/>
      </w:pPr>
      <w:r w:rsidRPr="00585E34">
        <w:rPr>
          <w:i/>
        </w:rPr>
        <w:t xml:space="preserve">   (2) </w:t>
      </w:r>
      <w:r w:rsidRPr="00585E34">
        <w:t>Bitúnky registrované na zabíjanie zvierat alebo na uvádzanie mäsa na trh so značkou dobrých životných podmienok zvierat majú v rámci svojho vlastného monitorovania zavedené písomné postupy, ktorými sa zabezpečuje plnenie všetkých týchto kritérií:</w:t>
      </w:r>
    </w:p>
    <w:p w14:paraId="4B2041A8" w14:textId="77777777" w:rsidR="00493901" w:rsidRPr="00585E34" w:rsidRDefault="002D2394" w:rsidP="002D2394">
      <w:pPr>
        <w:spacing w:after="0"/>
      </w:pPr>
      <w:r w:rsidRPr="00585E34">
        <w:t>1) Zvieratá a mäso, na ktoré sa vzťahuje označenie dobrých životných podmienok zvierat, sú oddelené a vysledovateľné.</w:t>
      </w:r>
    </w:p>
    <w:p w14:paraId="2F83A452" w14:textId="77777777" w:rsidR="00493901" w:rsidRPr="00585E34" w:rsidRDefault="002D2394" w:rsidP="002D2394">
      <w:pPr>
        <w:spacing w:after="0"/>
      </w:pPr>
      <w:r w:rsidRPr="00585E34">
        <w:t>2) Dodržiava sa čas prepravy na zabitie pre ošípané a hovädzí dobytok v trvaní maximálne osem hodín a pre brojlery maximálne šesť hodín.</w:t>
      </w:r>
    </w:p>
    <w:p w14:paraId="6843B2E8" w14:textId="77777777" w:rsidR="00493901" w:rsidRPr="00585E34" w:rsidRDefault="002D2394" w:rsidP="002D2394">
      <w:pPr>
        <w:spacing w:after="0"/>
      </w:pPr>
      <w:r w:rsidRPr="00585E34">
        <w:t>3) V prípade bitúnkov pre ošípané sa vyžaduje, aby tieto na trh uvádzali len mäso so značkou dobrých životných podmienok zvierat z ošípaných, ktoré nemajú kupírované ani zhryzané chvosty.</w:t>
      </w:r>
    </w:p>
    <w:p w14:paraId="08335550" w14:textId="77777777" w:rsidR="00493901" w:rsidRPr="00585E34" w:rsidRDefault="002D2394" w:rsidP="002D2394">
      <w:pPr>
        <w:spacing w:after="0"/>
      </w:pPr>
      <w:r w:rsidRPr="00585E34">
        <w:lastRenderedPageBreak/>
        <w:t>4) V prípade hydinových bitúnkov sa vyžaduje, aby tieto na trh uvádzali len mäso so značkou dobrých životných podmienok zvierat</w:t>
      </w:r>
    </w:p>
    <w:p w14:paraId="345C882C" w14:textId="77777777" w:rsidR="00493901" w:rsidRPr="00585E34" w:rsidRDefault="002D2394" w:rsidP="002D2394">
      <w:pPr>
        <w:spacing w:after="0"/>
      </w:pPr>
      <w:r w:rsidRPr="00585E34">
        <w:t>a) z kŕdľov, ktoré spĺňajú požiadavky na úmrtnosť v kŕdli;</w:t>
      </w:r>
    </w:p>
    <w:p w14:paraId="5CE0DCF8" w14:textId="77777777" w:rsidR="00493901" w:rsidRPr="00585E34" w:rsidRDefault="002D2394" w:rsidP="002D2394">
      <w:pPr>
        <w:spacing w:after="0"/>
      </w:pPr>
      <w:r w:rsidRPr="00585E34">
        <w:t>b) z brojlerov z línie s pomalým rastom;</w:t>
      </w:r>
    </w:p>
    <w:p w14:paraId="3989FFE5" w14:textId="77777777" w:rsidR="00493901" w:rsidRPr="00585E34" w:rsidRDefault="002D2394" w:rsidP="002D2394">
      <w:pPr>
        <w:spacing w:after="0"/>
      </w:pPr>
      <w:r w:rsidRPr="00585E34">
        <w:t xml:space="preserve">c) z brojlerov, ktoré sú chované za dodržania podmienky hustota chovu a </w:t>
      </w:r>
    </w:p>
    <w:p w14:paraId="7E2AB9F2" w14:textId="77777777" w:rsidR="00493901" w:rsidRPr="00585E34" w:rsidRDefault="002D2394" w:rsidP="002D2394">
      <w:pPr>
        <w:spacing w:after="0"/>
      </w:pPr>
      <w:r w:rsidRPr="00585E34">
        <w:t>d) z brojlerov, v prípade ktorých je dodržaný limit skóre v rámci programu monitorovania s ohľadom na lézie spôsobené dermatitídou dolnej časti behákov.</w:t>
      </w:r>
    </w:p>
    <w:p w14:paraId="482C7D3D" w14:textId="77777777" w:rsidR="00493901" w:rsidRPr="00585E34" w:rsidRDefault="002D2394" w:rsidP="002D2394">
      <w:pPr>
        <w:spacing w:after="0"/>
      </w:pPr>
      <w:r w:rsidRPr="00585E34">
        <w:rPr>
          <w:i/>
        </w:rPr>
        <w:t xml:space="preserve">   (3) </w:t>
      </w:r>
      <w:r w:rsidRPr="00585E34">
        <w:t>Bitúnok uchováva dokumentáciu o vlastnom monitorovaní vrátane oddeľovania a vysledovateľnosti jeden rok a Dánska veterinárna a potravinová správa ju má stále k dispozícii.</w:t>
      </w:r>
    </w:p>
    <w:p w14:paraId="6DCD5E9B" w14:textId="77777777" w:rsidR="00493901" w:rsidRPr="00585E34" w:rsidRDefault="002D2394" w:rsidP="002D2394">
      <w:pPr>
        <w:spacing w:after="0"/>
      </w:pPr>
      <w:r w:rsidRPr="00585E34">
        <w:rPr>
          <w:i/>
        </w:rPr>
        <w:t xml:space="preserve">   (4) </w:t>
      </w:r>
      <w:r w:rsidRPr="00585E34">
        <w:t>Ak sa bitúnok dozvie o podmienkach, ktoré svedčia o tom, že došlo k porušeniu požiadaviek na značku dobrých životných podmienok zvierat, informuje o tom bez zbytočného odkladu Dánsku veterinárnu a potravinovú správu.</w:t>
      </w:r>
    </w:p>
    <w:p w14:paraId="7AB34B27" w14:textId="77777777" w:rsidR="00493901" w:rsidRPr="00585E34" w:rsidRDefault="00493901" w:rsidP="00493901">
      <w:r w:rsidRPr="00585E34">
        <w:rPr>
          <w:b/>
        </w:rPr>
        <w:t xml:space="preserve">§ 16 </w:t>
      </w:r>
      <w:r w:rsidRPr="00585E34">
        <w:t>Pri monitorovaní, či bitúnky dodržiavajú podmienky značky dobrých životných podmienok zvierat, sa uplatňujú predpisy o spoplatnenej kontrole, pozri nariadenie o platbe za kontroly potravín, krmív a živých zvierat atď.</w:t>
      </w:r>
    </w:p>
    <w:p w14:paraId="4B571845" w14:textId="77777777" w:rsidR="00493901" w:rsidRPr="00585E34" w:rsidRDefault="00493901" w:rsidP="0099206B">
      <w:pPr>
        <w:jc w:val="center"/>
      </w:pPr>
      <w:r w:rsidRPr="00585E34">
        <w:t>Kapitola 6</w:t>
      </w:r>
    </w:p>
    <w:p w14:paraId="674AE7B4" w14:textId="77777777" w:rsidR="00493901" w:rsidRPr="00585E34" w:rsidRDefault="00493901" w:rsidP="0099206B">
      <w:pPr>
        <w:jc w:val="center"/>
      </w:pPr>
      <w:r w:rsidRPr="00585E34">
        <w:rPr>
          <w:i/>
        </w:rPr>
        <w:t>Požiadavky na iné podniky a ich kontroly vrátane mliekarní</w:t>
      </w:r>
    </w:p>
    <w:p w14:paraId="3FA7E006" w14:textId="77777777" w:rsidR="00493901" w:rsidRPr="00585E34" w:rsidRDefault="00493901" w:rsidP="0099206B">
      <w:pPr>
        <w:spacing w:after="0"/>
      </w:pPr>
      <w:r w:rsidRPr="00585E34">
        <w:rPr>
          <w:b/>
        </w:rPr>
        <w:t xml:space="preserve">§ 17 </w:t>
      </w:r>
      <w:r w:rsidRPr="00585E34">
        <w:t>Veľkoobchodníci, na ktorých sa nevzťahuje kapitola 5, a maloobchodníci, ktorí majú v úmysle rezať alebo sekať čerstvé mäso, vyrábať mäsové prípravky alebo mäsové výrobky, mliekarne, ktoré majú v úmysle vyrábať mliečne výrobky alebo baliť tieto druhy výrobkov a výrobky, na ktoré sa vzťahuje značka dobrých životných podmienok zvierat, chcú príslušne označovať, to musia vopred oznámiť Dánskej veterinárnej a potravinovej správe, pozri § 16 ods. 2 nariadenia o povoľovaní a registrácii potravinárskych podnikov atď.</w:t>
      </w:r>
    </w:p>
    <w:p w14:paraId="264A14C8" w14:textId="77777777" w:rsidR="00493901" w:rsidRPr="00585E34" w:rsidRDefault="0099206B" w:rsidP="0099206B">
      <w:pPr>
        <w:spacing w:after="0"/>
      </w:pPr>
      <w:r w:rsidRPr="00585E34">
        <w:rPr>
          <w:i/>
        </w:rPr>
        <w:t xml:space="preserve">   (2) </w:t>
      </w:r>
      <w:r w:rsidRPr="00585E34">
        <w:t>Podniky majú v rámci vlastného monitorovania zavedené písomné postupy, ktorými sa zabezpečuje oddeľovanie od výrobkov, na ktoré sa nevzťahuje značka dobrých životných podmienok zvierat, a vysledovateľnosť čerstvého mäsa, sekaného mäsa, mäsových prípravkov či mäsových alebo mliečnych výrobkov, na ktoré sa vzťahuje značka dobrých životných podmienok zvierat.</w:t>
      </w:r>
    </w:p>
    <w:p w14:paraId="030C04E4" w14:textId="77777777" w:rsidR="00493901" w:rsidRPr="00585E34" w:rsidRDefault="0099206B" w:rsidP="0099206B">
      <w:pPr>
        <w:spacing w:after="0"/>
      </w:pPr>
      <w:r w:rsidRPr="00585E34">
        <w:rPr>
          <w:i/>
        </w:rPr>
        <w:t xml:space="preserve">   (3) </w:t>
      </w:r>
      <w:r w:rsidRPr="00585E34">
        <w:t xml:space="preserve">Podniky uchovávajú dokumentáciu o oddeľovaní a vysledovateľnosti jeden rok. </w:t>
      </w:r>
    </w:p>
    <w:p w14:paraId="7F245632" w14:textId="77777777" w:rsidR="00493901" w:rsidRPr="00585E34" w:rsidRDefault="0099206B" w:rsidP="0099206B">
      <w:pPr>
        <w:spacing w:after="0"/>
      </w:pPr>
      <w:r w:rsidRPr="00585E34">
        <w:rPr>
          <w:i/>
        </w:rPr>
        <w:t xml:space="preserve">   (4) </w:t>
      </w:r>
      <w:r w:rsidRPr="00585E34">
        <w:t>Ak sa podnik dozvie o podmienkach, ktoré svedčia o nedodržiavaní predpisov týkajúcich sa značky dobrých životných podmienok zvierat, informuje o tom bez zbytočného odkladu Dánsku veterinárnu a potravinovú správu.</w:t>
      </w:r>
    </w:p>
    <w:p w14:paraId="300BC549" w14:textId="77777777" w:rsidR="0099206B" w:rsidRPr="00585E34" w:rsidRDefault="0099206B" w:rsidP="0099206B">
      <w:pPr>
        <w:spacing w:after="0"/>
      </w:pPr>
    </w:p>
    <w:p w14:paraId="4E9C5B82" w14:textId="77777777" w:rsidR="00493901" w:rsidRPr="00585E34" w:rsidRDefault="00493901" w:rsidP="00493901">
      <w:r w:rsidRPr="00585E34">
        <w:rPr>
          <w:b/>
        </w:rPr>
        <w:t xml:space="preserve">§ 18 </w:t>
      </w:r>
      <w:r w:rsidRPr="00585E34">
        <w:t>Pri monitorovaní toho, či podniky, na ktoré sa vzťahuje § 17 ods. 1, dodržiavajú podmienky značky dobrých životných podmienok zvierat, sa uplatňujú predpisy o spoplatnených kontrolách, pozri nariadenie o platbách za kontroly potravín, krmív a živých zvierat atď.</w:t>
      </w:r>
    </w:p>
    <w:p w14:paraId="5F6F69D5" w14:textId="77777777" w:rsidR="00493901" w:rsidRPr="00585E34" w:rsidRDefault="00493901" w:rsidP="0099206B">
      <w:pPr>
        <w:jc w:val="center"/>
      </w:pPr>
      <w:r w:rsidRPr="00585E34">
        <w:t>Kapitola 7</w:t>
      </w:r>
    </w:p>
    <w:p w14:paraId="503C07E4" w14:textId="77777777" w:rsidR="00493901" w:rsidRPr="00585E34" w:rsidRDefault="00493901" w:rsidP="0099206B">
      <w:pPr>
        <w:jc w:val="center"/>
      </w:pPr>
      <w:r w:rsidRPr="00585E34">
        <w:rPr>
          <w:i/>
        </w:rPr>
        <w:t>Požiadavky na zvieratá a výrobky z iných krajín</w:t>
      </w:r>
    </w:p>
    <w:p w14:paraId="2A0784CE" w14:textId="77777777" w:rsidR="00493901" w:rsidRPr="00585E34" w:rsidRDefault="00493901" w:rsidP="0099206B">
      <w:pPr>
        <w:spacing w:after="0"/>
      </w:pPr>
      <w:r w:rsidRPr="00585E34">
        <w:rPr>
          <w:b/>
        </w:rPr>
        <w:t xml:space="preserve">§ 19 </w:t>
      </w:r>
      <w:r w:rsidRPr="00585E34">
        <w:t>Pred uvedením násadových vajec, živých zvierat, čerstvého mäsa, sekaného mäsa, mäsových prípravkov alebo mliečnych výrobkov, mäsových výrobkov obsahujúcich mäso z iných krajín alebo mliečnych výrobkov obsahujúcich mlieko z iných krajín, na trh musí Dánska veterinárna a potravinová správa schváliť uvedenie zvierat a výrobkov so značkou dobrých životných podmienok zvierat na trh.</w:t>
      </w:r>
    </w:p>
    <w:p w14:paraId="7D7E978B" w14:textId="77777777" w:rsidR="00493901" w:rsidRPr="00585E34" w:rsidRDefault="0099206B" w:rsidP="0099206B">
      <w:pPr>
        <w:spacing w:after="0"/>
      </w:pPr>
      <w:r w:rsidRPr="00585E34">
        <w:rPr>
          <w:i/>
        </w:rPr>
        <w:t xml:space="preserve">   (2) </w:t>
      </w:r>
      <w:r w:rsidRPr="00585E34">
        <w:t>Dánska veterinárna a potravinová správa schvaľuje uvádzanie zvierat alebo výrobkov so značkou dobrých životných podmienok zvierat na trh, keď podnik zodpovedný za ich vstup do Dánska v prípade potreby zdokumentoval, že:</w:t>
      </w:r>
    </w:p>
    <w:p w14:paraId="7C889EFC" w14:textId="77777777" w:rsidR="00493901" w:rsidRPr="00585E34" w:rsidRDefault="00493901" w:rsidP="0099206B">
      <w:pPr>
        <w:spacing w:after="0"/>
      </w:pPr>
      <w:r w:rsidRPr="00585E34">
        <w:lastRenderedPageBreak/>
        <w:t>prvovýrobca spĺňa požiadavky, ktoré sú prinajmenšom porovnateľné s požiadavkami uvedenými v § 7 alebo v § 8 a § 9,</w:t>
      </w:r>
    </w:p>
    <w:p w14:paraId="2048348B" w14:textId="77777777" w:rsidR="00493901" w:rsidRPr="00585E34" w:rsidRDefault="0099206B" w:rsidP="0099206B">
      <w:pPr>
        <w:spacing w:after="0"/>
      </w:pPr>
      <w:r w:rsidRPr="00585E34">
        <w:t>1. prvovýrobcovia, ktorí sú certifikovaní ako ekologickí, spĺňajú požiadavky, ktoré sú prinajmenšom porovnateľné s požiadavkami stanovenými v § 12,</w:t>
      </w:r>
    </w:p>
    <w:p w14:paraId="0D1469E1" w14:textId="77777777" w:rsidR="00493901" w:rsidRPr="00585E34" w:rsidRDefault="0099206B" w:rsidP="0099206B">
      <w:pPr>
        <w:spacing w:after="0"/>
      </w:pPr>
      <w:r w:rsidRPr="00585E34">
        <w:t>2. bitúnky spĺňajú požiadavky, ktoré sú prinajmenšom porovnateľné s požiadavkami stanovenými v § 15 ods. 2 alebo 3, alebo že mliekarne spĺňajú požiadavky, ktoré sú prinajmenšom porovnateľné s požiadavkami stanovenými v § 17 ods. 2, a</w:t>
      </w:r>
    </w:p>
    <w:p w14:paraId="632E84C0" w14:textId="77777777" w:rsidR="00493901" w:rsidRPr="00585E34" w:rsidRDefault="0099206B" w:rsidP="0099206B">
      <w:pPr>
        <w:spacing w:after="0"/>
      </w:pPr>
      <w:r w:rsidRPr="00585E34">
        <w:t>4. krajina pôvodu vykonáva kontroly prvovýrobcov, liahní, bitúnkov, mliekarní a iných zapojených podnikov, ktoré sú z hľadiska rozsahu, dôveryhodnosti a nezávislosti porovnateľné s požiadavkami uvedenými v § 10, § 12, § 15 alebo § 17.</w:t>
      </w:r>
    </w:p>
    <w:p w14:paraId="0AA79371" w14:textId="77777777" w:rsidR="00493901" w:rsidRPr="00585E34" w:rsidRDefault="0099206B" w:rsidP="0099206B">
      <w:pPr>
        <w:spacing w:after="0"/>
      </w:pPr>
      <w:r w:rsidRPr="00585E34">
        <w:rPr>
          <w:i/>
        </w:rPr>
        <w:t xml:space="preserve">   (3) </w:t>
      </w:r>
      <w:r w:rsidRPr="00585E34">
        <w:t>Ak kontroly uvedené v odseku 2 bode 4 vykonávajú orgány v krajine pôvodu, je zabezpečený súlad s podmienkami stanovenými v ustanovení s hľadiska vykonania kontrol.</w:t>
      </w:r>
    </w:p>
    <w:p w14:paraId="59D019C9" w14:textId="77777777" w:rsidR="0099206B" w:rsidRPr="00585E34" w:rsidRDefault="0099206B" w:rsidP="0099206B">
      <w:pPr>
        <w:spacing w:after="0"/>
      </w:pPr>
    </w:p>
    <w:p w14:paraId="1F7A15A7" w14:textId="77777777" w:rsidR="00493901" w:rsidRPr="00585E34" w:rsidRDefault="00493901" w:rsidP="00042EEF">
      <w:pPr>
        <w:spacing w:after="0"/>
      </w:pPr>
      <w:r w:rsidRPr="00585E34">
        <w:rPr>
          <w:b/>
        </w:rPr>
        <w:t xml:space="preserve">§ 20 </w:t>
      </w:r>
      <w:r w:rsidRPr="00585E34">
        <w:t>Podniky vrátane bitúnkov a mliekarní, ktoré majú v úmysle dovážať zvieratá a výrobky podľa § 19, sa musia zaregistrovať u Dánskej veterinárnej a potravinovej správy podľa § 15 alebo § 17 a v rámci vlastného monitorovania priebežne zabezpečovať nepretržité dodržiavanie podmienok, pozri § 19 ods. 2.</w:t>
      </w:r>
    </w:p>
    <w:p w14:paraId="299D7525" w14:textId="77777777" w:rsidR="00493901" w:rsidRPr="00585E34" w:rsidRDefault="00042EEF" w:rsidP="00042EEF">
      <w:pPr>
        <w:spacing w:after="0"/>
      </w:pPr>
      <w:r w:rsidRPr="00585E34">
        <w:rPr>
          <w:i/>
        </w:rPr>
        <w:t xml:space="preserve">   (2) </w:t>
      </w:r>
      <w:r w:rsidRPr="00585E34">
        <w:t>Ak sú podniky vrátane bitúnkov a mliekarní informované o podmienkach, ktoré svedčia o nesplnení podmienok schválenia podľa § 19, daný podnik o tom bez zbytočného odkladu informuje Dánsku veterinárnu a potravinovú správu.</w:t>
      </w:r>
    </w:p>
    <w:p w14:paraId="18A3DF3D" w14:textId="77777777" w:rsidR="00042EEF" w:rsidRPr="00585E34" w:rsidRDefault="00042EEF" w:rsidP="00042EEF">
      <w:pPr>
        <w:spacing w:after="0"/>
      </w:pPr>
    </w:p>
    <w:p w14:paraId="61B7F5FC" w14:textId="77777777" w:rsidR="00493901" w:rsidRPr="00585E34" w:rsidRDefault="00493901" w:rsidP="00042EEF">
      <w:pPr>
        <w:jc w:val="center"/>
      </w:pPr>
      <w:r w:rsidRPr="00585E34">
        <w:t>Kapitola 8</w:t>
      </w:r>
    </w:p>
    <w:p w14:paraId="6964A1AE" w14:textId="77777777" w:rsidR="00493901" w:rsidRPr="00585E34" w:rsidRDefault="00493901" w:rsidP="00042EEF">
      <w:pPr>
        <w:jc w:val="center"/>
      </w:pPr>
      <w:r w:rsidRPr="00585E34">
        <w:rPr>
          <w:i/>
        </w:rPr>
        <w:t>Označovanie a uvádzanie na trh</w:t>
      </w:r>
    </w:p>
    <w:p w14:paraId="549B87F2" w14:textId="77777777" w:rsidR="00493901" w:rsidRPr="00585E34" w:rsidRDefault="00493901" w:rsidP="00042EEF">
      <w:pPr>
        <w:spacing w:after="0"/>
      </w:pPr>
      <w:r w:rsidRPr="00585E34">
        <w:rPr>
          <w:b/>
        </w:rPr>
        <w:t xml:space="preserve">§ 21 </w:t>
      </w:r>
      <w:r w:rsidRPr="00585E34">
        <w:t>Stáda/kŕdle vrátane liahní zaregistrované pre značku dobrých životných podmienok zvierat a podniky vrátane bitúnkov a mliekarní zaregistrovaných ako používatelia značky dobrých životných podmienok zvierat môžu pri označovaní a uvádzaní na trh používať príslušné logo pre danú úroveň, pozri prílohu 5. Príslušné logo a súvisiace názvy a označenia sa môžu používať len za podmienok stanovených Dánskou veterinárnou a potravinovou správou, pozri § 22.</w:t>
      </w:r>
    </w:p>
    <w:p w14:paraId="6DBB32CA" w14:textId="77777777" w:rsidR="00493901" w:rsidRPr="00585E34" w:rsidRDefault="00042EEF" w:rsidP="00042EEF">
      <w:pPr>
        <w:spacing w:after="0"/>
      </w:pPr>
      <w:r w:rsidRPr="00585E34">
        <w:rPr>
          <w:i/>
        </w:rPr>
        <w:t xml:space="preserve">   (2) </w:t>
      </w:r>
      <w:r w:rsidRPr="00585E34">
        <w:t>Čerstvé mäso, sekané mäso, mäsové prípravky, mäsové a mliečne výrobky sa môžu označiť príslušným logom danej úrovne, ak všetok ich živočíšny obsah spĺňa požiadavky tejto úrovne. Ak teda výrobky obsahujú mliečne výrobky alebo mäso rôznych úrovní značky dobrých životných podmienok zvierat, pozri prílohy 1 – 3, môžu sa označiť len príslušnou najnižšou úrovňou značky dobrých životných podmienok zvierat, ktorú spĺňajú jednotlivé zložky.</w:t>
      </w:r>
    </w:p>
    <w:p w14:paraId="41987475" w14:textId="77777777" w:rsidR="00493901" w:rsidRPr="00585E34" w:rsidRDefault="00042EEF" w:rsidP="00042EEF">
      <w:pPr>
        <w:spacing w:after="0"/>
      </w:pPr>
      <w:r w:rsidRPr="00585E34">
        <w:rPr>
          <w:i/>
        </w:rPr>
        <w:t xml:space="preserve">   (3) </w:t>
      </w:r>
      <w:r w:rsidRPr="00585E34">
        <w:t xml:space="preserve">Čerstvé mäso, sekané mäso, mäsové prípravky, mäsové a mliečne výrobky možno označiť príslušným logom relevantným pre danú úroveň, ak všetok živočíšny obsah výrobku spĺňa požiadavky danej úrovne. </w:t>
      </w:r>
    </w:p>
    <w:p w14:paraId="10B876C3" w14:textId="77777777" w:rsidR="00493901" w:rsidRPr="00585E34" w:rsidRDefault="00493901" w:rsidP="00042EEF">
      <w:pPr>
        <w:spacing w:after="0"/>
      </w:pPr>
      <w:r w:rsidRPr="00585E34">
        <w:t>Môžu sa však použiť prírodné obaly, želatína a kolagén iného pôvodu, ako aj ryby a vajcia z chovu vo voľnom výbehu.</w:t>
      </w:r>
    </w:p>
    <w:p w14:paraId="0FB0CA8B" w14:textId="77777777" w:rsidR="00493901" w:rsidRPr="00585E34" w:rsidRDefault="00042EEF" w:rsidP="00042EEF">
      <w:pPr>
        <w:spacing w:after="0"/>
      </w:pPr>
      <w:r w:rsidRPr="00585E34">
        <w:rPr>
          <w:i/>
        </w:rPr>
        <w:t xml:space="preserve">   (4) </w:t>
      </w:r>
      <w:r w:rsidRPr="00585E34">
        <w:t>Čerstvé mäso, sekané mäso, mäsové prípravky, mäsové výrobky, hotové jedlá atď., ako aj mliečne výrobky, môžu byť okrem prípadov uvedených v odseku 2 označené príslušným logom, ak hmotnostný obsah mäsa alebo mliečneho výrobku so značkou dobrých životných podmienok zvierat predstavuje aspoň 75 % celkového obsahu konečného výrobku, ktorý je živočíšneho pôvodu, a ostatné zložky živočíšneho pôvodu spĺňajú ekologické požiadavky. Môžu sa však používať prírodné obaly neekologického pôvodu, želatína a kolagén iného pôvodu, ako aj ryby a vajcia z chovu na voľnom výbehu neekologického pôvodu.</w:t>
      </w:r>
    </w:p>
    <w:p w14:paraId="0C56F6B7" w14:textId="77777777" w:rsidR="00042EEF" w:rsidRPr="00585E34" w:rsidRDefault="00042EEF" w:rsidP="00042EEF">
      <w:pPr>
        <w:spacing w:after="0"/>
      </w:pPr>
    </w:p>
    <w:p w14:paraId="7F437124" w14:textId="77777777" w:rsidR="00493901" w:rsidRPr="00585E34" w:rsidRDefault="00493901" w:rsidP="00B869A0">
      <w:pPr>
        <w:spacing w:after="0"/>
      </w:pPr>
      <w:r w:rsidRPr="00585E34">
        <w:rPr>
          <w:b/>
        </w:rPr>
        <w:t xml:space="preserve">§ 22 </w:t>
      </w:r>
      <w:r w:rsidRPr="00585E34">
        <w:t xml:space="preserve">Podmienky používania loga spolu so súvisiacimi názvami a označeniami budú k dispozícii na webovom sídle Dánskej veterinárnej a potravinovej správy. Tento materiál možno zaslať aj na základe písomnej </w:t>
      </w:r>
      <w:r w:rsidRPr="00585E34">
        <w:lastRenderedPageBreak/>
        <w:t>žiadosti predloženej Dánskej veterinárnej a potravinovej správe. Grafický návrh značky dobrých životných podmienok zvierat, ktorý sa môže použiť, je uvedený v prílohe 5 s príslušnou príručkou pravidiel navrhovania, ktorá sa nachádza na domovskej stránke Dánskej veterinárnej a potravinovej správy.</w:t>
      </w:r>
    </w:p>
    <w:p w14:paraId="595867CA" w14:textId="77777777" w:rsidR="00493901" w:rsidRPr="00585E34" w:rsidRDefault="00B869A0" w:rsidP="00B869A0">
      <w:pPr>
        <w:spacing w:after="0"/>
      </w:pPr>
      <w:r w:rsidRPr="00585E34">
        <w:rPr>
          <w:i/>
        </w:rPr>
        <w:t xml:space="preserve">   (2) </w:t>
      </w:r>
      <w:r w:rsidRPr="00585E34">
        <w:t>Používanie značky dobrých životných podmienok zvierat a súvisiacich názvov a označení na výrobkoch atď. nie je povolené v prípade výrobkov, atď., ktoré nespĺňajú požiadavky stanovené v tomto nariadení.</w:t>
      </w:r>
    </w:p>
    <w:p w14:paraId="2F929803" w14:textId="77777777" w:rsidR="00493901" w:rsidRPr="00585E34" w:rsidRDefault="00B869A0" w:rsidP="00B869A0">
      <w:pPr>
        <w:spacing w:after="0"/>
      </w:pPr>
      <w:r w:rsidRPr="00585E34">
        <w:rPr>
          <w:i/>
        </w:rPr>
        <w:t xml:space="preserve">   (3) </w:t>
      </w:r>
      <w:r w:rsidRPr="00585E34">
        <w:t>Logá, symboly, iné značky, názvy a označenia, ktoré si možno pomýliť s logami a s nimi súvisiacimi názvami a označeniami uvedenými v odseku 1, sa nesmú používať spôsobom, ktorý by mohol spotrebiteľov alebo iné podniky zavádzať.</w:t>
      </w:r>
    </w:p>
    <w:p w14:paraId="25DE6696" w14:textId="77777777" w:rsidR="00493901" w:rsidRPr="00585E34" w:rsidRDefault="00B869A0" w:rsidP="00B869A0">
      <w:pPr>
        <w:spacing w:after="0"/>
      </w:pPr>
      <w:r w:rsidRPr="00585E34">
        <w:rPr>
          <w:i/>
        </w:rPr>
        <w:t xml:space="preserve">   (4) </w:t>
      </w:r>
      <w:r w:rsidRPr="00585E34">
        <w:t>Značka dobrých životných podmienok zvierat sa môže používať aj v súvislosti s informáciami a vzdelávaním o dobrých životných podmienkach zvierat.</w:t>
      </w:r>
    </w:p>
    <w:p w14:paraId="60124482" w14:textId="77777777" w:rsidR="00B869A0" w:rsidRPr="00585E34" w:rsidRDefault="00B869A0" w:rsidP="00B869A0">
      <w:pPr>
        <w:spacing w:after="0"/>
      </w:pPr>
    </w:p>
    <w:p w14:paraId="37DB1C06" w14:textId="77777777" w:rsidR="00493901" w:rsidRPr="00585E34" w:rsidRDefault="00493901" w:rsidP="00B869A0">
      <w:pPr>
        <w:jc w:val="center"/>
      </w:pPr>
      <w:r w:rsidRPr="00585E34">
        <w:t>Kapitola 9</w:t>
      </w:r>
    </w:p>
    <w:p w14:paraId="6BCEE220" w14:textId="77777777" w:rsidR="00493901" w:rsidRPr="00585E34" w:rsidRDefault="00493901" w:rsidP="00B869A0">
      <w:pPr>
        <w:jc w:val="center"/>
      </w:pPr>
      <w:r w:rsidRPr="00585E34">
        <w:rPr>
          <w:i/>
        </w:rPr>
        <w:t>Ukončenie účasti v systéme označovania dobrých životných podmienok zvierat a vylúčenie z neho</w:t>
      </w:r>
    </w:p>
    <w:p w14:paraId="7AC5DE8E" w14:textId="77777777" w:rsidR="00493901" w:rsidRPr="00585E34" w:rsidRDefault="00493901" w:rsidP="00B869A0">
      <w:pPr>
        <w:spacing w:after="0"/>
      </w:pPr>
      <w:r w:rsidRPr="00585E34">
        <w:rPr>
          <w:b/>
        </w:rPr>
        <w:t xml:space="preserve">§ 23 </w:t>
      </w:r>
      <w:r w:rsidRPr="00585E34">
        <w:t>Prvovýrobcovia a podniky vrátane bitúnkov a mliekarní, ktoré už nechcú byť zaregistrované na používanie značky dobrých životných podmienok zvierat, predkladajú na tento účel písomné oznámenie Dánskej veterinárnej a potravinovej správe.</w:t>
      </w:r>
    </w:p>
    <w:p w14:paraId="13F7F463" w14:textId="77777777" w:rsidR="00493901" w:rsidRPr="00585E34" w:rsidRDefault="00B869A0" w:rsidP="00B869A0">
      <w:pPr>
        <w:spacing w:after="0"/>
      </w:pPr>
      <w:r w:rsidRPr="00585E34">
        <w:rPr>
          <w:i/>
        </w:rPr>
        <w:t xml:space="preserve">   (2) </w:t>
      </w:r>
      <w:r w:rsidRPr="00585E34">
        <w:t>Výrobcovia a podniky vrátane bitúnkov a mliekarní musia uvádzať aj dátum, od ktorého už nebudú vyrábať alebo dodávať výrobky so značkou dobrých životných podmienok zvierat, a v programe vlastného monitorovania opíšu, ako počas určitého prechodného obdobia zabezpečia oddeľovanie zvierat v programe značky dobrých životných podmienok zvierat od iných zvierat.</w:t>
      </w:r>
    </w:p>
    <w:p w14:paraId="2A6724C0" w14:textId="77777777" w:rsidR="00493901" w:rsidRPr="00585E34" w:rsidRDefault="00B869A0" w:rsidP="00B869A0">
      <w:pPr>
        <w:spacing w:after="0"/>
      </w:pPr>
      <w:r w:rsidRPr="00585E34">
        <w:rPr>
          <w:i/>
        </w:rPr>
        <w:t xml:space="preserve">   (3) </w:t>
      </w:r>
      <w:r w:rsidRPr="00585E34">
        <w:t>Prvovýrobcovia svojich príjemcov informujú o dátume, od ktorého už prvovýrobca nebude vyrábať ani dodávať výrobky so značkou dobrých životných podmienok zvierat.</w:t>
      </w:r>
    </w:p>
    <w:p w14:paraId="51F9A8B9" w14:textId="77777777" w:rsidR="00B869A0" w:rsidRPr="00585E34" w:rsidRDefault="00B869A0" w:rsidP="00B869A0">
      <w:pPr>
        <w:spacing w:after="0"/>
      </w:pPr>
    </w:p>
    <w:p w14:paraId="71CAAC47" w14:textId="77777777" w:rsidR="00493901" w:rsidRPr="00585E34" w:rsidRDefault="00493901" w:rsidP="00B869A0">
      <w:pPr>
        <w:spacing w:after="0"/>
      </w:pPr>
      <w:r w:rsidRPr="00585E34">
        <w:rPr>
          <w:b/>
        </w:rPr>
        <w:t xml:space="preserve">§ 24 </w:t>
      </w:r>
      <w:r w:rsidRPr="00585E34">
        <w:t>Dánska veterinárna a potravinová správa môže vylúčiť prvovýrobcov z výroby pod značkou dobrých životných podmienok zvierat, ak:</w:t>
      </w:r>
    </w:p>
    <w:p w14:paraId="07400F4A" w14:textId="77777777" w:rsidR="00493901" w:rsidRPr="00585E34" w:rsidRDefault="00B869A0" w:rsidP="00B869A0">
      <w:pPr>
        <w:spacing w:after="0"/>
      </w:pPr>
      <w:r w:rsidRPr="00585E34">
        <w:t>1. nespĺňajú príslušné požiadavky alebo podmienky stanovené pre príslušného výrobcu, pozri § 3 ods. 2 a ods. 3, § 5, § 7 – § 10, § 12, § 13 alebo § 14;</w:t>
      </w:r>
    </w:p>
    <w:p w14:paraId="3F974826" w14:textId="77777777" w:rsidR="00493901" w:rsidRPr="00585E34" w:rsidRDefault="00B869A0" w:rsidP="00B869A0">
      <w:pPr>
        <w:spacing w:after="0"/>
      </w:pPr>
      <w:r w:rsidRPr="00585E34">
        <w:t>2. označujú alebo na trh uvádzajú výrobky v rozpore s § 21;</w:t>
      </w:r>
    </w:p>
    <w:p w14:paraId="29B7B179" w14:textId="77777777" w:rsidR="00493901" w:rsidRPr="00585E34" w:rsidRDefault="00B869A0" w:rsidP="00B869A0">
      <w:pPr>
        <w:spacing w:after="0"/>
      </w:pPr>
      <w:r w:rsidRPr="00585E34">
        <w:t>3. má skóre v programe monitorovania lézií spôsobených dermatitídou dolnej časti behákov v kŕdli hodnotu 81 alebo viac prípadov, alebo v troch po sebe nasledujúcich kŕdľoch z rovnakej haly skóre 41 až 80 prípadov na kŕdeľ; alebo</w:t>
      </w:r>
    </w:p>
    <w:p w14:paraId="0720365E" w14:textId="77777777" w:rsidR="00493901" w:rsidRPr="00585E34" w:rsidRDefault="00B869A0" w:rsidP="00B869A0">
      <w:pPr>
        <w:spacing w:after="0"/>
      </w:pPr>
      <w:r w:rsidRPr="00585E34">
        <w:t>4. ak majú registráciu so značkou dobrých životných podmienok zvierat ako stádo, ktoré je certifikované ako ekologické, pozri § 12 ods. 1 a stádo už nie je certifikované ako ekologické.</w:t>
      </w:r>
    </w:p>
    <w:p w14:paraId="79D26B98" w14:textId="77777777" w:rsidR="00493901" w:rsidRPr="00585E34" w:rsidRDefault="00B869A0" w:rsidP="00B869A0">
      <w:pPr>
        <w:spacing w:after="0"/>
      </w:pPr>
      <w:r w:rsidRPr="00585E34">
        <w:rPr>
          <w:i/>
        </w:rPr>
        <w:t xml:space="preserve">   (2) </w:t>
      </w:r>
      <w:r w:rsidRPr="00585E34">
        <w:t>Dánska veterinárna a potravinová správa môže vylúčiť podnik vrátane bitúnkov a mliekarní z programu značky dobrých životných podmienok zvierat, ktoré nie sú v súlade s § 15, § 17 alebo § 20, alebo ktoré výrobky označujú alebo uvádzajú na trh v rozpore s § 21.</w:t>
      </w:r>
    </w:p>
    <w:p w14:paraId="18768FF2" w14:textId="77777777" w:rsidR="00493901" w:rsidRPr="00585E34" w:rsidRDefault="00B869A0" w:rsidP="00B869A0">
      <w:pPr>
        <w:spacing w:after="0"/>
      </w:pPr>
      <w:r w:rsidRPr="00585E34">
        <w:rPr>
          <w:i/>
        </w:rPr>
        <w:t xml:space="preserve">   (3) </w:t>
      </w:r>
      <w:r w:rsidRPr="00585E34">
        <w:t xml:space="preserve">Dánska veterinárna a potravinová správa môže zrušiť schválenie, ktoré bolo udelené podľa § 19 v rámci značky dobrých životných podmienok zvierat, ak nie sú splnené podmienky na schválenie, pozri § 19 ods. 2. </w:t>
      </w:r>
    </w:p>
    <w:p w14:paraId="177CF5C8" w14:textId="77777777" w:rsidR="00B869A0" w:rsidRPr="00585E34" w:rsidRDefault="00B869A0" w:rsidP="00B869A0">
      <w:pPr>
        <w:spacing w:after="0"/>
      </w:pPr>
    </w:p>
    <w:p w14:paraId="2FEDBC58" w14:textId="77777777" w:rsidR="00493901" w:rsidRPr="00585E34" w:rsidRDefault="00493901" w:rsidP="00E92BBB">
      <w:pPr>
        <w:keepNext/>
        <w:keepLines/>
        <w:jc w:val="center"/>
      </w:pPr>
      <w:r w:rsidRPr="00585E34">
        <w:t>Kapitola 10</w:t>
      </w:r>
    </w:p>
    <w:p w14:paraId="4E5F48C5" w14:textId="77777777" w:rsidR="00493901" w:rsidRPr="00585E34" w:rsidRDefault="00493901" w:rsidP="00E92BBB">
      <w:pPr>
        <w:keepNext/>
        <w:keepLines/>
        <w:jc w:val="center"/>
      </w:pPr>
      <w:r w:rsidRPr="00585E34">
        <w:rPr>
          <w:i/>
        </w:rPr>
        <w:t>Dodatočné kontroly</w:t>
      </w:r>
    </w:p>
    <w:p w14:paraId="38778E60" w14:textId="77777777" w:rsidR="00493901" w:rsidRPr="00585E34" w:rsidRDefault="00493901" w:rsidP="00493901">
      <w:r w:rsidRPr="00585E34">
        <w:rPr>
          <w:b/>
        </w:rPr>
        <w:t xml:space="preserve">§ 25 </w:t>
      </w:r>
      <w:r w:rsidRPr="00585E34">
        <w:t xml:space="preserve">Ak Dánska veterinárna a potravinová správa vykonáva kontroly v reakcii na prijaté hlásenie o podmienkach stanovených v § 24 ods. 1 bode 3 alebo oznámenie o možnom porušení požiadaviek alebo </w:t>
      </w:r>
      <w:r w:rsidRPr="00585E34">
        <w:lastRenderedPageBreak/>
        <w:t>podmienok § 11 ods. 4, § 15 ods. 4, § 17 ods. 4 alebo § 20 ods. 2, a ak sa porušenie potvrdí, prvovýrobca alebo podnik zodpovedný za porušenie uhradí náklady na kontroly v súlade s pravidlami platnými v danom čase týkajúce sa poplatkov za dodatočné kontroly stanovené v nariadení o poplatkoch za kontroly potravín, krmív a živých zvierat atď.</w:t>
      </w:r>
    </w:p>
    <w:p w14:paraId="5D9DC66D" w14:textId="77777777" w:rsidR="00493901" w:rsidRPr="00585E34" w:rsidRDefault="00493901" w:rsidP="00872A1A">
      <w:pPr>
        <w:jc w:val="center"/>
      </w:pPr>
      <w:r w:rsidRPr="00585E34">
        <w:t>Kapitola 11</w:t>
      </w:r>
    </w:p>
    <w:p w14:paraId="08D21D5E" w14:textId="77777777" w:rsidR="00493901" w:rsidRPr="00585E34" w:rsidRDefault="00493901" w:rsidP="00872A1A">
      <w:pPr>
        <w:jc w:val="center"/>
      </w:pPr>
      <w:r w:rsidRPr="00585E34">
        <w:rPr>
          <w:i/>
        </w:rPr>
        <w:t>Ustanovenia o sankciách</w:t>
      </w:r>
    </w:p>
    <w:p w14:paraId="7FBD437C" w14:textId="77777777" w:rsidR="00493901" w:rsidRPr="00585E34" w:rsidRDefault="00493901" w:rsidP="00872A1A">
      <w:pPr>
        <w:spacing w:after="0"/>
      </w:pPr>
      <w:r w:rsidRPr="00585E34">
        <w:rPr>
          <w:b/>
        </w:rPr>
        <w:t xml:space="preserve">§ 26 </w:t>
      </w:r>
      <w:r w:rsidRPr="00585E34">
        <w:t>Sankcie vo forme pokuty budú uložené osobám, ktoré porušujú § 22 ods. 2 alebo 3.</w:t>
      </w:r>
    </w:p>
    <w:p w14:paraId="1AD2EFEC" w14:textId="77777777" w:rsidR="00493901" w:rsidRPr="00585E34" w:rsidRDefault="00872A1A" w:rsidP="00872A1A">
      <w:pPr>
        <w:spacing w:after="0"/>
      </w:pPr>
      <w:r w:rsidRPr="00585E34">
        <w:rPr>
          <w:i/>
        </w:rPr>
        <w:t xml:space="preserve">   (2) </w:t>
      </w:r>
      <w:r w:rsidRPr="00585E34">
        <w:t xml:space="preserve">Subjekty atď. (právnické osoby) môžu byť uznané za trestne zodpovedné v súlade s ustanoveniami uvedenými v kapitole 5 trestného zákonníka (Straffeloven). </w:t>
      </w:r>
    </w:p>
    <w:p w14:paraId="294AFE96" w14:textId="77777777" w:rsidR="00493901" w:rsidRPr="00585E34" w:rsidRDefault="00493901" w:rsidP="00872A1A">
      <w:pPr>
        <w:jc w:val="center"/>
      </w:pPr>
      <w:r w:rsidRPr="00585E34">
        <w:t>Kapitola 12</w:t>
      </w:r>
    </w:p>
    <w:p w14:paraId="3D158FC4" w14:textId="77777777" w:rsidR="00493901" w:rsidRPr="00585E34" w:rsidRDefault="00493901" w:rsidP="00872A1A">
      <w:pPr>
        <w:jc w:val="center"/>
      </w:pPr>
      <w:r w:rsidRPr="00585E34">
        <w:rPr>
          <w:i/>
        </w:rPr>
        <w:t>Nadobudnutie účinnosti a prechodné ustanovenia</w:t>
      </w:r>
    </w:p>
    <w:p w14:paraId="7F3932C8" w14:textId="77777777" w:rsidR="00493901" w:rsidRPr="00585E34" w:rsidRDefault="00493901" w:rsidP="00872A1A">
      <w:pPr>
        <w:spacing w:after="0"/>
      </w:pPr>
      <w:r w:rsidRPr="00585E34">
        <w:rPr>
          <w:b/>
        </w:rPr>
        <w:t xml:space="preserve">§ 27 </w:t>
      </w:r>
      <w:r w:rsidRPr="00585E34">
        <w:t>Toto nariadenie nadobúda účinnosť 1. júla 2024.</w:t>
      </w:r>
    </w:p>
    <w:p w14:paraId="505E2807" w14:textId="77777777" w:rsidR="00493901" w:rsidRPr="00585E34" w:rsidRDefault="00872A1A" w:rsidP="00872A1A">
      <w:pPr>
        <w:spacing w:after="0"/>
      </w:pPr>
      <w:r w:rsidRPr="00585E34">
        <w:rPr>
          <w:i/>
        </w:rPr>
        <w:t xml:space="preserve">   (2) </w:t>
      </w:r>
      <w:r w:rsidRPr="00585E34">
        <w:t>Ustanovenia prílohy 3 bodov 5 až 9 týkajúce sa limitných hodnôt úmrtnosti v stáde sa neuplatňujú do 1. januára 2028.</w:t>
      </w:r>
    </w:p>
    <w:p w14:paraId="47327AAC" w14:textId="77777777" w:rsidR="00493901" w:rsidRPr="00585E34" w:rsidRDefault="00872A1A" w:rsidP="00872A1A">
      <w:pPr>
        <w:spacing w:after="0"/>
      </w:pPr>
      <w:r w:rsidRPr="00585E34">
        <w:rPr>
          <w:i/>
        </w:rPr>
        <w:t xml:space="preserve">   (3) </w:t>
      </w:r>
      <w:r w:rsidRPr="00585E34">
        <w:t>Nariadenie č. 1441 zo 4. decembra 2019 o systéme dobrovoľného označovania dobrých životných podmienok zvierat sa zrušuje.</w:t>
      </w:r>
    </w:p>
    <w:p w14:paraId="7698E210" w14:textId="77777777" w:rsidR="00493901" w:rsidRPr="00585E34" w:rsidRDefault="00493901" w:rsidP="00872A1A">
      <w:pPr>
        <w:jc w:val="center"/>
      </w:pPr>
    </w:p>
    <w:p w14:paraId="622567E3" w14:textId="77777777" w:rsidR="00493901" w:rsidRPr="00585E34" w:rsidRDefault="00493901" w:rsidP="00872A1A">
      <w:pPr>
        <w:jc w:val="center"/>
      </w:pPr>
      <w:r w:rsidRPr="00585E34">
        <w:rPr>
          <w:i/>
        </w:rPr>
        <w:t>Dánska veterinárna a potravinová správa, 28. mája 2024</w:t>
      </w:r>
    </w:p>
    <w:p w14:paraId="500F54D8" w14:textId="77777777" w:rsidR="00493901" w:rsidRPr="00585E34" w:rsidRDefault="00493901" w:rsidP="00872A1A">
      <w:pPr>
        <w:jc w:val="center"/>
      </w:pPr>
      <w:r w:rsidRPr="00585E34">
        <w:t>Nikolaj Veje</w:t>
      </w:r>
    </w:p>
    <w:p w14:paraId="7736B317" w14:textId="77777777" w:rsidR="00493901" w:rsidRPr="00585E34" w:rsidRDefault="00872A1A" w:rsidP="00872A1A">
      <w:pPr>
        <w:jc w:val="center"/>
      </w:pPr>
      <w:r w:rsidRPr="00585E34">
        <w:t xml:space="preserve">                                                                                                                                  / Anne Marie Wegersleff Hansen</w:t>
      </w:r>
    </w:p>
    <w:p w14:paraId="6AB3A240" w14:textId="77777777" w:rsidR="004F69DF" w:rsidRPr="00585E34" w:rsidRDefault="004F69DF">
      <w:pPr>
        <w:rPr>
          <w:sz w:val="18"/>
          <w:szCs w:val="18"/>
          <w:lang w:val="el-GR"/>
        </w:rPr>
      </w:pPr>
    </w:p>
    <w:p w14:paraId="617928BC" w14:textId="77777777" w:rsidR="00E92BBB" w:rsidRPr="00585E34" w:rsidRDefault="00E92BBB">
      <w:pPr>
        <w:rPr>
          <w:sz w:val="18"/>
          <w:szCs w:val="18"/>
          <w:lang w:val="el-GR"/>
        </w:rPr>
      </w:pPr>
    </w:p>
    <w:p w14:paraId="100DE491" w14:textId="77777777" w:rsidR="004F69DF" w:rsidRPr="00585E34" w:rsidRDefault="004F69DF">
      <w:pPr>
        <w:rPr>
          <w:sz w:val="18"/>
          <w:szCs w:val="18"/>
          <w:lang w:val="de-DE"/>
        </w:rPr>
      </w:pPr>
    </w:p>
    <w:p w14:paraId="0BBCFCFD" w14:textId="77777777" w:rsidR="004F69DF" w:rsidRPr="00585E34" w:rsidRDefault="004F69DF">
      <w:pPr>
        <w:rPr>
          <w:sz w:val="18"/>
          <w:szCs w:val="18"/>
          <w:lang w:val="de-DE"/>
        </w:rPr>
      </w:pPr>
    </w:p>
    <w:p w14:paraId="42ECA6C4" w14:textId="77777777" w:rsidR="004F69DF" w:rsidRPr="00585E34" w:rsidRDefault="004F69DF">
      <w:pPr>
        <w:rPr>
          <w:sz w:val="18"/>
          <w:szCs w:val="18"/>
          <w:lang w:val="de-DE"/>
        </w:rPr>
      </w:pPr>
    </w:p>
    <w:p w14:paraId="580F9B7F" w14:textId="77777777" w:rsidR="004F69DF" w:rsidRPr="00585E34" w:rsidRDefault="004F69DF">
      <w:pPr>
        <w:rPr>
          <w:sz w:val="18"/>
          <w:szCs w:val="18"/>
          <w:lang w:val="de-DE"/>
        </w:rPr>
      </w:pPr>
    </w:p>
    <w:p w14:paraId="11A3F513" w14:textId="1003C396" w:rsidR="004F69DF" w:rsidRPr="00585E34" w:rsidRDefault="004F69DF">
      <w:pPr>
        <w:rPr>
          <w:sz w:val="18"/>
          <w:szCs w:val="18"/>
          <w:lang w:val="de-DE"/>
        </w:rPr>
      </w:pPr>
    </w:p>
    <w:p w14:paraId="7B730B1C" w14:textId="077E252A" w:rsidR="00FF5183" w:rsidRPr="00585E34" w:rsidRDefault="00FF5183">
      <w:pPr>
        <w:rPr>
          <w:sz w:val="18"/>
          <w:szCs w:val="18"/>
          <w:lang w:val="de-DE"/>
        </w:rPr>
      </w:pPr>
    </w:p>
    <w:p w14:paraId="0D6476A1" w14:textId="6227C512" w:rsidR="00FF5183" w:rsidRPr="00585E34" w:rsidRDefault="00FF5183">
      <w:pPr>
        <w:rPr>
          <w:sz w:val="18"/>
          <w:szCs w:val="18"/>
          <w:lang w:val="de-DE"/>
        </w:rPr>
      </w:pPr>
    </w:p>
    <w:p w14:paraId="4F959121" w14:textId="77777777" w:rsidR="00FF5183" w:rsidRPr="00585E34" w:rsidRDefault="00FF5183">
      <w:pPr>
        <w:rPr>
          <w:sz w:val="18"/>
          <w:szCs w:val="18"/>
          <w:lang w:val="de-DE"/>
        </w:rPr>
      </w:pPr>
    </w:p>
    <w:p w14:paraId="721C71C4" w14:textId="77777777" w:rsidR="004F69DF" w:rsidRPr="00585E34" w:rsidRDefault="004F69DF">
      <w:pPr>
        <w:rPr>
          <w:sz w:val="18"/>
          <w:szCs w:val="18"/>
          <w:lang w:val="de-DE"/>
        </w:rPr>
      </w:pPr>
    </w:p>
    <w:p w14:paraId="283A7C1A" w14:textId="77777777" w:rsidR="004F69DF" w:rsidRPr="00585E34" w:rsidRDefault="004F69DF">
      <w:pPr>
        <w:rPr>
          <w:sz w:val="18"/>
          <w:szCs w:val="18"/>
          <w:lang w:val="de-DE"/>
        </w:rPr>
      </w:pPr>
    </w:p>
    <w:p w14:paraId="52756A96" w14:textId="48455E2B" w:rsidR="000C6C3D" w:rsidRPr="00585E34" w:rsidRDefault="00872A1A">
      <w:pPr>
        <w:rPr>
          <w:sz w:val="18"/>
          <w:szCs w:val="18"/>
        </w:rPr>
        <w:sectPr w:rsidR="000C6C3D" w:rsidRPr="00585E34">
          <w:headerReference w:type="default" r:id="rId8"/>
          <w:endnotePr>
            <w:numFmt w:val="decimal"/>
          </w:endnotePr>
          <w:pgSz w:w="11906" w:h="16838"/>
          <w:pgMar w:top="1701" w:right="1134" w:bottom="1701" w:left="1134" w:header="708" w:footer="708" w:gutter="0"/>
          <w:cols w:space="708"/>
          <w:docGrid w:linePitch="360"/>
        </w:sectPr>
      </w:pPr>
      <w:r w:rsidRPr="00585E34">
        <w:rPr>
          <w:sz w:val="18"/>
        </w:rPr>
        <w:t>.</w:t>
      </w:r>
    </w:p>
    <w:p w14:paraId="46120E1D" w14:textId="77777777" w:rsidR="00F77F90" w:rsidRPr="00585E34" w:rsidRDefault="00F77F90" w:rsidP="00F77F90">
      <w:pPr>
        <w:jc w:val="right"/>
        <w:rPr>
          <w:b/>
          <w:bCs/>
        </w:rPr>
      </w:pPr>
      <w:r w:rsidRPr="00585E34">
        <w:rPr>
          <w:b/>
        </w:rPr>
        <w:lastRenderedPageBreak/>
        <w:t>Príloha 1</w:t>
      </w:r>
    </w:p>
    <w:p w14:paraId="3DB44514" w14:textId="77777777" w:rsidR="00420B38" w:rsidRPr="00585E34" w:rsidRDefault="00420B38" w:rsidP="00F77F90">
      <w:pPr>
        <w:jc w:val="center"/>
      </w:pPr>
      <w:r w:rsidRPr="00585E34">
        <w:rPr>
          <w:b/>
        </w:rPr>
        <w:t>Požiadavky týkajúce sa značky dobrých životných podmienok zvierat pre stáda ošípaných</w:t>
      </w:r>
    </w:p>
    <w:p w14:paraId="47CAE23D" w14:textId="77777777" w:rsidR="00420B38" w:rsidRPr="00585E34" w:rsidRDefault="00420B38" w:rsidP="00F77F90">
      <w:pPr>
        <w:jc w:val="center"/>
      </w:pPr>
      <w:r w:rsidRPr="00585E34">
        <w:rPr>
          <w:b/>
        </w:rPr>
        <w:t>Základné požiadavky pre stáda ošípaných, na ktoré sa vzťahuje úroveň 1</w:t>
      </w:r>
    </w:p>
    <w:p w14:paraId="4D560D0F" w14:textId="77777777" w:rsidR="00420B38" w:rsidRPr="00585E34" w:rsidRDefault="00420B38" w:rsidP="00F77F90">
      <w:pPr>
        <w:jc w:val="center"/>
      </w:pPr>
      <w:r w:rsidRPr="00585E34">
        <w:rPr>
          <w:i/>
        </w:rPr>
        <w:t>Zabezpečenie materiálu na rýpanie a obohatenie prostredia</w:t>
      </w:r>
    </w:p>
    <w:p w14:paraId="793FDC8D" w14:textId="77777777" w:rsidR="00420B38" w:rsidRPr="00585E34" w:rsidRDefault="00420B38" w:rsidP="00420B38">
      <w:r w:rsidRPr="00585E34">
        <w:t>1) Všetkým ošípaným sa poskytuje slama ako materiál na rýpanie a obohatenie prostredia. Slama sa poskytuje každý deň a musí byť k dispozícii stále a v dostatočnom množstve.</w:t>
      </w:r>
    </w:p>
    <w:p w14:paraId="21FD00D7" w14:textId="77777777" w:rsidR="00420B38" w:rsidRPr="00585E34" w:rsidRDefault="00420B38" w:rsidP="00F77F90">
      <w:pPr>
        <w:jc w:val="center"/>
      </w:pPr>
      <w:r w:rsidRPr="00585E34">
        <w:rPr>
          <w:i/>
        </w:rPr>
        <w:t>Kupírovanie a ohryzovanie chvostov</w:t>
      </w:r>
    </w:p>
    <w:p w14:paraId="0215F613" w14:textId="77777777" w:rsidR="00420B38" w:rsidRPr="00585E34" w:rsidRDefault="00420B38" w:rsidP="00420B38">
      <w:r w:rsidRPr="00585E34">
        <w:t>2) Kupírovanie chvostov mladých prasiatok nie je povolené.</w:t>
      </w:r>
    </w:p>
    <w:p w14:paraId="1F8DF2B3" w14:textId="77777777" w:rsidR="00420B38" w:rsidRPr="00585E34" w:rsidRDefault="00420B38" w:rsidP="00420B38">
      <w:r w:rsidRPr="00585E34">
        <w:t>3) V prípade prepuknutia ohryzávania chvostov sa môže vykonať kupírovanie chvostov jednotlivých ošípaných, ak sa to považuje za potrebné z veterinárnych dôvodov.</w:t>
      </w:r>
    </w:p>
    <w:p w14:paraId="23A46E8F" w14:textId="77777777" w:rsidR="00420B38" w:rsidRPr="00585E34" w:rsidRDefault="00420B38" w:rsidP="00420B38">
      <w:r w:rsidRPr="00585E34">
        <w:t>4) Bez ohľadu na bod 3 alebo § 8 ods. 2 sa ošípané, ktoré mali chvosty kupírované alebo ohryzené, nesmú dodávať na zabitie pre výrobky so značkou dobrých životných podmienok zvierat. Pred dodaním ošípaných s kupírovaným chvostom na zabitie o tom vlastník stáda informuje bitúnok.</w:t>
      </w:r>
    </w:p>
    <w:p w14:paraId="763230E6" w14:textId="77777777" w:rsidR="00420B38" w:rsidRPr="00585E34" w:rsidRDefault="00420B38" w:rsidP="00F77F90">
      <w:pPr>
        <w:jc w:val="center"/>
      </w:pPr>
      <w:r w:rsidRPr="00585E34">
        <w:rPr>
          <w:i/>
        </w:rPr>
        <w:t>Prasnice a prasničky</w:t>
      </w:r>
    </w:p>
    <w:p w14:paraId="7E8AD64C" w14:textId="77777777" w:rsidR="00420B38" w:rsidRPr="00585E34" w:rsidRDefault="00420B38" w:rsidP="00420B38">
      <w:r w:rsidRPr="00585E34">
        <w:t>5) Prasnice sa v skupinách neuväzujú od odstavenia a až po minimálne sedem dní pred predpokladaným oprasením. To isté platí aj pre prasničky, a to od ich umiestnenia do maštale alebo jej časti v súvislosti s párením.</w:t>
      </w:r>
    </w:p>
    <w:p w14:paraId="2F4C0D6F" w14:textId="77777777" w:rsidR="00420B38" w:rsidRPr="00585E34" w:rsidRDefault="00420B38" w:rsidP="00420B38">
      <w:r w:rsidRPr="00585E34">
        <w:t>6) Bez ohľadu na ustanovenie bodu 5 môžu byť jednotlivé ošípané, ktoré sú agresívne, boli napadnuté inými ošípanými, sú choré alebo zranené, umiestnené v jednotlivých kotercoch alebo v reliéfnych kotercoch. V týchto prípadoch sa uplatňujú príslušné ustanovenia nariadenia o minimálnych požiadavkách na dobré životné podmienky zvierat v rámci chovu ošípaných.</w:t>
      </w:r>
    </w:p>
    <w:p w14:paraId="13AC1D7D" w14:textId="77777777" w:rsidR="00420B38" w:rsidRPr="00585E34" w:rsidRDefault="00420B38" w:rsidP="00420B38">
      <w:r w:rsidRPr="00585E34">
        <w:t>7) Prasnice a prasničky sa v zariadení určenom na oprasenie neuväzujú.</w:t>
      </w:r>
    </w:p>
    <w:p w14:paraId="4CF406CC" w14:textId="77777777" w:rsidR="00420B38" w:rsidRPr="00585E34" w:rsidRDefault="00420B38" w:rsidP="00420B38">
      <w:r w:rsidRPr="00585E34">
        <w:t>8) V prípade úrovne 1 a bez ohľadu na ustanovenie uvedené v bode 7 možno obmedziť slobodu pohybu prasnice alebo prasničky pomocou ohrady pri oprasení, a to v období od oprasenia do najviac štyroch dní po oprasení, ak sa správanie prasnice alebo prasničky považuje za potenciálne nebezpečné pre mladé prasiatka.</w:t>
      </w:r>
    </w:p>
    <w:p w14:paraId="48B59767" w14:textId="77777777" w:rsidR="00420B38" w:rsidRPr="00585E34" w:rsidRDefault="00420B38" w:rsidP="00420B38">
      <w:r w:rsidRPr="00585E34">
        <w:t>9) Prasniciam a prasničkám sa musí prideliť dostatočné množstvo hniezdiaceho materiálu vo forme slamy aspoň päť dní pred očakávaným oprasením.</w:t>
      </w:r>
    </w:p>
    <w:p w14:paraId="797E1558" w14:textId="77777777" w:rsidR="00420B38" w:rsidRPr="00585E34" w:rsidRDefault="00420B38" w:rsidP="00420B38">
      <w:r w:rsidRPr="00585E34">
        <w:rPr>
          <w:i/>
        </w:rPr>
        <w:t>Priestorové požiadavky pre prasiatka a jatočné ošípané</w:t>
      </w:r>
    </w:p>
    <w:p w14:paraId="7505C362" w14:textId="77777777" w:rsidR="00420B38" w:rsidRPr="00585E34" w:rsidRDefault="00420B38" w:rsidP="00420B38">
      <w:r w:rsidRPr="00585E34">
        <w:t>10) Prasiatkam a jatočným ošípaným sa prideľuje väčšia voľne prístupná podlahová plocha, ako je plocha stanovená v § 34 nariadenia o minimálnych požiadavkách na dobré životné podmienky zvierat v rámci chovu ošípaných. Veľkosť závisí od konkrétnej organizácie výroby jednotlivých stád vrátane požiadavky, ktorou sa zakazuje kupírovanie chvostov.</w:t>
      </w:r>
    </w:p>
    <w:p w14:paraId="79256E86" w14:textId="77777777" w:rsidR="00420B38" w:rsidRPr="00585E34" w:rsidRDefault="00420B38" w:rsidP="00420B38">
      <w:r w:rsidRPr="00585E34">
        <w:rPr>
          <w:i/>
        </w:rPr>
        <w:t>Preprava na miesto zabitia</w:t>
      </w:r>
    </w:p>
    <w:p w14:paraId="2C0E087C" w14:textId="77777777" w:rsidR="00420B38" w:rsidRPr="00585E34" w:rsidRDefault="00420B38" w:rsidP="00420B38">
      <w:r w:rsidRPr="00585E34">
        <w:t xml:space="preserve">11) Čas prepravy na miesto zabitie musí byť maximálne osem hodín. </w:t>
      </w:r>
    </w:p>
    <w:p w14:paraId="316855FD" w14:textId="77777777" w:rsidR="00420B38" w:rsidRPr="00585E34" w:rsidRDefault="00420B38" w:rsidP="00F77F90">
      <w:pPr>
        <w:jc w:val="center"/>
      </w:pPr>
      <w:r w:rsidRPr="00585E34">
        <w:rPr>
          <w:b/>
        </w:rPr>
        <w:lastRenderedPageBreak/>
        <w:t>Doplňujúce požiadavky pre stáda ošípaných, na ktoré sa vzťahuje úroveň 2</w:t>
      </w:r>
    </w:p>
    <w:p w14:paraId="0AB795B1" w14:textId="77777777" w:rsidR="00420B38" w:rsidRPr="00585E34" w:rsidRDefault="00420B38" w:rsidP="00F77F90">
      <w:pPr>
        <w:jc w:val="center"/>
      </w:pPr>
      <w:r w:rsidRPr="00585E34">
        <w:rPr>
          <w:i/>
        </w:rPr>
        <w:t>Zabezpečenie materiálu na rýpanie a obohatenie prostredia</w:t>
      </w:r>
    </w:p>
    <w:p w14:paraId="3FF6656B" w14:textId="77777777" w:rsidR="00420B38" w:rsidRPr="00585E34" w:rsidRDefault="00420B38" w:rsidP="00420B38">
      <w:r w:rsidRPr="00585E34">
        <w:t xml:space="preserve">1) Materiál na rýpanie a obohatenie prostredia vo forme slamy sa kladie na zem. Slama sa poskytuje každý deň a musí byť k dispozícii stále a v dostatočnom množstve. </w:t>
      </w:r>
    </w:p>
    <w:p w14:paraId="6A9D8399" w14:textId="77777777" w:rsidR="00420B38" w:rsidRPr="00585E34" w:rsidRDefault="00420B38" w:rsidP="00F77F90">
      <w:pPr>
        <w:jc w:val="center"/>
      </w:pPr>
      <w:r w:rsidRPr="00585E34">
        <w:rPr>
          <w:i/>
        </w:rPr>
        <w:t>Prasnice a prasničky</w:t>
      </w:r>
    </w:p>
    <w:p w14:paraId="37CE7A98" w14:textId="77777777" w:rsidR="00420B38" w:rsidRPr="00585E34" w:rsidRDefault="00420B38" w:rsidP="00420B38">
      <w:r w:rsidRPr="00585E34">
        <w:t>2) Bez ohľadu na ustanovenie uvedené v bode 7 vyššie možno obmedziť slobodu pohybu prasnice alebo prasničky pomocou ohrady pri oprasení, a to v období od oprasenia do najviac dvoch dní po oprasení, ak sa správanie prasnice alebo prasničky považuje za potenciálne nebezpečné pre mladé prasiatka.</w:t>
      </w:r>
    </w:p>
    <w:p w14:paraId="0741F649" w14:textId="77777777" w:rsidR="00420B38" w:rsidRPr="00585E34" w:rsidRDefault="00420B38" w:rsidP="00F77F90">
      <w:pPr>
        <w:jc w:val="center"/>
      </w:pPr>
      <w:r w:rsidRPr="00585E34">
        <w:rPr>
          <w:i/>
        </w:rPr>
        <w:t>Odstavenie</w:t>
      </w:r>
    </w:p>
    <w:p w14:paraId="0891F290" w14:textId="77777777" w:rsidR="00420B38" w:rsidRPr="00585E34" w:rsidRDefault="00420B38" w:rsidP="00420B38">
      <w:r w:rsidRPr="00585E34">
        <w:t>3) Mladé prasiatka sa nesmú odstavovať skôr ako vo veku 28 dní s výnimkou prípadov, ak by to malo negatívny vplyv na zdravie alebo dobré životné podmienky prasnice alebo mladých prasiatok.</w:t>
      </w:r>
    </w:p>
    <w:p w14:paraId="62133FF3" w14:textId="77777777" w:rsidR="00420B38" w:rsidRPr="00585E34" w:rsidRDefault="00420B38" w:rsidP="00F77F90">
      <w:pPr>
        <w:jc w:val="center"/>
      </w:pPr>
      <w:r w:rsidRPr="00585E34">
        <w:rPr>
          <w:i/>
        </w:rPr>
        <w:t>Priestorové požiadavky pre prasiatka a jatočné ošípané</w:t>
      </w:r>
    </w:p>
    <w:p w14:paraId="17892B9D" w14:textId="77777777" w:rsidR="00420B38" w:rsidRPr="00585E34" w:rsidRDefault="00420B38" w:rsidP="00420B38">
      <w:r w:rsidRPr="00585E34">
        <w:t>4) Prasiatkam a jatočným ošípaným sa prideľuje voľne prístupná podlahová plocha, ktorá je aspoň o 30 % väčšia ako pri štandardnej výrobe, pozri tabuľku 1.</w:t>
      </w:r>
    </w:p>
    <w:p w14:paraId="045AF3D1" w14:textId="77777777" w:rsidR="00420B38" w:rsidRPr="00585E34" w:rsidRDefault="00420B38" w:rsidP="00420B38">
      <w:r w:rsidRPr="00585E34">
        <w:t>Tabuľka 1</w:t>
      </w:r>
    </w:p>
    <w:tbl>
      <w:tblPr>
        <w:tblStyle w:val="TableGrid"/>
        <w:tblW w:w="0" w:type="auto"/>
        <w:tblLook w:val="04A0" w:firstRow="1" w:lastRow="0" w:firstColumn="1" w:lastColumn="0" w:noHBand="0" w:noVBand="1"/>
      </w:tblPr>
      <w:tblGrid>
        <w:gridCol w:w="4814"/>
        <w:gridCol w:w="4814"/>
      </w:tblGrid>
      <w:tr w:rsidR="00F77F90" w:rsidRPr="00585E34" w14:paraId="0FDEAC83" w14:textId="77777777" w:rsidTr="00F77F90">
        <w:tc>
          <w:tcPr>
            <w:tcW w:w="4814" w:type="dxa"/>
          </w:tcPr>
          <w:p w14:paraId="30483ADF" w14:textId="77777777" w:rsidR="00F77F90" w:rsidRPr="00585E34" w:rsidRDefault="00F77F90" w:rsidP="00F77F90"/>
          <w:tbl>
            <w:tblPr>
              <w:tblW w:w="0" w:type="auto"/>
              <w:tblBorders>
                <w:top w:val="nil"/>
                <w:left w:val="nil"/>
                <w:bottom w:val="nil"/>
                <w:right w:val="nil"/>
              </w:tblBorders>
              <w:tblLook w:val="0000" w:firstRow="0" w:lastRow="0" w:firstColumn="0" w:lastColumn="0" w:noHBand="0" w:noVBand="0"/>
            </w:tblPr>
            <w:tblGrid>
              <w:gridCol w:w="2875"/>
            </w:tblGrid>
            <w:tr w:rsidR="00F77F90" w:rsidRPr="00585E34" w14:paraId="567CCA54" w14:textId="77777777">
              <w:trPr>
                <w:trHeight w:val="161"/>
              </w:trPr>
              <w:tc>
                <w:tcPr>
                  <w:tcW w:w="0" w:type="auto"/>
                </w:tcPr>
                <w:p w14:paraId="5E073B5A" w14:textId="77777777" w:rsidR="00F77F90" w:rsidRPr="00585E34" w:rsidRDefault="00F77F90" w:rsidP="00F77F90">
                  <w:pPr>
                    <w:spacing w:after="0" w:line="240" w:lineRule="auto"/>
                  </w:pPr>
                  <w:r w:rsidRPr="00585E34">
                    <w:t>Priemerná hmotnosť ošípanej</w:t>
                  </w:r>
                </w:p>
              </w:tc>
            </w:tr>
          </w:tbl>
          <w:p w14:paraId="0C6AE22B" w14:textId="77777777" w:rsidR="00F77F90" w:rsidRPr="00585E34" w:rsidRDefault="00F77F90"/>
        </w:tc>
        <w:tc>
          <w:tcPr>
            <w:tcW w:w="4814" w:type="dxa"/>
          </w:tcPr>
          <w:p w14:paraId="7B734370" w14:textId="77777777" w:rsidR="00F77F90" w:rsidRPr="00585E34"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585E34" w14:paraId="65818A29" w14:textId="77777777">
              <w:trPr>
                <w:trHeight w:val="307"/>
              </w:trPr>
              <w:tc>
                <w:tcPr>
                  <w:tcW w:w="0" w:type="auto"/>
                </w:tcPr>
                <w:p w14:paraId="0FEF2C42" w14:textId="77777777" w:rsidR="00F77F90" w:rsidRPr="00585E34" w:rsidRDefault="00F77F90" w:rsidP="00F77F90">
                  <w:pPr>
                    <w:spacing w:after="0" w:line="240" w:lineRule="auto"/>
                  </w:pPr>
                  <w:r w:rsidRPr="00585E34">
                    <w:t>Voľne prístupná plocha koterca v m2 na zviera (minimálne)</w:t>
                  </w:r>
                </w:p>
              </w:tc>
            </w:tr>
          </w:tbl>
          <w:p w14:paraId="359E2ADA" w14:textId="77777777" w:rsidR="00F77F90" w:rsidRPr="00585E34" w:rsidRDefault="00F77F90"/>
        </w:tc>
      </w:tr>
      <w:tr w:rsidR="00F77F90" w:rsidRPr="00585E34" w14:paraId="0EDACDDC" w14:textId="77777777" w:rsidTr="00F77F90">
        <w:tc>
          <w:tcPr>
            <w:tcW w:w="4814" w:type="dxa"/>
          </w:tcPr>
          <w:p w14:paraId="6C8CE3B8" w14:textId="77777777" w:rsidR="00F77F90" w:rsidRPr="00585E34" w:rsidRDefault="00F77F90" w:rsidP="00F77F90"/>
          <w:tbl>
            <w:tblPr>
              <w:tblW w:w="0" w:type="auto"/>
              <w:tblBorders>
                <w:top w:val="nil"/>
                <w:left w:val="nil"/>
                <w:bottom w:val="nil"/>
                <w:right w:val="nil"/>
              </w:tblBorders>
              <w:tblLook w:val="0000" w:firstRow="0" w:lastRow="0" w:firstColumn="0" w:lastColumn="0" w:noHBand="0" w:noVBand="0"/>
            </w:tblPr>
            <w:tblGrid>
              <w:gridCol w:w="2312"/>
            </w:tblGrid>
            <w:tr w:rsidR="00F77F90" w:rsidRPr="00585E34" w14:paraId="6D8FE221" w14:textId="77777777">
              <w:trPr>
                <w:trHeight w:val="1745"/>
              </w:trPr>
              <w:tc>
                <w:tcPr>
                  <w:tcW w:w="0" w:type="auto"/>
                </w:tcPr>
                <w:p w14:paraId="74090AA5" w14:textId="77777777" w:rsidR="00F77F90" w:rsidRPr="00585E34" w:rsidRDefault="00F77F90" w:rsidP="00F77F90">
                  <w:pPr>
                    <w:spacing w:after="0" w:line="240" w:lineRule="auto"/>
                  </w:pPr>
                  <w:r w:rsidRPr="00585E34">
                    <w:t>Od odstavenia do 10 kg</w:t>
                  </w:r>
                </w:p>
                <w:p w14:paraId="19EA3F13" w14:textId="77777777" w:rsidR="00F77F90" w:rsidRPr="00585E34" w:rsidRDefault="00F77F90" w:rsidP="00F77F90">
                  <w:pPr>
                    <w:spacing w:after="0" w:line="240" w:lineRule="auto"/>
                  </w:pPr>
                </w:p>
                <w:p w14:paraId="4A827B5E" w14:textId="77777777" w:rsidR="00F77F90" w:rsidRPr="00585E34" w:rsidRDefault="00F77F90" w:rsidP="00F77F90">
                  <w:pPr>
                    <w:spacing w:after="0" w:line="240" w:lineRule="auto"/>
                  </w:pPr>
                  <w:r w:rsidRPr="00585E34">
                    <w:t>10 – 20 kg</w:t>
                  </w:r>
                </w:p>
                <w:p w14:paraId="0AC39939" w14:textId="77777777" w:rsidR="00F77F90" w:rsidRPr="00585E34" w:rsidRDefault="00F77F90" w:rsidP="00F77F90">
                  <w:pPr>
                    <w:spacing w:after="0" w:line="240" w:lineRule="auto"/>
                  </w:pPr>
                </w:p>
                <w:p w14:paraId="0CD9CB8B" w14:textId="77777777" w:rsidR="00F77F90" w:rsidRPr="00585E34" w:rsidRDefault="00F77F90" w:rsidP="00F77F90">
                  <w:pPr>
                    <w:spacing w:after="0" w:line="240" w:lineRule="auto"/>
                  </w:pPr>
                  <w:r w:rsidRPr="00585E34">
                    <w:t>20 – 30 kg</w:t>
                  </w:r>
                </w:p>
                <w:p w14:paraId="1A6250F1" w14:textId="77777777" w:rsidR="00F77F90" w:rsidRPr="00585E34" w:rsidRDefault="00F77F90" w:rsidP="00F77F90">
                  <w:pPr>
                    <w:spacing w:after="0" w:line="240" w:lineRule="auto"/>
                  </w:pPr>
                </w:p>
                <w:p w14:paraId="48C7DEEE" w14:textId="77777777" w:rsidR="00F77F90" w:rsidRPr="00585E34" w:rsidRDefault="00F77F90" w:rsidP="00F77F90">
                  <w:pPr>
                    <w:spacing w:after="0" w:line="240" w:lineRule="auto"/>
                  </w:pPr>
                  <w:r w:rsidRPr="00585E34">
                    <w:t>30 – 50 kg</w:t>
                  </w:r>
                </w:p>
                <w:p w14:paraId="36C01ED6" w14:textId="77777777" w:rsidR="00F77F90" w:rsidRPr="00585E34" w:rsidRDefault="00F77F90" w:rsidP="00F77F90">
                  <w:pPr>
                    <w:spacing w:after="0" w:line="240" w:lineRule="auto"/>
                  </w:pPr>
                </w:p>
                <w:p w14:paraId="036BD16F" w14:textId="77777777" w:rsidR="00F77F90" w:rsidRPr="00585E34" w:rsidRDefault="00F77F90" w:rsidP="00F77F90">
                  <w:pPr>
                    <w:spacing w:after="0" w:line="240" w:lineRule="auto"/>
                  </w:pPr>
                  <w:r w:rsidRPr="00585E34">
                    <w:t>50 – 85 kg</w:t>
                  </w:r>
                </w:p>
                <w:p w14:paraId="5A4E530F" w14:textId="77777777" w:rsidR="00F77F90" w:rsidRPr="00585E34" w:rsidRDefault="00F77F90" w:rsidP="00F77F90">
                  <w:pPr>
                    <w:spacing w:after="0" w:line="240" w:lineRule="auto"/>
                  </w:pPr>
                </w:p>
                <w:p w14:paraId="09D54816" w14:textId="77777777" w:rsidR="00F77F90" w:rsidRPr="00585E34" w:rsidRDefault="00F77F90" w:rsidP="00F77F90">
                  <w:pPr>
                    <w:spacing w:after="0" w:line="240" w:lineRule="auto"/>
                  </w:pPr>
                  <w:r w:rsidRPr="00585E34">
                    <w:t>85 – 110 kg</w:t>
                  </w:r>
                </w:p>
                <w:p w14:paraId="563B1B1B" w14:textId="77777777" w:rsidR="00F77F90" w:rsidRPr="00585E34" w:rsidRDefault="00F77F90" w:rsidP="00F77F90">
                  <w:pPr>
                    <w:spacing w:after="0" w:line="240" w:lineRule="auto"/>
                  </w:pPr>
                </w:p>
                <w:p w14:paraId="348BAD9B" w14:textId="77777777" w:rsidR="00F77F90" w:rsidRPr="00585E34" w:rsidRDefault="00F77F90" w:rsidP="00F77F90">
                  <w:pPr>
                    <w:spacing w:after="0" w:line="240" w:lineRule="auto"/>
                  </w:pPr>
                  <w:r w:rsidRPr="00585E34">
                    <w:t>Nad 110 kg</w:t>
                  </w:r>
                </w:p>
              </w:tc>
            </w:tr>
          </w:tbl>
          <w:p w14:paraId="43E30F7D" w14:textId="77777777" w:rsidR="00F77F90" w:rsidRPr="00585E34" w:rsidRDefault="00F77F90"/>
        </w:tc>
        <w:tc>
          <w:tcPr>
            <w:tcW w:w="4814" w:type="dxa"/>
          </w:tcPr>
          <w:p w14:paraId="78D5FFDB" w14:textId="77777777" w:rsidR="00F77F90" w:rsidRPr="00585E34" w:rsidRDefault="00F77F90"/>
          <w:p w14:paraId="44C55F68" w14:textId="77777777" w:rsidR="00F77F90" w:rsidRPr="00585E34" w:rsidRDefault="00F77F90" w:rsidP="00F77F90">
            <w:r w:rsidRPr="00585E34">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585E34" w14:paraId="44210C80" w14:textId="77777777">
              <w:trPr>
                <w:trHeight w:val="1745"/>
              </w:trPr>
              <w:tc>
                <w:tcPr>
                  <w:tcW w:w="0" w:type="auto"/>
                </w:tcPr>
                <w:p w14:paraId="62E9F385" w14:textId="77777777" w:rsidR="00F77F90" w:rsidRPr="00585E34" w:rsidRDefault="00F77F90" w:rsidP="00F77F90">
                  <w:pPr>
                    <w:spacing w:after="0" w:line="240" w:lineRule="auto"/>
                  </w:pPr>
                </w:p>
                <w:p w14:paraId="44300DE2" w14:textId="77777777" w:rsidR="00F77F90" w:rsidRPr="00585E34" w:rsidRDefault="00F77F90" w:rsidP="00F77F90">
                  <w:pPr>
                    <w:spacing w:after="0" w:line="240" w:lineRule="auto"/>
                  </w:pPr>
                  <w:r w:rsidRPr="00585E34">
                    <w:t>0,26</w:t>
                  </w:r>
                </w:p>
                <w:p w14:paraId="02916568" w14:textId="77777777" w:rsidR="00F77F90" w:rsidRPr="00585E34" w:rsidRDefault="00F77F90" w:rsidP="00F77F90">
                  <w:pPr>
                    <w:spacing w:after="0" w:line="240" w:lineRule="auto"/>
                  </w:pPr>
                </w:p>
                <w:p w14:paraId="1EEBF324" w14:textId="77777777" w:rsidR="00F77F90" w:rsidRPr="00585E34" w:rsidRDefault="00F77F90" w:rsidP="00F77F90">
                  <w:pPr>
                    <w:spacing w:after="0" w:line="240" w:lineRule="auto"/>
                  </w:pPr>
                  <w:r w:rsidRPr="00585E34">
                    <w:t>0,39</w:t>
                  </w:r>
                </w:p>
                <w:p w14:paraId="5CDB73EF" w14:textId="77777777" w:rsidR="00F77F90" w:rsidRPr="00585E34" w:rsidRDefault="00F77F90" w:rsidP="00F77F90">
                  <w:pPr>
                    <w:spacing w:after="0" w:line="240" w:lineRule="auto"/>
                  </w:pPr>
                </w:p>
                <w:p w14:paraId="69FB9015" w14:textId="77777777" w:rsidR="00F77F90" w:rsidRPr="00585E34" w:rsidRDefault="00F77F90" w:rsidP="00F77F90">
                  <w:pPr>
                    <w:spacing w:after="0" w:line="240" w:lineRule="auto"/>
                  </w:pPr>
                  <w:r w:rsidRPr="00585E34">
                    <w:t>0,52</w:t>
                  </w:r>
                </w:p>
                <w:p w14:paraId="72D363EC" w14:textId="77777777" w:rsidR="00F77F90" w:rsidRPr="00585E34" w:rsidRDefault="00F77F90" w:rsidP="00F77F90">
                  <w:pPr>
                    <w:spacing w:after="0" w:line="240" w:lineRule="auto"/>
                  </w:pPr>
                </w:p>
                <w:p w14:paraId="32AD3CF6" w14:textId="77777777" w:rsidR="00F77F90" w:rsidRPr="00585E34" w:rsidRDefault="00F77F90" w:rsidP="00F77F90">
                  <w:pPr>
                    <w:spacing w:after="0" w:line="240" w:lineRule="auto"/>
                  </w:pPr>
                  <w:r w:rsidRPr="00585E34">
                    <w:t>0,72</w:t>
                  </w:r>
                </w:p>
                <w:p w14:paraId="3B087652" w14:textId="77777777" w:rsidR="00F77F90" w:rsidRPr="00585E34" w:rsidRDefault="00F77F90" w:rsidP="00F77F90">
                  <w:pPr>
                    <w:spacing w:after="0" w:line="240" w:lineRule="auto"/>
                  </w:pPr>
                </w:p>
                <w:p w14:paraId="4EAFF02B" w14:textId="77777777" w:rsidR="00F77F90" w:rsidRPr="00585E34" w:rsidRDefault="00F77F90" w:rsidP="00F77F90">
                  <w:pPr>
                    <w:spacing w:after="0" w:line="240" w:lineRule="auto"/>
                  </w:pPr>
                  <w:r w:rsidRPr="00585E34">
                    <w:t>0,85</w:t>
                  </w:r>
                </w:p>
                <w:p w14:paraId="4E9D8D4B" w14:textId="77777777" w:rsidR="00F77F90" w:rsidRPr="00585E34" w:rsidRDefault="00F77F90" w:rsidP="00F77F90">
                  <w:pPr>
                    <w:spacing w:after="0" w:line="240" w:lineRule="auto"/>
                  </w:pPr>
                </w:p>
                <w:p w14:paraId="0D4250C3" w14:textId="77777777" w:rsidR="00F77F90" w:rsidRPr="00585E34" w:rsidRDefault="00F77F90" w:rsidP="00F77F90">
                  <w:pPr>
                    <w:spacing w:after="0" w:line="240" w:lineRule="auto"/>
                  </w:pPr>
                  <w:r w:rsidRPr="00585E34">
                    <w:t>1,30</w:t>
                  </w:r>
                </w:p>
              </w:tc>
            </w:tr>
          </w:tbl>
          <w:p w14:paraId="42E9652A" w14:textId="77777777" w:rsidR="00F77F90" w:rsidRPr="00585E34" w:rsidRDefault="00F77F90"/>
        </w:tc>
      </w:tr>
    </w:tbl>
    <w:p w14:paraId="7B181CFA" w14:textId="77777777" w:rsidR="00420B38" w:rsidRPr="00585E34" w:rsidRDefault="00420B38"/>
    <w:p w14:paraId="671C9B87" w14:textId="77777777" w:rsidR="00B41F68" w:rsidRPr="00585E34" w:rsidRDefault="00B41F68" w:rsidP="00B41F68">
      <w:pPr>
        <w:jc w:val="center"/>
      </w:pPr>
      <w:r w:rsidRPr="00585E34">
        <w:rPr>
          <w:b/>
        </w:rPr>
        <w:t>Doplňujúce požiadavky pre stáda ošípaných, na ktoré sa vzťahuje úroveň 3</w:t>
      </w:r>
    </w:p>
    <w:p w14:paraId="4F877BDC" w14:textId="77777777" w:rsidR="00B41F68" w:rsidRPr="00585E34" w:rsidRDefault="00B41F68" w:rsidP="00B41F68">
      <w:pPr>
        <w:jc w:val="center"/>
      </w:pPr>
      <w:r w:rsidRPr="00585E34">
        <w:rPr>
          <w:i/>
        </w:rPr>
        <w:t>Ležisko s podstielkou</w:t>
      </w:r>
    </w:p>
    <w:p w14:paraId="1BA77D64" w14:textId="77777777" w:rsidR="00B41F68" w:rsidRPr="00585E34" w:rsidRDefault="00B41F68" w:rsidP="00B41F68">
      <w:r w:rsidRPr="00585E34">
        <w:t>1) Všetkým ošípaným sa prideľuje slama ako podstielka na mieste ležiska. Slama sa poskytuje každý deň a musí byť k dispozícii stále a v dostatočnom množstve. Slama môže fungovať aj ako materiál na rýpanie a obohatenie prostredia.</w:t>
      </w:r>
    </w:p>
    <w:p w14:paraId="03823056" w14:textId="77777777" w:rsidR="00B41F68" w:rsidRPr="00585E34" w:rsidRDefault="00B41F68" w:rsidP="00B41F68">
      <w:pPr>
        <w:jc w:val="center"/>
      </w:pPr>
      <w:r w:rsidRPr="00585E34">
        <w:rPr>
          <w:i/>
        </w:rPr>
        <w:t>Prasnice a prasničky</w:t>
      </w:r>
    </w:p>
    <w:p w14:paraId="3484FFE7" w14:textId="77777777" w:rsidR="00B41F68" w:rsidRPr="00585E34" w:rsidRDefault="00B41F68" w:rsidP="00B41F68">
      <w:r w:rsidRPr="00585E34">
        <w:lastRenderedPageBreak/>
        <w:t>2) Prasnice a prasničky sa v skupinách neuväzujú, pozri uvedené základné požiadavky bodov 5 a 7. Neuviazané skupiny sa môžu chovať vo vonkajších priestoroch s prístupom do chlievov alebo vo voľných chlievoch.</w:t>
      </w:r>
    </w:p>
    <w:p w14:paraId="6D59FE48" w14:textId="77777777" w:rsidR="00B41F68" w:rsidRPr="00585E34" w:rsidRDefault="00B41F68" w:rsidP="00B41F68">
      <w:r w:rsidRPr="00585E34">
        <w:t>3) Do päť dní pred predpokladaným oprasením sa prasnice a prasničky umiestňujú do vonkajších chlievov. Prasnice zostávajú vo vonkajších priestoroch aspoň do odstavenia mladých prasiatok.</w:t>
      </w:r>
    </w:p>
    <w:p w14:paraId="307D074B" w14:textId="77777777" w:rsidR="00B41F68" w:rsidRPr="00585E34" w:rsidRDefault="00B41F68" w:rsidP="00B41F68">
      <w:pPr>
        <w:jc w:val="center"/>
      </w:pPr>
      <w:r w:rsidRPr="00585E34">
        <w:rPr>
          <w:i/>
        </w:rPr>
        <w:t>Prasiatka a jatočné ošípané</w:t>
      </w:r>
    </w:p>
    <w:p w14:paraId="478D9AE4" w14:textId="77777777" w:rsidR="00B41F68" w:rsidRPr="00585E34" w:rsidRDefault="00B41F68" w:rsidP="00B41F68">
      <w:r w:rsidRPr="00585E34">
        <w:t>4) Prasiatka a jatočné ošípané môžu byť chované vo vonkajších priestoroch s prístupom do chlievov alebo vnútri v ohradách s podstielkovými priestormi na odpočinok a voľným prístupom do vonkajších priestorov. V prípade chovu vo vnútorných priestoroch majú ošípané prístup aspoň k voľne prístupnej celkovej ploche, ploche na oddych a vonkajšej ploche, pozri tabuľku 2.</w:t>
      </w:r>
    </w:p>
    <w:p w14:paraId="1E7C0415" w14:textId="77777777" w:rsidR="00B41F68" w:rsidRPr="00585E34" w:rsidRDefault="00B41F68" w:rsidP="00B41F68">
      <w:r w:rsidRPr="00585E34">
        <w:t>Tabuľka 2</w:t>
      </w:r>
    </w:p>
    <w:tbl>
      <w:tblPr>
        <w:tblStyle w:val="TableGrid"/>
        <w:tblW w:w="0" w:type="auto"/>
        <w:tblLook w:val="04A0" w:firstRow="1" w:lastRow="0" w:firstColumn="1" w:lastColumn="0" w:noHBand="0" w:noVBand="1"/>
      </w:tblPr>
      <w:tblGrid>
        <w:gridCol w:w="2407"/>
        <w:gridCol w:w="2407"/>
        <w:gridCol w:w="2407"/>
        <w:gridCol w:w="2407"/>
      </w:tblGrid>
      <w:tr w:rsidR="00B41F68" w:rsidRPr="00585E34" w14:paraId="6F1C16DB" w14:textId="77777777" w:rsidTr="00B41F68">
        <w:tc>
          <w:tcPr>
            <w:tcW w:w="2407" w:type="dxa"/>
          </w:tcPr>
          <w:p w14:paraId="16B558A5" w14:textId="77777777" w:rsidR="00B41F68" w:rsidRPr="00585E34" w:rsidRDefault="00B41F68">
            <w:r w:rsidRPr="00585E34">
              <w:t>Priemerná hmotnosť ošípanej</w:t>
            </w:r>
          </w:p>
        </w:tc>
        <w:tc>
          <w:tcPr>
            <w:tcW w:w="2407" w:type="dxa"/>
          </w:tcPr>
          <w:p w14:paraId="46168290" w14:textId="77777777" w:rsidR="00B41F68" w:rsidRPr="00585E34" w:rsidRDefault="00B41F68">
            <w:r w:rsidRPr="00585E34">
              <w:t>Celková plocha na jednu ošípanú v m</w:t>
            </w:r>
            <w:r w:rsidRPr="00585E34">
              <w:rPr>
                <w:vertAlign w:val="superscript"/>
              </w:rPr>
              <w:t>2</w:t>
            </w:r>
          </w:p>
        </w:tc>
        <w:tc>
          <w:tcPr>
            <w:tcW w:w="2407" w:type="dxa"/>
          </w:tcPr>
          <w:p w14:paraId="689BB93C" w14:textId="77777777" w:rsidR="00B41F68" w:rsidRPr="00585E34" w:rsidRDefault="00B41F68" w:rsidP="00B41F68">
            <w:r w:rsidRPr="00585E34">
              <w:t>Oddychová plocha na jednu ošípanú v m</w:t>
            </w:r>
            <w:r w:rsidRPr="00585E34">
              <w:rPr>
                <w:vertAlign w:val="superscript"/>
              </w:rPr>
              <w:t>2</w:t>
            </w:r>
            <w:r w:rsidRPr="00585E34">
              <w:t xml:space="preserve"> (minimálne)</w:t>
            </w:r>
          </w:p>
          <w:tbl>
            <w:tblPr>
              <w:tblW w:w="0" w:type="auto"/>
              <w:tblBorders>
                <w:top w:val="nil"/>
                <w:left w:val="nil"/>
                <w:bottom w:val="nil"/>
                <w:right w:val="nil"/>
              </w:tblBorders>
              <w:tblLook w:val="0000" w:firstRow="0" w:lastRow="0" w:firstColumn="0" w:lastColumn="0" w:noHBand="0" w:noVBand="0"/>
            </w:tblPr>
            <w:tblGrid>
              <w:gridCol w:w="222"/>
            </w:tblGrid>
            <w:tr w:rsidR="00B41F68" w:rsidRPr="00585E34" w14:paraId="51FFAD91" w14:textId="77777777">
              <w:trPr>
                <w:trHeight w:val="307"/>
              </w:trPr>
              <w:tc>
                <w:tcPr>
                  <w:tcW w:w="0" w:type="auto"/>
                </w:tcPr>
                <w:p w14:paraId="391E145B" w14:textId="77777777" w:rsidR="00B41F68" w:rsidRPr="00585E34" w:rsidRDefault="00B41F68" w:rsidP="00B41F68">
                  <w:pPr>
                    <w:spacing w:after="0" w:line="240" w:lineRule="auto"/>
                  </w:pPr>
                </w:p>
              </w:tc>
            </w:tr>
          </w:tbl>
          <w:p w14:paraId="58B26A97" w14:textId="77777777" w:rsidR="00B41F68" w:rsidRPr="00585E34" w:rsidRDefault="00B41F68"/>
        </w:tc>
        <w:tc>
          <w:tcPr>
            <w:tcW w:w="2407" w:type="dxa"/>
          </w:tcPr>
          <w:p w14:paraId="4FB017AB" w14:textId="77777777" w:rsidR="00B41F68" w:rsidRPr="00585E34" w:rsidRDefault="00B41F68" w:rsidP="00B41F68">
            <w:r w:rsidRPr="00585E34">
              <w:t>Vonkajšia plocha na jednu ošípanú v m</w:t>
            </w:r>
            <w:r w:rsidRPr="00585E34">
              <w:rPr>
                <w:vertAlign w:val="superscript"/>
              </w:rPr>
              <w:t>2</w:t>
            </w:r>
            <w:r w:rsidRPr="00585E34">
              <w:t xml:space="preserve"> (minimálne)</w:t>
            </w:r>
          </w:p>
          <w:tbl>
            <w:tblPr>
              <w:tblW w:w="0" w:type="auto"/>
              <w:tblBorders>
                <w:top w:val="nil"/>
                <w:left w:val="nil"/>
                <w:bottom w:val="nil"/>
                <w:right w:val="nil"/>
              </w:tblBorders>
              <w:tblLook w:val="0000" w:firstRow="0" w:lastRow="0" w:firstColumn="0" w:lastColumn="0" w:noHBand="0" w:noVBand="0"/>
            </w:tblPr>
            <w:tblGrid>
              <w:gridCol w:w="222"/>
            </w:tblGrid>
            <w:tr w:rsidR="00B41F68" w:rsidRPr="00585E34" w14:paraId="6A644745" w14:textId="77777777">
              <w:trPr>
                <w:trHeight w:val="307"/>
              </w:trPr>
              <w:tc>
                <w:tcPr>
                  <w:tcW w:w="0" w:type="auto"/>
                </w:tcPr>
                <w:p w14:paraId="3188DBC8" w14:textId="77777777" w:rsidR="00B41F68" w:rsidRPr="00585E34" w:rsidRDefault="00B41F68" w:rsidP="00B41F68">
                  <w:pPr>
                    <w:spacing w:after="0" w:line="240" w:lineRule="auto"/>
                  </w:pPr>
                </w:p>
              </w:tc>
            </w:tr>
          </w:tbl>
          <w:p w14:paraId="240F0413" w14:textId="77777777" w:rsidR="00B41F68" w:rsidRPr="00585E34" w:rsidRDefault="00B41F68"/>
        </w:tc>
      </w:tr>
      <w:tr w:rsidR="00B41F68" w:rsidRPr="00585E34" w14:paraId="54A5A872" w14:textId="77777777" w:rsidTr="00B41F68">
        <w:tc>
          <w:tcPr>
            <w:tcW w:w="2407" w:type="dxa"/>
          </w:tcPr>
          <w:p w14:paraId="23A5B41D" w14:textId="77777777" w:rsidR="00B41F68" w:rsidRPr="00585E34"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585E34" w14:paraId="3BAEF915" w14:textId="77777777">
              <w:trPr>
                <w:trHeight w:val="3617"/>
              </w:trPr>
              <w:tc>
                <w:tcPr>
                  <w:tcW w:w="0" w:type="auto"/>
                </w:tcPr>
                <w:p w14:paraId="26FB8D62" w14:textId="77777777" w:rsidR="00B41F68" w:rsidRPr="00585E34" w:rsidRDefault="00B41F68" w:rsidP="00B41F68">
                  <w:pPr>
                    <w:spacing w:after="0" w:line="240" w:lineRule="auto"/>
                  </w:pPr>
                  <w:r w:rsidRPr="00585E34">
                    <w:t>Od odstavenia do 25 kg</w:t>
                  </w:r>
                </w:p>
                <w:p w14:paraId="1B6BC212" w14:textId="77777777" w:rsidR="00B41F68" w:rsidRPr="00585E34" w:rsidRDefault="00B41F68" w:rsidP="00B41F68">
                  <w:pPr>
                    <w:spacing w:after="0" w:line="240" w:lineRule="auto"/>
                  </w:pPr>
                </w:p>
                <w:p w14:paraId="1000DB5F" w14:textId="77777777" w:rsidR="00B41F68" w:rsidRPr="00585E34" w:rsidRDefault="00B41F68" w:rsidP="00B41F68">
                  <w:pPr>
                    <w:spacing w:after="0" w:line="240" w:lineRule="auto"/>
                  </w:pPr>
                  <w:r w:rsidRPr="00585E34">
                    <w:t>25 – 35 kg</w:t>
                  </w:r>
                </w:p>
                <w:p w14:paraId="0BEC9326" w14:textId="77777777" w:rsidR="00B41F68" w:rsidRPr="00585E34" w:rsidRDefault="00B41F68" w:rsidP="00B41F68">
                  <w:pPr>
                    <w:spacing w:after="0" w:line="240" w:lineRule="auto"/>
                  </w:pPr>
                </w:p>
                <w:p w14:paraId="0DD5BECC" w14:textId="77777777" w:rsidR="00B41F68" w:rsidRPr="00585E34" w:rsidRDefault="00B41F68" w:rsidP="00B41F68">
                  <w:pPr>
                    <w:spacing w:after="0" w:line="240" w:lineRule="auto"/>
                  </w:pPr>
                  <w:r w:rsidRPr="00585E34">
                    <w:t>35 – 45 kg</w:t>
                  </w:r>
                </w:p>
                <w:p w14:paraId="5C054F1B" w14:textId="77777777" w:rsidR="00B41F68" w:rsidRPr="00585E34" w:rsidRDefault="00B41F68" w:rsidP="00B41F68">
                  <w:pPr>
                    <w:spacing w:after="0" w:line="240" w:lineRule="auto"/>
                  </w:pPr>
                </w:p>
                <w:p w14:paraId="52B8A516" w14:textId="77777777" w:rsidR="00B41F68" w:rsidRPr="00585E34" w:rsidRDefault="00B41F68" w:rsidP="00B41F68">
                  <w:pPr>
                    <w:spacing w:after="0" w:line="240" w:lineRule="auto"/>
                  </w:pPr>
                  <w:r w:rsidRPr="00585E34">
                    <w:t>45 – 55 kg</w:t>
                  </w:r>
                </w:p>
                <w:p w14:paraId="10A21483" w14:textId="77777777" w:rsidR="00B41F68" w:rsidRPr="00585E34" w:rsidRDefault="00B41F68" w:rsidP="00B41F68">
                  <w:pPr>
                    <w:spacing w:after="0" w:line="240" w:lineRule="auto"/>
                  </w:pPr>
                </w:p>
                <w:p w14:paraId="34F99F10" w14:textId="77777777" w:rsidR="00B41F68" w:rsidRPr="00585E34" w:rsidRDefault="00B41F68" w:rsidP="00B41F68">
                  <w:pPr>
                    <w:spacing w:after="0" w:line="240" w:lineRule="auto"/>
                  </w:pPr>
                  <w:r w:rsidRPr="00585E34">
                    <w:t>55 – 65 kg</w:t>
                  </w:r>
                </w:p>
                <w:p w14:paraId="6757E880" w14:textId="77777777" w:rsidR="00B41F68" w:rsidRPr="00585E34" w:rsidRDefault="00B41F68" w:rsidP="00B41F68">
                  <w:pPr>
                    <w:spacing w:after="0" w:line="240" w:lineRule="auto"/>
                  </w:pPr>
                </w:p>
                <w:p w14:paraId="327F5F7A" w14:textId="77777777" w:rsidR="00B41F68" w:rsidRPr="00585E34" w:rsidRDefault="00B41F68" w:rsidP="00B41F68">
                  <w:pPr>
                    <w:spacing w:after="0" w:line="240" w:lineRule="auto"/>
                  </w:pPr>
                  <w:r w:rsidRPr="00585E34">
                    <w:t>65 – 75 kg</w:t>
                  </w:r>
                </w:p>
                <w:p w14:paraId="5B7E9127" w14:textId="77777777" w:rsidR="00B41F68" w:rsidRPr="00585E34" w:rsidRDefault="00B41F68" w:rsidP="00B41F68">
                  <w:pPr>
                    <w:spacing w:after="0" w:line="240" w:lineRule="auto"/>
                  </w:pPr>
                </w:p>
                <w:p w14:paraId="21936A19" w14:textId="77777777" w:rsidR="00B41F68" w:rsidRPr="00585E34" w:rsidRDefault="00B41F68" w:rsidP="00B41F68">
                  <w:pPr>
                    <w:spacing w:after="0" w:line="240" w:lineRule="auto"/>
                  </w:pPr>
                  <w:r w:rsidRPr="00585E34">
                    <w:t>75 – 85 kg</w:t>
                  </w:r>
                </w:p>
                <w:p w14:paraId="2F5A0E42" w14:textId="77777777" w:rsidR="00B41F68" w:rsidRPr="00585E34" w:rsidRDefault="00B41F68" w:rsidP="00B41F68">
                  <w:pPr>
                    <w:spacing w:after="0" w:line="240" w:lineRule="auto"/>
                  </w:pPr>
                </w:p>
                <w:p w14:paraId="2CE1D744" w14:textId="77777777" w:rsidR="00B41F68" w:rsidRPr="00585E34" w:rsidRDefault="00B41F68" w:rsidP="00B41F68">
                  <w:pPr>
                    <w:spacing w:after="0" w:line="240" w:lineRule="auto"/>
                  </w:pPr>
                  <w:r w:rsidRPr="00585E34">
                    <w:t>85 – 95 kg</w:t>
                  </w:r>
                </w:p>
                <w:p w14:paraId="6F0C04A5" w14:textId="77777777" w:rsidR="00B41F68" w:rsidRPr="00585E34" w:rsidRDefault="00B41F68" w:rsidP="00B41F68">
                  <w:pPr>
                    <w:spacing w:after="0" w:line="240" w:lineRule="auto"/>
                  </w:pPr>
                </w:p>
                <w:p w14:paraId="3B1B2FF1" w14:textId="77777777" w:rsidR="00B41F68" w:rsidRPr="00585E34" w:rsidRDefault="00B41F68" w:rsidP="00B41F68">
                  <w:pPr>
                    <w:spacing w:after="0" w:line="240" w:lineRule="auto"/>
                  </w:pPr>
                  <w:r w:rsidRPr="00585E34">
                    <w:t>95 – 110 kg</w:t>
                  </w:r>
                </w:p>
                <w:p w14:paraId="1D0B1016" w14:textId="77777777" w:rsidR="00B41F68" w:rsidRPr="00585E34" w:rsidRDefault="00B41F68" w:rsidP="00B41F68">
                  <w:pPr>
                    <w:spacing w:after="0" w:line="240" w:lineRule="auto"/>
                  </w:pPr>
                </w:p>
                <w:p w14:paraId="4C74E62C" w14:textId="77777777" w:rsidR="00B41F68" w:rsidRPr="00585E34" w:rsidRDefault="00B41F68" w:rsidP="00B41F68">
                  <w:pPr>
                    <w:spacing w:after="0" w:line="240" w:lineRule="auto"/>
                  </w:pPr>
                  <w:r w:rsidRPr="00585E34">
                    <w:t>Nad 110 kg</w:t>
                  </w:r>
                </w:p>
              </w:tc>
            </w:tr>
          </w:tbl>
          <w:p w14:paraId="42965EF7" w14:textId="77777777" w:rsidR="00B41F68" w:rsidRPr="00585E34" w:rsidRDefault="00B41F68"/>
        </w:tc>
        <w:tc>
          <w:tcPr>
            <w:tcW w:w="2407" w:type="dxa"/>
          </w:tcPr>
          <w:p w14:paraId="1DC5F662" w14:textId="77777777" w:rsidR="00B41F68" w:rsidRPr="00585E34"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585E34" w14:paraId="27B84FCA" w14:textId="77777777">
              <w:trPr>
                <w:trHeight w:val="3617"/>
              </w:trPr>
              <w:tc>
                <w:tcPr>
                  <w:tcW w:w="0" w:type="auto"/>
                </w:tcPr>
                <w:p w14:paraId="4E89E079" w14:textId="77777777" w:rsidR="00B41F68" w:rsidRPr="00585E34" w:rsidRDefault="00B41F68" w:rsidP="00B41F68">
                  <w:pPr>
                    <w:spacing w:after="0" w:line="240" w:lineRule="auto"/>
                  </w:pPr>
                </w:p>
                <w:p w14:paraId="1A7557C1" w14:textId="77777777" w:rsidR="00B41F68" w:rsidRPr="00585E34" w:rsidRDefault="00B41F68" w:rsidP="00B41F68">
                  <w:pPr>
                    <w:spacing w:after="0" w:line="240" w:lineRule="auto"/>
                  </w:pPr>
                  <w:r w:rsidRPr="00585E34">
                    <w:t>0,40</w:t>
                  </w:r>
                </w:p>
                <w:p w14:paraId="22B439C4" w14:textId="77777777" w:rsidR="00B41F68" w:rsidRPr="00585E34" w:rsidRDefault="00B41F68" w:rsidP="00B41F68">
                  <w:pPr>
                    <w:spacing w:after="0" w:line="240" w:lineRule="auto"/>
                  </w:pPr>
                </w:p>
                <w:p w14:paraId="7718E5F2" w14:textId="77777777" w:rsidR="00B41F68" w:rsidRPr="00585E34" w:rsidRDefault="00B41F68" w:rsidP="00B41F68">
                  <w:pPr>
                    <w:spacing w:after="0" w:line="240" w:lineRule="auto"/>
                  </w:pPr>
                  <w:r w:rsidRPr="00585E34">
                    <w:t>0,52</w:t>
                  </w:r>
                </w:p>
                <w:p w14:paraId="113A7BA3" w14:textId="77777777" w:rsidR="00B41F68" w:rsidRPr="00585E34" w:rsidRDefault="00B41F68" w:rsidP="00B41F68">
                  <w:pPr>
                    <w:spacing w:after="0" w:line="240" w:lineRule="auto"/>
                  </w:pPr>
                </w:p>
                <w:p w14:paraId="0BA5E679" w14:textId="77777777" w:rsidR="00B41F68" w:rsidRPr="00585E34" w:rsidRDefault="00B41F68" w:rsidP="00B41F68">
                  <w:pPr>
                    <w:spacing w:after="0" w:line="240" w:lineRule="auto"/>
                  </w:pPr>
                  <w:r w:rsidRPr="00585E34">
                    <w:t>0,60</w:t>
                  </w:r>
                </w:p>
                <w:p w14:paraId="768763A8" w14:textId="77777777" w:rsidR="00B41F68" w:rsidRPr="00585E34" w:rsidRDefault="00B41F68" w:rsidP="00B41F68">
                  <w:pPr>
                    <w:spacing w:after="0" w:line="240" w:lineRule="auto"/>
                  </w:pPr>
                </w:p>
                <w:p w14:paraId="43070A9C" w14:textId="77777777" w:rsidR="00B41F68" w:rsidRPr="00585E34" w:rsidRDefault="00B41F68" w:rsidP="00B41F68">
                  <w:pPr>
                    <w:spacing w:after="0" w:line="240" w:lineRule="auto"/>
                  </w:pPr>
                  <w:r w:rsidRPr="00585E34">
                    <w:t>0,72</w:t>
                  </w:r>
                </w:p>
                <w:p w14:paraId="002ECFC7" w14:textId="77777777" w:rsidR="00B41F68" w:rsidRPr="00585E34" w:rsidRDefault="00B41F68" w:rsidP="00B41F68">
                  <w:pPr>
                    <w:spacing w:after="0" w:line="240" w:lineRule="auto"/>
                  </w:pPr>
                </w:p>
                <w:p w14:paraId="1EE5B540" w14:textId="77777777" w:rsidR="00B41F68" w:rsidRPr="00585E34" w:rsidRDefault="00B41F68" w:rsidP="00B41F68">
                  <w:pPr>
                    <w:spacing w:after="0" w:line="240" w:lineRule="auto"/>
                  </w:pPr>
                  <w:r w:rsidRPr="00585E34">
                    <w:t>0,82</w:t>
                  </w:r>
                </w:p>
                <w:p w14:paraId="6D671551" w14:textId="77777777" w:rsidR="00B41F68" w:rsidRPr="00585E34" w:rsidRDefault="00B41F68" w:rsidP="00B41F68">
                  <w:pPr>
                    <w:spacing w:after="0" w:line="240" w:lineRule="auto"/>
                  </w:pPr>
                </w:p>
                <w:p w14:paraId="26A9AE14" w14:textId="77777777" w:rsidR="00B41F68" w:rsidRPr="00585E34" w:rsidRDefault="00B41F68" w:rsidP="00B41F68">
                  <w:pPr>
                    <w:spacing w:after="0" w:line="240" w:lineRule="auto"/>
                  </w:pPr>
                  <w:r w:rsidRPr="00585E34">
                    <w:t>0,90</w:t>
                  </w:r>
                </w:p>
                <w:p w14:paraId="5687ED3C" w14:textId="77777777" w:rsidR="00B41F68" w:rsidRPr="00585E34" w:rsidRDefault="00B41F68" w:rsidP="00B41F68">
                  <w:pPr>
                    <w:spacing w:after="0" w:line="240" w:lineRule="auto"/>
                  </w:pPr>
                </w:p>
                <w:p w14:paraId="37A50AF0" w14:textId="77777777" w:rsidR="00B41F68" w:rsidRPr="00585E34" w:rsidRDefault="00B41F68" w:rsidP="00B41F68">
                  <w:pPr>
                    <w:spacing w:after="0" w:line="240" w:lineRule="auto"/>
                  </w:pPr>
                  <w:r w:rsidRPr="00585E34">
                    <w:t>1,00</w:t>
                  </w:r>
                </w:p>
                <w:p w14:paraId="51A1617E" w14:textId="77777777" w:rsidR="00B41F68" w:rsidRPr="00585E34" w:rsidRDefault="00B41F68" w:rsidP="00B41F68">
                  <w:pPr>
                    <w:spacing w:after="0" w:line="240" w:lineRule="auto"/>
                  </w:pPr>
                </w:p>
                <w:p w14:paraId="3726037A" w14:textId="77777777" w:rsidR="00B41F68" w:rsidRPr="00585E34" w:rsidRDefault="00B41F68" w:rsidP="00B41F68">
                  <w:pPr>
                    <w:spacing w:after="0" w:line="240" w:lineRule="auto"/>
                  </w:pPr>
                  <w:r w:rsidRPr="00585E34">
                    <w:t>1,10</w:t>
                  </w:r>
                </w:p>
                <w:p w14:paraId="48603DF4" w14:textId="77777777" w:rsidR="00B41F68" w:rsidRPr="00585E34" w:rsidRDefault="00B41F68" w:rsidP="00B41F68">
                  <w:pPr>
                    <w:spacing w:after="0" w:line="240" w:lineRule="auto"/>
                  </w:pPr>
                </w:p>
                <w:p w14:paraId="2F35A34A" w14:textId="77777777" w:rsidR="00B41F68" w:rsidRPr="00585E34" w:rsidRDefault="00B41F68" w:rsidP="00B41F68">
                  <w:pPr>
                    <w:spacing w:after="0" w:line="240" w:lineRule="auto"/>
                  </w:pPr>
                  <w:r w:rsidRPr="00585E34">
                    <w:t>1,20</w:t>
                  </w:r>
                </w:p>
                <w:p w14:paraId="37C62C12" w14:textId="77777777" w:rsidR="00B41F68" w:rsidRPr="00585E34" w:rsidRDefault="00B41F68" w:rsidP="00B41F68">
                  <w:pPr>
                    <w:spacing w:after="0" w:line="240" w:lineRule="auto"/>
                  </w:pPr>
                </w:p>
                <w:p w14:paraId="48956E61" w14:textId="77777777" w:rsidR="00B41F68" w:rsidRPr="00585E34" w:rsidRDefault="00B41F68" w:rsidP="00B41F68">
                  <w:pPr>
                    <w:spacing w:after="0" w:line="240" w:lineRule="auto"/>
                  </w:pPr>
                  <w:r w:rsidRPr="00585E34">
                    <w:t>1,30</w:t>
                  </w:r>
                </w:p>
              </w:tc>
            </w:tr>
          </w:tbl>
          <w:p w14:paraId="64D9B5F9" w14:textId="77777777" w:rsidR="00B41F68" w:rsidRPr="00585E34" w:rsidRDefault="00B41F68"/>
        </w:tc>
        <w:tc>
          <w:tcPr>
            <w:tcW w:w="2407" w:type="dxa"/>
          </w:tcPr>
          <w:p w14:paraId="0F26F723" w14:textId="77777777" w:rsidR="00B41F68" w:rsidRPr="00585E34"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585E34" w14:paraId="1A793305" w14:textId="77777777">
              <w:trPr>
                <w:trHeight w:val="3617"/>
              </w:trPr>
              <w:tc>
                <w:tcPr>
                  <w:tcW w:w="0" w:type="auto"/>
                </w:tcPr>
                <w:p w14:paraId="64E3BFD9" w14:textId="77777777" w:rsidR="00B41F68" w:rsidRPr="00585E34" w:rsidRDefault="00B41F68" w:rsidP="00B41F68">
                  <w:pPr>
                    <w:spacing w:after="0" w:line="240" w:lineRule="auto"/>
                  </w:pPr>
                </w:p>
                <w:p w14:paraId="1043C246" w14:textId="77777777" w:rsidR="00B41F68" w:rsidRPr="00585E34" w:rsidRDefault="00B41F68" w:rsidP="00B41F68">
                  <w:pPr>
                    <w:spacing w:after="0" w:line="240" w:lineRule="auto"/>
                  </w:pPr>
                  <w:r w:rsidRPr="00585E34">
                    <w:t>0,18</w:t>
                  </w:r>
                </w:p>
                <w:p w14:paraId="1280B420" w14:textId="77777777" w:rsidR="00B41F68" w:rsidRPr="00585E34" w:rsidRDefault="00B41F68" w:rsidP="00B41F68">
                  <w:pPr>
                    <w:spacing w:after="0" w:line="240" w:lineRule="auto"/>
                  </w:pPr>
                </w:p>
                <w:p w14:paraId="6E8AE80B" w14:textId="77777777" w:rsidR="00B41F68" w:rsidRPr="00585E34" w:rsidRDefault="00B41F68" w:rsidP="00B41F68">
                  <w:pPr>
                    <w:spacing w:after="0" w:line="240" w:lineRule="auto"/>
                  </w:pPr>
                  <w:r w:rsidRPr="00585E34">
                    <w:t>0,24</w:t>
                  </w:r>
                </w:p>
                <w:p w14:paraId="61F4E594" w14:textId="77777777" w:rsidR="00B41F68" w:rsidRPr="00585E34" w:rsidRDefault="00B41F68" w:rsidP="00B41F68">
                  <w:pPr>
                    <w:spacing w:after="0" w:line="240" w:lineRule="auto"/>
                  </w:pPr>
                </w:p>
                <w:p w14:paraId="0B185B13" w14:textId="77777777" w:rsidR="00B41F68" w:rsidRPr="00585E34" w:rsidRDefault="00B41F68" w:rsidP="00B41F68">
                  <w:pPr>
                    <w:spacing w:after="0" w:line="240" w:lineRule="auto"/>
                  </w:pPr>
                  <w:r w:rsidRPr="00585E34">
                    <w:t>0,28</w:t>
                  </w:r>
                </w:p>
                <w:p w14:paraId="406AA87E" w14:textId="77777777" w:rsidR="00B41F68" w:rsidRPr="00585E34" w:rsidRDefault="00B41F68" w:rsidP="00B41F68">
                  <w:pPr>
                    <w:spacing w:after="0" w:line="240" w:lineRule="auto"/>
                  </w:pPr>
                </w:p>
                <w:p w14:paraId="56CEB347" w14:textId="77777777" w:rsidR="00B41F68" w:rsidRPr="00585E34" w:rsidRDefault="00B41F68" w:rsidP="00B41F68">
                  <w:pPr>
                    <w:spacing w:after="0" w:line="240" w:lineRule="auto"/>
                  </w:pPr>
                  <w:r w:rsidRPr="00585E34">
                    <w:t>0,33</w:t>
                  </w:r>
                </w:p>
                <w:p w14:paraId="52C08BE6" w14:textId="77777777" w:rsidR="00B41F68" w:rsidRPr="00585E34" w:rsidRDefault="00B41F68" w:rsidP="00B41F68">
                  <w:pPr>
                    <w:spacing w:after="0" w:line="240" w:lineRule="auto"/>
                  </w:pPr>
                </w:p>
                <w:p w14:paraId="3FC3DFFB" w14:textId="77777777" w:rsidR="00B41F68" w:rsidRPr="00585E34" w:rsidRDefault="00B41F68" w:rsidP="00B41F68">
                  <w:pPr>
                    <w:spacing w:after="0" w:line="240" w:lineRule="auto"/>
                  </w:pPr>
                  <w:r w:rsidRPr="00585E34">
                    <w:t>0,38</w:t>
                  </w:r>
                </w:p>
                <w:p w14:paraId="58746976" w14:textId="77777777" w:rsidR="00B41F68" w:rsidRPr="00585E34" w:rsidRDefault="00B41F68" w:rsidP="00B41F68">
                  <w:pPr>
                    <w:spacing w:after="0" w:line="240" w:lineRule="auto"/>
                  </w:pPr>
                </w:p>
                <w:p w14:paraId="04FEC670" w14:textId="77777777" w:rsidR="00B41F68" w:rsidRPr="00585E34" w:rsidRDefault="00B41F68" w:rsidP="00B41F68">
                  <w:pPr>
                    <w:spacing w:after="0" w:line="240" w:lineRule="auto"/>
                  </w:pPr>
                  <w:r w:rsidRPr="00585E34">
                    <w:t>0,41</w:t>
                  </w:r>
                </w:p>
                <w:p w14:paraId="3D0F5FC0" w14:textId="77777777" w:rsidR="00B41F68" w:rsidRPr="00585E34" w:rsidRDefault="00B41F68" w:rsidP="00B41F68">
                  <w:pPr>
                    <w:spacing w:after="0" w:line="240" w:lineRule="auto"/>
                  </w:pPr>
                </w:p>
                <w:p w14:paraId="11D910E9" w14:textId="77777777" w:rsidR="00B41F68" w:rsidRPr="00585E34" w:rsidRDefault="00B41F68" w:rsidP="00B41F68">
                  <w:pPr>
                    <w:spacing w:after="0" w:line="240" w:lineRule="auto"/>
                  </w:pPr>
                  <w:r w:rsidRPr="00585E34">
                    <w:t>0,46</w:t>
                  </w:r>
                </w:p>
                <w:p w14:paraId="4F6A6B0C" w14:textId="77777777" w:rsidR="00B41F68" w:rsidRPr="00585E34" w:rsidRDefault="00B41F68" w:rsidP="00B41F68">
                  <w:pPr>
                    <w:spacing w:after="0" w:line="240" w:lineRule="auto"/>
                  </w:pPr>
                </w:p>
                <w:p w14:paraId="4099923C" w14:textId="77777777" w:rsidR="00B41F68" w:rsidRPr="00585E34" w:rsidRDefault="00B41F68" w:rsidP="00B41F68">
                  <w:pPr>
                    <w:spacing w:after="0" w:line="240" w:lineRule="auto"/>
                  </w:pPr>
                  <w:r w:rsidRPr="00585E34">
                    <w:t>0,50</w:t>
                  </w:r>
                </w:p>
                <w:p w14:paraId="5E8BF0B2" w14:textId="77777777" w:rsidR="00B41F68" w:rsidRPr="00585E34" w:rsidRDefault="00B41F68" w:rsidP="00B41F68">
                  <w:pPr>
                    <w:spacing w:after="0" w:line="240" w:lineRule="auto"/>
                  </w:pPr>
                </w:p>
                <w:p w14:paraId="399DC1E5" w14:textId="77777777" w:rsidR="00B41F68" w:rsidRPr="00585E34" w:rsidRDefault="00B41F68" w:rsidP="00B41F68">
                  <w:pPr>
                    <w:spacing w:after="0" w:line="240" w:lineRule="auto"/>
                  </w:pPr>
                  <w:r w:rsidRPr="00585E34">
                    <w:t>0,55</w:t>
                  </w:r>
                </w:p>
                <w:p w14:paraId="742430E0" w14:textId="77777777" w:rsidR="00B41F68" w:rsidRPr="00585E34" w:rsidRDefault="00B41F68" w:rsidP="00B41F68">
                  <w:pPr>
                    <w:spacing w:after="0" w:line="240" w:lineRule="auto"/>
                  </w:pPr>
                </w:p>
                <w:p w14:paraId="2B73F48B" w14:textId="77777777" w:rsidR="00B41F68" w:rsidRPr="00585E34" w:rsidRDefault="00B41F68" w:rsidP="00B41F68">
                  <w:pPr>
                    <w:spacing w:after="0" w:line="240" w:lineRule="auto"/>
                  </w:pPr>
                  <w:r w:rsidRPr="00585E34">
                    <w:t>0,60</w:t>
                  </w:r>
                </w:p>
              </w:tc>
            </w:tr>
          </w:tbl>
          <w:p w14:paraId="36A6F4F9" w14:textId="77777777" w:rsidR="00B41F68" w:rsidRPr="00585E34" w:rsidRDefault="00B41F68"/>
        </w:tc>
        <w:tc>
          <w:tcPr>
            <w:tcW w:w="2407" w:type="dxa"/>
          </w:tcPr>
          <w:p w14:paraId="3E10CA1A" w14:textId="77777777" w:rsidR="00B41F68" w:rsidRPr="00585E34"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585E34" w14:paraId="215B0FDA" w14:textId="77777777">
              <w:trPr>
                <w:trHeight w:val="3617"/>
              </w:trPr>
              <w:tc>
                <w:tcPr>
                  <w:tcW w:w="0" w:type="auto"/>
                </w:tcPr>
                <w:p w14:paraId="25261287" w14:textId="77777777" w:rsidR="00B41F68" w:rsidRPr="00585E34" w:rsidRDefault="00B41F68" w:rsidP="00B41F68">
                  <w:pPr>
                    <w:spacing w:after="0" w:line="240" w:lineRule="auto"/>
                  </w:pPr>
                </w:p>
                <w:p w14:paraId="40A178AB" w14:textId="77777777" w:rsidR="00B41F68" w:rsidRPr="00585E34" w:rsidRDefault="00B41F68" w:rsidP="00B41F68">
                  <w:pPr>
                    <w:spacing w:after="0" w:line="240" w:lineRule="auto"/>
                  </w:pPr>
                  <w:r w:rsidRPr="00585E34">
                    <w:t>0,17</w:t>
                  </w:r>
                </w:p>
                <w:p w14:paraId="0D9F17BC" w14:textId="77777777" w:rsidR="00B41F68" w:rsidRPr="00585E34" w:rsidRDefault="00B41F68" w:rsidP="00B41F68">
                  <w:pPr>
                    <w:spacing w:after="0" w:line="240" w:lineRule="auto"/>
                  </w:pPr>
                </w:p>
                <w:p w14:paraId="2B5E3215" w14:textId="77777777" w:rsidR="00B41F68" w:rsidRPr="00585E34" w:rsidRDefault="00B41F68" w:rsidP="00B41F68">
                  <w:pPr>
                    <w:spacing w:after="0" w:line="240" w:lineRule="auto"/>
                  </w:pPr>
                  <w:r w:rsidRPr="00585E34">
                    <w:t>0,22</w:t>
                  </w:r>
                </w:p>
                <w:p w14:paraId="57B41E9A" w14:textId="77777777" w:rsidR="00B41F68" w:rsidRPr="00585E34" w:rsidRDefault="00B41F68" w:rsidP="00B41F68">
                  <w:pPr>
                    <w:spacing w:after="0" w:line="240" w:lineRule="auto"/>
                  </w:pPr>
                </w:p>
                <w:p w14:paraId="3406E505" w14:textId="77777777" w:rsidR="00B41F68" w:rsidRPr="00585E34" w:rsidRDefault="00B41F68" w:rsidP="00B41F68">
                  <w:pPr>
                    <w:spacing w:after="0" w:line="240" w:lineRule="auto"/>
                  </w:pPr>
                  <w:r w:rsidRPr="00585E34">
                    <w:t>0,25</w:t>
                  </w:r>
                </w:p>
                <w:p w14:paraId="078CB9F3" w14:textId="77777777" w:rsidR="00B41F68" w:rsidRPr="00585E34" w:rsidRDefault="00B41F68" w:rsidP="00B41F68">
                  <w:pPr>
                    <w:spacing w:after="0" w:line="240" w:lineRule="auto"/>
                  </w:pPr>
                </w:p>
                <w:p w14:paraId="3CC65D8B" w14:textId="77777777" w:rsidR="00B41F68" w:rsidRPr="00585E34" w:rsidRDefault="00B41F68" w:rsidP="00B41F68">
                  <w:pPr>
                    <w:spacing w:after="0" w:line="240" w:lineRule="auto"/>
                  </w:pPr>
                  <w:r w:rsidRPr="00585E34">
                    <w:t>0,30</w:t>
                  </w:r>
                </w:p>
                <w:p w14:paraId="20FF752A" w14:textId="77777777" w:rsidR="00B41F68" w:rsidRPr="00585E34" w:rsidRDefault="00B41F68" w:rsidP="00B41F68">
                  <w:pPr>
                    <w:spacing w:after="0" w:line="240" w:lineRule="auto"/>
                  </w:pPr>
                </w:p>
                <w:p w14:paraId="033E93AB" w14:textId="77777777" w:rsidR="00B41F68" w:rsidRPr="00585E34" w:rsidRDefault="00B41F68" w:rsidP="00B41F68">
                  <w:pPr>
                    <w:spacing w:after="0" w:line="240" w:lineRule="auto"/>
                  </w:pPr>
                  <w:r w:rsidRPr="00585E34">
                    <w:t>0,34</w:t>
                  </w:r>
                </w:p>
                <w:p w14:paraId="12B3BE92" w14:textId="77777777" w:rsidR="00B41F68" w:rsidRPr="00585E34" w:rsidRDefault="00B41F68" w:rsidP="00B41F68">
                  <w:pPr>
                    <w:spacing w:after="0" w:line="240" w:lineRule="auto"/>
                  </w:pPr>
                </w:p>
                <w:p w14:paraId="14A2AA68" w14:textId="77777777" w:rsidR="00B41F68" w:rsidRPr="00585E34" w:rsidRDefault="00B41F68" w:rsidP="00B41F68">
                  <w:pPr>
                    <w:spacing w:after="0" w:line="240" w:lineRule="auto"/>
                  </w:pPr>
                  <w:r w:rsidRPr="00585E34">
                    <w:t>0,38</w:t>
                  </w:r>
                </w:p>
                <w:p w14:paraId="3F700736" w14:textId="77777777" w:rsidR="00B41F68" w:rsidRPr="00585E34" w:rsidRDefault="00B41F68" w:rsidP="00B41F68">
                  <w:pPr>
                    <w:spacing w:after="0" w:line="240" w:lineRule="auto"/>
                  </w:pPr>
                </w:p>
                <w:p w14:paraId="47D17BA2" w14:textId="77777777" w:rsidR="00B41F68" w:rsidRPr="00585E34" w:rsidRDefault="00B41F68" w:rsidP="00B41F68">
                  <w:pPr>
                    <w:spacing w:after="0" w:line="240" w:lineRule="auto"/>
                  </w:pPr>
                  <w:r w:rsidRPr="00585E34">
                    <w:t>0,42</w:t>
                  </w:r>
                </w:p>
                <w:p w14:paraId="4A80C799" w14:textId="77777777" w:rsidR="00B41F68" w:rsidRPr="00585E34" w:rsidRDefault="00B41F68" w:rsidP="00B41F68">
                  <w:pPr>
                    <w:spacing w:after="0" w:line="240" w:lineRule="auto"/>
                  </w:pPr>
                </w:p>
                <w:p w14:paraId="497618F1" w14:textId="77777777" w:rsidR="00B41F68" w:rsidRPr="00585E34" w:rsidRDefault="00B41F68" w:rsidP="00B41F68">
                  <w:pPr>
                    <w:spacing w:after="0" w:line="240" w:lineRule="auto"/>
                  </w:pPr>
                  <w:r w:rsidRPr="00585E34">
                    <w:t>0,46</w:t>
                  </w:r>
                </w:p>
                <w:p w14:paraId="52A79FA7" w14:textId="77777777" w:rsidR="00B41F68" w:rsidRPr="00585E34" w:rsidRDefault="00B41F68" w:rsidP="00B41F68">
                  <w:pPr>
                    <w:spacing w:after="0" w:line="240" w:lineRule="auto"/>
                  </w:pPr>
                </w:p>
                <w:p w14:paraId="03A4BC2A" w14:textId="77777777" w:rsidR="00B41F68" w:rsidRPr="00585E34" w:rsidRDefault="00B41F68" w:rsidP="00B41F68">
                  <w:pPr>
                    <w:spacing w:after="0" w:line="240" w:lineRule="auto"/>
                  </w:pPr>
                  <w:r w:rsidRPr="00585E34">
                    <w:t>0,50</w:t>
                  </w:r>
                </w:p>
                <w:p w14:paraId="61D33959" w14:textId="77777777" w:rsidR="00B41F68" w:rsidRPr="00585E34" w:rsidRDefault="00B41F68" w:rsidP="00B41F68">
                  <w:pPr>
                    <w:spacing w:after="0" w:line="240" w:lineRule="auto"/>
                  </w:pPr>
                </w:p>
                <w:p w14:paraId="7F4BFDF8" w14:textId="77777777" w:rsidR="00B41F68" w:rsidRPr="00585E34" w:rsidRDefault="00B41F68" w:rsidP="00B41F68">
                  <w:pPr>
                    <w:spacing w:after="0" w:line="240" w:lineRule="auto"/>
                  </w:pPr>
                  <w:r w:rsidRPr="00585E34">
                    <w:t>0,54</w:t>
                  </w:r>
                </w:p>
              </w:tc>
            </w:tr>
          </w:tbl>
          <w:p w14:paraId="3D7BE24E" w14:textId="77777777" w:rsidR="00B41F68" w:rsidRPr="00585E34" w:rsidRDefault="00B41F68"/>
        </w:tc>
      </w:tr>
    </w:tbl>
    <w:p w14:paraId="723BFCA5" w14:textId="77777777" w:rsidR="007F6C0A" w:rsidRPr="00585E34" w:rsidRDefault="007F6C0A" w:rsidP="007F6C0A">
      <w:r w:rsidRPr="00585E34">
        <w:t>- Počas obdobia od odstavenia do 25 kg sa podstielka môže prispôsobiť veľkosti ošípaných, aby sa vytvorilo ideálne prostredie pre ošípané s minimálnou dĺžkou 0,18 m</w:t>
      </w:r>
      <w:r w:rsidRPr="00585E34">
        <w:rPr>
          <w:vertAlign w:val="superscript"/>
        </w:rPr>
        <w:t>2</w:t>
      </w:r>
      <w:r w:rsidRPr="00585E34">
        <w:t xml:space="preserve"> na ošípanú s hmotnosťou 25 kg.</w:t>
      </w:r>
    </w:p>
    <w:p w14:paraId="025840FA" w14:textId="77777777" w:rsidR="00B41F68" w:rsidRPr="00585E34" w:rsidRDefault="007F6C0A" w:rsidP="007F6C0A">
      <w:r w:rsidRPr="00585E34">
        <w:t>- Vonkajšia plocha musí byť aspoň 10 m</w:t>
      </w:r>
      <w:r w:rsidRPr="00585E34">
        <w:rPr>
          <w:vertAlign w:val="superscript"/>
        </w:rPr>
        <w:t>2</w:t>
      </w:r>
      <w:r w:rsidRPr="00585E34">
        <w:t xml:space="preserve"> pre ošípané do 40 kg. V prípade ostatných ošípaných musí byť vonkajšia plocha aspoň 20 m</w:t>
      </w:r>
      <w:r w:rsidRPr="00585E34">
        <w:rPr>
          <w:vertAlign w:val="superscript"/>
        </w:rPr>
        <w:t>2</w:t>
      </w:r>
      <w:r w:rsidRPr="00585E34">
        <w:t>.</w:t>
      </w:r>
    </w:p>
    <w:p w14:paraId="76258456" w14:textId="77777777" w:rsidR="00DE2707" w:rsidRPr="00585E34" w:rsidRDefault="00DE2707" w:rsidP="004F69DF">
      <w:pPr>
        <w:pageBreakBefore/>
        <w:jc w:val="right"/>
      </w:pPr>
      <w:r w:rsidRPr="00585E34">
        <w:rPr>
          <w:b/>
        </w:rPr>
        <w:lastRenderedPageBreak/>
        <w:t>Príloha 2</w:t>
      </w:r>
    </w:p>
    <w:p w14:paraId="1852BFC5" w14:textId="77777777" w:rsidR="00DE2707" w:rsidRPr="00585E34" w:rsidRDefault="00DE2707" w:rsidP="00DE2707">
      <w:pPr>
        <w:jc w:val="center"/>
      </w:pPr>
      <w:r w:rsidRPr="00585E34">
        <w:rPr>
          <w:b/>
        </w:rPr>
        <w:t>Požiadavky na značku dobrých životných podmienok zvierat pre kŕdle brojlerov</w:t>
      </w:r>
    </w:p>
    <w:p w14:paraId="3993AB07" w14:textId="77777777" w:rsidR="00DE2707" w:rsidRPr="00585E34" w:rsidRDefault="00DE2707" w:rsidP="00DE2707">
      <w:pPr>
        <w:jc w:val="center"/>
      </w:pPr>
      <w:r w:rsidRPr="00585E34">
        <w:rPr>
          <w:b/>
        </w:rPr>
        <w:t>Základné požiadavky pre kŕdle brojlerov, na ktoré sa vzťahuje úroveň 1</w:t>
      </w:r>
    </w:p>
    <w:p w14:paraId="711509CD" w14:textId="77777777" w:rsidR="00DE2707" w:rsidRPr="00585E34" w:rsidRDefault="00DE2707" w:rsidP="00DE2707">
      <w:pPr>
        <w:jc w:val="center"/>
      </w:pPr>
      <w:r w:rsidRPr="00585E34">
        <w:rPr>
          <w:i/>
        </w:rPr>
        <w:t>Plemeno</w:t>
      </w:r>
    </w:p>
    <w:p w14:paraId="4F25EAA5" w14:textId="77777777" w:rsidR="00DE2707" w:rsidRPr="00585E34" w:rsidRDefault="00DE2707" w:rsidP="00DE2707">
      <w:r w:rsidRPr="00585E34">
        <w:t>1) Všetky brojlery sú z línie s pomalým rastom.</w:t>
      </w:r>
    </w:p>
    <w:p w14:paraId="7CA78871" w14:textId="77777777" w:rsidR="00DE2707" w:rsidRPr="00585E34" w:rsidRDefault="00DE2707" w:rsidP="00DE2707">
      <w:pPr>
        <w:jc w:val="center"/>
      </w:pPr>
      <w:r w:rsidRPr="00585E34">
        <w:rPr>
          <w:i/>
        </w:rPr>
        <w:t>Hustota chovu</w:t>
      </w:r>
    </w:p>
    <w:p w14:paraId="422A4259" w14:textId="77777777" w:rsidR="00DE2707" w:rsidRPr="00585E34" w:rsidRDefault="00DE2707" w:rsidP="00DE2707">
      <w:r w:rsidRPr="00585E34">
        <w:t>2) Priemerná hustota chovu v troch po sebe nasledujúcich kŕdľoch nesmie presiahnuť 38 kg živej hmotnosti na m</w:t>
      </w:r>
      <w:r w:rsidRPr="00585E34">
        <w:rPr>
          <w:vertAlign w:val="superscript"/>
        </w:rPr>
        <w:t>2</w:t>
      </w:r>
      <w:r w:rsidRPr="00585E34">
        <w:t xml:space="preserve"> úžitkovej plochy. Hustota chovu v jednotlivých poľnohospodárskych podnikoch nesmie nikdy prekročiť 39 kg živej hmotnosti na m2 úžitkovej plochy.</w:t>
      </w:r>
    </w:p>
    <w:p w14:paraId="6A402E5D" w14:textId="77777777" w:rsidR="00DE2707" w:rsidRPr="00585E34" w:rsidRDefault="00DE2707" w:rsidP="00DE2707">
      <w:pPr>
        <w:jc w:val="center"/>
      </w:pPr>
      <w:r w:rsidRPr="00585E34">
        <w:rPr>
          <w:i/>
        </w:rPr>
        <w:t>Úmrtnosť</w:t>
      </w:r>
    </w:p>
    <w:p w14:paraId="3B3FA46A" w14:textId="77777777" w:rsidR="00DE2707" w:rsidRPr="00585E34" w:rsidRDefault="00DE2707" w:rsidP="00DE2707">
      <w:r w:rsidRPr="00585E34">
        <w:t>3) Celková úmrtnosť musí byť nižšia ako 1 % plus 0,06 % vynásobené vekom kŕdľa v čase zabitia uvedeného v dňoch, a to u posledných siedmich po sebe nasledujúcich kontrolovaných kŕdľoch z danej haly.</w:t>
      </w:r>
    </w:p>
    <w:p w14:paraId="13934F4D" w14:textId="77777777" w:rsidR="00DE2707" w:rsidRPr="00585E34" w:rsidRDefault="00DE2707" w:rsidP="00DE2707">
      <w:pPr>
        <w:jc w:val="center"/>
      </w:pPr>
      <w:r w:rsidRPr="00585E34">
        <w:rPr>
          <w:i/>
        </w:rPr>
        <w:t>Čiastočné zabitie</w:t>
      </w:r>
    </w:p>
    <w:p w14:paraId="1555F9D1" w14:textId="77777777" w:rsidR="00DE2707" w:rsidRPr="00585E34" w:rsidRDefault="00DE2707" w:rsidP="00DE2707">
      <w:r w:rsidRPr="00585E34">
        <w:t xml:space="preserve">4) Čiastočné zabitie nie je dovolené vykonať, ak je jeho účelom zabrániť prekročeniu maximálnej povolenej hustoty chovu. </w:t>
      </w:r>
    </w:p>
    <w:p w14:paraId="1E5D8D49" w14:textId="77777777" w:rsidR="00DE2707" w:rsidRPr="00585E34" w:rsidRDefault="00DE2707" w:rsidP="00DE2707">
      <w:pPr>
        <w:jc w:val="center"/>
      </w:pPr>
      <w:r w:rsidRPr="00585E34">
        <w:rPr>
          <w:i/>
        </w:rPr>
        <w:t>Lézie spôsobené dermatitídou dolnej časti behákov</w:t>
      </w:r>
    </w:p>
    <w:p w14:paraId="0601F281" w14:textId="77777777" w:rsidR="00DE2707" w:rsidRPr="00585E34" w:rsidRDefault="00DE2707" w:rsidP="00DE2707">
      <w:r w:rsidRPr="00585E34">
        <w:t>5) Skóre v programe monitorovania lézií spôsobených dermatitídou dolnej časti behákov v kŕdli môže byť maximálne 41 – 80, no nie 81 či viac, a nie pri viac ako dvoch príležitostiach, pozri § 24 ods. 1 bod 3.</w:t>
      </w:r>
    </w:p>
    <w:p w14:paraId="13C0EF32" w14:textId="77777777" w:rsidR="00DE2707" w:rsidRPr="00585E34" w:rsidRDefault="00DE2707" w:rsidP="00DE2707">
      <w:pPr>
        <w:jc w:val="center"/>
      </w:pPr>
      <w:r w:rsidRPr="00585E34">
        <w:rPr>
          <w:i/>
        </w:rPr>
        <w:t>Preprava na miesto zabitia</w:t>
      </w:r>
    </w:p>
    <w:p w14:paraId="6BA50AB5" w14:textId="77777777" w:rsidR="00DE2707" w:rsidRPr="00585E34" w:rsidRDefault="00DE2707" w:rsidP="00DE2707">
      <w:r w:rsidRPr="00585E34">
        <w:t xml:space="preserve">6) Čas prepravy na zabitie nepresahuje šesť hodín (s výnimkou odchytu, nakládky a vykládky). </w:t>
      </w:r>
    </w:p>
    <w:p w14:paraId="3598AEC7" w14:textId="77777777" w:rsidR="00DE2707" w:rsidRPr="00585E34" w:rsidRDefault="00DE2707" w:rsidP="00DE2707">
      <w:pPr>
        <w:jc w:val="center"/>
      </w:pPr>
      <w:r w:rsidRPr="00585E34">
        <w:rPr>
          <w:b/>
        </w:rPr>
        <w:t>Doplňujúce požiadavky pre kŕdle brojlerov, na ktoré sa vzťahuje úroveň 2</w:t>
      </w:r>
    </w:p>
    <w:p w14:paraId="3D75C6DC" w14:textId="77777777" w:rsidR="00DE2707" w:rsidRPr="00585E34" w:rsidRDefault="00DE2707" w:rsidP="00DE2707">
      <w:pPr>
        <w:jc w:val="center"/>
      </w:pPr>
      <w:r w:rsidRPr="00585E34">
        <w:rPr>
          <w:i/>
        </w:rPr>
        <w:t>Obohatenie prostredia</w:t>
      </w:r>
    </w:p>
    <w:p w14:paraId="6A5AB319" w14:textId="77777777" w:rsidR="00DE2707" w:rsidRPr="00585E34" w:rsidRDefault="00DE2707" w:rsidP="00DE2707">
      <w:r w:rsidRPr="00585E34">
        <w:t>1) Brojlery majú mať objemové krmivo alebo iné formy obohatenia prostredia. Obohatenie prostredia je trvalo dostupné v potrebnom rozsahu.</w:t>
      </w:r>
    </w:p>
    <w:p w14:paraId="3495A35E" w14:textId="77777777" w:rsidR="00DE2707" w:rsidRPr="00585E34" w:rsidRDefault="00DE2707" w:rsidP="00DE2707">
      <w:pPr>
        <w:jc w:val="center"/>
      </w:pPr>
      <w:r w:rsidRPr="00585E34">
        <w:rPr>
          <w:i/>
        </w:rPr>
        <w:t>Hustota chovu</w:t>
      </w:r>
    </w:p>
    <w:p w14:paraId="6BA92C74" w14:textId="77777777" w:rsidR="00DE2707" w:rsidRPr="00585E34" w:rsidRDefault="00DE2707" w:rsidP="00DE2707">
      <w:r w:rsidRPr="00585E34">
        <w:t>2a) V prípade čisto vnútornej výroby nesmie priemerná hustota chovu v troch po sebe nasledujúcich kŕdľoch prekročiť 32 kg živej hmotnosti na m</w:t>
      </w:r>
      <w:r w:rsidRPr="00585E34">
        <w:rPr>
          <w:vertAlign w:val="superscript"/>
        </w:rPr>
        <w:t>2</w:t>
      </w:r>
      <w:r w:rsidRPr="00585E34">
        <w:t xml:space="preserve"> úžitkovej plochy. Hustota chovu v jednotlivých poľnohospodárskych podnikoch nesmie nikdy prekročiť 33 kg živej hmotnosti na m2 úžitkovej plochy.</w:t>
      </w:r>
    </w:p>
    <w:p w14:paraId="541B6024" w14:textId="77777777" w:rsidR="00DE2707" w:rsidRPr="00585E34" w:rsidRDefault="00DE2707" w:rsidP="00DE2707">
      <w:r w:rsidRPr="00585E34">
        <w:t>2b) V prípade výrobných systémov, v ktorých majú brojlery prístup k verande alebo vonkajšej ploche, pozri bod 4, priemerná hustota chovu vo vnútornom priestore troch po sebe nasledujúcich kŕdľoch nesmie nikdy presiahnuť 38 kg živej hmotnosti na m</w:t>
      </w:r>
      <w:r w:rsidRPr="00585E34">
        <w:rPr>
          <w:vertAlign w:val="superscript"/>
        </w:rPr>
        <w:t>2</w:t>
      </w:r>
      <w:r w:rsidRPr="00585E34">
        <w:t>. Hustota chovu v jednotlivých poľnohospodárskych podnikoch nesmie nikdy prekročiť 39 kg živej hmotnosti na m2 úžitkovej plochy.</w:t>
      </w:r>
    </w:p>
    <w:p w14:paraId="3944249D" w14:textId="77777777" w:rsidR="00DE2707" w:rsidRPr="00585E34" w:rsidRDefault="00DE2707" w:rsidP="00DE2707">
      <w:r w:rsidRPr="00585E34">
        <w:t>Veranda nie je súčasťou vonkajšieho priestoru.</w:t>
      </w:r>
    </w:p>
    <w:p w14:paraId="063D6538" w14:textId="77777777" w:rsidR="00DE2707" w:rsidRPr="00585E34" w:rsidRDefault="00DE2707" w:rsidP="00DE2707">
      <w:pPr>
        <w:jc w:val="center"/>
      </w:pPr>
      <w:r w:rsidRPr="00585E34">
        <w:rPr>
          <w:i/>
        </w:rPr>
        <w:t>Verandy a vonkajšie plochy</w:t>
      </w:r>
    </w:p>
    <w:p w14:paraId="7C60C213" w14:textId="77777777" w:rsidR="00DE2707" w:rsidRPr="00585E34" w:rsidRDefault="00DE2707" w:rsidP="00DE2707">
      <w:r w:rsidRPr="00585E34">
        <w:lastRenderedPageBreak/>
        <w:t>4) Tam, kde existuje prístup na verandu alebo do vonkajšieho priestoru, pozri bod 2 písm. b), musia tieto predstavovať aspoň 15 % vnútornej plochy. Počas posledných 10 až 12 dní chovu musí byť počas hodín denného svetla zaistený trvalý prístup na verandu alebo vonkajšiu plochu. Je však povolené umožniť kurčatám byť vnútri bez prístupu na verandu alebo vonkajšiu plochu, ak by počasie mohlo ohroziť ich zdravie alebo dobré životné podmienky zvierat alebo v prípade výskytu infekčného ochorenia zvierat, prípadne v prípade takéhoto podozrenia, ak orgány požadujú, aby boli vtáky zavreté.</w:t>
      </w:r>
    </w:p>
    <w:p w14:paraId="27023D9A" w14:textId="77777777" w:rsidR="00DE2707" w:rsidRPr="00585E34" w:rsidRDefault="00DE2707" w:rsidP="00DE2707">
      <w:pPr>
        <w:jc w:val="center"/>
      </w:pPr>
      <w:r w:rsidRPr="00585E34">
        <w:rPr>
          <w:i/>
        </w:rPr>
        <w:t>Vnútorná klíma</w:t>
      </w:r>
    </w:p>
    <w:p w14:paraId="1C020999" w14:textId="77777777" w:rsidR="00DE2707" w:rsidRPr="00585E34" w:rsidRDefault="00DE2707" w:rsidP="00DE2707">
      <w:r w:rsidRPr="00585E34">
        <w:t>5) Vnútorná klíma musí spĺňať požiadavku uplatniteľnú na výrobu brojlerov nad 33 kg živej hmotnosti na m2 úžitkovej plochy, pozri nariadenie o minimálnych požiadavkách na dobré životné podmienky zvierat v rámci chovu brojlerov, produkcie násadových vajec na účely produkcie brojlerov, ako aj školení v oblasti chovu brojlerov.</w:t>
      </w:r>
    </w:p>
    <w:p w14:paraId="15370575" w14:textId="77777777" w:rsidR="00DE2707" w:rsidRPr="00585E34" w:rsidRDefault="00DE2707" w:rsidP="00DE2707">
      <w:pPr>
        <w:jc w:val="center"/>
      </w:pPr>
      <w:r w:rsidRPr="00585E34">
        <w:rPr>
          <w:b/>
        </w:rPr>
        <w:t>Doplňujúce požiadavky pre kŕdle brojlerov, na ktoré sa vzťahuje úroveň 3</w:t>
      </w:r>
    </w:p>
    <w:p w14:paraId="7AD908EE" w14:textId="77777777" w:rsidR="00DE2707" w:rsidRPr="00585E34" w:rsidRDefault="00DE2707" w:rsidP="00DE2707">
      <w:pPr>
        <w:jc w:val="center"/>
      </w:pPr>
      <w:r w:rsidRPr="00585E34">
        <w:rPr>
          <w:i/>
        </w:rPr>
        <w:t>Obohatenie prostredia</w:t>
      </w:r>
    </w:p>
    <w:p w14:paraId="733891D6" w14:textId="77777777" w:rsidR="00DE2707" w:rsidRPr="00585E34" w:rsidRDefault="00DE2707" w:rsidP="00DE2707">
      <w:r w:rsidRPr="00585E34">
        <w:t>1) Brojlery majú objemové krmivo a iné formy obohatenia prostredia. Objemové krmivo a iné formy obohatenia prostredia sú trvalo dostupné v potrebnom rozsahu.</w:t>
      </w:r>
    </w:p>
    <w:p w14:paraId="5C3FB6DA" w14:textId="77777777" w:rsidR="00DE2707" w:rsidRPr="00585E34" w:rsidRDefault="00DE2707" w:rsidP="00DE2707">
      <w:pPr>
        <w:jc w:val="center"/>
      </w:pPr>
      <w:r w:rsidRPr="00585E34">
        <w:rPr>
          <w:i/>
        </w:rPr>
        <w:t>Hustota chovu</w:t>
      </w:r>
    </w:p>
    <w:p w14:paraId="1356A9A2" w14:textId="77777777" w:rsidR="00DE2707" w:rsidRPr="00585E34" w:rsidRDefault="00DE2707" w:rsidP="00DE2707">
      <w:r w:rsidRPr="00585E34">
        <w:t>2) Priemerná hustota chovu v troch po sebe nasledujúcich kŕdľoch nesmie presiahnuť 27,5 kg živej hmotnosti na m</w:t>
      </w:r>
      <w:r w:rsidRPr="00585E34">
        <w:rPr>
          <w:vertAlign w:val="superscript"/>
        </w:rPr>
        <w:t>2</w:t>
      </w:r>
      <w:r w:rsidRPr="00585E34">
        <w:t xml:space="preserve"> úžitkovej plochy. Hustota chovu v jednotlivých poľnohospodárskych podnikoch nesmie nikdy prekročiť 28,5 kg živej hmotnosti na m2 úžitkovej plochy.</w:t>
      </w:r>
    </w:p>
    <w:p w14:paraId="7EB6568F" w14:textId="77777777" w:rsidR="00DE2707" w:rsidRPr="00585E34" w:rsidRDefault="00DE2707" w:rsidP="00DE2707">
      <w:pPr>
        <w:jc w:val="center"/>
      </w:pPr>
      <w:r w:rsidRPr="00585E34">
        <w:rPr>
          <w:i/>
        </w:rPr>
        <w:t>Vonkajší priestor</w:t>
      </w:r>
    </w:p>
    <w:p w14:paraId="34239A52" w14:textId="77777777" w:rsidR="00DE2707" w:rsidRPr="00585E34" w:rsidRDefault="00DE2707" w:rsidP="00DE2707">
      <w:r w:rsidRPr="00585E34">
        <w:t>4) Vonkajší priestor musí byť aspoň 1 m</w:t>
      </w:r>
      <w:r w:rsidRPr="00585E34">
        <w:rPr>
          <w:vertAlign w:val="superscript"/>
        </w:rPr>
        <w:t>2</w:t>
      </w:r>
      <w:r w:rsidRPr="00585E34">
        <w:t xml:space="preserve"> na brojler. Aspoň 25 % z požiadavky na minimálnu plochu pre vonkajšie priestory musí byť pokrytých vegetáciou, z čoho aspoň na 18 percentuálnych bodoch (%) musia byť vysadené kríky a/alebo stromy a aspoň v 7 percentuálnych bodoch (%) musí byť zakrytá pôda. Maximálna vzdialenosť od haly k prvým kríkom a/alebo stromom musí byť 15 m. Maximálna vzdialenosť medzi kríkmi a/alebo stromami vo vysadenej časti plochy musí byť 15 m. Požiadavka na vegetáciu musí byť splnená minimálne v časti vonkajšej plochy, ktorá je najbližšie k výstupným otvorom.  </w:t>
      </w:r>
    </w:p>
    <w:p w14:paraId="250A8CEB" w14:textId="77777777" w:rsidR="00874849" w:rsidRPr="00585E34" w:rsidRDefault="00874849" w:rsidP="004F69DF">
      <w:pPr>
        <w:pageBreakBefore/>
        <w:jc w:val="center"/>
      </w:pPr>
      <w:r w:rsidRPr="00585E34">
        <w:rPr>
          <w:b/>
        </w:rPr>
        <w:lastRenderedPageBreak/>
        <w:t>Príloha 3</w:t>
      </w:r>
    </w:p>
    <w:p w14:paraId="20CCE92B" w14:textId="77777777" w:rsidR="00874849" w:rsidRPr="00585E34" w:rsidRDefault="00874849" w:rsidP="00874849">
      <w:pPr>
        <w:jc w:val="center"/>
      </w:pPr>
      <w:r w:rsidRPr="00585E34">
        <w:rPr>
          <w:b/>
        </w:rPr>
        <w:t>Požiadavky na značku dobrých životných podmienok zvierat pre stáda hovädzieho dobytka</w:t>
      </w:r>
    </w:p>
    <w:p w14:paraId="7019E046" w14:textId="77777777" w:rsidR="00874849" w:rsidRPr="00585E34" w:rsidRDefault="00874849" w:rsidP="00874849">
      <w:pPr>
        <w:jc w:val="center"/>
      </w:pPr>
      <w:r w:rsidRPr="00585E34">
        <w:rPr>
          <w:b/>
        </w:rPr>
        <w:t>Základné požiadavky na stáda hovädzieho dobytka, na ktoré sa vzťahuje úroveň 1</w:t>
      </w:r>
    </w:p>
    <w:p w14:paraId="2BBDCC7A" w14:textId="77777777" w:rsidR="00874849" w:rsidRPr="00585E34" w:rsidRDefault="00874849" w:rsidP="00874849">
      <w:pPr>
        <w:jc w:val="center"/>
      </w:pPr>
      <w:r w:rsidRPr="00585E34">
        <w:rPr>
          <w:i/>
        </w:rPr>
        <w:t>Zabíjanie teliat</w:t>
      </w:r>
    </w:p>
    <w:p w14:paraId="2B5A1F4A" w14:textId="77777777" w:rsidR="00874849" w:rsidRPr="00585E34" w:rsidRDefault="00874849" w:rsidP="00874849">
      <w:r w:rsidRPr="00585E34">
        <w:t>1) Teľatá sa nesmú zabíjať s výnimkou ochorení alebo problémov s dobrými životnými podmienkami zvierat.</w:t>
      </w:r>
    </w:p>
    <w:p w14:paraId="3B6F31D9" w14:textId="77777777" w:rsidR="00874849" w:rsidRPr="00585E34" w:rsidRDefault="00874849" w:rsidP="00874849">
      <w:pPr>
        <w:jc w:val="center"/>
      </w:pPr>
      <w:r w:rsidRPr="00585E34">
        <w:rPr>
          <w:i/>
        </w:rPr>
        <w:t>Objemové krmivo</w:t>
      </w:r>
    </w:p>
    <w:p w14:paraId="33D8351D" w14:textId="77777777" w:rsidR="00874849" w:rsidRPr="00585E34" w:rsidRDefault="00874849" w:rsidP="00874849">
      <w:r w:rsidRPr="00585E34">
        <w:t>2) Hovädzí dobytok starší ako dva týždne musí mať prístup ku kvalitnému objemovému krmivu najmenej 20 hodín denne. Podstielka sa nepovažuje za objemové krmivo.</w:t>
      </w:r>
    </w:p>
    <w:p w14:paraId="087A66DD" w14:textId="77777777" w:rsidR="00874849" w:rsidRPr="00585E34" w:rsidRDefault="00874849" w:rsidP="00874849">
      <w:pPr>
        <w:jc w:val="center"/>
      </w:pPr>
      <w:r w:rsidRPr="00585E34">
        <w:rPr>
          <w:i/>
        </w:rPr>
        <w:t>Úľava od bolesti</w:t>
      </w:r>
    </w:p>
    <w:p w14:paraId="5AC8F125" w14:textId="77777777" w:rsidR="00874849" w:rsidRPr="00585E34" w:rsidRDefault="00874849" w:rsidP="00874849">
      <w:r w:rsidRPr="00585E34">
        <w:t>3) Pri relevantných ochoreniach, ktoré si vyžadujú liečbu, sa používa úľava od bolesti. Pri odstraňovaní rohov sa používa dlhodobejšia úľava od bolesti.</w:t>
      </w:r>
    </w:p>
    <w:p w14:paraId="69D7EF81" w14:textId="77777777" w:rsidR="00874849" w:rsidRPr="00585E34" w:rsidRDefault="00874849" w:rsidP="00874849">
      <w:pPr>
        <w:jc w:val="center"/>
      </w:pPr>
      <w:r w:rsidRPr="00585E34">
        <w:rPr>
          <w:i/>
        </w:rPr>
        <w:t>Akčný plán týkajúci sa úmrtnosti v stáde</w:t>
      </w:r>
    </w:p>
    <w:p w14:paraId="1C0C2A9E" w14:textId="77777777" w:rsidR="00874849" w:rsidRPr="00585E34" w:rsidRDefault="00874849" w:rsidP="00874849">
      <w:r w:rsidRPr="00585E34">
        <w:t>4) Majiteľ stáda písomne vypracúva a dodržiava akčný plán na zabezpečenie nízkej úmrtnosti v stáde. Majiteľ stáda aktualizuje akčný plán dvakrát ročne. Akčný plán je súčasťou programu vlastného monitorovania.</w:t>
      </w:r>
    </w:p>
    <w:p w14:paraId="19CBA174" w14:textId="77777777" w:rsidR="00874849" w:rsidRPr="00585E34" w:rsidRDefault="00874849" w:rsidP="00874849">
      <w:r w:rsidRPr="00585E34">
        <w:t>Na tento účel sa zaregistrujú aspoň tieto údaje:</w:t>
      </w:r>
    </w:p>
    <w:p w14:paraId="33FD9F81" w14:textId="77777777" w:rsidR="00874849" w:rsidRPr="00585E34" w:rsidRDefault="00874849" w:rsidP="00874849">
      <w:r w:rsidRPr="00585E34">
        <w:t>i. Dĺžka života kráv.</w:t>
      </w:r>
    </w:p>
    <w:p w14:paraId="23DCF2D4" w14:textId="77777777" w:rsidR="00874849" w:rsidRPr="00585E34" w:rsidRDefault="00874849" w:rsidP="00874849">
      <w:r w:rsidRPr="00585E34">
        <w:t>ii. Dôvody usmrtenia kráv.</w:t>
      </w:r>
    </w:p>
    <w:p w14:paraId="6E5C761F" w14:textId="77777777" w:rsidR="00874849" w:rsidRPr="00585E34" w:rsidRDefault="00874849" w:rsidP="00874849">
      <w:pPr>
        <w:jc w:val="center"/>
      </w:pPr>
      <w:r w:rsidRPr="00585E34">
        <w:rPr>
          <w:i/>
        </w:rPr>
        <w:t>Limitné hodnoty týkajúce sa úmrtnosti v stáde</w:t>
      </w:r>
    </w:p>
    <w:p w14:paraId="6C2C6B8F" w14:textId="77777777" w:rsidR="00874849" w:rsidRPr="00585E34" w:rsidRDefault="00874849" w:rsidP="00874849">
      <w:pPr>
        <w:jc w:val="center"/>
      </w:pPr>
      <w:r w:rsidRPr="00585E34">
        <w:rPr>
          <w:i/>
        </w:rPr>
        <w:t>(Ustanovenia bodov 5 až 9 sa uplatňujú až od 1. januára 2028)</w:t>
      </w:r>
    </w:p>
    <w:p w14:paraId="7F274727" w14:textId="77777777" w:rsidR="00874849" w:rsidRPr="00585E34" w:rsidRDefault="00874849" w:rsidP="00874849">
      <w:r w:rsidRPr="00585E34">
        <w:t>5) Pri registrácii do programu značky dobrých životných podmienok zvierat nesmie byť priemerná úmrtnosť v stáde vyššia ako 8,0 % v prípade kráv a 10,0 % v prípade teliat za uplynulých 24 mesiacov až do dátumu registrácie.</w:t>
      </w:r>
    </w:p>
    <w:p w14:paraId="20E1AD43" w14:textId="77777777" w:rsidR="00874849" w:rsidRPr="00585E34" w:rsidRDefault="00874849" w:rsidP="00874849">
      <w:r w:rsidRPr="00585E34">
        <w:t>6) Na to, aby si stádo zachovalo povolenie na produkciu pod značkou dobrých životných podmienok zvierat, musí byť počas uplynulých 24 mesiacov neustále zachovaná priemerná úmrtnosť v stáde na úrovni maximálne 8,0 % v prípade kráv a 10,0 % v prípade teliat.</w:t>
      </w:r>
    </w:p>
    <w:p w14:paraId="0CC0B431" w14:textId="77777777" w:rsidR="00874849" w:rsidRPr="00585E34" w:rsidRDefault="00874849" w:rsidP="00874849">
      <w:r w:rsidRPr="00585E34">
        <w:t>7) Miera úmrtnosti sa vypočíta zo záznamov v CHR ako priemerná hodnota za uplynulých 24 mesiacov v súlade so zásadami stanovenými v prílohe 4.</w:t>
      </w:r>
    </w:p>
    <w:p w14:paraId="57CD6EE7" w14:textId="77777777" w:rsidR="00874849" w:rsidRPr="00585E34" w:rsidRDefault="00874849" w:rsidP="00874849">
      <w:r w:rsidRPr="00585E34">
        <w:t>8) Stáda dojníc, ktoré produkujú teľatá pod značkou dobrých životných podmienok zvierat, no ktorých výrobky inak pod túto značku nepatria, sú vyňaté z požiadavky limitných hodnôt pre úmrtnosť v stáde.</w:t>
      </w:r>
    </w:p>
    <w:p w14:paraId="7F24691C" w14:textId="77777777" w:rsidR="00874849" w:rsidRPr="00585E34" w:rsidRDefault="00874849" w:rsidP="00874849">
      <w:r w:rsidRPr="00585E34">
        <w:t>9) Stáda s maximálne 20 kravami s teľatami sú oslobodené od požiadavky na limity úmrtnosti v stáde.</w:t>
      </w:r>
    </w:p>
    <w:p w14:paraId="32E1452B" w14:textId="77777777" w:rsidR="00874849" w:rsidRPr="00585E34" w:rsidRDefault="00874849" w:rsidP="00874849">
      <w:pPr>
        <w:jc w:val="center"/>
      </w:pPr>
      <w:r w:rsidRPr="00585E34">
        <w:rPr>
          <w:i/>
        </w:rPr>
        <w:t>Preprava na miesto zabitia</w:t>
      </w:r>
    </w:p>
    <w:p w14:paraId="07274EFA" w14:textId="77777777" w:rsidR="00874849" w:rsidRPr="00585E34" w:rsidRDefault="00874849" w:rsidP="00874849">
      <w:r w:rsidRPr="00585E34">
        <w:t xml:space="preserve">10) Čas prepravy na miesto zabitie musí byť maximálne osem hodín. </w:t>
      </w:r>
    </w:p>
    <w:p w14:paraId="0A0D83D2" w14:textId="77777777" w:rsidR="00874849" w:rsidRPr="00585E34" w:rsidRDefault="00874849" w:rsidP="00874849">
      <w:pPr>
        <w:jc w:val="center"/>
      </w:pPr>
      <w:r w:rsidRPr="00585E34">
        <w:rPr>
          <w:i/>
        </w:rPr>
        <w:lastRenderedPageBreak/>
        <w:t>Kŕmenie mliekom</w:t>
      </w:r>
    </w:p>
    <w:p w14:paraId="4386CF34" w14:textId="77777777" w:rsidR="00874849" w:rsidRPr="00585E34" w:rsidRDefault="00874849" w:rsidP="00874849">
      <w:r w:rsidRPr="00585E34">
        <w:t>11) Počas prvých ôsmich týždňov života teľaťa sa mlieko alebo náhrada mlieka poskytujú najmenej dvakrát denne v množstve zodpovedajúcom jeho fyziologickým požiadavkám. Odstavenie od kŕmenia mliekom počas posledného týždňa obdobia kŕmenia mliekom je povolené.</w:t>
      </w:r>
    </w:p>
    <w:p w14:paraId="25C7D569" w14:textId="77777777" w:rsidR="00874849" w:rsidRPr="00585E34" w:rsidRDefault="00874849" w:rsidP="00874849">
      <w:pPr>
        <w:jc w:val="center"/>
      </w:pPr>
      <w:r w:rsidRPr="00585E34">
        <w:rPr>
          <w:i/>
        </w:rPr>
        <w:t>Ustajnenie</w:t>
      </w:r>
    </w:p>
    <w:p w14:paraId="7E52D69C" w14:textId="77777777" w:rsidR="00874849" w:rsidRPr="00585E34" w:rsidRDefault="00874849" w:rsidP="00874849">
      <w:r w:rsidRPr="00585E34">
        <w:t>12) Hovädzí dobytok sa nesmie uväzovať. Môžu sa však uviazať na obdobie nepresahujúce 1 hodinu v čase, keď sa kŕmia, alebo ak je potrebné na krátke obdobie uviazať zvieratá počas vyšetrenia, liečby ochorenia, preventívnej liečby atď., alebo v súvislosti s dojením.</w:t>
      </w:r>
    </w:p>
    <w:p w14:paraId="4B002B16" w14:textId="77777777" w:rsidR="00874849" w:rsidRPr="00585E34" w:rsidRDefault="00874849" w:rsidP="00874849">
      <w:r w:rsidRPr="00585E34">
        <w:t>13) Nie je povolené dobytok chovať na kompletne roštových podlahách.</w:t>
      </w:r>
    </w:p>
    <w:p w14:paraId="6081D41D" w14:textId="77777777" w:rsidR="00874849" w:rsidRPr="00585E34" w:rsidRDefault="00874849" w:rsidP="00874849">
      <w:r w:rsidRPr="00585E34">
        <w:t>14) Plocha na ležanie je suchá, pohodlná a čistá.</w:t>
      </w:r>
    </w:p>
    <w:p w14:paraId="6FB356AA" w14:textId="77777777" w:rsidR="00874849" w:rsidRPr="00585E34" w:rsidRDefault="00874849" w:rsidP="00874849">
      <w:r w:rsidRPr="00585E34">
        <w:t>15) Teľatá sa ustajňujú do individuálneho koterca až od veku siedmich dní.</w:t>
      </w:r>
    </w:p>
    <w:p w14:paraId="4E10BACF" w14:textId="77777777" w:rsidR="00874849" w:rsidRPr="00585E34" w:rsidRDefault="00874849" w:rsidP="00874849">
      <w:r w:rsidRPr="00585E34">
        <w:t>16) V maštaliach s boxami, kde sa chovajú teľatá a mladé zvieratá, sa musí nachádzať aspoň jeden box na jedno zviera.</w:t>
      </w:r>
    </w:p>
    <w:p w14:paraId="72DB6532" w14:textId="77777777" w:rsidR="00874849" w:rsidRPr="00585E34" w:rsidRDefault="00874849" w:rsidP="00874849">
      <w:r w:rsidRPr="00585E34">
        <w:t>17) Teľatá a mladé zvieratá, ktoré sú staršie ako sedem dní, sa chovajú v skupinách, ktoré majú rovnaký vek a hmotnosť, pokiaľ nie sú chované spolu so svojou matkou alebo dojčiacou tetou. Teľatá a mladé zvieratá, ktoré v dôsledku ochorenia alebo zlého stavu už nemajú telesnú hmotnosť primeranú svojmu veku, musia byť chované tak, aby boli ich potreby čo najlepšie uspokojené.</w:t>
      </w:r>
    </w:p>
    <w:p w14:paraId="65C632BC" w14:textId="77777777" w:rsidR="00874849" w:rsidRPr="00585E34" w:rsidRDefault="00874849" w:rsidP="00874849">
      <w:pPr>
        <w:jc w:val="center"/>
      </w:pPr>
      <w:r w:rsidRPr="00585E34">
        <w:rPr>
          <w:i/>
        </w:rPr>
        <w:t>Priestorové požiadavky</w:t>
      </w:r>
    </w:p>
    <w:p w14:paraId="7F9554FF" w14:textId="77777777" w:rsidR="00874849" w:rsidRPr="00585E34" w:rsidRDefault="00874849" w:rsidP="00874849">
      <w:r w:rsidRPr="00585E34">
        <w:t>18) V prípade skupinového ustajnenia (tri alebo viac zvierat spolu) v skupinovej ohrade so slamou musí byť v celej ohrade na jedno zviera k dispozícii voľná podlahová plocha aspoň:</w:t>
      </w:r>
    </w:p>
    <w:p w14:paraId="1EEAC0C3" w14:textId="77777777" w:rsidR="00874849" w:rsidRPr="00585E34" w:rsidRDefault="00874849" w:rsidP="00874849">
      <w:r w:rsidRPr="00585E34">
        <w:t>a) 1,8 m</w:t>
      </w:r>
      <w:r w:rsidRPr="00585E34">
        <w:rPr>
          <w:vertAlign w:val="superscript"/>
        </w:rPr>
        <w:t>2</w:t>
      </w:r>
      <w:r w:rsidRPr="00585E34">
        <w:t xml:space="preserve"> pre zvieratá od 60 do 100 kg živej hmotnosti</w:t>
      </w:r>
    </w:p>
    <w:p w14:paraId="2EF1B1B6" w14:textId="77777777" w:rsidR="00874849" w:rsidRPr="00585E34" w:rsidRDefault="00874849" w:rsidP="00874849">
      <w:r w:rsidRPr="00585E34">
        <w:t>b) 2,2 m</w:t>
      </w:r>
      <w:r w:rsidRPr="00585E34">
        <w:rPr>
          <w:vertAlign w:val="superscript"/>
        </w:rPr>
        <w:t>2</w:t>
      </w:r>
      <w:r w:rsidRPr="00585E34">
        <w:t xml:space="preserve"> pre zvieratá od 100 do 150 kg živej hmotnosti</w:t>
      </w:r>
    </w:p>
    <w:p w14:paraId="093B67CA" w14:textId="77777777" w:rsidR="00874849" w:rsidRPr="00585E34" w:rsidRDefault="00874849" w:rsidP="00874849">
      <w:r w:rsidRPr="00585E34">
        <w:t>c) 2,6 m</w:t>
      </w:r>
      <w:r w:rsidRPr="00585E34">
        <w:rPr>
          <w:vertAlign w:val="superscript"/>
        </w:rPr>
        <w:t>2</w:t>
      </w:r>
      <w:r w:rsidRPr="00585E34">
        <w:t xml:space="preserve"> pre zvieratá od 150 do 200 kg živej hmotnosti</w:t>
      </w:r>
    </w:p>
    <w:p w14:paraId="47096D99" w14:textId="77777777" w:rsidR="00874849" w:rsidRPr="00585E34" w:rsidRDefault="00874849" w:rsidP="00874849">
      <w:r w:rsidRPr="00585E34">
        <w:t>d) 3,2 m</w:t>
      </w:r>
      <w:r w:rsidRPr="00585E34">
        <w:rPr>
          <w:vertAlign w:val="superscript"/>
        </w:rPr>
        <w:t>2</w:t>
      </w:r>
      <w:r w:rsidRPr="00585E34">
        <w:t xml:space="preserve"> pre zvieratá od 200 do 300 kg živej hmotnosti</w:t>
      </w:r>
    </w:p>
    <w:p w14:paraId="4FBE6FC8" w14:textId="77777777" w:rsidR="00874849" w:rsidRPr="00585E34" w:rsidRDefault="00874849" w:rsidP="00874849">
      <w:r w:rsidRPr="00585E34">
        <w:t>e) 3,8 m</w:t>
      </w:r>
      <w:r w:rsidRPr="00585E34">
        <w:rPr>
          <w:vertAlign w:val="superscript"/>
        </w:rPr>
        <w:t>2</w:t>
      </w:r>
      <w:r w:rsidRPr="00585E34">
        <w:t xml:space="preserve"> pre zvieratá od 300 do 400 kg živej hmotnosti</w:t>
      </w:r>
    </w:p>
    <w:p w14:paraId="57D32665" w14:textId="77777777" w:rsidR="00874849" w:rsidRPr="00585E34" w:rsidRDefault="00874849" w:rsidP="00874849">
      <w:r w:rsidRPr="00585E34">
        <w:t>f) 4,4 m</w:t>
      </w:r>
      <w:r w:rsidRPr="00585E34">
        <w:rPr>
          <w:vertAlign w:val="superscript"/>
        </w:rPr>
        <w:t>2</w:t>
      </w:r>
      <w:r w:rsidRPr="00585E34">
        <w:t xml:space="preserve"> v prípade zvierat od 400 do 500 kg živej hmotnosti</w:t>
      </w:r>
    </w:p>
    <w:p w14:paraId="5A74C941" w14:textId="77777777" w:rsidR="00874849" w:rsidRPr="00585E34" w:rsidRDefault="00874849" w:rsidP="00874849">
      <w:r w:rsidRPr="00585E34">
        <w:t>g) 5,0 m</w:t>
      </w:r>
      <w:r w:rsidRPr="00585E34">
        <w:rPr>
          <w:vertAlign w:val="superscript"/>
        </w:rPr>
        <w:t>2</w:t>
      </w:r>
      <w:r w:rsidRPr="00585E34">
        <w:t xml:space="preserve"> pre zvieratá nad 500 kg živej hmotnosti, ale nie menej ako 1,0 m</w:t>
      </w:r>
      <w:r w:rsidRPr="00585E34">
        <w:rPr>
          <w:vertAlign w:val="superscript"/>
        </w:rPr>
        <w:t>2</w:t>
      </w:r>
      <w:r w:rsidRPr="00585E34">
        <w:t xml:space="preserve"> na 100 kg pre zvieratá nad 540 kg živej hmotnosti.</w:t>
      </w:r>
    </w:p>
    <w:p w14:paraId="4D59B747" w14:textId="77777777" w:rsidR="00874849" w:rsidRPr="00585E34" w:rsidRDefault="00874849" w:rsidP="00874849">
      <w:r w:rsidRPr="00585E34">
        <w:t>19) V prípade skupinového ustajnenia (tri alebo viac zvierat spolu) v skupinovej ohrade s priestorom na kŕmenie bez slamy musí byť v celej ohrade na jedno zviera k dispozícii voľná podlahová plocha aspoň:</w:t>
      </w:r>
    </w:p>
    <w:p w14:paraId="05D8F185" w14:textId="77777777" w:rsidR="00874849" w:rsidRPr="00585E34" w:rsidRDefault="00874849" w:rsidP="00874849">
      <w:r w:rsidRPr="00585E34">
        <w:t>a) 2,7 m</w:t>
      </w:r>
      <w:r w:rsidRPr="00585E34">
        <w:rPr>
          <w:vertAlign w:val="superscript"/>
        </w:rPr>
        <w:t>2</w:t>
      </w:r>
      <w:r w:rsidRPr="00585E34">
        <w:t xml:space="preserve"> pre zvieratá od 150 do 200 kg živej hmotnosti</w:t>
      </w:r>
    </w:p>
    <w:p w14:paraId="6EB61CCF" w14:textId="77777777" w:rsidR="00874849" w:rsidRPr="00585E34" w:rsidRDefault="00874849" w:rsidP="00874849">
      <w:r w:rsidRPr="00585E34">
        <w:t>b) 3,4 m</w:t>
      </w:r>
      <w:r w:rsidRPr="00585E34">
        <w:rPr>
          <w:vertAlign w:val="superscript"/>
        </w:rPr>
        <w:t>2</w:t>
      </w:r>
      <w:r w:rsidRPr="00585E34">
        <w:t xml:space="preserve"> pre zvieratá od 200 do 300 kg živej hmotnosti</w:t>
      </w:r>
    </w:p>
    <w:p w14:paraId="5B7C1274" w14:textId="77777777" w:rsidR="00874849" w:rsidRPr="00585E34" w:rsidRDefault="00874849" w:rsidP="00874849">
      <w:r w:rsidRPr="00585E34">
        <w:t>c) 4,2 m</w:t>
      </w:r>
      <w:r w:rsidRPr="00585E34">
        <w:rPr>
          <w:vertAlign w:val="superscript"/>
        </w:rPr>
        <w:t>2</w:t>
      </w:r>
      <w:r w:rsidRPr="00585E34">
        <w:t xml:space="preserve"> pre zvieratá od 300 do 400 kg živej hmotnosti</w:t>
      </w:r>
    </w:p>
    <w:p w14:paraId="41DCE3A7" w14:textId="77777777" w:rsidR="00874849" w:rsidRPr="00585E34" w:rsidRDefault="00874849" w:rsidP="00874849">
      <w:r w:rsidRPr="00585E34">
        <w:t>d) 4,8 m</w:t>
      </w:r>
      <w:r w:rsidRPr="00585E34">
        <w:rPr>
          <w:vertAlign w:val="superscript"/>
        </w:rPr>
        <w:t>2</w:t>
      </w:r>
      <w:r w:rsidRPr="00585E34">
        <w:t xml:space="preserve"> pre zvieratá od 400 do 500 kg živej hmotnosti </w:t>
      </w:r>
    </w:p>
    <w:p w14:paraId="52164CA4" w14:textId="77777777" w:rsidR="00874849" w:rsidRPr="00585E34" w:rsidRDefault="00874849" w:rsidP="00874849">
      <w:r w:rsidRPr="00585E34">
        <w:lastRenderedPageBreak/>
        <w:t>e) 5,4 m</w:t>
      </w:r>
      <w:r w:rsidRPr="00585E34">
        <w:rPr>
          <w:vertAlign w:val="superscript"/>
        </w:rPr>
        <w:t>2</w:t>
      </w:r>
      <w:r w:rsidRPr="00585E34">
        <w:t xml:space="preserve"> pre zvieratá nad 500 kg živej hmotnosti, ale nie menej ako 1,0 m</w:t>
      </w:r>
      <w:r w:rsidRPr="00585E34">
        <w:rPr>
          <w:vertAlign w:val="superscript"/>
        </w:rPr>
        <w:t>2</w:t>
      </w:r>
      <w:r w:rsidRPr="00585E34">
        <w:t xml:space="preserve"> na 100 kg pre zvieratá nad 540 kg živej hmotnosti</w:t>
      </w:r>
    </w:p>
    <w:p w14:paraId="3C871AA7" w14:textId="77777777" w:rsidR="00874849" w:rsidRPr="00585E34" w:rsidRDefault="00874849" w:rsidP="00720327">
      <w:pPr>
        <w:jc w:val="center"/>
      </w:pPr>
      <w:r w:rsidRPr="00585E34">
        <w:rPr>
          <w:b/>
        </w:rPr>
        <w:t>Dodatočné požiadavky pre stáda hovädzieho dobytka, na ktoré sa vzťahuje úroveň 2</w:t>
      </w:r>
    </w:p>
    <w:p w14:paraId="261641CD" w14:textId="77777777" w:rsidR="00874849" w:rsidRPr="00585E34" w:rsidRDefault="00874849" w:rsidP="00720327">
      <w:pPr>
        <w:jc w:val="center"/>
      </w:pPr>
      <w:r w:rsidRPr="00585E34">
        <w:rPr>
          <w:i/>
        </w:rPr>
        <w:t>Kŕmenie mliekom</w:t>
      </w:r>
    </w:p>
    <w:p w14:paraId="3EE713BD" w14:textId="77777777" w:rsidR="00874849" w:rsidRPr="00585E34" w:rsidRDefault="00874849" w:rsidP="00874849">
      <w:r w:rsidRPr="00585E34">
        <w:t>1) Počas prvých desiatich týždňov života teľaťa sa mlieko alebo náhrada mlieka poskytujú najmenej dvakrát denne v množstve zodpovedajúcom jeho fyziologickým požiadavkám. Odstavenie od kŕmenia mliekom počas posledného týždňa obdobia kŕmenia mliekom je povolené.</w:t>
      </w:r>
    </w:p>
    <w:p w14:paraId="41ED1154" w14:textId="77777777" w:rsidR="00874849" w:rsidRPr="00585E34" w:rsidRDefault="00874849" w:rsidP="00720327">
      <w:pPr>
        <w:jc w:val="center"/>
      </w:pPr>
      <w:r w:rsidRPr="00585E34">
        <w:rPr>
          <w:i/>
        </w:rPr>
        <w:t>Ustajnenie</w:t>
      </w:r>
    </w:p>
    <w:p w14:paraId="3EBE8AEC" w14:textId="77777777" w:rsidR="00874849" w:rsidRPr="00585E34" w:rsidRDefault="00874849" w:rsidP="00874849">
      <w:r w:rsidRPr="00585E34">
        <w:t>2) Priestor na ležanie je suchý, pohodlný, čistý a má podstielku.</w:t>
      </w:r>
    </w:p>
    <w:p w14:paraId="2EE45D8C" w14:textId="77777777" w:rsidR="00874849" w:rsidRPr="00585E34" w:rsidRDefault="00874849" w:rsidP="00874849">
      <w:r w:rsidRPr="00585E34">
        <w:t>3) Teľatá mladšie ako štyri mesiace musia byť umiestnené na dobre podostlaných oddychových plochách.</w:t>
      </w:r>
    </w:p>
    <w:p w14:paraId="09E58739" w14:textId="77777777" w:rsidR="00874849" w:rsidRPr="00585E34" w:rsidRDefault="00874849" w:rsidP="00874849">
      <w:r w:rsidRPr="00585E34">
        <w:t>4) Teľatá mladšie ako štyri mesiace sa nesmú umiestňovať v boxoch.</w:t>
      </w:r>
    </w:p>
    <w:p w14:paraId="4581547F" w14:textId="77777777" w:rsidR="00874849" w:rsidRPr="00585E34" w:rsidRDefault="00874849" w:rsidP="00720327">
      <w:pPr>
        <w:jc w:val="center"/>
      </w:pPr>
      <w:r w:rsidRPr="00585E34">
        <w:rPr>
          <w:i/>
        </w:rPr>
        <w:t>Priestorové požiadavky</w:t>
      </w:r>
    </w:p>
    <w:p w14:paraId="0D936E39" w14:textId="77777777" w:rsidR="00874849" w:rsidRPr="00585E34" w:rsidRDefault="00874849" w:rsidP="00874849">
      <w:r w:rsidRPr="00585E34">
        <w:t>5) V prípade skupinového ustajnenia (tri alebo viacero zvierat spolu) v skupinovej ohrade musí byť na jedno zviera k dispozícii voľná podlahová plocha aspoň:</w:t>
      </w:r>
    </w:p>
    <w:p w14:paraId="6BF82B44" w14:textId="77777777" w:rsidR="00874849" w:rsidRPr="00585E34" w:rsidRDefault="00874849" w:rsidP="00874849">
      <w:r w:rsidRPr="00585E34">
        <w:t>a) 2,4 m</w:t>
      </w:r>
      <w:r w:rsidRPr="00585E34">
        <w:rPr>
          <w:vertAlign w:val="superscript"/>
        </w:rPr>
        <w:t>2</w:t>
      </w:r>
      <w:r w:rsidRPr="00585E34">
        <w:t xml:space="preserve"> pre zvieratá od 100 do 150 kg živej hmotnosti</w:t>
      </w:r>
    </w:p>
    <w:p w14:paraId="2AA0B023" w14:textId="77777777" w:rsidR="00874849" w:rsidRPr="00585E34" w:rsidRDefault="00874849" w:rsidP="00874849">
      <w:r w:rsidRPr="00585E34">
        <w:t>b) 2,8 m</w:t>
      </w:r>
      <w:r w:rsidRPr="00585E34">
        <w:rPr>
          <w:vertAlign w:val="superscript"/>
        </w:rPr>
        <w:t>2</w:t>
      </w:r>
      <w:r w:rsidRPr="00585E34">
        <w:t xml:space="preserve"> pre zvieratá od 150 do 200 kg živej hmotnosti</w:t>
      </w:r>
    </w:p>
    <w:p w14:paraId="7191FFDC" w14:textId="77777777" w:rsidR="00874849" w:rsidRPr="00585E34" w:rsidRDefault="00874849" w:rsidP="00874849">
      <w:r w:rsidRPr="00585E34">
        <w:t>c) 3,4 m</w:t>
      </w:r>
      <w:r w:rsidRPr="00585E34">
        <w:rPr>
          <w:vertAlign w:val="superscript"/>
        </w:rPr>
        <w:t>2</w:t>
      </w:r>
      <w:r w:rsidRPr="00585E34">
        <w:t xml:space="preserve"> pre zvieratá od 200 do 300 kg živej hmotnosti</w:t>
      </w:r>
    </w:p>
    <w:p w14:paraId="09119043" w14:textId="77777777" w:rsidR="00874849" w:rsidRPr="00585E34" w:rsidRDefault="00874849" w:rsidP="00874849">
      <w:r w:rsidRPr="00585E34">
        <w:t>d) 4,2 m</w:t>
      </w:r>
      <w:r w:rsidRPr="00585E34">
        <w:rPr>
          <w:vertAlign w:val="superscript"/>
        </w:rPr>
        <w:t>2</w:t>
      </w:r>
      <w:r w:rsidRPr="00585E34">
        <w:t xml:space="preserve"> pre zvieratá od 300 do 400 kg živej hmotnosti</w:t>
      </w:r>
    </w:p>
    <w:p w14:paraId="01D81F34" w14:textId="77777777" w:rsidR="00874849" w:rsidRPr="00585E34" w:rsidRDefault="00874849" w:rsidP="00874849">
      <w:r w:rsidRPr="00585E34">
        <w:t>e) 4,8 m</w:t>
      </w:r>
      <w:r w:rsidRPr="00585E34">
        <w:rPr>
          <w:vertAlign w:val="superscript"/>
        </w:rPr>
        <w:t>2</w:t>
      </w:r>
      <w:r w:rsidRPr="00585E34">
        <w:t xml:space="preserve"> pre zvieratá od 400 do 500 kg živej hmotnosti</w:t>
      </w:r>
    </w:p>
    <w:p w14:paraId="5B31BE98" w14:textId="77777777" w:rsidR="00874849" w:rsidRPr="00585E34" w:rsidRDefault="00874849" w:rsidP="00874849">
      <w:r w:rsidRPr="00585E34">
        <w:t>f) 5,4 m</w:t>
      </w:r>
      <w:r w:rsidRPr="00585E34">
        <w:rPr>
          <w:vertAlign w:val="superscript"/>
        </w:rPr>
        <w:t>2</w:t>
      </w:r>
      <w:r w:rsidRPr="00585E34">
        <w:t xml:space="preserve"> pre zvieratá presahujúce 500 kg živej hmotnosti, ale nie menej ako 1,0 m</w:t>
      </w:r>
      <w:r w:rsidRPr="00585E34">
        <w:rPr>
          <w:vertAlign w:val="superscript"/>
        </w:rPr>
        <w:t>2</w:t>
      </w:r>
      <w:r w:rsidRPr="00585E34">
        <w:t xml:space="preserve"> na 100 kg pre zvieratá nad 540 kg živej hmotnosti</w:t>
      </w:r>
    </w:p>
    <w:p w14:paraId="1E69A99C" w14:textId="77777777" w:rsidR="00874849" w:rsidRPr="00585E34" w:rsidRDefault="00874849" w:rsidP="00874849">
      <w:r w:rsidRPr="00585E34">
        <w:t>6) Celková plocha priestoru, v ktorom sa kravy chovajú v maštaľnom boxe medzi jednotlivými dojeniami, musí byť najmenej 6,0 m</w:t>
      </w:r>
      <w:r w:rsidRPr="00585E34">
        <w:rPr>
          <w:vertAlign w:val="superscript"/>
        </w:rPr>
        <w:t>2</w:t>
      </w:r>
      <w:r w:rsidRPr="00585E34">
        <w:t xml:space="preserve"> na jednu dojnicu.</w:t>
      </w:r>
    </w:p>
    <w:p w14:paraId="569C8EBA" w14:textId="77777777" w:rsidR="00874849" w:rsidRPr="00585E34" w:rsidRDefault="00874849" w:rsidP="00720327">
      <w:pPr>
        <w:jc w:val="center"/>
      </w:pPr>
      <w:r w:rsidRPr="00585E34">
        <w:rPr>
          <w:i/>
        </w:rPr>
        <w:t>Prístup do vonkajších priestorov a na pasienky</w:t>
      </w:r>
    </w:p>
    <w:p w14:paraId="4F1C533B" w14:textId="77777777" w:rsidR="00874849" w:rsidRPr="00585E34" w:rsidRDefault="00874849" w:rsidP="00874849">
      <w:r w:rsidRPr="00585E34">
        <w:t>7) Teľatá staršie ako štyri mesiace, ktoré sa nechovajú na zabitie a ktoré nie sú registrované ako jatočné teľatá v Centrálnej evidencii hospodárskych zvierat (CHR), majú – ak to fyziologická konštitúcia teliat a poveternostné podmienky umožňujú – prístup do vonkajších priestorov v období od 1. mája do 1. septembra.</w:t>
      </w:r>
    </w:p>
    <w:p w14:paraId="0CB1DA39" w14:textId="77777777" w:rsidR="00874849" w:rsidRPr="00585E34" w:rsidRDefault="00874849" w:rsidP="00874849">
      <w:r w:rsidRPr="00585E34">
        <w:t xml:space="preserve">8) Jalovice staršie ako šesť mesiacov, ktoré sa nechovajú na zabitie a ktoré nie sú registrované ako jalovice určené na zabitie v Centrálnej evidencii hospodárskych zvierat (CHR), majú prístup do vonkajších priestorov v období od 1. mája do 1. novembra (letné obdobie). Jednotlivé zvieratá sa však môžu chovať v maštaľných boxoch na krátky čas v súvislosti s insemináciou, párením, dodaním na zabitie alebo v prípade, ak sa má zviera na veterinárne účely vyšetriť alebo ošetriť. </w:t>
      </w:r>
    </w:p>
    <w:p w14:paraId="1E0D83BE" w14:textId="77777777" w:rsidR="00874849" w:rsidRPr="00585E34" w:rsidRDefault="00874849" w:rsidP="00874849">
      <w:r w:rsidRPr="00585E34">
        <w:lastRenderedPageBreak/>
        <w:t>9) Kravy musia mať prístup k pasienkom minimálne 150 dní v roku od 1. apríla do 1. novembra (letné obdobie). Jednotlivé zvieratá sa však môžu chovať v maštaľných boxoch na krátky čas v súvislosti s párením, vysychaním, dodaním na zabitie alebo v prípade, ak sa má zviera na veterinárne účely vyšetriť alebo ošetriť.</w:t>
      </w:r>
    </w:p>
    <w:p w14:paraId="0783CAFF" w14:textId="77777777" w:rsidR="00874849" w:rsidRPr="00585E34" w:rsidRDefault="00874849" w:rsidP="00720327">
      <w:pPr>
        <w:jc w:val="center"/>
      </w:pPr>
      <w:r w:rsidRPr="00585E34">
        <w:rPr>
          <w:b/>
        </w:rPr>
        <w:t>Dodatočné požiadavky pre stáda hovädzieho dobytka, na ktoré sa vzťahuje úroveň 3</w:t>
      </w:r>
    </w:p>
    <w:p w14:paraId="660F4A3D" w14:textId="77777777" w:rsidR="00874849" w:rsidRPr="00585E34" w:rsidRDefault="00874849" w:rsidP="00720327">
      <w:pPr>
        <w:jc w:val="center"/>
      </w:pPr>
      <w:r w:rsidRPr="00585E34">
        <w:rPr>
          <w:i/>
        </w:rPr>
        <w:t>Spoločný čas kravy a teľaťa po otelení</w:t>
      </w:r>
    </w:p>
    <w:p w14:paraId="739FE970" w14:textId="77777777" w:rsidR="00874849" w:rsidRPr="00585E34" w:rsidRDefault="00874849" w:rsidP="00874849">
      <w:r w:rsidRPr="00585E34">
        <w:t>1) Krava a teľa sú spolu prvých 24 hodín po otelení.</w:t>
      </w:r>
    </w:p>
    <w:p w14:paraId="58CB6160" w14:textId="77777777" w:rsidR="00874849" w:rsidRPr="00585E34" w:rsidRDefault="00874849" w:rsidP="00720327">
      <w:pPr>
        <w:jc w:val="center"/>
      </w:pPr>
      <w:r w:rsidRPr="00585E34">
        <w:rPr>
          <w:i/>
        </w:rPr>
        <w:t>Kŕmenie mliekom</w:t>
      </w:r>
    </w:p>
    <w:p w14:paraId="0D638B1A" w14:textId="77777777" w:rsidR="00874849" w:rsidRPr="00585E34" w:rsidRDefault="00874849" w:rsidP="00874849">
      <w:r w:rsidRPr="00585E34">
        <w:t>2) Počas prvých 12 týždňov života teľaťa sa mlieko alebo náhrada mlieka poskytujú najmenej dvakrát denne v množstve zodpovedajúcom jeho fyziologickým požiadavkám. Kŕmenie mliekom sa vykonáva cez teľací samokŕmny cumeľ alebo vemeno. Odstavenie od kŕmenia mliekom počas posledného týždňa obdobia kŕmenia mliekom je povolené.</w:t>
      </w:r>
    </w:p>
    <w:p w14:paraId="3EDC1526" w14:textId="77777777" w:rsidR="00874849" w:rsidRPr="00585E34" w:rsidRDefault="00874849" w:rsidP="00720327">
      <w:pPr>
        <w:jc w:val="center"/>
      </w:pPr>
      <w:r w:rsidRPr="00585E34">
        <w:rPr>
          <w:i/>
        </w:rPr>
        <w:t>Priestorové požiadavky</w:t>
      </w:r>
    </w:p>
    <w:p w14:paraId="1C242F32" w14:textId="77777777" w:rsidR="00874849" w:rsidRPr="00585E34" w:rsidRDefault="00874849" w:rsidP="00874849">
      <w:r w:rsidRPr="00585E34">
        <w:t>3) Celková plocha priestoru, v ktorom sú kravy v stajni medzi dojeniami, je najmenej 6,6 m</w:t>
      </w:r>
      <w:r w:rsidRPr="00585E34">
        <w:rPr>
          <w:vertAlign w:val="superscript"/>
        </w:rPr>
        <w:t>2</w:t>
      </w:r>
      <w:r w:rsidRPr="00585E34">
        <w:t xml:space="preserve"> na dojnicu v prípade malých plemien a 8,0 m² v prípade veľkých plemien. Plochu 2,0 m² však môžu tvoriť vonkajšie plochy, ktoré sú k dispozícii na výbeh.</w:t>
      </w:r>
    </w:p>
    <w:p w14:paraId="33334338" w14:textId="77777777" w:rsidR="00874849" w:rsidRPr="00585E34" w:rsidRDefault="00874849" w:rsidP="00874849">
      <w:r w:rsidRPr="00585E34">
        <w:t>4) V prípade skupinového ustajnenia (tri alebo viacero zvierat spolu) musí byť na jedno zviera k dispozícii voľná podlahová plocha aspoň:</w:t>
      </w:r>
    </w:p>
    <w:p w14:paraId="50A67BB5" w14:textId="77777777" w:rsidR="00874849" w:rsidRPr="00585E34" w:rsidRDefault="00874849" w:rsidP="00874849">
      <w:r w:rsidRPr="00585E34">
        <w:t>a) 2,5 m</w:t>
      </w:r>
      <w:r w:rsidRPr="00585E34">
        <w:rPr>
          <w:vertAlign w:val="superscript"/>
        </w:rPr>
        <w:t>2</w:t>
      </w:r>
      <w:r w:rsidRPr="00585E34">
        <w:t xml:space="preserve"> pre zvieratá od 100 do 150 kg živej hmotnosti</w:t>
      </w:r>
    </w:p>
    <w:p w14:paraId="1DE4A9B8" w14:textId="77777777" w:rsidR="00874849" w:rsidRPr="00585E34" w:rsidRDefault="00874849" w:rsidP="00874849">
      <w:r w:rsidRPr="00585E34">
        <w:t>b) 3,0 m</w:t>
      </w:r>
      <w:r w:rsidRPr="00585E34">
        <w:rPr>
          <w:vertAlign w:val="superscript"/>
        </w:rPr>
        <w:t>2</w:t>
      </w:r>
      <w:r w:rsidRPr="00585E34">
        <w:t xml:space="preserve"> pre zvieratá od 150 do 200 kg živej hmotnosti</w:t>
      </w:r>
    </w:p>
    <w:p w14:paraId="684FBEF3" w14:textId="77777777" w:rsidR="00874849" w:rsidRPr="00585E34" w:rsidRDefault="00874849" w:rsidP="00874849">
      <w:r w:rsidRPr="00585E34">
        <w:t>c) 4,0 m</w:t>
      </w:r>
      <w:r w:rsidRPr="00585E34">
        <w:rPr>
          <w:vertAlign w:val="superscript"/>
        </w:rPr>
        <w:t>2</w:t>
      </w:r>
      <w:r w:rsidRPr="00585E34">
        <w:t xml:space="preserve"> pre zvieratá od 200 do 300 kg živej hmotnosti</w:t>
      </w:r>
    </w:p>
    <w:p w14:paraId="565D5894" w14:textId="77777777" w:rsidR="00874849" w:rsidRPr="00585E34" w:rsidRDefault="00874849" w:rsidP="00874849">
      <w:r w:rsidRPr="00585E34">
        <w:t>d) 4,2 m</w:t>
      </w:r>
      <w:r w:rsidRPr="00585E34">
        <w:rPr>
          <w:vertAlign w:val="superscript"/>
        </w:rPr>
        <w:t>2</w:t>
      </w:r>
      <w:r w:rsidRPr="00585E34">
        <w:t xml:space="preserve"> pre zvieratá od 300 do 350 kg živej hmotnosti</w:t>
      </w:r>
    </w:p>
    <w:p w14:paraId="561BF99C" w14:textId="77777777" w:rsidR="00874849" w:rsidRPr="00585E34" w:rsidRDefault="00874849" w:rsidP="00874849">
      <w:r w:rsidRPr="00585E34">
        <w:t>e) 5,0 m</w:t>
      </w:r>
      <w:r w:rsidRPr="00585E34">
        <w:rPr>
          <w:vertAlign w:val="superscript"/>
        </w:rPr>
        <w:t>2</w:t>
      </w:r>
      <w:r w:rsidRPr="00585E34">
        <w:t xml:space="preserve"> pre zvieratá s hmotnosťou od 350 do 500 kg živej hmotnosti</w:t>
      </w:r>
    </w:p>
    <w:p w14:paraId="0A43B955" w14:textId="77777777" w:rsidR="00874849" w:rsidRPr="00585E34" w:rsidRDefault="00874849" w:rsidP="00D773AE">
      <w:pPr>
        <w:jc w:val="center"/>
      </w:pPr>
      <w:r w:rsidRPr="00585E34">
        <w:rPr>
          <w:i/>
        </w:rPr>
        <w:t>Prístup do vonkajších priestorov a na pasienky</w:t>
      </w:r>
    </w:p>
    <w:p w14:paraId="63299551" w14:textId="77777777" w:rsidR="00874849" w:rsidRPr="00585E34" w:rsidRDefault="00874849" w:rsidP="00D773AE">
      <w:pPr>
        <w:spacing w:after="0"/>
      </w:pPr>
      <w:r w:rsidRPr="00585E34">
        <w:t>5) S výhradou týchto výnimiek má hovädzí dobytok starší ako štyri mesiace prístup k pasienkom v období od 1. mája do 1. novembra (leto):</w:t>
      </w:r>
    </w:p>
    <w:p w14:paraId="4D524168" w14:textId="77777777" w:rsidR="00874849" w:rsidRPr="00585E34" w:rsidRDefault="00D773AE" w:rsidP="00D773AE">
      <w:pPr>
        <w:spacing w:after="0"/>
      </w:pPr>
      <w:r w:rsidRPr="00585E34">
        <w:t>a) Jednotlivé zvieratá sa však môžu chovať v maštaľných boxoch na krátky čas v súvislosti s párením, insemináciou, vysychaním a dodaním na zabitie alebo v prípade, ak sa má zviera na veterinárne účely vyšetriť alebo ošetriť.</w:t>
      </w:r>
    </w:p>
    <w:p w14:paraId="67A40BB8" w14:textId="77777777" w:rsidR="00874849" w:rsidRPr="00585E34" w:rsidRDefault="00D773AE" w:rsidP="00D773AE">
      <w:pPr>
        <w:spacing w:after="0"/>
      </w:pPr>
      <w:r w:rsidRPr="00585E34">
        <w:t>b) Počas obdobia najviac 3 mesiacov pred zabitím je povolené vykrmovať hovädzí dobytok v stajniach (samce staršie ako 9 mesiacov, samice staršie ako 24 mesiacov, ktoré sa neotelili, a samice, ktoré sa otelili).</w:t>
      </w:r>
    </w:p>
    <w:p w14:paraId="1B6282FD" w14:textId="77777777" w:rsidR="00874849" w:rsidRPr="00585E34" w:rsidRDefault="00D773AE" w:rsidP="00D773AE">
      <w:pPr>
        <w:spacing w:after="0"/>
      </w:pPr>
      <w:r w:rsidRPr="00585E34">
        <w:t>c) Teľatá staršie ako 4 mesiace musia mať prístup na pasienky v období od 1. mája do 1. septembra, ak to fyziologický stav teliat a počasie umožňuje.</w:t>
      </w:r>
    </w:p>
    <w:p w14:paraId="2D47E207" w14:textId="77777777" w:rsidR="00874849" w:rsidRPr="00585E34" w:rsidRDefault="00D773AE" w:rsidP="00D773AE">
      <w:pPr>
        <w:spacing w:after="0"/>
      </w:pPr>
      <w:r w:rsidRPr="00585E34">
        <w:t xml:space="preserve">d) Býky staršie ako 12 mesiacov, ak majú prístup k vonkajšej ploche (napr. výbeh pod holým nebom) počas celého roka. </w:t>
      </w:r>
    </w:p>
    <w:p w14:paraId="06D3DA30" w14:textId="77777777" w:rsidR="003D1B96" w:rsidRPr="00585E34" w:rsidRDefault="003D1B96" w:rsidP="00D63F67">
      <w:pPr>
        <w:pageBreakBefore/>
        <w:jc w:val="right"/>
        <w:rPr>
          <w:b/>
        </w:rPr>
      </w:pPr>
      <w:r w:rsidRPr="00585E34">
        <w:rPr>
          <w:b/>
        </w:rPr>
        <w:lastRenderedPageBreak/>
        <w:t>Príloha 4</w:t>
      </w:r>
    </w:p>
    <w:p w14:paraId="0866229B" w14:textId="77777777" w:rsidR="003D1B96" w:rsidRPr="00585E34" w:rsidRDefault="003D1B96" w:rsidP="003D1B96">
      <w:pPr>
        <w:jc w:val="center"/>
        <w:rPr>
          <w:b/>
        </w:rPr>
      </w:pPr>
      <w:r w:rsidRPr="00585E34">
        <w:rPr>
          <w:b/>
        </w:rPr>
        <w:t>Zásady výpočtu úmrtnosti v stádach hovädzieho dobytka</w:t>
      </w:r>
    </w:p>
    <w:p w14:paraId="514A4C81" w14:textId="77777777" w:rsidR="003D1B96" w:rsidRPr="00585E34" w:rsidRDefault="003D1B96" w:rsidP="003D1B96">
      <w:r w:rsidRPr="00585E34">
        <w:t xml:space="preserve">1. Úmrtnosť kráv sa vypočítava ako súčet počtu mŕtvych kráv za posledných 12 mesiacov vydelený súčtom počtu zvierat za deň v stáde za posledných 12 mesiacov, t. j. podľa tohto vzorca: </w:t>
      </w:r>
    </w:p>
    <w:p w14:paraId="2A65D38C" w14:textId="77777777" w:rsidR="003D1B96" w:rsidRPr="00585E34" w:rsidRDefault="003D1B96" w:rsidP="003D1B96">
      <w:r w:rsidRPr="00585E34">
        <w:t xml:space="preserve">Úmrtnosť = (počet úmrtí za rok/počet dní zvierat za rok) * 365 * 100 </w:t>
      </w:r>
    </w:p>
    <w:p w14:paraId="1F715DCE" w14:textId="77777777" w:rsidR="003D1B96" w:rsidRPr="00585E34" w:rsidRDefault="003D1B96" w:rsidP="003D1B96">
      <w:pPr>
        <w:rPr>
          <w:b/>
          <w:bCs/>
        </w:rPr>
      </w:pPr>
      <w:r w:rsidRPr="00585E34">
        <w:t>2. Úmrtnosť teliat sa vypočítava podľa tohto vzorca:</w:t>
      </w:r>
    </w:p>
    <w:p w14:paraId="5B28674D" w14:textId="77777777" w:rsidR="003D1B96" w:rsidRPr="00585E34" w:rsidRDefault="003D1B96" w:rsidP="003D1B96">
      <w:pPr>
        <w:rPr>
          <w:b/>
          <w:bCs/>
        </w:rPr>
      </w:pPr>
      <w:r w:rsidRPr="00585E34">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585E34" w14:paraId="239EDEB2" w14:textId="77777777" w:rsidTr="001B3E39">
        <w:tc>
          <w:tcPr>
            <w:tcW w:w="4814" w:type="dxa"/>
          </w:tcPr>
          <w:p w14:paraId="55624442" w14:textId="77777777" w:rsidR="00D63F67" w:rsidRPr="00585E34" w:rsidRDefault="00D63F67" w:rsidP="001B3E39">
            <w:pPr>
              <w:rPr>
                <w:rFonts w:cstheme="minorHAnsi"/>
              </w:rPr>
            </w:pPr>
            <w:r w:rsidRPr="00585E34">
              <w:rPr>
                <w:b/>
              </w:rPr>
              <w:t>Dødelighed</w:t>
            </w:r>
          </w:p>
        </w:tc>
        <w:tc>
          <w:tcPr>
            <w:tcW w:w="4814" w:type="dxa"/>
          </w:tcPr>
          <w:p w14:paraId="35E169A6" w14:textId="77777777" w:rsidR="00D63F67" w:rsidRPr="00585E34" w:rsidRDefault="00D63F67" w:rsidP="001B3E39">
            <w:pPr>
              <w:rPr>
                <w:rFonts w:cstheme="minorHAnsi"/>
              </w:rPr>
            </w:pPr>
            <w:r w:rsidRPr="00585E34">
              <w:rPr>
                <w:b/>
              </w:rPr>
              <w:t>Úmrtnosť</w:t>
            </w:r>
          </w:p>
        </w:tc>
      </w:tr>
    </w:tbl>
    <w:p w14:paraId="0D0E1C79" w14:textId="77777777" w:rsidR="00D63F67" w:rsidRPr="00585E34" w:rsidRDefault="00D63F67" w:rsidP="003D1B96">
      <w:pPr>
        <w:rPr>
          <w:bCs/>
          <w:lang w:val="el-GR"/>
        </w:rPr>
      </w:pPr>
    </w:p>
    <w:p w14:paraId="380FC90B" w14:textId="5D89DDC8" w:rsidR="003D1B96" w:rsidRPr="00585E34" w:rsidRDefault="003D1B96" w:rsidP="003D1B96">
      <w:pPr>
        <w:rPr>
          <w:bCs/>
        </w:rPr>
      </w:pPr>
      <w:r w:rsidRPr="00585E34">
        <w:t xml:space="preserve">Kde: </w:t>
      </w:r>
    </w:p>
    <w:p w14:paraId="50A07D31" w14:textId="77777777" w:rsidR="003D1B96" w:rsidRPr="00585E34" w:rsidRDefault="003D1B96" w:rsidP="003D1B96">
      <w:pPr>
        <w:rPr>
          <w:bCs/>
        </w:rPr>
      </w:pPr>
      <w:r w:rsidRPr="00585E34">
        <w:t xml:space="preserve">Di: Počet úmrtí v deň i. </w:t>
      </w:r>
    </w:p>
    <w:p w14:paraId="37EFA49B" w14:textId="77777777" w:rsidR="003D1B96" w:rsidRPr="00585E34" w:rsidRDefault="003D1B96" w:rsidP="003D1B96">
      <w:pPr>
        <w:rPr>
          <w:bCs/>
        </w:rPr>
      </w:pPr>
      <w:r w:rsidRPr="00585E34">
        <w:t>F1,2,4,9: Počet živých pôrodov v 180-dňovom období.</w:t>
      </w:r>
    </w:p>
    <w:p w14:paraId="7F8AA60C" w14:textId="77777777" w:rsidR="003D1B96" w:rsidRPr="00585E34" w:rsidRDefault="003D1B96" w:rsidP="003D1B96">
      <w:pPr>
        <w:rPr>
          <w:bCs/>
        </w:rPr>
      </w:pPr>
      <w:r w:rsidRPr="00585E34">
        <w:t xml:space="preserve">I1,2[1]: Odo dňa i = 2 sa najprv odpočíta počet teliat usmrtených ako dojčatá. </w:t>
      </w:r>
    </w:p>
    <w:p w14:paraId="05110F1A" w14:textId="77777777" w:rsidR="003D1B96" w:rsidRPr="00585E34" w:rsidRDefault="003D1B96" w:rsidP="003D1B96">
      <w:pPr>
        <w:rPr>
          <w:bCs/>
        </w:rPr>
      </w:pPr>
      <w:r w:rsidRPr="00585E34">
        <w:t xml:space="preserve">Di-1: Súčet úmrtí do dňa i-1 vrátane. </w:t>
      </w:r>
    </w:p>
    <w:p w14:paraId="7A7D0BEB" w14:textId="77777777" w:rsidR="003D1B96" w:rsidRPr="00585E34" w:rsidRDefault="003D1B96" w:rsidP="003D1B96">
      <w:pPr>
        <w:rPr>
          <w:bCs/>
        </w:rPr>
      </w:pPr>
      <w:r w:rsidRPr="00585E34">
        <w:t xml:space="preserve">CI-17,16,17: Súčet teliat odobratých zo stáda až do dňa i-1 vrátane. </w:t>
      </w:r>
    </w:p>
    <w:p w14:paraId="2A3F2E68" w14:textId="77777777" w:rsidR="003D1B96" w:rsidRPr="00585E34" w:rsidRDefault="003D1B96" w:rsidP="003D1B96">
      <w:pPr>
        <w:rPr>
          <w:bCs/>
        </w:rPr>
      </w:pPr>
      <w:r w:rsidRPr="00585E34">
        <w:t>F9[i&gt; 1]: Odo dňa i = 2 sa najprv odpočíta počet teliat usmrtených ako dojčatá.</w:t>
      </w:r>
    </w:p>
    <w:p w14:paraId="54E42552" w14:textId="77777777" w:rsidR="003D1B96" w:rsidRPr="00585E34" w:rsidRDefault="003D1B96" w:rsidP="003D1B96">
      <w:pPr>
        <w:rPr>
          <w:bCs/>
        </w:rPr>
      </w:pPr>
      <w:r w:rsidRPr="00585E34">
        <w:t xml:space="preserve">I: Násobiteľ pi označuje násobenie produktov od 1 do 180. </w:t>
      </w:r>
    </w:p>
    <w:p w14:paraId="4F7896F3" w14:textId="77777777" w:rsidR="003D1B96" w:rsidRPr="00585E34" w:rsidRDefault="003D1B96" w:rsidP="003D1B96">
      <w:pPr>
        <w:rPr>
          <w:bCs/>
        </w:rPr>
      </w:pPr>
      <w:r w:rsidRPr="00585E34">
        <w:t xml:space="preserve">Mŕtve teľatá sa porovnávajú so živými teľatami v stáde. Živé teľatá sa vypočítajú ako dve zložky: Živé pôrody v stáde, ako aj teľatá, ktoré sa umiestnia do stáda do 180 dní života, mínus teľatá, ktoré zomreli, boli zabité ako dojčatá alebo odvezené zo stáda pred 180 dňami života. Aby sa zabezpečila úplná znalosť osudu všetkých teliat do veku do 180 dní, sa úmrtnosť vypočíta až 180 dní po poslednom dni obdobia výpočtu. Miera prežitia sa vypočítava vynásobením 180 frakcií pre každé stádo za každé výpočtové obdobie. Úmrtnosť sa vypočítava odpočítaním miery prežitia od 1. </w:t>
      </w:r>
    </w:p>
    <w:p w14:paraId="6043D226" w14:textId="77777777" w:rsidR="003D1B96" w:rsidRPr="00585E34" w:rsidRDefault="003D1B96" w:rsidP="003D1B96">
      <w:pPr>
        <w:rPr>
          <w:bCs/>
        </w:rPr>
      </w:pPr>
      <w:r w:rsidRPr="00585E34">
        <w:t xml:space="preserve">Počet živých pôrodov sa počíta pomocou kódov stavu narodenia 1, 2, 4 a 9 = živých pôrodov v stáde. </w:t>
      </w:r>
    </w:p>
    <w:p w14:paraId="24E1EEE6" w14:textId="77777777" w:rsidR="003D1B96" w:rsidRPr="00585E34" w:rsidRDefault="003D1B96" w:rsidP="003D1B96">
      <w:pPr>
        <w:rPr>
          <w:bCs/>
        </w:rPr>
      </w:pPr>
      <w:r w:rsidRPr="00585E34">
        <w:t>Cenzurované teľatá, t. j. teľatá, ktoré boli odobraté zo stáda, sa počítajú prostredníctvom kódov 7 = zabité, 16 = výroba a 17 = vývoz.</w:t>
      </w:r>
    </w:p>
    <w:p w14:paraId="20874207" w14:textId="77777777" w:rsidR="00BD1CFE" w:rsidRPr="00585E34" w:rsidRDefault="00BD1CFE" w:rsidP="00D63F67">
      <w:pPr>
        <w:pageBreakBefore/>
        <w:jc w:val="right"/>
        <w:rPr>
          <w:bCs/>
        </w:rPr>
      </w:pPr>
      <w:r w:rsidRPr="00585E34">
        <w:rPr>
          <w:b/>
        </w:rPr>
        <w:lastRenderedPageBreak/>
        <w:t>Príloha 5</w:t>
      </w:r>
    </w:p>
    <w:p w14:paraId="7FFCDB0F" w14:textId="77777777" w:rsidR="00BD1CFE" w:rsidRPr="00585E34" w:rsidRDefault="00BD1CFE" w:rsidP="00BD1CFE">
      <w:pPr>
        <w:jc w:val="center"/>
        <w:rPr>
          <w:bCs/>
        </w:rPr>
      </w:pPr>
      <w:r w:rsidRPr="00585E34">
        <w:rPr>
          <w:b/>
        </w:rPr>
        <w:t>Logá „Lepšie životné podmienky zvierat“</w:t>
      </w:r>
    </w:p>
    <w:p w14:paraId="226CCA75" w14:textId="77777777" w:rsidR="00BD1CFE" w:rsidRPr="00585E34" w:rsidRDefault="00BD1CFE" w:rsidP="00BD1CFE">
      <w:pPr>
        <w:jc w:val="center"/>
        <w:rPr>
          <w:bCs/>
        </w:rPr>
      </w:pPr>
      <w:r w:rsidRPr="00585E34">
        <w:rPr>
          <w:i/>
        </w:rPr>
        <w:t>Logá pre tri úrovne značky dobrých životných podmienok zvierat</w:t>
      </w:r>
    </w:p>
    <w:p w14:paraId="429FB5A8" w14:textId="77777777" w:rsidR="00BD1CFE" w:rsidRPr="00585E34" w:rsidRDefault="00BD1CFE" w:rsidP="00BD1CFE">
      <w:pPr>
        <w:rPr>
          <w:bCs/>
        </w:rPr>
      </w:pPr>
      <w:r w:rsidRPr="00585E34">
        <w:t>Úroveň 1:</w:t>
      </w:r>
    </w:p>
    <w:p w14:paraId="0408CEFE" w14:textId="77777777" w:rsidR="00807721" w:rsidRPr="00585E34" w:rsidRDefault="00BD1CFE" w:rsidP="00BD1CFE">
      <w:pPr>
        <w:jc w:val="center"/>
        <w:rPr>
          <w:bCs/>
        </w:rPr>
      </w:pPr>
      <w:r w:rsidRPr="00585E34">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585E34" w:rsidRDefault="00BD1CFE" w:rsidP="00DE2707">
      <w:r w:rsidRPr="00585E34">
        <w:t>Úroveň 2:</w:t>
      </w:r>
    </w:p>
    <w:p w14:paraId="62CB6993" w14:textId="77777777" w:rsidR="00BD1CFE" w:rsidRPr="00585E34" w:rsidRDefault="00BD1CFE" w:rsidP="00BD1CFE">
      <w:pPr>
        <w:jc w:val="center"/>
      </w:pPr>
      <w:r w:rsidRPr="00585E34">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585E34" w:rsidRDefault="00BD1CFE" w:rsidP="00BD1CFE">
      <w:r w:rsidRPr="00585E34">
        <w:t>Úroveň 3:</w:t>
      </w:r>
    </w:p>
    <w:p w14:paraId="0A7FFFE6" w14:textId="77777777" w:rsidR="00AD727B" w:rsidRPr="00585E34" w:rsidRDefault="00BD1CFE" w:rsidP="00BD1CFE">
      <w:pPr>
        <w:jc w:val="center"/>
      </w:pPr>
      <w:r w:rsidRPr="00585E34">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585E34" w14:paraId="14CB42E1" w14:textId="77777777" w:rsidTr="00AD727B">
        <w:tc>
          <w:tcPr>
            <w:tcW w:w="4814" w:type="dxa"/>
          </w:tcPr>
          <w:p w14:paraId="7A8ECF48" w14:textId="7723AB74" w:rsidR="00AD727B" w:rsidRPr="00585E34" w:rsidRDefault="00AD727B" w:rsidP="00BD1CFE">
            <w:pPr>
              <w:jc w:val="center"/>
            </w:pPr>
            <w:r w:rsidRPr="00585E34">
              <w:rPr>
                <w:b/>
              </w:rPr>
              <w:lastRenderedPageBreak/>
              <w:t>Bedre Dyrevelfærd</w:t>
            </w:r>
          </w:p>
        </w:tc>
        <w:tc>
          <w:tcPr>
            <w:tcW w:w="4814" w:type="dxa"/>
          </w:tcPr>
          <w:p w14:paraId="53B2FE1B" w14:textId="2E757C2D" w:rsidR="00AD727B" w:rsidRPr="00585E34" w:rsidRDefault="00AD727B" w:rsidP="00BD1CFE">
            <w:pPr>
              <w:jc w:val="center"/>
            </w:pPr>
            <w:r w:rsidRPr="00585E34">
              <w:rPr>
                <w:b/>
              </w:rPr>
              <w:t>Lepšie životné podmienky zvierat</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993BD" w14:textId="77777777" w:rsidR="009102F8" w:rsidRDefault="009102F8" w:rsidP="003A330E">
      <w:pPr>
        <w:spacing w:after="0" w:line="240" w:lineRule="auto"/>
      </w:pPr>
      <w:r>
        <w:separator/>
      </w:r>
    </w:p>
  </w:endnote>
  <w:endnote w:type="continuationSeparator" w:id="0">
    <w:p w14:paraId="749B8134" w14:textId="77777777" w:rsidR="009102F8" w:rsidRDefault="009102F8"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Toto nariadenie bolo oznámené ako návrh v súlade so smernicou Európskeho parlamentu a Rady (EÚ) 2015/1535, ktorou sa stanovuje postup pri poskytovaní informácií v oblasti technických predpisov a pravidiel vzťahujúcich sa na služby informačnej spoločnosti (kodifikované znenie)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C2675" w14:textId="77777777" w:rsidR="009102F8" w:rsidRDefault="009102F8" w:rsidP="003A330E">
      <w:pPr>
        <w:spacing w:after="0" w:line="240" w:lineRule="auto"/>
      </w:pPr>
      <w:r>
        <w:separator/>
      </w:r>
    </w:p>
  </w:footnote>
  <w:footnote w:type="continuationSeparator" w:id="0">
    <w:p w14:paraId="1E5E93EA" w14:textId="77777777" w:rsidR="009102F8" w:rsidRDefault="009102F8"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03352027">
    <w:abstractNumId w:val="0"/>
  </w:num>
  <w:num w:numId="2" w16cid:durableId="9579498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C0CD4"/>
    <w:rsid w:val="000C6C3D"/>
    <w:rsid w:val="000E5686"/>
    <w:rsid w:val="000E5D2E"/>
    <w:rsid w:val="001047C9"/>
    <w:rsid w:val="001563B0"/>
    <w:rsid w:val="00162341"/>
    <w:rsid w:val="002D2394"/>
    <w:rsid w:val="00374D5A"/>
    <w:rsid w:val="003A330E"/>
    <w:rsid w:val="003D1B96"/>
    <w:rsid w:val="00420B38"/>
    <w:rsid w:val="004616A0"/>
    <w:rsid w:val="00493901"/>
    <w:rsid w:val="004F69DF"/>
    <w:rsid w:val="00555717"/>
    <w:rsid w:val="00585E34"/>
    <w:rsid w:val="00720327"/>
    <w:rsid w:val="0074221D"/>
    <w:rsid w:val="007F6C0A"/>
    <w:rsid w:val="00807721"/>
    <w:rsid w:val="00840C5E"/>
    <w:rsid w:val="00872A1A"/>
    <w:rsid w:val="00874849"/>
    <w:rsid w:val="009038A9"/>
    <w:rsid w:val="009102F8"/>
    <w:rsid w:val="0099206B"/>
    <w:rsid w:val="00A811BC"/>
    <w:rsid w:val="00AD727B"/>
    <w:rsid w:val="00B41F68"/>
    <w:rsid w:val="00B869A0"/>
    <w:rsid w:val="00BD1CFE"/>
    <w:rsid w:val="00C6312E"/>
    <w:rsid w:val="00CE1597"/>
    <w:rsid w:val="00D02D08"/>
    <w:rsid w:val="00D47C46"/>
    <w:rsid w:val="00D63F67"/>
    <w:rsid w:val="00D65D70"/>
    <w:rsid w:val="00D773AE"/>
    <w:rsid w:val="00DE2707"/>
    <w:rsid w:val="00E92BBB"/>
    <w:rsid w:val="00EE6773"/>
    <w:rsid w:val="00F77F90"/>
    <w:rsid w:val="00FF51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7173</Words>
  <Characters>40890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2024-07-24T14:25:00Z</dcterms:created>
  <dcterms:modified xsi:type="dcterms:W3CDTF">2024-08-08T08:15:00Z</dcterms:modified>
</cp:coreProperties>
</file>