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94BD3" w14:textId="7ACA32CF" w:rsidR="00FD6DC5" w:rsidRPr="00605AAD" w:rsidRDefault="00FD6DC5" w:rsidP="00FD6DC5">
      <w:pPr>
        <w:pStyle w:val="02BDGesBlatt"/>
        <w:rPr>
          <w:spacing w:val="0"/>
        </w:rPr>
      </w:pPr>
      <w:bookmarkStart w:id="0" w:name="_GoBack"/>
      <w:bookmarkEnd w:id="0"/>
      <w:r>
        <w:rPr>
          <w:spacing w:val="0"/>
        </w:rPr>
        <w:t>zemsk</w:t>
      </w:r>
      <w:r w:rsidR="009A7B89">
        <w:rPr>
          <w:spacing w:val="0"/>
        </w:rPr>
        <w:t>Ý</w:t>
      </w:r>
      <w:r>
        <w:rPr>
          <w:spacing w:val="0"/>
        </w:rPr>
        <w:t xml:space="preserve"> </w:t>
      </w:r>
      <w:r w:rsidR="009A7B89">
        <w:rPr>
          <w:spacing w:val="0"/>
        </w:rPr>
        <w:t>VĚSTNÍK</w:t>
      </w:r>
    </w:p>
    <w:p w14:paraId="5BDEACA0" w14:textId="4F1D926B" w:rsidR="00FD6DC5" w:rsidRPr="00605AAD" w:rsidRDefault="00FD6DC5" w:rsidP="00FD6DC5">
      <w:pPr>
        <w:pStyle w:val="03RepOesterr"/>
        <w:rPr>
          <w:spacing w:val="0"/>
        </w:rPr>
      </w:pPr>
      <w:r>
        <w:rPr>
          <w:spacing w:val="0"/>
        </w:rPr>
        <w:t>pro</w:t>
      </w:r>
      <w:r w:rsidRPr="00605AAD">
        <w:rPr>
          <w:spacing w:val="0"/>
        </w:rPr>
        <w:t xml:space="preserve"> K</w:t>
      </w:r>
      <w:r>
        <w:rPr>
          <w:spacing w:val="0"/>
        </w:rPr>
        <w:t>orutany</w:t>
      </w:r>
    </w:p>
    <w:p w14:paraId="08916134" w14:textId="7F169F18" w:rsidR="00FD6DC5" w:rsidRPr="0019271F" w:rsidRDefault="0019271F" w:rsidP="00FD6DC5">
      <w:pPr>
        <w:pStyle w:val="04AusgabeDaten"/>
      </w:pPr>
      <w:r>
        <w:t>Ročník</w:t>
      </w:r>
      <w:r w:rsidR="00FD6DC5" w:rsidRPr="00605AAD">
        <w:t xml:space="preserve"> 2019</w:t>
      </w:r>
      <w:r w:rsidR="00FD6DC5" w:rsidRPr="00605AAD">
        <w:tab/>
      </w:r>
      <w:r>
        <w:t>Vydáno</w:t>
      </w:r>
      <w:r w:rsidR="00FD6DC5" w:rsidRPr="00605AAD">
        <w:t xml:space="preserve"> 2. </w:t>
      </w:r>
      <w:r w:rsidRPr="0019271F">
        <w:t xml:space="preserve">srpna </w:t>
      </w:r>
      <w:r w:rsidR="00FD6DC5" w:rsidRPr="0019271F">
        <w:t>2019</w:t>
      </w:r>
      <w:r w:rsidR="00FD6DC5" w:rsidRPr="0019271F">
        <w:tab/>
        <w:t>www.ris.bka.gv.at</w:t>
      </w:r>
    </w:p>
    <w:p w14:paraId="4C4AAAA8" w14:textId="08B5D88F" w:rsidR="00FD6DC5" w:rsidRPr="00605AAD" w:rsidRDefault="00FD6DC5" w:rsidP="00FD6DC5">
      <w:pPr>
        <w:pStyle w:val="05Kurztitel"/>
      </w:pPr>
      <w:r w:rsidRPr="00605AAD">
        <w:t xml:space="preserve">68. </w:t>
      </w:r>
      <w:r w:rsidR="0019271F">
        <w:t>Nařízení</w:t>
      </w:r>
      <w:r w:rsidRPr="00605AAD">
        <w:t>:</w:t>
      </w:r>
      <w:r w:rsidRPr="00605AAD">
        <w:tab/>
        <w:t>K</w:t>
      </w:r>
      <w:r w:rsidR="0019271F">
        <w:t>orutanské nařízení o ochraně proti počasí</w:t>
      </w:r>
    </w:p>
    <w:p w14:paraId="6781D3A8" w14:textId="7E1AB557" w:rsidR="00FD6DC5" w:rsidRPr="00605AAD" w:rsidRDefault="00FD6DC5" w:rsidP="00FD6DC5">
      <w:pPr>
        <w:pStyle w:val="11Titel"/>
      </w:pPr>
      <w:r w:rsidRPr="0019271F">
        <w:t xml:space="preserve">68. </w:t>
      </w:r>
      <w:r w:rsidR="0019271F">
        <w:rPr>
          <w:color w:val="auto"/>
        </w:rPr>
        <w:t>Nařízení Korutanské zemské vlády zde dne</w:t>
      </w:r>
      <w:r w:rsidRPr="0019271F">
        <w:t xml:space="preserve"> 30. </w:t>
      </w:r>
      <w:r w:rsidR="0019271F" w:rsidRPr="0019271F">
        <w:t>července</w:t>
      </w:r>
      <w:r w:rsidRPr="0019271F">
        <w:t xml:space="preserve"> 2019, </w:t>
      </w:r>
      <w:r w:rsidR="0019271F">
        <w:rPr>
          <w:color w:val="auto"/>
        </w:rPr>
        <w:t>výn</w:t>
      </w:r>
      <w:r w:rsidRPr="0019271F">
        <w:t xml:space="preserve">. 08-NATP-25/2-2019, </w:t>
      </w:r>
      <w:r w:rsidR="0019271F">
        <w:rPr>
          <w:color w:val="auto"/>
        </w:rPr>
        <w:t>kterou se stanovují bližší ustanovení o charakteru a rozměrech zařízení na ochranu proti počasí a zástěn pro vykonávání rybářské činnosti (orig. náz. Kärntner Wetterschutzverordnung – K-WSV)</w:t>
      </w:r>
      <w:r w:rsidRPr="0019271F">
        <w:t>)</w:t>
      </w:r>
    </w:p>
    <w:p w14:paraId="0CF14780" w14:textId="77777777" w:rsidR="001F0CF7" w:rsidRPr="00EB31E0" w:rsidRDefault="001F0CF7" w:rsidP="00CA54D6">
      <w:pPr>
        <w:pStyle w:val="09Abstand"/>
        <w:rPr>
          <w:color w:val="auto"/>
        </w:rPr>
      </w:pPr>
    </w:p>
    <w:p w14:paraId="75AC9D1E" w14:textId="2663C8DC" w:rsidR="00233DEF" w:rsidRPr="002E7AB8" w:rsidRDefault="00233DEF" w:rsidP="00CA54D6">
      <w:pPr>
        <w:pStyle w:val="12PromKlEinlSatz"/>
        <w:keepNext w:val="0"/>
        <w:jc w:val="left"/>
        <w:rPr>
          <w:color w:val="auto"/>
        </w:rPr>
      </w:pPr>
      <w:r>
        <w:rPr>
          <w:color w:val="auto"/>
        </w:rPr>
        <w:t xml:space="preserve">Na základě § 15 odst. 3 Korutanského zákona o ochraně přírody 2002, Zemská sb. zákonů čís. 79/2002, naposledy změněno zemským zákonem Zemské sbírky zákonů č. </w:t>
      </w:r>
      <w:r w:rsidR="0019271F">
        <w:rPr>
          <w:color w:val="auto"/>
        </w:rPr>
        <w:t>38</w:t>
      </w:r>
      <w:r>
        <w:rPr>
          <w:color w:val="auto"/>
        </w:rPr>
        <w:t>/201</w:t>
      </w:r>
      <w:r w:rsidR="0019271F">
        <w:rPr>
          <w:color w:val="auto"/>
        </w:rPr>
        <w:t>9</w:t>
      </w:r>
      <w:r>
        <w:rPr>
          <w:color w:val="auto"/>
        </w:rPr>
        <w:t>, se nařizuje toto:</w:t>
      </w:r>
    </w:p>
    <w:p w14:paraId="7A1482ED" w14:textId="77777777" w:rsidR="000A7966" w:rsidRPr="000A7966" w:rsidRDefault="000A7966" w:rsidP="00CA54D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EFC830" w14:textId="77777777" w:rsidR="000A7966" w:rsidRPr="0019271F" w:rsidRDefault="00E74748" w:rsidP="004D4A22">
      <w:pPr>
        <w:pStyle w:val="Default"/>
        <w:keepNext/>
        <w:keepLines/>
        <w:jc w:val="center"/>
      </w:pPr>
      <w:r w:rsidRPr="0019271F">
        <w:t>§ 1</w:t>
      </w:r>
    </w:p>
    <w:p w14:paraId="2CDFD0A6" w14:textId="1A00850F" w:rsidR="006577D8" w:rsidRDefault="006577D8" w:rsidP="004D4A22">
      <w:pPr>
        <w:pStyle w:val="Default"/>
        <w:keepNext/>
        <w:keepLines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color w:val="auto"/>
          <w:sz w:val="20"/>
          <w:szCs w:val="20"/>
        </w:rPr>
        <w:t>Záměr a cíl</w:t>
      </w:r>
    </w:p>
    <w:p w14:paraId="20FD53BD" w14:textId="77777777" w:rsidR="004D4A22" w:rsidRPr="000A7966" w:rsidRDefault="004D4A22" w:rsidP="004D4A22">
      <w:pPr>
        <w:pStyle w:val="Default"/>
        <w:keepNext/>
        <w:keepLines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15449D9" w14:textId="46E34228" w:rsidR="006577D8" w:rsidRPr="000A7966" w:rsidRDefault="006577D8" w:rsidP="00CA54D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Charakter „ochrany proti počasí a zástěn“, popsaný níže pod § 2 tohoto nařízení včetně rozměrů, má umožnit jasné vymezení pojmu „stan“. Při vykonávání řádné rybářské činnosti smí být na ochranu </w:t>
      </w:r>
      <w:r w:rsidR="0019271F">
        <w:rPr>
          <w:rFonts w:ascii="Times New Roman" w:hAnsi="Times New Roman"/>
          <w:color w:val="auto"/>
          <w:sz w:val="20"/>
          <w:szCs w:val="20"/>
        </w:rPr>
        <w:t>proti vlivu pořasí</w:t>
      </w:r>
      <w:r>
        <w:rPr>
          <w:rFonts w:ascii="Times New Roman" w:hAnsi="Times New Roman"/>
          <w:color w:val="auto"/>
          <w:sz w:val="20"/>
          <w:szCs w:val="20"/>
        </w:rPr>
        <w:t xml:space="preserve"> používána pouze zařízení takového druhu. V pozadí jsou přitom cíle Korutanského zákona o ochraně přírody.</w:t>
      </w:r>
    </w:p>
    <w:p w14:paraId="39A1BFA2" w14:textId="77777777" w:rsidR="006577D8" w:rsidRPr="00D62B6D" w:rsidRDefault="006577D8" w:rsidP="00CA54D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D416D5E" w14:textId="77777777" w:rsidR="006577D8" w:rsidRPr="0019271F" w:rsidRDefault="000C4767" w:rsidP="004D4A22">
      <w:pPr>
        <w:pStyle w:val="Default"/>
        <w:keepNext/>
        <w:keepLines/>
        <w:jc w:val="center"/>
        <w:rPr>
          <w:color w:val="auto"/>
        </w:rPr>
      </w:pPr>
      <w:r w:rsidRPr="0019271F">
        <w:rPr>
          <w:color w:val="auto"/>
        </w:rPr>
        <w:t>§ 2</w:t>
      </w:r>
    </w:p>
    <w:p w14:paraId="199B71D3" w14:textId="15F1D249" w:rsidR="004D4A22" w:rsidRPr="002904B5" w:rsidRDefault="000C4767" w:rsidP="002904B5">
      <w:pPr>
        <w:pStyle w:val="Default"/>
        <w:keepNext/>
        <w:keepLines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color w:val="auto"/>
          <w:sz w:val="20"/>
          <w:szCs w:val="20"/>
        </w:rPr>
        <w:t>Charakter a rozměry ochrany proti počasí a zástěn</w:t>
      </w:r>
    </w:p>
    <w:p w14:paraId="0E9FAEA8" w14:textId="73C7CEEA" w:rsidR="004D4A22" w:rsidRPr="00605AAD" w:rsidRDefault="004D4A22" w:rsidP="004D4A22">
      <w:pPr>
        <w:pStyle w:val="51Abs"/>
      </w:pPr>
      <w:r w:rsidRPr="00605AAD">
        <w:t xml:space="preserve">(1) </w:t>
      </w:r>
      <w:r>
        <w:t>Rozměry</w:t>
      </w:r>
      <w:r w:rsidRPr="00605AAD">
        <w:t>:</w:t>
      </w:r>
    </w:p>
    <w:p w14:paraId="1EFC245F" w14:textId="72CA7515" w:rsidR="004D4A22" w:rsidRPr="00605AAD" w:rsidRDefault="004D4A22" w:rsidP="004D4A22">
      <w:pPr>
        <w:pStyle w:val="52Aufzaehle2Lit"/>
      </w:pPr>
      <w:r w:rsidRPr="00605AAD">
        <w:tab/>
        <w:t>a)</w:t>
      </w:r>
      <w:r w:rsidRPr="00605AAD">
        <w:tab/>
      </w:r>
      <w:r>
        <w:rPr>
          <w:color w:val="auto"/>
        </w:rPr>
        <w:t>Délka max</w:t>
      </w:r>
      <w:r w:rsidRPr="00605AAD">
        <w:t xml:space="preserve"> 2,5 m,</w:t>
      </w:r>
    </w:p>
    <w:p w14:paraId="4A0C12F9" w14:textId="5A1D4B29" w:rsidR="004D4A22" w:rsidRPr="00605AAD" w:rsidRDefault="004D4A22" w:rsidP="004D4A22">
      <w:pPr>
        <w:pStyle w:val="52Aufzaehle2Lit"/>
      </w:pPr>
      <w:r w:rsidRPr="00605AAD">
        <w:tab/>
        <w:t>b)</w:t>
      </w:r>
      <w:r w:rsidRPr="00605AAD">
        <w:tab/>
      </w:r>
      <w:r>
        <w:rPr>
          <w:color w:val="auto"/>
        </w:rPr>
        <w:t>Šířka max</w:t>
      </w:r>
      <w:r w:rsidRPr="00605AAD">
        <w:t xml:space="preserve"> 2,7 m,</w:t>
      </w:r>
    </w:p>
    <w:p w14:paraId="4C40B8B7" w14:textId="2DD67734" w:rsidR="004D4A22" w:rsidRPr="00605AAD" w:rsidRDefault="004D4A22" w:rsidP="004D4A22">
      <w:pPr>
        <w:pStyle w:val="52Aufzaehle2Lit"/>
      </w:pPr>
      <w:r w:rsidRPr="00605AAD">
        <w:tab/>
        <w:t>c)</w:t>
      </w:r>
      <w:r w:rsidRPr="00605AAD">
        <w:tab/>
      </w:r>
      <w:r>
        <w:rPr>
          <w:color w:val="auto"/>
        </w:rPr>
        <w:t xml:space="preserve">Výška max. </w:t>
      </w:r>
      <w:r w:rsidRPr="00605AAD">
        <w:t>1,6 m.</w:t>
      </w:r>
    </w:p>
    <w:p w14:paraId="69FB31A6" w14:textId="6A01EF7F" w:rsidR="004D4A22" w:rsidRPr="00605AAD" w:rsidRDefault="004D4A22" w:rsidP="004D4A22">
      <w:pPr>
        <w:pStyle w:val="51Abs"/>
      </w:pPr>
      <w:r w:rsidRPr="00605AAD">
        <w:t xml:space="preserve">(2) </w:t>
      </w:r>
      <w:r>
        <w:rPr>
          <w:color w:val="auto"/>
        </w:rPr>
        <w:t>Charakteristika</w:t>
      </w:r>
    </w:p>
    <w:p w14:paraId="64ACA018" w14:textId="0D33D5C2" w:rsidR="004D4A22" w:rsidRPr="00605AAD" w:rsidRDefault="004D4A22" w:rsidP="004D4A22">
      <w:pPr>
        <w:pStyle w:val="52Aufzaehle2Lit"/>
      </w:pPr>
      <w:r w:rsidRPr="00605AAD">
        <w:tab/>
        <w:t>a)</w:t>
      </w:r>
      <w:r w:rsidRPr="00605AAD">
        <w:tab/>
      </w:r>
      <w:r w:rsidR="002904B5" w:rsidRPr="002904B5">
        <w:t xml:space="preserve">Na otevřené straně ochrany proti počasí je povoleno použití </w:t>
      </w:r>
      <w:r w:rsidR="002904B5">
        <w:t xml:space="preserve">obvykle prodávané </w:t>
      </w:r>
      <w:r w:rsidR="002904B5" w:rsidRPr="002904B5">
        <w:t>sít</w:t>
      </w:r>
      <w:r w:rsidR="002904B5">
        <w:t>i</w:t>
      </w:r>
      <w:r w:rsidR="002904B5" w:rsidRPr="002904B5">
        <w:t xml:space="preserve"> proti hmyzu,</w:t>
      </w:r>
      <w:r w:rsidRPr="00605AAD">
        <w:t>,</w:t>
      </w:r>
    </w:p>
    <w:p w14:paraId="4D869D0C" w14:textId="3177819D" w:rsidR="004D4A22" w:rsidRPr="00605AAD" w:rsidRDefault="004D4A22" w:rsidP="004D4A22">
      <w:pPr>
        <w:pStyle w:val="52Aufzaehle2Lit"/>
      </w:pPr>
      <w:r w:rsidRPr="00605AAD">
        <w:tab/>
        <w:t>b)</w:t>
      </w:r>
      <w:r w:rsidRPr="00605AAD">
        <w:tab/>
      </w:r>
      <w:r w:rsidR="002904B5" w:rsidRPr="002904B5">
        <w:t>Smí být používána lana se zátěží nebo podobnými kotvami pro ukotvení a zajištění.</w:t>
      </w:r>
      <w:r>
        <w:t>.</w:t>
      </w:r>
    </w:p>
    <w:p w14:paraId="4043B784" w14:textId="2056CF19" w:rsidR="004D4A22" w:rsidRPr="00605AAD" w:rsidRDefault="004D4A22" w:rsidP="004D4A22">
      <w:pPr>
        <w:pStyle w:val="52Aufzaehle2Lit"/>
      </w:pPr>
      <w:r w:rsidRPr="00605AAD">
        <w:tab/>
        <w:t>c)</w:t>
      </w:r>
      <w:r w:rsidRPr="00605AAD">
        <w:tab/>
      </w:r>
      <w:r w:rsidR="002904B5">
        <w:rPr>
          <w:color w:val="auto"/>
        </w:rPr>
        <w:t>Následující zařízení jsou v každém případě přípustná jako vnitřní vybavení ochrany proti počasí nebo zástěny, která jsou nutně používaná: Rybářská židle, možnost chlazení (chladicí taška) k uschování ulovených ryb, rybářské potřeby nutné pro výkon rybářství (rybářské potřeby, pruty, kladky, tašky, nástrahy atd.), obvykle prodávaná rybářská lehátka, obvykle prodávaná ochrana před usnutím</w:t>
      </w:r>
      <w:r w:rsidR="002904B5">
        <w:t>, obvykle prodávané podlážky.</w:t>
      </w:r>
    </w:p>
    <w:p w14:paraId="613DCD2B" w14:textId="77777777" w:rsidR="003A1BA6" w:rsidRDefault="003A1BA6" w:rsidP="00CA54D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AF4DAF1" w14:textId="77777777" w:rsidR="003809CD" w:rsidRPr="0019271F" w:rsidRDefault="003809CD" w:rsidP="002904B5">
      <w:pPr>
        <w:pStyle w:val="Default"/>
        <w:keepNext/>
        <w:keepLines/>
        <w:jc w:val="center"/>
        <w:rPr>
          <w:color w:val="000000" w:themeColor="text1"/>
        </w:rPr>
      </w:pPr>
      <w:r w:rsidRPr="0019271F">
        <w:rPr>
          <w:color w:val="000000" w:themeColor="text1"/>
        </w:rPr>
        <w:t>§ 3</w:t>
      </w:r>
    </w:p>
    <w:p w14:paraId="3E800DBE" w14:textId="2E3795EF" w:rsidR="003809CD" w:rsidRDefault="002904B5" w:rsidP="002904B5">
      <w:pPr>
        <w:pStyle w:val="Default"/>
        <w:keepNext/>
        <w:keepLines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2904B5">
        <w:rPr>
          <w:rFonts w:ascii="Times New Roman" w:hAnsi="Times New Roman"/>
          <w:b/>
          <w:bCs/>
          <w:color w:val="000000" w:themeColor="text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dílení se</w:t>
      </w:r>
      <w:r w:rsidRPr="002904B5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třetími osobami</w:t>
      </w:r>
    </w:p>
    <w:p w14:paraId="12D0AE9B" w14:textId="6AC71B04" w:rsidR="002904B5" w:rsidRDefault="002904B5" w:rsidP="002904B5">
      <w:pPr>
        <w:pStyle w:val="Default"/>
        <w:keepNext/>
        <w:keepLines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736456D2" w14:textId="2FA16DDE" w:rsidR="002904B5" w:rsidRPr="002904B5" w:rsidRDefault="002904B5" w:rsidP="002904B5">
      <w:pPr>
        <w:pStyle w:val="Default"/>
        <w:keepNext/>
        <w:keepLines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04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Spolu s osobou oprávněnou provozovat rybolov v příslušné rybolovné oblasti mohou v souladu s ustanoveními korutanského zákona o rybolovu použít maximálně dvě další osoby také ochranu proti </w:t>
      </w:r>
      <w:r w:rsidR="001927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počasí </w:t>
      </w:r>
      <w:r w:rsidRPr="002904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nebo </w:t>
      </w:r>
      <w:r w:rsidR="0019271F">
        <w:rPr>
          <w:rFonts w:ascii="Times New Roman" w:hAnsi="Times New Roman" w:cs="Times New Roman"/>
          <w:color w:val="000000" w:themeColor="text1"/>
          <w:sz w:val="20"/>
          <w:szCs w:val="20"/>
        </w:rPr>
        <w:t>zástěn</w:t>
      </w:r>
      <w:r w:rsidR="00672B56">
        <w:rPr>
          <w:rFonts w:ascii="Times New Roman" w:hAnsi="Times New Roman" w:cs="Times New Roman"/>
          <w:color w:val="000000" w:themeColor="text1"/>
          <w:sz w:val="20"/>
          <w:szCs w:val="20"/>
        </w:rPr>
        <w:t>u.</w:t>
      </w:r>
    </w:p>
    <w:p w14:paraId="6846E62D" w14:textId="77777777" w:rsidR="003809CD" w:rsidRPr="002904B5" w:rsidRDefault="003809CD" w:rsidP="002904B5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416E07EB" w14:textId="77777777" w:rsidR="003B6066" w:rsidRPr="00272EEA" w:rsidRDefault="003B6066" w:rsidP="00CA54D6">
      <w:pPr>
        <w:pStyle w:val="51Abs"/>
        <w:ind w:firstLine="0"/>
        <w:jc w:val="left"/>
        <w:rPr>
          <w:color w:val="auto"/>
        </w:rPr>
      </w:pPr>
    </w:p>
    <w:p w14:paraId="3532A760" w14:textId="528EA81C" w:rsidR="00CA54D6" w:rsidRPr="00672B56" w:rsidRDefault="00FE39FA" w:rsidP="004D4A22">
      <w:pPr>
        <w:pStyle w:val="45UeberschrPara"/>
        <w:keepLines/>
        <w:rPr>
          <w:b w:val="0"/>
          <w:bCs/>
          <w:color w:val="auto"/>
          <w:sz w:val="24"/>
          <w:szCs w:val="24"/>
        </w:rPr>
      </w:pPr>
      <w:r w:rsidRPr="00672B56">
        <w:rPr>
          <w:b w:val="0"/>
          <w:bCs/>
          <w:color w:val="auto"/>
          <w:sz w:val="24"/>
          <w:szCs w:val="24"/>
        </w:rPr>
        <w:lastRenderedPageBreak/>
        <w:t xml:space="preserve">§ </w:t>
      </w:r>
      <w:r w:rsidR="004D4A22" w:rsidRPr="00672B56">
        <w:rPr>
          <w:b w:val="0"/>
          <w:bCs/>
          <w:color w:val="auto"/>
          <w:sz w:val="24"/>
          <w:szCs w:val="24"/>
        </w:rPr>
        <w:t>4</w:t>
      </w:r>
    </w:p>
    <w:p w14:paraId="734BE204" w14:textId="1A232711" w:rsidR="00233DEF" w:rsidRDefault="00233DEF" w:rsidP="004D4A22">
      <w:pPr>
        <w:pStyle w:val="Default"/>
        <w:keepNext/>
        <w:keepLines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color w:val="auto"/>
          <w:sz w:val="20"/>
          <w:szCs w:val="20"/>
        </w:rPr>
        <w:t>Nabytí a pozbytí platnosti</w:t>
      </w:r>
    </w:p>
    <w:p w14:paraId="519E8207" w14:textId="77777777" w:rsidR="004A3215" w:rsidRPr="00CA54D6" w:rsidRDefault="004A3215" w:rsidP="004D4A22">
      <w:pPr>
        <w:pStyle w:val="Default"/>
        <w:keepNext/>
        <w:keepLines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44A7A13" w14:textId="311361B8" w:rsidR="0006592F" w:rsidRDefault="0006592F" w:rsidP="00672B56">
      <w:pPr>
        <w:spacing w:after="12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>Současně s tímto toto nařízením pozbývá platnosti nařízení korutanské zemské vlády ze dne 21. května 2019, které podrobněji stanovovalo povahu a specifikace vybavení na ochranu proti po</w:t>
      </w:r>
      <w:r w:rsidR="0019271F">
        <w:rPr>
          <w:rFonts w:ascii="Times New Roman" w:eastAsia="Times New Roman" w:hAnsi="Times New Roman" w:cs="Times New Roman"/>
          <w:color w:val="000000" w:themeColor="text1"/>
          <w:sz w:val="20"/>
        </w:rPr>
        <w:t>časí</w:t>
      </w: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a </w:t>
      </w:r>
      <w:r w:rsidR="0019271F">
        <w:rPr>
          <w:rFonts w:ascii="Times New Roman" w:eastAsia="Times New Roman" w:hAnsi="Times New Roman" w:cs="Times New Roman"/>
          <w:color w:val="000000" w:themeColor="text1"/>
          <w:sz w:val="20"/>
        </w:rPr>
        <w:t>zástěn</w:t>
      </w: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pro výkon rybolovu (Korutanská vyhláška o ochraně počasí - K-WSV), Úř. věst. č. 47/2019.</w:t>
      </w:r>
    </w:p>
    <w:p w14:paraId="5C9BB1E2" w14:textId="4F9893A7" w:rsidR="0006592F" w:rsidRDefault="0006592F" w:rsidP="00672B56">
      <w:pPr>
        <w:spacing w:after="12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>T</w:t>
      </w:r>
      <w:r w:rsidR="00FD6DC5">
        <w:rPr>
          <w:rFonts w:ascii="Times New Roman" w:eastAsia="Times New Roman" w:hAnsi="Times New Roman" w:cs="Times New Roman"/>
          <w:color w:val="000000" w:themeColor="text1"/>
          <w:sz w:val="20"/>
        </w:rPr>
        <w:t>oto nařízení</w:t>
      </w: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nabývá platnosti zpětně dne 9. května 2019, kdy vstoupil v platnost </w:t>
      </w:r>
      <w:r w:rsidR="00FD6DC5">
        <w:rPr>
          <w:rFonts w:ascii="Times New Roman" w:eastAsia="Times New Roman" w:hAnsi="Times New Roman" w:cs="Times New Roman"/>
          <w:color w:val="000000" w:themeColor="text1"/>
          <w:sz w:val="20"/>
        </w:rPr>
        <w:t>Ú</w:t>
      </w: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>ř.</w:t>
      </w:r>
      <w:r w:rsidR="0019271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06592F">
        <w:rPr>
          <w:rFonts w:ascii="Times New Roman" w:eastAsia="Times New Roman" w:hAnsi="Times New Roman" w:cs="Times New Roman"/>
          <w:color w:val="000000" w:themeColor="text1"/>
          <w:sz w:val="20"/>
        </w:rPr>
        <w:t>věst. č. 38/2019.</w:t>
      </w:r>
    </w:p>
    <w:p w14:paraId="36161C04" w14:textId="37EA52B6" w:rsidR="0006592F" w:rsidRPr="00FD6DC5" w:rsidRDefault="0006592F" w:rsidP="00672B56">
      <w:pPr>
        <w:spacing w:after="120"/>
        <w:ind w:firstLine="709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FD6DC5">
        <w:rPr>
          <w:rFonts w:ascii="Times New Roman" w:eastAsia="Times New Roman" w:hAnsi="Times New Roman" w:cs="Times New Roman"/>
          <w:color w:val="000000" w:themeColor="text1"/>
          <w:sz w:val="20"/>
        </w:rPr>
        <w:t>3) Toto nařízení prošlo oznamovacím postupem v souladu se směrnicí</w:t>
      </w:r>
      <w:r w:rsidR="00FD6DC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EU</w:t>
      </w:r>
      <w:r w:rsidRPr="00FD6DC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2015</w:t>
      </w:r>
      <w:r w:rsidR="00FD6DC5">
        <w:rPr>
          <w:rFonts w:ascii="Times New Roman" w:eastAsia="Times New Roman" w:hAnsi="Times New Roman" w:cs="Times New Roman"/>
          <w:color w:val="000000" w:themeColor="text1"/>
          <w:sz w:val="20"/>
        </w:rPr>
        <w:t>/1535</w:t>
      </w:r>
      <w:r w:rsidRPr="00FD6DC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o o postupu při poskytování informací v oblasti technických </w:t>
      </w:r>
      <w:r w:rsidR="00FD6DC5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norem a technických </w:t>
      </w:r>
      <w:r w:rsidRPr="00FD6DC5">
        <w:rPr>
          <w:rFonts w:ascii="Times New Roman" w:eastAsia="Times New Roman" w:hAnsi="Times New Roman" w:cs="Times New Roman"/>
          <w:color w:val="000000" w:themeColor="text1"/>
          <w:sz w:val="20"/>
        </w:rPr>
        <w:t>předpisů (</w:t>
      </w:r>
      <w:r w:rsidR="0019271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oznámení </w:t>
      </w:r>
      <w:r w:rsidRPr="00FD6DC5">
        <w:rPr>
          <w:rFonts w:ascii="Times New Roman" w:eastAsia="Times New Roman" w:hAnsi="Times New Roman" w:cs="Times New Roman"/>
          <w:color w:val="000000" w:themeColor="text1"/>
          <w:sz w:val="20"/>
        </w:rPr>
        <w:t>2019/179/A).</w:t>
      </w:r>
    </w:p>
    <w:p w14:paraId="412AB2FB" w14:textId="1FFB65C4" w:rsidR="00AF79EB" w:rsidRPr="00CA54D6" w:rsidRDefault="00AF79EB" w:rsidP="00FD6DC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566AA103" w14:textId="77777777" w:rsidR="00DE0EBF" w:rsidRPr="00272EEA" w:rsidRDefault="00DE0EBF" w:rsidP="004A3215">
      <w:pPr>
        <w:pStyle w:val="51Abs"/>
        <w:ind w:firstLine="0"/>
        <w:jc w:val="left"/>
        <w:rPr>
          <w:color w:val="auto"/>
        </w:rPr>
      </w:pPr>
    </w:p>
    <w:p w14:paraId="53AFDBFC" w14:textId="77777777" w:rsidR="00233DEF" w:rsidRPr="00FD6DC5" w:rsidRDefault="00233DEF" w:rsidP="00FD6DC5">
      <w:pPr>
        <w:pStyle w:val="69UnterschrM"/>
        <w:keepNext/>
        <w:keepLines/>
        <w:spacing w:before="0"/>
        <w:rPr>
          <w:b w:val="0"/>
          <w:bCs/>
          <w:color w:val="auto"/>
        </w:rPr>
      </w:pPr>
      <w:r w:rsidRPr="00FD6DC5">
        <w:rPr>
          <w:b w:val="0"/>
          <w:bCs/>
          <w:color w:val="auto"/>
        </w:rPr>
        <w:t>Za korutanskou zemskou vládu:</w:t>
      </w:r>
    </w:p>
    <w:p w14:paraId="1C9741F8" w14:textId="48EF31FD" w:rsidR="0056695E" w:rsidRDefault="00233DEF" w:rsidP="00FD6DC5">
      <w:pPr>
        <w:pStyle w:val="69UnterschrM"/>
        <w:spacing w:before="0"/>
        <w:rPr>
          <w:color w:val="auto"/>
        </w:rPr>
      </w:pPr>
      <w:r>
        <w:rPr>
          <w:color w:val="auto"/>
        </w:rPr>
        <w:t>Zemský hejtman:</w:t>
      </w:r>
    </w:p>
    <w:p w14:paraId="1B5DA2E2" w14:textId="2FFCE448" w:rsidR="004A3215" w:rsidRPr="00815167" w:rsidRDefault="004A3215" w:rsidP="00FD6DC5">
      <w:pPr>
        <w:pStyle w:val="69UnterschrM"/>
        <w:spacing w:before="0"/>
        <w:rPr>
          <w:color w:val="auto"/>
        </w:rPr>
      </w:pPr>
      <w:r>
        <w:rPr>
          <w:color w:val="auto"/>
        </w:rPr>
        <w:t>Mag.Dr. Kaiser</w:t>
      </w:r>
    </w:p>
    <w:sectPr w:rsidR="004A3215" w:rsidRPr="00815167" w:rsidSect="00FD2C78">
      <w:headerReference w:type="even" r:id="rId8"/>
      <w:headerReference w:type="default" r:id="rId9"/>
      <w:headerReference w:type="first" r:id="rId10"/>
      <w:type w:val="continuous"/>
      <w:pgSz w:w="11906" w:h="16838" w:code="9"/>
      <w:pgMar w:top="1701" w:right="1701" w:bottom="1701" w:left="1701" w:header="567" w:footer="130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C2AC3" w14:textId="77777777" w:rsidR="00C46879" w:rsidRDefault="00C46879" w:rsidP="00E45228">
      <w:pPr>
        <w:pStyle w:val="Footer"/>
      </w:pPr>
      <w:r>
        <w:separator/>
      </w:r>
    </w:p>
  </w:endnote>
  <w:endnote w:type="continuationSeparator" w:id="0">
    <w:p w14:paraId="6EC718EF" w14:textId="77777777" w:rsidR="00C46879" w:rsidRDefault="00C46879" w:rsidP="00E45228">
      <w:pPr>
        <w:pStyle w:val="Footer"/>
      </w:pPr>
      <w:r>
        <w:continuationSeparator/>
      </w:r>
    </w:p>
  </w:endnote>
  <w:endnote w:type="continuationNotice" w:id="1">
    <w:p w14:paraId="16DFE5A4" w14:textId="77777777" w:rsidR="00C46879" w:rsidRDefault="00C46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A7E63" w14:textId="77777777" w:rsidR="00C46879" w:rsidRDefault="00C46879">
      <w:pPr>
        <w:pStyle w:val="Footer"/>
      </w:pPr>
    </w:p>
  </w:footnote>
  <w:footnote w:type="continuationSeparator" w:id="0">
    <w:p w14:paraId="6F41AC01" w14:textId="77777777" w:rsidR="00C46879" w:rsidRDefault="00C46879" w:rsidP="00E45228">
      <w:pPr>
        <w:pStyle w:val="Footer"/>
      </w:pPr>
      <w:r>
        <w:continuationSeparator/>
      </w:r>
    </w:p>
  </w:footnote>
  <w:footnote w:type="continuationNotice" w:id="1">
    <w:p w14:paraId="09847DFE" w14:textId="77777777" w:rsidR="00C46879" w:rsidRDefault="00C468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42ECA" w14:textId="77777777" w:rsidR="007523C8" w:rsidRPr="00E142F8" w:rsidRDefault="007523C8" w:rsidP="00E142F8">
    <w:pPr>
      <w:pStyle w:val="Header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86104" w14:textId="50D187CF" w:rsidR="007523C8" w:rsidRDefault="00534A62" w:rsidP="00E142F8">
    <w:pPr>
      <w:pStyle w:val="62Kopfzeile"/>
      <w:jc w:val="right"/>
    </w:pPr>
    <w:r>
      <w:t xml:space="preserve">Strana </w:t>
    </w:r>
    <w:r w:rsidRPr="001436CA">
      <w:fldChar w:fldCharType="begin"/>
    </w:r>
    <w:r w:rsidRPr="001436CA">
      <w:instrText>PAGE  \* Arabic  \* MERGEFORMAT</w:instrText>
    </w:r>
    <w:r w:rsidRPr="001436CA">
      <w:fldChar w:fldCharType="separate"/>
    </w:r>
    <w:r w:rsidR="00737C08">
      <w:rPr>
        <w:noProof/>
      </w:rPr>
      <w:t>2</w:t>
    </w:r>
    <w:r w:rsidRPr="001436CA">
      <w:fldChar w:fldCharType="end"/>
    </w:r>
    <w:r>
      <w:t xml:space="preserve"> z </w:t>
    </w:r>
    <w:r w:rsidR="009A7B89">
      <w:fldChar w:fldCharType="begin"/>
    </w:r>
    <w:r w:rsidR="009A7B89">
      <w:instrText>NUMPAGES  \* Arabic  \* MERGEFORMAT</w:instrText>
    </w:r>
    <w:r w:rsidR="009A7B89">
      <w:fldChar w:fldCharType="separate"/>
    </w:r>
    <w:r w:rsidR="00737C08">
      <w:rPr>
        <w:noProof/>
      </w:rPr>
      <w:t>2</w:t>
    </w:r>
    <w:r w:rsidR="009A7B89">
      <w:fldChar w:fldCharType="end"/>
    </w:r>
  </w:p>
  <w:p w14:paraId="5E8DAD8A" w14:textId="27ED55BC" w:rsidR="00FD6DC5" w:rsidRPr="00FD6DC5" w:rsidRDefault="00FD6DC5" w:rsidP="00FD6DC5">
    <w:pPr>
      <w:pStyle w:val="Header"/>
      <w:jc w:val="center"/>
      <w:rPr>
        <w:rFonts w:ascii="Times New Roman" w:hAnsi="Times New Roman" w:cs="Times New Roman"/>
        <w:color w:val="000000" w:themeColor="text1"/>
        <w:sz w:val="20"/>
      </w:rPr>
    </w:pPr>
    <w:r w:rsidRPr="00FD6DC5">
      <w:rPr>
        <w:rFonts w:ascii="Times New Roman" w:hAnsi="Times New Roman" w:cs="Times New Roman"/>
        <w:color w:val="000000" w:themeColor="text1"/>
        <w:sz w:val="20"/>
      </w:rPr>
      <w:t>Ktn.Úř.věst.č. 68/2019 - vydán</w:t>
    </w:r>
    <w:r w:rsidR="00672B56">
      <w:rPr>
        <w:rFonts w:ascii="Times New Roman" w:hAnsi="Times New Roman" w:cs="Times New Roman"/>
        <w:color w:val="000000" w:themeColor="text1"/>
        <w:sz w:val="20"/>
      </w:rPr>
      <w:t>o</w:t>
    </w:r>
    <w:r w:rsidRPr="00FD6DC5">
      <w:rPr>
        <w:rFonts w:ascii="Times New Roman" w:hAnsi="Times New Roman" w:cs="Times New Roman"/>
        <w:color w:val="000000" w:themeColor="text1"/>
        <w:sz w:val="20"/>
      </w:rPr>
      <w:t xml:space="preserve"> 2. srpna 2019</w:t>
    </w:r>
    <w:r>
      <w:rPr>
        <w:rFonts w:ascii="Times New Roman" w:hAnsi="Times New Roman" w:cs="Times New Roman"/>
        <w:color w:val="000000" w:themeColor="text1"/>
        <w:sz w:val="20"/>
      </w:rPr>
      <w:t xml:space="preserve">  </w:t>
    </w:r>
  </w:p>
  <w:p w14:paraId="1153FFEC" w14:textId="77777777" w:rsidR="00FD6DC5" w:rsidRPr="00E142F8" w:rsidRDefault="00FD6DC5" w:rsidP="00E142F8">
    <w:pPr>
      <w:pStyle w:val="62Kopfzeil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82AAC" w14:textId="77777777" w:rsidR="00785F91" w:rsidRPr="001436CA" w:rsidRDefault="00785F91" w:rsidP="00E142F8">
    <w:pPr>
      <w:pStyle w:val="62Kopfzeile"/>
      <w:jc w:val="right"/>
    </w:pPr>
    <w:r>
      <w:t xml:space="preserve">Strana </w:t>
    </w:r>
    <w:r w:rsidRPr="001436CA">
      <w:fldChar w:fldCharType="begin"/>
    </w:r>
    <w:r w:rsidRPr="001436CA">
      <w:instrText>PAGE  \* Arabic  \* MERGEFORMAT</w:instrText>
    </w:r>
    <w:r w:rsidRPr="001436CA">
      <w:fldChar w:fldCharType="separate"/>
    </w:r>
    <w:r w:rsidR="00737C08">
      <w:rPr>
        <w:noProof/>
      </w:rPr>
      <w:t>1</w:t>
    </w:r>
    <w:r w:rsidRPr="001436CA">
      <w:fldChar w:fldCharType="end"/>
    </w:r>
    <w:r>
      <w:t xml:space="preserve"> z </w:t>
    </w:r>
    <w:r w:rsidR="009A7B89">
      <w:fldChar w:fldCharType="begin"/>
    </w:r>
    <w:r w:rsidR="009A7B89">
      <w:instrText>NUMPAGES  \* Arabic  \* MERGEFORMAT</w:instrText>
    </w:r>
    <w:r w:rsidR="009A7B89">
      <w:fldChar w:fldCharType="separate"/>
    </w:r>
    <w:r w:rsidR="00737C08">
      <w:rPr>
        <w:noProof/>
      </w:rPr>
      <w:t>2</w:t>
    </w:r>
    <w:r w:rsidR="009A7B8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3CC9"/>
    <w:multiLevelType w:val="hybridMultilevel"/>
    <w:tmpl w:val="66F09F5C"/>
    <w:lvl w:ilvl="0" w:tplc="FCDC43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CC37AC"/>
    <w:multiLevelType w:val="hybridMultilevel"/>
    <w:tmpl w:val="CF6ABFC8"/>
    <w:lvl w:ilvl="0" w:tplc="0C07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366614"/>
    <w:multiLevelType w:val="hybridMultilevel"/>
    <w:tmpl w:val="7056F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4776"/>
    <w:multiLevelType w:val="hybridMultilevel"/>
    <w:tmpl w:val="4266A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16FC"/>
    <w:multiLevelType w:val="hybridMultilevel"/>
    <w:tmpl w:val="94A4F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4182"/>
    <w:multiLevelType w:val="hybridMultilevel"/>
    <w:tmpl w:val="CF6ABFC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7C05"/>
    <w:multiLevelType w:val="hybridMultilevel"/>
    <w:tmpl w:val="2B3E76FE"/>
    <w:lvl w:ilvl="0" w:tplc="77764B2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0309BD"/>
    <w:multiLevelType w:val="hybridMultilevel"/>
    <w:tmpl w:val="B4826B8A"/>
    <w:lvl w:ilvl="0" w:tplc="1DA49D3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52694"/>
    <w:multiLevelType w:val="hybridMultilevel"/>
    <w:tmpl w:val="DDB871A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06F85"/>
    <w:multiLevelType w:val="hybridMultilevel"/>
    <w:tmpl w:val="2B3E76FE"/>
    <w:lvl w:ilvl="0" w:tplc="77764B2C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</w:lvl>
    <w:lvl w:ilvl="3" w:tplc="0C07000F" w:tentative="1">
      <w:start w:val="1"/>
      <w:numFmt w:val="decimal"/>
      <w:lvlText w:val="%4."/>
      <w:lvlJc w:val="left"/>
      <w:pPr>
        <w:ind w:left="4320" w:hanging="360"/>
      </w:p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</w:lvl>
    <w:lvl w:ilvl="6" w:tplc="0C07000F" w:tentative="1">
      <w:start w:val="1"/>
      <w:numFmt w:val="decimal"/>
      <w:lvlText w:val="%7."/>
      <w:lvlJc w:val="left"/>
      <w:pPr>
        <w:ind w:left="6480" w:hanging="360"/>
      </w:p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ktuell" w:val="w:\wf_baust\vdbwo.DOC"/>
    <w:docVar w:name="sDaten" w:val="d:\WF\TEMP\DOG.$$$"/>
    <w:docVar w:name="sExe" w:val="DOG"/>
    <w:docVar w:name="sFile" w:val="d:\wf\Temp\00000019.doc"/>
    <w:docVar w:name="sParam" w:val="vdbwo-d00002,vdbwo-d00030"/>
    <w:docVar w:name="sPath" w:val="w:\wf_baust\"/>
    <w:docVar w:name="Txt2" w:val="1"/>
  </w:docVars>
  <w:rsids>
    <w:rsidRoot w:val="00E45228"/>
    <w:rsid w:val="00000736"/>
    <w:rsid w:val="00004755"/>
    <w:rsid w:val="00016539"/>
    <w:rsid w:val="000336F7"/>
    <w:rsid w:val="00033939"/>
    <w:rsid w:val="0003488B"/>
    <w:rsid w:val="00034FA4"/>
    <w:rsid w:val="00046B0E"/>
    <w:rsid w:val="0004719E"/>
    <w:rsid w:val="00051F8C"/>
    <w:rsid w:val="00053360"/>
    <w:rsid w:val="00062289"/>
    <w:rsid w:val="0006546C"/>
    <w:rsid w:val="0006592F"/>
    <w:rsid w:val="000726B8"/>
    <w:rsid w:val="00074143"/>
    <w:rsid w:val="0009332F"/>
    <w:rsid w:val="00096285"/>
    <w:rsid w:val="000A0D5A"/>
    <w:rsid w:val="000A2AE1"/>
    <w:rsid w:val="000A7966"/>
    <w:rsid w:val="000A7B87"/>
    <w:rsid w:val="000B29BE"/>
    <w:rsid w:val="000C1102"/>
    <w:rsid w:val="000C4767"/>
    <w:rsid w:val="000C49B3"/>
    <w:rsid w:val="000C6CA8"/>
    <w:rsid w:val="000C6F59"/>
    <w:rsid w:val="000C70B8"/>
    <w:rsid w:val="000D036A"/>
    <w:rsid w:val="000D2815"/>
    <w:rsid w:val="000D4662"/>
    <w:rsid w:val="000D5AA2"/>
    <w:rsid w:val="000E0A6C"/>
    <w:rsid w:val="000F5E1C"/>
    <w:rsid w:val="000F6D19"/>
    <w:rsid w:val="00100311"/>
    <w:rsid w:val="00100972"/>
    <w:rsid w:val="00106979"/>
    <w:rsid w:val="00107492"/>
    <w:rsid w:val="00114A88"/>
    <w:rsid w:val="00114B41"/>
    <w:rsid w:val="00122280"/>
    <w:rsid w:val="00123C3A"/>
    <w:rsid w:val="0012403F"/>
    <w:rsid w:val="00124A3A"/>
    <w:rsid w:val="00130081"/>
    <w:rsid w:val="001300D5"/>
    <w:rsid w:val="00133C08"/>
    <w:rsid w:val="00133D4B"/>
    <w:rsid w:val="00136464"/>
    <w:rsid w:val="00141A79"/>
    <w:rsid w:val="001436CA"/>
    <w:rsid w:val="001443AE"/>
    <w:rsid w:val="0014552E"/>
    <w:rsid w:val="0015026F"/>
    <w:rsid w:val="00150973"/>
    <w:rsid w:val="001567A5"/>
    <w:rsid w:val="0016535A"/>
    <w:rsid w:val="00165F47"/>
    <w:rsid w:val="00170918"/>
    <w:rsid w:val="00172EDD"/>
    <w:rsid w:val="00173E68"/>
    <w:rsid w:val="00177D34"/>
    <w:rsid w:val="00181F6A"/>
    <w:rsid w:val="0019012B"/>
    <w:rsid w:val="0019271F"/>
    <w:rsid w:val="001928E4"/>
    <w:rsid w:val="00193646"/>
    <w:rsid w:val="00195906"/>
    <w:rsid w:val="001A4421"/>
    <w:rsid w:val="001A7149"/>
    <w:rsid w:val="001A71F1"/>
    <w:rsid w:val="001B18A2"/>
    <w:rsid w:val="001B3A6D"/>
    <w:rsid w:val="001B688A"/>
    <w:rsid w:val="001B7C7E"/>
    <w:rsid w:val="001C0F5A"/>
    <w:rsid w:val="001C64AA"/>
    <w:rsid w:val="001D356B"/>
    <w:rsid w:val="001D5101"/>
    <w:rsid w:val="001D5BBA"/>
    <w:rsid w:val="001D65CD"/>
    <w:rsid w:val="001D7EA8"/>
    <w:rsid w:val="001E12DB"/>
    <w:rsid w:val="001E6E1B"/>
    <w:rsid w:val="001F0CF7"/>
    <w:rsid w:val="001F29B0"/>
    <w:rsid w:val="001F4355"/>
    <w:rsid w:val="001F50A6"/>
    <w:rsid w:val="001F607F"/>
    <w:rsid w:val="0020670D"/>
    <w:rsid w:val="00207DBE"/>
    <w:rsid w:val="0022066A"/>
    <w:rsid w:val="00221390"/>
    <w:rsid w:val="00226609"/>
    <w:rsid w:val="002328FD"/>
    <w:rsid w:val="00233DEF"/>
    <w:rsid w:val="00237D38"/>
    <w:rsid w:val="00246304"/>
    <w:rsid w:val="00247C4A"/>
    <w:rsid w:val="002506DE"/>
    <w:rsid w:val="00264307"/>
    <w:rsid w:val="002675E0"/>
    <w:rsid w:val="002711D9"/>
    <w:rsid w:val="00272EEA"/>
    <w:rsid w:val="002771C8"/>
    <w:rsid w:val="00281B05"/>
    <w:rsid w:val="00283D9C"/>
    <w:rsid w:val="00284301"/>
    <w:rsid w:val="00284DC9"/>
    <w:rsid w:val="002904B5"/>
    <w:rsid w:val="00292589"/>
    <w:rsid w:val="002928B8"/>
    <w:rsid w:val="00292F2D"/>
    <w:rsid w:val="002936EF"/>
    <w:rsid w:val="00293DD4"/>
    <w:rsid w:val="002A0051"/>
    <w:rsid w:val="002A13AC"/>
    <w:rsid w:val="002A37E8"/>
    <w:rsid w:val="002A3C14"/>
    <w:rsid w:val="002A5546"/>
    <w:rsid w:val="002A5F45"/>
    <w:rsid w:val="002A7F49"/>
    <w:rsid w:val="002B03EA"/>
    <w:rsid w:val="002B0AC1"/>
    <w:rsid w:val="002B1EC1"/>
    <w:rsid w:val="002B2D69"/>
    <w:rsid w:val="002B548E"/>
    <w:rsid w:val="002B6050"/>
    <w:rsid w:val="002B6359"/>
    <w:rsid w:val="002B697D"/>
    <w:rsid w:val="002C3221"/>
    <w:rsid w:val="002C51BD"/>
    <w:rsid w:val="002C7D75"/>
    <w:rsid w:val="002D22CB"/>
    <w:rsid w:val="002D27B6"/>
    <w:rsid w:val="002D46A3"/>
    <w:rsid w:val="002E031F"/>
    <w:rsid w:val="002E2743"/>
    <w:rsid w:val="002E696A"/>
    <w:rsid w:val="002E7AB8"/>
    <w:rsid w:val="002F1993"/>
    <w:rsid w:val="002F22E4"/>
    <w:rsid w:val="002F27BC"/>
    <w:rsid w:val="002F738A"/>
    <w:rsid w:val="0030767A"/>
    <w:rsid w:val="00311059"/>
    <w:rsid w:val="00311197"/>
    <w:rsid w:val="00316211"/>
    <w:rsid w:val="00320B5A"/>
    <w:rsid w:val="00323E10"/>
    <w:rsid w:val="00323F6A"/>
    <w:rsid w:val="003251D4"/>
    <w:rsid w:val="00327909"/>
    <w:rsid w:val="00331151"/>
    <w:rsid w:val="0033274A"/>
    <w:rsid w:val="00332853"/>
    <w:rsid w:val="003424E1"/>
    <w:rsid w:val="003424EB"/>
    <w:rsid w:val="00350187"/>
    <w:rsid w:val="00351B2C"/>
    <w:rsid w:val="0035605D"/>
    <w:rsid w:val="0036025E"/>
    <w:rsid w:val="003613D4"/>
    <w:rsid w:val="00365BAF"/>
    <w:rsid w:val="00366E11"/>
    <w:rsid w:val="00367152"/>
    <w:rsid w:val="00367E31"/>
    <w:rsid w:val="00373144"/>
    <w:rsid w:val="00373811"/>
    <w:rsid w:val="00375596"/>
    <w:rsid w:val="00376819"/>
    <w:rsid w:val="003809CD"/>
    <w:rsid w:val="00382749"/>
    <w:rsid w:val="00384A67"/>
    <w:rsid w:val="003867D2"/>
    <w:rsid w:val="00387B8B"/>
    <w:rsid w:val="0039241A"/>
    <w:rsid w:val="00393216"/>
    <w:rsid w:val="00396749"/>
    <w:rsid w:val="003A1BA6"/>
    <w:rsid w:val="003B3F16"/>
    <w:rsid w:val="003B4164"/>
    <w:rsid w:val="003B41AA"/>
    <w:rsid w:val="003B595A"/>
    <w:rsid w:val="003B5C4B"/>
    <w:rsid w:val="003B6066"/>
    <w:rsid w:val="003B640F"/>
    <w:rsid w:val="003B719E"/>
    <w:rsid w:val="003C0F41"/>
    <w:rsid w:val="003C1201"/>
    <w:rsid w:val="003C1F02"/>
    <w:rsid w:val="003C2E50"/>
    <w:rsid w:val="003D0328"/>
    <w:rsid w:val="003D16E5"/>
    <w:rsid w:val="003D2320"/>
    <w:rsid w:val="003E0159"/>
    <w:rsid w:val="003E5E55"/>
    <w:rsid w:val="003E793A"/>
    <w:rsid w:val="003F304A"/>
    <w:rsid w:val="00403770"/>
    <w:rsid w:val="00404FB2"/>
    <w:rsid w:val="00410B82"/>
    <w:rsid w:val="00411C2D"/>
    <w:rsid w:val="004165D6"/>
    <w:rsid w:val="0041775D"/>
    <w:rsid w:val="004202F1"/>
    <w:rsid w:val="004222D0"/>
    <w:rsid w:val="0042572E"/>
    <w:rsid w:val="0043232A"/>
    <w:rsid w:val="00435EB6"/>
    <w:rsid w:val="004404BE"/>
    <w:rsid w:val="00444256"/>
    <w:rsid w:val="00444901"/>
    <w:rsid w:val="00454979"/>
    <w:rsid w:val="004632D0"/>
    <w:rsid w:val="00463A18"/>
    <w:rsid w:val="00465E55"/>
    <w:rsid w:val="00471F75"/>
    <w:rsid w:val="00476E55"/>
    <w:rsid w:val="00476EA4"/>
    <w:rsid w:val="00477B5F"/>
    <w:rsid w:val="00484E13"/>
    <w:rsid w:val="00486A32"/>
    <w:rsid w:val="00491C96"/>
    <w:rsid w:val="00492AB2"/>
    <w:rsid w:val="00492E83"/>
    <w:rsid w:val="00494112"/>
    <w:rsid w:val="00494EEC"/>
    <w:rsid w:val="004A3215"/>
    <w:rsid w:val="004A7C4C"/>
    <w:rsid w:val="004B09FA"/>
    <w:rsid w:val="004B107D"/>
    <w:rsid w:val="004B3D32"/>
    <w:rsid w:val="004B59E5"/>
    <w:rsid w:val="004C0ECA"/>
    <w:rsid w:val="004C1C45"/>
    <w:rsid w:val="004C50FD"/>
    <w:rsid w:val="004D0949"/>
    <w:rsid w:val="004D4743"/>
    <w:rsid w:val="004D4A22"/>
    <w:rsid w:val="004D5B91"/>
    <w:rsid w:val="004E2579"/>
    <w:rsid w:val="004E3F5C"/>
    <w:rsid w:val="004E43AC"/>
    <w:rsid w:val="004F15C6"/>
    <w:rsid w:val="004F4DCC"/>
    <w:rsid w:val="004F7D36"/>
    <w:rsid w:val="0051131C"/>
    <w:rsid w:val="0051425B"/>
    <w:rsid w:val="00515BE9"/>
    <w:rsid w:val="00525D1D"/>
    <w:rsid w:val="0053006E"/>
    <w:rsid w:val="00530AB3"/>
    <w:rsid w:val="00532D0C"/>
    <w:rsid w:val="00534A62"/>
    <w:rsid w:val="00537525"/>
    <w:rsid w:val="0054245F"/>
    <w:rsid w:val="00542933"/>
    <w:rsid w:val="00544E09"/>
    <w:rsid w:val="005459A1"/>
    <w:rsid w:val="00547CFA"/>
    <w:rsid w:val="005524D5"/>
    <w:rsid w:val="00560000"/>
    <w:rsid w:val="005627DC"/>
    <w:rsid w:val="005632FE"/>
    <w:rsid w:val="0056695E"/>
    <w:rsid w:val="00566B5A"/>
    <w:rsid w:val="0057012D"/>
    <w:rsid w:val="00571305"/>
    <w:rsid w:val="00571C48"/>
    <w:rsid w:val="00572740"/>
    <w:rsid w:val="00586049"/>
    <w:rsid w:val="005863E4"/>
    <w:rsid w:val="00593C4D"/>
    <w:rsid w:val="0059657D"/>
    <w:rsid w:val="005A1113"/>
    <w:rsid w:val="005A3F4F"/>
    <w:rsid w:val="005A4D9D"/>
    <w:rsid w:val="005A7899"/>
    <w:rsid w:val="005A78F8"/>
    <w:rsid w:val="005A7FF6"/>
    <w:rsid w:val="005C0079"/>
    <w:rsid w:val="005C0C41"/>
    <w:rsid w:val="005C1D05"/>
    <w:rsid w:val="005C6373"/>
    <w:rsid w:val="005D0A06"/>
    <w:rsid w:val="005D0EA1"/>
    <w:rsid w:val="005D72DC"/>
    <w:rsid w:val="005E0C54"/>
    <w:rsid w:val="005E23CF"/>
    <w:rsid w:val="005E2470"/>
    <w:rsid w:val="005E3F5D"/>
    <w:rsid w:val="005E5855"/>
    <w:rsid w:val="005F1F3B"/>
    <w:rsid w:val="005F66AE"/>
    <w:rsid w:val="00601813"/>
    <w:rsid w:val="00603037"/>
    <w:rsid w:val="00603327"/>
    <w:rsid w:val="00606A98"/>
    <w:rsid w:val="00607AD8"/>
    <w:rsid w:val="00612650"/>
    <w:rsid w:val="00612896"/>
    <w:rsid w:val="006141C3"/>
    <w:rsid w:val="00620DF7"/>
    <w:rsid w:val="00630F44"/>
    <w:rsid w:val="00633C26"/>
    <w:rsid w:val="00637011"/>
    <w:rsid w:val="00641D19"/>
    <w:rsid w:val="00642D64"/>
    <w:rsid w:val="00643413"/>
    <w:rsid w:val="00650972"/>
    <w:rsid w:val="00651856"/>
    <w:rsid w:val="00653769"/>
    <w:rsid w:val="006550F8"/>
    <w:rsid w:val="0065705E"/>
    <w:rsid w:val="006577D8"/>
    <w:rsid w:val="00660050"/>
    <w:rsid w:val="00660DA0"/>
    <w:rsid w:val="00660F2C"/>
    <w:rsid w:val="006623F3"/>
    <w:rsid w:val="006631CD"/>
    <w:rsid w:val="00663D44"/>
    <w:rsid w:val="0066587A"/>
    <w:rsid w:val="00666579"/>
    <w:rsid w:val="006727A8"/>
    <w:rsid w:val="00672B56"/>
    <w:rsid w:val="0067561A"/>
    <w:rsid w:val="00676FB7"/>
    <w:rsid w:val="006835F6"/>
    <w:rsid w:val="00694EB4"/>
    <w:rsid w:val="006A2407"/>
    <w:rsid w:val="006B18B3"/>
    <w:rsid w:val="006B7C40"/>
    <w:rsid w:val="006B7E84"/>
    <w:rsid w:val="006C026F"/>
    <w:rsid w:val="006C3061"/>
    <w:rsid w:val="006C34E6"/>
    <w:rsid w:val="006C4744"/>
    <w:rsid w:val="006E0B28"/>
    <w:rsid w:val="006E4DA5"/>
    <w:rsid w:val="006E5DD1"/>
    <w:rsid w:val="006F166D"/>
    <w:rsid w:val="006F2DF5"/>
    <w:rsid w:val="0070116B"/>
    <w:rsid w:val="007137C5"/>
    <w:rsid w:val="0071471C"/>
    <w:rsid w:val="0071579A"/>
    <w:rsid w:val="00716B99"/>
    <w:rsid w:val="00717970"/>
    <w:rsid w:val="0072169F"/>
    <w:rsid w:val="00721E9A"/>
    <w:rsid w:val="0072323B"/>
    <w:rsid w:val="00725C5E"/>
    <w:rsid w:val="00727231"/>
    <w:rsid w:val="00730020"/>
    <w:rsid w:val="007366AA"/>
    <w:rsid w:val="00737C08"/>
    <w:rsid w:val="0074732A"/>
    <w:rsid w:val="007523C8"/>
    <w:rsid w:val="00760DCA"/>
    <w:rsid w:val="00762B24"/>
    <w:rsid w:val="00764B9C"/>
    <w:rsid w:val="00764D90"/>
    <w:rsid w:val="007662D8"/>
    <w:rsid w:val="00770401"/>
    <w:rsid w:val="007718EF"/>
    <w:rsid w:val="007751A2"/>
    <w:rsid w:val="00777A27"/>
    <w:rsid w:val="007816F3"/>
    <w:rsid w:val="00781C0D"/>
    <w:rsid w:val="00784AE1"/>
    <w:rsid w:val="00785F91"/>
    <w:rsid w:val="007932A6"/>
    <w:rsid w:val="007947C5"/>
    <w:rsid w:val="00794AC5"/>
    <w:rsid w:val="007971FB"/>
    <w:rsid w:val="007A0831"/>
    <w:rsid w:val="007A4F84"/>
    <w:rsid w:val="007A7D29"/>
    <w:rsid w:val="007B3222"/>
    <w:rsid w:val="007C2ACE"/>
    <w:rsid w:val="007C2DE5"/>
    <w:rsid w:val="007D0EB3"/>
    <w:rsid w:val="007D3729"/>
    <w:rsid w:val="007D5E09"/>
    <w:rsid w:val="007D75AA"/>
    <w:rsid w:val="007E1107"/>
    <w:rsid w:val="007E172B"/>
    <w:rsid w:val="007E3A34"/>
    <w:rsid w:val="007F1336"/>
    <w:rsid w:val="00800CC7"/>
    <w:rsid w:val="00810628"/>
    <w:rsid w:val="00815167"/>
    <w:rsid w:val="008171D0"/>
    <w:rsid w:val="00821F99"/>
    <w:rsid w:val="00824207"/>
    <w:rsid w:val="008274BC"/>
    <w:rsid w:val="0083748F"/>
    <w:rsid w:val="00837AC9"/>
    <w:rsid w:val="00842F38"/>
    <w:rsid w:val="00843FC5"/>
    <w:rsid w:val="008514E4"/>
    <w:rsid w:val="00855618"/>
    <w:rsid w:val="0086182A"/>
    <w:rsid w:val="00872C98"/>
    <w:rsid w:val="0087557A"/>
    <w:rsid w:val="00885A1E"/>
    <w:rsid w:val="00885C74"/>
    <w:rsid w:val="008863E6"/>
    <w:rsid w:val="0089054F"/>
    <w:rsid w:val="00892C5B"/>
    <w:rsid w:val="00897D5B"/>
    <w:rsid w:val="008A44EA"/>
    <w:rsid w:val="008A7793"/>
    <w:rsid w:val="008B1F38"/>
    <w:rsid w:val="008B2B08"/>
    <w:rsid w:val="008B31E7"/>
    <w:rsid w:val="008B4772"/>
    <w:rsid w:val="008B4A36"/>
    <w:rsid w:val="008C166C"/>
    <w:rsid w:val="008C1EA5"/>
    <w:rsid w:val="008C28AC"/>
    <w:rsid w:val="008D1E8E"/>
    <w:rsid w:val="008D285B"/>
    <w:rsid w:val="008D4650"/>
    <w:rsid w:val="008E422C"/>
    <w:rsid w:val="008E4999"/>
    <w:rsid w:val="008E59A4"/>
    <w:rsid w:val="008E7BB9"/>
    <w:rsid w:val="008F1A24"/>
    <w:rsid w:val="00900327"/>
    <w:rsid w:val="00902707"/>
    <w:rsid w:val="00904987"/>
    <w:rsid w:val="00906568"/>
    <w:rsid w:val="00907DB7"/>
    <w:rsid w:val="00910148"/>
    <w:rsid w:val="009106A3"/>
    <w:rsid w:val="009110E0"/>
    <w:rsid w:val="00915F52"/>
    <w:rsid w:val="00916180"/>
    <w:rsid w:val="009330CA"/>
    <w:rsid w:val="00933B4F"/>
    <w:rsid w:val="00933E87"/>
    <w:rsid w:val="0093648E"/>
    <w:rsid w:val="00943DDA"/>
    <w:rsid w:val="0094509E"/>
    <w:rsid w:val="00946C4E"/>
    <w:rsid w:val="00947953"/>
    <w:rsid w:val="00960A66"/>
    <w:rsid w:val="009661A5"/>
    <w:rsid w:val="00970DB0"/>
    <w:rsid w:val="009740A9"/>
    <w:rsid w:val="00974C5E"/>
    <w:rsid w:val="009757E0"/>
    <w:rsid w:val="00991C9A"/>
    <w:rsid w:val="00994F51"/>
    <w:rsid w:val="00995DA7"/>
    <w:rsid w:val="00997F92"/>
    <w:rsid w:val="009A205A"/>
    <w:rsid w:val="009A2A5F"/>
    <w:rsid w:val="009A7B89"/>
    <w:rsid w:val="009B1E12"/>
    <w:rsid w:val="009B3781"/>
    <w:rsid w:val="009B3856"/>
    <w:rsid w:val="009B749F"/>
    <w:rsid w:val="009C0771"/>
    <w:rsid w:val="009C6E02"/>
    <w:rsid w:val="009C71A2"/>
    <w:rsid w:val="009D11FB"/>
    <w:rsid w:val="009D5994"/>
    <w:rsid w:val="009E4EC7"/>
    <w:rsid w:val="009E5A2F"/>
    <w:rsid w:val="009F18EA"/>
    <w:rsid w:val="009F2F40"/>
    <w:rsid w:val="00A01E3C"/>
    <w:rsid w:val="00A03461"/>
    <w:rsid w:val="00A05366"/>
    <w:rsid w:val="00A134E7"/>
    <w:rsid w:val="00A1360C"/>
    <w:rsid w:val="00A145B7"/>
    <w:rsid w:val="00A34EDA"/>
    <w:rsid w:val="00A409C9"/>
    <w:rsid w:val="00A451CE"/>
    <w:rsid w:val="00A51797"/>
    <w:rsid w:val="00A534D7"/>
    <w:rsid w:val="00A55BB4"/>
    <w:rsid w:val="00A62F8B"/>
    <w:rsid w:val="00A63947"/>
    <w:rsid w:val="00A64129"/>
    <w:rsid w:val="00A70645"/>
    <w:rsid w:val="00A71002"/>
    <w:rsid w:val="00A71455"/>
    <w:rsid w:val="00A71A74"/>
    <w:rsid w:val="00A73C2F"/>
    <w:rsid w:val="00A74518"/>
    <w:rsid w:val="00A766FD"/>
    <w:rsid w:val="00A80D8C"/>
    <w:rsid w:val="00A80FAB"/>
    <w:rsid w:val="00A811AD"/>
    <w:rsid w:val="00A8392A"/>
    <w:rsid w:val="00A83B4F"/>
    <w:rsid w:val="00A9062D"/>
    <w:rsid w:val="00AA06B0"/>
    <w:rsid w:val="00AA0ECF"/>
    <w:rsid w:val="00AA3D14"/>
    <w:rsid w:val="00AB02CF"/>
    <w:rsid w:val="00AB10A3"/>
    <w:rsid w:val="00AB20A3"/>
    <w:rsid w:val="00AB38FB"/>
    <w:rsid w:val="00AB62E1"/>
    <w:rsid w:val="00AB6FCD"/>
    <w:rsid w:val="00AB795B"/>
    <w:rsid w:val="00AC4B86"/>
    <w:rsid w:val="00AC4F21"/>
    <w:rsid w:val="00AC7F0A"/>
    <w:rsid w:val="00AD0042"/>
    <w:rsid w:val="00AD5FB7"/>
    <w:rsid w:val="00AD7143"/>
    <w:rsid w:val="00AE1AFD"/>
    <w:rsid w:val="00AE3C29"/>
    <w:rsid w:val="00AE7A3C"/>
    <w:rsid w:val="00AF33DA"/>
    <w:rsid w:val="00AF6CF1"/>
    <w:rsid w:val="00AF79EB"/>
    <w:rsid w:val="00B012C0"/>
    <w:rsid w:val="00B1255F"/>
    <w:rsid w:val="00B145C8"/>
    <w:rsid w:val="00B16F7B"/>
    <w:rsid w:val="00B23CCF"/>
    <w:rsid w:val="00B26993"/>
    <w:rsid w:val="00B34C78"/>
    <w:rsid w:val="00B35877"/>
    <w:rsid w:val="00B358ED"/>
    <w:rsid w:val="00B37EC6"/>
    <w:rsid w:val="00B40F86"/>
    <w:rsid w:val="00B45158"/>
    <w:rsid w:val="00B6520F"/>
    <w:rsid w:val="00B66338"/>
    <w:rsid w:val="00B671DC"/>
    <w:rsid w:val="00B6793E"/>
    <w:rsid w:val="00B719E6"/>
    <w:rsid w:val="00B72C57"/>
    <w:rsid w:val="00B72F48"/>
    <w:rsid w:val="00B76544"/>
    <w:rsid w:val="00B92566"/>
    <w:rsid w:val="00B93EDD"/>
    <w:rsid w:val="00B949B2"/>
    <w:rsid w:val="00B94FF7"/>
    <w:rsid w:val="00B96813"/>
    <w:rsid w:val="00BA0183"/>
    <w:rsid w:val="00BA05D0"/>
    <w:rsid w:val="00BA5E61"/>
    <w:rsid w:val="00BB0CCD"/>
    <w:rsid w:val="00BB19AF"/>
    <w:rsid w:val="00BB45AF"/>
    <w:rsid w:val="00BB5AE1"/>
    <w:rsid w:val="00BB7102"/>
    <w:rsid w:val="00BC1529"/>
    <w:rsid w:val="00BC1BBA"/>
    <w:rsid w:val="00BC290C"/>
    <w:rsid w:val="00BC4133"/>
    <w:rsid w:val="00BC6857"/>
    <w:rsid w:val="00BD7B60"/>
    <w:rsid w:val="00BE31FF"/>
    <w:rsid w:val="00BF086B"/>
    <w:rsid w:val="00BF0BB4"/>
    <w:rsid w:val="00BF0E95"/>
    <w:rsid w:val="00BF5690"/>
    <w:rsid w:val="00C0615B"/>
    <w:rsid w:val="00C06684"/>
    <w:rsid w:val="00C16950"/>
    <w:rsid w:val="00C1792F"/>
    <w:rsid w:val="00C20258"/>
    <w:rsid w:val="00C23B64"/>
    <w:rsid w:val="00C24829"/>
    <w:rsid w:val="00C24B61"/>
    <w:rsid w:val="00C26E11"/>
    <w:rsid w:val="00C32182"/>
    <w:rsid w:val="00C4047E"/>
    <w:rsid w:val="00C4165F"/>
    <w:rsid w:val="00C45850"/>
    <w:rsid w:val="00C45BE7"/>
    <w:rsid w:val="00C46879"/>
    <w:rsid w:val="00C515FD"/>
    <w:rsid w:val="00C53681"/>
    <w:rsid w:val="00C60694"/>
    <w:rsid w:val="00C62B29"/>
    <w:rsid w:val="00C72AB1"/>
    <w:rsid w:val="00C75DE4"/>
    <w:rsid w:val="00C76056"/>
    <w:rsid w:val="00C7726B"/>
    <w:rsid w:val="00C77D30"/>
    <w:rsid w:val="00C805C2"/>
    <w:rsid w:val="00C80C25"/>
    <w:rsid w:val="00C81C8D"/>
    <w:rsid w:val="00C8340B"/>
    <w:rsid w:val="00C95147"/>
    <w:rsid w:val="00C97433"/>
    <w:rsid w:val="00CA54D6"/>
    <w:rsid w:val="00CB021B"/>
    <w:rsid w:val="00CB0FFC"/>
    <w:rsid w:val="00CB55B2"/>
    <w:rsid w:val="00CC4064"/>
    <w:rsid w:val="00CD2080"/>
    <w:rsid w:val="00CD31FC"/>
    <w:rsid w:val="00CD5702"/>
    <w:rsid w:val="00CD618A"/>
    <w:rsid w:val="00CE0BC1"/>
    <w:rsid w:val="00CE0CCC"/>
    <w:rsid w:val="00CE3099"/>
    <w:rsid w:val="00CE5BCE"/>
    <w:rsid w:val="00CF11E0"/>
    <w:rsid w:val="00CF7411"/>
    <w:rsid w:val="00D04D7C"/>
    <w:rsid w:val="00D1159F"/>
    <w:rsid w:val="00D201DB"/>
    <w:rsid w:val="00D20E57"/>
    <w:rsid w:val="00D22BD4"/>
    <w:rsid w:val="00D23FD4"/>
    <w:rsid w:val="00D35A12"/>
    <w:rsid w:val="00D370E4"/>
    <w:rsid w:val="00D44C6F"/>
    <w:rsid w:val="00D456F2"/>
    <w:rsid w:val="00D472DD"/>
    <w:rsid w:val="00D507C3"/>
    <w:rsid w:val="00D53409"/>
    <w:rsid w:val="00D54686"/>
    <w:rsid w:val="00D55B72"/>
    <w:rsid w:val="00D56997"/>
    <w:rsid w:val="00D62B6D"/>
    <w:rsid w:val="00D64FF1"/>
    <w:rsid w:val="00D6577C"/>
    <w:rsid w:val="00D70CC5"/>
    <w:rsid w:val="00D71D27"/>
    <w:rsid w:val="00D836DF"/>
    <w:rsid w:val="00D84AF9"/>
    <w:rsid w:val="00D8653D"/>
    <w:rsid w:val="00D868EA"/>
    <w:rsid w:val="00D86C9B"/>
    <w:rsid w:val="00D902B7"/>
    <w:rsid w:val="00D91E36"/>
    <w:rsid w:val="00D93B2B"/>
    <w:rsid w:val="00D9544B"/>
    <w:rsid w:val="00D95A2F"/>
    <w:rsid w:val="00D974C3"/>
    <w:rsid w:val="00DA15A3"/>
    <w:rsid w:val="00DA7F10"/>
    <w:rsid w:val="00DB1002"/>
    <w:rsid w:val="00DB1EEF"/>
    <w:rsid w:val="00DB456F"/>
    <w:rsid w:val="00DB4A84"/>
    <w:rsid w:val="00DB58BC"/>
    <w:rsid w:val="00DC1DB0"/>
    <w:rsid w:val="00DC1EB9"/>
    <w:rsid w:val="00DC25E6"/>
    <w:rsid w:val="00DC2FB9"/>
    <w:rsid w:val="00DD426C"/>
    <w:rsid w:val="00DD670F"/>
    <w:rsid w:val="00DE0EBF"/>
    <w:rsid w:val="00DE111F"/>
    <w:rsid w:val="00DE6BB3"/>
    <w:rsid w:val="00DE743D"/>
    <w:rsid w:val="00DF1720"/>
    <w:rsid w:val="00DF193C"/>
    <w:rsid w:val="00DF5535"/>
    <w:rsid w:val="00E03529"/>
    <w:rsid w:val="00E04252"/>
    <w:rsid w:val="00E07843"/>
    <w:rsid w:val="00E10384"/>
    <w:rsid w:val="00E123BF"/>
    <w:rsid w:val="00E142F8"/>
    <w:rsid w:val="00E16EB7"/>
    <w:rsid w:val="00E17A3D"/>
    <w:rsid w:val="00E24FCF"/>
    <w:rsid w:val="00E25F72"/>
    <w:rsid w:val="00E273A8"/>
    <w:rsid w:val="00E27FA7"/>
    <w:rsid w:val="00E327B1"/>
    <w:rsid w:val="00E42FFA"/>
    <w:rsid w:val="00E4331A"/>
    <w:rsid w:val="00E45228"/>
    <w:rsid w:val="00E4616F"/>
    <w:rsid w:val="00E51A71"/>
    <w:rsid w:val="00E56777"/>
    <w:rsid w:val="00E64AC4"/>
    <w:rsid w:val="00E74748"/>
    <w:rsid w:val="00E74C58"/>
    <w:rsid w:val="00E7796C"/>
    <w:rsid w:val="00E812BF"/>
    <w:rsid w:val="00E829E9"/>
    <w:rsid w:val="00E8629F"/>
    <w:rsid w:val="00E86AF6"/>
    <w:rsid w:val="00E9054E"/>
    <w:rsid w:val="00E93A0E"/>
    <w:rsid w:val="00E95E2D"/>
    <w:rsid w:val="00E97006"/>
    <w:rsid w:val="00EA0B8D"/>
    <w:rsid w:val="00EA256F"/>
    <w:rsid w:val="00EA2FE8"/>
    <w:rsid w:val="00EB0A01"/>
    <w:rsid w:val="00EB31E0"/>
    <w:rsid w:val="00EB6BD1"/>
    <w:rsid w:val="00EB74E5"/>
    <w:rsid w:val="00EC1033"/>
    <w:rsid w:val="00EC1A37"/>
    <w:rsid w:val="00EC3631"/>
    <w:rsid w:val="00EC4257"/>
    <w:rsid w:val="00EC5E10"/>
    <w:rsid w:val="00ED1CFD"/>
    <w:rsid w:val="00ED5ED3"/>
    <w:rsid w:val="00ED7D53"/>
    <w:rsid w:val="00EE06D4"/>
    <w:rsid w:val="00EE092D"/>
    <w:rsid w:val="00EE1B29"/>
    <w:rsid w:val="00EE55EC"/>
    <w:rsid w:val="00EE5B80"/>
    <w:rsid w:val="00EE7A99"/>
    <w:rsid w:val="00EF067B"/>
    <w:rsid w:val="00EF2157"/>
    <w:rsid w:val="00EF4662"/>
    <w:rsid w:val="00EF54DE"/>
    <w:rsid w:val="00EF5C72"/>
    <w:rsid w:val="00F011D3"/>
    <w:rsid w:val="00F016CB"/>
    <w:rsid w:val="00F0731E"/>
    <w:rsid w:val="00F17B98"/>
    <w:rsid w:val="00F22E7D"/>
    <w:rsid w:val="00F364B7"/>
    <w:rsid w:val="00F366C4"/>
    <w:rsid w:val="00F37506"/>
    <w:rsid w:val="00F40A40"/>
    <w:rsid w:val="00F42C3B"/>
    <w:rsid w:val="00F44525"/>
    <w:rsid w:val="00F46CD7"/>
    <w:rsid w:val="00F5214D"/>
    <w:rsid w:val="00F52F20"/>
    <w:rsid w:val="00F5706E"/>
    <w:rsid w:val="00F61478"/>
    <w:rsid w:val="00F6319C"/>
    <w:rsid w:val="00F73C10"/>
    <w:rsid w:val="00F77EA6"/>
    <w:rsid w:val="00F86030"/>
    <w:rsid w:val="00F920E0"/>
    <w:rsid w:val="00F957C5"/>
    <w:rsid w:val="00F970C0"/>
    <w:rsid w:val="00FA212F"/>
    <w:rsid w:val="00FA330E"/>
    <w:rsid w:val="00FA354A"/>
    <w:rsid w:val="00FA4AFE"/>
    <w:rsid w:val="00FB1337"/>
    <w:rsid w:val="00FB13D3"/>
    <w:rsid w:val="00FB2920"/>
    <w:rsid w:val="00FB349B"/>
    <w:rsid w:val="00FB4951"/>
    <w:rsid w:val="00FC72B9"/>
    <w:rsid w:val="00FD0DC0"/>
    <w:rsid w:val="00FD22F4"/>
    <w:rsid w:val="00FD2C3E"/>
    <w:rsid w:val="00FD2C78"/>
    <w:rsid w:val="00FD6DC5"/>
    <w:rsid w:val="00FD781C"/>
    <w:rsid w:val="00FE1319"/>
    <w:rsid w:val="00FE1A9F"/>
    <w:rsid w:val="00FE39FA"/>
    <w:rsid w:val="00FE711D"/>
    <w:rsid w:val="00FE7B0C"/>
    <w:rsid w:val="00FF06D5"/>
    <w:rsid w:val="00FF2FA6"/>
    <w:rsid w:val="00FF3AAA"/>
    <w:rsid w:val="00FF4979"/>
    <w:rsid w:val="00FF6FF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3DF0152"/>
  <w15:docId w15:val="{563B5EFC-6709-4DEB-B00A-19823E08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2F738A"/>
    <w:rPr>
      <w:rFonts w:ascii="Arial" w:eastAsiaTheme="minorEastAsia" w:hAnsi="Arial" w:cs="Arial"/>
      <w:sz w:val="22"/>
    </w:rPr>
  </w:style>
  <w:style w:type="paragraph" w:styleId="Heading1">
    <w:name w:val="heading 1"/>
    <w:basedOn w:val="Normal"/>
    <w:next w:val="Normal"/>
    <w:qFormat/>
    <w:locked/>
    <w:pPr>
      <w:keepNext/>
      <w:outlineLvl w:val="0"/>
    </w:pPr>
    <w:rPr>
      <w:u w:val="single"/>
    </w:rPr>
  </w:style>
  <w:style w:type="paragraph" w:styleId="Heading7">
    <w:name w:val="heading 7"/>
    <w:basedOn w:val="Normal"/>
    <w:next w:val="Normal"/>
    <w:qFormat/>
    <w:locked/>
    <w:pPr>
      <w:keepNext/>
      <w:numPr>
        <w:ilvl w:val="12"/>
      </w:numPr>
      <w:outlineLvl w:val="6"/>
    </w:pPr>
    <w:rPr>
      <w:b/>
      <w:caps/>
      <w:snapToGrid w:val="0"/>
      <w:spacing w:val="100"/>
      <w:sz w:val="30"/>
      <w:lang w:eastAsia="de-DE"/>
    </w:rPr>
  </w:style>
  <w:style w:type="paragraph" w:styleId="Heading9">
    <w:name w:val="heading 9"/>
    <w:basedOn w:val="Normal"/>
    <w:next w:val="Normal"/>
    <w:link w:val="Heading9Char"/>
    <w:qFormat/>
    <w:locked/>
    <w:pPr>
      <w:keepNext/>
      <w:widowControl w:val="0"/>
      <w:outlineLvl w:val="8"/>
    </w:pPr>
    <w:rPr>
      <w:b/>
      <w:snapToGrid w:val="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locked/>
    <w:rsid w:val="002F738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locked/>
  </w:style>
  <w:style w:type="paragraph" w:styleId="CommentText">
    <w:name w:val="annotation text"/>
    <w:basedOn w:val="Normal"/>
    <w:link w:val="CommentTextChar"/>
    <w:semiHidden/>
    <w:locked/>
    <w:pPr>
      <w:widowControl w:val="0"/>
    </w:pPr>
    <w:rPr>
      <w:snapToGrid w:val="0"/>
      <w:sz w:val="20"/>
      <w:lang w:eastAsia="de-DE"/>
    </w:rPr>
  </w:style>
  <w:style w:type="paragraph" w:styleId="FootnoteText">
    <w:name w:val="footnote text"/>
    <w:basedOn w:val="Normal"/>
    <w:semiHidden/>
    <w:locked/>
    <w:rPr>
      <w:sz w:val="18"/>
    </w:rPr>
  </w:style>
  <w:style w:type="character" w:styleId="FootnoteReference">
    <w:name w:val="footnote reference"/>
    <w:basedOn w:val="DefaultParagraphFont"/>
    <w:rsid w:val="002F738A"/>
    <w:rPr>
      <w:sz w:val="20"/>
      <w:vertAlign w:val="baseline"/>
    </w:rPr>
  </w:style>
  <w:style w:type="paragraph" w:customStyle="1" w:styleId="gestrzteRandzeile">
    <w:name w:val="gestürzteRandzeile"/>
    <w:basedOn w:val="Normal"/>
    <w:locked/>
    <w:rPr>
      <w:color w:val="808080"/>
      <w:spacing w:val="40"/>
      <w:sz w:val="16"/>
    </w:rPr>
  </w:style>
  <w:style w:type="paragraph" w:customStyle="1" w:styleId="StandardR1">
    <w:name w:val="StandardR1"/>
    <w:basedOn w:val="Normal"/>
    <w:locked/>
    <w:pPr>
      <w:spacing w:before="20" w:after="20"/>
      <w:jc w:val="right"/>
    </w:pPr>
    <w:rPr>
      <w:rFonts w:ascii="Times New Roman" w:hAnsi="Times New Roman"/>
      <w:sz w:val="16"/>
    </w:rPr>
  </w:style>
  <w:style w:type="paragraph" w:customStyle="1" w:styleId="StandardL1">
    <w:name w:val="StandardL1"/>
    <w:basedOn w:val="Normal"/>
    <w:locked/>
    <w:pPr>
      <w:suppressAutoHyphens/>
    </w:pPr>
    <w:rPr>
      <w:sz w:val="18"/>
    </w:rPr>
  </w:style>
  <w:style w:type="paragraph" w:customStyle="1" w:styleId="StandardBetreff">
    <w:name w:val="StandardBetreff"/>
    <w:basedOn w:val="Normal"/>
    <w:locked/>
    <w:pPr>
      <w:suppressAutoHyphens/>
    </w:pPr>
    <w:rPr>
      <w:noProof/>
    </w:rPr>
  </w:style>
  <w:style w:type="paragraph" w:customStyle="1" w:styleId="StandardL2">
    <w:name w:val="StandardL2"/>
    <w:basedOn w:val="Normal"/>
    <w:locked/>
    <w:pPr>
      <w:suppressAutoHyphens/>
    </w:pPr>
    <w:rPr>
      <w:b/>
      <w:sz w:val="20"/>
    </w:rPr>
  </w:style>
  <w:style w:type="paragraph" w:customStyle="1" w:styleId="StandardR2">
    <w:name w:val="StandardR2"/>
    <w:basedOn w:val="Normal"/>
    <w:locked/>
    <w:pPr>
      <w:jc w:val="right"/>
    </w:pPr>
    <w:rPr>
      <w:rFonts w:ascii="Times New Roman" w:hAnsi="Times New Roman"/>
      <w:b/>
      <w:sz w:val="18"/>
    </w:rPr>
  </w:style>
  <w:style w:type="paragraph" w:customStyle="1" w:styleId="Standardtext">
    <w:name w:val="Standardtext"/>
    <w:basedOn w:val="Normal"/>
    <w:locked/>
  </w:style>
  <w:style w:type="paragraph" w:customStyle="1" w:styleId="KopfDerBehrde">
    <w:name w:val="KopfDerBehörde"/>
    <w:basedOn w:val="Normal"/>
    <w:locked/>
    <w:pPr>
      <w:spacing w:before="40"/>
    </w:pPr>
    <w:rPr>
      <w:b/>
      <w:caps/>
      <w:spacing w:val="56"/>
      <w:sz w:val="18"/>
    </w:rPr>
  </w:style>
  <w:style w:type="paragraph" w:customStyle="1" w:styleId="DienststelleBezeichnung">
    <w:name w:val="DienststelleBezeichnung"/>
    <w:basedOn w:val="Normal"/>
    <w:locked/>
    <w:pPr>
      <w:suppressAutoHyphens/>
    </w:pPr>
    <w:rPr>
      <w:spacing w:val="40"/>
      <w:sz w:val="18"/>
    </w:rPr>
  </w:style>
  <w:style w:type="paragraph" w:customStyle="1" w:styleId="Kopf2">
    <w:name w:val="Kopf2"/>
    <w:basedOn w:val="Normal"/>
    <w:locked/>
    <w:rPr>
      <w:rFonts w:ascii="Swiss" w:hAnsi="Swiss"/>
      <w:smallCaps/>
      <w:spacing w:val="60"/>
      <w:sz w:val="29"/>
    </w:rPr>
  </w:style>
  <w:style w:type="paragraph" w:customStyle="1" w:styleId="GZahl">
    <w:name w:val="GZahl"/>
    <w:basedOn w:val="StandardL2"/>
    <w:locked/>
  </w:style>
  <w:style w:type="paragraph" w:customStyle="1" w:styleId="StandardAdresse">
    <w:name w:val="StandardAdresse"/>
    <w:basedOn w:val="StandardBetreff"/>
    <w:locked/>
    <w:rsid w:val="00E45228"/>
    <w:rPr>
      <w:noProof w:val="0"/>
    </w:rPr>
  </w:style>
  <w:style w:type="paragraph" w:customStyle="1" w:styleId="Fuzeilentext">
    <w:name w:val="Fußzeilentext"/>
    <w:basedOn w:val="FootnoteText"/>
    <w:locked/>
    <w:rsid w:val="00E327B1"/>
    <w:pPr>
      <w:jc w:val="center"/>
    </w:pPr>
    <w:rPr>
      <w:color w:val="808080"/>
      <w:sz w:val="14"/>
      <w:szCs w:val="14"/>
    </w:rPr>
  </w:style>
  <w:style w:type="paragraph" w:customStyle="1" w:styleId="Adresszeile">
    <w:name w:val="Adresszeile"/>
    <w:basedOn w:val="gestrzteRandzeile"/>
    <w:locked/>
    <w:rsid w:val="00E327B1"/>
    <w:pPr>
      <w:jc w:val="center"/>
    </w:pPr>
  </w:style>
  <w:style w:type="paragraph" w:styleId="BalloonText">
    <w:name w:val="Balloon Text"/>
    <w:basedOn w:val="Normal"/>
    <w:semiHidden/>
    <w:locked/>
    <w:rsid w:val="005C6373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2928B8"/>
    <w:rPr>
      <w:color w:val="0000FF"/>
      <w:u w:val="single"/>
    </w:rPr>
  </w:style>
  <w:style w:type="character" w:customStyle="1" w:styleId="HeaderChar">
    <w:name w:val="Header Char"/>
    <w:link w:val="Header"/>
    <w:rsid w:val="00AB62E1"/>
    <w:rPr>
      <w:rFonts w:ascii="Arial" w:hAnsi="Arial"/>
      <w:sz w:val="22"/>
      <w:lang w:val="cs-CZ" w:eastAsia="de-DE"/>
    </w:rPr>
  </w:style>
  <w:style w:type="character" w:customStyle="1" w:styleId="Heading9Char">
    <w:name w:val="Heading 9 Char"/>
    <w:link w:val="Heading9"/>
    <w:rsid w:val="00AB62E1"/>
    <w:rPr>
      <w:rFonts w:ascii="Arial" w:hAnsi="Arial"/>
      <w:b/>
      <w:snapToGrid w:val="0"/>
      <w:sz w:val="24"/>
      <w:lang w:val="cs-CZ" w:eastAsia="de-DE"/>
    </w:rPr>
  </w:style>
  <w:style w:type="paragraph" w:customStyle="1" w:styleId="12PromKlEinlSatz">
    <w:name w:val="12_PromKl_EinlSatz"/>
    <w:basedOn w:val="00LegStandard"/>
    <w:next w:val="41UeberschrG1"/>
    <w:rsid w:val="002F738A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2UeberschrG1-"/>
    <w:rsid w:val="002F738A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5UeberschrPara">
    <w:name w:val="45_UeberschrPara"/>
    <w:basedOn w:val="00LegStandard"/>
    <w:next w:val="51Abs"/>
    <w:qFormat/>
    <w:rsid w:val="002F738A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2F738A"/>
    <w:pPr>
      <w:spacing w:before="80"/>
      <w:ind w:firstLine="397"/>
    </w:pPr>
  </w:style>
  <w:style w:type="paragraph" w:customStyle="1" w:styleId="53Literae2">
    <w:name w:val="53_Litera_e2"/>
    <w:basedOn w:val="00LegStandard"/>
    <w:qFormat/>
    <w:rsid w:val="002F738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69UnterschrM">
    <w:name w:val="69_UnterschrM"/>
    <w:basedOn w:val="68UnterschrL"/>
    <w:rsid w:val="002F738A"/>
    <w:pPr>
      <w:jc w:val="center"/>
    </w:pPr>
  </w:style>
  <w:style w:type="paragraph" w:customStyle="1" w:styleId="11Titel">
    <w:name w:val="11_Titel"/>
    <w:basedOn w:val="00LegStandard"/>
    <w:next w:val="12PromKlEinlSatz"/>
    <w:rsid w:val="002F738A"/>
    <w:pPr>
      <w:suppressAutoHyphens/>
      <w:spacing w:before="48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2F738A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3ErlText">
    <w:name w:val="83_ErlText"/>
    <w:basedOn w:val="00LegStandard"/>
    <w:rsid w:val="002F738A"/>
    <w:pPr>
      <w:spacing w:before="80"/>
    </w:pPr>
  </w:style>
  <w:style w:type="paragraph" w:customStyle="1" w:styleId="09Abstand">
    <w:name w:val="09_Abstand"/>
    <w:basedOn w:val="00LegStandard"/>
    <w:rsid w:val="002F738A"/>
    <w:pPr>
      <w:spacing w:line="200" w:lineRule="exact"/>
      <w:jc w:val="left"/>
    </w:pPr>
  </w:style>
  <w:style w:type="paragraph" w:customStyle="1" w:styleId="52Ziffere1">
    <w:name w:val="52_Ziffer_e1"/>
    <w:basedOn w:val="00LegStandard"/>
    <w:qFormat/>
    <w:rsid w:val="002F738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00LegStandard">
    <w:name w:val="00_LegStandard"/>
    <w:semiHidden/>
    <w:locked/>
    <w:rsid w:val="002F738A"/>
    <w:pPr>
      <w:spacing w:line="220" w:lineRule="exact"/>
      <w:jc w:val="both"/>
    </w:pPr>
    <w:rPr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2F738A"/>
  </w:style>
  <w:style w:type="paragraph" w:customStyle="1" w:styleId="02BDGesBlatt">
    <w:name w:val="02_BDGesBlatt"/>
    <w:basedOn w:val="00LegStandard"/>
    <w:next w:val="03RepOesterr"/>
    <w:rsid w:val="002F738A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2F738A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2F738A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05Kurztitel">
    <w:name w:val="05_Kurztitel"/>
    <w:basedOn w:val="11Titel"/>
    <w:rsid w:val="002F738A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10Entwurf">
    <w:name w:val="10_Entwurf"/>
    <w:basedOn w:val="00LegStandard"/>
    <w:next w:val="11Titel"/>
    <w:rsid w:val="002F738A"/>
    <w:pPr>
      <w:spacing w:before="1600" w:after="1570"/>
      <w:jc w:val="center"/>
    </w:pPr>
    <w:rPr>
      <w:spacing w:val="26"/>
    </w:rPr>
  </w:style>
  <w:style w:type="paragraph" w:customStyle="1" w:styleId="18AbbildungoderObjekt">
    <w:name w:val="18_Abbildung_oder_Objekt"/>
    <w:basedOn w:val="00LegStandard"/>
    <w:next w:val="51Abs"/>
    <w:rsid w:val="002F738A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2F738A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2F738A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2F738A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2F738A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2F738A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2F738A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2F738A"/>
    <w:pPr>
      <w:jc w:val="left"/>
    </w:pPr>
    <w:rPr>
      <w:lang w:eastAsia="de-DE"/>
    </w:rPr>
  </w:style>
  <w:style w:type="paragraph" w:customStyle="1" w:styleId="42UeberschrG1-">
    <w:name w:val="42_UeberschrG1-"/>
    <w:basedOn w:val="00LegStandard"/>
    <w:next w:val="43UeberschrG2"/>
    <w:rsid w:val="002F738A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2F738A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2F738A"/>
    <w:pPr>
      <w:keepNext/>
      <w:spacing w:before="160"/>
      <w:jc w:val="center"/>
      <w:outlineLvl w:val="2"/>
    </w:pPr>
    <w:rPr>
      <w:b/>
    </w:rPr>
  </w:style>
  <w:style w:type="paragraph" w:customStyle="1" w:styleId="52Ziffere2">
    <w:name w:val="52_Ziffer_e2"/>
    <w:basedOn w:val="00LegStandard"/>
    <w:rsid w:val="002F738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2F738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2F738A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2F738A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2F738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3">
    <w:name w:val="53_Litera_e3"/>
    <w:basedOn w:val="00LegStandard"/>
    <w:rsid w:val="002F738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2F738A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2F738A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2F738A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2F738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2F738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2F738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2F738A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2F738A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2F738A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2F738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2F738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2F738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2F738A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2F738A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2F738A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2F738A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2F738A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2F738A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2F738A"/>
    <w:pPr>
      <w:spacing w:before="40"/>
      <w:ind w:left="907"/>
    </w:pPr>
  </w:style>
  <w:style w:type="paragraph" w:customStyle="1" w:styleId="61TabText">
    <w:name w:val="61_TabText"/>
    <w:basedOn w:val="00LegStandard"/>
    <w:rsid w:val="002F738A"/>
    <w:pPr>
      <w:jc w:val="left"/>
    </w:pPr>
  </w:style>
  <w:style w:type="paragraph" w:customStyle="1" w:styleId="61aTabTextRechtsb">
    <w:name w:val="61a_TabTextRechtsb"/>
    <w:basedOn w:val="61TabText"/>
    <w:rsid w:val="002F738A"/>
    <w:pPr>
      <w:jc w:val="right"/>
    </w:pPr>
  </w:style>
  <w:style w:type="paragraph" w:customStyle="1" w:styleId="61bTabTextZentriert">
    <w:name w:val="61b_TabTextZentriert"/>
    <w:basedOn w:val="61TabText"/>
    <w:rsid w:val="002F738A"/>
    <w:pPr>
      <w:jc w:val="center"/>
    </w:pPr>
  </w:style>
  <w:style w:type="paragraph" w:customStyle="1" w:styleId="61cTabTextBlock">
    <w:name w:val="61c_TabTextBlock"/>
    <w:basedOn w:val="61TabText"/>
    <w:rsid w:val="002F738A"/>
    <w:pPr>
      <w:jc w:val="both"/>
    </w:pPr>
  </w:style>
  <w:style w:type="paragraph" w:customStyle="1" w:styleId="62Kopfzeile">
    <w:name w:val="62_Kopfzeile"/>
    <w:basedOn w:val="51Abs"/>
    <w:rsid w:val="002F738A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2F738A"/>
    <w:rPr>
      <w:sz w:val="18"/>
    </w:rPr>
  </w:style>
  <w:style w:type="paragraph" w:customStyle="1" w:styleId="63Fuzeile">
    <w:name w:val="63_Fußzeile"/>
    <w:basedOn w:val="65FNText"/>
    <w:rsid w:val="002F738A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2F738A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2F738A"/>
    <w:pPr>
      <w:spacing w:before="160"/>
      <w:jc w:val="left"/>
    </w:pPr>
    <w:rPr>
      <w:b/>
    </w:rPr>
  </w:style>
  <w:style w:type="paragraph" w:customStyle="1" w:styleId="71Anlagenbez">
    <w:name w:val="71_Anlagenbez"/>
    <w:basedOn w:val="00LegStandard"/>
    <w:rsid w:val="002F738A"/>
    <w:pPr>
      <w:spacing w:before="160"/>
      <w:jc w:val="right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2F738A"/>
    <w:pPr>
      <w:keepNext/>
      <w:spacing w:before="80"/>
      <w:outlineLvl w:val="1"/>
    </w:pPr>
    <w:rPr>
      <w:b/>
    </w:rPr>
  </w:style>
  <w:style w:type="paragraph" w:customStyle="1" w:styleId="85ErlAufzaehlg">
    <w:name w:val="85_ErlAufzaehlg"/>
    <w:basedOn w:val="83ErlText"/>
    <w:rsid w:val="002F738A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2F738A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2F738A"/>
    <w:rPr>
      <w:color w:val="FF0000"/>
    </w:rPr>
  </w:style>
  <w:style w:type="character" w:customStyle="1" w:styleId="991GldSymbol">
    <w:name w:val="991_GldSymbol"/>
    <w:rsid w:val="002F738A"/>
    <w:rPr>
      <w:b/>
      <w:color w:val="000000"/>
    </w:rPr>
  </w:style>
  <w:style w:type="character" w:customStyle="1" w:styleId="992Normal">
    <w:name w:val="992_Normal"/>
    <w:rsid w:val="002F738A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2F738A"/>
    <w:rPr>
      <w:b/>
      <w:dstrike w:val="0"/>
      <w:vertAlign w:val="baseline"/>
    </w:rPr>
  </w:style>
  <w:style w:type="character" w:customStyle="1" w:styleId="993Fett">
    <w:name w:val="993_Fett"/>
    <w:rsid w:val="002F738A"/>
    <w:rPr>
      <w:b/>
    </w:rPr>
  </w:style>
  <w:style w:type="character" w:customStyle="1" w:styleId="994Kursiv">
    <w:name w:val="994_Kursiv"/>
    <w:rsid w:val="002F738A"/>
    <w:rPr>
      <w:i/>
    </w:rPr>
  </w:style>
  <w:style w:type="character" w:customStyle="1" w:styleId="995Unterstrichen">
    <w:name w:val="995_Unterstrichen"/>
    <w:rsid w:val="002F738A"/>
    <w:rPr>
      <w:u w:val="single"/>
    </w:rPr>
  </w:style>
  <w:style w:type="character" w:customStyle="1" w:styleId="996Gesperrt">
    <w:name w:val="996_Gesperrt"/>
    <w:rsid w:val="002F738A"/>
    <w:rPr>
      <w:spacing w:val="26"/>
    </w:rPr>
  </w:style>
  <w:style w:type="character" w:customStyle="1" w:styleId="997Hoch">
    <w:name w:val="997_Hoch"/>
    <w:rsid w:val="002F738A"/>
    <w:rPr>
      <w:vertAlign w:val="superscript"/>
    </w:rPr>
  </w:style>
  <w:style w:type="character" w:customStyle="1" w:styleId="998Tief">
    <w:name w:val="998_Tief"/>
    <w:rsid w:val="002F738A"/>
    <w:rPr>
      <w:vertAlign w:val="subscript"/>
    </w:rPr>
  </w:style>
  <w:style w:type="character" w:customStyle="1" w:styleId="999FettundKursiv">
    <w:name w:val="999_Fett_und_Kursiv"/>
    <w:basedOn w:val="DefaultParagraphFont"/>
    <w:rsid w:val="002F738A"/>
    <w:rPr>
      <w:b/>
      <w:i/>
    </w:rPr>
  </w:style>
  <w:style w:type="character" w:styleId="EndnoteReference">
    <w:name w:val="endnote reference"/>
    <w:basedOn w:val="DefaultParagraphFont"/>
    <w:rsid w:val="002F738A"/>
    <w:rPr>
      <w:sz w:val="20"/>
      <w:vertAlign w:val="baseline"/>
    </w:rPr>
  </w:style>
  <w:style w:type="character" w:styleId="CommentReference">
    <w:name w:val="annotation reference"/>
    <w:basedOn w:val="DefaultParagraphFont"/>
    <w:locked/>
    <w:rsid w:val="002F738A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2F738A"/>
    <w:pPr>
      <w:spacing w:before="280" w:line="220" w:lineRule="exact"/>
      <w:jc w:val="both"/>
    </w:pPr>
    <w:rPr>
      <w:rFonts w:eastAsia="Times New Roman" w:cs="Times New Roman"/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2F738A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2F738A"/>
    <w:pPr>
      <w:jc w:val="both"/>
    </w:pPr>
  </w:style>
  <w:style w:type="paragraph" w:customStyle="1" w:styleId="PDAllongeL">
    <w:name w:val="PD_Allonge_L"/>
    <w:basedOn w:val="PDAllonge"/>
    <w:rsid w:val="002F738A"/>
    <w:pPr>
      <w:jc w:val="left"/>
    </w:pPr>
  </w:style>
  <w:style w:type="paragraph" w:customStyle="1" w:styleId="PDBrief">
    <w:name w:val="PD_Brief"/>
    <w:basedOn w:val="00LegStandard"/>
    <w:rsid w:val="002F738A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2F738A"/>
  </w:style>
  <w:style w:type="paragraph" w:customStyle="1" w:styleId="PDEntschliessung">
    <w:name w:val="PD_Entschliessung"/>
    <w:basedOn w:val="00LegStandard"/>
    <w:rsid w:val="002F738A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2F738A"/>
    <w:pPr>
      <w:pBdr>
        <w:bottom w:val="single" w:sz="12" w:space="1" w:color="auto"/>
      </w:pBdr>
      <w:jc w:val="center"/>
    </w:pPr>
    <w:rPr>
      <w:b/>
      <w:noProof/>
      <w:color w:val="000000" w:themeColor="text1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2F738A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2F738A"/>
    <w:pPr>
      <w:spacing w:before="1285" w:after="540"/>
    </w:pPr>
    <w:rPr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2F738A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2F738A"/>
    <w:pPr>
      <w:spacing w:after="400"/>
    </w:pPr>
    <w:rPr>
      <w:sz w:val="36"/>
    </w:rPr>
  </w:style>
  <w:style w:type="paragraph" w:customStyle="1" w:styleId="PDK4">
    <w:name w:val="PD_K4"/>
    <w:basedOn w:val="PDK3"/>
    <w:rsid w:val="002F738A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2F738A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2F738A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2F738A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2F738A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2F738A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2F738A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2F738A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rsid w:val="002F738A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2F738A"/>
    <w:rPr>
      <w:rFonts w:ascii="Courier New" w:hAnsi="Courier New"/>
      <w:snapToGrid w:val="0"/>
      <w:color w:val="000000"/>
    </w:rPr>
  </w:style>
  <w:style w:type="paragraph" w:customStyle="1" w:styleId="62KopfzeileQuer">
    <w:name w:val="62_KopfzeileQuer"/>
    <w:basedOn w:val="51Abs"/>
    <w:rsid w:val="002F738A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2F738A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2F738A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2F738A"/>
    <w:pPr>
      <w:spacing w:after="120"/>
    </w:pPr>
    <w:rPr>
      <w:rFonts w:ascii="Book Antiqua" w:hAnsi="Book Antiqua"/>
      <w:sz w:val="16"/>
    </w:rPr>
  </w:style>
  <w:style w:type="paragraph" w:styleId="Revision">
    <w:name w:val="Revision"/>
    <w:hidden/>
    <w:uiPriority w:val="99"/>
    <w:semiHidden/>
    <w:rsid w:val="008B2B08"/>
    <w:rPr>
      <w:rFonts w:ascii="Arial" w:hAnsi="Arial" w:cs="Arial"/>
      <w:sz w:val="22"/>
    </w:rPr>
  </w:style>
  <w:style w:type="character" w:styleId="FollowedHyperlink">
    <w:name w:val="FollowedHyperlink"/>
    <w:locked/>
    <w:rsid w:val="005A7899"/>
    <w:rPr>
      <w:color w:val="800080"/>
      <w:u w:val="single"/>
    </w:rPr>
  </w:style>
  <w:style w:type="character" w:styleId="BookTitle">
    <w:name w:val="Book Title"/>
    <w:uiPriority w:val="33"/>
    <w:qFormat/>
    <w:locked/>
    <w:rsid w:val="005A7899"/>
    <w:rPr>
      <w:b/>
      <w:bCs/>
      <w:smallCaps/>
      <w:spacing w:val="5"/>
    </w:rPr>
  </w:style>
  <w:style w:type="character" w:styleId="Strong">
    <w:name w:val="Strong"/>
    <w:qFormat/>
    <w:locked/>
    <w:rsid w:val="005A7899"/>
    <w:rPr>
      <w:b/>
      <w:bCs/>
    </w:rPr>
  </w:style>
  <w:style w:type="character" w:styleId="Emphasis">
    <w:name w:val="Emphasis"/>
    <w:qFormat/>
    <w:locked/>
    <w:rsid w:val="005A7899"/>
    <w:rPr>
      <w:i/>
      <w:iCs/>
    </w:rPr>
  </w:style>
  <w:style w:type="character" w:styleId="HTMLAcronym">
    <w:name w:val="HTML Acronym"/>
    <w:locked/>
    <w:rsid w:val="005A7899"/>
  </w:style>
  <w:style w:type="character" w:styleId="HTMLSample">
    <w:name w:val="HTML Sample"/>
    <w:locked/>
    <w:rsid w:val="005A7899"/>
    <w:rPr>
      <w:rFonts w:ascii="Courier New" w:hAnsi="Courier New" w:cs="Courier New"/>
    </w:rPr>
  </w:style>
  <w:style w:type="character" w:styleId="HTMLCode">
    <w:name w:val="HTML Code"/>
    <w:locked/>
    <w:rsid w:val="005A7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locked/>
    <w:rsid w:val="005A7899"/>
    <w:rPr>
      <w:i/>
      <w:iCs/>
    </w:rPr>
  </w:style>
  <w:style w:type="character" w:styleId="HTMLTypewriter">
    <w:name w:val="HTML Typewriter"/>
    <w:locked/>
    <w:rsid w:val="005A7899"/>
    <w:rPr>
      <w:rFonts w:ascii="Courier New" w:hAnsi="Courier New" w:cs="Courier New"/>
      <w:sz w:val="20"/>
      <w:szCs w:val="20"/>
    </w:rPr>
  </w:style>
  <w:style w:type="character" w:styleId="HTMLKeyboard">
    <w:name w:val="HTML Keyboard"/>
    <w:locked/>
    <w:rsid w:val="005A7899"/>
    <w:rPr>
      <w:rFonts w:ascii="Courier New" w:hAnsi="Courier New" w:cs="Courier New"/>
      <w:sz w:val="20"/>
      <w:szCs w:val="20"/>
    </w:rPr>
  </w:style>
  <w:style w:type="character" w:styleId="HTMLVariable">
    <w:name w:val="HTML Variable"/>
    <w:locked/>
    <w:rsid w:val="005A7899"/>
    <w:rPr>
      <w:i/>
      <w:iCs/>
    </w:rPr>
  </w:style>
  <w:style w:type="character" w:styleId="HTMLCite">
    <w:name w:val="HTML Cite"/>
    <w:locked/>
    <w:rsid w:val="005A7899"/>
    <w:rPr>
      <w:i/>
      <w:iCs/>
    </w:rPr>
  </w:style>
  <w:style w:type="character" w:styleId="IntenseEmphasis">
    <w:name w:val="Intense Emphasis"/>
    <w:uiPriority w:val="21"/>
    <w:qFormat/>
    <w:locked/>
    <w:rsid w:val="005A789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5A7899"/>
    <w:rPr>
      <w:b/>
      <w:bCs/>
      <w:smallCaps/>
      <w:color w:val="C0504D"/>
      <w:spacing w:val="5"/>
      <w:u w:val="single"/>
    </w:rPr>
  </w:style>
  <w:style w:type="character" w:styleId="SubtleEmphasis">
    <w:name w:val="Subtle Emphasis"/>
    <w:uiPriority w:val="19"/>
    <w:qFormat/>
    <w:locked/>
    <w:rsid w:val="005A789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5A7899"/>
    <w:rPr>
      <w:smallCaps/>
      <w:color w:val="C0504D"/>
      <w:u w:val="single"/>
    </w:rPr>
  </w:style>
  <w:style w:type="character" w:styleId="LineNumber">
    <w:name w:val="line number"/>
    <w:locked/>
    <w:rsid w:val="005A7899"/>
  </w:style>
  <w:style w:type="paragraph" w:styleId="CommentSubject">
    <w:name w:val="annotation subject"/>
    <w:basedOn w:val="CommentText"/>
    <w:next w:val="CommentText"/>
    <w:link w:val="CommentSubjectChar"/>
    <w:locked/>
    <w:rsid w:val="00785F91"/>
    <w:pPr>
      <w:widowControl/>
    </w:pPr>
    <w:rPr>
      <w:b/>
      <w:bCs/>
      <w:snapToGrid/>
      <w:lang w:eastAsia="de-AT"/>
    </w:rPr>
  </w:style>
  <w:style w:type="character" w:customStyle="1" w:styleId="CommentTextChar">
    <w:name w:val="Comment Text Char"/>
    <w:link w:val="CommentText"/>
    <w:semiHidden/>
    <w:rsid w:val="00785F91"/>
    <w:rPr>
      <w:rFonts w:ascii="Arial" w:hAnsi="Arial" w:cs="Arial"/>
      <w:snapToGrid w:val="0"/>
      <w:lang w:eastAsia="de-DE"/>
    </w:rPr>
  </w:style>
  <w:style w:type="character" w:customStyle="1" w:styleId="CommentSubjectChar">
    <w:name w:val="Comment Subject Char"/>
    <w:link w:val="CommentSubject"/>
    <w:rsid w:val="00785F91"/>
    <w:rPr>
      <w:rFonts w:ascii="Arial" w:hAnsi="Arial" w:cs="Arial"/>
      <w:b/>
      <w:bCs/>
      <w:snapToGrid/>
      <w:lang w:eastAsia="de-DE"/>
    </w:rPr>
  </w:style>
  <w:style w:type="paragraph" w:customStyle="1" w:styleId="Default">
    <w:name w:val="Default"/>
    <w:locked/>
    <w:rsid w:val="000A7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DA15A3"/>
    <w:pPr>
      <w:ind w:left="720"/>
      <w:contextualSpacing/>
    </w:pPr>
  </w:style>
  <w:style w:type="paragraph" w:customStyle="1" w:styleId="52Aufzaehle1Ziffer">
    <w:name w:val="52_Aufzaehl_e1_Ziffer"/>
    <w:basedOn w:val="00LegStandard"/>
    <w:qFormat/>
    <w:rsid w:val="002F738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2F738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2F738A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2F738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2F738A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2F738A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2F738A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2F738A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2F738A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2F738A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2F738A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2F738A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2F738A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2F738A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2F738A"/>
    <w:pPr>
      <w:spacing w:before="40"/>
    </w:pPr>
  </w:style>
  <w:style w:type="paragraph" w:customStyle="1" w:styleId="58Schlussteile0AbsmitBetrag">
    <w:name w:val="58_Schlussteil_e0_Abs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2F738A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2F738A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2F738A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2F738A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2F738A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2F738A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2F738A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2F738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2F738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2F738A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2F738A"/>
    <w:rPr>
      <w:rFonts w:eastAsiaTheme="minorEastAsia" w:cstheme="minorBidi"/>
    </w:rPr>
  </w:style>
  <w:style w:type="paragraph" w:styleId="PlainText">
    <w:name w:val="Plain Text"/>
    <w:basedOn w:val="Normal"/>
    <w:link w:val="PlainTextChar"/>
    <w:uiPriority w:val="99"/>
    <w:locked/>
    <w:rsid w:val="00CA54D6"/>
    <w:rPr>
      <w:rFonts w:ascii="Consolas" w:eastAsia="Times New Roman" w:hAnsi="Consolas" w:cs="Consolas"/>
      <w:sz w:val="21"/>
      <w:szCs w:val="21"/>
      <w:lang w:eastAsia="da-DK"/>
    </w:rPr>
  </w:style>
  <w:style w:type="character" w:customStyle="1" w:styleId="PlainTextChar">
    <w:name w:val="Plain Text Char"/>
    <w:basedOn w:val="DefaultParagraphFont"/>
    <w:link w:val="PlainText"/>
    <w:uiPriority w:val="99"/>
    <w:rsid w:val="00CA54D6"/>
    <w:rPr>
      <w:rFonts w:ascii="Consolas" w:hAnsi="Consolas" w:cs="Consolas"/>
      <w:sz w:val="21"/>
      <w:szCs w:val="21"/>
      <w:lang w:val="cs-CZ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78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8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9E3EC"/>
                        <w:bottom w:val="none" w:sz="0" w:space="0" w:color="auto"/>
                        <w:right w:val="single" w:sz="6" w:space="0" w:color="D9E3EC"/>
                      </w:divBdr>
                      <w:divsChild>
                        <w:div w:id="5570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93535">
                              <w:marLeft w:val="30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438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egam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4F35-82E2-4600-8FC4-A10E4FB4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5</TotalTime>
  <Pages>2</Pages>
  <Words>390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Referatsbogen mit Briefkopf AKL (nicht für Fensterkuverts)</vt:lpstr>
      <vt:lpstr>Referatsbogen mit Briefkopf AKL (nicht für Fensterkuverts)</vt:lpstr>
    </vt:vector>
  </TitlesOfParts>
  <Company>AKL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Referatsbogen mit Briefkopf AKL (nicht für Fensterkuverts)</dc:title>
  <dc:creator>Patricia Pressl</dc:creator>
  <cp:lastModifiedBy>BONITO, Joana</cp:lastModifiedBy>
  <cp:revision>4</cp:revision>
  <cp:lastPrinted>2018-12-04T13:31:00Z</cp:lastPrinted>
  <dcterms:created xsi:type="dcterms:W3CDTF">2020-07-13T13:34:00Z</dcterms:created>
  <dcterms:modified xsi:type="dcterms:W3CDTF">2020-07-14T10:04:00Z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RLegistikAktiv">
    <vt:bool>true</vt:bool>
  </property>
  <property fmtid="{D5CDD505-2E9C-101B-9397-08002B2CF9AE}" pid="3" name="DocOption_DocumentMap">
    <vt:bool>true</vt:bool>
  </property>
  <property fmtid="{D5CDD505-2E9C-101B-9397-08002B2CF9AE}" pid="4" name="DocOption_OMathJc">
    <vt:i4>1</vt:i4>
  </property>
  <property fmtid="{D5CDD505-2E9C-101B-9397-08002B2CF9AE}" pid="5" name="DocOption_SnapToGrid">
    <vt:bool>false</vt:bool>
  </property>
  <property fmtid="{D5CDD505-2E9C-101B-9397-08002B2CF9AE}" pid="6" name="DocOption_SnapToShapes">
    <vt:bool>false</vt:bool>
  </property>
  <property fmtid="{D5CDD505-2E9C-101B-9397-08002B2CF9AE}" pid="7" name="DocOption_GridDistanceHorizontal">
    <vt:r8>5.40000009536743</vt:r8>
  </property>
  <property fmtid="{D5CDD505-2E9C-101B-9397-08002B2CF9AE}" pid="8" name="DocOption_GridDistanceVertical">
    <vt:r8>5.40000009536743</vt:r8>
  </property>
  <property fmtid="{D5CDD505-2E9C-101B-9397-08002B2CF9AE}" pid="9" name="DocOption_GridOriginFromMargin">
    <vt:bool>false</vt:bool>
  </property>
  <property fmtid="{D5CDD505-2E9C-101B-9397-08002B2CF9AE}" pid="10" name="DocOption_GridOriginHorizontal">
    <vt:r8>0</vt:r8>
  </property>
  <property fmtid="{D5CDD505-2E9C-101B-9397-08002B2CF9AE}" pid="11" name="DocOption_GridOriginVertical">
    <vt:r8>0</vt:r8>
  </property>
  <property fmtid="{D5CDD505-2E9C-101B-9397-08002B2CF9AE}" pid="12" name="DocOption_TrackFormatting">
    <vt:bool>false</vt:bool>
  </property>
  <property fmtid="{D5CDD505-2E9C-101B-9397-08002B2CF9AE}" pid="13" name="DocOption_FormattingShowFilter">
    <vt:i4>5</vt:i4>
  </property>
  <property fmtid="{D5CDD505-2E9C-101B-9397-08002B2CF9AE}" pid="14" name="DocOption_FormattingShowFont">
    <vt:bool>false</vt:bool>
  </property>
  <property fmtid="{D5CDD505-2E9C-101B-9397-08002B2CF9AE}" pid="15" name="DocOption_FormattingShowNextLevel">
    <vt:bool>true</vt:bool>
  </property>
  <property fmtid="{D5CDD505-2E9C-101B-9397-08002B2CF9AE}" pid="16" name="DocOption_FormattingShowNumbering">
    <vt:bool>false</vt:bool>
  </property>
  <property fmtid="{D5CDD505-2E9C-101B-9397-08002B2CF9AE}" pid="17" name="DocOption_FormattingShowParagraph">
    <vt:bool>false</vt:bool>
  </property>
  <property fmtid="{D5CDD505-2E9C-101B-9397-08002B2CF9AE}" pid="18" name="DocOption_ClickAndTypeParagraphStyle">
    <vt:lpwstr>51_Abs</vt:lpwstr>
  </property>
  <property fmtid="{D5CDD505-2E9C-101B-9397-08002B2CF9AE}" pid="19" name="DocOption_NoTabHangIndent">
    <vt:bool>false</vt:bool>
  </property>
  <property fmtid="{D5CDD505-2E9C-101B-9397-08002B2CF9AE}" pid="20" name="DocOption_NoSpaceRaiseLower">
    <vt:bool>false</vt:bool>
  </property>
  <property fmtid="{D5CDD505-2E9C-101B-9397-08002B2CF9AE}" pid="21" name="DocOption_PrintColBlack">
    <vt:bool>false</vt:bool>
  </property>
  <property fmtid="{D5CDD505-2E9C-101B-9397-08002B2CF9AE}" pid="22" name="DocOption_WrapTrailSpaces">
    <vt:bool>false</vt:bool>
  </property>
  <property fmtid="{D5CDD505-2E9C-101B-9397-08002B2CF9AE}" pid="23" name="DocOption_NoColumnBalance">
    <vt:bool>false</vt:bool>
  </property>
  <property fmtid="{D5CDD505-2E9C-101B-9397-08002B2CF9AE}" pid="24" name="DocOption_ConvMailMergeEsc">
    <vt:bool>false</vt:bool>
  </property>
  <property fmtid="{D5CDD505-2E9C-101B-9397-08002B2CF9AE}" pid="25" name="DocOption_SuppressSpBfAfterPgBrk">
    <vt:bool>false</vt:bool>
  </property>
  <property fmtid="{D5CDD505-2E9C-101B-9397-08002B2CF9AE}" pid="26" name="DocOption_SuppressTopSpacing">
    <vt:bool>false</vt:bool>
  </property>
  <property fmtid="{D5CDD505-2E9C-101B-9397-08002B2CF9AE}" pid="27" name="DocOption_OrigWordTableRules">
    <vt:bool>false</vt:bool>
  </property>
  <property fmtid="{D5CDD505-2E9C-101B-9397-08002B2CF9AE}" pid="28" name="DocOption_TransparentMetafiles">
    <vt:bool>false</vt:bool>
  </property>
  <property fmtid="{D5CDD505-2E9C-101B-9397-08002B2CF9AE}" pid="29" name="DocOption_ShowBreaksInFrames">
    <vt:bool>false</vt:bool>
  </property>
  <property fmtid="{D5CDD505-2E9C-101B-9397-08002B2CF9AE}" pid="30" name="DocOption_SwapBordersFacingPages">
    <vt:bool>false</vt:bool>
  </property>
  <property fmtid="{D5CDD505-2E9C-101B-9397-08002B2CF9AE}" pid="31" name="DocOption_LeaveBackslashAlone">
    <vt:bool>true</vt:bool>
  </property>
  <property fmtid="{D5CDD505-2E9C-101B-9397-08002B2CF9AE}" pid="32" name="DocOption_ExpandShiftReturn">
    <vt:bool>true</vt:bool>
  </property>
  <property fmtid="{D5CDD505-2E9C-101B-9397-08002B2CF9AE}" pid="33" name="DocOption_DontULTrailSpace">
    <vt:bool>true</vt:bool>
  </property>
  <property fmtid="{D5CDD505-2E9C-101B-9397-08002B2CF9AE}" pid="34" name="DocOption_DontBalanceSingleByteDoubleByteWidth">
    <vt:bool>true</vt:bool>
  </property>
  <property fmtid="{D5CDD505-2E9C-101B-9397-08002B2CF9AE}" pid="35" name="DocOption_SuppressTopSpacingMac5">
    <vt:bool>false</vt:bool>
  </property>
  <property fmtid="{D5CDD505-2E9C-101B-9397-08002B2CF9AE}" pid="36" name="DocOption_SpacingInWholePoints">
    <vt:bool>false</vt:bool>
  </property>
  <property fmtid="{D5CDD505-2E9C-101B-9397-08002B2CF9AE}" pid="37" name="DocOption_PrintBodyTextBeforeHeader">
    <vt:bool>false</vt:bool>
  </property>
  <property fmtid="{D5CDD505-2E9C-101B-9397-08002B2CF9AE}" pid="38" name="DocOption_NoLeading">
    <vt:bool>false</vt:bool>
  </property>
  <property fmtid="{D5CDD505-2E9C-101B-9397-08002B2CF9AE}" pid="39" name="DocOption_NoSpaceForUL">
    <vt:bool>true</vt:bool>
  </property>
  <property fmtid="{D5CDD505-2E9C-101B-9397-08002B2CF9AE}" pid="40" name="DocOption_MWSmallCaps">
    <vt:bool>false</vt:bool>
  </property>
  <property fmtid="{D5CDD505-2E9C-101B-9397-08002B2CF9AE}" pid="41" name="DocOption_NoExtraLineSpacing">
    <vt:bool>false</vt:bool>
  </property>
  <property fmtid="{D5CDD505-2E9C-101B-9397-08002B2CF9AE}" pid="42" name="DocOption_TruncateFontHeight">
    <vt:bool>false</vt:bool>
  </property>
  <property fmtid="{D5CDD505-2E9C-101B-9397-08002B2CF9AE}" pid="43" name="DocOption_UsePrinterMetrics">
    <vt:bool>false</vt:bool>
  </property>
  <property fmtid="{D5CDD505-2E9C-101B-9397-08002B2CF9AE}" pid="44" name="DocOption_SubFontBySize">
    <vt:bool>false</vt:bool>
  </property>
  <property fmtid="{D5CDD505-2E9C-101B-9397-08002B2CF9AE}" pid="45" name="DocOption_WW6BorderRules">
    <vt:bool>false</vt:bool>
  </property>
  <property fmtid="{D5CDD505-2E9C-101B-9397-08002B2CF9AE}" pid="46" name="DocOption_ExactOnTop">
    <vt:bool>false</vt:bool>
  </property>
  <property fmtid="{D5CDD505-2E9C-101B-9397-08002B2CF9AE}" pid="47" name="DocOption_SuppressBottomSpacing">
    <vt:bool>false</vt:bool>
  </property>
  <property fmtid="{D5CDD505-2E9C-101B-9397-08002B2CF9AE}" pid="48" name="DocOption_WPSpaceWidth">
    <vt:bool>false</vt:bool>
  </property>
  <property fmtid="{D5CDD505-2E9C-101B-9397-08002B2CF9AE}" pid="49" name="DocOption_WPJustification">
    <vt:bool>false</vt:bool>
  </property>
  <property fmtid="{D5CDD505-2E9C-101B-9397-08002B2CF9AE}" pid="50" name="DocOption_LineWrapLikeWord6">
    <vt:bool>false</vt:bool>
  </property>
  <property fmtid="{D5CDD505-2E9C-101B-9397-08002B2CF9AE}" pid="51" name="DocOption_ShapeLayoutLikeWW8">
    <vt:bool>false</vt:bool>
  </property>
  <property fmtid="{D5CDD505-2E9C-101B-9397-08002B2CF9AE}" pid="52" name="DocOption_FootnoteLayoutLikeWW8">
    <vt:bool>false</vt:bool>
  </property>
  <property fmtid="{D5CDD505-2E9C-101B-9397-08002B2CF9AE}" pid="53" name="DocOption_DontUseHTMLParagraphAutoSpacing">
    <vt:bool>true</vt:bool>
  </property>
  <property fmtid="{D5CDD505-2E9C-101B-9397-08002B2CF9AE}" pid="54" name="DocOption_DontAdjustLineHeightInTable">
    <vt:bool>true</vt:bool>
  </property>
  <property fmtid="{D5CDD505-2E9C-101B-9397-08002B2CF9AE}" pid="55" name="DocOption_ForgetLastTabAlignment">
    <vt:bool>false</vt:bool>
  </property>
  <property fmtid="{D5CDD505-2E9C-101B-9397-08002B2CF9AE}" pid="56" name="DocOption_AutospaceLikeWW7">
    <vt:bool>false</vt:bool>
  </property>
  <property fmtid="{D5CDD505-2E9C-101B-9397-08002B2CF9AE}" pid="57" name="DocOption_AlignTablesRowByRow">
    <vt:bool>false</vt:bool>
  </property>
  <property fmtid="{D5CDD505-2E9C-101B-9397-08002B2CF9AE}" pid="58" name="DocOption_LayoutRawTableWidth">
    <vt:bool>false</vt:bool>
  </property>
  <property fmtid="{D5CDD505-2E9C-101B-9397-08002B2CF9AE}" pid="59" name="DocOption_LayoutTableRowsApart">
    <vt:bool>false</vt:bool>
  </property>
  <property fmtid="{D5CDD505-2E9C-101B-9397-08002B2CF9AE}" pid="60" name="DocOption_UseWord97LineBreakingRules">
    <vt:bool>false</vt:bool>
  </property>
  <property fmtid="{D5CDD505-2E9C-101B-9397-08002B2CF9AE}" pid="61" name="DocOption_DontBreakWrappedTables">
    <vt:bool>false</vt:bool>
  </property>
  <property fmtid="{D5CDD505-2E9C-101B-9397-08002B2CF9AE}" pid="62" name="DocOption_DontSnapTextToGridInTableWithObjects">
    <vt:bool>false</vt:bool>
  </property>
  <property fmtid="{D5CDD505-2E9C-101B-9397-08002B2CF9AE}" pid="63" name="DocOption_SelectFieldWithFirstOrLastCharacter">
    <vt:bool>false</vt:bool>
  </property>
  <property fmtid="{D5CDD505-2E9C-101B-9397-08002B2CF9AE}" pid="64" name="DocOption_ApplyBreakingRules">
    <vt:bool>false</vt:bool>
  </property>
  <property fmtid="{D5CDD505-2E9C-101B-9397-08002B2CF9AE}" pid="65" name="DocOption_DontWrapTextWithPunctuation">
    <vt:bool>false</vt:bool>
  </property>
  <property fmtid="{D5CDD505-2E9C-101B-9397-08002B2CF9AE}" pid="66" name="DocOption_DontUseAsianBreakRulesInGrid">
    <vt:bool>false</vt:bool>
  </property>
  <property fmtid="{D5CDD505-2E9C-101B-9397-08002B2CF9AE}" pid="67" name="DocOption_UseWord2002TableStyleRules">
    <vt:bool>false</vt:bool>
  </property>
  <property fmtid="{D5CDD505-2E9C-101B-9397-08002B2CF9AE}" pid="68" name="DocOption_GrowAutofit">
    <vt:bool>false</vt:bool>
  </property>
  <property fmtid="{D5CDD505-2E9C-101B-9397-08002B2CF9AE}" pid="69" name="DocOption_UseNormalStyleForList">
    <vt:bool>false</vt:bool>
  </property>
  <property fmtid="{D5CDD505-2E9C-101B-9397-08002B2CF9AE}" pid="70" name="DocOption_DontUseIndentAsNumberingTabStop">
    <vt:bool>false</vt:bool>
  </property>
  <property fmtid="{D5CDD505-2E9C-101B-9397-08002B2CF9AE}" pid="71" name="DocOption_FELineBreak11">
    <vt:bool>false</vt:bool>
  </property>
  <property fmtid="{D5CDD505-2E9C-101B-9397-08002B2CF9AE}" pid="72" name="DocOption_AllowSpaceOfSameStyleInTable">
    <vt:bool>false</vt:bool>
  </property>
  <property fmtid="{D5CDD505-2E9C-101B-9397-08002B2CF9AE}" pid="73" name="DocOption_WW11IndentRules">
    <vt:bool>false</vt:bool>
  </property>
  <property fmtid="{D5CDD505-2E9C-101B-9397-08002B2CF9AE}" pid="74" name="DocOption_DontAutofitConstrainedTables">
    <vt:bool>false</vt:bool>
  </property>
  <property fmtid="{D5CDD505-2E9C-101B-9397-08002B2CF9AE}" pid="75" name="DocOption_AutofitLikeWW11">
    <vt:bool>false</vt:bool>
  </property>
  <property fmtid="{D5CDD505-2E9C-101B-9397-08002B2CF9AE}" pid="76" name="DocOption_UnderlineTabInNumList">
    <vt:bool>false</vt:bool>
  </property>
  <property fmtid="{D5CDD505-2E9C-101B-9397-08002B2CF9AE}" pid="77" name="DocOption_HangulWidthLikeWW11">
    <vt:bool>false</vt:bool>
  </property>
  <property fmtid="{D5CDD505-2E9C-101B-9397-08002B2CF9AE}" pid="78" name="DocOption_SplitPgBreakAndParaMark">
    <vt:bool>false</vt:bool>
  </property>
  <property fmtid="{D5CDD505-2E9C-101B-9397-08002B2CF9AE}" pid="79" name="DocOption_DontVertAlignCellWithShape">
    <vt:bool>false</vt:bool>
  </property>
  <property fmtid="{D5CDD505-2E9C-101B-9397-08002B2CF9AE}" pid="80" name="DocOption_DontBreakConstrainedForcedTables">
    <vt:bool>false</vt:bool>
  </property>
  <property fmtid="{D5CDD505-2E9C-101B-9397-08002B2CF9AE}" pid="81" name="DocOption_DontVertAlignInTextbox">
    <vt:bool>false</vt:bool>
  </property>
  <property fmtid="{D5CDD505-2E9C-101B-9397-08002B2CF9AE}" pid="82" name="DocOption_Word11KerningPairs">
    <vt:bool>false</vt:bool>
  </property>
  <property fmtid="{D5CDD505-2E9C-101B-9397-08002B2CF9AE}" pid="83" name="DocOption_CachedColBalance">
    <vt:bool>false</vt:bool>
  </property>
  <property fmtid="{D5CDD505-2E9C-101B-9397-08002B2CF9AE}" pid="84" name="DocOption_DisableOTKerning">
    <vt:bool>false</vt:bool>
  </property>
  <property fmtid="{D5CDD505-2E9C-101B-9397-08002B2CF9AE}" pid="85" name="DocOption_FlipMirrorIndents">
    <vt:bool>false</vt:bool>
  </property>
  <property fmtid="{D5CDD505-2E9C-101B-9397-08002B2CF9AE}" pid="86" name="DocOption_DontOverrideTableStyleFontSzAndJustification">
    <vt:bool>false</vt:bool>
  </property>
  <property fmtid="{D5CDD505-2E9C-101B-9397-08002B2CF9AE}" pid="87" name="Konformitätsprotokoll0">
    <vt:lpwstr>Au8+QO9TII7LAOv+mKLt+99SDn4xY5Ee3hscE/xzVKaQXARIfZsBMGLfQV0NwB1Vn7fxSv2JNHaaXhKkaXDNcVuqd5ZkBmsHuNfdvfh+oF24rtomYta8lUo9H+T5gDR9hUdeUUf0Qx8LqRq1Vhwmdr24DjhSwzYIJ4/GMXicei+qSXN5RPdwj98AY+fTRoWIlYRtXSPMVIqUbvvYe+w5TEJZS/ErLi1iHefKyH9mrBbw5+JI0A2f2b79AwoG8SC</vt:lpwstr>
  </property>
  <property fmtid="{D5CDD505-2E9C-101B-9397-08002B2CF9AE}" pid="88" name="Konformitätsprotokoll1">
    <vt:lpwstr>LtWUJAdWRRJb8qW+w2Isi1kb1hsHZNb3T2gwPau+6DAL8SFvEZYEWZR4IFEtcwxJw0T+9W3JDIkBd7zPnuk/wHiEmD2dbChUy4l2ZQ8YVrlGaMf+KVribzWV1Qs363RgZS7CijP1vdUVXeYk91djLOF8ovqKoV7M3uRD3UPddW/bvgT6rbdiIAzcx2N6XamgEEAOPK7bH91Z5UcfuomIo+L+qTlfzE9WupoXYWWOyffb8J7s4/iEp26YypEZTii</vt:lpwstr>
  </property>
  <property fmtid="{D5CDD505-2E9C-101B-9397-08002B2CF9AE}" pid="89" name="Konformitätsprotokoll2">
    <vt:lpwstr>lbUq+enTNq06AJYcH4aZlEIuWJvrOlP+zsRBdL8CXMssP5238uRCQ0BRA5mx6UDuag+PTXn/PGndYd/fRHkUwj1gGCtb77LFfKLTyMxQ12z8yRPut9vTrXjkxVSmxirob7hs5q6n9zIs2HVsJhEzueZg7y1sfABYw3uUBFCJjoDDCjFMV8b1aDsOm7tQ+UyXYnxAqoWYWdox/K15I2AXjCBCuEWFLX0uzkze0a5RXv7I8a2PZL4R3CxNwoX3xV2</vt:lpwstr>
  </property>
  <property fmtid="{D5CDD505-2E9C-101B-9397-08002B2CF9AE}" pid="90" name="Konformitätsprotokoll3">
    <vt:lpwstr>N6AQiAVDpWCF3sjekA8vqpOFjCOTFpKl23wXYZD6LgbHBDrmTj4p6BYbWIkqb41HqWFL4ds8us/2U33e2WxNsNAI9C3/6vmXGCkyxDD8/AHr1XWOTKjzC830/M6bR7astUhBy//TWLkqVBiImxwsKm6rnfGet/QsTS0WQ0rUoW1+myoi3y5JRxTLcSmYhBv8DiMPcRhqG9EmhVoEfE0sF7o4kd9LMNKA+CL4QYcS/P36aS1UQTVdQbS450Ilnlc</vt:lpwstr>
  </property>
  <property fmtid="{D5CDD505-2E9C-101B-9397-08002B2CF9AE}" pid="91" name="Konformitätsprotokoll4">
    <vt:lpwstr>lxE4hdCyT3Rgzn6v3aAgHR7h9yJLSxRByQdUWkwn/8gwqx4=</vt:lpwstr>
  </property>
  <property fmtid="{D5CDD505-2E9C-101B-9397-08002B2CF9AE}" pid="92" name="Land/Bund">
    <vt:lpwstr>Landesgesetzblatt Kärnten,Times New Roman,10,Times New Roman,10,1,2,3,3</vt:lpwstr>
  </property>
  <property fmtid="{D5CDD505-2E9C-101B-9397-08002B2CF9AE}" pid="93" name="LegistikVersion">
    <vt:lpwstr>1.4.9.1 (22.03.2018)</vt:lpwstr>
  </property>
</Properties>
</file>