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74" w:rsidRPr="005456E6" w:rsidRDefault="00CA0774" w:rsidP="00CA0774">
      <w:pPr>
        <w:spacing w:line="360" w:lineRule="auto"/>
        <w:jc w:val="center"/>
        <w:rPr>
          <w:rFonts w:ascii="Courier New" w:hAnsi="Courier New" w:cs="Courier New"/>
          <w:sz w:val="20"/>
        </w:rPr>
      </w:pPr>
      <w:r w:rsidRPr="005456E6">
        <w:rPr>
          <w:rFonts w:ascii="Courier New" w:hAnsi="Courier New"/>
          <w:sz w:val="20"/>
        </w:rPr>
        <w:t>1. ------IND- 2019 0551 HU- LT- ------ 20191114 --- --- PROJET</w:t>
      </w:r>
    </w:p>
    <w:p w:rsidR="00150DE4" w:rsidRPr="005456E6" w:rsidRDefault="00150DE4" w:rsidP="0045040A">
      <w:pPr>
        <w:spacing w:after="0" w:line="240" w:lineRule="auto"/>
        <w:jc w:val="center"/>
        <w:rPr>
          <w:rFonts w:ascii="Times New Roman" w:hAnsi="Times New Roman" w:cs="Times New Roman"/>
          <w:b/>
          <w:sz w:val="24"/>
          <w:szCs w:val="24"/>
        </w:rPr>
      </w:pPr>
      <w:r w:rsidRPr="005456E6">
        <w:rPr>
          <w:rFonts w:ascii="Times New Roman" w:hAnsi="Times New Roman"/>
          <w:b/>
          <w:sz w:val="24"/>
        </w:rPr>
        <w:t>(…) Žemės ūkio ministro</w:t>
      </w:r>
    </w:p>
    <w:p w:rsidR="00150DE4" w:rsidRPr="005456E6" w:rsidRDefault="00150DE4" w:rsidP="0045040A">
      <w:pPr>
        <w:spacing w:after="0" w:line="240" w:lineRule="auto"/>
        <w:jc w:val="center"/>
        <w:rPr>
          <w:rFonts w:ascii="Times New Roman" w:hAnsi="Times New Roman" w:cs="Times New Roman"/>
          <w:b/>
          <w:sz w:val="24"/>
          <w:szCs w:val="24"/>
        </w:rPr>
      </w:pPr>
    </w:p>
    <w:p w:rsidR="00150DE4" w:rsidRPr="005456E6" w:rsidRDefault="00150DE4" w:rsidP="0045040A">
      <w:pPr>
        <w:spacing w:after="0" w:line="240" w:lineRule="auto"/>
        <w:jc w:val="center"/>
        <w:rPr>
          <w:rFonts w:ascii="Times New Roman" w:hAnsi="Times New Roman" w:cs="Times New Roman"/>
          <w:b/>
          <w:sz w:val="24"/>
          <w:szCs w:val="24"/>
        </w:rPr>
      </w:pPr>
      <w:r w:rsidRPr="005456E6">
        <w:rPr>
          <w:rFonts w:ascii="Times New Roman" w:hAnsi="Times New Roman"/>
          <w:b/>
          <w:sz w:val="24"/>
        </w:rPr>
        <w:t>dekretas Nr. .../2019</w:t>
      </w:r>
    </w:p>
    <w:p w:rsidR="00150DE4" w:rsidRPr="005456E6" w:rsidRDefault="00150DE4" w:rsidP="0045040A">
      <w:pPr>
        <w:spacing w:after="0" w:line="240" w:lineRule="auto"/>
        <w:jc w:val="center"/>
        <w:rPr>
          <w:rFonts w:ascii="Times New Roman" w:hAnsi="Times New Roman" w:cs="Times New Roman"/>
          <w:b/>
          <w:sz w:val="24"/>
          <w:szCs w:val="24"/>
        </w:rPr>
      </w:pPr>
    </w:p>
    <w:p w:rsidR="00150DE4" w:rsidRPr="005456E6" w:rsidRDefault="00150DE4" w:rsidP="0045040A">
      <w:pPr>
        <w:spacing w:after="0" w:line="240" w:lineRule="auto"/>
        <w:jc w:val="center"/>
        <w:rPr>
          <w:rFonts w:ascii="Times New Roman" w:hAnsi="Times New Roman" w:cs="Times New Roman"/>
          <w:b/>
          <w:sz w:val="24"/>
          <w:szCs w:val="24"/>
        </w:rPr>
      </w:pPr>
      <w:r w:rsidRPr="005456E6">
        <w:rPr>
          <w:rFonts w:ascii="Times New Roman" w:hAnsi="Times New Roman"/>
          <w:b/>
          <w:sz w:val="24"/>
        </w:rPr>
        <w:t>dėl</w:t>
      </w:r>
    </w:p>
    <w:p w:rsidR="00150DE4" w:rsidRPr="005456E6" w:rsidRDefault="00150DE4" w:rsidP="0045040A">
      <w:pPr>
        <w:spacing w:after="0" w:line="240" w:lineRule="auto"/>
        <w:jc w:val="center"/>
        <w:rPr>
          <w:rFonts w:ascii="Times New Roman" w:hAnsi="Times New Roman" w:cs="Times New Roman"/>
          <w:b/>
          <w:sz w:val="24"/>
          <w:szCs w:val="24"/>
        </w:rPr>
      </w:pPr>
    </w:p>
    <w:p w:rsidR="00150DE4" w:rsidRPr="005456E6" w:rsidRDefault="00150DE4" w:rsidP="0045040A">
      <w:pPr>
        <w:spacing w:after="0" w:line="240" w:lineRule="auto"/>
        <w:jc w:val="center"/>
        <w:rPr>
          <w:rFonts w:ascii="Times New Roman" w:hAnsi="Times New Roman" w:cs="Times New Roman"/>
          <w:b/>
          <w:sz w:val="24"/>
          <w:szCs w:val="24"/>
        </w:rPr>
      </w:pPr>
      <w:r w:rsidRPr="005456E6">
        <w:rPr>
          <w:rFonts w:ascii="Times New Roman" w:hAnsi="Times New Roman"/>
          <w:b/>
          <w:sz w:val="24"/>
        </w:rPr>
        <w:t xml:space="preserve">2009 m. lapkričio 12 d. Žemės ūkio ir kaimo plėtros ministro dekreto Nr. 152/2009 dėl privalomų </w:t>
      </w:r>
      <w:r w:rsidRPr="005456E6">
        <w:rPr>
          <w:rFonts w:ascii="Times New Roman" w:hAnsi="Times New Roman"/>
          <w:b/>
          <w:i/>
          <w:sz w:val="24"/>
        </w:rPr>
        <w:t>Codex Alimentarius Hungaricus</w:t>
      </w:r>
      <w:r w:rsidRPr="005456E6">
        <w:rPr>
          <w:rFonts w:ascii="Times New Roman" w:hAnsi="Times New Roman"/>
          <w:b/>
          <w:sz w:val="24"/>
        </w:rPr>
        <w:t xml:space="preserve"> reikalavimų pakeitimo</w:t>
      </w:r>
    </w:p>
    <w:p w:rsidR="00150DE4" w:rsidRPr="005456E6" w:rsidRDefault="00150DE4" w:rsidP="0045040A">
      <w:pPr>
        <w:spacing w:after="0" w:line="240" w:lineRule="auto"/>
        <w:jc w:val="both"/>
        <w:rPr>
          <w:rFonts w:ascii="Times New Roman" w:hAnsi="Times New Roman" w:cs="Times New Roman"/>
          <w:sz w:val="24"/>
          <w:szCs w:val="24"/>
        </w:rPr>
      </w:pPr>
    </w:p>
    <w:p w:rsidR="00150DE4" w:rsidRPr="005456E6" w:rsidRDefault="00150DE4" w:rsidP="0045040A">
      <w:pPr>
        <w:spacing w:after="0" w:line="240" w:lineRule="auto"/>
        <w:jc w:val="both"/>
        <w:rPr>
          <w:rFonts w:ascii="Times New Roman" w:hAnsi="Times New Roman" w:cs="Times New Roman"/>
          <w:sz w:val="24"/>
          <w:szCs w:val="24"/>
        </w:rPr>
      </w:pPr>
    </w:p>
    <w:p w:rsidR="00150DE4" w:rsidRPr="005456E6" w:rsidRDefault="00150DE4" w:rsidP="0045040A">
      <w:pPr>
        <w:spacing w:after="0" w:line="240" w:lineRule="auto"/>
        <w:jc w:val="both"/>
        <w:rPr>
          <w:rFonts w:ascii="Times New Roman" w:hAnsi="Times New Roman" w:cs="Times New Roman"/>
          <w:sz w:val="24"/>
          <w:szCs w:val="24"/>
        </w:rPr>
      </w:pPr>
      <w:r w:rsidRPr="005456E6">
        <w:rPr>
          <w:rFonts w:ascii="Times New Roman" w:hAnsi="Times New Roman"/>
          <w:sz w:val="24"/>
        </w:rPr>
        <w:t>Remdamasis įgaliojimu, suteiktu pagal 2008 m. Įstatymo Nr. 46 dėl maisto grandinės ir jos kontrolės 76 straipsnio 2 dalies 5 punktą, ir veikdamas pagal savo kompetenciją, kaip apibrėžta 2018 m. gegužės 22 d., Vyriausybės dekreto Nr. 94/2018 dėl Vyriausybės narių pareigų ir įgaliojimų 79 straipsnio 4 dalyje, priimu šį dekretą.</w:t>
      </w:r>
    </w:p>
    <w:p w:rsidR="00150DE4" w:rsidRPr="005456E6" w:rsidRDefault="00150DE4" w:rsidP="0045040A">
      <w:pPr>
        <w:spacing w:after="0" w:line="240" w:lineRule="auto"/>
        <w:jc w:val="both"/>
        <w:rPr>
          <w:rFonts w:ascii="Times New Roman" w:hAnsi="Times New Roman" w:cs="Times New Roman"/>
          <w:sz w:val="24"/>
          <w:szCs w:val="24"/>
        </w:rPr>
      </w:pPr>
    </w:p>
    <w:p w:rsidR="00150DE4" w:rsidRPr="005456E6" w:rsidRDefault="00150DE4" w:rsidP="0045040A">
      <w:pPr>
        <w:keepNext/>
        <w:keepLines/>
        <w:spacing w:after="0" w:line="240" w:lineRule="auto"/>
        <w:jc w:val="center"/>
        <w:rPr>
          <w:rFonts w:ascii="Times New Roman" w:hAnsi="Times New Roman" w:cs="Times New Roman"/>
          <w:b/>
          <w:sz w:val="24"/>
          <w:szCs w:val="24"/>
        </w:rPr>
      </w:pPr>
      <w:r w:rsidRPr="005456E6">
        <w:rPr>
          <w:rFonts w:ascii="Times New Roman" w:hAnsi="Times New Roman"/>
          <w:b/>
          <w:sz w:val="24"/>
        </w:rPr>
        <w:t>1 straipsnis</w:t>
      </w:r>
    </w:p>
    <w:p w:rsidR="00150DE4" w:rsidRPr="005456E6" w:rsidRDefault="00150DE4" w:rsidP="0045040A">
      <w:pPr>
        <w:keepNext/>
        <w:keepLines/>
        <w:spacing w:after="0" w:line="240" w:lineRule="auto"/>
        <w:jc w:val="both"/>
        <w:rPr>
          <w:rFonts w:ascii="Times New Roman" w:hAnsi="Times New Roman" w:cs="Times New Roman"/>
          <w:sz w:val="24"/>
          <w:szCs w:val="24"/>
        </w:rPr>
      </w:pPr>
    </w:p>
    <w:p w:rsidR="00150DE4" w:rsidRPr="005456E6"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456E6">
        <w:rPr>
          <w:rFonts w:ascii="Times New Roman" w:hAnsi="Times New Roman"/>
          <w:sz w:val="24"/>
        </w:rPr>
        <w:t xml:space="preserve">2009 m. lapkričio 12 d. Žemės ūkio ir kaimo plėtros ministerijos dekreto Nr. 152/2009 dėl privalomų </w:t>
      </w:r>
      <w:r w:rsidRPr="005456E6">
        <w:rPr>
          <w:rFonts w:ascii="Times New Roman" w:hAnsi="Times New Roman"/>
          <w:i/>
          <w:sz w:val="24"/>
        </w:rPr>
        <w:t>Codex Alimentarius Hungaricus</w:t>
      </w:r>
      <w:r w:rsidRPr="005456E6">
        <w:rPr>
          <w:rFonts w:ascii="Times New Roman" w:hAnsi="Times New Roman"/>
          <w:sz w:val="24"/>
        </w:rPr>
        <w:t xml:space="preserve"> reikalavimų (toliau – Dekretas Nr. 152/2009) 1 straipsnio 3 dalyje įterpiamas šis e punktas:</w:t>
      </w:r>
    </w:p>
    <w:p w:rsidR="00150DE4" w:rsidRPr="005456E6"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5456E6" w:rsidRDefault="00150DE4" w:rsidP="0045040A">
      <w:pPr>
        <w:spacing w:after="0" w:line="240" w:lineRule="auto"/>
        <w:jc w:val="both"/>
        <w:rPr>
          <w:rFonts w:ascii="Times New Roman" w:eastAsia="Times New Roman" w:hAnsi="Times New Roman" w:cs="Times New Roman"/>
          <w:bCs/>
          <w:i/>
          <w:color w:val="000000"/>
          <w:sz w:val="24"/>
          <w:szCs w:val="24"/>
        </w:rPr>
      </w:pPr>
      <w:r w:rsidRPr="005456E6">
        <w:rPr>
          <w:rFonts w:ascii="Times New Roman" w:hAnsi="Times New Roman"/>
          <w:i/>
          <w:color w:val="000000"/>
          <w:sz w:val="24"/>
        </w:rPr>
        <w:t>[Privalomi Codex Alimentarius Hungaricus I skyriaus reikalavimai, kuriuose pateikiami nacionalinių gaminių aprašai, išdėstyti šio dekreto priede:]</w:t>
      </w:r>
    </w:p>
    <w:p w:rsidR="00150DE4" w:rsidRPr="005456E6"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5456E6" w:rsidRDefault="00150DE4" w:rsidP="0045040A">
      <w:pPr>
        <w:spacing w:after="0" w:line="240" w:lineRule="auto"/>
        <w:rPr>
          <w:rFonts w:ascii="Times New Roman" w:eastAsia="Times New Roman" w:hAnsi="Times New Roman" w:cs="Times New Roman"/>
          <w:bCs/>
          <w:i/>
          <w:color w:val="000000"/>
          <w:sz w:val="24"/>
          <w:szCs w:val="24"/>
        </w:rPr>
      </w:pPr>
      <w:r w:rsidRPr="005456E6">
        <w:rPr>
          <w:rFonts w:ascii="Times New Roman" w:hAnsi="Times New Roman"/>
          <w:color w:val="000000"/>
          <w:sz w:val="24"/>
        </w:rPr>
        <w:t xml:space="preserve">„e) </w:t>
      </w:r>
      <w:r w:rsidRPr="005456E6">
        <w:rPr>
          <w:rFonts w:ascii="Times New Roman" w:hAnsi="Times New Roman"/>
          <w:i/>
          <w:color w:val="000000"/>
          <w:sz w:val="24"/>
        </w:rPr>
        <w:t>41 priedas</w:t>
      </w:r>
      <w:r w:rsidRPr="005456E6">
        <w:rPr>
          <w:rFonts w:ascii="Times New Roman" w:hAnsi="Times New Roman"/>
          <w:color w:val="000000"/>
          <w:sz w:val="24"/>
        </w:rPr>
        <w:t xml:space="preserve"> dėl rūkytos maltos paprikos.“</w:t>
      </w:r>
    </w:p>
    <w:p w:rsidR="00150DE4" w:rsidRPr="005456E6" w:rsidRDefault="00150DE4" w:rsidP="0045040A">
      <w:pPr>
        <w:spacing w:after="0" w:line="240" w:lineRule="auto"/>
        <w:jc w:val="both"/>
        <w:rPr>
          <w:rFonts w:ascii="Times New Roman" w:hAnsi="Times New Roman" w:cs="Times New Roman"/>
          <w:sz w:val="24"/>
          <w:szCs w:val="24"/>
        </w:rPr>
      </w:pPr>
    </w:p>
    <w:p w:rsidR="00150DE4" w:rsidRPr="005456E6" w:rsidRDefault="00150DE4" w:rsidP="0045040A">
      <w:pPr>
        <w:keepNext/>
        <w:keepLines/>
        <w:spacing w:after="0" w:line="240" w:lineRule="auto"/>
        <w:jc w:val="center"/>
        <w:rPr>
          <w:rFonts w:ascii="Times New Roman" w:hAnsi="Times New Roman" w:cs="Times New Roman"/>
          <w:b/>
          <w:sz w:val="24"/>
          <w:szCs w:val="24"/>
        </w:rPr>
      </w:pPr>
      <w:r w:rsidRPr="005456E6">
        <w:rPr>
          <w:rFonts w:ascii="Times New Roman" w:hAnsi="Times New Roman"/>
          <w:b/>
          <w:sz w:val="24"/>
        </w:rPr>
        <w:t>2 straipsnis</w:t>
      </w:r>
    </w:p>
    <w:p w:rsidR="00150DE4" w:rsidRPr="005456E6" w:rsidRDefault="00150DE4" w:rsidP="0045040A">
      <w:pPr>
        <w:keepNext/>
        <w:keepLines/>
        <w:spacing w:after="0" w:line="240" w:lineRule="auto"/>
        <w:rPr>
          <w:rFonts w:ascii="Times New Roman" w:hAnsi="Times New Roman" w:cs="Times New Roman"/>
          <w:sz w:val="24"/>
          <w:szCs w:val="24"/>
        </w:rPr>
      </w:pPr>
    </w:p>
    <w:p w:rsidR="00150DE4" w:rsidRPr="005456E6"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sidRPr="005456E6">
        <w:rPr>
          <w:rFonts w:ascii="Times New Roman" w:hAnsi="Times New Roman"/>
          <w:color w:val="000000"/>
          <w:sz w:val="24"/>
        </w:rPr>
        <w:t>R 2 straipsnyje įterpiama ši 16 dalis:</w:t>
      </w:r>
    </w:p>
    <w:p w:rsidR="00150DE4" w:rsidRPr="005456E6"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5456E6" w:rsidRDefault="00150DE4" w:rsidP="0045040A">
      <w:pPr>
        <w:spacing w:after="0" w:line="240" w:lineRule="auto"/>
        <w:jc w:val="both"/>
        <w:rPr>
          <w:rFonts w:ascii="Times New Roman" w:eastAsia="Times New Roman" w:hAnsi="Times New Roman" w:cs="Times New Roman"/>
          <w:bCs/>
          <w:color w:val="000000"/>
          <w:sz w:val="24"/>
          <w:szCs w:val="24"/>
        </w:rPr>
      </w:pPr>
      <w:r w:rsidRPr="005456E6">
        <w:rPr>
          <w:rFonts w:ascii="Times New Roman" w:hAnsi="Times New Roman"/>
          <w:color w:val="000000"/>
          <w:sz w:val="24"/>
        </w:rPr>
        <w:t>„16. Produktai, kurie neatitinka 41 priedo reikalavimų, nustatytų ... Žemės ūkio ministro dekretu Nr. .../2019 dėl 2009 m. lapkričio 12 d. Žemės ūkio ir kaimo plėtros ministro dekreto Nr. 152/2009 pakeitimo (toliau – Dekretas Nr. .../2019), įsigaliojus Dekretui Nr. .../2019 gali būti gaminami dvejus metus ir gali būti platinami iki minimalios jų tinkamumo datos.“</w:t>
      </w:r>
    </w:p>
    <w:p w:rsidR="00150DE4" w:rsidRPr="005456E6"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5456E6"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sidRPr="005456E6">
        <w:rPr>
          <w:rFonts w:ascii="Times New Roman" w:hAnsi="Times New Roman"/>
          <w:b/>
          <w:color w:val="000000"/>
          <w:sz w:val="24"/>
        </w:rPr>
        <w:t>3 straipsnis</w:t>
      </w:r>
    </w:p>
    <w:p w:rsidR="00150DE4" w:rsidRPr="005456E6" w:rsidRDefault="00150DE4" w:rsidP="0045040A">
      <w:pPr>
        <w:keepNext/>
        <w:keepLines/>
        <w:spacing w:after="0" w:line="240" w:lineRule="auto"/>
        <w:jc w:val="center"/>
        <w:rPr>
          <w:rFonts w:ascii="Times New Roman" w:hAnsi="Times New Roman" w:cs="Times New Roman"/>
          <w:sz w:val="24"/>
          <w:szCs w:val="24"/>
        </w:rPr>
      </w:pPr>
    </w:p>
    <w:p w:rsidR="000C70B4" w:rsidRPr="005456E6" w:rsidRDefault="000C70B4" w:rsidP="0045040A">
      <w:pPr>
        <w:pStyle w:val="NormalWeb"/>
        <w:keepNext/>
        <w:keepLines/>
        <w:spacing w:before="0" w:beforeAutospacing="0" w:after="0" w:afterAutospacing="0"/>
        <w:jc w:val="both"/>
        <w:rPr>
          <w:bCs/>
        </w:rPr>
      </w:pPr>
      <w:r w:rsidRPr="005456E6">
        <w:t>Dekrete Nr. 152/2009 įterpiamas šis 6 straipsnis:</w:t>
      </w:r>
    </w:p>
    <w:p w:rsidR="000C70B4" w:rsidRPr="005456E6" w:rsidRDefault="000C70B4" w:rsidP="0045040A">
      <w:pPr>
        <w:pStyle w:val="NormalWeb"/>
        <w:keepNext/>
        <w:keepLines/>
        <w:spacing w:before="0" w:beforeAutospacing="0" w:after="0" w:afterAutospacing="0"/>
        <w:jc w:val="both"/>
        <w:rPr>
          <w:bCs/>
        </w:rPr>
      </w:pPr>
    </w:p>
    <w:p w:rsidR="000C70B4" w:rsidRPr="005456E6" w:rsidRDefault="000C70B4" w:rsidP="0045040A">
      <w:pPr>
        <w:pStyle w:val="NormalWeb"/>
        <w:spacing w:before="0" w:beforeAutospacing="0" w:after="0" w:afterAutospacing="0"/>
        <w:jc w:val="both"/>
        <w:rPr>
          <w:bCs/>
        </w:rPr>
      </w:pPr>
      <w:r w:rsidRPr="005456E6">
        <w:t>„6 straipsnis. Reikalavimas iš anksto pranešti apie šio dekreto projekto 41 priedą, kaip numatyta remiantis 2015 m. rugsėjo 9 d. Europos Parlamento ir Tarybos direktyvos (ES) 2015/1535, kuria nustatoma informacijos apie techninius reglamentus ir informacinės visuomenės paslaugų taisykles teikimo tvarka, 5–7 straipsniais, yra įvykdytas.“</w:t>
      </w:r>
    </w:p>
    <w:p w:rsidR="000C70B4" w:rsidRPr="005456E6" w:rsidRDefault="000C70B4" w:rsidP="0045040A">
      <w:pPr>
        <w:spacing w:after="0" w:line="240" w:lineRule="auto"/>
        <w:rPr>
          <w:rFonts w:ascii="Times New Roman" w:hAnsi="Times New Roman" w:cs="Times New Roman"/>
          <w:sz w:val="24"/>
          <w:szCs w:val="24"/>
        </w:rPr>
      </w:pPr>
    </w:p>
    <w:p w:rsidR="000C70B4" w:rsidRPr="005456E6" w:rsidRDefault="000C70B4" w:rsidP="0045040A">
      <w:pPr>
        <w:keepNext/>
        <w:keepLines/>
        <w:spacing w:after="0" w:line="240" w:lineRule="auto"/>
        <w:jc w:val="center"/>
        <w:rPr>
          <w:rFonts w:ascii="Times New Roman" w:hAnsi="Times New Roman" w:cs="Times New Roman"/>
          <w:b/>
          <w:sz w:val="24"/>
          <w:szCs w:val="24"/>
        </w:rPr>
      </w:pPr>
      <w:r w:rsidRPr="005456E6">
        <w:rPr>
          <w:rFonts w:ascii="Times New Roman" w:hAnsi="Times New Roman"/>
          <w:b/>
          <w:sz w:val="24"/>
        </w:rPr>
        <w:t>4 straipsnis</w:t>
      </w:r>
    </w:p>
    <w:p w:rsidR="000C70B4" w:rsidRPr="005456E6" w:rsidRDefault="000C70B4" w:rsidP="0045040A">
      <w:pPr>
        <w:keepNext/>
        <w:keepLines/>
        <w:spacing w:after="0" w:line="240" w:lineRule="auto"/>
        <w:jc w:val="center"/>
        <w:rPr>
          <w:rFonts w:ascii="Times New Roman" w:hAnsi="Times New Roman" w:cs="Times New Roman"/>
          <w:sz w:val="24"/>
          <w:szCs w:val="24"/>
        </w:rPr>
      </w:pPr>
    </w:p>
    <w:p w:rsidR="00150DE4" w:rsidRPr="005456E6" w:rsidRDefault="00150DE4" w:rsidP="0045040A">
      <w:pPr>
        <w:spacing w:after="0" w:line="240" w:lineRule="auto"/>
        <w:rPr>
          <w:rFonts w:ascii="Times New Roman" w:hAnsi="Times New Roman" w:cs="Times New Roman"/>
          <w:sz w:val="24"/>
          <w:szCs w:val="24"/>
        </w:rPr>
      </w:pPr>
      <w:r w:rsidRPr="005456E6">
        <w:rPr>
          <w:rFonts w:ascii="Times New Roman" w:hAnsi="Times New Roman"/>
          <w:sz w:val="24"/>
        </w:rPr>
        <w:t>Dekrete Nr. 152/2009 įterpiamas 41 priedas, nurodytas 1 priede.</w:t>
      </w:r>
    </w:p>
    <w:p w:rsidR="00150DE4" w:rsidRPr="005456E6" w:rsidRDefault="00150DE4" w:rsidP="0045040A">
      <w:pPr>
        <w:spacing w:after="0" w:line="240" w:lineRule="auto"/>
        <w:rPr>
          <w:rFonts w:ascii="Times New Roman" w:hAnsi="Times New Roman" w:cs="Times New Roman"/>
          <w:sz w:val="24"/>
          <w:szCs w:val="24"/>
        </w:rPr>
      </w:pPr>
    </w:p>
    <w:p w:rsidR="00150DE4" w:rsidRPr="005456E6" w:rsidRDefault="004A519E" w:rsidP="0045040A">
      <w:pPr>
        <w:keepNext/>
        <w:keepLines/>
        <w:spacing w:after="0" w:line="240" w:lineRule="auto"/>
        <w:jc w:val="center"/>
        <w:rPr>
          <w:rFonts w:ascii="Times New Roman" w:hAnsi="Times New Roman" w:cs="Times New Roman"/>
          <w:b/>
          <w:sz w:val="24"/>
          <w:szCs w:val="24"/>
        </w:rPr>
      </w:pPr>
      <w:r w:rsidRPr="005456E6">
        <w:rPr>
          <w:rFonts w:ascii="Times New Roman" w:hAnsi="Times New Roman"/>
          <w:b/>
          <w:sz w:val="24"/>
        </w:rPr>
        <w:lastRenderedPageBreak/>
        <w:t>5 straipsnis</w:t>
      </w:r>
    </w:p>
    <w:p w:rsidR="00150DE4" w:rsidRPr="005456E6" w:rsidRDefault="00150DE4" w:rsidP="0045040A">
      <w:pPr>
        <w:keepNext/>
        <w:keepLines/>
        <w:spacing w:after="0" w:line="240" w:lineRule="auto"/>
        <w:rPr>
          <w:rFonts w:ascii="Times New Roman" w:hAnsi="Times New Roman" w:cs="Times New Roman"/>
          <w:sz w:val="24"/>
          <w:szCs w:val="24"/>
        </w:rPr>
      </w:pPr>
    </w:p>
    <w:p w:rsidR="00150DE4" w:rsidRPr="005456E6" w:rsidRDefault="00150DE4" w:rsidP="0045040A">
      <w:pPr>
        <w:spacing w:after="0" w:line="240" w:lineRule="auto"/>
        <w:rPr>
          <w:rFonts w:ascii="Times New Roman" w:hAnsi="Times New Roman" w:cs="Times New Roman"/>
          <w:sz w:val="24"/>
          <w:szCs w:val="24"/>
        </w:rPr>
      </w:pPr>
      <w:r w:rsidRPr="005456E6">
        <w:rPr>
          <w:rFonts w:ascii="Times New Roman" w:hAnsi="Times New Roman"/>
          <w:sz w:val="24"/>
        </w:rPr>
        <w:t>Šis dekretas įsigalioja praėjus trims dienoms po jo paskelbimo.</w:t>
      </w:r>
    </w:p>
    <w:p w:rsidR="00150DE4" w:rsidRPr="005456E6" w:rsidRDefault="00150DE4" w:rsidP="0045040A">
      <w:pPr>
        <w:spacing w:after="0" w:line="240" w:lineRule="auto"/>
        <w:rPr>
          <w:rFonts w:ascii="Times New Roman" w:hAnsi="Times New Roman" w:cs="Times New Roman"/>
          <w:sz w:val="24"/>
          <w:szCs w:val="24"/>
        </w:rPr>
      </w:pPr>
    </w:p>
    <w:p w:rsidR="00150DE4" w:rsidRPr="005456E6" w:rsidRDefault="004A519E" w:rsidP="0045040A">
      <w:pPr>
        <w:keepNext/>
        <w:keepLines/>
        <w:spacing w:after="0" w:line="240" w:lineRule="auto"/>
        <w:jc w:val="center"/>
        <w:rPr>
          <w:rFonts w:ascii="Times New Roman" w:hAnsi="Times New Roman" w:cs="Times New Roman"/>
          <w:b/>
          <w:sz w:val="24"/>
          <w:szCs w:val="24"/>
        </w:rPr>
      </w:pPr>
      <w:r w:rsidRPr="005456E6">
        <w:rPr>
          <w:rFonts w:ascii="Times New Roman" w:hAnsi="Times New Roman"/>
          <w:b/>
          <w:sz w:val="24"/>
        </w:rPr>
        <w:t>6 straipsnis</w:t>
      </w:r>
    </w:p>
    <w:p w:rsidR="00150DE4" w:rsidRPr="005456E6" w:rsidRDefault="00150DE4" w:rsidP="0045040A">
      <w:pPr>
        <w:keepNext/>
        <w:keepLines/>
        <w:spacing w:after="0" w:line="240" w:lineRule="auto"/>
        <w:rPr>
          <w:rFonts w:ascii="Times New Roman" w:hAnsi="Times New Roman" w:cs="Times New Roman"/>
          <w:sz w:val="24"/>
          <w:szCs w:val="24"/>
        </w:rPr>
      </w:pPr>
    </w:p>
    <w:p w:rsidR="00150DE4" w:rsidRPr="005456E6" w:rsidRDefault="00150DE4" w:rsidP="0045040A">
      <w:pPr>
        <w:spacing w:after="0" w:line="240" w:lineRule="auto"/>
        <w:jc w:val="both"/>
        <w:rPr>
          <w:rFonts w:ascii="Times New Roman" w:hAnsi="Times New Roman" w:cs="Times New Roman"/>
          <w:sz w:val="24"/>
          <w:szCs w:val="24"/>
        </w:rPr>
      </w:pPr>
      <w:r w:rsidRPr="005456E6">
        <w:rPr>
          <w:rFonts w:ascii="Times New Roman" w:hAnsi="Times New Roman"/>
          <w:sz w:val="24"/>
        </w:rPr>
        <w:t>Reikalavimas iš anksto pranešti apie šio dekreto projektą, kaip numatyta 2015 m. rugsėjo 9 d. Europos Parlamento ir Tarybos direktyvos (ES) 2015/1535, kuria nustatoma informacijos apie techninius reglamentus ir informacinės visuomenės paslaugų taisykles teikimo tvarka, 5–7 straipsniuose, yra įvykdytas.</w:t>
      </w:r>
    </w:p>
    <w:p w:rsidR="00150DE4" w:rsidRPr="005456E6" w:rsidRDefault="00150DE4" w:rsidP="0045040A">
      <w:pPr>
        <w:spacing w:after="0" w:line="240" w:lineRule="auto"/>
        <w:rPr>
          <w:rFonts w:ascii="Times New Roman" w:hAnsi="Times New Roman" w:cs="Times New Roman"/>
          <w:sz w:val="24"/>
          <w:szCs w:val="24"/>
        </w:rPr>
      </w:pPr>
    </w:p>
    <w:p w:rsidR="00150DE4" w:rsidRPr="005456E6" w:rsidRDefault="00150DE4" w:rsidP="0045040A">
      <w:pPr>
        <w:spacing w:after="0" w:line="240" w:lineRule="auto"/>
        <w:rPr>
          <w:rFonts w:ascii="Times New Roman" w:hAnsi="Times New Roman" w:cs="Times New Roman"/>
          <w:sz w:val="24"/>
          <w:szCs w:val="24"/>
        </w:rPr>
      </w:pPr>
      <w:r w:rsidRPr="005456E6">
        <w:rPr>
          <w:rFonts w:ascii="Times New Roman" w:hAnsi="Times New Roman"/>
          <w:sz w:val="24"/>
        </w:rPr>
        <w:t>Budapeštas, 2019 m. [mėnuo] [diena]</w:t>
      </w:r>
    </w:p>
    <w:p w:rsidR="00150DE4" w:rsidRPr="005456E6" w:rsidRDefault="00150DE4" w:rsidP="0045040A">
      <w:pPr>
        <w:spacing w:after="0" w:line="240" w:lineRule="auto"/>
        <w:rPr>
          <w:rFonts w:ascii="Times New Roman" w:hAnsi="Times New Roman" w:cs="Times New Roman"/>
          <w:sz w:val="24"/>
          <w:szCs w:val="24"/>
        </w:rPr>
      </w:pPr>
    </w:p>
    <w:p w:rsidR="00150DE4" w:rsidRPr="005456E6" w:rsidRDefault="00150DE4" w:rsidP="0045040A">
      <w:pPr>
        <w:spacing w:after="0" w:line="240" w:lineRule="auto"/>
        <w:rPr>
          <w:rFonts w:ascii="Times New Roman" w:hAnsi="Times New Roman" w:cs="Times New Roman"/>
          <w:sz w:val="24"/>
          <w:szCs w:val="24"/>
        </w:rPr>
      </w:pPr>
    </w:p>
    <w:p w:rsidR="00150DE4" w:rsidRPr="005456E6" w:rsidRDefault="00150DE4" w:rsidP="0045040A">
      <w:pPr>
        <w:spacing w:after="0" w:line="240" w:lineRule="auto"/>
        <w:rPr>
          <w:rFonts w:ascii="Times New Roman" w:hAnsi="Times New Roman" w:cs="Times New Roman"/>
          <w:sz w:val="24"/>
          <w:szCs w:val="24"/>
        </w:rPr>
      </w:pPr>
    </w:p>
    <w:p w:rsidR="00150DE4" w:rsidRPr="005456E6" w:rsidRDefault="00D37DBC" w:rsidP="0045040A">
      <w:pPr>
        <w:keepNext/>
        <w:keepLines/>
        <w:spacing w:after="0" w:line="240" w:lineRule="auto"/>
        <w:ind w:left="4820"/>
        <w:jc w:val="center"/>
        <w:rPr>
          <w:rFonts w:ascii="Times New Roman" w:hAnsi="Times New Roman" w:cs="Times New Roman"/>
          <w:sz w:val="24"/>
          <w:szCs w:val="24"/>
        </w:rPr>
      </w:pPr>
      <w:r w:rsidRPr="005456E6">
        <w:rPr>
          <w:rFonts w:ascii="Times New Roman" w:hAnsi="Times New Roman"/>
          <w:sz w:val="24"/>
        </w:rPr>
        <w:t>Dr. István Nagy</w:t>
      </w:r>
    </w:p>
    <w:p w:rsidR="00150DE4" w:rsidRPr="005456E6" w:rsidRDefault="00150DE4" w:rsidP="0045040A">
      <w:pPr>
        <w:spacing w:after="0" w:line="240" w:lineRule="auto"/>
        <w:ind w:left="4820"/>
        <w:jc w:val="center"/>
        <w:rPr>
          <w:rFonts w:ascii="Times New Roman" w:hAnsi="Times New Roman" w:cs="Times New Roman"/>
          <w:sz w:val="24"/>
          <w:szCs w:val="24"/>
        </w:rPr>
      </w:pPr>
      <w:r w:rsidRPr="005456E6">
        <w:rPr>
          <w:rFonts w:ascii="Times New Roman" w:hAnsi="Times New Roman"/>
          <w:sz w:val="24"/>
        </w:rPr>
        <w:t>Žemės ūkio ministras</w:t>
      </w:r>
    </w:p>
    <w:p w:rsidR="00150DE4" w:rsidRPr="005456E6" w:rsidRDefault="00E80FA9" w:rsidP="0045040A">
      <w:pPr>
        <w:keepNext/>
        <w:keepLines/>
        <w:pageBreakBefore/>
        <w:spacing w:after="0" w:line="240" w:lineRule="auto"/>
        <w:rPr>
          <w:rFonts w:ascii="Times New Roman" w:hAnsi="Times New Roman" w:cs="Times New Roman"/>
          <w:i/>
          <w:sz w:val="24"/>
          <w:szCs w:val="24"/>
        </w:rPr>
      </w:pPr>
      <w:r w:rsidRPr="005456E6">
        <w:rPr>
          <w:rFonts w:ascii="Times New Roman" w:hAnsi="Times New Roman" w:cs="Times New Roman"/>
          <w:i/>
          <w:sz w:val="24"/>
          <w:szCs w:val="24"/>
        </w:rPr>
        <w:lastRenderedPageBreak/>
        <w:t>(…..)</w:t>
      </w:r>
      <w:r w:rsidR="00150DE4" w:rsidRPr="005456E6">
        <w:rPr>
          <w:rFonts w:ascii="Times New Roman" w:hAnsi="Times New Roman"/>
          <w:i/>
          <w:sz w:val="24"/>
        </w:rPr>
        <w:t xml:space="preserve"> Žemės ūkio ministro dekreto Nr. …/2019 1 priedas</w:t>
      </w:r>
    </w:p>
    <w:p w:rsidR="00150DE4" w:rsidRPr="005456E6" w:rsidRDefault="00150DE4" w:rsidP="0045040A">
      <w:pPr>
        <w:keepNext/>
        <w:keepLines/>
        <w:spacing w:after="0" w:line="240" w:lineRule="auto"/>
        <w:rPr>
          <w:rFonts w:ascii="Times New Roman" w:hAnsi="Times New Roman" w:cs="Times New Roman"/>
          <w:i/>
          <w:sz w:val="24"/>
          <w:szCs w:val="24"/>
        </w:rPr>
      </w:pPr>
    </w:p>
    <w:p w:rsidR="00562311" w:rsidRPr="005456E6" w:rsidRDefault="00562311" w:rsidP="0045040A">
      <w:pPr>
        <w:keepNext/>
        <w:keepLines/>
        <w:spacing w:after="0" w:line="240" w:lineRule="auto"/>
        <w:rPr>
          <w:rFonts w:ascii="Times New Roman" w:hAnsi="Times New Roman" w:cs="Times New Roman"/>
          <w:i/>
          <w:sz w:val="24"/>
          <w:szCs w:val="24"/>
        </w:rPr>
      </w:pPr>
    </w:p>
    <w:p w:rsidR="00150DE4" w:rsidRPr="005456E6" w:rsidRDefault="00150DE4" w:rsidP="0045040A">
      <w:pPr>
        <w:keepNext/>
        <w:keepLines/>
        <w:spacing w:after="0" w:line="240" w:lineRule="auto"/>
        <w:rPr>
          <w:rFonts w:ascii="Times New Roman" w:hAnsi="Times New Roman" w:cs="Times New Roman"/>
          <w:i/>
          <w:sz w:val="24"/>
          <w:szCs w:val="24"/>
        </w:rPr>
      </w:pPr>
      <w:r w:rsidRPr="005456E6">
        <w:rPr>
          <w:rFonts w:ascii="Times New Roman" w:hAnsi="Times New Roman"/>
          <w:i/>
          <w:sz w:val="24"/>
        </w:rPr>
        <w:t>2009 m. lapkričio 12 d. Žemės ūkio ir kaimo plėtros ministro dekreto Nr. 152/2009 41 priedas</w:t>
      </w:r>
    </w:p>
    <w:p w:rsidR="00C116E8" w:rsidRPr="005456E6" w:rsidRDefault="00C116E8" w:rsidP="0045040A">
      <w:pPr>
        <w:keepNext/>
        <w:keepLines/>
        <w:spacing w:after="0" w:line="240" w:lineRule="auto"/>
        <w:rPr>
          <w:rFonts w:ascii="Times New Roman" w:hAnsi="Times New Roman" w:cs="Times New Roman"/>
          <w:i/>
          <w:sz w:val="24"/>
          <w:szCs w:val="24"/>
        </w:rPr>
      </w:pPr>
    </w:p>
    <w:p w:rsidR="00C116E8" w:rsidRPr="005456E6" w:rsidRDefault="00C116E8" w:rsidP="0045040A">
      <w:pPr>
        <w:pStyle w:val="Default"/>
        <w:keepNext/>
        <w:keepLines/>
        <w:jc w:val="center"/>
        <w:rPr>
          <w:b/>
          <w:sz w:val="26"/>
          <w:szCs w:val="26"/>
        </w:rPr>
      </w:pPr>
      <w:r w:rsidRPr="005456E6">
        <w:rPr>
          <w:b/>
          <w:sz w:val="26"/>
        </w:rPr>
        <w:t xml:space="preserve">Reglamentas Nr. 1-3/18-1 dėl </w:t>
      </w:r>
      <w:r w:rsidRPr="005456E6">
        <w:rPr>
          <w:b/>
          <w:i/>
          <w:sz w:val="26"/>
        </w:rPr>
        <w:t>Codex Alimentarius Hungaricus</w:t>
      </w:r>
      <w:r w:rsidRPr="005456E6">
        <w:rPr>
          <w:b/>
          <w:sz w:val="26"/>
        </w:rPr>
        <w:t xml:space="preserve"> dėl rūkytos maltos paprikos</w:t>
      </w:r>
    </w:p>
    <w:p w:rsidR="00C116E8" w:rsidRPr="005456E6" w:rsidRDefault="00C116E8" w:rsidP="0045040A">
      <w:pPr>
        <w:pStyle w:val="Default"/>
        <w:keepNext/>
        <w:keepLines/>
        <w:jc w:val="center"/>
        <w:rPr>
          <w:b/>
          <w:sz w:val="26"/>
          <w:szCs w:val="26"/>
        </w:rPr>
      </w:pPr>
    </w:p>
    <w:p w:rsidR="00B94390" w:rsidRPr="005456E6" w:rsidRDefault="00B94390" w:rsidP="0045040A">
      <w:pPr>
        <w:pStyle w:val="Default"/>
        <w:keepNext/>
        <w:keepLines/>
        <w:jc w:val="center"/>
        <w:rPr>
          <w:b/>
          <w:sz w:val="26"/>
          <w:szCs w:val="26"/>
        </w:rPr>
      </w:pPr>
      <w:r w:rsidRPr="005456E6">
        <w:rPr>
          <w:b/>
          <w:sz w:val="26"/>
        </w:rPr>
        <w:t>A dalis</w:t>
      </w:r>
    </w:p>
    <w:p w:rsidR="00B94390" w:rsidRPr="005456E6" w:rsidRDefault="00B94390" w:rsidP="0045040A">
      <w:pPr>
        <w:pStyle w:val="Default"/>
        <w:keepNext/>
        <w:keepLines/>
        <w:jc w:val="center"/>
        <w:rPr>
          <w:b/>
          <w:sz w:val="26"/>
          <w:szCs w:val="26"/>
        </w:rPr>
      </w:pPr>
      <w:r w:rsidRPr="005456E6">
        <w:rPr>
          <w:b/>
          <w:sz w:val="26"/>
        </w:rPr>
        <w:t>BENDROSIOS NUOSTATOS</w:t>
      </w:r>
    </w:p>
    <w:p w:rsidR="00150DE4" w:rsidRPr="005456E6" w:rsidRDefault="00150DE4" w:rsidP="0045040A">
      <w:pPr>
        <w:pStyle w:val="Default"/>
        <w:keepNext/>
        <w:keepLines/>
        <w:jc w:val="center"/>
        <w:rPr>
          <w:b/>
          <w:sz w:val="26"/>
          <w:szCs w:val="26"/>
        </w:rPr>
      </w:pPr>
    </w:p>
    <w:p w:rsidR="002D3CAE" w:rsidRPr="005456E6" w:rsidRDefault="002D3CAE" w:rsidP="0045040A">
      <w:pPr>
        <w:keepNext/>
        <w:keepLines/>
        <w:spacing w:after="0" w:line="240" w:lineRule="auto"/>
        <w:jc w:val="center"/>
        <w:rPr>
          <w:rFonts w:ascii="Times New Roman" w:hAnsi="Times New Roman" w:cs="Times New Roman"/>
          <w:b/>
          <w:sz w:val="24"/>
          <w:szCs w:val="24"/>
        </w:rPr>
      </w:pPr>
      <w:r w:rsidRPr="005456E6">
        <w:rPr>
          <w:rFonts w:ascii="Times New Roman" w:hAnsi="Times New Roman"/>
          <w:b/>
          <w:sz w:val="24"/>
        </w:rPr>
        <w:t>I.</w:t>
      </w:r>
    </w:p>
    <w:p w:rsidR="00307685" w:rsidRPr="005456E6" w:rsidRDefault="00307685" w:rsidP="0045040A">
      <w:pPr>
        <w:keepNext/>
        <w:keepLines/>
        <w:spacing w:after="0" w:line="240" w:lineRule="auto"/>
        <w:jc w:val="center"/>
        <w:outlineLvl w:val="0"/>
        <w:rPr>
          <w:rFonts w:ascii="Times New Roman" w:hAnsi="Times New Roman" w:cs="Times New Roman"/>
          <w:b/>
          <w:sz w:val="24"/>
          <w:szCs w:val="24"/>
        </w:rPr>
      </w:pPr>
    </w:p>
    <w:p w:rsidR="00ED5DFC" w:rsidRPr="005456E6" w:rsidRDefault="00214578" w:rsidP="0045040A">
      <w:pPr>
        <w:numPr>
          <w:ilvl w:val="0"/>
          <w:numId w:val="7"/>
        </w:numPr>
        <w:spacing w:after="0" w:line="240" w:lineRule="auto"/>
        <w:ind w:left="426" w:hanging="426"/>
        <w:jc w:val="both"/>
        <w:rPr>
          <w:rFonts w:ascii="Times New Roman" w:hAnsi="Times New Roman" w:cs="Times New Roman"/>
          <w:sz w:val="24"/>
          <w:szCs w:val="24"/>
        </w:rPr>
      </w:pPr>
      <w:r w:rsidRPr="005456E6">
        <w:rPr>
          <w:rFonts w:ascii="Times New Roman" w:hAnsi="Times New Roman"/>
          <w:sz w:val="24"/>
        </w:rPr>
        <w:t xml:space="preserve">Pagal 2008 m. Įstatymo Nr. 46 dėl maisto grandinės ir jos kontrolės straipsnio 66 straipsnio 1 dalį šiuo reglamentu nustatomi reikalavimai, taikomi produktams, kurie gaminami rūkant ir malant sunokusius, džiovintus </w:t>
      </w:r>
      <w:r w:rsidRPr="005456E6">
        <w:rPr>
          <w:rFonts w:ascii="Times New Roman" w:hAnsi="Times New Roman"/>
          <w:i/>
          <w:sz w:val="24"/>
        </w:rPr>
        <w:t>Capsicum annuum</w:t>
      </w:r>
      <w:r w:rsidRPr="005456E6">
        <w:rPr>
          <w:rFonts w:ascii="Times New Roman" w:hAnsi="Times New Roman"/>
          <w:sz w:val="24"/>
        </w:rPr>
        <w:t xml:space="preserve"> L. var. longum DC augalo, kuris priklauso bulvinių šeimai (</w:t>
      </w:r>
      <w:r w:rsidRPr="005456E6">
        <w:rPr>
          <w:rFonts w:ascii="Times New Roman" w:hAnsi="Times New Roman"/>
          <w:i/>
          <w:sz w:val="24"/>
        </w:rPr>
        <w:t>Solanaceae</w:t>
      </w:r>
      <w:r w:rsidRPr="005456E6">
        <w:rPr>
          <w:rFonts w:ascii="Times New Roman" w:hAnsi="Times New Roman"/>
          <w:sz w:val="24"/>
        </w:rPr>
        <w:t>), vaisius.</w:t>
      </w:r>
    </w:p>
    <w:p w:rsidR="00214578" w:rsidRPr="005456E6" w:rsidRDefault="00214578" w:rsidP="0045040A">
      <w:pPr>
        <w:numPr>
          <w:ilvl w:val="0"/>
          <w:numId w:val="7"/>
        </w:numPr>
        <w:spacing w:after="0" w:line="240" w:lineRule="auto"/>
        <w:ind w:left="426" w:hanging="426"/>
        <w:jc w:val="both"/>
        <w:rPr>
          <w:rFonts w:ascii="Times New Roman" w:hAnsi="Times New Roman" w:cs="Times New Roman"/>
          <w:sz w:val="24"/>
          <w:szCs w:val="24"/>
        </w:rPr>
      </w:pPr>
      <w:r w:rsidRPr="005456E6">
        <w:rPr>
          <w:rFonts w:ascii="Times New Roman" w:hAnsi="Times New Roman"/>
          <w:sz w:val="24"/>
        </w:rPr>
        <w:t>Standartas netaikomas maltai paprikai su sa</w:t>
      </w:r>
      <w:r w:rsidR="00E80FA9" w:rsidRPr="005456E6">
        <w:rPr>
          <w:rFonts w:ascii="Times New Roman" w:hAnsi="Times New Roman"/>
          <w:sz w:val="24"/>
        </w:rPr>
        <w:t>ugoma kilmės nuoroda pagal 2012 </w:t>
      </w:r>
      <w:r w:rsidRPr="005456E6">
        <w:rPr>
          <w:rFonts w:ascii="Times New Roman" w:hAnsi="Times New Roman"/>
          <w:sz w:val="24"/>
        </w:rPr>
        <w:t>m. lapkričio 21 d. Europos Parlamento ir Tarybos reglamentą (ES) Nr. 1151/2012 dėl žemės ūkio ir maisto produktų kokybės sistemų.</w:t>
      </w:r>
    </w:p>
    <w:p w:rsidR="00214578" w:rsidRPr="005456E6" w:rsidRDefault="00214578" w:rsidP="0045040A">
      <w:pPr>
        <w:numPr>
          <w:ilvl w:val="0"/>
          <w:numId w:val="7"/>
        </w:numPr>
        <w:spacing w:after="0" w:line="240" w:lineRule="auto"/>
        <w:ind w:left="426" w:hanging="426"/>
        <w:jc w:val="both"/>
        <w:rPr>
          <w:rFonts w:ascii="Times New Roman" w:hAnsi="Times New Roman" w:cs="Times New Roman"/>
          <w:sz w:val="24"/>
          <w:szCs w:val="24"/>
        </w:rPr>
      </w:pPr>
      <w:r w:rsidRPr="005456E6">
        <w:rPr>
          <w:rFonts w:ascii="Times New Roman" w:hAnsi="Times New Roman"/>
          <w:sz w:val="24"/>
        </w:rPr>
        <w:t>Reglamente apibrėžtas terminas „rūkyta malta paprikas“ gali būti taikomas tik tiems produktams, kurie atitinka reglamentu nustatytus reikalavimus.</w:t>
      </w:r>
    </w:p>
    <w:p w:rsidR="00214578" w:rsidRPr="005456E6"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sidRPr="005456E6">
        <w:rPr>
          <w:rFonts w:ascii="Times New Roman" w:hAnsi="Times New Roman"/>
          <w:sz w:val="24"/>
        </w:rPr>
        <w:t>Reglamentu nustatyti kokybės parametrai buvo nustatyti taikant patikros metodus, pateiktus reglamento priede, todėl, prieš tikrinant parametrus, turi būti taikomi jame nustatyti arba jiems lygiaverčiai patikros metodai.</w:t>
      </w:r>
    </w:p>
    <w:p w:rsidR="00ED5DFC" w:rsidRPr="005456E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sidRPr="005456E6">
        <w:rPr>
          <w:rFonts w:ascii="Times New Roman" w:hAnsi="Times New Roman"/>
          <w:sz w:val="24"/>
        </w:rPr>
        <w:t>Nereikalaujama, kad produktai, kurie gaminami arba pateikiami rinkai bet kurioje Europos Sąjungos valstybėje narėje arba Turkijoje, arba pagaminti valstybėje, pasirašiusioje ELPA sutartį dėl Europos ekonominės erdvės, pagal galiojančius nacionalinius teisės aktus atitiktų šiame reglamente pateiktas technines nuostatas su sąlyga, kad vartotojų apsaugą reguliuojančiomis nuostatomis būtų užtikrintas toks pat apsaugos lygis, kaip ir tomis, kurios pateiktos šiame reglamente.</w:t>
      </w:r>
    </w:p>
    <w:p w:rsidR="00214578" w:rsidRPr="005456E6" w:rsidRDefault="00214578" w:rsidP="0045040A">
      <w:pPr>
        <w:spacing w:after="0" w:line="240" w:lineRule="auto"/>
        <w:ind w:left="426" w:hanging="426"/>
        <w:jc w:val="both"/>
        <w:rPr>
          <w:rFonts w:ascii="Times New Roman" w:hAnsi="Times New Roman" w:cs="Times New Roman"/>
          <w:b/>
          <w:sz w:val="24"/>
          <w:szCs w:val="24"/>
        </w:rPr>
      </w:pPr>
    </w:p>
    <w:p w:rsidR="00214578" w:rsidRPr="005456E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sidRPr="005456E6">
        <w:rPr>
          <w:rFonts w:ascii="Times New Roman" w:hAnsi="Times New Roman"/>
          <w:b/>
          <w:sz w:val="24"/>
        </w:rPr>
        <w:t>II.</w:t>
      </w:r>
    </w:p>
    <w:p w:rsidR="00214578" w:rsidRPr="005456E6" w:rsidRDefault="00214578" w:rsidP="0045040A">
      <w:pPr>
        <w:keepNext/>
        <w:keepLines/>
        <w:spacing w:after="0" w:line="240" w:lineRule="auto"/>
        <w:ind w:left="426"/>
        <w:jc w:val="both"/>
        <w:rPr>
          <w:rFonts w:ascii="Times New Roman" w:hAnsi="Times New Roman" w:cs="Times New Roman"/>
          <w:sz w:val="24"/>
          <w:szCs w:val="24"/>
        </w:rPr>
      </w:pPr>
    </w:p>
    <w:p w:rsidR="00C77E91" w:rsidRPr="005456E6" w:rsidRDefault="00C77E91" w:rsidP="0045040A">
      <w:pPr>
        <w:keepNext/>
        <w:keepLines/>
        <w:spacing w:after="0" w:line="240" w:lineRule="auto"/>
        <w:jc w:val="both"/>
        <w:rPr>
          <w:rFonts w:ascii="Times New Roman" w:hAnsi="Times New Roman" w:cs="Times New Roman"/>
          <w:sz w:val="24"/>
          <w:szCs w:val="24"/>
        </w:rPr>
      </w:pPr>
      <w:r w:rsidRPr="005456E6">
        <w:rPr>
          <w:rFonts w:ascii="Times New Roman" w:hAnsi="Times New Roman"/>
          <w:sz w:val="24"/>
        </w:rPr>
        <w:t>Šiame reglamente:</w:t>
      </w:r>
    </w:p>
    <w:p w:rsidR="004B4B59" w:rsidRPr="005456E6" w:rsidRDefault="004B4B59" w:rsidP="0045040A">
      <w:pPr>
        <w:keepNext/>
        <w:keepLines/>
        <w:spacing w:after="0" w:line="240" w:lineRule="auto"/>
        <w:jc w:val="both"/>
        <w:rPr>
          <w:rFonts w:ascii="Times New Roman" w:hAnsi="Times New Roman" w:cs="Times New Roman"/>
          <w:sz w:val="24"/>
          <w:szCs w:val="24"/>
        </w:rPr>
      </w:pPr>
    </w:p>
    <w:p w:rsidR="00214578" w:rsidRPr="005456E6"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oda</w:t>
      </w:r>
      <w:r w:rsidRPr="005456E6">
        <w:rPr>
          <w:rFonts w:ascii="Times New Roman" w:hAnsi="Times New Roman"/>
          <w:sz w:val="24"/>
        </w:rPr>
        <w:t xml:space="preserve"> – vienametės paprikos vaisiaus apyvaisis, kuriame yra pigmento;</w:t>
      </w:r>
    </w:p>
    <w:p w:rsidR="00214578" w:rsidRPr="005456E6" w:rsidRDefault="00214578" w:rsidP="0045040A">
      <w:pPr>
        <w:numPr>
          <w:ilvl w:val="0"/>
          <w:numId w:val="6"/>
        </w:numPr>
        <w:spacing w:after="0" w:line="240" w:lineRule="auto"/>
        <w:ind w:left="426" w:hanging="426"/>
        <w:jc w:val="both"/>
        <w:rPr>
          <w:rFonts w:ascii="Times New Roman" w:hAnsi="Times New Roman" w:cs="Times New Roman"/>
          <w:b/>
          <w:sz w:val="24"/>
          <w:szCs w:val="24"/>
        </w:rPr>
      </w:pPr>
      <w:r w:rsidRPr="005456E6">
        <w:rPr>
          <w:rFonts w:ascii="Times New Roman" w:hAnsi="Times New Roman"/>
          <w:b/>
          <w:sz w:val="24"/>
        </w:rPr>
        <w:t xml:space="preserve">stiebas – </w:t>
      </w:r>
      <w:r w:rsidRPr="005456E6">
        <w:rPr>
          <w:rFonts w:ascii="Times New Roman" w:hAnsi="Times New Roman"/>
          <w:sz w:val="24"/>
        </w:rPr>
        <w:t>žalias darinys, atsiradęs susijungus žiedkočiui ir taurėlapiams;</w:t>
      </w:r>
    </w:p>
    <w:p w:rsidR="00D60A63" w:rsidRPr="005456E6" w:rsidRDefault="00D60A63"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 xml:space="preserve">rūkymas – </w:t>
      </w:r>
      <w:r w:rsidRPr="005456E6">
        <w:rPr>
          <w:rFonts w:ascii="Times New Roman" w:hAnsi="Times New Roman"/>
          <w:sz w:val="24"/>
        </w:rPr>
        <w:t>veiksmas, skirtas suteikti dūmų skonį ir spalvą produktui bei sukurti produkto savybes naudojant dūmus. Rūkymas pasiekiamas tiesiogiai deginant medieną. Rūkymas gali būti atliekamas toliau nurodytais būdais.</w:t>
      </w:r>
    </w:p>
    <w:p w:rsidR="00562311" w:rsidRPr="005456E6" w:rsidRDefault="00562311" w:rsidP="0045040A">
      <w:pPr>
        <w:spacing w:after="0" w:line="240" w:lineRule="auto"/>
        <w:ind w:left="426"/>
        <w:jc w:val="both"/>
        <w:outlineLvl w:val="0"/>
        <w:rPr>
          <w:rFonts w:ascii="Times New Roman" w:hAnsi="Times New Roman" w:cs="Times New Roman"/>
          <w:sz w:val="24"/>
          <w:szCs w:val="24"/>
        </w:rPr>
      </w:pPr>
    </w:p>
    <w:p w:rsidR="00D60A63" w:rsidRPr="005456E6" w:rsidRDefault="00D60A63" w:rsidP="0045040A">
      <w:pPr>
        <w:keepNext/>
        <w:keepLines/>
        <w:spacing w:after="0" w:line="240" w:lineRule="auto"/>
        <w:ind w:left="426"/>
        <w:jc w:val="both"/>
        <w:outlineLvl w:val="0"/>
        <w:rPr>
          <w:rFonts w:ascii="Times New Roman" w:hAnsi="Times New Roman" w:cs="Times New Roman"/>
          <w:sz w:val="24"/>
          <w:szCs w:val="24"/>
        </w:rPr>
      </w:pPr>
      <w:r w:rsidRPr="005456E6">
        <w:rPr>
          <w:rFonts w:ascii="Times New Roman" w:hAnsi="Times New Roman"/>
          <w:sz w:val="24"/>
        </w:rPr>
        <w:t xml:space="preserve">3.1. </w:t>
      </w:r>
      <w:r w:rsidRPr="005456E6">
        <w:rPr>
          <w:rFonts w:ascii="Times New Roman" w:hAnsi="Times New Roman"/>
          <w:b/>
          <w:sz w:val="24"/>
        </w:rPr>
        <w:t>Šaltas rūkymas</w:t>
      </w:r>
      <w:r w:rsidRPr="005456E6">
        <w:rPr>
          <w:rFonts w:ascii="Times New Roman" w:hAnsi="Times New Roman"/>
          <w:sz w:val="24"/>
        </w:rPr>
        <w:t xml:space="preserve"> Jis atliekamas ne aukštesnėje kaip 40 °C temperatūroje. Priklausomai nuo rūkymo trukmės, jis gali būti:</w:t>
      </w:r>
    </w:p>
    <w:p w:rsidR="00D60A63" w:rsidRPr="005456E6" w:rsidRDefault="00D60A63" w:rsidP="0045040A">
      <w:pPr>
        <w:spacing w:after="0" w:line="240" w:lineRule="auto"/>
        <w:ind w:left="993" w:hanging="284"/>
        <w:jc w:val="both"/>
        <w:rPr>
          <w:rFonts w:ascii="Times New Roman" w:hAnsi="Times New Roman" w:cs="Times New Roman"/>
          <w:sz w:val="24"/>
          <w:szCs w:val="24"/>
        </w:rPr>
      </w:pPr>
      <w:r w:rsidRPr="005456E6">
        <w:rPr>
          <w:rFonts w:ascii="Times New Roman" w:hAnsi="Times New Roman"/>
          <w:sz w:val="24"/>
        </w:rPr>
        <w:t xml:space="preserve">3.1.1. </w:t>
      </w:r>
      <w:r w:rsidRPr="005456E6">
        <w:rPr>
          <w:rFonts w:ascii="Times New Roman" w:hAnsi="Times New Roman"/>
          <w:i/>
          <w:sz w:val="24"/>
        </w:rPr>
        <w:t>tradicinis ilgasis šaltas rūkymas</w:t>
      </w:r>
      <w:r w:rsidRPr="005456E6">
        <w:rPr>
          <w:rFonts w:ascii="Times New Roman" w:hAnsi="Times New Roman"/>
          <w:sz w:val="24"/>
        </w:rPr>
        <w:t>, kurio metu produktas reguliariai ilgesnį laikotarpį rūkomas silpnesniu, lengvesniu dūmu;</w:t>
      </w:r>
    </w:p>
    <w:p w:rsidR="00D60A63" w:rsidRPr="005456E6" w:rsidRDefault="00D60A63" w:rsidP="0045040A">
      <w:pPr>
        <w:spacing w:after="0" w:line="240" w:lineRule="auto"/>
        <w:ind w:left="993" w:hanging="284"/>
        <w:jc w:val="both"/>
        <w:rPr>
          <w:rFonts w:ascii="Times New Roman" w:hAnsi="Times New Roman" w:cs="Times New Roman"/>
          <w:sz w:val="24"/>
          <w:szCs w:val="24"/>
        </w:rPr>
      </w:pPr>
      <w:r w:rsidRPr="005456E6">
        <w:rPr>
          <w:rFonts w:ascii="Times New Roman" w:hAnsi="Times New Roman"/>
          <w:sz w:val="24"/>
        </w:rPr>
        <w:t xml:space="preserve">3.1.2. </w:t>
      </w:r>
      <w:r w:rsidRPr="005456E6">
        <w:rPr>
          <w:rFonts w:ascii="Times New Roman" w:hAnsi="Times New Roman"/>
          <w:i/>
          <w:sz w:val="24"/>
        </w:rPr>
        <w:t>trumpas šalto rūkymo procesas</w:t>
      </w:r>
      <w:r w:rsidRPr="005456E6">
        <w:rPr>
          <w:rFonts w:ascii="Times New Roman" w:hAnsi="Times New Roman"/>
          <w:sz w:val="24"/>
        </w:rPr>
        <w:t>, kurio metu produktas – kad būtų išgautas produkto paraudimas – keletą dienų rūkomas tirštu, šaltu dūmu.</w:t>
      </w:r>
    </w:p>
    <w:p w:rsidR="00D60A63" w:rsidRPr="005456E6" w:rsidRDefault="00D60A63" w:rsidP="0045040A">
      <w:pPr>
        <w:spacing w:after="0" w:line="240" w:lineRule="auto"/>
        <w:ind w:left="426"/>
        <w:jc w:val="both"/>
        <w:rPr>
          <w:rFonts w:ascii="Times New Roman" w:hAnsi="Times New Roman" w:cs="Times New Roman"/>
          <w:b/>
          <w:sz w:val="24"/>
          <w:szCs w:val="24"/>
        </w:rPr>
      </w:pPr>
      <w:r w:rsidRPr="005456E6">
        <w:rPr>
          <w:rFonts w:ascii="Times New Roman" w:hAnsi="Times New Roman"/>
          <w:sz w:val="24"/>
        </w:rPr>
        <w:t xml:space="preserve">3.2. </w:t>
      </w:r>
      <w:r w:rsidRPr="005456E6">
        <w:rPr>
          <w:rFonts w:ascii="Times New Roman" w:hAnsi="Times New Roman"/>
          <w:b/>
          <w:sz w:val="24"/>
        </w:rPr>
        <w:t>Karštas rūkymas</w:t>
      </w:r>
      <w:r w:rsidRPr="005456E6">
        <w:rPr>
          <w:rFonts w:ascii="Times New Roman" w:hAnsi="Times New Roman"/>
          <w:sz w:val="24"/>
        </w:rPr>
        <w:t xml:space="preserve"> Jis atliekamas</w:t>
      </w:r>
      <w:r w:rsidR="005456E6" w:rsidRPr="005456E6">
        <w:rPr>
          <w:rFonts w:ascii="Times New Roman" w:hAnsi="Times New Roman"/>
          <w:sz w:val="24"/>
        </w:rPr>
        <w:t xml:space="preserve"> temperatūroje nuo 40 iki 60 °C;</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lastRenderedPageBreak/>
        <w:t>v</w:t>
      </w:r>
      <w:r w:rsidR="00214578" w:rsidRPr="005456E6">
        <w:rPr>
          <w:rFonts w:ascii="Times New Roman" w:hAnsi="Times New Roman"/>
          <w:b/>
          <w:sz w:val="24"/>
        </w:rPr>
        <w:t>ienametė paprika</w:t>
      </w:r>
      <w:r w:rsidR="00214578" w:rsidRPr="005456E6">
        <w:rPr>
          <w:rFonts w:ascii="Times New Roman" w:hAnsi="Times New Roman"/>
          <w:sz w:val="24"/>
        </w:rPr>
        <w:t xml:space="preserve"> </w:t>
      </w:r>
      <w:r w:rsidRPr="005456E6">
        <w:rPr>
          <w:rFonts w:ascii="Times New Roman" w:hAnsi="Times New Roman"/>
          <w:sz w:val="24"/>
        </w:rPr>
        <w:t xml:space="preserve">– </w:t>
      </w:r>
      <w:r w:rsidR="00214578" w:rsidRPr="005456E6">
        <w:rPr>
          <w:rFonts w:ascii="Times New Roman" w:hAnsi="Times New Roman"/>
          <w:i/>
          <w:sz w:val="24"/>
        </w:rPr>
        <w:t>Capsicum annuum</w:t>
      </w:r>
      <w:r w:rsidR="00214578" w:rsidRPr="005456E6">
        <w:rPr>
          <w:rFonts w:ascii="Times New Roman" w:hAnsi="Times New Roman"/>
          <w:sz w:val="24"/>
        </w:rPr>
        <w:t xml:space="preserve"> L. var. </w:t>
      </w:r>
      <w:r w:rsidR="00214578" w:rsidRPr="005456E6">
        <w:rPr>
          <w:rFonts w:ascii="Times New Roman" w:hAnsi="Times New Roman"/>
          <w:i/>
          <w:sz w:val="24"/>
        </w:rPr>
        <w:t>longum</w:t>
      </w:r>
      <w:r w:rsidR="00214578" w:rsidRPr="005456E6">
        <w:rPr>
          <w:rFonts w:ascii="Times New Roman" w:hAnsi="Times New Roman"/>
          <w:sz w:val="24"/>
        </w:rPr>
        <w:t xml:space="preserve"> DC augalai, švieži arba džiovinti, priklausantys bulvinių šeimai (</w:t>
      </w:r>
      <w:r w:rsidR="00214578" w:rsidRPr="005456E6">
        <w:rPr>
          <w:rFonts w:ascii="Times New Roman" w:hAnsi="Times New Roman"/>
          <w:i/>
          <w:sz w:val="24"/>
        </w:rPr>
        <w:t>Solanaceae</w:t>
      </w:r>
      <w:r w:rsidRPr="005456E6">
        <w:rPr>
          <w:rFonts w:ascii="Times New Roman" w:hAnsi="Times New Roman"/>
          <w:sz w:val="24"/>
        </w:rPr>
        <w:t>);</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a</w:t>
      </w:r>
      <w:r w:rsidR="00214578" w:rsidRPr="005456E6">
        <w:rPr>
          <w:rFonts w:ascii="Times New Roman" w:hAnsi="Times New Roman"/>
          <w:b/>
          <w:sz w:val="24"/>
        </w:rPr>
        <w:t>romatas</w:t>
      </w:r>
      <w:r w:rsidR="00214578" w:rsidRPr="005456E6">
        <w:rPr>
          <w:rFonts w:ascii="Times New Roman" w:hAnsi="Times New Roman"/>
          <w:sz w:val="24"/>
        </w:rPr>
        <w:t xml:space="preserve"> </w:t>
      </w:r>
      <w:r w:rsidRPr="005456E6">
        <w:rPr>
          <w:rFonts w:ascii="Times New Roman" w:hAnsi="Times New Roman"/>
          <w:sz w:val="24"/>
        </w:rPr>
        <w:t xml:space="preserve">– </w:t>
      </w:r>
      <w:r w:rsidR="00214578" w:rsidRPr="005456E6">
        <w:rPr>
          <w:rFonts w:ascii="Times New Roman" w:hAnsi="Times New Roman"/>
          <w:sz w:val="24"/>
        </w:rPr>
        <w:t>paruošto mėginio aromatas, olfaktorinė harmonija ir pr</w:t>
      </w:r>
      <w:r w:rsidRPr="005456E6">
        <w:rPr>
          <w:rFonts w:ascii="Times New Roman" w:hAnsi="Times New Roman"/>
          <w:sz w:val="24"/>
        </w:rPr>
        <w:t>ieskonių skonis aptinkami uosle;</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s</w:t>
      </w:r>
      <w:r w:rsidR="00214578" w:rsidRPr="005456E6">
        <w:rPr>
          <w:rFonts w:ascii="Times New Roman" w:hAnsi="Times New Roman"/>
          <w:b/>
          <w:sz w:val="24"/>
        </w:rPr>
        <w:t>konis</w:t>
      </w:r>
      <w:r w:rsidR="00214578" w:rsidRPr="005456E6">
        <w:rPr>
          <w:rFonts w:ascii="Times New Roman" w:hAnsi="Times New Roman"/>
          <w:sz w:val="24"/>
        </w:rPr>
        <w:t xml:space="preserve"> </w:t>
      </w:r>
      <w:r w:rsidRPr="005456E6">
        <w:rPr>
          <w:rFonts w:ascii="Times New Roman" w:hAnsi="Times New Roman"/>
          <w:sz w:val="24"/>
        </w:rPr>
        <w:t xml:space="preserve">– </w:t>
      </w:r>
      <w:r w:rsidR="00214578" w:rsidRPr="005456E6">
        <w:rPr>
          <w:rFonts w:ascii="Times New Roman" w:hAnsi="Times New Roman"/>
          <w:sz w:val="24"/>
        </w:rPr>
        <w:t>skonis, prieskoniai, gustatorinė harmonija gali būti nustatyti ragaujant mėginį</w:t>
      </w:r>
      <w:r w:rsidRPr="005456E6">
        <w:rPr>
          <w:rFonts w:ascii="Times New Roman" w:hAnsi="Times New Roman"/>
          <w:sz w:val="24"/>
        </w:rPr>
        <w:t>;</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b/>
          <w:sz w:val="24"/>
          <w:szCs w:val="24"/>
        </w:rPr>
      </w:pPr>
      <w:r w:rsidRPr="005456E6">
        <w:rPr>
          <w:rFonts w:ascii="Times New Roman" w:hAnsi="Times New Roman"/>
          <w:b/>
          <w:sz w:val="24"/>
        </w:rPr>
        <w:t>b</w:t>
      </w:r>
      <w:r w:rsidR="00214578" w:rsidRPr="005456E6">
        <w:rPr>
          <w:rFonts w:ascii="Times New Roman" w:hAnsi="Times New Roman"/>
          <w:b/>
          <w:sz w:val="24"/>
        </w:rPr>
        <w:t xml:space="preserve">endras kapsaicino turinys </w:t>
      </w:r>
      <w:r w:rsidRPr="005456E6">
        <w:rPr>
          <w:rFonts w:ascii="Times New Roman" w:hAnsi="Times New Roman"/>
          <w:b/>
          <w:sz w:val="24"/>
        </w:rPr>
        <w:t xml:space="preserve">– </w:t>
      </w:r>
      <w:r w:rsidR="00214578" w:rsidRPr="005456E6">
        <w:rPr>
          <w:rFonts w:ascii="Times New Roman" w:hAnsi="Times New Roman"/>
          <w:sz w:val="24"/>
        </w:rPr>
        <w:t>kapsaicino ir dihidrokapsaicino turinio suma</w:t>
      </w:r>
      <w:r w:rsidRPr="005456E6">
        <w:rPr>
          <w:rFonts w:ascii="Times New Roman" w:hAnsi="Times New Roman"/>
          <w:sz w:val="24"/>
        </w:rPr>
        <w:t>;</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i</w:t>
      </w:r>
      <w:r w:rsidR="00214578" w:rsidRPr="005456E6">
        <w:rPr>
          <w:rFonts w:ascii="Times New Roman" w:hAnsi="Times New Roman"/>
          <w:b/>
          <w:sz w:val="24"/>
        </w:rPr>
        <w:t xml:space="preserve">šorinė išvaizda </w:t>
      </w:r>
      <w:r w:rsidRPr="005456E6">
        <w:rPr>
          <w:rFonts w:ascii="Times New Roman" w:hAnsi="Times New Roman"/>
          <w:b/>
          <w:sz w:val="24"/>
        </w:rPr>
        <w:t xml:space="preserve">– </w:t>
      </w:r>
      <w:r w:rsidR="00214578" w:rsidRPr="005456E6">
        <w:rPr>
          <w:rFonts w:ascii="Times New Roman" w:hAnsi="Times New Roman"/>
          <w:sz w:val="24"/>
        </w:rPr>
        <w:t>visų vizualių (matomų) savybių visuma, ypa</w:t>
      </w:r>
      <w:r w:rsidRPr="005456E6">
        <w:rPr>
          <w:rFonts w:ascii="Times New Roman" w:hAnsi="Times New Roman"/>
          <w:sz w:val="24"/>
        </w:rPr>
        <w:t>č smulkumo ir malimo tolygumo;</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n</w:t>
      </w:r>
      <w:r w:rsidR="00214578" w:rsidRPr="005456E6">
        <w:rPr>
          <w:rFonts w:ascii="Times New Roman" w:hAnsi="Times New Roman"/>
          <w:b/>
          <w:sz w:val="24"/>
        </w:rPr>
        <w:t xml:space="preserve">etolygumas </w:t>
      </w:r>
      <w:r w:rsidRPr="005456E6">
        <w:rPr>
          <w:rFonts w:ascii="Times New Roman" w:hAnsi="Times New Roman"/>
          <w:b/>
          <w:sz w:val="24"/>
        </w:rPr>
        <w:t xml:space="preserve">– </w:t>
      </w:r>
      <w:r w:rsidR="00214578" w:rsidRPr="005456E6">
        <w:rPr>
          <w:rFonts w:ascii="Times New Roman" w:hAnsi="Times New Roman"/>
          <w:sz w:val="24"/>
        </w:rPr>
        <w:t>ant lygaus paviršiaus yra labai išsiskiriančių gabalėlių ar vaisiaus dalių (odelė, sėklos, žied</w:t>
      </w:r>
      <w:r w:rsidRPr="005456E6">
        <w:rPr>
          <w:rFonts w:ascii="Times New Roman" w:hAnsi="Times New Roman"/>
          <w:sz w:val="24"/>
        </w:rPr>
        <w:t>kočiai), jie matomi plika akimi;</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s</w:t>
      </w:r>
      <w:r w:rsidR="00214578" w:rsidRPr="005456E6">
        <w:rPr>
          <w:rFonts w:ascii="Times New Roman" w:hAnsi="Times New Roman"/>
          <w:b/>
          <w:sz w:val="24"/>
        </w:rPr>
        <w:t xml:space="preserve">palva </w:t>
      </w:r>
      <w:r w:rsidRPr="005456E6">
        <w:rPr>
          <w:rFonts w:ascii="Times New Roman" w:hAnsi="Times New Roman"/>
          <w:b/>
          <w:sz w:val="24"/>
        </w:rPr>
        <w:t xml:space="preserve">– </w:t>
      </w:r>
      <w:r w:rsidR="00214578" w:rsidRPr="005456E6">
        <w:rPr>
          <w:rFonts w:ascii="Times New Roman" w:hAnsi="Times New Roman"/>
          <w:sz w:val="24"/>
        </w:rPr>
        <w:t>paruošto mėginio vertintojo spalvos suvokimas, papildomai vertinant atspalvį ir aiškumą natūralioje išsklaidytoje šviesoje arba jai pril</w:t>
      </w:r>
      <w:r w:rsidRPr="005456E6">
        <w:rPr>
          <w:rFonts w:ascii="Times New Roman" w:hAnsi="Times New Roman"/>
          <w:sz w:val="24"/>
        </w:rPr>
        <w:t>ygstančioje dirbtinėje šviesoje;</w:t>
      </w:r>
    </w:p>
    <w:p w:rsidR="00214578" w:rsidRPr="005456E6" w:rsidRDefault="00E80FA9" w:rsidP="0045040A">
      <w:pPr>
        <w:numPr>
          <w:ilvl w:val="0"/>
          <w:numId w:val="6"/>
        </w:numPr>
        <w:spacing w:after="0" w:line="240" w:lineRule="auto"/>
        <w:ind w:left="426" w:hanging="426"/>
        <w:jc w:val="both"/>
        <w:rPr>
          <w:rFonts w:ascii="Times New Roman" w:hAnsi="Times New Roman" w:cs="Times New Roman"/>
          <w:sz w:val="24"/>
          <w:szCs w:val="24"/>
        </w:rPr>
      </w:pPr>
      <w:r w:rsidRPr="005456E6">
        <w:rPr>
          <w:rFonts w:ascii="Times New Roman" w:hAnsi="Times New Roman"/>
          <w:b/>
          <w:sz w:val="24"/>
        </w:rPr>
        <w:t>u</w:t>
      </w:r>
      <w:r w:rsidR="00214578" w:rsidRPr="005456E6">
        <w:rPr>
          <w:rFonts w:ascii="Times New Roman" w:hAnsi="Times New Roman"/>
          <w:b/>
          <w:sz w:val="24"/>
        </w:rPr>
        <w:t xml:space="preserve">žauginimo regionas </w:t>
      </w:r>
      <w:r w:rsidRPr="005456E6">
        <w:rPr>
          <w:rFonts w:ascii="Times New Roman" w:hAnsi="Times New Roman"/>
          <w:b/>
          <w:sz w:val="24"/>
        </w:rPr>
        <w:t xml:space="preserve">– </w:t>
      </w:r>
      <w:r w:rsidR="00214578" w:rsidRPr="005456E6">
        <w:rPr>
          <w:rFonts w:ascii="Times New Roman" w:hAnsi="Times New Roman"/>
          <w:sz w:val="24"/>
        </w:rPr>
        <w:t>šalis, kurioje užaugintos vienametės paprikos, iš kurių pagaminta malta paprika.</w:t>
      </w:r>
    </w:p>
    <w:p w:rsidR="0034074C" w:rsidRPr="005456E6" w:rsidRDefault="0034074C" w:rsidP="0045040A">
      <w:pPr>
        <w:spacing w:after="0" w:line="240" w:lineRule="auto"/>
        <w:jc w:val="both"/>
        <w:outlineLvl w:val="0"/>
        <w:rPr>
          <w:rFonts w:ascii="Times New Roman" w:hAnsi="Times New Roman" w:cs="Times New Roman"/>
          <w:sz w:val="24"/>
          <w:szCs w:val="24"/>
        </w:rPr>
      </w:pPr>
    </w:p>
    <w:p w:rsidR="00214578" w:rsidRPr="005456E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5456E6" w:rsidRDefault="00666A74" w:rsidP="0045040A">
      <w:pPr>
        <w:keepNext/>
        <w:keepLines/>
        <w:spacing w:after="0" w:line="240" w:lineRule="auto"/>
        <w:jc w:val="center"/>
        <w:rPr>
          <w:rFonts w:ascii="Times New Roman" w:hAnsi="Times New Roman"/>
          <w:b/>
        </w:rPr>
      </w:pPr>
      <w:r w:rsidRPr="005456E6">
        <w:rPr>
          <w:rFonts w:ascii="Times New Roman" w:hAnsi="Times New Roman"/>
          <w:b/>
          <w:sz w:val="24"/>
        </w:rPr>
        <w:t>B dalis</w:t>
      </w:r>
    </w:p>
    <w:p w:rsidR="0034074C" w:rsidRPr="005456E6" w:rsidRDefault="0034074C" w:rsidP="0045040A">
      <w:pPr>
        <w:keepNext/>
        <w:keepLines/>
        <w:spacing w:after="0" w:line="240" w:lineRule="auto"/>
        <w:jc w:val="center"/>
        <w:rPr>
          <w:rFonts w:ascii="Times New Roman" w:hAnsi="Times New Roman" w:cs="Times New Roman"/>
          <w:b/>
          <w:sz w:val="24"/>
          <w:szCs w:val="24"/>
        </w:rPr>
      </w:pPr>
      <w:r w:rsidRPr="005456E6">
        <w:rPr>
          <w:rFonts w:ascii="Times New Roman" w:hAnsi="Times New Roman"/>
          <w:b/>
          <w:sz w:val="24"/>
        </w:rPr>
        <w:t>RŪKYTA MALTA PAPRIKA</w:t>
      </w:r>
    </w:p>
    <w:p w:rsidR="00214578" w:rsidRPr="005456E6" w:rsidRDefault="00214578" w:rsidP="0045040A">
      <w:pPr>
        <w:keepNext/>
        <w:keepLines/>
        <w:spacing w:after="0" w:line="240" w:lineRule="auto"/>
        <w:jc w:val="center"/>
        <w:rPr>
          <w:rFonts w:ascii="Times New Roman" w:hAnsi="Times New Roman" w:cs="Times New Roman"/>
          <w:sz w:val="24"/>
          <w:szCs w:val="24"/>
        </w:rPr>
      </w:pPr>
    </w:p>
    <w:p w:rsidR="00214578" w:rsidRPr="005456E6" w:rsidRDefault="00214578" w:rsidP="0045040A">
      <w:pPr>
        <w:keepNext/>
        <w:keepLines/>
        <w:spacing w:after="0" w:line="240" w:lineRule="auto"/>
        <w:ind w:firstLine="284"/>
        <w:outlineLvl w:val="0"/>
        <w:rPr>
          <w:rFonts w:ascii="Times New Roman" w:hAnsi="Times New Roman" w:cs="Times New Roman"/>
          <w:b/>
          <w:i/>
          <w:sz w:val="24"/>
          <w:szCs w:val="24"/>
        </w:rPr>
      </w:pPr>
      <w:r w:rsidRPr="005456E6">
        <w:rPr>
          <w:rFonts w:ascii="Times New Roman" w:hAnsi="Times New Roman"/>
          <w:b/>
          <w:i/>
          <w:sz w:val="24"/>
        </w:rPr>
        <w:t>1. Gaminio apibrėžtis</w:t>
      </w:r>
    </w:p>
    <w:p w:rsidR="000D03A7" w:rsidRPr="005456E6" w:rsidRDefault="000D03A7" w:rsidP="0045040A">
      <w:pPr>
        <w:keepNext/>
        <w:keepLines/>
        <w:spacing w:after="0" w:line="240" w:lineRule="auto"/>
        <w:ind w:left="567"/>
        <w:jc w:val="both"/>
        <w:rPr>
          <w:rFonts w:ascii="Times New Roman" w:hAnsi="Times New Roman" w:cs="Times New Roman"/>
          <w:sz w:val="24"/>
          <w:szCs w:val="24"/>
        </w:rPr>
      </w:pPr>
    </w:p>
    <w:p w:rsidR="00214578" w:rsidRPr="005456E6" w:rsidRDefault="00214578" w:rsidP="0045040A">
      <w:pPr>
        <w:spacing w:after="0" w:line="240" w:lineRule="auto"/>
        <w:ind w:left="567"/>
        <w:jc w:val="both"/>
        <w:rPr>
          <w:rFonts w:ascii="Times New Roman" w:hAnsi="Times New Roman" w:cs="Times New Roman"/>
          <w:sz w:val="24"/>
          <w:szCs w:val="24"/>
        </w:rPr>
      </w:pPr>
      <w:r w:rsidRPr="005456E6">
        <w:rPr>
          <w:rFonts w:ascii="Times New Roman" w:hAnsi="Times New Roman"/>
          <w:sz w:val="24"/>
        </w:rPr>
        <w:t>Rūkyta malta paprika – produktas, gaminamas rūkant ir malant sunokusius, džiovintus vienametės paprikos vaisius.</w:t>
      </w:r>
    </w:p>
    <w:p w:rsidR="00214578" w:rsidRPr="005456E6" w:rsidRDefault="00214578" w:rsidP="0045040A">
      <w:pPr>
        <w:spacing w:after="0" w:line="240" w:lineRule="auto"/>
        <w:jc w:val="both"/>
        <w:rPr>
          <w:rFonts w:ascii="Times New Roman" w:hAnsi="Times New Roman" w:cs="Times New Roman"/>
          <w:sz w:val="24"/>
          <w:szCs w:val="24"/>
        </w:rPr>
      </w:pPr>
    </w:p>
    <w:p w:rsidR="00214578" w:rsidRPr="005456E6" w:rsidRDefault="00214578" w:rsidP="0045040A">
      <w:pPr>
        <w:keepNext/>
        <w:keepLines/>
        <w:spacing w:after="0" w:line="240" w:lineRule="auto"/>
        <w:ind w:firstLine="284"/>
        <w:outlineLvl w:val="0"/>
        <w:rPr>
          <w:rFonts w:ascii="Times New Roman" w:hAnsi="Times New Roman" w:cs="Times New Roman"/>
          <w:b/>
          <w:i/>
          <w:sz w:val="24"/>
          <w:szCs w:val="24"/>
        </w:rPr>
      </w:pPr>
      <w:r w:rsidRPr="005456E6">
        <w:rPr>
          <w:rFonts w:ascii="Times New Roman" w:hAnsi="Times New Roman"/>
          <w:b/>
          <w:i/>
          <w:sz w:val="24"/>
        </w:rPr>
        <w:t>2. Ingredientai, kurie gali būti naudojami</w:t>
      </w:r>
    </w:p>
    <w:p w:rsidR="000D03A7" w:rsidRPr="005456E6" w:rsidRDefault="000D03A7" w:rsidP="0045040A">
      <w:pPr>
        <w:keepNext/>
        <w:keepLines/>
        <w:spacing w:after="0" w:line="240" w:lineRule="auto"/>
        <w:ind w:left="567"/>
        <w:jc w:val="both"/>
        <w:rPr>
          <w:rFonts w:ascii="Times New Roman" w:hAnsi="Times New Roman" w:cs="Times New Roman"/>
          <w:sz w:val="24"/>
          <w:szCs w:val="24"/>
        </w:rPr>
      </w:pPr>
    </w:p>
    <w:p w:rsidR="00214578" w:rsidRPr="005456E6" w:rsidRDefault="00214578" w:rsidP="0045040A">
      <w:pPr>
        <w:spacing w:after="0" w:line="240" w:lineRule="auto"/>
        <w:ind w:left="567"/>
        <w:jc w:val="both"/>
        <w:rPr>
          <w:rFonts w:ascii="Times New Roman" w:hAnsi="Times New Roman" w:cs="Times New Roman"/>
          <w:sz w:val="24"/>
          <w:szCs w:val="24"/>
        </w:rPr>
      </w:pPr>
      <w:r w:rsidRPr="005456E6">
        <w:rPr>
          <w:rFonts w:ascii="Times New Roman" w:hAnsi="Times New Roman"/>
          <w:sz w:val="24"/>
        </w:rPr>
        <w:t>Gaminant maltą papriką gali būti naudojami tik vienametės paprikos vaisiai: oda, mezginė, pluoštas, sėklos, esančios vaisiaus viduje arba kitos vaisiaus dalys skirtingomis dalimis, pavyzdžiui, taurėlapiai ir žiedkočiai. Draudžiama pridėti maisto priedų, rūkymo aromatinės medžiagos ar kitų ingredientų.</w:t>
      </w:r>
    </w:p>
    <w:p w:rsidR="0045040A" w:rsidRPr="005456E6" w:rsidRDefault="0045040A" w:rsidP="0045040A">
      <w:pPr>
        <w:spacing w:after="0" w:line="240" w:lineRule="auto"/>
        <w:ind w:left="567"/>
        <w:jc w:val="both"/>
        <w:rPr>
          <w:rFonts w:ascii="Times New Roman" w:hAnsi="Times New Roman" w:cs="Times New Roman"/>
          <w:sz w:val="24"/>
          <w:szCs w:val="24"/>
        </w:rPr>
      </w:pPr>
    </w:p>
    <w:p w:rsidR="00214578" w:rsidRPr="005456E6" w:rsidRDefault="00214578" w:rsidP="0045040A">
      <w:pPr>
        <w:keepNext/>
        <w:keepLines/>
        <w:spacing w:after="0" w:line="240" w:lineRule="auto"/>
        <w:ind w:firstLine="284"/>
        <w:jc w:val="both"/>
        <w:outlineLvl w:val="0"/>
        <w:rPr>
          <w:rFonts w:ascii="Times New Roman" w:hAnsi="Times New Roman" w:cs="Times New Roman"/>
          <w:b/>
          <w:i/>
          <w:sz w:val="24"/>
          <w:szCs w:val="24"/>
        </w:rPr>
      </w:pPr>
      <w:r w:rsidRPr="005456E6">
        <w:rPr>
          <w:rFonts w:ascii="Times New Roman" w:hAnsi="Times New Roman"/>
          <w:b/>
          <w:i/>
          <w:sz w:val="24"/>
        </w:rPr>
        <w:t>3. Kokybės charakteristikos</w:t>
      </w:r>
    </w:p>
    <w:p w:rsidR="000D03A7" w:rsidRPr="005456E6"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Pr="005456E6" w:rsidRDefault="00214578" w:rsidP="0045040A">
      <w:pPr>
        <w:keepNext/>
        <w:keepLines/>
        <w:spacing w:after="0" w:line="240" w:lineRule="auto"/>
        <w:ind w:firstLine="284"/>
        <w:jc w:val="both"/>
        <w:outlineLvl w:val="0"/>
        <w:rPr>
          <w:rFonts w:ascii="Times New Roman" w:hAnsi="Times New Roman" w:cs="Times New Roman"/>
          <w:i/>
          <w:sz w:val="24"/>
          <w:szCs w:val="24"/>
        </w:rPr>
      </w:pPr>
      <w:r w:rsidRPr="005456E6">
        <w:rPr>
          <w:rFonts w:ascii="Times New Roman" w:hAnsi="Times New Roman"/>
          <w:i/>
          <w:sz w:val="24"/>
        </w:rPr>
        <w:t>3.1. Fizikinės ir cheminės savybės</w:t>
      </w:r>
    </w:p>
    <w:p w:rsidR="00A4709E" w:rsidRPr="005456E6"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leGrid"/>
        <w:tblW w:w="5000" w:type="pct"/>
        <w:tblLook w:val="04A0" w:firstRow="1" w:lastRow="0" w:firstColumn="1" w:lastColumn="0" w:noHBand="0" w:noVBand="1"/>
      </w:tblPr>
      <w:tblGrid>
        <w:gridCol w:w="434"/>
        <w:gridCol w:w="5720"/>
        <w:gridCol w:w="3134"/>
      </w:tblGrid>
      <w:tr w:rsidR="002150DE" w:rsidRPr="005456E6" w:rsidTr="0045040A">
        <w:trPr>
          <w:cantSplit/>
        </w:trPr>
        <w:tc>
          <w:tcPr>
            <w:tcW w:w="234" w:type="pct"/>
          </w:tcPr>
          <w:p w:rsidR="002150DE" w:rsidRPr="005456E6"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5456E6" w:rsidRDefault="00C44CF7" w:rsidP="0045040A">
            <w:pPr>
              <w:keepNext/>
              <w:keepLines/>
              <w:jc w:val="center"/>
              <w:outlineLvl w:val="0"/>
              <w:rPr>
                <w:rFonts w:ascii="Times New Roman" w:hAnsi="Times New Roman" w:cs="Times New Roman"/>
                <w:b/>
                <w:sz w:val="24"/>
                <w:szCs w:val="24"/>
              </w:rPr>
            </w:pPr>
            <w:r w:rsidRPr="005456E6">
              <w:rPr>
                <w:rFonts w:ascii="Times New Roman" w:hAnsi="Times New Roman"/>
                <w:b/>
                <w:sz w:val="24"/>
              </w:rPr>
              <w:t>A</w:t>
            </w:r>
          </w:p>
        </w:tc>
        <w:tc>
          <w:tcPr>
            <w:tcW w:w="1687" w:type="pct"/>
          </w:tcPr>
          <w:p w:rsidR="002150DE" w:rsidRPr="005456E6" w:rsidRDefault="00C44CF7" w:rsidP="0045040A">
            <w:pPr>
              <w:keepNext/>
              <w:keepLines/>
              <w:jc w:val="center"/>
              <w:outlineLvl w:val="0"/>
              <w:rPr>
                <w:rFonts w:ascii="Times New Roman" w:hAnsi="Times New Roman" w:cs="Times New Roman"/>
                <w:b/>
                <w:sz w:val="24"/>
                <w:szCs w:val="24"/>
              </w:rPr>
            </w:pPr>
            <w:r w:rsidRPr="005456E6">
              <w:rPr>
                <w:rFonts w:ascii="Times New Roman" w:hAnsi="Times New Roman"/>
                <w:b/>
                <w:sz w:val="24"/>
              </w:rPr>
              <w:t>B</w:t>
            </w:r>
          </w:p>
        </w:tc>
      </w:tr>
      <w:tr w:rsidR="002150DE" w:rsidRPr="005456E6" w:rsidTr="0045040A">
        <w:trPr>
          <w:cantSplit/>
        </w:trPr>
        <w:tc>
          <w:tcPr>
            <w:tcW w:w="234" w:type="pct"/>
          </w:tcPr>
          <w:p w:rsidR="002150DE" w:rsidRPr="005456E6" w:rsidRDefault="00EE319F" w:rsidP="0045040A">
            <w:pPr>
              <w:keepNext/>
              <w:keepLines/>
              <w:jc w:val="both"/>
              <w:outlineLvl w:val="0"/>
              <w:rPr>
                <w:rFonts w:ascii="Times New Roman" w:hAnsi="Times New Roman" w:cs="Times New Roman"/>
                <w:b/>
                <w:sz w:val="24"/>
                <w:szCs w:val="24"/>
              </w:rPr>
            </w:pPr>
            <w:r w:rsidRPr="005456E6">
              <w:rPr>
                <w:rFonts w:ascii="Times New Roman" w:hAnsi="Times New Roman"/>
                <w:b/>
                <w:sz w:val="24"/>
              </w:rPr>
              <w:t>1.</w:t>
            </w:r>
          </w:p>
        </w:tc>
        <w:tc>
          <w:tcPr>
            <w:tcW w:w="3079" w:type="pct"/>
          </w:tcPr>
          <w:p w:rsidR="002150DE" w:rsidRPr="005456E6" w:rsidRDefault="00C44CF7" w:rsidP="0045040A">
            <w:pPr>
              <w:keepNext/>
              <w:keepLines/>
              <w:jc w:val="center"/>
              <w:outlineLvl w:val="0"/>
              <w:rPr>
                <w:rFonts w:ascii="Times New Roman" w:hAnsi="Times New Roman" w:cs="Times New Roman"/>
                <w:b/>
                <w:sz w:val="24"/>
                <w:szCs w:val="24"/>
              </w:rPr>
            </w:pPr>
            <w:r w:rsidRPr="005456E6">
              <w:rPr>
                <w:rFonts w:ascii="Times New Roman" w:hAnsi="Times New Roman"/>
                <w:b/>
                <w:sz w:val="24"/>
              </w:rPr>
              <w:t>Fizikinės ir cheminės savybės</w:t>
            </w:r>
          </w:p>
        </w:tc>
        <w:tc>
          <w:tcPr>
            <w:tcW w:w="1687" w:type="pct"/>
          </w:tcPr>
          <w:p w:rsidR="002150DE" w:rsidRPr="005456E6" w:rsidRDefault="00C44CF7" w:rsidP="0045040A">
            <w:pPr>
              <w:keepNext/>
              <w:keepLines/>
              <w:jc w:val="center"/>
              <w:outlineLvl w:val="0"/>
              <w:rPr>
                <w:rFonts w:ascii="Times New Roman" w:hAnsi="Times New Roman" w:cs="Times New Roman"/>
                <w:b/>
                <w:sz w:val="24"/>
                <w:szCs w:val="24"/>
              </w:rPr>
            </w:pPr>
            <w:r w:rsidRPr="005456E6">
              <w:rPr>
                <w:rFonts w:ascii="Times New Roman" w:hAnsi="Times New Roman"/>
                <w:b/>
                <w:sz w:val="24"/>
              </w:rPr>
              <w:t>Kokybės reikalavimai</w:t>
            </w:r>
          </w:p>
        </w:tc>
      </w:tr>
      <w:tr w:rsidR="002150DE" w:rsidRPr="005456E6" w:rsidTr="0045040A">
        <w:trPr>
          <w:cantSplit/>
        </w:trPr>
        <w:tc>
          <w:tcPr>
            <w:tcW w:w="234" w:type="pct"/>
          </w:tcPr>
          <w:p w:rsidR="002150DE" w:rsidRPr="005456E6" w:rsidRDefault="00EE319F" w:rsidP="0045040A">
            <w:pPr>
              <w:jc w:val="both"/>
              <w:outlineLvl w:val="0"/>
              <w:rPr>
                <w:rFonts w:ascii="Times New Roman" w:hAnsi="Times New Roman" w:cs="Times New Roman"/>
                <w:b/>
                <w:sz w:val="24"/>
                <w:szCs w:val="24"/>
              </w:rPr>
            </w:pPr>
            <w:r w:rsidRPr="005456E6">
              <w:rPr>
                <w:rFonts w:ascii="Times New Roman" w:hAnsi="Times New Roman"/>
                <w:b/>
                <w:sz w:val="24"/>
              </w:rPr>
              <w:t>2.</w:t>
            </w:r>
          </w:p>
        </w:tc>
        <w:tc>
          <w:tcPr>
            <w:tcW w:w="3079" w:type="pct"/>
          </w:tcPr>
          <w:p w:rsidR="002150DE" w:rsidRPr="005456E6" w:rsidRDefault="002150DE" w:rsidP="0045040A">
            <w:pPr>
              <w:outlineLvl w:val="0"/>
              <w:rPr>
                <w:rFonts w:ascii="Times New Roman" w:hAnsi="Times New Roman" w:cs="Times New Roman"/>
                <w:i/>
                <w:sz w:val="24"/>
                <w:szCs w:val="24"/>
              </w:rPr>
            </w:pPr>
            <w:r w:rsidRPr="005456E6">
              <w:rPr>
                <w:rFonts w:ascii="Times New Roman" w:hAnsi="Times New Roman"/>
                <w:sz w:val="24"/>
              </w:rPr>
              <w:t>Natūrali dažomoji medžiaga, ASTA spalvų vienetais</w:t>
            </w:r>
          </w:p>
        </w:tc>
        <w:tc>
          <w:tcPr>
            <w:tcW w:w="1687"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100</w:t>
            </w:r>
          </w:p>
        </w:tc>
      </w:tr>
      <w:tr w:rsidR="002150DE" w:rsidRPr="005456E6" w:rsidTr="0045040A">
        <w:trPr>
          <w:cantSplit/>
        </w:trPr>
        <w:tc>
          <w:tcPr>
            <w:tcW w:w="234" w:type="pct"/>
          </w:tcPr>
          <w:p w:rsidR="002150DE" w:rsidRPr="005456E6" w:rsidRDefault="00EE319F" w:rsidP="0045040A">
            <w:pPr>
              <w:jc w:val="both"/>
              <w:outlineLvl w:val="0"/>
              <w:rPr>
                <w:rFonts w:ascii="Times New Roman" w:hAnsi="Times New Roman" w:cs="Times New Roman"/>
                <w:b/>
                <w:sz w:val="24"/>
                <w:szCs w:val="24"/>
              </w:rPr>
            </w:pPr>
            <w:r w:rsidRPr="005456E6">
              <w:rPr>
                <w:rFonts w:ascii="Times New Roman" w:hAnsi="Times New Roman"/>
                <w:b/>
                <w:sz w:val="24"/>
              </w:rPr>
              <w:t>3.</w:t>
            </w:r>
          </w:p>
        </w:tc>
        <w:tc>
          <w:tcPr>
            <w:tcW w:w="3079"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Drėgmės kiekis</w:t>
            </w:r>
          </w:p>
        </w:tc>
        <w:tc>
          <w:tcPr>
            <w:tcW w:w="1687"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ne daugiau kaip 11 % (m/m)</w:t>
            </w:r>
          </w:p>
        </w:tc>
      </w:tr>
      <w:tr w:rsidR="002150DE" w:rsidRPr="005456E6" w:rsidTr="0045040A">
        <w:trPr>
          <w:cantSplit/>
        </w:trPr>
        <w:tc>
          <w:tcPr>
            <w:tcW w:w="234" w:type="pct"/>
          </w:tcPr>
          <w:p w:rsidR="002150DE" w:rsidRPr="005456E6" w:rsidRDefault="00EE319F" w:rsidP="0045040A">
            <w:pPr>
              <w:jc w:val="both"/>
              <w:outlineLvl w:val="0"/>
              <w:rPr>
                <w:rFonts w:ascii="Times New Roman" w:hAnsi="Times New Roman" w:cs="Times New Roman"/>
                <w:b/>
                <w:sz w:val="24"/>
                <w:szCs w:val="24"/>
              </w:rPr>
            </w:pPr>
            <w:r w:rsidRPr="005456E6">
              <w:rPr>
                <w:rFonts w:ascii="Times New Roman" w:hAnsi="Times New Roman"/>
                <w:b/>
                <w:sz w:val="24"/>
              </w:rPr>
              <w:t>4.</w:t>
            </w:r>
          </w:p>
        </w:tc>
        <w:tc>
          <w:tcPr>
            <w:tcW w:w="3079"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Pelenai sausojoje medžiagoje</w:t>
            </w:r>
          </w:p>
        </w:tc>
        <w:tc>
          <w:tcPr>
            <w:tcW w:w="1687"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ne daugiau kaip 8 % (m/m)</w:t>
            </w:r>
          </w:p>
        </w:tc>
      </w:tr>
      <w:tr w:rsidR="002150DE" w:rsidRPr="005456E6" w:rsidTr="0045040A">
        <w:trPr>
          <w:cantSplit/>
        </w:trPr>
        <w:tc>
          <w:tcPr>
            <w:tcW w:w="234" w:type="pct"/>
          </w:tcPr>
          <w:p w:rsidR="002150DE" w:rsidRPr="005456E6" w:rsidRDefault="00EE319F" w:rsidP="0045040A">
            <w:pPr>
              <w:jc w:val="both"/>
              <w:outlineLvl w:val="0"/>
              <w:rPr>
                <w:rFonts w:ascii="Times New Roman" w:hAnsi="Times New Roman" w:cs="Times New Roman"/>
                <w:b/>
                <w:sz w:val="24"/>
                <w:szCs w:val="24"/>
              </w:rPr>
            </w:pPr>
            <w:r w:rsidRPr="005456E6">
              <w:rPr>
                <w:rFonts w:ascii="Times New Roman" w:hAnsi="Times New Roman"/>
                <w:b/>
                <w:sz w:val="24"/>
              </w:rPr>
              <w:t>5.</w:t>
            </w:r>
          </w:p>
        </w:tc>
        <w:tc>
          <w:tcPr>
            <w:tcW w:w="3079"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Rūgštūs netirpūs pelenai sausojoje medžiagoje</w:t>
            </w:r>
          </w:p>
        </w:tc>
        <w:tc>
          <w:tcPr>
            <w:tcW w:w="1687"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ne daugiau kaip 0,7 % (m/m)</w:t>
            </w:r>
          </w:p>
        </w:tc>
      </w:tr>
      <w:tr w:rsidR="002150DE" w:rsidRPr="005456E6" w:rsidTr="0045040A">
        <w:trPr>
          <w:cantSplit/>
        </w:trPr>
        <w:tc>
          <w:tcPr>
            <w:tcW w:w="234" w:type="pct"/>
          </w:tcPr>
          <w:p w:rsidR="002150DE" w:rsidRPr="005456E6" w:rsidRDefault="00EE319F" w:rsidP="0045040A">
            <w:pPr>
              <w:jc w:val="both"/>
              <w:outlineLvl w:val="0"/>
              <w:rPr>
                <w:rFonts w:ascii="Times New Roman" w:hAnsi="Times New Roman" w:cs="Times New Roman"/>
                <w:b/>
                <w:sz w:val="24"/>
                <w:szCs w:val="24"/>
              </w:rPr>
            </w:pPr>
            <w:r w:rsidRPr="005456E6">
              <w:rPr>
                <w:rFonts w:ascii="Times New Roman" w:hAnsi="Times New Roman"/>
                <w:b/>
                <w:sz w:val="24"/>
              </w:rPr>
              <w:t>6.</w:t>
            </w:r>
          </w:p>
        </w:tc>
        <w:tc>
          <w:tcPr>
            <w:tcW w:w="3079"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Nelakaus eterio ekstraktas sausoje medžiagoje</w:t>
            </w:r>
          </w:p>
        </w:tc>
        <w:tc>
          <w:tcPr>
            <w:tcW w:w="1687"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ne daugiau kaip 16 % (m/m)</w:t>
            </w:r>
          </w:p>
        </w:tc>
      </w:tr>
      <w:tr w:rsidR="002150DE" w:rsidRPr="005456E6" w:rsidTr="0045040A">
        <w:trPr>
          <w:cantSplit/>
        </w:trPr>
        <w:tc>
          <w:tcPr>
            <w:tcW w:w="234" w:type="pct"/>
          </w:tcPr>
          <w:p w:rsidR="002150DE" w:rsidRPr="005456E6" w:rsidRDefault="00EE319F" w:rsidP="0045040A">
            <w:pPr>
              <w:jc w:val="both"/>
              <w:outlineLvl w:val="0"/>
              <w:rPr>
                <w:rFonts w:ascii="Times New Roman" w:hAnsi="Times New Roman" w:cs="Times New Roman"/>
                <w:b/>
                <w:sz w:val="24"/>
                <w:szCs w:val="24"/>
              </w:rPr>
            </w:pPr>
            <w:r w:rsidRPr="005456E6">
              <w:rPr>
                <w:rFonts w:ascii="Times New Roman" w:hAnsi="Times New Roman"/>
                <w:b/>
                <w:sz w:val="24"/>
              </w:rPr>
              <w:t>7.</w:t>
            </w:r>
          </w:p>
        </w:tc>
        <w:tc>
          <w:tcPr>
            <w:tcW w:w="3079"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Malimo smulkumas, proporcija pereinant 0,500 (mm) sietą</w:t>
            </w:r>
          </w:p>
        </w:tc>
        <w:tc>
          <w:tcPr>
            <w:tcW w:w="1687" w:type="pct"/>
          </w:tcPr>
          <w:p w:rsidR="002150DE" w:rsidRPr="005456E6" w:rsidRDefault="002150DE" w:rsidP="0045040A">
            <w:pPr>
              <w:jc w:val="both"/>
              <w:outlineLvl w:val="0"/>
              <w:rPr>
                <w:rFonts w:ascii="Times New Roman" w:hAnsi="Times New Roman" w:cs="Times New Roman"/>
                <w:i/>
                <w:sz w:val="24"/>
                <w:szCs w:val="24"/>
              </w:rPr>
            </w:pPr>
            <w:r w:rsidRPr="005456E6">
              <w:rPr>
                <w:rFonts w:ascii="Times New Roman" w:hAnsi="Times New Roman"/>
                <w:sz w:val="24"/>
              </w:rPr>
              <w:t>100 %</w:t>
            </w:r>
          </w:p>
        </w:tc>
      </w:tr>
    </w:tbl>
    <w:p w:rsidR="00214578" w:rsidRPr="005456E6" w:rsidRDefault="00214578" w:rsidP="0045040A">
      <w:pPr>
        <w:spacing w:after="0" w:line="240" w:lineRule="auto"/>
        <w:jc w:val="both"/>
        <w:rPr>
          <w:rFonts w:ascii="Times New Roman" w:hAnsi="Times New Roman"/>
          <w:b/>
          <w:sz w:val="24"/>
          <w:szCs w:val="24"/>
        </w:rPr>
      </w:pPr>
    </w:p>
    <w:p w:rsidR="00214578" w:rsidRPr="005456E6" w:rsidRDefault="00214578" w:rsidP="0045040A">
      <w:pPr>
        <w:keepNext/>
        <w:keepLines/>
        <w:spacing w:after="0" w:line="240" w:lineRule="auto"/>
        <w:ind w:firstLine="284"/>
        <w:jc w:val="both"/>
        <w:outlineLvl w:val="0"/>
        <w:rPr>
          <w:rFonts w:ascii="Times New Roman" w:hAnsi="Times New Roman"/>
          <w:i/>
          <w:sz w:val="24"/>
          <w:szCs w:val="24"/>
        </w:rPr>
      </w:pPr>
      <w:r w:rsidRPr="005456E6">
        <w:rPr>
          <w:rFonts w:ascii="Times New Roman" w:hAnsi="Times New Roman"/>
          <w:i/>
          <w:sz w:val="24"/>
        </w:rPr>
        <w:t>3.2. Maltos paprikos klasifikacija pagal aitrumą</w:t>
      </w:r>
    </w:p>
    <w:p w:rsidR="00AC3A24" w:rsidRPr="005456E6"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leGrid"/>
        <w:tblW w:w="5000" w:type="pct"/>
        <w:tblLook w:val="04A0" w:firstRow="1" w:lastRow="0" w:firstColumn="1" w:lastColumn="0" w:noHBand="0" w:noVBand="1"/>
      </w:tblPr>
      <w:tblGrid>
        <w:gridCol w:w="431"/>
        <w:gridCol w:w="4583"/>
        <w:gridCol w:w="4274"/>
      </w:tblGrid>
      <w:tr w:rsidR="0007509F" w:rsidRPr="005456E6" w:rsidTr="0045040A">
        <w:trPr>
          <w:cantSplit/>
        </w:trPr>
        <w:tc>
          <w:tcPr>
            <w:tcW w:w="232" w:type="pct"/>
          </w:tcPr>
          <w:p w:rsidR="0007509F" w:rsidRPr="005456E6"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5456E6" w:rsidRDefault="0007509F" w:rsidP="0045040A">
            <w:pPr>
              <w:keepNext/>
              <w:keepLines/>
              <w:tabs>
                <w:tab w:val="left" w:pos="3544"/>
                <w:tab w:val="decimal" w:pos="6096"/>
              </w:tabs>
              <w:jc w:val="center"/>
              <w:rPr>
                <w:rFonts w:ascii="Times New Roman" w:hAnsi="Times New Roman"/>
                <w:b/>
                <w:sz w:val="24"/>
                <w:szCs w:val="24"/>
              </w:rPr>
            </w:pPr>
            <w:r w:rsidRPr="005456E6">
              <w:rPr>
                <w:rFonts w:ascii="Times New Roman" w:hAnsi="Times New Roman"/>
                <w:b/>
                <w:sz w:val="24"/>
              </w:rPr>
              <w:t>A</w:t>
            </w:r>
          </w:p>
        </w:tc>
        <w:tc>
          <w:tcPr>
            <w:tcW w:w="2301" w:type="pct"/>
          </w:tcPr>
          <w:p w:rsidR="0007509F" w:rsidRPr="005456E6" w:rsidRDefault="0007509F" w:rsidP="0045040A">
            <w:pPr>
              <w:keepNext/>
              <w:keepLines/>
              <w:tabs>
                <w:tab w:val="left" w:pos="3544"/>
                <w:tab w:val="decimal" w:pos="6096"/>
              </w:tabs>
              <w:jc w:val="center"/>
              <w:rPr>
                <w:rFonts w:ascii="Times New Roman" w:hAnsi="Times New Roman"/>
                <w:b/>
                <w:sz w:val="24"/>
                <w:szCs w:val="24"/>
              </w:rPr>
            </w:pPr>
            <w:r w:rsidRPr="005456E6">
              <w:rPr>
                <w:rFonts w:ascii="Times New Roman" w:hAnsi="Times New Roman"/>
                <w:b/>
                <w:sz w:val="24"/>
              </w:rPr>
              <w:t>B</w:t>
            </w:r>
          </w:p>
        </w:tc>
      </w:tr>
      <w:tr w:rsidR="002A15DD" w:rsidRPr="005456E6" w:rsidTr="0045040A">
        <w:trPr>
          <w:cantSplit/>
        </w:trPr>
        <w:tc>
          <w:tcPr>
            <w:tcW w:w="232" w:type="pct"/>
          </w:tcPr>
          <w:p w:rsidR="002A15DD" w:rsidRPr="005456E6" w:rsidRDefault="009F0454" w:rsidP="0045040A">
            <w:pPr>
              <w:keepNext/>
              <w:keepLines/>
              <w:tabs>
                <w:tab w:val="left" w:pos="3544"/>
                <w:tab w:val="decimal" w:pos="6096"/>
              </w:tabs>
              <w:rPr>
                <w:rFonts w:ascii="Times New Roman" w:hAnsi="Times New Roman"/>
                <w:b/>
                <w:sz w:val="24"/>
                <w:szCs w:val="24"/>
              </w:rPr>
            </w:pPr>
            <w:r w:rsidRPr="005456E6">
              <w:rPr>
                <w:rFonts w:ascii="Times New Roman" w:hAnsi="Times New Roman"/>
                <w:b/>
                <w:sz w:val="24"/>
              </w:rPr>
              <w:t>1.</w:t>
            </w:r>
          </w:p>
        </w:tc>
        <w:tc>
          <w:tcPr>
            <w:tcW w:w="2467" w:type="pct"/>
          </w:tcPr>
          <w:p w:rsidR="002A15DD" w:rsidRPr="005456E6" w:rsidRDefault="002A15DD" w:rsidP="0045040A">
            <w:pPr>
              <w:keepNext/>
              <w:keepLines/>
              <w:tabs>
                <w:tab w:val="left" w:pos="3544"/>
                <w:tab w:val="decimal" w:pos="6096"/>
              </w:tabs>
              <w:jc w:val="center"/>
              <w:rPr>
                <w:rFonts w:ascii="Times New Roman" w:hAnsi="Times New Roman"/>
                <w:b/>
                <w:sz w:val="24"/>
                <w:szCs w:val="24"/>
              </w:rPr>
            </w:pPr>
            <w:r w:rsidRPr="005456E6">
              <w:rPr>
                <w:rFonts w:ascii="Times New Roman" w:hAnsi="Times New Roman"/>
                <w:b/>
                <w:sz w:val="24"/>
              </w:rPr>
              <w:t>Aitrumo laipsnis</w:t>
            </w:r>
          </w:p>
        </w:tc>
        <w:tc>
          <w:tcPr>
            <w:tcW w:w="2301" w:type="pct"/>
          </w:tcPr>
          <w:p w:rsidR="002A15DD" w:rsidRPr="005456E6" w:rsidRDefault="002A15DD" w:rsidP="0045040A">
            <w:pPr>
              <w:keepNext/>
              <w:keepLines/>
              <w:tabs>
                <w:tab w:val="left" w:pos="3544"/>
                <w:tab w:val="decimal" w:pos="6096"/>
              </w:tabs>
              <w:jc w:val="center"/>
              <w:rPr>
                <w:rFonts w:ascii="Times New Roman" w:hAnsi="Times New Roman"/>
                <w:b/>
                <w:sz w:val="24"/>
                <w:szCs w:val="24"/>
              </w:rPr>
            </w:pPr>
            <w:r w:rsidRPr="005456E6">
              <w:rPr>
                <w:rFonts w:ascii="Times New Roman" w:hAnsi="Times New Roman"/>
                <w:b/>
                <w:sz w:val="24"/>
              </w:rPr>
              <w:t>Bendras kapsaicino turinys (mg/kg)</w:t>
            </w:r>
          </w:p>
        </w:tc>
      </w:tr>
      <w:tr w:rsidR="0007509F" w:rsidRPr="005456E6" w:rsidTr="0045040A">
        <w:trPr>
          <w:cantSplit/>
        </w:trPr>
        <w:tc>
          <w:tcPr>
            <w:tcW w:w="232" w:type="pct"/>
          </w:tcPr>
          <w:p w:rsidR="0007509F" w:rsidRPr="005456E6" w:rsidRDefault="009F0454" w:rsidP="0045040A">
            <w:pPr>
              <w:tabs>
                <w:tab w:val="left" w:pos="3544"/>
                <w:tab w:val="decimal" w:pos="6096"/>
              </w:tabs>
              <w:rPr>
                <w:rFonts w:ascii="Times New Roman" w:hAnsi="Times New Roman"/>
                <w:b/>
                <w:sz w:val="24"/>
                <w:szCs w:val="24"/>
              </w:rPr>
            </w:pPr>
            <w:r w:rsidRPr="005456E6">
              <w:rPr>
                <w:rFonts w:ascii="Times New Roman" w:hAnsi="Times New Roman"/>
                <w:b/>
                <w:sz w:val="24"/>
              </w:rPr>
              <w:t>2.</w:t>
            </w:r>
          </w:p>
        </w:tc>
        <w:tc>
          <w:tcPr>
            <w:tcW w:w="2467" w:type="pct"/>
          </w:tcPr>
          <w:p w:rsidR="0007509F" w:rsidRPr="005456E6" w:rsidRDefault="00B61895" w:rsidP="0045040A">
            <w:pPr>
              <w:tabs>
                <w:tab w:val="left" w:pos="3544"/>
                <w:tab w:val="decimal" w:pos="6096"/>
              </w:tabs>
              <w:rPr>
                <w:rFonts w:ascii="Times New Roman" w:hAnsi="Times New Roman"/>
                <w:sz w:val="24"/>
                <w:szCs w:val="24"/>
              </w:rPr>
            </w:pPr>
            <w:r w:rsidRPr="005456E6">
              <w:rPr>
                <w:rFonts w:ascii="Times New Roman" w:hAnsi="Times New Roman"/>
                <w:sz w:val="24"/>
              </w:rPr>
              <w:t>Neaitri (saldi)</w:t>
            </w:r>
          </w:p>
        </w:tc>
        <w:tc>
          <w:tcPr>
            <w:tcW w:w="2301" w:type="pct"/>
          </w:tcPr>
          <w:p w:rsidR="0007509F" w:rsidRPr="005456E6" w:rsidRDefault="0007509F" w:rsidP="0045040A">
            <w:pPr>
              <w:tabs>
                <w:tab w:val="left" w:pos="3544"/>
                <w:tab w:val="decimal" w:pos="6096"/>
              </w:tabs>
              <w:rPr>
                <w:rFonts w:ascii="Times New Roman" w:hAnsi="Times New Roman"/>
                <w:sz w:val="24"/>
                <w:szCs w:val="24"/>
              </w:rPr>
            </w:pPr>
            <w:r w:rsidRPr="005456E6">
              <w:rPr>
                <w:rFonts w:ascii="Times New Roman" w:hAnsi="Times New Roman"/>
                <w:sz w:val="24"/>
              </w:rPr>
              <w:t>mažiau nei 30</w:t>
            </w:r>
          </w:p>
        </w:tc>
      </w:tr>
      <w:tr w:rsidR="0007509F" w:rsidRPr="005456E6" w:rsidTr="0045040A">
        <w:trPr>
          <w:cantSplit/>
        </w:trPr>
        <w:tc>
          <w:tcPr>
            <w:tcW w:w="232" w:type="pct"/>
          </w:tcPr>
          <w:p w:rsidR="0007509F" w:rsidRPr="005456E6" w:rsidRDefault="009F0454" w:rsidP="0045040A">
            <w:pPr>
              <w:tabs>
                <w:tab w:val="left" w:pos="3544"/>
                <w:tab w:val="decimal" w:pos="6096"/>
              </w:tabs>
              <w:rPr>
                <w:rFonts w:ascii="Times New Roman" w:hAnsi="Times New Roman"/>
                <w:b/>
                <w:sz w:val="24"/>
                <w:szCs w:val="24"/>
              </w:rPr>
            </w:pPr>
            <w:r w:rsidRPr="005456E6">
              <w:rPr>
                <w:rFonts w:ascii="Times New Roman" w:hAnsi="Times New Roman"/>
                <w:b/>
                <w:sz w:val="24"/>
              </w:rPr>
              <w:lastRenderedPageBreak/>
              <w:t>3.</w:t>
            </w:r>
          </w:p>
        </w:tc>
        <w:tc>
          <w:tcPr>
            <w:tcW w:w="2467" w:type="pct"/>
          </w:tcPr>
          <w:p w:rsidR="0007509F" w:rsidRPr="005456E6" w:rsidRDefault="00B61895" w:rsidP="0045040A">
            <w:pPr>
              <w:tabs>
                <w:tab w:val="left" w:pos="3544"/>
                <w:tab w:val="decimal" w:pos="6096"/>
              </w:tabs>
              <w:rPr>
                <w:rFonts w:ascii="Times New Roman" w:hAnsi="Times New Roman"/>
                <w:sz w:val="24"/>
                <w:szCs w:val="24"/>
              </w:rPr>
            </w:pPr>
            <w:r w:rsidRPr="005456E6">
              <w:rPr>
                <w:rFonts w:ascii="Times New Roman" w:hAnsi="Times New Roman"/>
                <w:sz w:val="24"/>
              </w:rPr>
              <w:t>Šiek tiek aitri</w:t>
            </w:r>
          </w:p>
        </w:tc>
        <w:tc>
          <w:tcPr>
            <w:tcW w:w="2301" w:type="pct"/>
          </w:tcPr>
          <w:p w:rsidR="0007509F" w:rsidRPr="005456E6" w:rsidRDefault="0007509F" w:rsidP="0045040A">
            <w:pPr>
              <w:tabs>
                <w:tab w:val="left" w:pos="3544"/>
                <w:tab w:val="decimal" w:pos="6096"/>
              </w:tabs>
              <w:rPr>
                <w:rFonts w:ascii="Times New Roman" w:hAnsi="Times New Roman"/>
                <w:sz w:val="24"/>
                <w:szCs w:val="24"/>
              </w:rPr>
            </w:pPr>
            <w:r w:rsidRPr="005456E6">
              <w:rPr>
                <w:rFonts w:ascii="Times New Roman" w:hAnsi="Times New Roman"/>
                <w:sz w:val="24"/>
              </w:rPr>
              <w:t>30–200</w:t>
            </w:r>
          </w:p>
        </w:tc>
      </w:tr>
      <w:tr w:rsidR="0007509F" w:rsidRPr="005456E6" w:rsidTr="0045040A">
        <w:trPr>
          <w:cantSplit/>
        </w:trPr>
        <w:tc>
          <w:tcPr>
            <w:tcW w:w="232" w:type="pct"/>
          </w:tcPr>
          <w:p w:rsidR="0007509F" w:rsidRPr="005456E6" w:rsidRDefault="009F0454" w:rsidP="0045040A">
            <w:pPr>
              <w:tabs>
                <w:tab w:val="left" w:pos="3544"/>
                <w:tab w:val="decimal" w:pos="6096"/>
              </w:tabs>
              <w:rPr>
                <w:rFonts w:ascii="Times New Roman" w:hAnsi="Times New Roman"/>
                <w:b/>
                <w:sz w:val="24"/>
                <w:szCs w:val="24"/>
              </w:rPr>
            </w:pPr>
            <w:r w:rsidRPr="005456E6">
              <w:rPr>
                <w:rFonts w:ascii="Times New Roman" w:hAnsi="Times New Roman"/>
                <w:b/>
                <w:sz w:val="24"/>
              </w:rPr>
              <w:t>4.</w:t>
            </w:r>
          </w:p>
        </w:tc>
        <w:tc>
          <w:tcPr>
            <w:tcW w:w="2467" w:type="pct"/>
          </w:tcPr>
          <w:p w:rsidR="0007509F" w:rsidRPr="005456E6" w:rsidRDefault="00B61895" w:rsidP="0045040A">
            <w:pPr>
              <w:tabs>
                <w:tab w:val="left" w:pos="3544"/>
                <w:tab w:val="decimal" w:pos="6096"/>
              </w:tabs>
              <w:rPr>
                <w:rFonts w:ascii="Times New Roman" w:hAnsi="Times New Roman"/>
                <w:sz w:val="24"/>
                <w:szCs w:val="24"/>
              </w:rPr>
            </w:pPr>
            <w:r w:rsidRPr="005456E6">
              <w:rPr>
                <w:rFonts w:ascii="Times New Roman" w:hAnsi="Times New Roman"/>
                <w:sz w:val="24"/>
              </w:rPr>
              <w:t>Aitri</w:t>
            </w:r>
          </w:p>
        </w:tc>
        <w:tc>
          <w:tcPr>
            <w:tcW w:w="2301" w:type="pct"/>
          </w:tcPr>
          <w:p w:rsidR="0007509F" w:rsidRPr="005456E6" w:rsidRDefault="0007509F" w:rsidP="0045040A">
            <w:pPr>
              <w:tabs>
                <w:tab w:val="left" w:pos="3544"/>
                <w:tab w:val="decimal" w:pos="6096"/>
              </w:tabs>
              <w:rPr>
                <w:rFonts w:ascii="Times New Roman" w:hAnsi="Times New Roman"/>
                <w:sz w:val="24"/>
                <w:szCs w:val="24"/>
              </w:rPr>
            </w:pPr>
            <w:r w:rsidRPr="005456E6">
              <w:rPr>
                <w:rFonts w:ascii="Times New Roman" w:hAnsi="Times New Roman"/>
                <w:sz w:val="24"/>
              </w:rPr>
              <w:t>201–500</w:t>
            </w:r>
          </w:p>
        </w:tc>
      </w:tr>
      <w:tr w:rsidR="0007509F" w:rsidRPr="005456E6" w:rsidTr="0045040A">
        <w:trPr>
          <w:cantSplit/>
        </w:trPr>
        <w:tc>
          <w:tcPr>
            <w:tcW w:w="232" w:type="pct"/>
          </w:tcPr>
          <w:p w:rsidR="0007509F" w:rsidRPr="005456E6" w:rsidRDefault="009F0454" w:rsidP="0045040A">
            <w:pPr>
              <w:tabs>
                <w:tab w:val="left" w:pos="3544"/>
                <w:tab w:val="decimal" w:pos="6096"/>
              </w:tabs>
              <w:rPr>
                <w:rFonts w:ascii="Times New Roman" w:hAnsi="Times New Roman"/>
                <w:b/>
                <w:sz w:val="24"/>
                <w:szCs w:val="24"/>
              </w:rPr>
            </w:pPr>
            <w:r w:rsidRPr="005456E6">
              <w:rPr>
                <w:rFonts w:ascii="Times New Roman" w:hAnsi="Times New Roman"/>
                <w:b/>
                <w:sz w:val="24"/>
              </w:rPr>
              <w:t>5.</w:t>
            </w:r>
          </w:p>
        </w:tc>
        <w:tc>
          <w:tcPr>
            <w:tcW w:w="2467" w:type="pct"/>
          </w:tcPr>
          <w:p w:rsidR="0007509F" w:rsidRPr="005456E6" w:rsidRDefault="00B61895" w:rsidP="0045040A">
            <w:pPr>
              <w:tabs>
                <w:tab w:val="left" w:pos="3544"/>
                <w:tab w:val="decimal" w:pos="6096"/>
              </w:tabs>
              <w:rPr>
                <w:rFonts w:ascii="Times New Roman" w:hAnsi="Times New Roman"/>
                <w:sz w:val="24"/>
                <w:szCs w:val="24"/>
              </w:rPr>
            </w:pPr>
            <w:r w:rsidRPr="005456E6">
              <w:rPr>
                <w:rFonts w:ascii="Times New Roman" w:hAnsi="Times New Roman"/>
                <w:sz w:val="24"/>
              </w:rPr>
              <w:t>Labai aitri</w:t>
            </w:r>
          </w:p>
        </w:tc>
        <w:tc>
          <w:tcPr>
            <w:tcW w:w="2301" w:type="pct"/>
          </w:tcPr>
          <w:p w:rsidR="0007509F" w:rsidRPr="005456E6" w:rsidRDefault="0007509F" w:rsidP="0045040A">
            <w:pPr>
              <w:tabs>
                <w:tab w:val="left" w:pos="3544"/>
                <w:tab w:val="decimal" w:pos="6096"/>
              </w:tabs>
              <w:rPr>
                <w:rFonts w:ascii="Times New Roman" w:hAnsi="Times New Roman"/>
                <w:sz w:val="24"/>
                <w:szCs w:val="24"/>
              </w:rPr>
            </w:pPr>
            <w:r w:rsidRPr="005456E6">
              <w:rPr>
                <w:rFonts w:ascii="Times New Roman" w:hAnsi="Times New Roman"/>
                <w:sz w:val="24"/>
              </w:rPr>
              <w:t>daugiau kaip 501</w:t>
            </w:r>
          </w:p>
        </w:tc>
      </w:tr>
    </w:tbl>
    <w:p w:rsidR="00214578" w:rsidRPr="005456E6" w:rsidRDefault="00214578" w:rsidP="0045040A">
      <w:pPr>
        <w:tabs>
          <w:tab w:val="left" w:pos="851"/>
          <w:tab w:val="decimal" w:pos="4820"/>
        </w:tabs>
        <w:spacing w:after="0" w:line="240" w:lineRule="auto"/>
        <w:rPr>
          <w:rFonts w:ascii="Times New Roman" w:hAnsi="Times New Roman"/>
          <w:sz w:val="24"/>
          <w:szCs w:val="24"/>
        </w:rPr>
      </w:pPr>
    </w:p>
    <w:p w:rsidR="00214578" w:rsidRPr="005456E6" w:rsidRDefault="00214578" w:rsidP="0045040A">
      <w:pPr>
        <w:keepNext/>
        <w:keepLines/>
        <w:spacing w:after="0" w:line="240" w:lineRule="auto"/>
        <w:ind w:firstLine="284"/>
        <w:jc w:val="both"/>
        <w:outlineLvl w:val="0"/>
        <w:rPr>
          <w:rFonts w:ascii="Times New Roman" w:hAnsi="Times New Roman"/>
          <w:i/>
          <w:sz w:val="24"/>
          <w:szCs w:val="24"/>
        </w:rPr>
      </w:pPr>
      <w:r w:rsidRPr="005456E6">
        <w:rPr>
          <w:rFonts w:ascii="Times New Roman" w:hAnsi="Times New Roman"/>
          <w:i/>
          <w:sz w:val="24"/>
        </w:rPr>
        <w:t>3.3. Juslinės charakteristikos</w:t>
      </w:r>
    </w:p>
    <w:p w:rsidR="00D725C3" w:rsidRPr="005456E6"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
        <w:gridCol w:w="1605"/>
        <w:gridCol w:w="1690"/>
        <w:gridCol w:w="1548"/>
        <w:gridCol w:w="1832"/>
        <w:gridCol w:w="1981"/>
      </w:tblGrid>
      <w:tr w:rsidR="00EF68DF" w:rsidRPr="005456E6" w:rsidTr="0045040A">
        <w:trPr>
          <w:cantSplit/>
        </w:trPr>
        <w:tc>
          <w:tcPr>
            <w:tcW w:w="307" w:type="pct"/>
            <w:vAlign w:val="center"/>
          </w:tcPr>
          <w:p w:rsidR="00EF68DF" w:rsidRPr="005456E6"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5456E6" w:rsidRDefault="00BA3970" w:rsidP="0045040A">
            <w:pPr>
              <w:keepNext/>
              <w:keepLines/>
              <w:spacing w:after="0" w:line="240" w:lineRule="auto"/>
              <w:ind w:left="72"/>
              <w:jc w:val="center"/>
              <w:rPr>
                <w:rFonts w:ascii="Times New Roman" w:hAnsi="Times New Roman"/>
                <w:sz w:val="20"/>
                <w:szCs w:val="20"/>
              </w:rPr>
            </w:pPr>
            <w:r w:rsidRPr="005456E6">
              <w:rPr>
                <w:rFonts w:ascii="Times New Roman" w:hAnsi="Times New Roman"/>
                <w:b/>
                <w:sz w:val="20"/>
              </w:rPr>
              <w:t>A</w:t>
            </w:r>
          </w:p>
        </w:tc>
        <w:tc>
          <w:tcPr>
            <w:tcW w:w="922" w:type="pct"/>
            <w:vAlign w:val="center"/>
          </w:tcPr>
          <w:p w:rsidR="00EF68DF" w:rsidRPr="005456E6" w:rsidRDefault="00BA3970"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B</w:t>
            </w:r>
          </w:p>
        </w:tc>
        <w:tc>
          <w:tcPr>
            <w:tcW w:w="845" w:type="pct"/>
            <w:vAlign w:val="center"/>
          </w:tcPr>
          <w:p w:rsidR="00EF68DF" w:rsidRPr="005456E6" w:rsidRDefault="00BA3970"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C</w:t>
            </w:r>
          </w:p>
        </w:tc>
        <w:tc>
          <w:tcPr>
            <w:tcW w:w="999" w:type="pct"/>
            <w:vAlign w:val="center"/>
          </w:tcPr>
          <w:p w:rsidR="00EF68DF" w:rsidRPr="005456E6" w:rsidRDefault="00BA3970"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D</w:t>
            </w:r>
          </w:p>
        </w:tc>
        <w:tc>
          <w:tcPr>
            <w:tcW w:w="1076" w:type="pct"/>
            <w:vAlign w:val="center"/>
          </w:tcPr>
          <w:p w:rsidR="00EF68DF" w:rsidRPr="005456E6" w:rsidRDefault="00A1525E"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E</w:t>
            </w:r>
          </w:p>
        </w:tc>
      </w:tr>
      <w:tr w:rsidR="00EF68DF" w:rsidRPr="005456E6" w:rsidTr="0045040A">
        <w:trPr>
          <w:cantSplit/>
        </w:trPr>
        <w:tc>
          <w:tcPr>
            <w:tcW w:w="307" w:type="pct"/>
            <w:vAlign w:val="center"/>
          </w:tcPr>
          <w:p w:rsidR="00EF68DF" w:rsidRPr="005456E6" w:rsidRDefault="00A1525E" w:rsidP="0045040A">
            <w:pPr>
              <w:keepNext/>
              <w:keepLines/>
              <w:spacing w:after="0" w:line="240" w:lineRule="auto"/>
              <w:ind w:left="74"/>
              <w:jc w:val="center"/>
              <w:rPr>
                <w:rFonts w:ascii="Times New Roman" w:hAnsi="Times New Roman"/>
                <w:b/>
                <w:sz w:val="20"/>
                <w:szCs w:val="20"/>
              </w:rPr>
            </w:pPr>
            <w:r w:rsidRPr="005456E6">
              <w:rPr>
                <w:rFonts w:ascii="Times New Roman" w:hAnsi="Times New Roman"/>
                <w:b/>
                <w:sz w:val="20"/>
              </w:rPr>
              <w:t>1.</w:t>
            </w:r>
          </w:p>
        </w:tc>
        <w:tc>
          <w:tcPr>
            <w:tcW w:w="846" w:type="pct"/>
            <w:vAlign w:val="center"/>
          </w:tcPr>
          <w:p w:rsidR="00EF68DF" w:rsidRPr="005456E6"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5456E6" w:rsidRDefault="00EF68DF"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Išorinė išvaizda</w:t>
            </w:r>
          </w:p>
        </w:tc>
        <w:tc>
          <w:tcPr>
            <w:tcW w:w="845" w:type="pct"/>
            <w:vAlign w:val="center"/>
          </w:tcPr>
          <w:p w:rsidR="00EF68DF" w:rsidRPr="005456E6" w:rsidRDefault="00EF68DF"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Spalva</w:t>
            </w:r>
          </w:p>
        </w:tc>
        <w:tc>
          <w:tcPr>
            <w:tcW w:w="999" w:type="pct"/>
            <w:vAlign w:val="center"/>
          </w:tcPr>
          <w:p w:rsidR="00EF68DF" w:rsidRPr="005456E6" w:rsidRDefault="00EF68DF"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Kvapas</w:t>
            </w:r>
          </w:p>
        </w:tc>
        <w:tc>
          <w:tcPr>
            <w:tcW w:w="1076" w:type="pct"/>
            <w:vAlign w:val="center"/>
          </w:tcPr>
          <w:p w:rsidR="00EF68DF" w:rsidRPr="005456E6" w:rsidRDefault="00EF68DF" w:rsidP="0045040A">
            <w:pPr>
              <w:keepNext/>
              <w:keepLines/>
              <w:spacing w:after="0" w:line="240" w:lineRule="auto"/>
              <w:jc w:val="center"/>
              <w:rPr>
                <w:rFonts w:ascii="Times New Roman" w:hAnsi="Times New Roman"/>
                <w:b/>
                <w:sz w:val="20"/>
                <w:szCs w:val="20"/>
              </w:rPr>
            </w:pPr>
            <w:r w:rsidRPr="005456E6">
              <w:rPr>
                <w:rFonts w:ascii="Times New Roman" w:hAnsi="Times New Roman"/>
                <w:b/>
                <w:sz w:val="20"/>
              </w:rPr>
              <w:t>Skonis</w:t>
            </w:r>
          </w:p>
        </w:tc>
      </w:tr>
      <w:tr w:rsidR="00EF68DF" w:rsidRPr="005456E6" w:rsidTr="0045040A">
        <w:tblPrEx>
          <w:tblCellMar>
            <w:left w:w="108" w:type="dxa"/>
            <w:right w:w="108" w:type="dxa"/>
          </w:tblCellMar>
          <w:tblLook w:val="00A0" w:firstRow="1" w:lastRow="0" w:firstColumn="1" w:lastColumn="0" w:noHBand="0" w:noVBand="0"/>
        </w:tblPrEx>
        <w:trPr>
          <w:cantSplit/>
        </w:trPr>
        <w:tc>
          <w:tcPr>
            <w:tcW w:w="307" w:type="pct"/>
          </w:tcPr>
          <w:p w:rsidR="00EF68DF" w:rsidRPr="005456E6" w:rsidRDefault="00A1525E" w:rsidP="0045040A">
            <w:pPr>
              <w:spacing w:before="120" w:after="0" w:line="240" w:lineRule="auto"/>
              <w:ind w:left="72"/>
              <w:jc w:val="center"/>
              <w:rPr>
                <w:rFonts w:ascii="Times New Roman" w:hAnsi="Times New Roman"/>
                <w:b/>
                <w:sz w:val="20"/>
                <w:szCs w:val="20"/>
              </w:rPr>
            </w:pPr>
            <w:r w:rsidRPr="005456E6">
              <w:rPr>
                <w:rFonts w:ascii="Times New Roman" w:hAnsi="Times New Roman"/>
                <w:b/>
                <w:sz w:val="20"/>
              </w:rPr>
              <w:t>2.</w:t>
            </w:r>
          </w:p>
        </w:tc>
        <w:tc>
          <w:tcPr>
            <w:tcW w:w="846" w:type="pct"/>
          </w:tcPr>
          <w:p w:rsidR="00EF68DF" w:rsidRPr="005456E6" w:rsidRDefault="00EF68DF" w:rsidP="0045040A">
            <w:pPr>
              <w:spacing w:before="120" w:after="0" w:line="240" w:lineRule="auto"/>
              <w:rPr>
                <w:rFonts w:ascii="Times New Roman" w:hAnsi="Times New Roman"/>
                <w:b/>
                <w:sz w:val="20"/>
                <w:szCs w:val="20"/>
              </w:rPr>
            </w:pPr>
            <w:r w:rsidRPr="005456E6">
              <w:rPr>
                <w:rFonts w:ascii="Times New Roman" w:hAnsi="Times New Roman"/>
                <w:b/>
                <w:sz w:val="20"/>
              </w:rPr>
              <w:t>Priimtinos charakteristikos</w:t>
            </w:r>
          </w:p>
        </w:tc>
        <w:tc>
          <w:tcPr>
            <w:tcW w:w="922"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 xml:space="preserve">Vienalytė, smulkiai malta arba vienoda, šiek tiek mozaikiška spalva. </w:t>
            </w:r>
          </w:p>
        </w:tc>
        <w:tc>
          <w:tcPr>
            <w:tcW w:w="845"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Vienalytė raudona, tamsi raudona, plytų raudona ar kraujo raudona.</w:t>
            </w:r>
          </w:p>
        </w:tc>
        <w:tc>
          <w:tcPr>
            <w:tcW w:w="999"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Būdingos charakteristikos, aiškus, intensyvus, aštrus, su karamelės prieskoniu. Kiek kartus, kiek aitrus su bent lengvu dūmų aromatu. Pašalinių kvapų nėra.</w:t>
            </w:r>
          </w:p>
        </w:tc>
        <w:tc>
          <w:tcPr>
            <w:tcW w:w="1080"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Būdingos charakteristikos, aromatingas, aiškus, intensyvus, kiek saldus, su karamelės prieskoniu.</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Šiek tiek pasenęs, šiek tiek kartus, šiek tiek aitrus.</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Turi bent lengvą dūmų prieskonį. Pašalinių skonių nėra.</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Aiškiai atitinka aitrumo klasifikaciją, nurodytą ant pakuotės.</w:t>
            </w:r>
          </w:p>
        </w:tc>
      </w:tr>
      <w:tr w:rsidR="00EF68DF" w:rsidRPr="005456E6" w:rsidTr="0045040A">
        <w:tblPrEx>
          <w:tblCellMar>
            <w:left w:w="108" w:type="dxa"/>
            <w:right w:w="108" w:type="dxa"/>
          </w:tblCellMar>
          <w:tblLook w:val="00A0" w:firstRow="1" w:lastRow="0" w:firstColumn="1" w:lastColumn="0" w:noHBand="0" w:noVBand="0"/>
        </w:tblPrEx>
        <w:trPr>
          <w:cantSplit/>
        </w:trPr>
        <w:tc>
          <w:tcPr>
            <w:tcW w:w="307" w:type="pct"/>
          </w:tcPr>
          <w:p w:rsidR="00EF68DF" w:rsidRPr="005456E6" w:rsidRDefault="00A1525E" w:rsidP="0045040A">
            <w:pPr>
              <w:spacing w:before="120" w:after="0" w:line="240" w:lineRule="auto"/>
              <w:ind w:left="72"/>
              <w:jc w:val="center"/>
              <w:rPr>
                <w:rFonts w:ascii="Times New Roman" w:hAnsi="Times New Roman"/>
                <w:b/>
                <w:sz w:val="20"/>
                <w:szCs w:val="20"/>
              </w:rPr>
            </w:pPr>
            <w:r w:rsidRPr="005456E6">
              <w:rPr>
                <w:rFonts w:ascii="Times New Roman" w:hAnsi="Times New Roman"/>
                <w:b/>
                <w:sz w:val="20"/>
              </w:rPr>
              <w:t>3.</w:t>
            </w:r>
          </w:p>
        </w:tc>
        <w:tc>
          <w:tcPr>
            <w:tcW w:w="846" w:type="pct"/>
          </w:tcPr>
          <w:p w:rsidR="00EF68DF" w:rsidRPr="005456E6" w:rsidRDefault="00EF68DF" w:rsidP="0045040A">
            <w:pPr>
              <w:spacing w:before="120" w:after="0" w:line="240" w:lineRule="auto"/>
              <w:rPr>
                <w:rFonts w:ascii="Times New Roman" w:hAnsi="Times New Roman"/>
                <w:b/>
                <w:sz w:val="20"/>
                <w:szCs w:val="20"/>
              </w:rPr>
            </w:pPr>
            <w:r w:rsidRPr="005456E6">
              <w:rPr>
                <w:rFonts w:ascii="Times New Roman" w:hAnsi="Times New Roman"/>
                <w:b/>
                <w:sz w:val="20"/>
              </w:rPr>
              <w:t>Nepriimtinos charakteristikos</w:t>
            </w:r>
          </w:p>
        </w:tc>
        <w:tc>
          <w:tcPr>
            <w:tcW w:w="922"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Nevienalytis malimas. Nevienoda spalva.</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Rupus malimas, atskiri, nesutraiškyti, purūs gabaliukai, didelės pluoštinės dalys.</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Plika akimi matomos pašalinės medžiagos.</w:t>
            </w:r>
          </w:p>
        </w:tc>
        <w:tc>
          <w:tcPr>
            <w:tcW w:w="845"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Geltonas arba rudas atspalvis, arba raudona pereinanti į juodą. Geltona arba ruda. Netolygi spalva.</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 xml:space="preserve">Išblukusi, neryški spalva arba rusva, pridegusi spalva. </w:t>
            </w:r>
          </w:p>
        </w:tc>
        <w:tc>
          <w:tcPr>
            <w:tcW w:w="999"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Netinkamos charakteristikos, labai aitri, kiek fermentuota, rūkymo aromatas per stiprus arba visai nejuntamas. Pasenusi, karti, rūgšti, supelijusi, suplėkusi, apkartusi, sudegusi ar kitas aromatas, būdingas produktui arba nemalonus savaime.</w:t>
            </w:r>
          </w:p>
        </w:tc>
        <w:tc>
          <w:tcPr>
            <w:tcW w:w="1080" w:type="pct"/>
          </w:tcPr>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Netinkamos charakteristikos, pasenusi, žolinė, kie</w:t>
            </w:r>
            <w:r w:rsidR="005456E6" w:rsidRPr="005456E6">
              <w:rPr>
                <w:rFonts w:ascii="Times New Roman" w:hAnsi="Times New Roman"/>
                <w:sz w:val="20"/>
              </w:rPr>
              <w:t>k</w:t>
            </w:r>
            <w:r w:rsidRPr="005456E6">
              <w:rPr>
                <w:rFonts w:ascii="Times New Roman" w:hAnsi="Times New Roman"/>
                <w:sz w:val="20"/>
              </w:rPr>
              <w:t xml:space="preserve"> rūgšti, karti, apkartusi, supelijusi, priplėkusi, sudegusi.</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Rūkymo skonis juntamas per stipriai arba jo nėra visai.</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Kiti produktui nebūdingi skoniai.</w:t>
            </w:r>
          </w:p>
          <w:p w:rsidR="00EF68DF" w:rsidRPr="005456E6" w:rsidRDefault="00EF68DF" w:rsidP="0045040A">
            <w:pPr>
              <w:spacing w:before="120" w:after="0" w:line="240" w:lineRule="auto"/>
              <w:rPr>
                <w:rFonts w:ascii="Times New Roman" w:hAnsi="Times New Roman"/>
                <w:sz w:val="20"/>
                <w:szCs w:val="20"/>
              </w:rPr>
            </w:pPr>
            <w:r w:rsidRPr="005456E6">
              <w:rPr>
                <w:rFonts w:ascii="Times New Roman" w:hAnsi="Times New Roman"/>
                <w:sz w:val="20"/>
              </w:rPr>
              <w:t>Neatitinka aitrumo klasifikacijos, nurodytos ant pakuotės.</w:t>
            </w:r>
          </w:p>
        </w:tc>
      </w:tr>
    </w:tbl>
    <w:p w:rsidR="00214578" w:rsidRPr="005456E6" w:rsidRDefault="00214578" w:rsidP="0045040A">
      <w:pPr>
        <w:spacing w:after="120" w:line="240" w:lineRule="auto"/>
        <w:ind w:left="567"/>
        <w:jc w:val="both"/>
        <w:rPr>
          <w:rFonts w:ascii="Times New Roman" w:hAnsi="Times New Roman"/>
          <w:sz w:val="26"/>
          <w:szCs w:val="26"/>
        </w:rPr>
      </w:pPr>
    </w:p>
    <w:p w:rsidR="00214578" w:rsidRPr="005456E6"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sidRPr="005456E6">
        <w:rPr>
          <w:rFonts w:ascii="Times New Roman" w:hAnsi="Times New Roman"/>
          <w:b/>
          <w:i/>
          <w:sz w:val="24"/>
        </w:rPr>
        <w:t>4. Pakavimas ir sandėliavimas</w:t>
      </w:r>
    </w:p>
    <w:p w:rsidR="00EA4893" w:rsidRPr="005456E6"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456E6" w:rsidRDefault="00214578" w:rsidP="0045040A">
      <w:pPr>
        <w:pStyle w:val="BodyText2"/>
        <w:spacing w:after="0" w:line="240" w:lineRule="auto"/>
        <w:ind w:left="567"/>
        <w:jc w:val="both"/>
        <w:rPr>
          <w:rFonts w:ascii="Times New Roman" w:hAnsi="Times New Roman"/>
          <w:bCs/>
          <w:sz w:val="24"/>
          <w:szCs w:val="24"/>
        </w:rPr>
      </w:pPr>
      <w:r w:rsidRPr="005456E6">
        <w:rPr>
          <w:rFonts w:ascii="Times New Roman" w:hAnsi="Times New Roman"/>
          <w:sz w:val="24"/>
        </w:rPr>
        <w:t>Rūkyta malta paprika turi būti supakuota į saugančią nuo šviesos, nepralaidžią pakuotę, kuri nesugeria riebalų, ir užantspauduota taip, kad jis turėtų būti matomai perlaužtas, norint ją atidaryti.</w:t>
      </w:r>
    </w:p>
    <w:p w:rsidR="00214578" w:rsidRPr="005456E6" w:rsidRDefault="00214578" w:rsidP="0045040A">
      <w:pPr>
        <w:spacing w:after="0" w:line="240" w:lineRule="auto"/>
        <w:ind w:left="567"/>
        <w:jc w:val="both"/>
        <w:rPr>
          <w:rFonts w:ascii="Times New Roman" w:hAnsi="Times New Roman"/>
          <w:bCs/>
          <w:sz w:val="24"/>
          <w:szCs w:val="24"/>
        </w:rPr>
      </w:pPr>
      <w:r w:rsidRPr="005456E6">
        <w:rPr>
          <w:rFonts w:ascii="Times New Roman" w:hAnsi="Times New Roman"/>
          <w:sz w:val="24"/>
        </w:rPr>
        <w:t>Rūkyta malta paprika turi būti laikoma sausoje, vėsioje, gerai vėdinamoje vietoje, atokiai nuo saulės šviesos, vabzdžių ir graužikų.</w:t>
      </w:r>
    </w:p>
    <w:p w:rsidR="00EA4893" w:rsidRPr="005456E6" w:rsidRDefault="00EA4893" w:rsidP="0045040A">
      <w:pPr>
        <w:spacing w:after="0" w:line="240" w:lineRule="auto"/>
        <w:ind w:firstLine="284"/>
        <w:jc w:val="both"/>
        <w:outlineLvl w:val="0"/>
        <w:rPr>
          <w:rFonts w:ascii="Times New Roman" w:hAnsi="Times New Roman"/>
          <w:b/>
          <w:bCs/>
          <w:i/>
          <w:sz w:val="24"/>
          <w:szCs w:val="24"/>
        </w:rPr>
      </w:pPr>
    </w:p>
    <w:p w:rsidR="00214578" w:rsidRPr="005456E6" w:rsidRDefault="00214578" w:rsidP="0045040A">
      <w:pPr>
        <w:keepNext/>
        <w:keepLines/>
        <w:spacing w:after="0" w:line="240" w:lineRule="auto"/>
        <w:ind w:firstLine="284"/>
        <w:jc w:val="both"/>
        <w:outlineLvl w:val="0"/>
        <w:rPr>
          <w:rFonts w:ascii="Times New Roman" w:hAnsi="Times New Roman"/>
          <w:b/>
          <w:bCs/>
          <w:i/>
          <w:sz w:val="24"/>
          <w:szCs w:val="24"/>
        </w:rPr>
      </w:pPr>
      <w:r w:rsidRPr="005456E6">
        <w:rPr>
          <w:rFonts w:ascii="Times New Roman" w:hAnsi="Times New Roman"/>
          <w:b/>
          <w:i/>
          <w:sz w:val="24"/>
        </w:rPr>
        <w:lastRenderedPageBreak/>
        <w:t>5. Pavadinimas</w:t>
      </w:r>
    </w:p>
    <w:p w:rsidR="00EA4893" w:rsidRPr="005456E6"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456E6"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sidRPr="005456E6">
        <w:rPr>
          <w:rFonts w:ascii="Times New Roman" w:hAnsi="Times New Roman"/>
          <w:i/>
          <w:sz w:val="24"/>
        </w:rPr>
        <w:t>5.1. Aprašymas</w:t>
      </w:r>
    </w:p>
    <w:p w:rsidR="00214578" w:rsidRPr="005456E6"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sidRPr="005456E6">
        <w:rPr>
          <w:rFonts w:ascii="Times New Roman" w:hAnsi="Times New Roman"/>
          <w:sz w:val="24"/>
        </w:rPr>
        <w:t>5.1.1. Aprašyme turi būti:</w:t>
      </w:r>
    </w:p>
    <w:p w:rsidR="00214578" w:rsidRPr="005456E6" w:rsidRDefault="00294310" w:rsidP="0045040A">
      <w:pPr>
        <w:autoSpaceDE w:val="0"/>
        <w:autoSpaceDN w:val="0"/>
        <w:adjustRightInd w:val="0"/>
        <w:spacing w:after="0" w:line="240" w:lineRule="auto"/>
        <w:ind w:left="567"/>
        <w:jc w:val="both"/>
        <w:rPr>
          <w:rFonts w:ascii="Times New Roman" w:hAnsi="Times New Roman"/>
          <w:bCs/>
          <w:sz w:val="24"/>
          <w:szCs w:val="24"/>
        </w:rPr>
      </w:pPr>
      <w:r w:rsidRPr="005456E6">
        <w:rPr>
          <w:rFonts w:ascii="Times New Roman" w:hAnsi="Times New Roman"/>
          <w:sz w:val="24"/>
        </w:rPr>
        <w:t>5.1.1.1. terminas „rūkyta paprika“ arba kitas terminas, kuriuo vartotojui perteikiamas tas pats turinys (pvz., malta rūkyta paprika);</w:t>
      </w:r>
    </w:p>
    <w:p w:rsidR="003F7FC0" w:rsidRPr="005456E6" w:rsidRDefault="00294310" w:rsidP="0045040A">
      <w:pPr>
        <w:spacing w:after="0" w:line="240" w:lineRule="auto"/>
        <w:ind w:left="567"/>
        <w:jc w:val="both"/>
        <w:rPr>
          <w:rFonts w:ascii="Times New Roman" w:hAnsi="Times New Roman"/>
          <w:bCs/>
          <w:sz w:val="24"/>
          <w:szCs w:val="24"/>
        </w:rPr>
      </w:pPr>
      <w:r w:rsidRPr="005456E6">
        <w:rPr>
          <w:rFonts w:ascii="Times New Roman" w:hAnsi="Times New Roman"/>
          <w:sz w:val="24"/>
        </w:rPr>
        <w:t>5.1.1.2. nuoroda apie produkto aitrumą, vartojant terminą „neaitri“ arba „saldžioji“, „šiek tiek aitri“ „aitri“ arba „labai aitri“.</w:t>
      </w:r>
    </w:p>
    <w:p w:rsidR="00214578" w:rsidRPr="005456E6"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sidRPr="005456E6">
        <w:rPr>
          <w:rFonts w:ascii="Times New Roman" w:hAnsi="Times New Roman"/>
          <w:sz w:val="24"/>
        </w:rPr>
        <w:t>5.1.2. Draudžiama produkto prekių ženklo aprašyme naudoti Vengrijos geografinį vienetą, jeigu:</w:t>
      </w:r>
    </w:p>
    <w:p w:rsidR="00214578" w:rsidRPr="005456E6" w:rsidRDefault="001A4971" w:rsidP="0045040A">
      <w:pPr>
        <w:autoSpaceDE w:val="0"/>
        <w:autoSpaceDN w:val="0"/>
        <w:adjustRightInd w:val="0"/>
        <w:spacing w:after="0" w:line="240" w:lineRule="auto"/>
        <w:ind w:left="567"/>
        <w:jc w:val="both"/>
        <w:rPr>
          <w:rFonts w:ascii="Times New Roman" w:hAnsi="Times New Roman"/>
          <w:bCs/>
          <w:sz w:val="24"/>
          <w:szCs w:val="24"/>
        </w:rPr>
      </w:pPr>
      <w:r w:rsidRPr="005456E6">
        <w:rPr>
          <w:rFonts w:ascii="Times New Roman" w:hAnsi="Times New Roman"/>
          <w:sz w:val="24"/>
        </w:rPr>
        <w:t>5.1.2.1. maltas produktas nebuvo pagamintas iš išimtinai Vengrijoje augančių vienamečių paprikų arba</w:t>
      </w:r>
    </w:p>
    <w:p w:rsidR="00214578" w:rsidRPr="005456E6" w:rsidRDefault="001A4971" w:rsidP="0045040A">
      <w:pPr>
        <w:autoSpaceDE w:val="0"/>
        <w:autoSpaceDN w:val="0"/>
        <w:adjustRightInd w:val="0"/>
        <w:spacing w:after="0" w:line="240" w:lineRule="auto"/>
        <w:ind w:firstLine="567"/>
        <w:jc w:val="both"/>
        <w:rPr>
          <w:rFonts w:ascii="Times New Roman" w:hAnsi="Times New Roman"/>
          <w:bCs/>
          <w:sz w:val="24"/>
          <w:szCs w:val="24"/>
        </w:rPr>
      </w:pPr>
      <w:r w:rsidRPr="005456E6">
        <w:rPr>
          <w:rFonts w:ascii="Times New Roman" w:hAnsi="Times New Roman"/>
          <w:sz w:val="24"/>
        </w:rPr>
        <w:t>5.1.2.2. buvo įmaišyta maltos paprikos, kurios kilmė ne Vengrija.</w:t>
      </w:r>
    </w:p>
    <w:p w:rsidR="00342E73" w:rsidRPr="005456E6" w:rsidRDefault="00342E73" w:rsidP="0045040A">
      <w:pPr>
        <w:spacing w:after="0" w:line="240" w:lineRule="auto"/>
        <w:ind w:left="567"/>
        <w:jc w:val="both"/>
        <w:rPr>
          <w:rFonts w:ascii="Times New Roman" w:hAnsi="Times New Roman"/>
          <w:bCs/>
          <w:sz w:val="24"/>
          <w:szCs w:val="24"/>
        </w:rPr>
      </w:pPr>
    </w:p>
    <w:p w:rsidR="00342E73" w:rsidRPr="005456E6"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sidRPr="005456E6">
        <w:rPr>
          <w:rFonts w:ascii="Times New Roman" w:hAnsi="Times New Roman"/>
          <w:i/>
          <w:sz w:val="24"/>
        </w:rPr>
        <w:t>5.2. Aitrumo nuoroda</w:t>
      </w:r>
    </w:p>
    <w:p w:rsidR="00342E73" w:rsidRPr="005456E6" w:rsidRDefault="00342E73" w:rsidP="0045040A">
      <w:pPr>
        <w:spacing w:after="0" w:line="240" w:lineRule="auto"/>
        <w:ind w:left="567"/>
        <w:jc w:val="both"/>
        <w:rPr>
          <w:rFonts w:ascii="Times New Roman" w:hAnsi="Times New Roman"/>
          <w:bCs/>
          <w:sz w:val="24"/>
          <w:szCs w:val="24"/>
        </w:rPr>
      </w:pPr>
      <w:r w:rsidRPr="005456E6">
        <w:rPr>
          <w:rFonts w:ascii="Times New Roman" w:hAnsi="Times New Roman"/>
          <w:sz w:val="24"/>
        </w:rPr>
        <w:t>Papildant 5.1.1.2 nurodytus reikalavimus, ant produkto pakuotės turi būti piktograma, kurioje nurodytas jo aitrumas ir visas kapsaicino turinys, pateiktas mg/kg.</w:t>
      </w:r>
    </w:p>
    <w:p w:rsidR="00B07484" w:rsidRPr="005456E6"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5456E6"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sidRPr="005456E6">
        <w:rPr>
          <w:rFonts w:ascii="Times New Roman" w:hAnsi="Times New Roman"/>
          <w:i/>
          <w:sz w:val="24"/>
        </w:rPr>
        <w:t>5.3. Užauginimo regiono nuoroda</w:t>
      </w:r>
    </w:p>
    <w:p w:rsidR="00214578" w:rsidRPr="005456E6"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sidRPr="005456E6">
        <w:rPr>
          <w:rFonts w:ascii="Times New Roman" w:hAnsi="Times New Roman"/>
          <w:sz w:val="24"/>
        </w:rPr>
        <w:t>5.3.1. Ant rūkytos maltos paprikos pakuotės turi būti nurodytas užauginimo regionas.</w:t>
      </w:r>
    </w:p>
    <w:p w:rsidR="00214578" w:rsidRPr="005456E6" w:rsidRDefault="003D7BC4" w:rsidP="0045040A">
      <w:pPr>
        <w:autoSpaceDE w:val="0"/>
        <w:autoSpaceDN w:val="0"/>
        <w:adjustRightInd w:val="0"/>
        <w:spacing w:after="0" w:line="240" w:lineRule="auto"/>
        <w:ind w:left="567"/>
        <w:jc w:val="both"/>
        <w:rPr>
          <w:rFonts w:ascii="Times New Roman" w:hAnsi="Times New Roman"/>
          <w:bCs/>
          <w:sz w:val="24"/>
          <w:szCs w:val="24"/>
        </w:rPr>
      </w:pPr>
      <w:r w:rsidRPr="005456E6">
        <w:rPr>
          <w:rFonts w:ascii="Times New Roman" w:hAnsi="Times New Roman"/>
          <w:sz w:val="24"/>
        </w:rPr>
        <w:t>5.3.1.1. Jeigu (maltos) paprikos kilmė yra keli regionai, regionai turi būti nurodyti mažėjimo tvarka pagal (maltos) paprikos kiekį, nurodant (maltos) paprikos kiekį, kurios kilmė yra tie regionai, kaip bendros masės procentinį kiekį, [pavyzdžiui, Vengrija (70 %), Ispanija (20 %), Kinija (10 %)].</w:t>
      </w:r>
    </w:p>
    <w:p w:rsidR="00214578" w:rsidRPr="005456E6" w:rsidRDefault="00E14A2B" w:rsidP="0045040A">
      <w:pPr>
        <w:autoSpaceDE w:val="0"/>
        <w:autoSpaceDN w:val="0"/>
        <w:adjustRightInd w:val="0"/>
        <w:spacing w:after="0" w:line="240" w:lineRule="auto"/>
        <w:ind w:left="567"/>
        <w:jc w:val="both"/>
        <w:rPr>
          <w:rFonts w:ascii="Times New Roman" w:hAnsi="Times New Roman"/>
          <w:bCs/>
          <w:sz w:val="24"/>
          <w:szCs w:val="24"/>
        </w:rPr>
      </w:pPr>
      <w:r w:rsidRPr="005456E6">
        <w:rPr>
          <w:rFonts w:ascii="Times New Roman" w:hAnsi="Times New Roman"/>
          <w:sz w:val="24"/>
        </w:rPr>
        <w:t>5.3.1.2. Jeigu maltai paprikai naudojamos vienametės paprikos kilmė yra vienas regionas, produkto aprašyme gali būti nurodytas regionas, kuriame vienametės paprikos buvo auginamos (pavyzdžiui, rūkyta malta paprika, užauginimo regionas: Ispanija).</w:t>
      </w:r>
    </w:p>
    <w:p w:rsidR="00214578" w:rsidRPr="005456E6" w:rsidRDefault="009C3F36" w:rsidP="0045040A">
      <w:pPr>
        <w:autoSpaceDE w:val="0"/>
        <w:autoSpaceDN w:val="0"/>
        <w:adjustRightInd w:val="0"/>
        <w:spacing w:after="0" w:line="240" w:lineRule="auto"/>
        <w:ind w:left="567"/>
        <w:jc w:val="both"/>
        <w:rPr>
          <w:rFonts w:ascii="Times New Roman" w:hAnsi="Times New Roman"/>
          <w:bCs/>
          <w:sz w:val="24"/>
          <w:szCs w:val="24"/>
        </w:rPr>
      </w:pPr>
      <w:r w:rsidRPr="005456E6">
        <w:rPr>
          <w:rFonts w:ascii="Times New Roman" w:hAnsi="Times New Roman"/>
          <w:sz w:val="24"/>
        </w:rPr>
        <w:t>5.3.2. Užauginimo regionas turi būti nurodytas pagrindiniame regos lauke, šrifto dydis turi būti bent 50 % didžiausio ant pakuotės naudojamo šrifto dydžio, kuris negali būti mažesnis šrifto dydis, nustatytas kaip privalomas reikalavimas, nurodytas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13 straipsnio 2 ir 3 dalyse.</w:t>
      </w:r>
    </w:p>
    <w:p w:rsidR="00562311" w:rsidRPr="005456E6" w:rsidRDefault="00562311" w:rsidP="0045040A">
      <w:pPr>
        <w:rPr>
          <w:rFonts w:ascii="Times New Roman" w:hAnsi="Times New Roman"/>
          <w:bCs/>
          <w:sz w:val="26"/>
          <w:szCs w:val="26"/>
        </w:rPr>
      </w:pPr>
    </w:p>
    <w:p w:rsidR="00DA67B6" w:rsidRPr="005456E6" w:rsidRDefault="00DA67B6" w:rsidP="0045040A">
      <w:pPr>
        <w:pStyle w:val="Default"/>
        <w:keepNext/>
        <w:keepLines/>
        <w:jc w:val="center"/>
        <w:rPr>
          <w:b/>
          <w:bCs/>
        </w:rPr>
      </w:pPr>
      <w:r w:rsidRPr="005456E6">
        <w:rPr>
          <w:b/>
        </w:rPr>
        <w:t>C dalis</w:t>
      </w:r>
    </w:p>
    <w:p w:rsidR="00DA67B6" w:rsidRPr="005456E6" w:rsidRDefault="00DA67B6" w:rsidP="0045040A">
      <w:pPr>
        <w:pStyle w:val="Default"/>
        <w:keepNext/>
        <w:keepLines/>
        <w:jc w:val="center"/>
        <w:rPr>
          <w:b/>
          <w:caps/>
        </w:rPr>
      </w:pPr>
      <w:r w:rsidRPr="005456E6">
        <w:rPr>
          <w:b/>
          <w:caps/>
        </w:rPr>
        <w:t>Metodika</w:t>
      </w:r>
    </w:p>
    <w:p w:rsidR="00B94390" w:rsidRPr="005456E6" w:rsidRDefault="00B94390" w:rsidP="0045040A">
      <w:pPr>
        <w:pStyle w:val="Default"/>
        <w:keepNext/>
        <w:keepLines/>
        <w:jc w:val="both"/>
        <w:rPr>
          <w:caps/>
        </w:rPr>
      </w:pPr>
    </w:p>
    <w:p w:rsidR="00B94390" w:rsidRPr="005456E6" w:rsidRDefault="000C76DC" w:rsidP="0045040A">
      <w:pPr>
        <w:keepNext/>
        <w:keepLines/>
        <w:spacing w:after="0" w:line="240" w:lineRule="auto"/>
        <w:jc w:val="both"/>
        <w:rPr>
          <w:rFonts w:ascii="Times New Roman" w:hAnsi="Times New Roman" w:cs="Times New Roman"/>
          <w:sz w:val="26"/>
          <w:szCs w:val="26"/>
        </w:rPr>
      </w:pPr>
      <w:r w:rsidRPr="005456E6">
        <w:rPr>
          <w:rFonts w:ascii="Times New Roman" w:hAnsi="Times New Roman"/>
          <w:sz w:val="26"/>
        </w:rPr>
        <w:t>Patvirtinant B dalyje nustatytas kokybės charakteristikas, turi būti naudojami šie arba jiems lygiaverčiai metodai.</w:t>
      </w:r>
    </w:p>
    <w:p w:rsidR="00214578" w:rsidRPr="005456E6"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5456E6" w:rsidTr="0045040A">
        <w:trPr>
          <w:cantSplit/>
          <w:jc w:val="center"/>
        </w:trPr>
        <w:tc>
          <w:tcPr>
            <w:tcW w:w="248" w:type="pct"/>
            <w:vAlign w:val="center"/>
          </w:tcPr>
          <w:p w:rsidR="000C76DC" w:rsidRPr="005456E6"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5456E6" w:rsidRDefault="003F5A18" w:rsidP="0045040A">
            <w:pPr>
              <w:keepNext/>
              <w:keepLines/>
              <w:spacing w:after="0"/>
              <w:jc w:val="center"/>
              <w:rPr>
                <w:rFonts w:ascii="Times New Roman" w:hAnsi="Times New Roman"/>
                <w:b/>
                <w:sz w:val="24"/>
                <w:szCs w:val="24"/>
              </w:rPr>
            </w:pPr>
            <w:r w:rsidRPr="005456E6">
              <w:rPr>
                <w:rFonts w:ascii="Times New Roman" w:hAnsi="Times New Roman"/>
                <w:b/>
                <w:sz w:val="24"/>
              </w:rPr>
              <w:t>A</w:t>
            </w:r>
          </w:p>
        </w:tc>
        <w:tc>
          <w:tcPr>
            <w:tcW w:w="1506" w:type="pct"/>
            <w:vAlign w:val="center"/>
          </w:tcPr>
          <w:p w:rsidR="000C76DC" w:rsidRPr="005456E6" w:rsidRDefault="003F5A18" w:rsidP="0045040A">
            <w:pPr>
              <w:keepNext/>
              <w:keepLines/>
              <w:spacing w:after="0"/>
              <w:jc w:val="center"/>
              <w:rPr>
                <w:rFonts w:ascii="Times New Roman" w:hAnsi="Times New Roman"/>
                <w:b/>
                <w:sz w:val="24"/>
                <w:szCs w:val="24"/>
              </w:rPr>
            </w:pPr>
            <w:r w:rsidRPr="005456E6">
              <w:rPr>
                <w:rFonts w:ascii="Times New Roman" w:hAnsi="Times New Roman"/>
                <w:b/>
                <w:sz w:val="24"/>
              </w:rPr>
              <w:t>B</w:t>
            </w:r>
          </w:p>
        </w:tc>
      </w:tr>
      <w:tr w:rsidR="000C76DC" w:rsidRPr="005456E6" w:rsidTr="0045040A">
        <w:trPr>
          <w:cantSplit/>
          <w:jc w:val="center"/>
        </w:trPr>
        <w:tc>
          <w:tcPr>
            <w:tcW w:w="248" w:type="pct"/>
            <w:vAlign w:val="center"/>
          </w:tcPr>
          <w:p w:rsidR="000C76DC" w:rsidRPr="005456E6" w:rsidRDefault="003F5A18" w:rsidP="0045040A">
            <w:pPr>
              <w:keepNext/>
              <w:keepLines/>
              <w:spacing w:after="0" w:line="240" w:lineRule="auto"/>
              <w:jc w:val="center"/>
              <w:rPr>
                <w:rFonts w:ascii="Times New Roman" w:hAnsi="Times New Roman"/>
                <w:b/>
                <w:sz w:val="24"/>
                <w:szCs w:val="24"/>
              </w:rPr>
            </w:pPr>
            <w:r w:rsidRPr="005456E6">
              <w:rPr>
                <w:rFonts w:ascii="Times New Roman" w:hAnsi="Times New Roman"/>
                <w:b/>
                <w:sz w:val="24"/>
              </w:rPr>
              <w:t>1.</w:t>
            </w:r>
          </w:p>
        </w:tc>
        <w:tc>
          <w:tcPr>
            <w:tcW w:w="3246" w:type="pct"/>
            <w:vAlign w:val="center"/>
          </w:tcPr>
          <w:p w:rsidR="000C76DC" w:rsidRPr="005456E6" w:rsidRDefault="000C76DC" w:rsidP="0045040A">
            <w:pPr>
              <w:keepNext/>
              <w:keepLines/>
              <w:spacing w:after="0" w:line="240" w:lineRule="auto"/>
              <w:jc w:val="center"/>
              <w:rPr>
                <w:rFonts w:ascii="Times New Roman" w:hAnsi="Times New Roman"/>
                <w:b/>
                <w:sz w:val="24"/>
                <w:szCs w:val="24"/>
              </w:rPr>
            </w:pPr>
            <w:r w:rsidRPr="005456E6">
              <w:rPr>
                <w:rFonts w:ascii="Times New Roman" w:hAnsi="Times New Roman"/>
                <w:b/>
                <w:sz w:val="24"/>
              </w:rPr>
              <w:t>Fizikinės ir cheminės savybės</w:t>
            </w:r>
          </w:p>
        </w:tc>
        <w:tc>
          <w:tcPr>
            <w:tcW w:w="1506" w:type="pct"/>
            <w:vAlign w:val="center"/>
          </w:tcPr>
          <w:p w:rsidR="000C76DC" w:rsidRPr="005456E6" w:rsidRDefault="000C76DC" w:rsidP="0045040A">
            <w:pPr>
              <w:keepNext/>
              <w:keepLines/>
              <w:spacing w:after="0" w:line="240" w:lineRule="auto"/>
              <w:jc w:val="center"/>
              <w:rPr>
                <w:rFonts w:ascii="Times New Roman" w:hAnsi="Times New Roman"/>
                <w:b/>
                <w:sz w:val="24"/>
                <w:szCs w:val="24"/>
              </w:rPr>
            </w:pPr>
            <w:r w:rsidRPr="005456E6">
              <w:rPr>
                <w:rFonts w:ascii="Times New Roman" w:hAnsi="Times New Roman"/>
                <w:b/>
                <w:sz w:val="24"/>
              </w:rPr>
              <w:t>Patikros metodo numeris</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t>2.</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Natūrali dažomoji medžiaga, ASTA spalvų vienetais</w:t>
            </w:r>
          </w:p>
        </w:tc>
        <w:tc>
          <w:tcPr>
            <w:tcW w:w="1506" w:type="pct"/>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EN ISO 7541</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lastRenderedPageBreak/>
              <w:t>3.</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Drėgmės kiekis</w:t>
            </w:r>
          </w:p>
        </w:tc>
        <w:tc>
          <w:tcPr>
            <w:tcW w:w="1506" w:type="pct"/>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EN ISO 7540</w:t>
            </w:r>
          </w:p>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(Pagal priedą)</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t>4.</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Pelenai sausojoje medžiagoje</w:t>
            </w:r>
          </w:p>
        </w:tc>
        <w:tc>
          <w:tcPr>
            <w:tcW w:w="1506" w:type="pct"/>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ISO 928</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t>5.</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Rūgštūs netirpūs pelenai sausojoje medžiagoje</w:t>
            </w:r>
          </w:p>
        </w:tc>
        <w:tc>
          <w:tcPr>
            <w:tcW w:w="1506" w:type="pct"/>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ISO 930</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t>6.</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Nelakaus eterio ekstraktas sausoje medžiagoje</w:t>
            </w:r>
          </w:p>
        </w:tc>
        <w:tc>
          <w:tcPr>
            <w:tcW w:w="150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ISO 1108</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t>7.</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Malimo smulkumas, proporcija pereinant 0,500 (mm) sietą</w:t>
            </w:r>
          </w:p>
        </w:tc>
        <w:tc>
          <w:tcPr>
            <w:tcW w:w="1506" w:type="pct"/>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ISO 3588</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t>8.</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Bendras kapsaicino turinys (kapsaicino ir dihidrokapsaicino turinio suma)</w:t>
            </w:r>
          </w:p>
        </w:tc>
        <w:tc>
          <w:tcPr>
            <w:tcW w:w="150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9681-4</w:t>
            </w:r>
          </w:p>
        </w:tc>
      </w:tr>
      <w:tr w:rsidR="000C76DC" w:rsidRPr="005456E6" w:rsidTr="0045040A">
        <w:trPr>
          <w:cantSplit/>
          <w:jc w:val="center"/>
        </w:trPr>
        <w:tc>
          <w:tcPr>
            <w:tcW w:w="248" w:type="pct"/>
            <w:vAlign w:val="center"/>
          </w:tcPr>
          <w:p w:rsidR="000C76DC" w:rsidRPr="005456E6" w:rsidRDefault="003F5A18" w:rsidP="0045040A">
            <w:pPr>
              <w:spacing w:after="0" w:line="240" w:lineRule="auto"/>
              <w:rPr>
                <w:rFonts w:ascii="Times New Roman" w:hAnsi="Times New Roman"/>
                <w:b/>
                <w:sz w:val="24"/>
                <w:szCs w:val="24"/>
              </w:rPr>
            </w:pPr>
            <w:r w:rsidRPr="005456E6">
              <w:rPr>
                <w:rFonts w:ascii="Times New Roman" w:hAnsi="Times New Roman"/>
                <w:b/>
                <w:sz w:val="24"/>
              </w:rPr>
              <w:t>9.</w:t>
            </w:r>
          </w:p>
        </w:tc>
        <w:tc>
          <w:tcPr>
            <w:tcW w:w="324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Juslinės charakteristikos</w:t>
            </w:r>
          </w:p>
        </w:tc>
        <w:tc>
          <w:tcPr>
            <w:tcW w:w="1506" w:type="pct"/>
            <w:vAlign w:val="center"/>
          </w:tcPr>
          <w:p w:rsidR="000C76DC" w:rsidRPr="005456E6" w:rsidRDefault="000C76DC" w:rsidP="0045040A">
            <w:pPr>
              <w:spacing w:before="120" w:after="120" w:line="240" w:lineRule="auto"/>
              <w:rPr>
                <w:rFonts w:ascii="Times New Roman" w:hAnsi="Times New Roman"/>
                <w:sz w:val="24"/>
                <w:szCs w:val="24"/>
              </w:rPr>
            </w:pPr>
            <w:r w:rsidRPr="005456E6">
              <w:rPr>
                <w:rFonts w:ascii="Times New Roman" w:hAnsi="Times New Roman"/>
                <w:sz w:val="24"/>
              </w:rPr>
              <w:t>MSZ 9681-2</w:t>
            </w:r>
          </w:p>
        </w:tc>
      </w:tr>
    </w:tbl>
    <w:p w:rsidR="00ED79BB" w:rsidRPr="005456E6" w:rsidRDefault="00ED79BB" w:rsidP="0045040A">
      <w:pPr>
        <w:spacing w:after="0" w:line="240" w:lineRule="auto"/>
        <w:rPr>
          <w:rFonts w:ascii="Times New Roman" w:hAnsi="Times New Roman" w:cs="Times New Roman"/>
          <w:sz w:val="24"/>
          <w:szCs w:val="24"/>
        </w:rPr>
      </w:pPr>
      <w:bookmarkStart w:id="0" w:name="_GoBack"/>
      <w:bookmarkEnd w:id="0"/>
    </w:p>
    <w:sectPr w:rsidR="00ED79BB" w:rsidRPr="005456E6" w:rsidSect="00EE71E2">
      <w:headerReference w:type="default" r:id="rId8"/>
      <w:footerReference w:type="default" r:id="rId9"/>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DA" w:rsidRDefault="00BE10DA" w:rsidP="00D80A91">
    <w:pPr>
      <w:pStyle w:val="Footer"/>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5456E6">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9414306"/>
    <w:multiLevelType w:val="hybridMultilevel"/>
    <w:tmpl w:val="646AD1A0"/>
    <w:lvl w:ilvl="0" w:tplc="76503ECA">
      <w:start w:val="1"/>
      <w:numFmt w:val="decimal"/>
      <w:lvlText w:val="%1)"/>
      <w:lvlJc w:val="left"/>
      <w:pPr>
        <w:ind w:left="862" w:hanging="720"/>
      </w:pPr>
      <w:rPr>
        <w:rFonts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15:restartNumberingAfterBreak="0">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456E6"/>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0FA9"/>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9B7D137-E78B-48B7-9A26-35D15F8C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8647-B0D1-416E-B6F3-6B594244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1769</Words>
  <Characters>10089</Characters>
  <Application>Microsoft Office Word</Application>
  <DocSecurity>0</DocSecurity>
  <Lines>84</Lines>
  <Paragraphs>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GRYBAUSKAITE, Laura</cp:lastModifiedBy>
  <cp:revision>5</cp:revision>
  <cp:lastPrinted>2019-09-23T10:13:00Z</cp:lastPrinted>
  <dcterms:created xsi:type="dcterms:W3CDTF">2019-10-30T15:44:00Z</dcterms:created>
  <dcterms:modified xsi:type="dcterms:W3CDTF">2019-11-14T10:46:00Z</dcterms:modified>
</cp:coreProperties>
</file>