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5E72E" w14:textId="00F0E57D" w:rsidR="00FD6A2C" w:rsidRPr="003D63F1" w:rsidRDefault="00FD6A2C" w:rsidP="003D63F1">
      <w:pPr>
        <w:rPr>
          <w:sz w:val="20"/>
          <w:rFonts w:ascii="Courier New" w:hAnsi="Courier New" w:cs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------IND- 2020 0041 A-- CS- ------ 20200211 --- --- PROJET</w:t>
      </w:r>
    </w:p>
    <w:bookmarkEnd w:id="0"/>
    <w:p w14:paraId="5A828177" w14:textId="34A0AE93"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b/>
          <w:bCs/>
          <w:rFonts w:ascii="Arial" w:hAnsi="Arial"/>
        </w:rPr>
        <w:t xml:space="preserve">Nařízení obecní rady města Vídně, kterým se stanoví energetický územní plán pro 3.</w:t>
      </w:r>
      <w:r>
        <w:rPr>
          <w:b/>
          <w:bCs/>
          <w:rFonts w:ascii="Arial" w:hAnsi="Arial"/>
        </w:rPr>
        <w:t xml:space="preserve"> </w:t>
      </w:r>
      <w:r>
        <w:rPr>
          <w:b/>
          <w:bCs/>
          <w:rFonts w:ascii="Arial" w:hAnsi="Arial"/>
        </w:rPr>
        <w:t xml:space="preserve">okres</w:t>
      </w:r>
    </w:p>
    <w:p w14:paraId="5BAD9414" w14:textId="77777777" w:rsidR="00D66204" w:rsidRPr="00394400" w:rsidRDefault="00D66204" w:rsidP="00D66204">
      <w:pPr>
        <w:rPr>
          <w:rFonts w:ascii="Arial" w:hAnsi="Arial" w:cs="Arial"/>
        </w:rPr>
      </w:pPr>
    </w:p>
    <w:p w14:paraId="2D16B8E8" w14:textId="77777777"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 xml:space="preserve">Podle § 2b stavebního řádu pro Vídeň, Zemsk. věst. pro Vídeň č. 11/1930, naposledy změněného zákonem Zemsk. věst. pro Vídeň č. 71/2018 se nařizuje:</w:t>
      </w:r>
    </w:p>
    <w:p w14:paraId="5BC05680" w14:textId="77777777" w:rsidR="00D66204" w:rsidRPr="00394400" w:rsidRDefault="00D66204" w:rsidP="00D66204">
      <w:pPr>
        <w:rPr>
          <w:rFonts w:ascii="Arial" w:hAnsi="Arial" w:cs="Arial"/>
        </w:rPr>
      </w:pPr>
      <w:r>
        <w:rPr>
          <w:b/>
          <w:rFonts w:ascii="Arial" w:hAnsi="Arial"/>
        </w:rPr>
        <w:t xml:space="preserve">§ 1.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Pro oranžově šrafované a oranžově orámované oblasti v systému je energetický územní plán definován v souladu s § 2b BO.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Dopravní oblasti jsou z působnosti nařízení vyloučeny.</w:t>
      </w:r>
    </w:p>
    <w:p w14:paraId="7CC34B81" w14:textId="77777777" w:rsidR="00FD221F" w:rsidRPr="00394400" w:rsidRDefault="00D66204" w:rsidP="00D66204">
      <w:pPr>
        <w:rPr>
          <w:rFonts w:ascii="Arial" w:hAnsi="Arial" w:cs="Arial"/>
        </w:rPr>
      </w:pPr>
      <w:r>
        <w:rPr>
          <w:b/>
          <w:rFonts w:ascii="Arial" w:hAnsi="Arial"/>
        </w:rPr>
        <w:t xml:space="preserve">§ 2.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Příloha (příloha plánu) je součástí tohoto nařízení.</w:t>
      </w:r>
    </w:p>
    <w:p w14:paraId="6B34A05A" w14:textId="13560B4A" w:rsidR="00031570" w:rsidRPr="00394400" w:rsidRDefault="00D66204" w:rsidP="00031570">
      <w:pPr>
        <w:rPr>
          <w:rFonts w:ascii="Arial" w:hAnsi="Arial" w:cs="Arial"/>
        </w:rPr>
      </w:pPr>
      <w:r>
        <w:rPr>
          <w:b/>
          <w:rFonts w:ascii="Arial" w:hAnsi="Arial"/>
        </w:rPr>
        <w:t xml:space="preserve">§ 3.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V oblastech, na které se vztahuje energetický územní plán, musí být instalovány topné systémy a systémy ohřevu vody v nových budovách v souladu s § 60 odst. 1 písm. a) BO jsou povoleny pouze vysoce efektivní alternativní systémy uvedené v § 118 odst. 3 BO.</w:t>
      </w:r>
    </w:p>
    <w:p w14:paraId="5CF88CB6" w14:textId="77777777" w:rsidR="00031570" w:rsidRPr="00394400" w:rsidRDefault="00752AD4" w:rsidP="00031570">
      <w:pPr>
        <w:rPr>
          <w:rFonts w:ascii="Arial" w:hAnsi="Arial" w:cs="Arial"/>
        </w:rPr>
      </w:pPr>
      <w:r>
        <w:rPr>
          <w:b/>
          <w:rFonts w:ascii="Arial" w:hAnsi="Arial"/>
        </w:rPr>
        <w:t xml:space="preserve">§ 4.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Toto nařízení bylo notifikováno (notifikační číslo 2020/xx/A) na základě ustanovení směrnice (EU) 2015/1535 Evropského parlamentu a Rady ze dne 9. září 2015 o informačních řízeních v oblasti norem a technických předpisů a předpisů pro služby informační společnosti, Úř. věst. č. L 241 ze dne 17.9.2015.</w:t>
      </w:r>
    </w:p>
    <w:p w14:paraId="463B113C" w14:textId="77777777" w:rsidR="00D66204" w:rsidRPr="00394400" w:rsidRDefault="00031570" w:rsidP="00031570">
      <w:pPr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§ 5.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Toto nařízení vstupuje v platnost tři měsíce po jeho oznámení.</w:t>
      </w:r>
    </w:p>
    <w:p w14:paraId="631112F2" w14:textId="77777777" w:rsidR="00D66204" w:rsidRPr="00394400" w:rsidRDefault="00031570" w:rsidP="00D66204">
      <w:pPr>
        <w:rPr>
          <w:rFonts w:ascii="Arial" w:hAnsi="Arial" w:cs="Arial"/>
        </w:rPr>
      </w:pPr>
      <w:r>
        <w:rPr>
          <w:b/>
          <w:rFonts w:ascii="Arial" w:hAnsi="Arial"/>
        </w:rPr>
        <w:t xml:space="preserve">§ 6.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Toto nařízení se nevztahuje na všechny řízení o stavebním povolení probíhající v okamžiku vstoupení tohoto nařízení v platnost.</w:t>
      </w:r>
    </w:p>
    <w:p w14:paraId="2110BA30" w14:textId="77777777" w:rsidR="00031570" w:rsidRPr="00394400" w:rsidRDefault="00031570" w:rsidP="00D66204">
      <w:pPr>
        <w:rPr>
          <w:rFonts w:ascii="Arial" w:hAnsi="Arial" w:cs="Arial"/>
        </w:rPr>
      </w:pPr>
    </w:p>
    <w:p w14:paraId="19C388F9" w14:textId="77777777" w:rsidR="000F50B5" w:rsidRPr="00394400" w:rsidRDefault="000F50B5">
      <w:pPr>
        <w:rPr>
          <w:rFonts w:ascii="Arial" w:hAnsi="Arial" w:cs="Arial"/>
        </w:rPr>
      </w:pPr>
    </w:p>
    <w:p w14:paraId="7D6A8182" w14:textId="77777777" w:rsidR="00031570" w:rsidRPr="00394400" w:rsidRDefault="00031570">
      <w:pPr>
        <w:rPr>
          <w:rFonts w:ascii="Arial" w:hAnsi="Arial" w:cs="Arial"/>
        </w:rPr>
      </w:pPr>
    </w:p>
    <w:p w14:paraId="79F75C3F" w14:textId="77777777" w:rsidR="00031570" w:rsidRPr="00394400" w:rsidRDefault="00752AD4" w:rsidP="00752AD4">
      <w:pPr>
        <w:tabs>
          <w:tab w:val="center" w:pos="6237"/>
        </w:tabs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 xml:space="preserve">Předseda</w:t>
      </w:r>
    </w:p>
    <w:p w14:paraId="219ADF30" w14:textId="77777777" w:rsidR="00031570" w:rsidRPr="00394400" w:rsidRDefault="00031570">
      <w:pPr>
        <w:rPr>
          <w:rFonts w:ascii="Arial" w:hAnsi="Arial" w:cs="Arial"/>
        </w:rPr>
      </w:pPr>
    </w:p>
    <w:p w14:paraId="4D71097B" w14:textId="77777777" w:rsidR="00031570" w:rsidRPr="00394400" w:rsidRDefault="00031570">
      <w:pPr>
        <w:rPr>
          <w:rFonts w:ascii="Arial" w:hAnsi="Arial" w:cs="Arial"/>
        </w:rPr>
      </w:pPr>
    </w:p>
    <w:p w14:paraId="048593BF" w14:textId="77777777" w:rsidR="00031570" w:rsidRDefault="00031570">
      <w:pPr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Příloha</w:t>
      </w:r>
    </w:p>
    <w:p w14:paraId="1381B49F" w14:textId="77777777" w:rsidR="0040032E" w:rsidRPr="0040032E" w:rsidRDefault="00253ECD" w:rsidP="0040032E">
      <w:pPr>
        <w:rPr>
          <w:rFonts w:ascii="Arial" w:hAnsi="Arial" w:cs="Arial"/>
        </w:rPr>
      </w:pPr>
      <w:r>
        <w:rPr>
          <w:rFonts w:ascii="Arial" w:hAnsi="Arial"/>
        </w:rPr>
        <w:t xml:space="preserve">Příloha k plánu Nr.Bez03_E_Plan1_v1.0</w:t>
      </w:r>
    </w:p>
    <w:p w14:paraId="71FAEE02" w14:textId="77777777" w:rsidR="0040032E" w:rsidRPr="0040032E" w:rsidRDefault="0040032E" w:rsidP="0040032E">
      <w:pPr>
        <w:rPr>
          <w:rFonts w:ascii="Arial" w:hAnsi="Arial" w:cs="Arial"/>
        </w:rPr>
      </w:pP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28439" w14:textId="77777777" w:rsidR="009F2600" w:rsidRDefault="009F2600" w:rsidP="00F76E71">
      <w:pPr>
        <w:spacing w:after="0" w:line="240" w:lineRule="auto"/>
      </w:pPr>
      <w:r>
        <w:separator/>
      </w:r>
    </w:p>
  </w:endnote>
  <w:endnote w:type="continuationSeparator" w:id="0">
    <w:p w14:paraId="27478D7A" w14:textId="77777777" w:rsidR="009F2600" w:rsidRDefault="009F2600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9B00C" w14:textId="77777777" w:rsidR="009F2600" w:rsidRDefault="009F2600" w:rsidP="00F76E71">
      <w:pPr>
        <w:spacing w:after="0" w:line="240" w:lineRule="auto"/>
      </w:pPr>
      <w:r>
        <w:separator/>
      </w:r>
    </w:p>
  </w:footnote>
  <w:footnote w:type="continuationSeparator" w:id="0">
    <w:p w14:paraId="512CF32A" w14:textId="77777777" w:rsidR="009F2600" w:rsidRDefault="009F2600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dirty"/>
  <w:defaultTabStop w:val="708"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04"/>
    <w:rsid w:val="00031570"/>
    <w:rsid w:val="00066807"/>
    <w:rsid w:val="000A4945"/>
    <w:rsid w:val="000B31EB"/>
    <w:rsid w:val="000F50B5"/>
    <w:rsid w:val="00153E41"/>
    <w:rsid w:val="00160200"/>
    <w:rsid w:val="0019515C"/>
    <w:rsid w:val="001E27C6"/>
    <w:rsid w:val="00225A4C"/>
    <w:rsid w:val="002358C0"/>
    <w:rsid w:val="00245DD9"/>
    <w:rsid w:val="00253ECD"/>
    <w:rsid w:val="002666B9"/>
    <w:rsid w:val="002B5E97"/>
    <w:rsid w:val="003367AE"/>
    <w:rsid w:val="00394400"/>
    <w:rsid w:val="003B529D"/>
    <w:rsid w:val="003D63F1"/>
    <w:rsid w:val="0040032E"/>
    <w:rsid w:val="0049021F"/>
    <w:rsid w:val="004A4537"/>
    <w:rsid w:val="004D309B"/>
    <w:rsid w:val="00541108"/>
    <w:rsid w:val="005D0A16"/>
    <w:rsid w:val="00612B61"/>
    <w:rsid w:val="00643BD0"/>
    <w:rsid w:val="00653AF8"/>
    <w:rsid w:val="00660038"/>
    <w:rsid w:val="00685F7A"/>
    <w:rsid w:val="00691023"/>
    <w:rsid w:val="006D1D16"/>
    <w:rsid w:val="006D287E"/>
    <w:rsid w:val="00752AD4"/>
    <w:rsid w:val="00763389"/>
    <w:rsid w:val="00822BD0"/>
    <w:rsid w:val="00825806"/>
    <w:rsid w:val="00865BEB"/>
    <w:rsid w:val="008E5E48"/>
    <w:rsid w:val="009129C3"/>
    <w:rsid w:val="00934F46"/>
    <w:rsid w:val="00946B0B"/>
    <w:rsid w:val="009D27A7"/>
    <w:rsid w:val="009F2600"/>
    <w:rsid w:val="00A04445"/>
    <w:rsid w:val="00A70CA1"/>
    <w:rsid w:val="00AE15EB"/>
    <w:rsid w:val="00AE64B4"/>
    <w:rsid w:val="00B50DDB"/>
    <w:rsid w:val="00B61620"/>
    <w:rsid w:val="00B83990"/>
    <w:rsid w:val="00BC1825"/>
    <w:rsid w:val="00BF70EF"/>
    <w:rsid w:val="00C22315"/>
    <w:rsid w:val="00CD1CDB"/>
    <w:rsid w:val="00CF7BF4"/>
    <w:rsid w:val="00D66204"/>
    <w:rsid w:val="00DA51F3"/>
    <w:rsid w:val="00DB0F7E"/>
    <w:rsid w:val="00DB7F16"/>
    <w:rsid w:val="00DE1C1D"/>
    <w:rsid w:val="00E825A7"/>
    <w:rsid w:val="00EA0AD0"/>
    <w:rsid w:val="00EA5230"/>
    <w:rsid w:val="00EF518E"/>
    <w:rsid w:val="00F125A7"/>
    <w:rsid w:val="00F42536"/>
    <w:rsid w:val="00F76E71"/>
    <w:rsid w:val="00FA13C2"/>
    <w:rsid w:val="00FD221F"/>
    <w:rsid w:val="00FD6A2C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C5365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Diana STOICA</cp:lastModifiedBy>
  <cp:revision>2</cp:revision>
  <cp:lastPrinted>2019-07-25T07:15:00Z</cp:lastPrinted>
  <dcterms:created xsi:type="dcterms:W3CDTF">2019-12-19T14:46:00Z</dcterms:created>
  <dcterms:modified xsi:type="dcterms:W3CDTF">2020-02-04T10:46:00Z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