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6D31" w14:textId="61220F73" w:rsidR="00F82592" w:rsidRPr="00865496" w:rsidRDefault="00F82592" w:rsidP="00752AD4">
      <w:pPr>
        <w:spacing w:after="280" w:line="280" w:lineRule="exact"/>
        <w:rPr>
          <w:rFonts w:ascii="Courier New" w:hAnsi="Courier New" w:cs="Courier New"/>
          <w:b/>
          <w:bCs/>
        </w:rPr>
      </w:pPr>
      <w:r w:rsidRPr="00865496">
        <w:rPr>
          <w:rFonts w:ascii="Courier New" w:hAnsi="Courier New" w:cs="Courier New"/>
          <w:sz w:val="20"/>
          <w:szCs w:val="20"/>
        </w:rPr>
        <w:t>1. ---</w:t>
      </w:r>
      <w:r w:rsidR="00865496">
        <w:rPr>
          <w:rFonts w:ascii="Courier New" w:hAnsi="Courier New" w:cs="Courier New"/>
          <w:sz w:val="20"/>
          <w:szCs w:val="20"/>
        </w:rPr>
        <w:t>-</w:t>
      </w:r>
      <w:r w:rsidRPr="00865496">
        <w:rPr>
          <w:rFonts w:ascii="Courier New" w:hAnsi="Courier New" w:cs="Courier New"/>
          <w:sz w:val="20"/>
          <w:szCs w:val="20"/>
        </w:rPr>
        <w:t xml:space="preserve">--IND- 2020 0041 A-- PL- ------ </w:t>
      </w:r>
      <w:r w:rsidRPr="00865496">
        <w:rPr>
          <w:rFonts w:ascii="Courier New" w:hAnsi="Courier New" w:cs="Courier New"/>
          <w:color w:val="000000"/>
          <w:sz w:val="20"/>
          <w:szCs w:val="20"/>
        </w:rPr>
        <w:t>20201231</w:t>
      </w:r>
      <w:r w:rsidRPr="00865496">
        <w:rPr>
          <w:rFonts w:ascii="Courier New" w:hAnsi="Courier New" w:cs="Courier New"/>
          <w:sz w:val="20"/>
          <w:szCs w:val="20"/>
        </w:rPr>
        <w:t xml:space="preserve"> --- --- FINAL</w:t>
      </w:r>
    </w:p>
    <w:p w14:paraId="5A828177" w14:textId="568B97D3"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Rozporządzenie Rady Gminy Miejskiej Wiedeń ustanawiające plan zagospodarowania energetycznego dla 3. dzielnicy</w:t>
      </w:r>
    </w:p>
    <w:p w14:paraId="5BAD9414" w14:textId="77777777" w:rsidR="00D66204" w:rsidRPr="00394400" w:rsidRDefault="00D66204" w:rsidP="00D66204">
      <w:pPr>
        <w:rPr>
          <w:rFonts w:ascii="Arial" w:hAnsi="Arial" w:cs="Arial"/>
        </w:rPr>
      </w:pPr>
    </w:p>
    <w:p w14:paraId="2D16B8E8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Zgodnie z § 2b ustawy budowlanej kraju związkowego Wiedeń, Krajowy Dz.U. Wiednia nr 11/1930, zmienionej ostatnio ustawą opublikowaną w Krajowym Dz.U. Wiednia nr 71/2018, wydaje się następujące rozporządzenie:</w:t>
      </w:r>
    </w:p>
    <w:p w14:paraId="5BC05680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Dla przedstawionych w załączniku obszarów zakreskowanych na pomarańczowo i otoczonych pomarańczową obwódką ustanawia się plan zagospodarowania energetycznego zgodnie z § 2b ustawy budowlanej kraju związkowego Wiedeń. Powierzchnie komunikacyjne są wyłączone z zakresu obowiązywania rozporządzenia.</w:t>
      </w:r>
    </w:p>
    <w:p w14:paraId="7CC34B81" w14:textId="77777777"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Załącznik (załączony plan) two</w:t>
      </w:r>
      <w:bookmarkStart w:id="0" w:name="_GoBack"/>
      <w:bookmarkEnd w:id="0"/>
      <w:r>
        <w:rPr>
          <w:rFonts w:ascii="Arial" w:hAnsi="Arial"/>
        </w:rPr>
        <w:t>rzy część składową niniejszego rozporządzenia.</w:t>
      </w:r>
    </w:p>
    <w:p w14:paraId="6B34A05A" w14:textId="13560B4A"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Dla instalacji grzewczych i instalacji do przygotowania ciepłej wody w położonych na obszarach objętych planem zagospodarowania energetycznego nowych budynkach w rozumieniu § 60 ust. 1 lit. a) ustawy budowlanej kraju związkowego Wiedeń dozwolone są tylko wysokosprawne systemy alternatywne określone w § 118 ust. 3 wymienionej ustawy.</w:t>
      </w:r>
    </w:p>
    <w:p w14:paraId="5CF88CB6" w14:textId="7CC416EE"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Niniejsze rozporządzenie zostało notyfikowane (numer notyfikacji 2020/41/A) zgodnie z przepisami dyrektywy (UE) 2015/1535 Parlamentu Europejskiego i Rady z dnia 9 września 2015 r. ustanawiającej procedurę udzielania informacji w dziedzinie przepisów technicznych oraz zasad dotyczących usług społeczeństwa informacyjnego, Dz.U. L 241 z 17.9.2015.</w:t>
      </w:r>
    </w:p>
    <w:p w14:paraId="463B113C" w14:textId="77777777"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Niniejsze rozporządzenie wchodzi w życie trzy miesiące po jego ogłoszeniu.</w:t>
      </w:r>
    </w:p>
    <w:p w14:paraId="631112F2" w14:textId="77777777"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Niniejsze rozporządzenie nie znajduje zastosowania do żadnej procedury wydania pozwolenia na budowę trwającej w momencie wejścia w życie rozporządzenia.</w:t>
      </w:r>
    </w:p>
    <w:p w14:paraId="2110BA30" w14:textId="77777777" w:rsidR="00031570" w:rsidRPr="00394400" w:rsidRDefault="00031570" w:rsidP="00D66204">
      <w:pPr>
        <w:rPr>
          <w:rFonts w:ascii="Arial" w:hAnsi="Arial" w:cs="Arial"/>
        </w:rPr>
      </w:pPr>
    </w:p>
    <w:p w14:paraId="19C388F9" w14:textId="77777777" w:rsidR="000F50B5" w:rsidRPr="00394400" w:rsidRDefault="000F50B5">
      <w:pPr>
        <w:rPr>
          <w:rFonts w:ascii="Arial" w:hAnsi="Arial" w:cs="Arial"/>
        </w:rPr>
      </w:pPr>
    </w:p>
    <w:p w14:paraId="7D6A8182" w14:textId="77777777" w:rsidR="00031570" w:rsidRPr="00394400" w:rsidRDefault="00031570">
      <w:pPr>
        <w:rPr>
          <w:rFonts w:ascii="Arial" w:hAnsi="Arial" w:cs="Arial"/>
        </w:rPr>
      </w:pPr>
    </w:p>
    <w:p w14:paraId="79F75C3F" w14:textId="77777777" w:rsidR="00031570" w:rsidRPr="00394400" w:rsidRDefault="00752AD4" w:rsidP="00752AD4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/>
        </w:rPr>
        <w:tab/>
        <w:t>Przewodniczący</w:t>
      </w:r>
    </w:p>
    <w:p w14:paraId="219ADF30" w14:textId="77777777" w:rsidR="00031570" w:rsidRPr="00394400" w:rsidRDefault="00031570">
      <w:pPr>
        <w:rPr>
          <w:rFonts w:ascii="Arial" w:hAnsi="Arial" w:cs="Arial"/>
        </w:rPr>
      </w:pPr>
    </w:p>
    <w:p w14:paraId="4D71097B" w14:textId="77777777" w:rsidR="00031570" w:rsidRPr="00394400" w:rsidRDefault="00031570">
      <w:pPr>
        <w:rPr>
          <w:rFonts w:ascii="Arial" w:hAnsi="Arial" w:cs="Arial"/>
        </w:rPr>
      </w:pPr>
    </w:p>
    <w:p w14:paraId="048593BF" w14:textId="77777777"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Załącznik</w:t>
      </w:r>
    </w:p>
    <w:p w14:paraId="1381B49F" w14:textId="77777777"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Załączony plan </w:t>
      </w:r>
      <w:proofErr w:type="gramStart"/>
      <w:r>
        <w:rPr>
          <w:rFonts w:ascii="Arial" w:hAnsi="Arial"/>
        </w:rPr>
        <w:t>Nr.Bez</w:t>
      </w:r>
      <w:proofErr w:type="gramEnd"/>
      <w:r>
        <w:rPr>
          <w:rFonts w:ascii="Arial" w:hAnsi="Arial"/>
        </w:rPr>
        <w:t>03_E_Plan1_v1.0</w:t>
      </w:r>
    </w:p>
    <w:p w14:paraId="71FAEE02" w14:textId="77777777" w:rsidR="0040032E" w:rsidRPr="0040032E" w:rsidRDefault="0040032E" w:rsidP="0040032E">
      <w:pPr>
        <w:rPr>
          <w:rFonts w:ascii="Arial" w:hAnsi="Arial" w:cs="Arial"/>
        </w:rPr>
      </w:pP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01FD1" w14:textId="77777777" w:rsidR="0050215B" w:rsidRDefault="0050215B" w:rsidP="00F76E71">
      <w:pPr>
        <w:spacing w:after="0" w:line="240" w:lineRule="auto"/>
      </w:pPr>
      <w:r>
        <w:separator/>
      </w:r>
    </w:p>
  </w:endnote>
  <w:endnote w:type="continuationSeparator" w:id="0">
    <w:p w14:paraId="64E4C785" w14:textId="77777777" w:rsidR="0050215B" w:rsidRDefault="0050215B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2AF49" w14:textId="77777777" w:rsidR="0050215B" w:rsidRDefault="0050215B" w:rsidP="00F76E71">
      <w:pPr>
        <w:spacing w:after="0" w:line="240" w:lineRule="auto"/>
      </w:pPr>
      <w:r>
        <w:separator/>
      </w:r>
    </w:p>
  </w:footnote>
  <w:footnote w:type="continuationSeparator" w:id="0">
    <w:p w14:paraId="7E3D832F" w14:textId="77777777" w:rsidR="0050215B" w:rsidRDefault="0050215B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15D2C"/>
    <w:rsid w:val="00031570"/>
    <w:rsid w:val="00066807"/>
    <w:rsid w:val="000A4945"/>
    <w:rsid w:val="000B31EB"/>
    <w:rsid w:val="000F50B5"/>
    <w:rsid w:val="000F5C6F"/>
    <w:rsid w:val="00153E41"/>
    <w:rsid w:val="00160200"/>
    <w:rsid w:val="0019515C"/>
    <w:rsid w:val="001E27C6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D63F1"/>
    <w:rsid w:val="0040032E"/>
    <w:rsid w:val="0049021F"/>
    <w:rsid w:val="004A4537"/>
    <w:rsid w:val="004D309B"/>
    <w:rsid w:val="0050215B"/>
    <w:rsid w:val="00541108"/>
    <w:rsid w:val="005D0A16"/>
    <w:rsid w:val="00612B61"/>
    <w:rsid w:val="00643BD0"/>
    <w:rsid w:val="00653AF8"/>
    <w:rsid w:val="00660038"/>
    <w:rsid w:val="00685F7A"/>
    <w:rsid w:val="00691023"/>
    <w:rsid w:val="006D1D16"/>
    <w:rsid w:val="006D287E"/>
    <w:rsid w:val="00752AD4"/>
    <w:rsid w:val="00763389"/>
    <w:rsid w:val="00822BD0"/>
    <w:rsid w:val="00825806"/>
    <w:rsid w:val="00865496"/>
    <w:rsid w:val="00865BEB"/>
    <w:rsid w:val="008E5E48"/>
    <w:rsid w:val="009129C3"/>
    <w:rsid w:val="00934F46"/>
    <w:rsid w:val="00946B0B"/>
    <w:rsid w:val="009D27A7"/>
    <w:rsid w:val="009F2600"/>
    <w:rsid w:val="00A04445"/>
    <w:rsid w:val="00A70CA1"/>
    <w:rsid w:val="00AE15EB"/>
    <w:rsid w:val="00AE64B4"/>
    <w:rsid w:val="00B50DDB"/>
    <w:rsid w:val="00B61620"/>
    <w:rsid w:val="00B83990"/>
    <w:rsid w:val="00BC1825"/>
    <w:rsid w:val="00BF70EF"/>
    <w:rsid w:val="00C22315"/>
    <w:rsid w:val="00CD1CDB"/>
    <w:rsid w:val="00CF7BF4"/>
    <w:rsid w:val="00D66204"/>
    <w:rsid w:val="00DA51F3"/>
    <w:rsid w:val="00DB0F7E"/>
    <w:rsid w:val="00DB7F16"/>
    <w:rsid w:val="00DE1C1D"/>
    <w:rsid w:val="00E825A7"/>
    <w:rsid w:val="00EA0AD0"/>
    <w:rsid w:val="00EA5230"/>
    <w:rsid w:val="00EF518E"/>
    <w:rsid w:val="00F125A7"/>
    <w:rsid w:val="00F42536"/>
    <w:rsid w:val="00F76E71"/>
    <w:rsid w:val="00F82592"/>
    <w:rsid w:val="00FA13C2"/>
    <w:rsid w:val="00FD221F"/>
    <w:rsid w:val="00FD6A2C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6593"/>
  <w15:docId w15:val="{EF9A04E9-D64F-4CA6-8D5C-8B01BC4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496"/>
  </w:style>
  <w:style w:type="paragraph" w:styleId="Footer">
    <w:name w:val="footer"/>
    <w:basedOn w:val="Normal"/>
    <w:link w:val="FooterChar"/>
    <w:uiPriority w:val="99"/>
    <w:unhideWhenUsed/>
    <w:rsid w:val="00865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Liu, Lei</cp:lastModifiedBy>
  <cp:revision>5</cp:revision>
  <cp:lastPrinted>2019-07-25T07:15:00Z</cp:lastPrinted>
  <dcterms:created xsi:type="dcterms:W3CDTF">2019-12-19T14:46:00Z</dcterms:created>
  <dcterms:modified xsi:type="dcterms:W3CDTF">2020-12-15T10:31:00Z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