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DEN FRANSKE REPUBLIK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Kulturministeriet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Bekendtgørelse af [  ]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om minimumsgebyrer for bogleveringstjenester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NOR: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Økonomi-, finans- og industriministeren og ministeren for digital suverænitet og kulturministeren har,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under henvisning til</w:t>
      </w:r>
      <w:r>
        <w:rPr>
          <w:b/>
        </w:rPr>
        <w:t xml:space="preserve"> </w:t>
      </w:r>
      <w:r>
        <w:t xml:space="preserve">Europa-Parlamentets og Rådets direktiv (EU) 2015/1535 af 9. september 2015 om en informationsprocedure med hensyn til tekniske forskrifter samt forskrifter for informationssamfundets tjenester,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under henvisning til lov nr. 81-766 af 10. august 1981, som ændret, om bogpriser, særlig artikel 1 i den affattelse, der følger af artikel 1 i lov nr. 2021-1901 af 30. december 2021, der har til formål at styrke bogøkonomien og styrke retfærdigheden og tilliden blandt aktørerne,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under henvisning til afgørelse nr. 2022-1397 truffet af Tilsynsmyndigheden for elektronisk kommunikation, post og pressedistribution af 5. juli 2022,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under henvisning til meddelelse nr..../.../F til Europa-Kommissionen den (</w:t>
      </w:r>
      <w:r>
        <w:rPr>
          <w:highlight w:val="yellow"/>
        </w:rPr>
        <w:t xml:space="preserve">dato</w:t>
      </w:r>
      <w:r>
        <w:t xml:space="preserve">) og sidstnævntes svar af (</w:t>
      </w:r>
      <w:r>
        <w:rPr>
          <w:highlight w:val="yellow"/>
        </w:rPr>
        <w:t xml:space="preserve">dato</w:t>
      </w:r>
      <w:r>
        <w:t xml:space="preserve">),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vedtaget følgende: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Artikel 1</w:t>
      </w:r>
    </w:p>
    <w:p w:rsidR="00AF5A6C" w:rsidRPr="00AF5A6C" w:rsidRDefault="00AF5A6C" w:rsidP="00AF5A6C">
      <w:pPr>
        <w:spacing w:after="120"/>
        <w:jc w:val="both"/>
      </w:pPr>
      <w:r>
        <w:t xml:space="preserve">Minimumsafgiften for den i artikel 1, stk. 4, i ovennævnte lov af 10. august 1981 omhandlede leveringstjeneste fastsættes til: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3 EUR inklusive alle skatter på ordrer, der omfatter en eller flere bøger, hvis købsværdi i nye bøger er mindre end 35 EUR inklusive alle skatter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Mere end 0 EUR inklusive alle skatter og afgifter for enhver ordre bestående af en eller flere nye bøger, hvis købsværdi i nye bøger er lig med eller større end 35 EUR inklusive alle skatter.</w:t>
      </w:r>
    </w:p>
    <w:p w:rsidR="00AF5A6C" w:rsidRPr="00AF5A6C" w:rsidRDefault="00AF5A6C" w:rsidP="00AF5A6C">
      <w:pPr>
        <w:spacing w:after="120"/>
        <w:jc w:val="both"/>
      </w:pPr>
      <w:r>
        <w:t xml:space="preserve">Den således fastsatte minimumssats gælder for levering af en ordre uanset antallet af pakker, der indgår i denne ordre.</w:t>
      </w:r>
    </w:p>
    <w:p w:rsidR="00AF5A6C" w:rsidRPr="00AF5A6C" w:rsidRDefault="00AF5A6C" w:rsidP="00AF5A6C">
      <w:pPr>
        <w:spacing w:after="120"/>
        <w:jc w:val="both"/>
      </w:pPr>
      <w:r>
        <w:t xml:space="preserve">Leveringstjenesten betales af køberen sammen med betalingen af ordren.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Artikel 2</w:t>
      </w:r>
    </w:p>
    <w:p w:rsidR="00AF5A6C" w:rsidRPr="00AF5A6C" w:rsidRDefault="00AF5A6C" w:rsidP="00AF5A6C">
      <w:pPr>
        <w:spacing w:after="120"/>
        <w:jc w:val="both"/>
      </w:pPr>
      <w:r>
        <w:t xml:space="preserve">Bekendtgørelsen offentliggøres i Den Franske Republiks </w:t>
      </w:r>
      <w:r>
        <w:rPr>
          <w:i/>
        </w:rPr>
        <w:t xml:space="preserve">Officielle Tidende</w:t>
      </w:r>
      <w:r>
        <w:t xml:space="preserve"> og træder i kraft seks måneder efter offentliggørelsen.</w:t>
      </w:r>
    </w:p>
    <w:p w:rsidR="00431BDA" w:rsidRDefault="00FB4714" w:rsidP="00FC046A">
      <w:pPr>
        <w:pStyle w:val="SNDatearrt"/>
      </w:pPr>
      <w:r>
        <w:t xml:space="preserve">Udgivet den [   ].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Økonomi-, finans- og industriministeren og ministeren for digital suverænitet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Kulturministeren,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da-DK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da-DK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da-DK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