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E728A6" w:rsidRDefault="009E12ED" w:rsidP="009E12ED">
      <w:pPr>
        <w:widowControl/>
        <w:jc w:val="center"/>
        <w:rPr>
          <w:rFonts w:ascii="Courier New" w:hAnsi="Courier New" w:cs="Courier New"/>
          <w:sz w:val="20"/>
        </w:rPr>
      </w:pPr>
      <w:r w:rsidRPr="00E728A6">
        <w:rPr>
          <w:rFonts w:ascii="Courier New" w:hAnsi="Courier New"/>
          <w:sz w:val="20"/>
        </w:rPr>
        <w:t>1. ------IND- 2019 0213 PL- SL- ------ 20190528 --- --- PROJET</w:t>
      </w:r>
    </w:p>
    <w:p w:rsidR="009B5005" w:rsidRPr="00E728A6" w:rsidRDefault="009B5005" w:rsidP="009E12ED">
      <w:pPr>
        <w:pStyle w:val="OZNPROJEKTUwskazaniedatylubwersjiprojektu"/>
        <w:rPr>
          <w:rFonts w:cs="Times New Roman"/>
          <w:szCs w:val="24"/>
        </w:rPr>
      </w:pPr>
      <w:r w:rsidRPr="00E728A6">
        <w:t>Osnutek z dne 14. maja 2019</w:t>
      </w:r>
    </w:p>
    <w:p w:rsidR="009B5005" w:rsidRPr="00E728A6" w:rsidRDefault="009B5005" w:rsidP="009E12ED">
      <w:pPr>
        <w:widowControl/>
        <w:rPr>
          <w:rFonts w:cs="Times New Roman"/>
          <w:szCs w:val="24"/>
        </w:rPr>
      </w:pPr>
    </w:p>
    <w:p w:rsidR="009B5005" w:rsidRPr="00E728A6" w:rsidRDefault="009B5005" w:rsidP="009E12ED">
      <w:pPr>
        <w:pStyle w:val="OZNRODZAKTUtznustawalubrozporzdzenieiorganwydajcy"/>
        <w:keepNext w:val="0"/>
        <w:rPr>
          <w:rFonts w:ascii="Times New Roman" w:hAnsi="Times New Roman"/>
        </w:rPr>
      </w:pPr>
      <w:r w:rsidRPr="00E728A6">
        <w:rPr>
          <w:rFonts w:ascii="Times New Roman" w:hAnsi="Times New Roman"/>
        </w:rPr>
        <w:t>UREDBA</w:t>
      </w:r>
    </w:p>
    <w:p w:rsidR="009B5005" w:rsidRPr="00E728A6" w:rsidRDefault="009B5005" w:rsidP="009E12ED">
      <w:pPr>
        <w:pStyle w:val="OZNRODZAKTUtznustawalubrozporzdzenieiorganwydajcy"/>
        <w:keepNext w:val="0"/>
        <w:rPr>
          <w:rFonts w:ascii="Times New Roman" w:hAnsi="Times New Roman"/>
        </w:rPr>
      </w:pPr>
      <w:r w:rsidRPr="00E728A6">
        <w:rPr>
          <w:rFonts w:ascii="Times New Roman" w:hAnsi="Times New Roman"/>
        </w:rPr>
        <w:t>MINISTRA ZA DIGITALIZACIJO</w:t>
      </w:r>
      <w:r w:rsidRPr="00E728A6">
        <w:rPr>
          <w:rStyle w:val="IGindeksgrny"/>
          <w:rFonts w:ascii="Times New Roman" w:eastAsiaTheme="majorEastAsia" w:hAnsi="Times New Roman"/>
        </w:rPr>
        <w:footnoteReference w:id="1"/>
      </w:r>
      <w:r w:rsidRPr="00E728A6">
        <w:rPr>
          <w:rStyle w:val="IGindeksgrny"/>
          <w:rFonts w:ascii="Times New Roman" w:hAnsi="Times New Roman"/>
        </w:rPr>
        <w:t>)</w:t>
      </w:r>
    </w:p>
    <w:p w:rsidR="009B5005" w:rsidRPr="00E728A6" w:rsidRDefault="009B5005" w:rsidP="009E12ED">
      <w:pPr>
        <w:pStyle w:val="DATAAKTUdatauchwalenialubwydaniaaktu"/>
        <w:keepNext w:val="0"/>
        <w:rPr>
          <w:rFonts w:ascii="Times New Roman" w:hAnsi="Times New Roman" w:cs="Times New Roman"/>
        </w:rPr>
      </w:pPr>
      <w:r w:rsidRPr="00E728A6">
        <w:rPr>
          <w:rFonts w:ascii="Times New Roman" w:hAnsi="Times New Roman"/>
        </w:rPr>
        <w:t>z dne [dan]. [meseca] [leto]</w:t>
      </w:r>
    </w:p>
    <w:p w:rsidR="009B5005" w:rsidRPr="00E728A6" w:rsidRDefault="009B5005" w:rsidP="009E12ED">
      <w:pPr>
        <w:pStyle w:val="TYTUAKTUprzedmiotregulacjiustawylubrozporzdzenia"/>
        <w:keepNext w:val="0"/>
        <w:rPr>
          <w:rFonts w:ascii="Times New Roman" w:hAnsi="Times New Roman" w:cs="Times New Roman"/>
        </w:rPr>
      </w:pPr>
      <w:r w:rsidRPr="00E728A6">
        <w:rPr>
          <w:rFonts w:ascii="Times New Roman" w:hAnsi="Times New Roman"/>
        </w:rPr>
        <w:t>o tehničnih in operativnih zahtevah za digitalne sprejemnike</w:t>
      </w:r>
      <w:r w:rsidRPr="00E728A6">
        <w:rPr>
          <w:rStyle w:val="IGindeksgrny"/>
          <w:rFonts w:ascii="Times New Roman" w:hAnsi="Times New Roman"/>
        </w:rPr>
        <w:footnoteReference w:id="2"/>
      </w:r>
      <w:r w:rsidRPr="00E728A6">
        <w:rPr>
          <w:rStyle w:val="IGindeksgrny"/>
          <w:rFonts w:ascii="Times New Roman" w:hAnsi="Times New Roman"/>
        </w:rPr>
        <w:t>)</w:t>
      </w:r>
    </w:p>
    <w:p w:rsidR="009B5005" w:rsidRPr="00E728A6" w:rsidRDefault="009B5005" w:rsidP="009E12ED">
      <w:pPr>
        <w:pStyle w:val="NIEARTTEKSTtekstnieartykuowanynppodstprawnarozplubpreambua"/>
        <w:rPr>
          <w:rFonts w:ascii="Times New Roman" w:hAnsi="Times New Roman" w:cs="Times New Roman"/>
          <w:szCs w:val="24"/>
        </w:rPr>
      </w:pPr>
      <w:r w:rsidRPr="00E728A6">
        <w:rPr>
          <w:rFonts w:ascii="Times New Roman" w:hAnsi="Times New Roman"/>
        </w:rPr>
        <w:t>Na podlagi člena 132(3) Zakona o telekomunikacijah z dne 16. julija 2004 (</w:t>
      </w:r>
      <w:r w:rsidRPr="00E728A6">
        <w:rPr>
          <w:rFonts w:ascii="Times New Roman" w:hAnsi="Times New Roman"/>
          <w:i/>
        </w:rPr>
        <w:t>Uradni list</w:t>
      </w:r>
      <w:r w:rsidRPr="00E728A6">
        <w:rPr>
          <w:rFonts w:ascii="Times New Roman" w:hAnsi="Times New Roman"/>
        </w:rPr>
        <w:t xml:space="preserve"> [Dziennik Ustaw] iz leta 2018, postavke 1954, 2245 in 2354, ter iz leta 2019, postavki 643 in 730), se odreja naslednje:</w:t>
      </w:r>
    </w:p>
    <w:p w:rsidR="009B5005" w:rsidRPr="00E728A6" w:rsidRDefault="009B5005" w:rsidP="009E12ED">
      <w:pPr>
        <w:pStyle w:val="ARTartustawynprozporzdzenia"/>
        <w:rPr>
          <w:rFonts w:ascii="Times New Roman" w:hAnsi="Times New Roman" w:cs="Times New Roman"/>
          <w:szCs w:val="24"/>
        </w:rPr>
      </w:pPr>
      <w:r w:rsidRPr="00E728A6">
        <w:rPr>
          <w:rFonts w:ascii="Times New Roman" w:hAnsi="Times New Roman"/>
          <w:b/>
        </w:rPr>
        <w:t>Oddelek 1.</w:t>
      </w:r>
      <w:r w:rsidRPr="00E728A6">
        <w:rPr>
          <w:rFonts w:ascii="Times New Roman" w:hAnsi="Times New Roman"/>
        </w:rPr>
        <w:t> 1. V uredbi so določene tehnične in operativne zahteve za digitalne sprejemnike.</w:t>
      </w:r>
    </w:p>
    <w:p w:rsidR="009B5005" w:rsidRPr="00E728A6" w:rsidRDefault="009B5005" w:rsidP="009E12ED">
      <w:pPr>
        <w:pStyle w:val="USTustnpkodeksu"/>
        <w:rPr>
          <w:rFonts w:ascii="Times New Roman" w:hAnsi="Times New Roman" w:cs="Times New Roman"/>
          <w:szCs w:val="24"/>
        </w:rPr>
      </w:pPr>
      <w:r w:rsidRPr="00E728A6">
        <w:rPr>
          <w:rFonts w:ascii="Times New Roman" w:hAnsi="Times New Roman"/>
        </w:rPr>
        <w:t>2. Zahteve iz odstavka 1 so opredeljene v Prilogi k tej uredbi.</w:t>
      </w:r>
    </w:p>
    <w:p w:rsidR="009B5005" w:rsidRPr="00E728A6" w:rsidRDefault="009B5005" w:rsidP="009E12ED">
      <w:pPr>
        <w:pStyle w:val="ARTartustawynprozporzdzenia"/>
        <w:rPr>
          <w:rFonts w:ascii="Times New Roman" w:hAnsi="Times New Roman" w:cs="Times New Roman"/>
          <w:szCs w:val="24"/>
        </w:rPr>
      </w:pPr>
      <w:r w:rsidRPr="00E728A6">
        <w:rPr>
          <w:rStyle w:val="Ppogrubienie"/>
          <w:rFonts w:ascii="Times New Roman" w:hAnsi="Times New Roman"/>
        </w:rPr>
        <w:t>Oddelek 2.</w:t>
      </w:r>
      <w:r w:rsidRPr="00E728A6">
        <w:rPr>
          <w:rFonts w:ascii="Times New Roman" w:hAnsi="Times New Roman"/>
        </w:rPr>
        <w:t> Uredba ministra za upravo in digitalizacijo z dne 7. julija 2015 o tehničnih in operativnih zahtevah za digitalne sprejemnike (</w:t>
      </w:r>
      <w:r w:rsidRPr="00E728A6">
        <w:rPr>
          <w:rFonts w:ascii="Times New Roman" w:hAnsi="Times New Roman"/>
          <w:i/>
        </w:rPr>
        <w:t>Uradni list</w:t>
      </w:r>
      <w:r w:rsidRPr="00E728A6">
        <w:rPr>
          <w:rFonts w:ascii="Times New Roman" w:hAnsi="Times New Roman"/>
        </w:rPr>
        <w:t xml:space="preserve"> iz leta 2017, postavka 1092) se razveljavi.</w:t>
      </w:r>
    </w:p>
    <w:p w:rsidR="009B5005" w:rsidRPr="00E728A6" w:rsidRDefault="009B5005" w:rsidP="009E12ED">
      <w:pPr>
        <w:pStyle w:val="ARTartustawynprozporzdzenia"/>
        <w:rPr>
          <w:rFonts w:ascii="Times New Roman" w:hAnsi="Times New Roman" w:cs="Times New Roman"/>
          <w:szCs w:val="24"/>
        </w:rPr>
      </w:pPr>
      <w:r w:rsidRPr="00E728A6">
        <w:rPr>
          <w:rFonts w:ascii="Times New Roman" w:hAnsi="Times New Roman"/>
          <w:b/>
        </w:rPr>
        <w:t>Oddelek 3.</w:t>
      </w:r>
      <w:r w:rsidRPr="00E728A6">
        <w:rPr>
          <w:rFonts w:ascii="Times New Roman" w:hAnsi="Times New Roman"/>
        </w:rPr>
        <w:t> Ta uredba začne veljati 1. decembra 2019.</w:t>
      </w:r>
    </w:p>
    <w:p w:rsidR="009B5005" w:rsidRPr="00E728A6" w:rsidRDefault="009B5005" w:rsidP="009E12ED">
      <w:pPr>
        <w:widowControl/>
        <w:rPr>
          <w:rFonts w:cs="Times New Roman"/>
          <w:szCs w:val="24"/>
        </w:rPr>
      </w:pPr>
    </w:p>
    <w:p w:rsidR="00FA6EEF" w:rsidRPr="00E728A6" w:rsidRDefault="009B5005" w:rsidP="009E12ED">
      <w:pPr>
        <w:pStyle w:val="NAZORGWYDnazwaorganuwydajcegoprojektowanyakt"/>
        <w:keepNext w:val="0"/>
        <w:rPr>
          <w:rFonts w:ascii="Times New Roman" w:hAnsi="Times New Roman"/>
        </w:rPr>
      </w:pPr>
      <w:r w:rsidRPr="00E728A6">
        <w:rPr>
          <w:rFonts w:ascii="Times New Roman" w:hAnsi="Times New Roman"/>
        </w:rPr>
        <w:t>MINISTER ZA DIGITALIZACIJO</w:t>
      </w:r>
    </w:p>
    <w:p w:rsidR="00A954AA" w:rsidRPr="00E728A6" w:rsidRDefault="00A954AA" w:rsidP="009E12ED">
      <w:pPr>
        <w:pStyle w:val="TEKSTZacznikido"/>
        <w:keepLines/>
        <w:pageBreakBefore/>
        <w:rPr>
          <w:rFonts w:cs="Times New Roman"/>
          <w:szCs w:val="24"/>
        </w:rPr>
      </w:pPr>
      <w:r w:rsidRPr="00E728A6">
        <w:lastRenderedPageBreak/>
        <w:t>Priloga k Uredbi ministra za digitalizacijo z dne […] (postavka […])</w:t>
      </w:r>
    </w:p>
    <w:p w:rsidR="00A954AA" w:rsidRPr="00E728A6" w:rsidRDefault="00A954AA" w:rsidP="009E12ED">
      <w:pPr>
        <w:keepNext/>
        <w:keepLines/>
        <w:widowControl/>
        <w:jc w:val="center"/>
        <w:rPr>
          <w:rFonts w:cs="Times New Roman"/>
          <w:szCs w:val="24"/>
        </w:rPr>
      </w:pPr>
      <w:r w:rsidRPr="00E728A6">
        <w:t>TEHNIČNE IN OPERATIVNE ZAHTEVE ZA DIGITALNE SPREJEMNIKE</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1. Splošne določbe</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 xml:space="preserve">V prilogi so določene tehnične in operativne zahteve, ki jih morajo izpolnjevati digitalni sprejemniki signalov, oddajanih prek prizemnega distribucijskega omrežja na osnovi sistemov DVB-T in DVB-T2, ki se uporabljajo za zagotavljanje avdio-vizualnih vsebin, drugih podatkov in dodatnih storitev. </w:t>
      </w:r>
      <w:bookmarkStart w:id="0" w:name="_GoBack"/>
      <w:bookmarkEnd w:id="0"/>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V zvezi s sistemi DVB-T so bili uporabljeni parametri za digitalne sprejemnike, ki so v standardu ETSI TS 101 154 [15] opredeljeni kot „25 Hz H.264/AVC HDTV video, MPEG-2 Layer II and E-AC-3 audio, for a Baseline IRD able to decode up to 1920 x 1080 interlaced 25 Hz video pictures or 1280 x 720 progressive 50 Hz video pictures“.</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Za sisteme DVB-T2 so bili kot osnova uporabljeni parametri za digitalne sprejemnike, opredeljeni v standardu ETSI TS 101 154 [15] za HDTV ravni 4.1: 50-Hz 8-bitni IRD HEVC HDTV (ločljivost 1 920 x 1 080 p50, 1 280 x 720 p50), 8-bitni SDTV ravni 3.1, format zvočne plasti MPEG-2 II in zvok E-AC-3. V primeru televizijskega sprejemnika, ki omogoča prikaz slik z ultra visoko ločljivostjo (UHDTV), je sprejemnik DVB-T2 združljiv tudi s formatom, ki je za raven 5.14 v standardu ETSI TS 101 154 [15] določen kot profil Main 10, Main Tier in High Tier, za sprejemnike IRD UHDTV HEVC HDR, ter raven 5.1 za UHDTV z ločljivostjo 3 840 x 2 160 ter zvokom AC-4.</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Izpolnjevanje zahtev, določenih v tej uredbi, ne izključuje dodajanja drugih funkcij digitalnim sprejemnikom, ki bi izboljšale njihovo funkcionalnost in uporabnost.</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Tehnični parametri za elemente, ki jih spremlja besedna zveza „če je prisoten[-a]“, niso obvezni, če pa so ti elementi prisotni, morajo izpolnjevati opredeljene zahteve.</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2. Seznam referenčnih standardov in dokumentov</w:t>
      </w:r>
    </w:p>
    <w:p w:rsidR="00A954AA" w:rsidRPr="00E728A6" w:rsidRDefault="00A954AA" w:rsidP="009E12ED">
      <w:pPr>
        <w:pStyle w:val="NIEARTTEKSTtekstnieartykuowanynppodstprawnarozplubpreambua"/>
        <w:keepNext/>
        <w:keepLines/>
        <w:rPr>
          <w:rFonts w:ascii="Times New Roman" w:hAnsi="Times New Roman" w:cs="Times New Roman"/>
          <w:szCs w:val="24"/>
        </w:rPr>
      </w:pPr>
      <w:r w:rsidRPr="00E728A6">
        <w:rPr>
          <w:rFonts w:ascii="Times New Roman" w:hAnsi="Times New Roman"/>
        </w:rPr>
        <w:t>2.1</w:t>
      </w:r>
      <w:r w:rsidRPr="00E728A6">
        <w:tab/>
      </w:r>
      <w:r w:rsidRPr="00E728A6">
        <w:rPr>
          <w:rFonts w:ascii="Times New Roman" w:hAnsi="Times New Roman"/>
        </w:rPr>
        <w:t>Seznam standardov in dokumentov, ki so navedeni v Prilogi:</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[1]</w:t>
      </w:r>
      <w:r w:rsidRPr="00E728A6">
        <w:tab/>
      </w:r>
      <w:r w:rsidRPr="00E728A6">
        <w:rPr>
          <w:rFonts w:ascii="Times New Roman" w:hAnsi="Times New Roman"/>
        </w:rPr>
        <w:t>PN-EN 50049-1:2003 – Requirements for interconnections of consumer electronics: peritelevision connector (Zahteve za medsebojne povezave potrošniških električnih naprav: televizijski priključek)</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lastRenderedPageBreak/>
        <w:t>[2]</w:t>
      </w:r>
      <w:r w:rsidRPr="00E728A6">
        <w:tab/>
      </w:r>
      <w:r w:rsidRPr="00E728A6">
        <w:rPr>
          <w:rFonts w:ascii="Times New Roman" w:hAnsi="Times New Roman"/>
        </w:rPr>
        <w:t>PN-EN 50157-2-1:2002 – Requirements for connections of consumer electronics: AV link - Part 2-1: Agreeing the quality of the signal and automatic selection of source equipment (Zahteve za priključke potrošniških električnih naprav: povezava AV – del 2-1: Uskladitev kakovosti signala in samodejni izbor izvorne opreme)</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[3]</w:t>
      </w:r>
      <w:r w:rsidRPr="00E728A6">
        <w:tab/>
      </w:r>
      <w:r w:rsidRPr="00E728A6">
        <w:rPr>
          <w:rFonts w:ascii="Times New Roman" w:hAnsi="Times New Roman"/>
        </w:rPr>
        <w:t>PN-EN 50160:2010 – Značilnosti napetosti v javnih razdelilnih omrežjih</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[4]</w:t>
      </w:r>
      <w:r w:rsidRPr="00E728A6">
        <w:tab/>
      </w:r>
      <w:r w:rsidRPr="00E728A6">
        <w:rPr>
          <w:rFonts w:ascii="Times New Roman" w:hAnsi="Times New Roman"/>
        </w:rPr>
        <w:t>PN-EN 60038:2012 – Standardne napetosti CENELEC</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[5]</w:t>
      </w:r>
      <w:r w:rsidRPr="00E728A6">
        <w:tab/>
      </w:r>
      <w:r w:rsidRPr="00E728A6">
        <w:rPr>
          <w:rFonts w:ascii="Times New Roman" w:hAnsi="Times New Roman"/>
        </w:rPr>
        <w:t>PN-EN 60958-1:2010 – Digitalni zvokovni vmesnik – 1. del: Splošno</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[6]</w:t>
      </w:r>
      <w:r w:rsidRPr="00E728A6">
        <w:tab/>
      </w:r>
      <w:r w:rsidRPr="00E728A6">
        <w:rPr>
          <w:rFonts w:ascii="Times New Roman" w:hAnsi="Times New Roman"/>
        </w:rPr>
        <w:t xml:space="preserve">PN-EN 61169-2:2007 – Radiofrekvenčni konektorji – 2. del: Področna specifikacija – Radiofrekvenčni koaksialni konektorji tipa 9,52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[7]</w:t>
      </w:r>
      <w:r w:rsidRPr="00E728A6">
        <w:tab/>
      </w:r>
      <w:r w:rsidRPr="00E728A6">
        <w:rPr>
          <w:rFonts w:ascii="Times New Roman" w:hAnsi="Times New Roman"/>
        </w:rPr>
        <w:t>PN-EN 62216:2011 – Sprejemniki digitalne prizemne televizije sistema DVB-T</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[8]</w:t>
      </w:r>
      <w:r w:rsidRPr="00E728A6">
        <w:tab/>
      </w:r>
      <w:r w:rsidRPr="00E728A6">
        <w:rPr>
          <w:rFonts w:ascii="Times New Roman" w:hAnsi="Times New Roman"/>
        </w:rPr>
        <w:t>PN-EN 62680-1:2016-03 – Vmesniki univerzalnega serijskega vodila za prenos podatkov in napajanje – del 2-1: Specifikacija univerzalnega serijskega vodila, sprememba 2.0 (TA 14)</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[9]</w:t>
      </w:r>
      <w:r w:rsidRPr="00E728A6">
        <w:tab/>
      </w:r>
      <w:r w:rsidRPr="00E728A6">
        <w:rPr>
          <w:rFonts w:ascii="Times New Roman" w:hAnsi="Times New Roman"/>
        </w:rPr>
        <w:t xml:space="preserve">PN-ETSI EN 300 468 – Digitalna videoradiodifuzija (DVB) – Specifikacija za servisne informacije (SI) v sistemih DVB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[10]</w:t>
      </w:r>
      <w:r w:rsidRPr="00E728A6">
        <w:tab/>
      </w:r>
      <w:r w:rsidRPr="00E728A6">
        <w:rPr>
          <w:rFonts w:ascii="Times New Roman" w:hAnsi="Times New Roman"/>
        </w:rPr>
        <w:t>PN-ETSI EN 300 706 V1.2.1:2005 – Specifikacija izboljšanega sistema Teletext</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[11]</w:t>
      </w:r>
      <w:r w:rsidRPr="00E728A6">
        <w:tab/>
      </w:r>
      <w:r w:rsidRPr="00E728A6">
        <w:rPr>
          <w:rFonts w:ascii="Times New Roman" w:hAnsi="Times New Roman"/>
        </w:rPr>
        <w:t xml:space="preserve">PN-ETSI EN 300 743 V1.6.1:2019-04 – Digitalna videoradiodifuzija (DVB) – Sistemi za podnaslove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[12]</w:t>
      </w:r>
      <w:r w:rsidRPr="00E728A6">
        <w:tab/>
      </w:r>
      <w:r w:rsidRPr="00E728A6">
        <w:rPr>
          <w:rFonts w:ascii="Times New Roman" w:hAnsi="Times New Roman"/>
        </w:rPr>
        <w:t xml:space="preserve">PN-ETSI EN 300 744 – Digitalna videoradiodifuzija (DVB) – Struktura okvirov, kodiranje kanalov in modulacija za digitalno prizemno televizijo (DVB-T)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[13]</w:t>
      </w:r>
      <w:r w:rsidRPr="00E728A6">
        <w:tab/>
      </w:r>
      <w:r w:rsidRPr="00E728A6">
        <w:rPr>
          <w:rFonts w:ascii="Times New Roman" w:hAnsi="Times New Roman"/>
        </w:rPr>
        <w:t>PN-ETSI EN 302 755 – Digitalna videoradiodifuzija (DVB) – Struktura okvirov, kodiranje kanalov in modulacija za drugo generacijo sistema digitalne prizemne televizijske radiodifuzije (DVB-T2)</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[14]</w:t>
      </w:r>
      <w:r w:rsidRPr="00E728A6">
        <w:tab/>
      </w:r>
      <w:r w:rsidRPr="00E728A6">
        <w:rPr>
          <w:rFonts w:ascii="Times New Roman" w:hAnsi="Times New Roman"/>
        </w:rPr>
        <w:t>ETSI TS 100 289 V1.2.1 (2014-03) Digital Video Broadcasting (DVB); Support for use of the DVB Scrambling Algorithm version 3 within digital broadcasting systems</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[15]</w:t>
      </w:r>
      <w:r w:rsidRPr="00E728A6">
        <w:tab/>
      </w:r>
      <w:r w:rsidRPr="00E728A6">
        <w:rPr>
          <w:rFonts w:ascii="Times New Roman" w:hAnsi="Times New Roman"/>
        </w:rPr>
        <w:t>ETSI TS 101 154 Digital Video Broadcasting (DVB); Specification for the use of Video and Audio Coding in Broadcasting Applications based on the MPEG-2 Transport Stream</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lastRenderedPageBreak/>
        <w:t>[16]</w:t>
      </w:r>
      <w:r w:rsidRPr="00E728A6">
        <w:tab/>
      </w:r>
      <w:r w:rsidRPr="00E728A6">
        <w:rPr>
          <w:rFonts w:ascii="Times New Roman" w:hAnsi="Times New Roman"/>
        </w:rPr>
        <w:t xml:space="preserve">ETSI TS 102 006 Digital Video Broadcasting (DVB); Specification for System Software Update in DVB Systems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[17]</w:t>
      </w:r>
      <w:r w:rsidRPr="00E728A6">
        <w:tab/>
      </w:r>
      <w:r w:rsidRPr="00E728A6">
        <w:rPr>
          <w:rFonts w:ascii="Times New Roman" w:hAnsi="Times New Roman"/>
        </w:rPr>
        <w:t xml:space="preserve">ETSI TS 102 366 Digital Audio Compression (AC-3, Enhanced AC-3) Standard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[18]</w:t>
      </w:r>
      <w:r w:rsidRPr="00E728A6">
        <w:tab/>
      </w:r>
      <w:r w:rsidRPr="00E728A6">
        <w:rPr>
          <w:rFonts w:ascii="Times New Roman" w:hAnsi="Times New Roman"/>
        </w:rPr>
        <w:t>ETSI TS 102 796 Hybrid Broadband TV</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[19]</w:t>
      </w:r>
      <w:r w:rsidRPr="00E728A6">
        <w:tab/>
      </w:r>
      <w:r w:rsidRPr="00E728A6">
        <w:rPr>
          <w:rFonts w:ascii="Times New Roman" w:hAnsi="Times New Roman"/>
        </w:rPr>
        <w:t>ETSI TS 103 190 Digital Audio Compression (AC-4) Standard Part 2: Immersive and personalised audio</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[20]</w:t>
      </w:r>
      <w:r w:rsidRPr="00E728A6">
        <w:tab/>
      </w:r>
      <w:r w:rsidRPr="00E728A6">
        <w:rPr>
          <w:rFonts w:ascii="Times New Roman" w:hAnsi="Times New Roman"/>
        </w:rPr>
        <w:t>PN-ISO/IEC 8859-2:2001 – Informacijska tehnologija – Nabori grafičnih znakov, kodiranih z enim 8-bitnim zlogom – 2. del: Latinična abeceda št. 2</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[21]</w:t>
      </w:r>
      <w:r w:rsidRPr="00E728A6">
        <w:tab/>
      </w:r>
      <w:r w:rsidRPr="00E728A6">
        <w:rPr>
          <w:rFonts w:ascii="Times New Roman" w:hAnsi="Times New Roman"/>
        </w:rPr>
        <w:t>IEC 61937-3:2017 Digital Audio – Interface for non-linear PCM encoded audio bitstreams applying IEC 60958 Part 3: Non-linear PCM bitstreams according to the AC-3 and enhanced AC-3 formats</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[22]</w:t>
      </w:r>
      <w:r w:rsidRPr="00E728A6">
        <w:tab/>
      </w:r>
      <w:r w:rsidRPr="00E728A6">
        <w:rPr>
          <w:rFonts w:ascii="Times New Roman" w:hAnsi="Times New Roman"/>
        </w:rPr>
        <w:t>ISO/IEC 13818-3:1998 Information technology – Generic coding of moving pictures and associated audio information – Part 3: Audio</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[23]</w:t>
      </w:r>
      <w:r w:rsidRPr="00E728A6">
        <w:tab/>
      </w:r>
      <w:r w:rsidRPr="00E728A6">
        <w:rPr>
          <w:rFonts w:ascii="Times New Roman" w:hAnsi="Times New Roman"/>
        </w:rPr>
        <w:t xml:space="preserve">ITU-T Recommendation H.264: Advanced video coding for generic audio-visual services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[24]</w:t>
      </w:r>
      <w:r w:rsidRPr="00E728A6">
        <w:tab/>
      </w:r>
      <w:r w:rsidRPr="00E728A6">
        <w:rPr>
          <w:rFonts w:ascii="Times New Roman" w:hAnsi="Times New Roman"/>
        </w:rPr>
        <w:t>ITU-T Recommendation H.265 High efficiency video coding</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[25]</w:t>
      </w:r>
      <w:r w:rsidRPr="00E728A6">
        <w:tab/>
      </w:r>
      <w:r w:rsidRPr="00E728A6">
        <w:rPr>
          <w:rFonts w:ascii="Times New Roman" w:hAnsi="Times New Roman"/>
        </w:rPr>
        <w:t>ITU-R BT.2020 Parameter values for ultra-high definition television systems for production and international programme exchange</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[26]</w:t>
      </w:r>
      <w:r w:rsidRPr="00E728A6">
        <w:tab/>
      </w:r>
      <w:r w:rsidRPr="00E728A6">
        <w:rPr>
          <w:rFonts w:ascii="Times New Roman" w:hAnsi="Times New Roman"/>
        </w:rPr>
        <w:t>ITU-R BT.2100 Image parameter values for high dynamic range television for use in production and international programme exchange</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[27]</w:t>
      </w:r>
      <w:r w:rsidRPr="00E728A6">
        <w:tab/>
      </w:r>
      <w:r w:rsidRPr="00E728A6">
        <w:rPr>
          <w:rFonts w:ascii="Times New Roman" w:hAnsi="Times New Roman"/>
        </w:rPr>
        <w:t>Digital Video Broadcasting (DVB); Specification for Service Information (SI) in DVB systems, DVB Document A038, Feb 2019</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[28]</w:t>
      </w:r>
      <w:r w:rsidRPr="00E728A6">
        <w:tab/>
      </w:r>
      <w:r w:rsidRPr="00E728A6">
        <w:rPr>
          <w:rFonts w:ascii="Times New Roman" w:hAnsi="Times New Roman"/>
        </w:rPr>
        <w:t>High-Bandwidth Digital Content Protection System, Revision 1.3, 21 December 2006, Digital Content Protection LLC</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[29]</w:t>
      </w:r>
      <w:r w:rsidRPr="00E728A6">
        <w:tab/>
      </w:r>
      <w:r w:rsidRPr="00E728A6">
        <w:rPr>
          <w:rFonts w:ascii="Times New Roman" w:hAnsi="Times New Roman"/>
        </w:rPr>
        <w:t>High-Bandwidth Digital Content Protection System, Mapping HDCP to HDMI, Revision 2.2, 13 February 2013, Digital Content Protection LLC</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[30]</w:t>
      </w:r>
      <w:r w:rsidRPr="00E728A6">
        <w:tab/>
      </w:r>
      <w:r w:rsidRPr="00E728A6">
        <w:rPr>
          <w:rFonts w:ascii="Times New Roman" w:hAnsi="Times New Roman"/>
        </w:rPr>
        <w:t>High-Definition Multimedia Interface, Version 1.4a, March 2010, HDMI Licensing, LLC</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lastRenderedPageBreak/>
        <w:t>[31]</w:t>
      </w:r>
      <w:r w:rsidRPr="00E728A6">
        <w:tab/>
      </w:r>
      <w:r w:rsidRPr="00E728A6">
        <w:rPr>
          <w:rFonts w:ascii="Times New Roman" w:hAnsi="Times New Roman"/>
        </w:rPr>
        <w:t>High-Definition Multimedia Interface, Version 2.1, November 2017, HDMI Licensing, LLC</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[32]</w:t>
      </w:r>
      <w:r w:rsidRPr="00E728A6">
        <w:tab/>
      </w:r>
      <w:r w:rsidRPr="00E728A6">
        <w:rPr>
          <w:rFonts w:ascii="Times New Roman" w:hAnsi="Times New Roman"/>
        </w:rPr>
        <w:t>NorDig Unified Requirements for Integrated Receiver Decoders for use in cable, satellite, terrestrial and managed IPTV based networks, Requirements ver. 3.1 (27 October 2018)</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 xml:space="preserve">2.2 </w:t>
      </w:r>
      <w:r w:rsidRPr="00E728A6">
        <w:tab/>
      </w:r>
      <w:r w:rsidRPr="00E728A6">
        <w:rPr>
          <w:rFonts w:ascii="Times New Roman" w:hAnsi="Times New Roman"/>
        </w:rPr>
        <w:t>Če seznam iz točke 2.1 vsebuje sklic na specifično različico dokumenta (navedeno v obliki datuma objave, številke izdaje, številke različice itd.), se nadaljnje različice tega dokumenta ne uporabljajo.</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2.3</w:t>
      </w:r>
      <w:r w:rsidRPr="00E728A6">
        <w:tab/>
      </w:r>
      <w:r w:rsidRPr="00E728A6">
        <w:rPr>
          <w:rFonts w:ascii="Times New Roman" w:hAnsi="Times New Roman"/>
        </w:rPr>
        <w:t>Če seznam iz točke 2.1 ne vsebuje sklica na specifično različico dokumenta, se uporablja najnovejša različica zadevnega dokumenta.</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2.4</w:t>
      </w:r>
      <w:r w:rsidRPr="00E728A6">
        <w:tab/>
      </w:r>
      <w:r w:rsidRPr="00E728A6">
        <w:rPr>
          <w:rFonts w:ascii="Times New Roman" w:hAnsi="Times New Roman"/>
        </w:rPr>
        <w:t>Dokumenti iz oddelkov [14] do [19] točke 2.1 so na voljo na spletišču Evropskega inštituta za telekomunikacijske standarde (ETSI) www.etsi.org.</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2.5</w:t>
      </w:r>
      <w:r w:rsidRPr="00E728A6">
        <w:tab/>
      </w:r>
      <w:r w:rsidRPr="00E728A6">
        <w:rPr>
          <w:rFonts w:ascii="Times New Roman" w:hAnsi="Times New Roman"/>
        </w:rPr>
        <w:t>Dokumenti iz oddelkov [21] in [22] točke 2.1 so brezplačno na voljo na spletišču Mednarodne elektrotehniške komisije (IEC) www.iec.ch.</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2.6</w:t>
      </w:r>
      <w:r w:rsidRPr="00E728A6">
        <w:tab/>
      </w:r>
      <w:r w:rsidRPr="00E728A6">
        <w:rPr>
          <w:rFonts w:ascii="Times New Roman" w:hAnsi="Times New Roman"/>
        </w:rPr>
        <w:t>Dokumenti iz oddelkov [23] do [26] točke 2.1 so na voljo na spletišču Mednarodne telekomunikacijske zveze (ITU) www.itu.int.</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2.7</w:t>
      </w:r>
      <w:r w:rsidRPr="00E728A6">
        <w:tab/>
      </w:r>
      <w:r w:rsidRPr="00E728A6">
        <w:rPr>
          <w:rFonts w:ascii="Times New Roman" w:hAnsi="Times New Roman"/>
        </w:rPr>
        <w:t>Dokumenti iz oddelkov [30] in [31] točke 2.1 so na voljo na naslovu www.hdmi.org.</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2.8</w:t>
      </w:r>
      <w:r w:rsidRPr="00E728A6">
        <w:tab/>
      </w:r>
      <w:r w:rsidRPr="00E728A6">
        <w:rPr>
          <w:rFonts w:ascii="Times New Roman" w:hAnsi="Times New Roman"/>
        </w:rPr>
        <w:t>Dokumenti iz oddelkov [28] in [29] točke 2.1 so na voljo na naslovu www.digital-cp.com.</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2.9</w:t>
      </w:r>
      <w:r w:rsidRPr="00E728A6">
        <w:tab/>
      </w:r>
      <w:r w:rsidRPr="00E728A6">
        <w:rPr>
          <w:rFonts w:ascii="Times New Roman" w:hAnsi="Times New Roman"/>
        </w:rPr>
        <w:t>Dokumenti iz oddelkov [1] do [13] in [20] točke 2.1 so brezplačno na voljo v čitalnicah Poljskega odbora za standardizacijo ter na naslovu www.pkn.pl (proti plačilu).</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 xml:space="preserve">2.10 </w:t>
      </w:r>
      <w:r w:rsidRPr="00E728A6">
        <w:tab/>
      </w:r>
      <w:r w:rsidRPr="00E728A6">
        <w:rPr>
          <w:rFonts w:ascii="Times New Roman" w:hAnsi="Times New Roman"/>
        </w:rPr>
        <w:t xml:space="preserve">Dokument iz oddelka [32] točke 2.1 je na voljo na naslovu www.nordig.org.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2.11</w:t>
      </w:r>
      <w:r w:rsidRPr="00E728A6">
        <w:tab/>
      </w:r>
      <w:r w:rsidRPr="00E728A6">
        <w:rPr>
          <w:rFonts w:ascii="Times New Roman" w:hAnsi="Times New Roman"/>
        </w:rPr>
        <w:t>Dokument iz oddelka [27] točke 2.1 je na voljo na naslovu www.dvb.org.</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3. Okrajšave in kratice</w:t>
      </w:r>
    </w:p>
    <w:p w:rsidR="00A954AA" w:rsidRPr="00E728A6" w:rsidRDefault="00A954AA" w:rsidP="009E12ED">
      <w:pPr>
        <w:pStyle w:val="NIEARTTEKSTtekstnieartykuowanynppodstprawnarozplubpreambua"/>
        <w:keepNext/>
        <w:keepLines/>
        <w:rPr>
          <w:rFonts w:ascii="Times New Roman" w:hAnsi="Times New Roman" w:cs="Times New Roman"/>
          <w:szCs w:val="24"/>
        </w:rPr>
      </w:pPr>
      <w:r w:rsidRPr="00E728A6">
        <w:rPr>
          <w:rFonts w:ascii="Times New Roman" w:hAnsi="Times New Roman"/>
        </w:rPr>
        <w:t>Okrajšave in kratice, ki so uporabljene v tej prilogi, pomenijo:</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AC-3</w:t>
      </w:r>
      <w:r w:rsidRPr="00E728A6">
        <w:tab/>
      </w:r>
      <w:r w:rsidRPr="00E728A6">
        <w:rPr>
          <w:rFonts w:ascii="Times New Roman" w:hAnsi="Times New Roman"/>
        </w:rPr>
        <w:t xml:space="preserve">sistem za kodiranje zvoka v formatu Dolby 3 (Dolby Audio Coding 3)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AC-4</w:t>
      </w:r>
      <w:r w:rsidRPr="00E728A6">
        <w:tab/>
      </w:r>
      <w:r w:rsidRPr="00E728A6">
        <w:rPr>
          <w:rFonts w:ascii="Times New Roman" w:hAnsi="Times New Roman"/>
        </w:rPr>
        <w:t>sistem za kodiranje zvoka v formatu Dolby 4 (Dolby Audio Coding 3)</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API</w:t>
      </w:r>
      <w:r w:rsidRPr="00E728A6">
        <w:tab/>
      </w:r>
      <w:r w:rsidRPr="00E728A6">
        <w:rPr>
          <w:rFonts w:ascii="Times New Roman" w:hAnsi="Times New Roman"/>
        </w:rPr>
        <w:t>aplikacijski programski vmesnik (Application Programming Interface)</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lastRenderedPageBreak/>
        <w:t>AVC</w:t>
      </w:r>
      <w:r w:rsidRPr="00E728A6">
        <w:tab/>
      </w:r>
      <w:r w:rsidRPr="00E728A6">
        <w:rPr>
          <w:rFonts w:ascii="Times New Roman" w:hAnsi="Times New Roman"/>
        </w:rPr>
        <w:t>napredno kodiranje videa (Advanced Video Coding)</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DVB</w:t>
      </w:r>
      <w:r w:rsidRPr="00E728A6">
        <w:tab/>
      </w:r>
      <w:r w:rsidRPr="00E728A6">
        <w:rPr>
          <w:rFonts w:ascii="Times New Roman" w:hAnsi="Times New Roman"/>
        </w:rPr>
        <w:t>digitalni prenos zvoka in slike (Digital Video Broadcasting)</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DVB-T</w:t>
      </w:r>
      <w:r w:rsidRPr="00E728A6">
        <w:tab/>
      </w:r>
      <w:r w:rsidRPr="00E728A6">
        <w:rPr>
          <w:rFonts w:ascii="Times New Roman" w:hAnsi="Times New Roman"/>
        </w:rPr>
        <w:t>digitalni prizemni prenos zvoka in slike (Digital Video Broadcasting – Terrestrial)</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DVB-T2</w:t>
      </w:r>
      <w:r w:rsidRPr="00E728A6">
        <w:tab/>
      </w:r>
      <w:r w:rsidRPr="00E728A6">
        <w:rPr>
          <w:rFonts w:ascii="Times New Roman" w:hAnsi="Times New Roman"/>
        </w:rPr>
        <w:t>digitalni prizemni prenos zvoka in slike – druga generacija (Digital Video Broadcasting – Terrestrial Second Generation)</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E-AC-3</w:t>
      </w:r>
      <w:r w:rsidRPr="00E728A6">
        <w:tab/>
      </w:r>
      <w:r w:rsidRPr="00E728A6">
        <w:rPr>
          <w:rFonts w:ascii="Times New Roman" w:hAnsi="Times New Roman"/>
        </w:rPr>
        <w:t>večkanalni sistem za kodiranje digitalnega zvoka, ki je nadgradnja sistema AC-3 (Enhanced Audio Coding 3)</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eARC</w:t>
      </w:r>
      <w:r w:rsidRPr="00E728A6">
        <w:tab/>
      </w:r>
      <w:r w:rsidRPr="00E728A6">
        <w:rPr>
          <w:rFonts w:ascii="Times New Roman" w:hAnsi="Times New Roman"/>
        </w:rPr>
        <w:t>kanal za predvajanje zvoka na vmesniku HDMI, ki se uporablja za zvočne sisteme nove generacije (Enhanced Audio Return Channel)</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FTA</w:t>
      </w:r>
      <w:r w:rsidRPr="00E728A6">
        <w:tab/>
      </w:r>
      <w:r w:rsidRPr="00E728A6">
        <w:rPr>
          <w:rFonts w:ascii="Times New Roman" w:hAnsi="Times New Roman"/>
        </w:rPr>
        <w:t>nekodirani programi, ki so dostopni vsem (Free-to-Air)</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HbbTV</w:t>
      </w:r>
      <w:r w:rsidRPr="00E728A6">
        <w:tab/>
      </w:r>
      <w:r w:rsidRPr="00E728A6">
        <w:rPr>
          <w:rFonts w:ascii="Times New Roman" w:hAnsi="Times New Roman"/>
        </w:rPr>
        <w:t>storitev, ki zagotavlja dodatne večpredstavnostne vsebine prek spleta; hibridna širokopasovna televizija (Hybrid Broadcast Broadband TV)</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HDCP</w:t>
      </w:r>
      <w:r w:rsidRPr="00E728A6">
        <w:tab/>
      </w:r>
      <w:r w:rsidRPr="00E728A6">
        <w:rPr>
          <w:rFonts w:ascii="Times New Roman" w:hAnsi="Times New Roman"/>
        </w:rPr>
        <w:t xml:space="preserve">sistem za zaščito digitalnih vsebin pri širokopasovnem prenosu (High-Bandwidth Digital Content Protection System)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HDMI</w:t>
      </w:r>
      <w:r w:rsidRPr="00E728A6">
        <w:tab/>
      </w:r>
      <w:r w:rsidRPr="00E728A6">
        <w:rPr>
          <w:rFonts w:ascii="Times New Roman" w:hAnsi="Times New Roman"/>
        </w:rPr>
        <w:t>visokoločljivostni večpredstavnostni vmesnik (High-Definition Multimedia Interface)</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HDR</w:t>
      </w:r>
      <w:r w:rsidRPr="00E728A6">
        <w:tab/>
      </w:r>
      <w:r w:rsidRPr="00E728A6">
        <w:rPr>
          <w:rFonts w:ascii="Times New Roman" w:hAnsi="Times New Roman"/>
        </w:rPr>
        <w:t xml:space="preserve">visok dinamični razpon (High Dynamic Range) slike s parametri, določenimi v Priporočilu ITU-R BT. 2100 [26]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HDTV</w:t>
      </w:r>
      <w:r w:rsidRPr="00E728A6">
        <w:tab/>
      </w:r>
      <w:r w:rsidRPr="00E728A6">
        <w:rPr>
          <w:rFonts w:ascii="Times New Roman" w:hAnsi="Times New Roman"/>
        </w:rPr>
        <w:t>visokoločljivostna televizija (High-Definition TV) – 1 280 x 720 in 1 920 x 1 080</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HEVC</w:t>
      </w:r>
      <w:r w:rsidRPr="00E728A6">
        <w:tab/>
      </w:r>
      <w:r w:rsidRPr="00E728A6">
        <w:rPr>
          <w:rFonts w:ascii="Times New Roman" w:hAnsi="Times New Roman"/>
        </w:rPr>
        <w:t>visoko učinkovito kodiranje videa (High Efficiency Video Coding)</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HFR</w:t>
      </w:r>
      <w:r w:rsidRPr="00E728A6">
        <w:tab/>
      </w:r>
      <w:r w:rsidRPr="00E728A6">
        <w:rPr>
          <w:rFonts w:ascii="Times New Roman" w:hAnsi="Times New Roman"/>
        </w:rPr>
        <w:t xml:space="preserve">visoka hitrost sličic (High Frame Rate) – tehnika prenosa z višjo hitrostjo sličic posnetega/predvajanega video materiala (100/120 sličic na sekundo)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HLG10</w:t>
      </w:r>
      <w:r w:rsidRPr="00E728A6">
        <w:tab/>
      </w:r>
      <w:r w:rsidRPr="00E728A6">
        <w:rPr>
          <w:rFonts w:ascii="Times New Roman" w:hAnsi="Times New Roman"/>
        </w:rPr>
        <w:t>sistem hibridnega gama-prikaza (Hybrid Log Gamma 10), katerega specifikacije so navedene v Priporočilu ITU-R BT.2100 [26] in ki ima 10-bitno ločljivost barvne globine v skladu s Priporočilom ITU-R BT.2020 [25]</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iDTV</w:t>
      </w:r>
      <w:r w:rsidRPr="00E728A6">
        <w:tab/>
      </w:r>
      <w:r w:rsidRPr="00E728A6">
        <w:rPr>
          <w:rFonts w:ascii="Times New Roman" w:hAnsi="Times New Roman"/>
        </w:rPr>
        <w:t xml:space="preserve">IRD, opremljen s slikovnim prikazom (televizor)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lastRenderedPageBreak/>
        <w:t>IRD</w:t>
      </w:r>
      <w:r w:rsidRPr="00E728A6">
        <w:tab/>
      </w:r>
      <w:r w:rsidRPr="00E728A6">
        <w:rPr>
          <w:rFonts w:ascii="Times New Roman" w:hAnsi="Times New Roman"/>
        </w:rPr>
        <w:t>integriran sprejemnik, opremljen z integriranim dekodirnikom slike in zvoka (Integrated Receiver/Decoder) v različici STB ali iDTV</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LCN</w:t>
      </w:r>
      <w:r w:rsidRPr="00E728A6">
        <w:tab/>
      </w:r>
      <w:r w:rsidRPr="00E728A6">
        <w:rPr>
          <w:rFonts w:ascii="Times New Roman" w:hAnsi="Times New Roman"/>
        </w:rPr>
        <w:t>logična številka kanala (Logical Channel Number)</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MPEG</w:t>
      </w:r>
      <w:r w:rsidRPr="00E728A6">
        <w:tab/>
      </w:r>
      <w:r w:rsidRPr="00E728A6">
        <w:rPr>
          <w:rFonts w:ascii="Times New Roman" w:hAnsi="Times New Roman"/>
        </w:rPr>
        <w:t>skupina strokovnjakov za gibljive slike (Moving Pictures Experts Group)</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Zvočna plast MPEG-2 II</w:t>
      </w:r>
      <w:r w:rsidRPr="00E728A6">
        <w:tab/>
      </w:r>
      <w:r w:rsidRPr="00E728A6">
        <w:rPr>
          <w:rFonts w:ascii="Times New Roman" w:hAnsi="Times New Roman"/>
        </w:rPr>
        <w:t>format za zgoščevanje zvoka MPEG-2, opredeljen v standardu ISO/IEC 13818-3: 1998 [22]</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NIT</w:t>
      </w:r>
      <w:r w:rsidRPr="00E728A6">
        <w:tab/>
      </w:r>
      <w:r w:rsidRPr="00E728A6">
        <w:rPr>
          <w:rFonts w:ascii="Times New Roman" w:hAnsi="Times New Roman"/>
        </w:rPr>
        <w:t>tabela z informacijami o omrežju (Network Information Table)</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OFDM</w:t>
      </w:r>
      <w:r w:rsidRPr="00E728A6">
        <w:tab/>
      </w:r>
      <w:r w:rsidRPr="00E728A6">
        <w:rPr>
          <w:rFonts w:ascii="Times New Roman" w:hAnsi="Times New Roman"/>
        </w:rPr>
        <w:t>ortogonalno frekvenčno multipleksiranje (Orthogonal Frequency-Division Multiplexing)</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OSD</w:t>
      </w:r>
      <w:r w:rsidRPr="00E728A6">
        <w:tab/>
      </w:r>
      <w:r w:rsidRPr="00E728A6">
        <w:rPr>
          <w:rFonts w:ascii="Times New Roman" w:hAnsi="Times New Roman"/>
        </w:rPr>
        <w:t>zaslonski prikaz (On Screen Display)</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PLP</w:t>
      </w:r>
      <w:r w:rsidRPr="00E728A6">
        <w:tab/>
      </w:r>
      <w:r w:rsidRPr="00E728A6">
        <w:rPr>
          <w:rFonts w:ascii="Times New Roman" w:hAnsi="Times New Roman"/>
        </w:rPr>
        <w:t>enotni tok fizičnih podatkov s specifično modulacijo in kodiranjem (Physical Layer Pipe)</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PQ10</w:t>
      </w:r>
      <w:r w:rsidRPr="00E728A6">
        <w:tab/>
      </w:r>
      <w:r w:rsidRPr="00E728A6">
        <w:rPr>
          <w:rFonts w:ascii="Times New Roman" w:hAnsi="Times New Roman"/>
        </w:rPr>
        <w:t>sistem HDR, ki upošteva vizualno funkcijo nelinearnega zaznavanja, in omogoča zelo širok razpon ravni svetlosti, katerega specifikacije so navedene v Priporočilu ITU-R [26], z 10-bitno ločljivostjo barvne globine v skladu s Priporočilom ITU-R BT.2020 [25] (Perceptual Quantiser 10)</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SDT</w:t>
      </w:r>
      <w:r w:rsidRPr="00E728A6">
        <w:tab/>
      </w:r>
      <w:r w:rsidRPr="00E728A6">
        <w:rPr>
          <w:rFonts w:ascii="Times New Roman" w:hAnsi="Times New Roman"/>
        </w:rPr>
        <w:t>tabela z opisom storitev (Service Description Table)</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SDTV</w:t>
      </w:r>
      <w:r w:rsidRPr="00E728A6">
        <w:tab/>
      </w:r>
      <w:r w:rsidRPr="00E728A6">
        <w:rPr>
          <w:rFonts w:ascii="Times New Roman" w:hAnsi="Times New Roman"/>
        </w:rPr>
        <w:t>televizija s standardno ločljivostjo (Standard Definition TV)</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SI</w:t>
      </w:r>
      <w:r w:rsidRPr="00E728A6">
        <w:tab/>
      </w:r>
      <w:r w:rsidRPr="00E728A6">
        <w:rPr>
          <w:rFonts w:ascii="Times New Roman" w:hAnsi="Times New Roman"/>
        </w:rPr>
        <w:t>informacije o storitvi (Service Information)</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SISO</w:t>
      </w:r>
      <w:r w:rsidRPr="00E728A6">
        <w:tab/>
      </w:r>
      <w:r w:rsidRPr="00E728A6">
        <w:rPr>
          <w:rFonts w:ascii="Times New Roman" w:hAnsi="Times New Roman"/>
        </w:rPr>
        <w:t>tehnika prenosa vsebine, ki temelji na uporabi le ene oddajne antene in sprejemnika z eno sprejemno anteno (Single-Input Single-Output)</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SSU</w:t>
      </w:r>
      <w:r w:rsidRPr="00E728A6">
        <w:tab/>
      </w:r>
      <w:r w:rsidRPr="00E728A6">
        <w:rPr>
          <w:rFonts w:ascii="Times New Roman" w:hAnsi="Times New Roman"/>
        </w:rPr>
        <w:t>posodobitev programske opreme sistema (System Software Update)</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STB</w:t>
      </w:r>
      <w:r w:rsidRPr="00E728A6">
        <w:tab/>
      </w:r>
      <w:r w:rsidRPr="00E728A6">
        <w:rPr>
          <w:rFonts w:ascii="Times New Roman" w:hAnsi="Times New Roman"/>
        </w:rPr>
        <w:t>digitalni sprejemnik brez slikovnega prikaza (Set-Top Box)</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TV</w:t>
      </w:r>
      <w:r w:rsidRPr="00E728A6">
        <w:tab/>
      </w:r>
      <w:r w:rsidRPr="00E728A6">
        <w:rPr>
          <w:rFonts w:ascii="Times New Roman" w:hAnsi="Times New Roman"/>
        </w:rPr>
        <w:t>televizija</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UHDTV</w:t>
      </w:r>
      <w:r w:rsidRPr="00E728A6">
        <w:tab/>
      </w:r>
      <w:r w:rsidRPr="00E728A6">
        <w:rPr>
          <w:rFonts w:ascii="Times New Roman" w:hAnsi="Times New Roman"/>
        </w:rPr>
        <w:t xml:space="preserve">televizija ultra visoke ločljivosti (Ultra-High Definition TV) (3 840 x 2 160)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UHF</w:t>
      </w:r>
      <w:r w:rsidRPr="00E728A6">
        <w:tab/>
      </w:r>
      <w:r w:rsidRPr="00E728A6">
        <w:rPr>
          <w:rFonts w:ascii="Times New Roman" w:hAnsi="Times New Roman"/>
        </w:rPr>
        <w:t>ultra visoka frekvenca (Ultra-High Frequency) (300–3 000 MHz), decimetrski valovi</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USB</w:t>
      </w:r>
      <w:r w:rsidRPr="00E728A6">
        <w:tab/>
      </w:r>
      <w:r w:rsidRPr="00E728A6">
        <w:rPr>
          <w:rFonts w:ascii="Times New Roman" w:hAnsi="Times New Roman"/>
        </w:rPr>
        <w:t xml:space="preserve">univerzalno serijsko vodilo (Universal Serial Bus)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lastRenderedPageBreak/>
        <w:t>UTF-8</w:t>
      </w:r>
      <w:r w:rsidRPr="00E728A6">
        <w:tab/>
      </w:r>
      <w:r w:rsidRPr="00E728A6">
        <w:rPr>
          <w:rFonts w:ascii="Times New Roman" w:hAnsi="Times New Roman"/>
        </w:rPr>
        <w:t xml:space="preserve">8-bitni kodirni format (8-bit Unicode Transformation Format)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VBI</w:t>
      </w:r>
      <w:r w:rsidRPr="00E728A6">
        <w:tab/>
      </w:r>
      <w:r w:rsidRPr="00E728A6">
        <w:rPr>
          <w:rFonts w:ascii="Times New Roman" w:hAnsi="Times New Roman"/>
        </w:rPr>
        <w:t>interval zatemnitve videa (Video Blanking Interval)</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VHF</w:t>
      </w:r>
      <w:r w:rsidRPr="00E728A6">
        <w:tab/>
      </w:r>
      <w:r w:rsidRPr="00E728A6">
        <w:rPr>
          <w:rFonts w:ascii="Times New Roman" w:hAnsi="Times New Roman"/>
        </w:rPr>
        <w:t>zelo visoka frekvenca (Very-High Frequency) (30–300 MHz), metrski valovi</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4. Sprejemne zmogljivosti</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Digitalni sprejemnik omogoča sprejem digitalnih signalov DVB-T in DVB-T2, ki ustrezajo parametrom, določenim v standardih PN-ETSI EN 300 744 [12] in PN-ETSI EN 302 755 [13], ter se oddajajo v pasu VHF (174–230 MHz) v primeru kanalov s pasovno širino 7 MHz in pasu UHF (470–790 MHz) v primeru kanalov s pasovno širino 8 MHz. Tuner digitalnega sprejemnika izpolnjuje zahteve, določene v standardu PN-EN 62216:2011 [7], ter druge zahteve, ki se nanašajo na digitalne sprejemnike in so navedene v poglavju 3.4 standarda „NorDig Unified Requirements for Integrated Receiver Decoders for use in cable, satellite, terrestrial and managed IPTV based networks“ [32].</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5. Postopek iskanja pasu</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Digitalni sprejemnik omogoča samodejno iskanje po celotnem razpoložljivem frekvenčnem pasu, prilagoditev ustrezni strukturi okvirov DVB-T in DVB-T2, kodiranje kanalov in modulacijo, da se vhodni prenosni tok prenese na naslednje module. Sprejemnik DVB-T2 omogoča sprejemanje prenosa SISO s tehniko OFDM z uporabo povratnih konstelacij ali brez. Digitalni sprejemnik omogoča sprejemanje prenosa DVB-T2 z vsaj enim PLP. Podatki o nastavitvi se hranijo na seznamu storitev, da se omogoči hitra izbira potrebnega prenosnega toka.</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6. Dostop do storitev</w:t>
      </w:r>
    </w:p>
    <w:p w:rsidR="00A954AA" w:rsidRPr="00E728A6" w:rsidRDefault="00A954AA" w:rsidP="009E12ED">
      <w:pPr>
        <w:pStyle w:val="NIEARTTEKSTtekstnieartykuowanynppodstprawnarozplubpreambua"/>
        <w:keepNext/>
        <w:keepLines/>
        <w:rPr>
          <w:rFonts w:ascii="Times New Roman" w:hAnsi="Times New Roman" w:cs="Times New Roman"/>
          <w:szCs w:val="24"/>
        </w:rPr>
      </w:pPr>
      <w:r w:rsidRPr="00E728A6">
        <w:rPr>
          <w:rFonts w:ascii="Times New Roman" w:hAnsi="Times New Roman"/>
        </w:rPr>
        <w:t>Digitalni sprejemnik omogoča naslednje možnosti:</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1)</w:t>
      </w:r>
      <w:r w:rsidRPr="00E728A6">
        <w:tab/>
      </w:r>
      <w:r w:rsidRPr="00E728A6">
        <w:rPr>
          <w:rFonts w:ascii="Times New Roman" w:hAnsi="Times New Roman"/>
        </w:rPr>
        <w:t>sprejem nekodiranih prosto dostopnih programov (FTA);</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2)</w:t>
      </w:r>
      <w:r w:rsidRPr="00E728A6">
        <w:tab/>
      </w:r>
      <w:r w:rsidRPr="00E728A6">
        <w:rPr>
          <w:rFonts w:ascii="Times New Roman" w:hAnsi="Times New Roman"/>
        </w:rPr>
        <w:t xml:space="preserve">izbiro elementa zvočne storitve v primeru prenosa več zvočnih elementov v okviru ene storitve; daljinski upravljalnik ima gumb, ki omogoča izbiro zvočnega posnetka, ali drug mehanizem, ki omogoča enostavno izbiro zvočnega posnetka; </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3)</w:t>
      </w:r>
      <w:r w:rsidRPr="00E728A6">
        <w:tab/>
      </w:r>
      <w:r w:rsidRPr="00E728A6">
        <w:rPr>
          <w:rFonts w:ascii="Times New Roman" w:hAnsi="Times New Roman"/>
        </w:rPr>
        <w:t>izbiro podnapisov (v obliki teleteksta ali DVB) v formatu UTF-8;</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4)</w:t>
      </w:r>
      <w:r w:rsidRPr="00E728A6">
        <w:tab/>
      </w:r>
      <w:r w:rsidRPr="00E728A6">
        <w:rPr>
          <w:rFonts w:ascii="Times New Roman" w:hAnsi="Times New Roman"/>
        </w:rPr>
        <w:t>uporabo teleteksta;</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5)</w:t>
      </w:r>
      <w:r w:rsidRPr="00E728A6">
        <w:tab/>
      </w:r>
      <w:r w:rsidRPr="00E728A6">
        <w:rPr>
          <w:rFonts w:ascii="Times New Roman" w:hAnsi="Times New Roman"/>
        </w:rPr>
        <w:t>izbiro formata slike v razmerju 4:3 ali 16:9;</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6)</w:t>
      </w:r>
      <w:r w:rsidRPr="00E728A6">
        <w:tab/>
      </w:r>
      <w:r w:rsidRPr="00E728A6">
        <w:rPr>
          <w:rFonts w:ascii="Times New Roman" w:hAnsi="Times New Roman"/>
        </w:rPr>
        <w:t>uporabo možnosti starševskega nadzora dostopa za izbrane programe ali avdio programe;</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7)</w:t>
      </w:r>
      <w:r w:rsidRPr="00E728A6">
        <w:tab/>
      </w:r>
      <w:r w:rsidRPr="00E728A6">
        <w:rPr>
          <w:rFonts w:ascii="Times New Roman" w:hAnsi="Times New Roman"/>
        </w:rPr>
        <w:t>dostop do menija v poljščini in izbiro poljščine kot nacionalnega jezika.</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lastRenderedPageBreak/>
        <w:t>7. Navigator po informacijah o storitvah</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Digitalni sprejemnik je opremljen z navigatorjem po informacijah o storitvah, ki uporabniku omogoča dostop do osnovnih informacij o storitvah in dogodkih, ki se prenašajo, in sicer v tabelah SI, opredeljenih v standardu PN-ETSI 300 468 [9] in dokumentu DVB A038 [27], ter nadzor sprejemnika. Navigator po informacijah o storitvah omogoča pravilen prikaz znakov poljske abecede, kodirane v skladu s standardom PN-ISO/IEC 8859-2 [20].</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8. Samodejna namestitev</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Digitalni sprejemnik uporablja obvezne informacije iz tabele z informacijami o omrežju (NIT) ali tabele z opisom storitev (SDT), ki so opredeljene v standardu ETSI EN 300 468 [9] in dokumentu DVB A038 [27] ter na podlagi katerih samodejno ustvari seznam storitev in ga naknadno posodablja. Sprejemnik upravlja številko LCN. Vse najdene storitve, označene kot „vidne“, se umestijo na seznam storitev v skladu z zadevno številko LCN. V primeru, da številke ni, oziroma v primeru podvojene številke se storitev uvrsti na konec seznama. Uporabnik ima možnost, da spremeni vrstni red storitev oziroma ustvari svoj lasten seznam. Vse storitve, označene kot „nevidne“, se ohranijo, a se ne prikažejo na seznamu razpoložljivih storitev.</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9. Starševski nadzor dostopa</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Digitalni sprejemnik omogoča blokiranje dostopa do celotnih programov ali izbranih kategorij programov, če tok vključuje oznako „parental_rating_descriptor“, opredeljeno v standardu PN-ETSI EN 300 468 [9].</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 xml:space="preserve">10. Dekodirnik slikovnega signala </w:t>
      </w:r>
    </w:p>
    <w:p w:rsidR="00A954AA" w:rsidRPr="00E728A6" w:rsidRDefault="00A954AA" w:rsidP="009E12ED">
      <w:pPr>
        <w:pStyle w:val="NIEARTTEKSTtekstnieartykuowanynppodstprawnarozplubpreambua"/>
        <w:keepNext/>
        <w:keepLines/>
        <w:rPr>
          <w:rFonts w:ascii="Times New Roman" w:hAnsi="Times New Roman" w:cs="Times New Roman"/>
          <w:szCs w:val="24"/>
        </w:rPr>
      </w:pPr>
      <w:r w:rsidRPr="00E728A6">
        <w:rPr>
          <w:rFonts w:ascii="Times New Roman" w:hAnsi="Times New Roman"/>
        </w:rPr>
        <w:t>Dekodirnik slikovnega signala dekodira digitalne slikovne tokove v skladu s:</w:t>
      </w:r>
    </w:p>
    <w:p w:rsidR="00A954AA" w:rsidRPr="00E728A6" w:rsidRDefault="009E12ED" w:rsidP="009E12ED">
      <w:pPr>
        <w:pStyle w:val="PKTpunkt"/>
        <w:rPr>
          <w:rFonts w:ascii="Times New Roman" w:hAnsi="Times New Roman" w:cs="Times New Roman"/>
          <w:szCs w:val="24"/>
        </w:rPr>
      </w:pPr>
      <w:r w:rsidRPr="00E728A6">
        <w:rPr>
          <w:rFonts w:ascii="Times New Roman" w:hAnsi="Times New Roman"/>
        </w:rPr>
        <w:t>1)</w:t>
      </w:r>
      <w:r w:rsidRPr="00E728A6">
        <w:tab/>
      </w:r>
      <w:r w:rsidRPr="00E728A6">
        <w:rPr>
          <w:rFonts w:ascii="Times New Roman" w:hAnsi="Times New Roman"/>
        </w:rPr>
        <w:t>Priporočilom ITU-T H.264 [23] ob upoštevanju omejitev, določenih v delih 5.6 in 5.7 standarda ETSI TS 101 154 [15], v primeru 25-Hz sprejemnika H.264/AVC, ki lahko dekodira tokove HP@L4 HDTV in MP@L3 SDTV;</w:t>
      </w:r>
    </w:p>
    <w:p w:rsidR="00A954AA" w:rsidRPr="00E728A6" w:rsidRDefault="009E12ED" w:rsidP="009E12ED">
      <w:pPr>
        <w:pStyle w:val="PKTpunkt"/>
        <w:rPr>
          <w:rFonts w:ascii="Times New Roman" w:hAnsi="Times New Roman" w:cs="Times New Roman"/>
          <w:szCs w:val="24"/>
        </w:rPr>
      </w:pPr>
      <w:r w:rsidRPr="00E728A6">
        <w:rPr>
          <w:rFonts w:ascii="Times New Roman" w:hAnsi="Times New Roman"/>
        </w:rPr>
        <w:t>2)</w:t>
      </w:r>
      <w:r w:rsidRPr="00E728A6">
        <w:tab/>
      </w:r>
      <w:r w:rsidRPr="00E728A6">
        <w:rPr>
          <w:rFonts w:ascii="Times New Roman" w:hAnsi="Times New Roman"/>
        </w:rPr>
        <w:t>Priporočilom ITU-T H.265 [24] ob upoštevanju omejitev, določenih v delu 5.14 (HDTV) standarda ETSI TS 101 154 [15], v primeru 50-Hz 8-bitnega sprejemnika HEVC HDTV (z ločljivostjo 1 920 x 1 080 p50, 1 280 x 720 p50);</w:t>
      </w:r>
    </w:p>
    <w:p w:rsidR="00A954AA" w:rsidRPr="00E728A6" w:rsidRDefault="009E12ED" w:rsidP="009E12ED">
      <w:pPr>
        <w:pStyle w:val="PKTpunkt"/>
        <w:rPr>
          <w:rFonts w:ascii="Times New Roman" w:hAnsi="Times New Roman" w:cs="Times New Roman"/>
          <w:szCs w:val="24"/>
        </w:rPr>
      </w:pPr>
      <w:r w:rsidRPr="00E728A6">
        <w:rPr>
          <w:rFonts w:ascii="Times New Roman" w:hAnsi="Times New Roman"/>
        </w:rPr>
        <w:t>3)</w:t>
      </w:r>
      <w:r w:rsidRPr="00E728A6">
        <w:tab/>
      </w:r>
      <w:r w:rsidRPr="00E728A6">
        <w:rPr>
          <w:rFonts w:ascii="Times New Roman" w:hAnsi="Times New Roman"/>
        </w:rPr>
        <w:t>Priporočilom ITU-T H.265 [24] ob upoštevanju omejitev, določenih v standardu ETSI TS 101 154 [15], v primeru 50-Hz 8-bitnega video sprejemnika IRD HEVC HDTV, ki lahko dekodira tokove SDTV MP@L3.1, Main Tier (v skladu s priporočilom [24]).</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lastRenderedPageBreak/>
        <w:t xml:space="preserve">V primeru integriranega digitalnega televizijskega sprejemnika (iDTV), ki omogoča prikaz slik ultra visoke ločljivosti (UHDTV) v skladu s Priporočilom ITU-T H.265 [24], je potrebno dekodiranje tokov v skladu s profiloma (določenima v priporočilu [24]) Main in Main 10; Main Tier in High Tier: </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1)</w:t>
      </w:r>
      <w:r w:rsidRPr="00E728A6">
        <w:tab/>
      </w:r>
      <w:r w:rsidRPr="00E728A6">
        <w:rPr>
          <w:rFonts w:ascii="Times New Roman" w:hAnsi="Times New Roman"/>
        </w:rPr>
        <w:t>IRD HEVC UHDTV ob upoštevanju omejitev, določenih v delu 5.14.3 standarda ETSI TS 101 154 [15];</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2)</w:t>
      </w:r>
      <w:r w:rsidRPr="00E728A6">
        <w:tab/>
      </w:r>
      <w:r w:rsidRPr="00E728A6">
        <w:rPr>
          <w:rFonts w:ascii="Times New Roman" w:hAnsi="Times New Roman"/>
        </w:rPr>
        <w:t>IRD HEVC HDR UHDTV, ki uporablja HLG10, in IRD HEVC HDR UHDTV, ki uporablja PQ10, ob upoštevanju omejitev, določenih v delu 5.14.4 standarda ETSI TS 101 154 [15].</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11. Dekodirnik zvočnega signala</w:t>
      </w:r>
    </w:p>
    <w:p w:rsidR="00A954AA" w:rsidRPr="00E728A6" w:rsidRDefault="00A954AA" w:rsidP="009E12ED">
      <w:pPr>
        <w:pStyle w:val="NIEARTTEKSTtekstnieartykuowanynppodstprawnarozplubpreambua"/>
        <w:keepNext/>
        <w:keepLines/>
        <w:rPr>
          <w:rFonts w:ascii="Times New Roman" w:hAnsi="Times New Roman" w:cs="Times New Roman"/>
          <w:szCs w:val="24"/>
        </w:rPr>
      </w:pPr>
      <w:r w:rsidRPr="00E728A6">
        <w:rPr>
          <w:rFonts w:ascii="Times New Roman" w:hAnsi="Times New Roman"/>
        </w:rPr>
        <w:t>Dekodirnik zvočnega signala dekodira digitalne zvočne tokove v skladu s:</w:t>
      </w:r>
    </w:p>
    <w:p w:rsidR="00A954AA" w:rsidRPr="00E728A6" w:rsidRDefault="009E12ED" w:rsidP="009E12ED">
      <w:pPr>
        <w:pStyle w:val="PKTpunkt"/>
        <w:rPr>
          <w:rFonts w:ascii="Times New Roman" w:hAnsi="Times New Roman" w:cs="Times New Roman"/>
          <w:szCs w:val="24"/>
        </w:rPr>
      </w:pPr>
      <w:r w:rsidRPr="00E728A6">
        <w:rPr>
          <w:rFonts w:ascii="Times New Roman" w:hAnsi="Times New Roman"/>
        </w:rPr>
        <w:t>1)</w:t>
      </w:r>
      <w:r w:rsidRPr="00E728A6">
        <w:tab/>
      </w:r>
      <w:r w:rsidRPr="00E728A6">
        <w:rPr>
          <w:rFonts w:ascii="Times New Roman" w:hAnsi="Times New Roman"/>
        </w:rPr>
        <w:t xml:space="preserve">formatom zvočne plasti MPEG-2 II ob upoštevanju omejitev, določenih v delu 6.1 standarda ETSI TS 101 154 [15]; </w:t>
      </w:r>
    </w:p>
    <w:p w:rsidR="00A954AA" w:rsidRPr="00E728A6" w:rsidRDefault="009E12ED" w:rsidP="009E12ED">
      <w:pPr>
        <w:pStyle w:val="PKTpunkt"/>
        <w:rPr>
          <w:rFonts w:ascii="Times New Roman" w:hAnsi="Times New Roman" w:cs="Times New Roman"/>
          <w:szCs w:val="24"/>
        </w:rPr>
      </w:pPr>
      <w:r w:rsidRPr="00E728A6">
        <w:rPr>
          <w:rFonts w:ascii="Times New Roman" w:hAnsi="Times New Roman"/>
        </w:rPr>
        <w:t>2)</w:t>
      </w:r>
      <w:r w:rsidRPr="00E728A6">
        <w:tab/>
      </w:r>
      <w:r w:rsidRPr="00E728A6">
        <w:rPr>
          <w:rFonts w:ascii="Times New Roman" w:hAnsi="Times New Roman"/>
        </w:rPr>
        <w:t>sistemom E-AC-3 v skladu s standardom ETSI TS 102 366 [17] in omejitvami, določenimi v delu 6.2 standarda ETSI TS 101 154 [15].</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V primeru integriranega digitalnega televizijskega sprejemnika (iDTV), ki omogoča prikaz slik z ultra visoko ločljivostjo (UHDTV), je treba zagotoviti združljivost s sistemom AC-4 v skladu s standardom ETSI TS 103 190 [19] in omejitvami, določenimi v delih 6.6 in 6.7 standarda ETSI TS 101 154 [15].</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Dekodirnik zvočnih signalov za standardizacijo moči glasu, pretvorbo prostorskega zvoka v stereofonični zvok oziroma mešanje glavne zvočne komponente z dodatnimi zvočnimi komponentami uporablja metapodatke, ki se prenašajo v toku E-AC-3 ali AC-4, ob upoštevanju Priloge J k standardu PN-ETSI EN 300 468 [9].</w:t>
      </w:r>
    </w:p>
    <w:p w:rsidR="00A954AA" w:rsidRPr="00E728A6" w:rsidRDefault="00A954AA" w:rsidP="009E12ED">
      <w:pPr>
        <w:pStyle w:val="NIEARTTEKSTtekstnieartykuowanynppodstprawnarozplubpreambua"/>
        <w:keepNext/>
        <w:keepLines/>
        <w:rPr>
          <w:rFonts w:ascii="Times New Roman" w:hAnsi="Times New Roman" w:cs="Times New Roman"/>
          <w:szCs w:val="24"/>
        </w:rPr>
      </w:pPr>
      <w:r w:rsidRPr="00E728A6">
        <w:rPr>
          <w:rFonts w:ascii="Times New Roman" w:hAnsi="Times New Roman"/>
        </w:rPr>
        <w:t>Sprejemnik uporabniku omogoča prilagoditev sprejema zvoka z uporabo daljinskega upravljalnika sprejemnika, in sicer:</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1)</w:t>
      </w:r>
      <w:r w:rsidRPr="00E728A6">
        <w:tab/>
      </w:r>
      <w:r w:rsidRPr="00E728A6">
        <w:rPr>
          <w:rFonts w:ascii="Times New Roman" w:hAnsi="Times New Roman"/>
        </w:rPr>
        <w:t>izbiro zvočnega formata: 1.0, 2.0, 5.1, 5.1.2, 5.1.4;</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2)</w:t>
      </w:r>
      <w:r w:rsidRPr="00E728A6">
        <w:tab/>
      </w:r>
      <w:r w:rsidRPr="00E728A6">
        <w:rPr>
          <w:rFonts w:ascii="Times New Roman" w:hAnsi="Times New Roman"/>
        </w:rPr>
        <w:t>boljše razumevanje dialogov;</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3)</w:t>
      </w:r>
      <w:r w:rsidRPr="00E728A6">
        <w:tab/>
      </w:r>
      <w:r w:rsidRPr="00E728A6">
        <w:rPr>
          <w:rFonts w:ascii="Times New Roman" w:hAnsi="Times New Roman"/>
        </w:rPr>
        <w:t>mešanje dodatnega zvoka (npr. govora komentatorja, zvočnih opisov itd.) z glavnim zvokom, ki se prenaša kot zvok predmetov.</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 xml:space="preserve">Dekodirnik zvočnih signalov ne glede na kodirni sistem in število kanalov, ki se prenašajo, zagotavlja prenos stereofoničnega signala do analognega zvočnega izhoda digitalnega </w:t>
      </w:r>
      <w:r w:rsidRPr="00E728A6">
        <w:rPr>
          <w:rFonts w:ascii="Times New Roman" w:hAnsi="Times New Roman"/>
        </w:rPr>
        <w:lastRenderedPageBreak/>
        <w:t>sprejemnika (če je prisoten), razen če se prenaša monofonični signal ali če se prenašata dva signala. Dekodirnik nato izbrani monofonični signal pošlje obema kanaloma.</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12. Teletekst in podnapisi DVB</w:t>
      </w:r>
    </w:p>
    <w:p w:rsidR="00A954AA" w:rsidRPr="00E728A6" w:rsidRDefault="00A954AA" w:rsidP="009E12ED">
      <w:pPr>
        <w:pStyle w:val="NIEARTTEKSTtekstnieartykuowanynppodstprawnarozplubpreambua"/>
        <w:keepNext/>
        <w:keepLines/>
        <w:rPr>
          <w:rFonts w:ascii="Times New Roman" w:hAnsi="Times New Roman" w:cs="Times New Roman"/>
          <w:szCs w:val="24"/>
        </w:rPr>
      </w:pPr>
      <w:r w:rsidRPr="00E728A6">
        <w:rPr>
          <w:rFonts w:ascii="Times New Roman" w:hAnsi="Times New Roman"/>
        </w:rPr>
        <w:t>12.1</w:t>
      </w:r>
      <w:r w:rsidRPr="00E728A6">
        <w:tab/>
      </w:r>
      <w:r w:rsidRPr="00E728A6">
        <w:rPr>
          <w:rFonts w:ascii="Times New Roman" w:hAnsi="Times New Roman"/>
        </w:rPr>
        <w:t>Teletekst</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Med dekodiranjem zvočnih, slikovnih in podatkovnih tokov digitalni sprejemnik hkrati prenaša podatke teleteksta, ki izpolnjujejo zahteve standarda PN-ETSI EN 300 706 V1.2.1 [10] za raven 1.5 in so preneseni v obliki paketov v skladu s standardom PN-ETSI EN 300 743 V1.6.1:2019-04 [11]. Teletekst, posredovan v digitalnih tokovih, se v sprejemniku dekodira, kot sledi:</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1)</w:t>
      </w:r>
      <w:r w:rsidRPr="00E728A6">
        <w:tab/>
      </w:r>
      <w:r w:rsidRPr="00E728A6">
        <w:rPr>
          <w:rFonts w:ascii="Times New Roman" w:hAnsi="Times New Roman"/>
        </w:rPr>
        <w:t>prek notranjega dekodirnika, ki omogoča zaslonski prikaz (OSD), ali</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2)</w:t>
      </w:r>
      <w:r w:rsidRPr="00E728A6">
        <w:tab/>
      </w:r>
      <w:r w:rsidRPr="00E728A6">
        <w:rPr>
          <w:rFonts w:ascii="Times New Roman" w:hAnsi="Times New Roman"/>
        </w:rPr>
        <w:t>v primeru STB z vgrajenim analognim izhodom z umestitvijo podatkov na izbrane linije v času intervala zatemnitve videa (VBI) v skladu z zahtevami standarda ETSI EN 300 706 V1.2.1 [10] za raven 1.5.</w:t>
      </w:r>
    </w:p>
    <w:p w:rsidR="00A954AA" w:rsidRPr="00E728A6" w:rsidRDefault="00A954AA" w:rsidP="009E12ED">
      <w:pPr>
        <w:pStyle w:val="NIEARTTEKSTtekstnieartykuowanynppodstprawnarozplubpreambua"/>
        <w:keepNext/>
        <w:keepLines/>
        <w:rPr>
          <w:rFonts w:ascii="Times New Roman" w:hAnsi="Times New Roman" w:cs="Times New Roman"/>
          <w:szCs w:val="24"/>
        </w:rPr>
      </w:pPr>
      <w:r w:rsidRPr="00E728A6">
        <w:rPr>
          <w:rFonts w:ascii="Times New Roman" w:hAnsi="Times New Roman"/>
        </w:rPr>
        <w:t>12.2</w:t>
      </w:r>
      <w:r w:rsidRPr="00E728A6">
        <w:tab/>
      </w:r>
      <w:r w:rsidRPr="00E728A6">
        <w:rPr>
          <w:rFonts w:ascii="Times New Roman" w:hAnsi="Times New Roman"/>
        </w:rPr>
        <w:t>Podnapisi DVB</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Digitalni sprejemnik dekodira in prikazuje prenesene podnapise v skladu s standardom ETSI EN 300 743 V1.6.1:2-2019-04 [11].</w:t>
      </w:r>
    </w:p>
    <w:p w:rsidR="00A954AA" w:rsidRPr="00E728A6" w:rsidRDefault="00A954AA" w:rsidP="009E12ED">
      <w:pPr>
        <w:pStyle w:val="NIEARTTEKSTtekstnieartykuowanynppodstprawnarozplubpreambua"/>
        <w:rPr>
          <w:rFonts w:ascii="Times New Roman" w:hAnsi="Times New Roman" w:cs="Times New Roman"/>
          <w:b/>
          <w:szCs w:val="24"/>
        </w:rPr>
      </w:pPr>
      <w:r w:rsidRPr="00E728A6">
        <w:rPr>
          <w:rFonts w:ascii="Times New Roman" w:hAnsi="Times New Roman"/>
        </w:rPr>
        <w:t>Dekodiranje teleteksta in podnapisov DVB, ki se prejmejo hkrati, nadzoruje uporabnik.</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13. HFR (če sprejemnik omogoča to tehnologijo)</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V primeru sprejemnika UHDTV, ki omogoča prikaz slik s pomočjo tehnologije UHDTV, je potrebno dekodiranje tokov v skladu s profiloma (določenima v priporočilu [24]) Main in Main 10; Main Tier in High Tier: IRD HEVC HDR UHDTV, ki uporablja HLG10, in IRD HEVC HDR UHDTV, ki uporablja PQ10, ob upoštevanju omejitev, določenih v delu 5.14.5 standarda ETSI TS 101 154 [15].</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 xml:space="preserve">14. Hibridna širokopasovna televizija (HbbTV) </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Če sprejemnik omogoča priključitev na splet in ima vgrajene interaktivne funkcije, omogoča tudi uporabo HbbTV in je združljiv vsaj z različico HbbTV 2.0.2 v skladu z različico V1.5.1 (2018-09) ali novejšo različico standarda ETSI TS 102 796 [18]. Storitev HbbTV se samodejno aktivira ob nakupu digitalnega sprejemnika, če je ta opremljen s to storitvijo. Uporabnik mora imeti možnost enostavnega vklopa in izklopa funkcije HbbTV.</w:t>
      </w:r>
    </w:p>
    <w:p w:rsidR="00A954AA" w:rsidRPr="00E728A6" w:rsidRDefault="00A954AA" w:rsidP="009E12ED">
      <w:pPr>
        <w:pStyle w:val="NIEARTTEKSTtekstnieartykuowanynppodstprawnarozplubpreambua"/>
        <w:rPr>
          <w:rFonts w:ascii="Times New Roman" w:hAnsi="Times New Roman" w:cs="Times New Roman"/>
          <w:b/>
          <w:szCs w:val="24"/>
        </w:rPr>
      </w:pPr>
      <w:r w:rsidRPr="00E728A6">
        <w:rPr>
          <w:rFonts w:ascii="Times New Roman" w:hAnsi="Times New Roman"/>
        </w:rPr>
        <w:lastRenderedPageBreak/>
        <w:t>Sprejemnik HbbTV pravilno sprejema in izvaja programske aplikacije (API), združljive s funkcijo HbbTV, v skladu z različico V1.5.1 (2018-09) ali novejšo različico standarda ETSI TS 102 796 [18].</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15. Posodobitev programske opreme na daljavo</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Digitalni sprejemniki omogočajo posodabljanje programske opreme sistema, ki je namenjeno ohranjanju ali izboljšanju funkcij programske opreme sprejemnika po njegovi prodaji ter posodabljanju različice storitve HbbTV (če je prisotna). Način izvedbe posodobitve programske opreme določi proizvajalec sprejemnika, posodobitev pa se lahko zagotovi na enega od naslednjih načinov:</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1)</w:t>
      </w:r>
      <w:r w:rsidRPr="00E728A6">
        <w:tab/>
      </w:r>
      <w:r w:rsidRPr="00E728A6">
        <w:rPr>
          <w:rFonts w:ascii="Times New Roman" w:hAnsi="Times New Roman"/>
        </w:rPr>
        <w:t>prek priključitev pomnilniške naprave z USB-vmesnikom;</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2)</w:t>
      </w:r>
      <w:r w:rsidRPr="00E728A6">
        <w:tab/>
      </w:r>
      <w:r w:rsidRPr="00E728A6">
        <w:rPr>
          <w:rFonts w:ascii="Times New Roman" w:hAnsi="Times New Roman"/>
        </w:rPr>
        <w:t>prek spleta (v primeru interaktivnih sprejemnikov, ki omogočajo uporabo interaktivnih televizijskih storitev prek spleta);</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3)</w:t>
      </w:r>
      <w:r w:rsidRPr="00E728A6">
        <w:tab/>
      </w:r>
      <w:r w:rsidRPr="00E728A6">
        <w:rPr>
          <w:rFonts w:ascii="Times New Roman" w:hAnsi="Times New Roman"/>
        </w:rPr>
        <w:t>prek DVB-SSU v skladu s standardom ETSI TS 102 006 [16].</w:t>
      </w:r>
    </w:p>
    <w:p w:rsidR="00A954AA" w:rsidRPr="00E728A6" w:rsidRDefault="00A954AA" w:rsidP="009E12ED">
      <w:pPr>
        <w:pStyle w:val="NIEARTTEKSTtekstnieartykuowanynppodstprawnarozplubpreambua"/>
        <w:keepNext/>
        <w:keepLines/>
        <w:rPr>
          <w:rFonts w:ascii="Times New Roman" w:hAnsi="Times New Roman" w:cs="Times New Roman"/>
          <w:szCs w:val="24"/>
        </w:rPr>
      </w:pPr>
      <w:r w:rsidRPr="00E728A6">
        <w:rPr>
          <w:rFonts w:ascii="Times New Roman" w:hAnsi="Times New Roman"/>
          <w:b/>
        </w:rPr>
        <w:t>16.</w:t>
      </w:r>
      <w:r w:rsidRPr="00E728A6">
        <w:rPr>
          <w:rFonts w:ascii="Times New Roman" w:hAnsi="Times New Roman"/>
        </w:rPr>
        <w:t> </w:t>
      </w:r>
      <w:r w:rsidRPr="00E728A6">
        <w:rPr>
          <w:rFonts w:ascii="Times New Roman" w:hAnsi="Times New Roman"/>
          <w:b/>
        </w:rPr>
        <w:t>Vmesniki digitalnih sprejemnikov</w:t>
      </w:r>
    </w:p>
    <w:p w:rsidR="00A954AA" w:rsidRPr="00E728A6" w:rsidRDefault="00A954AA" w:rsidP="009E12ED">
      <w:pPr>
        <w:pStyle w:val="NIEARTTEKSTtekstnieartykuowanynppodstprawnarozplubpreambua"/>
        <w:keepNext/>
        <w:keepLines/>
        <w:rPr>
          <w:rFonts w:ascii="Times New Roman" w:hAnsi="Times New Roman" w:cs="Times New Roman"/>
          <w:szCs w:val="24"/>
        </w:rPr>
      </w:pPr>
      <w:r w:rsidRPr="00E728A6">
        <w:rPr>
          <w:rFonts w:ascii="Times New Roman" w:hAnsi="Times New Roman"/>
        </w:rPr>
        <w:t>16.1</w:t>
      </w:r>
      <w:r w:rsidRPr="00E728A6">
        <w:tab/>
      </w:r>
      <w:r w:rsidRPr="00E728A6">
        <w:rPr>
          <w:rFonts w:ascii="Times New Roman" w:hAnsi="Times New Roman"/>
        </w:rPr>
        <w:t>Vmesnik za visokofrekvenčne signale</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Digitalni sprejemnik je opremljen z eno vtičnico IEC v skladu s standardom PN-EN 61169-2:2007 [6]. Vhodna impedanca znaša 75 Ω.</w:t>
      </w:r>
    </w:p>
    <w:p w:rsidR="00A954AA" w:rsidRPr="00E728A6" w:rsidRDefault="00A954AA" w:rsidP="009E12ED">
      <w:pPr>
        <w:pStyle w:val="NIEARTTEKSTtekstnieartykuowanynppodstprawnarozplubpreambua"/>
        <w:keepNext/>
        <w:keepLines/>
        <w:rPr>
          <w:rFonts w:ascii="Times New Roman" w:hAnsi="Times New Roman" w:cs="Times New Roman"/>
          <w:szCs w:val="24"/>
        </w:rPr>
      </w:pPr>
      <w:r w:rsidRPr="00E728A6">
        <w:rPr>
          <w:rFonts w:ascii="Times New Roman" w:hAnsi="Times New Roman"/>
        </w:rPr>
        <w:t>16.2</w:t>
      </w:r>
      <w:r w:rsidRPr="00E728A6">
        <w:tab/>
      </w:r>
      <w:r w:rsidRPr="00E728A6">
        <w:rPr>
          <w:rFonts w:ascii="Times New Roman" w:hAnsi="Times New Roman"/>
        </w:rPr>
        <w:t>Digitalni vmesnik</w:t>
      </w:r>
    </w:p>
    <w:p w:rsidR="00A954AA" w:rsidRPr="00E728A6" w:rsidRDefault="00A954AA" w:rsidP="009E12ED">
      <w:pPr>
        <w:pStyle w:val="NIEARTTEKSTtekstnieartykuowanynppodstprawnarozplubpreambua"/>
        <w:rPr>
          <w:rFonts w:ascii="Times New Roman" w:hAnsi="Times New Roman" w:cs="Times New Roman"/>
          <w:szCs w:val="24"/>
        </w:rPr>
      </w:pPr>
      <w:r w:rsidRPr="00E728A6">
        <w:rPr>
          <w:rFonts w:ascii="Times New Roman" w:hAnsi="Times New Roman"/>
        </w:rPr>
        <w:t>Digitalni vmesnik ima izhod HDMI tipa A v skladu s standardom „High-Definition Multimedia Interface“ [30], zaščiten s sistemom HDCP v skladu s standardom „High-Bandwidth Digital Content Protection System“ [28]. V primeru integriranega digitalnega televizijskega sprejemnika, ki omogoča prikaz slik z ultra visoko ločljivostjo (UHDTV), je treba zagotoviti skladnost z različico 2.1 standarda „High-Definition Multimedia Interface“ [31] in združljivost s sistemi HDR, eARC in HDCP 2.2 ter skladnost z dokumentom „High-Bandwidth Digital Content Protection System, Mapping HDCP to HDMI, Revision 2.2“ [29]. Zahteva, v skladu s katero mora imeti sprejemnik vhod za HDMI, se ne uporablja za sprejemnike z diagonalo zaslona 30 cm ali manj.</w:t>
      </w:r>
    </w:p>
    <w:p w:rsidR="00A954AA" w:rsidRPr="00E728A6" w:rsidRDefault="00A954AA" w:rsidP="009E12ED">
      <w:pPr>
        <w:pStyle w:val="NIEARTTEKSTtekstnieartykuowanynppodstprawnarozplubpreambua"/>
        <w:keepNext/>
        <w:keepLines/>
        <w:rPr>
          <w:rStyle w:val="Ppogrubienie"/>
          <w:rFonts w:ascii="Times New Roman" w:hAnsi="Times New Roman" w:cs="Times New Roman"/>
          <w:szCs w:val="24"/>
        </w:rPr>
      </w:pPr>
      <w:r w:rsidRPr="00E728A6">
        <w:rPr>
          <w:rStyle w:val="Ppogrubienie"/>
          <w:rFonts w:ascii="Times New Roman" w:hAnsi="Times New Roman"/>
        </w:rPr>
        <w:t>17. Napajanje digitalnega sprejemnika</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1)</w:t>
      </w:r>
      <w:r w:rsidRPr="00E728A6">
        <w:tab/>
      </w:r>
      <w:r w:rsidRPr="00E728A6">
        <w:rPr>
          <w:rFonts w:ascii="Times New Roman" w:hAnsi="Times New Roman"/>
        </w:rPr>
        <w:t>Napetost: 230 V ± 10 % v skladu s standardom PN-EN 60038:2012 [4];</w:t>
      </w:r>
    </w:p>
    <w:p w:rsidR="00A954AA" w:rsidRPr="00E728A6" w:rsidRDefault="00A954AA" w:rsidP="009E12ED">
      <w:pPr>
        <w:pStyle w:val="PKTpunkt"/>
        <w:rPr>
          <w:rFonts w:ascii="Times New Roman" w:hAnsi="Times New Roman" w:cs="Times New Roman"/>
          <w:szCs w:val="24"/>
        </w:rPr>
      </w:pPr>
      <w:r w:rsidRPr="00E728A6">
        <w:rPr>
          <w:rFonts w:ascii="Times New Roman" w:hAnsi="Times New Roman"/>
        </w:rPr>
        <w:t>2)</w:t>
      </w:r>
      <w:r w:rsidRPr="00E728A6">
        <w:tab/>
      </w:r>
      <w:r w:rsidRPr="00E728A6">
        <w:rPr>
          <w:rFonts w:ascii="Times New Roman" w:hAnsi="Times New Roman"/>
        </w:rPr>
        <w:t>frekvenca: 47–53 Hz v skladu s standardom PN-EN 50160:2010 [3].</w:t>
      </w:r>
    </w:p>
    <w:sectPr w:rsidR="00A954AA" w:rsidRPr="00E728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B98" w:rsidRDefault="00D00B98" w:rsidP="009B5005">
      <w:pPr>
        <w:spacing w:line="240" w:lineRule="auto"/>
      </w:pPr>
      <w:r>
        <w:separator/>
      </w:r>
    </w:p>
  </w:endnote>
  <w:endnote w:type="continuationSeparator" w:id="0">
    <w:p w:rsidR="00D00B98" w:rsidRDefault="00D00B98"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B98" w:rsidRDefault="00D00B98" w:rsidP="009B5005">
      <w:pPr>
        <w:spacing w:line="240" w:lineRule="auto"/>
      </w:pPr>
      <w:r>
        <w:separator/>
      </w:r>
    </w:p>
  </w:footnote>
  <w:footnote w:type="continuationSeparator" w:id="0">
    <w:p w:rsidR="00D00B98" w:rsidRDefault="00D00B98"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t>Minister za digitalizacijo vodi vladni oddelek za računalništvo v skladu z oddelkom 1(2) Uredbe predsednika vlade z dne 20. aprila 2018 o določitvi obsega dejavnosti ministra za digitalizacijo (</w:t>
      </w:r>
      <w:r>
        <w:rPr>
          <w:i/>
        </w:rPr>
        <w:t>Uradni list</w:t>
      </w:r>
      <w:r>
        <w:t>, postavka 761).</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Ta uredba je bila Evropski komisiji priglašena dne […] pod št. […] v skladu z oddelkom 4 Uredbe Sveta ministrov z dne 23. decembra 2002 o načinu delovanja državnega sistema obveščanja o standardih in pravnih aktih (</w:t>
      </w:r>
      <w:r>
        <w:rPr>
          <w:i/>
        </w:rPr>
        <w:t>Uradni list</w:t>
      </w:r>
      <w:r>
        <w:t xml:space="preserve">, postavka 2039, in </w:t>
      </w:r>
      <w:r>
        <w:rPr>
          <w:i/>
        </w:rPr>
        <w:t>Uradni list</w:t>
      </w:r>
      <w:r>
        <w:t xml:space="preserve"> iz leta 2004, postavka 597), ki izvaja določbe Direktive (EU) 2015/1535 Evropskega parlamenta in Sveta z dne 9. septembra 2015 o določitvi postopka za zbiranje informacij na področju tehničnih predpisov in pravil za storitve informacijske družbe (UL L 241, 17.9.2015, str.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B0D83"/>
    <w:rsid w:val="002C5344"/>
    <w:rsid w:val="006A28DB"/>
    <w:rsid w:val="007F3688"/>
    <w:rsid w:val="008F265D"/>
    <w:rsid w:val="00940A0E"/>
    <w:rsid w:val="009B5005"/>
    <w:rsid w:val="009E12ED"/>
    <w:rsid w:val="00A4010F"/>
    <w:rsid w:val="00A954AA"/>
    <w:rsid w:val="00B726D7"/>
    <w:rsid w:val="00D00B98"/>
    <w:rsid w:val="00D705FF"/>
    <w:rsid w:val="00E728A6"/>
    <w:rsid w:val="00F1487A"/>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en-GB"/>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en-GB"/>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3292</Words>
  <Characters>18765</Characters>
  <Application>Microsoft Office Word</Application>
  <DocSecurity>0</DocSecurity>
  <Lines>156</Lines>
  <Paragraphs>44</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Ke, Tingting</cp:lastModifiedBy>
  <cp:revision>7</cp:revision>
  <dcterms:created xsi:type="dcterms:W3CDTF">2019-05-15T10:55:00Z</dcterms:created>
  <dcterms:modified xsi:type="dcterms:W3CDTF">2019-05-29T08:21:00Z</dcterms:modified>
</cp:coreProperties>
</file>