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44EE4" w:rsidRDefault="00044EE4" w:rsidP="00044EE4">
      <w:pPr>
        <w:jc w:val="center"/>
        <w:rPr>
          <w:rFonts w:ascii="Courier New" w:hAnsi="Courier New"/>
          <w:sz w:val="20"/>
        </w:rPr>
      </w:pPr>
      <w:r>
        <w:rPr>
          <w:rFonts w:ascii="Courier New" w:hAnsi="Courier New"/>
          <w:sz w:val="20"/>
        </w:rPr>
        <w:t>1. ------IND- 2018 0098 PL- FR- ------ 20180327 --- --- PROJET</w:t>
      </w:r>
    </w:p>
    <w:p w:rsidR="00620E59" w:rsidRPr="00044EE4" w:rsidRDefault="00620E59" w:rsidP="00620E59">
      <w:pPr>
        <w:pStyle w:val="OZNPROJEKTUwskazaniedatylubwersjiprojektu"/>
      </w:pPr>
      <w:r>
        <w:t>Projet</w:t>
      </w:r>
    </w:p>
    <w:p w:rsidR="00620E59" w:rsidRPr="00C73E04" w:rsidRDefault="00620E59" w:rsidP="00620E59">
      <w:pPr>
        <w:pStyle w:val="OZNRODZAKTUtznustawalubrozporzdzenieiorganwydajcy"/>
        <w:rPr>
          <w:rFonts w:ascii="Times New Roman" w:hAnsi="Times New Roman"/>
          <w:spacing w:val="0"/>
        </w:rPr>
      </w:pPr>
      <w:r w:rsidRPr="00C73E04">
        <w:rPr>
          <w:rFonts w:ascii="Times New Roman" w:hAnsi="Times New Roman"/>
        </w:rPr>
        <w:t>LOI</w:t>
      </w:r>
    </w:p>
    <w:p w:rsidR="00620E59" w:rsidRPr="00C73E04" w:rsidRDefault="00620E59" w:rsidP="00620E59">
      <w:pPr>
        <w:pStyle w:val="DATAAKTUdatauchwalenialubwydaniaaktu"/>
        <w:rPr>
          <w:rFonts w:ascii="Times New Roman" w:hAnsi="Times New Roman"/>
        </w:rPr>
      </w:pPr>
      <w:r w:rsidRPr="00C73E04">
        <w:rPr>
          <w:rFonts w:ascii="Times New Roman" w:hAnsi="Times New Roman"/>
        </w:rPr>
        <w:t xml:space="preserve">du </w:t>
      </w:r>
    </w:p>
    <w:p w:rsidR="00620E59" w:rsidRPr="00C73E04" w:rsidRDefault="00620E59" w:rsidP="00620E59">
      <w:pPr>
        <w:pStyle w:val="TYTUAKTUprzedmiotregulacjiustawylubrozporzdzenia"/>
        <w:rPr>
          <w:rFonts w:ascii="Times New Roman" w:hAnsi="Times New Roman"/>
        </w:rPr>
      </w:pPr>
      <w:r w:rsidRPr="00C73E04">
        <w:rPr>
          <w:rFonts w:ascii="Times New Roman" w:hAnsi="Times New Roman"/>
        </w:rPr>
        <w:t>portant modification de la loi sur le système de surveillance et de contrôle de la qualité des carburants et de la loi sur l’administration fiscale</w:t>
      </w:r>
      <w:r w:rsidRPr="00C73E04">
        <w:rPr>
          <w:rStyle w:val="IGPindeksgrnyipogrubienie"/>
          <w:rFonts w:ascii="Times New Roman" w:hAnsi="Times New Roman"/>
          <w:b/>
        </w:rPr>
        <w:footnoteReference w:id="1"/>
      </w:r>
      <w:r w:rsidRPr="00C73E04">
        <w:rPr>
          <w:rStyle w:val="IGPindeksgrnyipogrubienie"/>
          <w:rFonts w:ascii="Times New Roman" w:hAnsi="Times New Roman"/>
          <w:b/>
        </w:rPr>
        <w:t>)</w:t>
      </w:r>
    </w:p>
    <w:p w:rsidR="00620E59" w:rsidRPr="00C73E04" w:rsidRDefault="00620E59" w:rsidP="00620E59">
      <w:pPr>
        <w:pStyle w:val="ARTartustawynprozporzdzenia"/>
        <w:keepNext/>
        <w:rPr>
          <w:rFonts w:ascii="Times New Roman" w:hAnsi="Times New Roman"/>
        </w:rPr>
      </w:pPr>
      <w:r w:rsidRPr="00C73E04">
        <w:rPr>
          <w:rStyle w:val="Ppogrubienie"/>
          <w:rFonts w:ascii="Times New Roman" w:hAnsi="Times New Roman"/>
        </w:rPr>
        <w:t>Article premier.</w:t>
      </w:r>
      <w:r w:rsidRPr="00C73E04">
        <w:rPr>
          <w:rFonts w:ascii="Times New Roman" w:hAnsi="Times New Roman"/>
        </w:rPr>
        <w:t xml:space="preserve"> La loi du 25 août 2006 sur le système de surveillance et de contrôle de la qualité des carburants (Journal officiel de 2018, texte 427) est modifiée comme suit:</w:t>
      </w:r>
    </w:p>
    <w:p w:rsidR="00620E59" w:rsidRPr="00C73E04" w:rsidRDefault="00620E59" w:rsidP="00620E59">
      <w:pPr>
        <w:pStyle w:val="PKTpunkt"/>
        <w:keepNext/>
        <w:rPr>
          <w:rFonts w:ascii="Times New Roman" w:hAnsi="Times New Roman"/>
        </w:rPr>
      </w:pPr>
      <w:r w:rsidRPr="00C73E04">
        <w:rPr>
          <w:rFonts w:ascii="Times New Roman" w:hAnsi="Times New Roman"/>
        </w:rPr>
        <w:t>1)</w:t>
      </w:r>
      <w:r w:rsidRPr="00C73E04">
        <w:rPr>
          <w:rFonts w:ascii="Times New Roman" w:hAnsi="Times New Roman"/>
        </w:rPr>
        <w:tab/>
        <w:t>à l’article 1, le paragraphe 2 est modifié comme suit:</w:t>
      </w:r>
    </w:p>
    <w:p w:rsidR="00620E59" w:rsidRPr="00C73E04" w:rsidRDefault="00620E59" w:rsidP="00620E59">
      <w:pPr>
        <w:pStyle w:val="ZUSTzmustartykuempunktem"/>
        <w:keepNext/>
        <w:rPr>
          <w:rFonts w:ascii="Times New Roman" w:hAnsi="Times New Roman"/>
        </w:rPr>
      </w:pPr>
      <w:r w:rsidRPr="00C73E04">
        <w:rPr>
          <w:rFonts w:ascii="Times New Roman" w:hAnsi="Times New Roman"/>
        </w:rPr>
        <w:t>«2. La loi précise également les règles de contrôle de la qualité des carburants solides mis sur le marché ou placés sous un régime douanier de mise sur le marché, si ces carburants sont destinés à être utilisés:</w:t>
      </w:r>
    </w:p>
    <w:p w:rsidR="00620E59" w:rsidRPr="00C73E04" w:rsidRDefault="00620E59" w:rsidP="00620E59">
      <w:pPr>
        <w:pStyle w:val="ZPKTzmpktartykuempunktem"/>
        <w:rPr>
          <w:rFonts w:ascii="Times New Roman" w:hAnsi="Times New Roman"/>
        </w:rPr>
      </w:pPr>
      <w:r w:rsidRPr="00C73E04">
        <w:rPr>
          <w:rFonts w:ascii="Times New Roman" w:hAnsi="Times New Roman"/>
        </w:rPr>
        <w:t>1)</w:t>
      </w:r>
      <w:r w:rsidRPr="00C73E04">
        <w:rPr>
          <w:rFonts w:ascii="Times New Roman" w:hAnsi="Times New Roman"/>
        </w:rPr>
        <w:tab/>
        <w:t>par les ménages;</w:t>
      </w:r>
    </w:p>
    <w:p w:rsidR="00620E59" w:rsidRPr="00C73E04" w:rsidRDefault="00620E59" w:rsidP="00620E59">
      <w:pPr>
        <w:pStyle w:val="ZPKTzmpktartykuempunktem"/>
        <w:rPr>
          <w:rFonts w:ascii="Times New Roman" w:hAnsi="Times New Roman"/>
        </w:rPr>
      </w:pPr>
      <w:r w:rsidRPr="00C73E04">
        <w:rPr>
          <w:rFonts w:ascii="Times New Roman" w:hAnsi="Times New Roman"/>
        </w:rPr>
        <w:t>2)</w:t>
      </w:r>
      <w:r w:rsidRPr="00C73E04">
        <w:rPr>
          <w:rFonts w:ascii="Times New Roman" w:hAnsi="Times New Roman"/>
        </w:rPr>
        <w:tab/>
        <w:t>les installations de combustion d’une puissance thermique nominale inférieure à 1 MW. »</w:t>
      </w:r>
    </w:p>
    <w:p w:rsidR="00620E59" w:rsidRPr="00C73E04" w:rsidRDefault="00620E59" w:rsidP="00620E59">
      <w:pPr>
        <w:pStyle w:val="PKTpunkt"/>
        <w:keepNext/>
        <w:rPr>
          <w:rFonts w:ascii="Times New Roman" w:hAnsi="Times New Roman"/>
        </w:rPr>
      </w:pPr>
      <w:r w:rsidRPr="00C73E04">
        <w:rPr>
          <w:rFonts w:ascii="Times New Roman" w:hAnsi="Times New Roman"/>
        </w:rPr>
        <w:t>2)</w:t>
      </w:r>
      <w:r w:rsidRPr="00C73E04">
        <w:rPr>
          <w:rFonts w:ascii="Times New Roman" w:hAnsi="Times New Roman"/>
        </w:rPr>
        <w:tab/>
        <w:t>à l’article 2, paragraphe 1:</w:t>
      </w:r>
    </w:p>
    <w:p w:rsidR="00620E59" w:rsidRPr="00C73E04" w:rsidRDefault="00620E59" w:rsidP="00620E59">
      <w:pPr>
        <w:pStyle w:val="LITlitera"/>
        <w:keepNext/>
        <w:rPr>
          <w:rFonts w:ascii="Times New Roman" w:hAnsi="Times New Roman"/>
        </w:rPr>
      </w:pPr>
      <w:r w:rsidRPr="00C73E04">
        <w:rPr>
          <w:rFonts w:ascii="Times New Roman" w:hAnsi="Times New Roman"/>
        </w:rPr>
        <w:t>a)</w:t>
      </w:r>
      <w:r w:rsidRPr="00C73E04">
        <w:rPr>
          <w:rFonts w:ascii="Times New Roman" w:hAnsi="Times New Roman"/>
        </w:rPr>
        <w:tab/>
        <w:t>le point 1 est modifié comme suit:</w:t>
      </w:r>
    </w:p>
    <w:p w:rsidR="00620E59" w:rsidRPr="00C73E04" w:rsidRDefault="00620E59" w:rsidP="00620E59">
      <w:pPr>
        <w:pStyle w:val="ZLITPKTzmpktliter"/>
        <w:keepNext/>
        <w:rPr>
          <w:rFonts w:ascii="Times New Roman" w:hAnsi="Times New Roman"/>
        </w:rPr>
      </w:pPr>
      <w:r w:rsidRPr="00C73E04">
        <w:rPr>
          <w:rFonts w:ascii="Times New Roman" w:hAnsi="Times New Roman"/>
        </w:rPr>
        <w:t>«1)</w:t>
      </w:r>
      <w:r w:rsidRPr="00C73E04">
        <w:rPr>
          <w:rFonts w:ascii="Times New Roman" w:hAnsi="Times New Roman"/>
        </w:rPr>
        <w:tab/>
        <w:t>entreprise – désigne une entreprise au sens de la loi du 2 juillet 2004 relative à la liberté d’entreprise (Journal officiel de 2017, textes 2168, 2290 et 2486 de 2018, textes 107 et 398) – exerçant l’activité:</w:t>
      </w:r>
    </w:p>
    <w:p w:rsidR="00620E59" w:rsidRPr="00C73E04" w:rsidRDefault="00620E59" w:rsidP="00620E59">
      <w:pPr>
        <w:pStyle w:val="ZLITLITwPKTzmlitwpktliter"/>
        <w:rPr>
          <w:rFonts w:ascii="Times New Roman" w:hAnsi="Times New Roman"/>
        </w:rPr>
      </w:pPr>
      <w:r w:rsidRPr="00C73E04">
        <w:rPr>
          <w:rFonts w:ascii="Times New Roman" w:hAnsi="Times New Roman"/>
        </w:rPr>
        <w:t>a)</w:t>
      </w:r>
      <w:r w:rsidRPr="00C73E04">
        <w:rPr>
          <w:rFonts w:ascii="Times New Roman" w:hAnsi="Times New Roman"/>
        </w:rPr>
        <w:tab/>
        <w:t>de fabrication, de transport, de stockage ou de mise sur le marché de carburants; ou</w:t>
      </w:r>
    </w:p>
    <w:p w:rsidR="00620E59" w:rsidRPr="00C73E04" w:rsidRDefault="00620E59" w:rsidP="00620E59">
      <w:pPr>
        <w:pStyle w:val="ZLITLITwPKTzmlitwpktliter"/>
        <w:rPr>
          <w:rFonts w:ascii="Times New Roman" w:hAnsi="Times New Roman"/>
        </w:rPr>
      </w:pPr>
      <w:r w:rsidRPr="00C73E04">
        <w:rPr>
          <w:rFonts w:ascii="Times New Roman" w:hAnsi="Times New Roman"/>
        </w:rPr>
        <w:t>b)</w:t>
      </w:r>
      <w:r w:rsidRPr="00C73E04">
        <w:rPr>
          <w:rFonts w:ascii="Times New Roman" w:hAnsi="Times New Roman"/>
        </w:rPr>
        <w:tab/>
        <w:t>de mise sur le marché de carburants solides; »</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le point 4a est modifié comme suit:</w:t>
      </w:r>
    </w:p>
    <w:p w:rsidR="00620E59" w:rsidRPr="00C73E04" w:rsidRDefault="00620E59" w:rsidP="00620E59">
      <w:pPr>
        <w:pStyle w:val="ZLITPKTzmpktliter"/>
        <w:keepNext/>
        <w:rPr>
          <w:rFonts w:ascii="Times New Roman" w:hAnsi="Times New Roman"/>
        </w:rPr>
      </w:pPr>
      <w:r w:rsidRPr="00C73E04">
        <w:rPr>
          <w:rFonts w:ascii="Times New Roman" w:hAnsi="Times New Roman"/>
        </w:rPr>
        <w:t>«4a)</w:t>
      </w:r>
      <w:r w:rsidRPr="00C73E04">
        <w:rPr>
          <w:rFonts w:ascii="Times New Roman" w:hAnsi="Times New Roman"/>
        </w:rPr>
        <w:tab/>
        <w:t>carburants solides:</w:t>
      </w:r>
    </w:p>
    <w:p w:rsidR="00620E59" w:rsidRPr="00C73E04" w:rsidRDefault="00620E59" w:rsidP="00620E59">
      <w:pPr>
        <w:pStyle w:val="ZLITLITwPKTzmlitwpktliter"/>
        <w:rPr>
          <w:rFonts w:ascii="Times New Roman" w:hAnsi="Times New Roman"/>
        </w:rPr>
      </w:pPr>
      <w:r w:rsidRPr="00C73E04">
        <w:rPr>
          <w:rFonts w:ascii="Times New Roman" w:hAnsi="Times New Roman"/>
        </w:rPr>
        <w:t>a)</w:t>
      </w:r>
      <w:r w:rsidRPr="00C73E04">
        <w:rPr>
          <w:rFonts w:ascii="Times New Roman" w:hAnsi="Times New Roman"/>
        </w:rPr>
        <w:tab/>
        <w:t>charbon, briquettes, boulettes contenant au moins 85 % de charbon,</w:t>
      </w:r>
    </w:p>
    <w:p w:rsidR="00620E59" w:rsidRPr="00C73E04" w:rsidRDefault="00620E59" w:rsidP="00620E59">
      <w:pPr>
        <w:pStyle w:val="ZLITLITwPKTzmlitwpktliter"/>
        <w:rPr>
          <w:rFonts w:ascii="Times New Roman" w:hAnsi="Times New Roman"/>
        </w:rPr>
      </w:pPr>
      <w:r w:rsidRPr="00C73E04">
        <w:rPr>
          <w:rFonts w:ascii="Times New Roman" w:hAnsi="Times New Roman"/>
        </w:rPr>
        <w:lastRenderedPageBreak/>
        <w:t>b)</w:t>
      </w:r>
      <w:r w:rsidRPr="00C73E04">
        <w:rPr>
          <w:rFonts w:ascii="Times New Roman" w:hAnsi="Times New Roman"/>
        </w:rPr>
        <w:tab/>
        <w:t>les produits solides obtenus à la suite du procédé de traitement thermique du charbon destinés à la combustion,</w:t>
      </w:r>
    </w:p>
    <w:p w:rsidR="00620E59" w:rsidRPr="00C73E04" w:rsidRDefault="00620E59" w:rsidP="00620E59">
      <w:pPr>
        <w:pStyle w:val="ZLITLITwPKTzmlitwpktliter"/>
        <w:rPr>
          <w:rFonts w:ascii="Times New Roman" w:hAnsi="Times New Roman"/>
        </w:rPr>
      </w:pPr>
      <w:r w:rsidRPr="00C73E04">
        <w:rPr>
          <w:rFonts w:ascii="Times New Roman" w:hAnsi="Times New Roman"/>
        </w:rPr>
        <w:t>c)</w:t>
      </w:r>
      <w:r w:rsidRPr="00C73E04">
        <w:rPr>
          <w:rFonts w:ascii="Times New Roman" w:hAnsi="Times New Roman"/>
        </w:rPr>
        <w:tab/>
        <w:t xml:space="preserve">la biomasse obtenue à partir d’arbres et d’arbustes ainsi que la biomasse végétale issue de l’agriculture, </w:t>
      </w:r>
    </w:p>
    <w:p w:rsidR="00620E59" w:rsidRPr="00C73E04" w:rsidRDefault="00620E59" w:rsidP="00620E59">
      <w:pPr>
        <w:pStyle w:val="ZLITLITwPKTzmlitwpktliter"/>
        <w:rPr>
          <w:rFonts w:ascii="Times New Roman" w:hAnsi="Times New Roman"/>
        </w:rPr>
      </w:pPr>
      <w:r w:rsidRPr="00C73E04">
        <w:rPr>
          <w:rFonts w:ascii="Times New Roman" w:hAnsi="Times New Roman"/>
        </w:rPr>
        <w:t>d)</w:t>
      </w:r>
      <w:r w:rsidRPr="00C73E04">
        <w:rPr>
          <w:rFonts w:ascii="Times New Roman" w:hAnsi="Times New Roman"/>
        </w:rPr>
        <w:tab/>
        <w:t>la tourbe,</w:t>
      </w:r>
    </w:p>
    <w:p w:rsidR="00620E59" w:rsidRPr="00C73E04" w:rsidRDefault="00620E59" w:rsidP="00620E59">
      <w:pPr>
        <w:pStyle w:val="ZLITLITwPKTzmlitwpktliter"/>
        <w:rPr>
          <w:rFonts w:ascii="Times New Roman" w:hAnsi="Times New Roman"/>
        </w:rPr>
      </w:pPr>
      <w:r w:rsidRPr="00C73E04">
        <w:rPr>
          <w:rFonts w:ascii="Times New Roman" w:hAnsi="Times New Roman"/>
        </w:rPr>
        <w:t>e)</w:t>
      </w:r>
      <w:r w:rsidRPr="00C73E04">
        <w:rPr>
          <w:rFonts w:ascii="Times New Roman" w:hAnsi="Times New Roman"/>
        </w:rPr>
        <w:tab/>
        <w:t>des schlamms du charbon, des concentrés de flottation</w:t>
      </w:r>
    </w:p>
    <w:p w:rsidR="00620E59" w:rsidRPr="00C73E04" w:rsidRDefault="00620E59" w:rsidP="00620E59">
      <w:pPr>
        <w:pStyle w:val="ZLITLITwPKTzmlitwpktliter"/>
        <w:rPr>
          <w:rFonts w:ascii="Times New Roman" w:hAnsi="Times New Roman"/>
        </w:rPr>
      </w:pPr>
      <w:r w:rsidRPr="00C73E04">
        <w:rPr>
          <w:rFonts w:ascii="Times New Roman" w:hAnsi="Times New Roman"/>
        </w:rPr>
        <w:t>f)</w:t>
      </w:r>
      <w:r w:rsidRPr="00C73E04">
        <w:rPr>
          <w:rFonts w:ascii="Times New Roman" w:hAnsi="Times New Roman"/>
        </w:rPr>
        <w:tab/>
        <w:t>le lignite,</w:t>
      </w:r>
    </w:p>
    <w:p w:rsidR="00620E59" w:rsidRPr="00C73E04" w:rsidRDefault="00620E59" w:rsidP="00620E59">
      <w:pPr>
        <w:pStyle w:val="ZLITLITwPKTzmlitwpktliter"/>
        <w:rPr>
          <w:rFonts w:ascii="Times New Roman" w:hAnsi="Times New Roman"/>
        </w:rPr>
      </w:pPr>
      <w:r w:rsidRPr="00C73E04">
        <w:rPr>
          <w:rFonts w:ascii="Times New Roman" w:hAnsi="Times New Roman"/>
        </w:rPr>
        <w:t>g)</w:t>
      </w:r>
      <w:r w:rsidRPr="00C73E04">
        <w:rPr>
          <w:rFonts w:ascii="Times New Roman" w:hAnsi="Times New Roman"/>
        </w:rPr>
        <w:tab/>
        <w:t>tout mélange de carburants visé aux points a à f, avec ou sans adjonction d’autres substances, contenant moins de 85 % de charbon;»,</w:t>
      </w:r>
    </w:p>
    <w:p w:rsidR="00620E59" w:rsidRPr="00C73E04" w:rsidRDefault="00620E59" w:rsidP="00620E59">
      <w:pPr>
        <w:pStyle w:val="LITlitera"/>
        <w:keepNext/>
        <w:rPr>
          <w:rFonts w:ascii="Times New Roman" w:hAnsi="Times New Roman"/>
        </w:rPr>
      </w:pPr>
      <w:r w:rsidRPr="00C73E04">
        <w:rPr>
          <w:rFonts w:ascii="Times New Roman" w:hAnsi="Times New Roman"/>
        </w:rPr>
        <w:t>c)</w:t>
      </w:r>
      <w:r w:rsidRPr="00C73E04">
        <w:rPr>
          <w:rFonts w:ascii="Times New Roman" w:hAnsi="Times New Roman"/>
        </w:rPr>
        <w:tab/>
        <w:t>à la suite du point 4a est inséré le point 4b suivant:</w:t>
      </w:r>
    </w:p>
    <w:p w:rsidR="00620E59" w:rsidRPr="00C73E04" w:rsidRDefault="00620E59" w:rsidP="00620E59">
      <w:pPr>
        <w:pStyle w:val="ZLITPKTzmpktliter"/>
        <w:rPr>
          <w:rFonts w:ascii="Times New Roman" w:hAnsi="Times New Roman"/>
        </w:rPr>
      </w:pPr>
      <w:r w:rsidRPr="00C73E04">
        <w:rPr>
          <w:rFonts w:ascii="Times New Roman" w:hAnsi="Times New Roman"/>
        </w:rPr>
        <w:t>«4b)</w:t>
      </w:r>
      <w:r w:rsidRPr="00C73E04">
        <w:rPr>
          <w:rFonts w:ascii="Times New Roman" w:hAnsi="Times New Roman"/>
        </w:rPr>
        <w:tab/>
        <w:t>carburant solide non trié - carburant solide visé au paragraphe 4a, points a et b et e à g, non soumis au processus d’enrichissement ou un mélange de charbon de différentes granulométries qui ne répondent pas aux exigences de qualité spécifiées dans les règlements pris en application de l’article 3a, paragraphe 2;»;</w:t>
      </w:r>
    </w:p>
    <w:p w:rsidR="00620E59" w:rsidRPr="00C73E04" w:rsidRDefault="00620E59" w:rsidP="00620E59">
      <w:pPr>
        <w:pStyle w:val="LITlitera"/>
        <w:keepNext/>
        <w:rPr>
          <w:rFonts w:ascii="Times New Roman" w:hAnsi="Times New Roman"/>
        </w:rPr>
      </w:pPr>
      <w:r w:rsidRPr="00C73E04">
        <w:rPr>
          <w:rFonts w:ascii="Times New Roman" w:hAnsi="Times New Roman"/>
        </w:rPr>
        <w:t>d)</w:t>
      </w:r>
      <w:r w:rsidRPr="00C73E04">
        <w:rPr>
          <w:rFonts w:ascii="Times New Roman" w:hAnsi="Times New Roman"/>
        </w:rPr>
        <w:tab/>
        <w:t>à la suite du point 14 est inséré le point 14a suivant:</w:t>
      </w:r>
    </w:p>
    <w:p w:rsidR="00620E59" w:rsidRPr="00C73E04" w:rsidRDefault="00620E59" w:rsidP="00E609CE">
      <w:pPr>
        <w:pStyle w:val="ZLITPKTzmpktliter"/>
        <w:ind w:left="1530" w:hanging="543"/>
        <w:rPr>
          <w:rFonts w:ascii="Times New Roman" w:hAnsi="Times New Roman"/>
        </w:rPr>
      </w:pPr>
      <w:r w:rsidRPr="00C73E04">
        <w:rPr>
          <w:rFonts w:ascii="Times New Roman" w:hAnsi="Times New Roman"/>
        </w:rPr>
        <w:t>«14a)</w:t>
      </w:r>
      <w:r w:rsidR="00BB4158" w:rsidRPr="00C73E04">
        <w:rPr>
          <w:rFonts w:ascii="Times New Roman" w:hAnsi="Times New Roman"/>
        </w:rPr>
        <w:t xml:space="preserve"> </w:t>
      </w:r>
      <w:r w:rsidRPr="00C73E04">
        <w:rPr>
          <w:rFonts w:ascii="Times New Roman" w:hAnsi="Times New Roman"/>
        </w:rPr>
        <w:t>mise sur le marché de carburants solides - vente ou autre forme d’écoulement de carburants solides sur le territoire de la République de Pologne, dans le but visé à l’article 1, paragraphe 2;»</w:t>
      </w:r>
    </w:p>
    <w:p w:rsidR="00620E59" w:rsidRPr="00C73E04" w:rsidRDefault="00620E59" w:rsidP="00620E59">
      <w:pPr>
        <w:pStyle w:val="LITlitera"/>
        <w:keepNext/>
        <w:rPr>
          <w:rFonts w:ascii="Times New Roman" w:hAnsi="Times New Roman"/>
        </w:rPr>
      </w:pPr>
      <w:r w:rsidRPr="00C73E04">
        <w:rPr>
          <w:rFonts w:ascii="Times New Roman" w:hAnsi="Times New Roman"/>
        </w:rPr>
        <w:t>e)</w:t>
      </w:r>
      <w:r w:rsidRPr="00C73E04">
        <w:rPr>
          <w:rFonts w:ascii="Times New Roman" w:hAnsi="Times New Roman"/>
        </w:rPr>
        <w:tab/>
        <w:t>le paragraphe 20 est modifié comme suit:</w:t>
      </w:r>
    </w:p>
    <w:p w:rsidR="00620E59" w:rsidRPr="00C73E04" w:rsidRDefault="00620E59" w:rsidP="00620E59">
      <w:pPr>
        <w:pStyle w:val="ZLITPKTzmpktliter"/>
        <w:rPr>
          <w:rFonts w:ascii="Times New Roman" w:hAnsi="Times New Roman"/>
        </w:rPr>
      </w:pPr>
      <w:r w:rsidRPr="00C73E04">
        <w:rPr>
          <w:rFonts w:ascii="Times New Roman" w:hAnsi="Times New Roman"/>
        </w:rPr>
        <w:t>«20)</w:t>
      </w:r>
      <w:r w:rsidRPr="00C73E04">
        <w:rPr>
          <w:rFonts w:ascii="Times New Roman" w:hAnsi="Times New Roman"/>
        </w:rPr>
        <w:tab/>
        <w:t>laboratoire accrédité - désigne un laboratoire, indépendant par rapport aux entrepreneurs exerçant l’activité dans le domaine de la production, du stockage ou de la mise sur le marché de carburants ou de la la mise sur le marché des carburants solides, qui a été accrédité, dans les conditions prévues par la loi du 13 avril 2016 sur les systèmes d’évaluation de la conformité et de surveillance du marché (Journal officiel de 2017, texte 1398), en vue d’effectuer des analyses de la qualité des carburants ou des carburants solides;»,</w:t>
      </w:r>
    </w:p>
    <w:p w:rsidR="00620E59" w:rsidRPr="00C73E04" w:rsidRDefault="00620E59" w:rsidP="00620E59">
      <w:pPr>
        <w:pStyle w:val="LITlitera"/>
        <w:keepNext/>
        <w:rPr>
          <w:rFonts w:ascii="Times New Roman" w:hAnsi="Times New Roman"/>
        </w:rPr>
      </w:pPr>
      <w:r w:rsidRPr="00C73E04">
        <w:rPr>
          <w:rFonts w:ascii="Times New Roman" w:hAnsi="Times New Roman"/>
        </w:rPr>
        <w:t>f)</w:t>
      </w:r>
      <w:r w:rsidRPr="00C73E04">
        <w:rPr>
          <w:rFonts w:ascii="Times New Roman" w:hAnsi="Times New Roman"/>
        </w:rPr>
        <w:tab/>
        <w:t>à la suite du point 21 est inséré le point 21a suivant:</w:t>
      </w:r>
    </w:p>
    <w:p w:rsidR="00620E59" w:rsidRPr="00C73E04" w:rsidRDefault="00620E59" w:rsidP="00E609CE">
      <w:pPr>
        <w:pStyle w:val="ZLITPKTzmpktliter"/>
        <w:ind w:left="1530" w:hanging="543"/>
        <w:rPr>
          <w:rFonts w:ascii="Times New Roman" w:hAnsi="Times New Roman"/>
        </w:rPr>
      </w:pPr>
      <w:r w:rsidRPr="00C73E04">
        <w:rPr>
          <w:rFonts w:ascii="Times New Roman" w:hAnsi="Times New Roman"/>
        </w:rPr>
        <w:t>«21a)</w:t>
      </w:r>
      <w:r w:rsidR="00BB4158" w:rsidRPr="00C73E04">
        <w:rPr>
          <w:rFonts w:ascii="Times New Roman" w:hAnsi="Times New Roman"/>
        </w:rPr>
        <w:t xml:space="preserve"> </w:t>
      </w:r>
      <w:r w:rsidRPr="00C73E04">
        <w:rPr>
          <w:rFonts w:ascii="Times New Roman" w:hAnsi="Times New Roman"/>
        </w:rPr>
        <w:t>échantillon de carburant solide - désigne le carburant solide prélevé aux fins d’analyses;</w:t>
      </w:r>
    </w:p>
    <w:p w:rsidR="00620E59" w:rsidRPr="00C73E04" w:rsidRDefault="00620E59" w:rsidP="00620E59">
      <w:pPr>
        <w:pStyle w:val="PKTpunkt"/>
        <w:keepNext/>
        <w:rPr>
          <w:rFonts w:ascii="Times New Roman" w:hAnsi="Times New Roman"/>
        </w:rPr>
      </w:pPr>
      <w:r w:rsidRPr="00C73E04">
        <w:rPr>
          <w:rFonts w:ascii="Times New Roman" w:hAnsi="Times New Roman"/>
        </w:rPr>
        <w:lastRenderedPageBreak/>
        <w:t>3)</w:t>
      </w:r>
      <w:r w:rsidRPr="00C73E04">
        <w:rPr>
          <w:rFonts w:ascii="Times New Roman" w:hAnsi="Times New Roman"/>
        </w:rPr>
        <w:tab/>
        <w:t>à l’article 3a:</w:t>
      </w:r>
    </w:p>
    <w:p w:rsidR="00620E59" w:rsidRPr="00C73E04" w:rsidRDefault="00620E59" w:rsidP="00620E59">
      <w:pPr>
        <w:pStyle w:val="LITlitera"/>
        <w:keepNext/>
        <w:rPr>
          <w:rFonts w:ascii="Times New Roman" w:hAnsi="Times New Roman"/>
        </w:rPr>
      </w:pPr>
      <w:r w:rsidRPr="00C73E04">
        <w:rPr>
          <w:rFonts w:ascii="Times New Roman" w:hAnsi="Times New Roman"/>
        </w:rPr>
        <w:t>a)</w:t>
      </w:r>
      <w:r w:rsidRPr="00C73E04">
        <w:rPr>
          <w:rFonts w:ascii="Times New Roman" w:hAnsi="Times New Roman"/>
        </w:rPr>
        <w:tab/>
        <w:t>les paragraphes 1 et 2 sont modifiés comme suit:</w:t>
      </w:r>
    </w:p>
    <w:p w:rsidR="00620E59" w:rsidRPr="00C73E04" w:rsidRDefault="00620E59" w:rsidP="00620E59">
      <w:pPr>
        <w:pStyle w:val="ZLITUSTzmustliter"/>
        <w:rPr>
          <w:rFonts w:ascii="Times New Roman" w:hAnsi="Times New Roman"/>
        </w:rPr>
      </w:pPr>
      <w:r w:rsidRPr="00C73E04">
        <w:rPr>
          <w:rFonts w:ascii="Times New Roman" w:hAnsi="Times New Roman"/>
        </w:rPr>
        <w:t>«1. Les carburants solides visés à l’article 2, paragraphe 1, point 4a, lettres a et b, mis sur le marché ou placés sous le régime douanier en vue de la mise sur le marché aux fins visées à l’article 1, point 2, doivent répondre aux exigences de qualité spécifiées pour ce type de carburant compte tenu de la protection de l’environnement, de l’impact sur la santé humaine et des intérêts des consommateurs.</w:t>
      </w:r>
    </w:p>
    <w:p w:rsidR="00620E59" w:rsidRPr="00C73E04" w:rsidRDefault="00620E59" w:rsidP="00620E59">
      <w:pPr>
        <w:pStyle w:val="ZLITUSTzmustliter"/>
        <w:rPr>
          <w:rFonts w:ascii="Times New Roman" w:hAnsi="Times New Roman"/>
        </w:rPr>
      </w:pPr>
      <w:r w:rsidRPr="00C73E04">
        <w:rPr>
          <w:rFonts w:ascii="Times New Roman" w:hAnsi="Times New Roman"/>
        </w:rPr>
        <w:t>2. Le ministre de l’énergie déterminera, au moyen d’un règlement, les exigences de qualité des carburants solides, visés à l’article 2, paragraphe 1, point 4a, lettres a et b, dans le but visé à l’article 1, paragraphe 2, et le niveau d’écart acceptable par rapport à ces exigences, en tenant compte de l’état des connaissances techniques dans ce domaine résultant de la recherche et de l’expérience quant à leur utilisation, en insistant particulièrement sur la nécessité d’améliorer la qualité de l’air, et notamment, de limiter les émissions de gaz à effet de serre et d’autres substances dans l’air.»,</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après le paragraphe 2, est inséré le paragraphe 2a suivant:</w:t>
      </w:r>
    </w:p>
    <w:p w:rsidR="00620E59" w:rsidRPr="00C73E04" w:rsidRDefault="00620E59" w:rsidP="00620E59">
      <w:pPr>
        <w:pStyle w:val="ZLITUSTzmustliter"/>
        <w:rPr>
          <w:rFonts w:ascii="Times New Roman" w:hAnsi="Times New Roman"/>
        </w:rPr>
      </w:pPr>
      <w:r w:rsidRPr="00C73E04">
        <w:rPr>
          <w:rFonts w:ascii="Times New Roman" w:hAnsi="Times New Roman"/>
        </w:rPr>
        <w:t>«2a. Le ministre de l’énergie, en concertation avec le ministre chargé des affaires environnementales et le ministre d’économie, examine au moins tous les deux ans les exigences de qualité énoncées dans les règlements établis sur la base du paragraphe 2, fin d’évaluer l’impact de leur utilisation sur l’environnement, la santé humaine et les intérêts des consommateurs. Les résultats de l’examen constituent la base de la modification de ces exigences.»</w:t>
      </w:r>
    </w:p>
    <w:p w:rsidR="00620E59" w:rsidRPr="00C73E04" w:rsidRDefault="00620E59" w:rsidP="00620E59">
      <w:pPr>
        <w:pStyle w:val="PKTpunkt"/>
        <w:keepNext/>
        <w:rPr>
          <w:rFonts w:ascii="Times New Roman" w:hAnsi="Times New Roman"/>
        </w:rPr>
      </w:pPr>
      <w:r w:rsidRPr="00C73E04">
        <w:rPr>
          <w:rFonts w:ascii="Times New Roman" w:hAnsi="Times New Roman"/>
        </w:rPr>
        <w:t>4)</w:t>
      </w:r>
      <w:r w:rsidRPr="00C73E04">
        <w:rPr>
          <w:rFonts w:ascii="Times New Roman" w:hAnsi="Times New Roman"/>
        </w:rPr>
        <w:tab/>
        <w:t>à la suite de l’article 6 sont insérés les articles 6a à 6e suivants:</w:t>
      </w:r>
    </w:p>
    <w:p w:rsidR="00620E59" w:rsidRPr="00C73E04" w:rsidRDefault="00620E59" w:rsidP="00620E59">
      <w:pPr>
        <w:pStyle w:val="ZARTzmartartykuempunktem"/>
        <w:rPr>
          <w:rFonts w:ascii="Times New Roman" w:hAnsi="Times New Roman"/>
        </w:rPr>
      </w:pPr>
      <w:r w:rsidRPr="00C73E04">
        <w:rPr>
          <w:rFonts w:ascii="Times New Roman" w:hAnsi="Times New Roman"/>
        </w:rPr>
        <w:t>«Article 6a. Si des événements exceptionnels survenant sur le marché entraînent une modification des conditions d’approvisionnement en carburants solides et, partant, des difficultés à satisfaire aux exigences de qualité ou constituent une menace pour la sécurité énergétique de la République de Pologne, le ministre compétent peut, par voie de règlement, autoriser, pendant une durée déterminée n’excédant pas 60 jours, un écart par rapport aux exigences spécifiées dans les règlements émis sur la base de l’article 3a, paragraphe 2, en tenant compte de l’intérêt des consommateurs et en assurant la sécurité énergétique.</w:t>
      </w:r>
    </w:p>
    <w:p w:rsidR="00620E59" w:rsidRPr="00C73E04" w:rsidRDefault="00620E59" w:rsidP="00620E59">
      <w:pPr>
        <w:pStyle w:val="ZARTzmartartykuempunktem"/>
        <w:keepNext/>
        <w:rPr>
          <w:rFonts w:ascii="Times New Roman" w:hAnsi="Times New Roman"/>
        </w:rPr>
      </w:pPr>
      <w:r w:rsidRPr="00C73E04">
        <w:rPr>
          <w:rFonts w:ascii="Times New Roman" w:hAnsi="Times New Roman"/>
        </w:rPr>
        <w:lastRenderedPageBreak/>
        <w:t>Article 6b. 1. Une entité qui achète du carburant solide à des fins autres que celles visées à l’article 1, point 2, remet à l’entrepreneur commercialisant le carburant solide, et qui commercialise également le carburant solide aux fins visées à l’article 1, point 2:</w:t>
      </w:r>
    </w:p>
    <w:p w:rsidR="00620E59" w:rsidRPr="00C73E04" w:rsidRDefault="00620E59" w:rsidP="00620E59">
      <w:pPr>
        <w:pStyle w:val="ZPKTzmpktartykuempunktem"/>
        <w:rPr>
          <w:rFonts w:ascii="Times New Roman" w:hAnsi="Times New Roman"/>
        </w:rPr>
      </w:pPr>
      <w:r w:rsidRPr="00C73E04">
        <w:rPr>
          <w:rFonts w:ascii="Times New Roman" w:hAnsi="Times New Roman"/>
        </w:rPr>
        <w:t>1)</w:t>
      </w:r>
      <w:r w:rsidRPr="00C73E04">
        <w:rPr>
          <w:rFonts w:ascii="Times New Roman" w:hAnsi="Times New Roman"/>
        </w:rPr>
        <w:tab/>
        <w:t xml:space="preserve">une copie du certificat délivré par l’autorité visée au paragraphe 3 attestant que l’entité qui achète du carburant solide exploite une installation de combustion autre que celle spécifiée à l’article 1, paragraphe 2, point 2 alimentée par le carburant solide, ou </w:t>
      </w:r>
    </w:p>
    <w:p w:rsidR="00620E59" w:rsidRPr="00C73E04" w:rsidRDefault="00620E59" w:rsidP="00620E59">
      <w:pPr>
        <w:pStyle w:val="ZPKTzmpktartykuempunktem"/>
        <w:rPr>
          <w:rFonts w:ascii="Times New Roman" w:hAnsi="Times New Roman"/>
        </w:rPr>
      </w:pPr>
      <w:r w:rsidRPr="00C73E04">
        <w:rPr>
          <w:rFonts w:ascii="Times New Roman" w:hAnsi="Times New Roman"/>
        </w:rPr>
        <w:t>2)</w:t>
      </w:r>
      <w:r w:rsidRPr="00C73E04">
        <w:rPr>
          <w:rFonts w:ascii="Times New Roman" w:hAnsi="Times New Roman"/>
        </w:rPr>
        <w:tab/>
        <w:t>une copie du document attestant de l’activité de vente de carburant solide.</w:t>
      </w:r>
    </w:p>
    <w:p w:rsidR="00620E59" w:rsidRPr="00C73E04" w:rsidRDefault="00620E59" w:rsidP="00620E59">
      <w:pPr>
        <w:pStyle w:val="ZUSTzmustartykuempunktem"/>
        <w:rPr>
          <w:rFonts w:ascii="Times New Roman" w:hAnsi="Times New Roman"/>
        </w:rPr>
      </w:pPr>
      <w:r w:rsidRPr="00C73E04">
        <w:rPr>
          <w:rFonts w:ascii="Times New Roman" w:hAnsi="Times New Roman"/>
        </w:rPr>
        <w:t>2. L’entrepreneur qui commercialise le carburant solide aux fins visées à l’article 1, point 2, et à des fins autres que celles spécifiées à l’article 1, point 2 conserve des copies des certificats et des documents visés à l’article 1, et des copies des factures de TVA délivrées aux entités ayant acheté du carburant solide pendant une durée de 5 ans à compter de la date de leur délivrance.</w:t>
      </w:r>
    </w:p>
    <w:p w:rsidR="00620E59" w:rsidRPr="00C73E04" w:rsidRDefault="00620E59" w:rsidP="00620E59">
      <w:pPr>
        <w:pStyle w:val="ZUSTzmustartykuempunktem"/>
        <w:rPr>
          <w:rFonts w:ascii="Times New Roman" w:hAnsi="Times New Roman"/>
        </w:rPr>
      </w:pPr>
      <w:r w:rsidRPr="00C73E04">
        <w:rPr>
          <w:rFonts w:ascii="Times New Roman" w:hAnsi="Times New Roman"/>
        </w:rPr>
        <w:t>3. Le certificat visé au paragraphe 1, point 1, est délivré à la demande de l’exploitant de l’installation de combustion autre que celle visée à l’article 1, paragraphe 2, point 2, alimentée par le carburant solide, par l’autorité de protection de l’environnement, qui a délivré le permis visé à l’article 181, paragraphe 1, point 1 ou 2 de la loi du 27 avril 2001 - Loi sur la protection de l’environnement (Journal officiel de 2017, texte 519, modifié</w:t>
      </w:r>
      <w:r w:rsidRPr="00C73E04">
        <w:rPr>
          <w:rStyle w:val="IGindeksgrny"/>
          <w:rFonts w:ascii="Times New Roman" w:hAnsi="Times New Roman"/>
        </w:rPr>
        <w:footnoteReference w:id="2"/>
      </w:r>
      <w:r w:rsidRPr="00C73E04">
        <w:rPr>
          <w:rStyle w:val="IGindeksgrny"/>
          <w:rFonts w:ascii="Times New Roman" w:hAnsi="Times New Roman"/>
        </w:rPr>
        <w:t>)</w:t>
      </w:r>
      <w:r w:rsidRPr="00C73E04">
        <w:rPr>
          <w:rFonts w:ascii="Times New Roman" w:hAnsi="Times New Roman"/>
        </w:rPr>
        <w:t>), ou a reçu la notification visée à l’article 152, paragraphe 1 de ladite loi.</w:t>
      </w:r>
    </w:p>
    <w:p w:rsidR="00620E59" w:rsidRPr="00C73E04" w:rsidRDefault="00620E59" w:rsidP="00620E59">
      <w:pPr>
        <w:pStyle w:val="ZUSTzmustartykuempunktem"/>
        <w:rPr>
          <w:rFonts w:ascii="Times New Roman" w:hAnsi="Times New Roman"/>
        </w:rPr>
      </w:pPr>
      <w:r w:rsidRPr="00C73E04">
        <w:rPr>
          <w:rFonts w:ascii="Times New Roman" w:hAnsi="Times New Roman"/>
        </w:rPr>
        <w:t>4. Le certificat visé au paragraphe 1, point 1, est valable un an à compter de la date de sa délivrance.</w:t>
      </w:r>
    </w:p>
    <w:p w:rsidR="00620E59" w:rsidRPr="00C73E04" w:rsidRDefault="00620E59" w:rsidP="00620E59">
      <w:pPr>
        <w:pStyle w:val="ZARTzmartartykuempunktem"/>
        <w:rPr>
          <w:rFonts w:ascii="Times New Roman" w:hAnsi="Times New Roman"/>
        </w:rPr>
      </w:pPr>
      <w:r w:rsidRPr="00C73E04">
        <w:rPr>
          <w:rFonts w:ascii="Times New Roman" w:hAnsi="Times New Roman"/>
        </w:rPr>
        <w:t xml:space="preserve">Article 6c. 1. Au moment de la mise sur le marché du carburant solide, visé à l’article 2, paragraphe 1, point 4a, lettres a et b, l’entrepreneur délivre un document attestant que le carburant solide répond aux exigences de qualité énoncées dans les règlements émis sur la base de l’article 3a, paragraphe 2, ci-après dénommé le «certificat de qualité». </w:t>
      </w:r>
    </w:p>
    <w:p w:rsidR="00620E59" w:rsidRPr="00C73E04" w:rsidRDefault="00620E59" w:rsidP="00620E59">
      <w:pPr>
        <w:pStyle w:val="ZUSTzmustartykuempunktem"/>
        <w:rPr>
          <w:rFonts w:ascii="Times New Roman" w:hAnsi="Times New Roman"/>
        </w:rPr>
      </w:pPr>
      <w:r w:rsidRPr="00C73E04">
        <w:rPr>
          <w:rFonts w:ascii="Times New Roman" w:hAnsi="Times New Roman"/>
        </w:rPr>
        <w:t>2. Une copie du certificat de qualité certifié conforme à l’original par l’entrepreneur qui met du carburant solide sur le marché est remise à chaque entité qui achète du carburant solide.</w:t>
      </w:r>
    </w:p>
    <w:p w:rsidR="00620E59" w:rsidRPr="00C73E04" w:rsidRDefault="00620E59" w:rsidP="00620E59">
      <w:pPr>
        <w:pStyle w:val="ZUSTzmustartykuempunktem"/>
        <w:rPr>
          <w:rFonts w:ascii="Times New Roman" w:hAnsi="Times New Roman"/>
        </w:rPr>
      </w:pPr>
      <w:r w:rsidRPr="00C73E04">
        <w:rPr>
          <w:rFonts w:ascii="Times New Roman" w:hAnsi="Times New Roman"/>
        </w:rPr>
        <w:t>3. Le certificat de qualité est conservé par l’entrepreneur visé au paragraphe 1, pendant une période de 2 ans à compter de la date de sa délivrance.</w:t>
      </w:r>
    </w:p>
    <w:p w:rsidR="00620E59" w:rsidRPr="00C73E04" w:rsidRDefault="00620E59" w:rsidP="00620E59">
      <w:pPr>
        <w:pStyle w:val="ZARTzmartartykuempunktem"/>
        <w:keepNext/>
        <w:rPr>
          <w:rFonts w:ascii="Times New Roman" w:hAnsi="Times New Roman"/>
        </w:rPr>
      </w:pPr>
      <w:r w:rsidRPr="00C73E04">
        <w:rPr>
          <w:rFonts w:ascii="Times New Roman" w:hAnsi="Times New Roman"/>
        </w:rPr>
        <w:lastRenderedPageBreak/>
        <w:t>Article 6d. Le certificat de qualité comporte:</w:t>
      </w:r>
    </w:p>
    <w:p w:rsidR="00620E59" w:rsidRPr="00C73E04" w:rsidRDefault="00620E59" w:rsidP="00620E59">
      <w:pPr>
        <w:pStyle w:val="ZPKTzmpktartykuempunktem"/>
        <w:rPr>
          <w:rFonts w:ascii="Times New Roman" w:hAnsi="Times New Roman"/>
        </w:rPr>
      </w:pPr>
      <w:r w:rsidRPr="00C73E04">
        <w:rPr>
          <w:rFonts w:ascii="Times New Roman" w:hAnsi="Times New Roman"/>
        </w:rPr>
        <w:t>1)</w:t>
      </w:r>
      <w:r w:rsidRPr="00C73E04">
        <w:rPr>
          <w:rFonts w:ascii="Times New Roman" w:hAnsi="Times New Roman"/>
        </w:rPr>
        <w:tab/>
        <w:t>la désignation de l’entrepreneur qui délivre le certificat de qualité, son siège social et son adresse;</w:t>
      </w:r>
    </w:p>
    <w:p w:rsidR="00620E59" w:rsidRPr="00C73E04" w:rsidRDefault="00620E59" w:rsidP="00620E59">
      <w:pPr>
        <w:pStyle w:val="ZPKTzmpktartykuempunktem"/>
        <w:rPr>
          <w:rFonts w:ascii="Times New Roman" w:hAnsi="Times New Roman"/>
        </w:rPr>
      </w:pPr>
      <w:r w:rsidRPr="00C73E04">
        <w:rPr>
          <w:rFonts w:ascii="Times New Roman" w:hAnsi="Times New Roman"/>
        </w:rPr>
        <w:t>2)</w:t>
      </w:r>
      <w:r w:rsidRPr="00C73E04">
        <w:rPr>
          <w:rFonts w:ascii="Times New Roman" w:hAnsi="Times New Roman"/>
        </w:rPr>
        <w:tab/>
        <w:t>le numéro d’identification fiscale (NIP) de l’entrepreneur qui délivre le certificat de qualité et le numéro d’identification dans le registre national des entreprises (REGON), le cas échéant, ou le numéro d’identification des entités dans les registres pertinents dans le pays étranger;</w:t>
      </w:r>
    </w:p>
    <w:p w:rsidR="00620E59" w:rsidRPr="00C73E04" w:rsidRDefault="00620E59" w:rsidP="00620E59">
      <w:pPr>
        <w:pStyle w:val="ZPKTzmpktartykuempunktem"/>
        <w:rPr>
          <w:rFonts w:ascii="Times New Roman" w:hAnsi="Times New Roman"/>
        </w:rPr>
      </w:pPr>
      <w:r w:rsidRPr="00C73E04">
        <w:rPr>
          <w:rFonts w:ascii="Times New Roman" w:hAnsi="Times New Roman"/>
        </w:rPr>
        <w:t>3)</w:t>
      </w:r>
      <w:r w:rsidRPr="00C73E04">
        <w:rPr>
          <w:rFonts w:ascii="Times New Roman" w:hAnsi="Times New Roman"/>
        </w:rPr>
        <w:tab/>
        <w:t>le numéro individuel du certificat de qualité;</w:t>
      </w:r>
    </w:p>
    <w:p w:rsidR="00620E59" w:rsidRPr="00C73E04" w:rsidRDefault="00620E59" w:rsidP="00620E59">
      <w:pPr>
        <w:pStyle w:val="ZPKTzmpktartykuempunktem"/>
        <w:rPr>
          <w:rFonts w:ascii="Times New Roman" w:hAnsi="Times New Roman"/>
        </w:rPr>
      </w:pPr>
      <w:r w:rsidRPr="00C73E04">
        <w:rPr>
          <w:rFonts w:ascii="Times New Roman" w:hAnsi="Times New Roman"/>
        </w:rPr>
        <w:t>4)</w:t>
      </w:r>
      <w:r w:rsidRPr="00C73E04">
        <w:rPr>
          <w:rFonts w:ascii="Times New Roman" w:hAnsi="Times New Roman"/>
        </w:rPr>
        <w:tab/>
        <w:t>la spécification du type de carburant solide visé par le certificat de qualité délivré;</w:t>
      </w:r>
    </w:p>
    <w:p w:rsidR="00620E59" w:rsidRPr="00C73E04" w:rsidRDefault="00620E59" w:rsidP="00620E59">
      <w:pPr>
        <w:pStyle w:val="ZPKTzmpktartykuempunktem"/>
        <w:rPr>
          <w:rFonts w:ascii="Times New Roman" w:hAnsi="Times New Roman"/>
        </w:rPr>
      </w:pPr>
      <w:r w:rsidRPr="00C73E04">
        <w:rPr>
          <w:rFonts w:ascii="Times New Roman" w:hAnsi="Times New Roman"/>
        </w:rPr>
        <w:t>5)</w:t>
      </w:r>
      <w:r w:rsidRPr="00C73E04">
        <w:rPr>
          <w:rFonts w:ascii="Times New Roman" w:hAnsi="Times New Roman"/>
        </w:rPr>
        <w:tab/>
        <w:t>l’indication du système de certification ou tout autre document constituant la base permettant de reconnaître que le type spécifique de carburant solide visé par le certificat de qualité délivré répond aux exigences de qualité spécifiées dans les règlements établis sur la base de l’article 3a, paragraphe 2;</w:t>
      </w:r>
    </w:p>
    <w:p w:rsidR="00620E59" w:rsidRPr="00C73E04" w:rsidRDefault="00620E59" w:rsidP="00620E59">
      <w:pPr>
        <w:pStyle w:val="ZPKTzmpktartykuempunktem"/>
        <w:rPr>
          <w:rFonts w:ascii="Times New Roman" w:hAnsi="Times New Roman"/>
        </w:rPr>
      </w:pPr>
      <w:r w:rsidRPr="00C73E04">
        <w:rPr>
          <w:rFonts w:ascii="Times New Roman" w:hAnsi="Times New Roman"/>
        </w:rPr>
        <w:t>6)</w:t>
      </w:r>
      <w:r w:rsidRPr="00C73E04">
        <w:rPr>
          <w:rFonts w:ascii="Times New Roman" w:hAnsi="Times New Roman"/>
        </w:rPr>
        <w:tab/>
        <w:t>une indication de la valeur des paramètres des carburants solides visés par le certificat de qualité délivré, spécifiés dans les règlements émis sur la base de l’article 3a, paragraphe 2;</w:t>
      </w:r>
    </w:p>
    <w:p w:rsidR="00620E59" w:rsidRPr="00C73E04" w:rsidRDefault="00620E59" w:rsidP="00620E59">
      <w:pPr>
        <w:pStyle w:val="ZPKTzmpktartykuempunktem"/>
        <w:rPr>
          <w:rFonts w:ascii="Times New Roman" w:hAnsi="Times New Roman"/>
        </w:rPr>
      </w:pPr>
      <w:r w:rsidRPr="00C73E04">
        <w:rPr>
          <w:rFonts w:ascii="Times New Roman" w:hAnsi="Times New Roman"/>
        </w:rPr>
        <w:t>7)</w:t>
      </w:r>
      <w:r w:rsidRPr="00C73E04">
        <w:rPr>
          <w:rFonts w:ascii="Times New Roman" w:hAnsi="Times New Roman"/>
        </w:rPr>
        <w:tab/>
        <w:t>les informations sur les exigences de qualité des carburants solides visés par le certificat de qualité délivré, spécifiées dans les règlements émis sur la base de l’article 3a, paragraphe 2;</w:t>
      </w:r>
    </w:p>
    <w:p w:rsidR="00620E59" w:rsidRPr="00C73E04" w:rsidRDefault="00620E59" w:rsidP="00620E59">
      <w:pPr>
        <w:pStyle w:val="ZPKTzmpktartykuempunktem"/>
        <w:rPr>
          <w:rFonts w:ascii="Times New Roman" w:hAnsi="Times New Roman"/>
        </w:rPr>
      </w:pPr>
      <w:r w:rsidRPr="00C73E04">
        <w:rPr>
          <w:rFonts w:ascii="Times New Roman" w:hAnsi="Times New Roman"/>
        </w:rPr>
        <w:t>8)</w:t>
      </w:r>
      <w:r w:rsidRPr="00C73E04">
        <w:rPr>
          <w:rFonts w:ascii="Times New Roman" w:hAnsi="Times New Roman"/>
        </w:rPr>
        <w:tab/>
        <w:t>la déclaration de l’entrepreneur délivrant le certificat de qualité précisant que le carburant solide visé par le certificat délivré répond aux exigences de qualité spécifiées dans les règlements émis sur la base de l’article 3a, paragraphe 2;</w:t>
      </w:r>
    </w:p>
    <w:p w:rsidR="00620E59" w:rsidRPr="00C73E04" w:rsidRDefault="00620E59" w:rsidP="00620E59">
      <w:pPr>
        <w:pStyle w:val="ZPKTzmpktartykuempunktem"/>
        <w:rPr>
          <w:rFonts w:ascii="Times New Roman" w:hAnsi="Times New Roman"/>
        </w:rPr>
      </w:pPr>
      <w:r w:rsidRPr="00C73E04">
        <w:rPr>
          <w:rFonts w:ascii="Times New Roman" w:hAnsi="Times New Roman"/>
        </w:rPr>
        <w:t>9)</w:t>
      </w:r>
      <w:r w:rsidRPr="00C73E04">
        <w:rPr>
          <w:rFonts w:ascii="Times New Roman" w:hAnsi="Times New Roman"/>
        </w:rPr>
        <w:tab/>
        <w:t>la désignation du lieu et la date de délivrance du certificat de qualité;</w:t>
      </w:r>
    </w:p>
    <w:p w:rsidR="00620E59" w:rsidRPr="00C73E04" w:rsidRDefault="00620E59" w:rsidP="00620E59">
      <w:pPr>
        <w:pStyle w:val="ZPKTzmpktartykuempunktem"/>
        <w:rPr>
          <w:rFonts w:ascii="Times New Roman" w:hAnsi="Times New Roman"/>
        </w:rPr>
      </w:pPr>
      <w:r w:rsidRPr="00C73E04">
        <w:rPr>
          <w:rFonts w:ascii="Times New Roman" w:hAnsi="Times New Roman"/>
        </w:rPr>
        <w:t>10)</w:t>
      </w:r>
      <w:r w:rsidRPr="00C73E04">
        <w:rPr>
          <w:rFonts w:ascii="Times New Roman" w:hAnsi="Times New Roman"/>
        </w:rPr>
        <w:tab/>
        <w:t>la signature de l’entrepreneur qui délivre le certificat de qualité ou d’une personne dûment habilitée à le représenter.</w:t>
      </w:r>
    </w:p>
    <w:p w:rsidR="00620E59" w:rsidRPr="00C73E04" w:rsidRDefault="00620E59" w:rsidP="00620E59">
      <w:pPr>
        <w:pStyle w:val="ZARTzmartartykuempunktem"/>
        <w:rPr>
          <w:rFonts w:ascii="Times New Roman" w:hAnsi="Times New Roman"/>
        </w:rPr>
      </w:pPr>
      <w:r w:rsidRPr="00C73E04">
        <w:rPr>
          <w:rFonts w:ascii="Times New Roman" w:hAnsi="Times New Roman"/>
        </w:rPr>
        <w:t>Article 6e. Le ministre chargé de l’énergie précise, au moyen d’un règlement, un modèle de certificat de qualité, en tenant compte de la nécessité d’assurer l’exhaustivité, l’homogénéité et la lisibilité des certificats de qualité délivrés.»</w:t>
      </w:r>
    </w:p>
    <w:p w:rsidR="00620E59" w:rsidRPr="00C73E04" w:rsidRDefault="00620E59" w:rsidP="00620E59">
      <w:pPr>
        <w:pStyle w:val="PKTpunkt"/>
        <w:keepNext/>
        <w:rPr>
          <w:rFonts w:ascii="Times New Roman" w:hAnsi="Times New Roman"/>
        </w:rPr>
      </w:pPr>
      <w:r w:rsidRPr="00C73E04">
        <w:rPr>
          <w:rFonts w:ascii="Times New Roman" w:hAnsi="Times New Roman"/>
        </w:rPr>
        <w:t>5)</w:t>
      </w:r>
      <w:r w:rsidRPr="00C73E04">
        <w:rPr>
          <w:rFonts w:ascii="Times New Roman" w:hAnsi="Times New Roman"/>
        </w:rPr>
        <w:tab/>
        <w:t>à l’article 7:</w:t>
      </w:r>
    </w:p>
    <w:p w:rsidR="00620E59" w:rsidRPr="00C73E04" w:rsidRDefault="00596788" w:rsidP="00620E59">
      <w:pPr>
        <w:pStyle w:val="LITlitera"/>
        <w:keepNext/>
        <w:rPr>
          <w:rFonts w:ascii="Times New Roman" w:hAnsi="Times New Roman"/>
        </w:rPr>
      </w:pPr>
      <w:r w:rsidRPr="00C73E04">
        <w:rPr>
          <w:rFonts w:ascii="Times New Roman" w:hAnsi="Times New Roman"/>
        </w:rPr>
        <w:t>a</w:t>
      </w:r>
      <w:r w:rsidR="00620E59" w:rsidRPr="00C73E04">
        <w:rPr>
          <w:rFonts w:ascii="Times New Roman" w:hAnsi="Times New Roman"/>
        </w:rPr>
        <w:t>)</w:t>
      </w:r>
      <w:r w:rsidR="00620E59" w:rsidRPr="00C73E04">
        <w:rPr>
          <w:rFonts w:ascii="Times New Roman" w:hAnsi="Times New Roman"/>
        </w:rPr>
        <w:tab/>
        <w:t>après le paragraphe 7, est inséré le paragraphe 7a suivant:</w:t>
      </w:r>
    </w:p>
    <w:p w:rsidR="00620E59" w:rsidRPr="00C73E04" w:rsidRDefault="00620E59" w:rsidP="00620E59">
      <w:pPr>
        <w:pStyle w:val="ZLITUSTzmustliter"/>
        <w:keepNext/>
        <w:rPr>
          <w:rFonts w:ascii="Times New Roman" w:hAnsi="Times New Roman"/>
        </w:rPr>
      </w:pPr>
      <w:r w:rsidRPr="00C73E04">
        <w:rPr>
          <w:rFonts w:ascii="Times New Roman" w:hAnsi="Times New Roman"/>
        </w:rPr>
        <w:t>«7a. Il est interdit de commercialiser les carburants solides:</w:t>
      </w:r>
    </w:p>
    <w:p w:rsidR="00620E59" w:rsidRPr="00C73E04" w:rsidRDefault="00620E59" w:rsidP="00620E59">
      <w:pPr>
        <w:pStyle w:val="ZLITPKTzmpktliter"/>
        <w:rPr>
          <w:rFonts w:ascii="Times New Roman" w:hAnsi="Times New Roman"/>
        </w:rPr>
      </w:pPr>
      <w:r w:rsidRPr="00C73E04">
        <w:rPr>
          <w:rFonts w:ascii="Times New Roman" w:hAnsi="Times New Roman"/>
        </w:rPr>
        <w:t>1)</w:t>
      </w:r>
      <w:r w:rsidRPr="00C73E04">
        <w:rPr>
          <w:rFonts w:ascii="Times New Roman" w:hAnsi="Times New Roman"/>
        </w:rPr>
        <w:tab/>
        <w:t>visés à l’article 2, paragraphe 1, point 4a, lettres e à g;</w:t>
      </w:r>
    </w:p>
    <w:p w:rsidR="00620E59" w:rsidRPr="00C73E04" w:rsidRDefault="00620E59" w:rsidP="00620E59">
      <w:pPr>
        <w:pStyle w:val="ZLITPKTzmpktliter"/>
        <w:rPr>
          <w:rFonts w:ascii="Times New Roman" w:hAnsi="Times New Roman"/>
        </w:rPr>
      </w:pPr>
      <w:r w:rsidRPr="00C73E04">
        <w:rPr>
          <w:rFonts w:ascii="Times New Roman" w:hAnsi="Times New Roman"/>
        </w:rPr>
        <w:lastRenderedPageBreak/>
        <w:t>2)</w:t>
      </w:r>
      <w:r w:rsidRPr="00C73E04">
        <w:rPr>
          <w:rFonts w:ascii="Times New Roman" w:hAnsi="Times New Roman"/>
        </w:rPr>
        <w:tab/>
        <w:t>ne répondant pas aux exigences de qualité spécifiées dans les règlements pris en application de l’article 3a, paragraphe 2;</w:t>
      </w:r>
    </w:p>
    <w:p w:rsidR="00620E59" w:rsidRPr="00C73E04" w:rsidRDefault="00620E59" w:rsidP="00620E59">
      <w:pPr>
        <w:pStyle w:val="ZLITPKTzmpktliter"/>
        <w:rPr>
          <w:rFonts w:ascii="Times New Roman" w:hAnsi="Times New Roman"/>
        </w:rPr>
      </w:pPr>
      <w:r w:rsidRPr="00C73E04">
        <w:rPr>
          <w:rFonts w:ascii="Times New Roman" w:hAnsi="Times New Roman"/>
        </w:rPr>
        <w:t>3)</w:t>
      </w:r>
      <w:r w:rsidRPr="00C73E04">
        <w:rPr>
          <w:rFonts w:ascii="Times New Roman" w:hAnsi="Times New Roman"/>
        </w:rPr>
        <w:tab/>
        <w:t>non triés;</w:t>
      </w:r>
    </w:p>
    <w:p w:rsidR="00620E59" w:rsidRPr="00C73E04" w:rsidRDefault="00620E59" w:rsidP="00620E59">
      <w:pPr>
        <w:pStyle w:val="ZLITPKTzmpktliter"/>
        <w:rPr>
          <w:rFonts w:ascii="Times New Roman" w:hAnsi="Times New Roman"/>
        </w:rPr>
      </w:pPr>
      <w:r w:rsidRPr="00C73E04">
        <w:rPr>
          <w:rFonts w:ascii="Times New Roman" w:hAnsi="Times New Roman"/>
        </w:rPr>
        <w:t>4)</w:t>
      </w:r>
      <w:r w:rsidRPr="00C73E04">
        <w:rPr>
          <w:rFonts w:ascii="Times New Roman" w:hAnsi="Times New Roman"/>
        </w:rPr>
        <w:tab/>
        <w:t>ne faisant pas l’objet de certificat de qualité requis.»,</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le paragraphe 8 est modifié comme suit:</w:t>
      </w:r>
    </w:p>
    <w:p w:rsidR="00620E59" w:rsidRPr="00C73E04" w:rsidRDefault="00620E59" w:rsidP="00620E59">
      <w:pPr>
        <w:pStyle w:val="ZLITUSTzmustliter"/>
        <w:keepNext/>
        <w:rPr>
          <w:rFonts w:ascii="Times New Roman" w:hAnsi="Times New Roman"/>
        </w:rPr>
      </w:pPr>
      <w:r w:rsidRPr="00C73E04">
        <w:rPr>
          <w:rFonts w:ascii="Times New Roman" w:hAnsi="Times New Roman"/>
        </w:rPr>
        <w:t>«8. Il est interdit de placer sous le régime douanier en vue de la mise sur le marché dans le but visé à l’article 1, point 2, les carburants solides:</w:t>
      </w:r>
    </w:p>
    <w:p w:rsidR="00620E59" w:rsidRPr="00C73E04" w:rsidRDefault="00620E59" w:rsidP="00620E59">
      <w:pPr>
        <w:pStyle w:val="ZLITPKTzmpktliter"/>
        <w:rPr>
          <w:rFonts w:ascii="Times New Roman" w:hAnsi="Times New Roman"/>
        </w:rPr>
      </w:pPr>
      <w:r w:rsidRPr="00C73E04">
        <w:rPr>
          <w:rFonts w:ascii="Times New Roman" w:hAnsi="Times New Roman"/>
        </w:rPr>
        <w:t>1)</w:t>
      </w:r>
      <w:r w:rsidRPr="00C73E04">
        <w:rPr>
          <w:rFonts w:ascii="Times New Roman" w:hAnsi="Times New Roman"/>
        </w:rPr>
        <w:tab/>
        <w:t>visés à l’article 2, paragraphe 1, point 4a, lettres e à g;</w:t>
      </w:r>
    </w:p>
    <w:p w:rsidR="00620E59" w:rsidRPr="00C73E04" w:rsidRDefault="00620E59" w:rsidP="00620E59">
      <w:pPr>
        <w:pStyle w:val="ZLITPKTzmpktliter"/>
        <w:rPr>
          <w:rFonts w:ascii="Times New Roman" w:hAnsi="Times New Roman"/>
        </w:rPr>
      </w:pPr>
      <w:r w:rsidRPr="00C73E04">
        <w:rPr>
          <w:rFonts w:ascii="Times New Roman" w:hAnsi="Times New Roman"/>
        </w:rPr>
        <w:t>2)</w:t>
      </w:r>
      <w:r w:rsidRPr="00C73E04">
        <w:rPr>
          <w:rFonts w:ascii="Times New Roman" w:hAnsi="Times New Roman"/>
        </w:rPr>
        <w:tab/>
        <w:t>ne répondant pas aux exigences de qualité spécifiées dans les règlements pris en application de l’article 3a, paragraphe 2;</w:t>
      </w:r>
    </w:p>
    <w:p w:rsidR="00620E59" w:rsidRPr="00C73E04" w:rsidRDefault="00620E59" w:rsidP="00620E59">
      <w:pPr>
        <w:pStyle w:val="ZLITPKTzmpktliter"/>
        <w:keepNext/>
        <w:rPr>
          <w:rFonts w:ascii="Times New Roman" w:hAnsi="Times New Roman"/>
        </w:rPr>
      </w:pPr>
      <w:r w:rsidRPr="00C73E04">
        <w:rPr>
          <w:rFonts w:ascii="Times New Roman" w:hAnsi="Times New Roman"/>
        </w:rPr>
        <w:t>3)</w:t>
      </w:r>
      <w:r w:rsidRPr="00C73E04">
        <w:rPr>
          <w:rFonts w:ascii="Times New Roman" w:hAnsi="Times New Roman"/>
        </w:rPr>
        <w:tab/>
        <w:t>non triés;</w:t>
      </w:r>
    </w:p>
    <w:p w:rsidR="00620E59" w:rsidRPr="00C73E04" w:rsidRDefault="00B825BF" w:rsidP="00620E59">
      <w:pPr>
        <w:pStyle w:val="ZLITCZWSPPKTzmczciwsppktliter"/>
        <w:rPr>
          <w:rFonts w:ascii="Times New Roman" w:hAnsi="Times New Roman"/>
        </w:rPr>
      </w:pPr>
      <w:r w:rsidRPr="00C73E04">
        <w:rPr>
          <w:rFonts w:ascii="Times New Roman" w:hAnsi="Times New Roman"/>
        </w:rPr>
        <w:t>‒</w:t>
      </w:r>
      <w:r>
        <w:rPr>
          <w:rFonts w:ascii="Times New Roman" w:hAnsi="Times New Roman"/>
        </w:rPr>
        <w:t xml:space="preserve"> </w:t>
      </w:r>
      <w:r w:rsidR="00620E59" w:rsidRPr="00C73E04">
        <w:rPr>
          <w:rFonts w:ascii="Times New Roman" w:hAnsi="Times New Roman"/>
        </w:rPr>
        <w:t>importés à partir d’un pays tiers au sens de sens de l’article 4, paragraphe 2, de la loi du 19 mars 2004 - Code des douanes (Journal officiel de 2018, texte 167) sur le territoire de la République de Pologne.»,</w:t>
      </w:r>
    </w:p>
    <w:p w:rsidR="00620E59" w:rsidRPr="00C73E04" w:rsidRDefault="00620E59" w:rsidP="00620E59">
      <w:pPr>
        <w:pStyle w:val="LITlitera"/>
        <w:keepNext/>
        <w:rPr>
          <w:rFonts w:ascii="Times New Roman" w:hAnsi="Times New Roman"/>
        </w:rPr>
      </w:pPr>
      <w:r w:rsidRPr="00C73E04">
        <w:rPr>
          <w:rFonts w:ascii="Times New Roman" w:hAnsi="Times New Roman"/>
        </w:rPr>
        <w:t>c)</w:t>
      </w:r>
      <w:r w:rsidRPr="00C73E04">
        <w:rPr>
          <w:rFonts w:ascii="Times New Roman" w:hAnsi="Times New Roman"/>
        </w:rPr>
        <w:tab/>
        <w:t>le point 9 suivant est ajouté:</w:t>
      </w:r>
    </w:p>
    <w:p w:rsidR="00620E59" w:rsidRPr="00C73E04" w:rsidRDefault="00620E59" w:rsidP="00620E59">
      <w:pPr>
        <w:pStyle w:val="ZLITUSTzmustliter"/>
        <w:rPr>
          <w:rFonts w:ascii="Times New Roman" w:hAnsi="Times New Roman"/>
        </w:rPr>
      </w:pPr>
      <w:r w:rsidRPr="00C73E04">
        <w:rPr>
          <w:rFonts w:ascii="Times New Roman" w:hAnsi="Times New Roman"/>
        </w:rPr>
        <w:t>«9. Aux fins de la déclaration en douane relative au régime douanier en vue de la mise sur le marché de carburants solides, il convient de présenter une attestation de l’utilisation dudit carburant.»;</w:t>
      </w:r>
    </w:p>
    <w:p w:rsidR="00620E59" w:rsidRPr="00C73E04" w:rsidRDefault="00620E59" w:rsidP="00620E59">
      <w:pPr>
        <w:pStyle w:val="PKTpunkt"/>
        <w:keepNext/>
        <w:rPr>
          <w:rFonts w:ascii="Times New Roman" w:hAnsi="Times New Roman"/>
        </w:rPr>
      </w:pPr>
      <w:r w:rsidRPr="00C73E04">
        <w:rPr>
          <w:rFonts w:ascii="Times New Roman" w:hAnsi="Times New Roman"/>
        </w:rPr>
        <w:t>6)</w:t>
      </w:r>
      <w:r w:rsidRPr="00C73E04">
        <w:rPr>
          <w:rFonts w:ascii="Times New Roman" w:hAnsi="Times New Roman"/>
        </w:rPr>
        <w:tab/>
        <w:t xml:space="preserve">à l’article 12, paragraphe 2: </w:t>
      </w:r>
    </w:p>
    <w:p w:rsidR="00620E59" w:rsidRPr="00C73E04" w:rsidRDefault="00620E59" w:rsidP="00620E59">
      <w:pPr>
        <w:pStyle w:val="LITlitera"/>
        <w:keepNext/>
        <w:rPr>
          <w:rFonts w:ascii="Times New Roman" w:hAnsi="Times New Roman"/>
        </w:rPr>
      </w:pPr>
      <w:r w:rsidRPr="00C73E04">
        <w:rPr>
          <w:rFonts w:ascii="Times New Roman" w:hAnsi="Times New Roman"/>
        </w:rPr>
        <w:t>a)</w:t>
      </w:r>
      <w:r w:rsidRPr="00C73E04">
        <w:rPr>
          <w:rFonts w:ascii="Times New Roman" w:hAnsi="Times New Roman"/>
        </w:rPr>
        <w:tab/>
        <w:t>le point 1, lettre d, est modifié comme suit:</w:t>
      </w:r>
    </w:p>
    <w:p w:rsidR="00620E59" w:rsidRPr="00C73E04" w:rsidRDefault="00620E59" w:rsidP="00620E59">
      <w:pPr>
        <w:pStyle w:val="ZLITLITzmlitliter"/>
        <w:rPr>
          <w:rFonts w:ascii="Times New Roman" w:hAnsi="Times New Roman"/>
        </w:rPr>
      </w:pPr>
      <w:r w:rsidRPr="00C73E04">
        <w:rPr>
          <w:rFonts w:ascii="Times New Roman" w:hAnsi="Times New Roman"/>
        </w:rPr>
        <w:t>«d)</w:t>
      </w:r>
      <w:r w:rsidRPr="00C73E04">
        <w:rPr>
          <w:rFonts w:ascii="Times New Roman" w:hAnsi="Times New Roman"/>
        </w:rPr>
        <w:tab/>
        <w:t>les entrepreneurs dont l’activité consiste à commercialiser les carburants solides»,</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le point 7 est modifié comme suit:</w:t>
      </w:r>
    </w:p>
    <w:p w:rsidR="00620E59" w:rsidRPr="00C73E04" w:rsidRDefault="00620E59" w:rsidP="00620E59">
      <w:pPr>
        <w:pStyle w:val="ZLITPKTzmpktliter"/>
        <w:rPr>
          <w:rFonts w:ascii="Times New Roman" w:hAnsi="Times New Roman"/>
        </w:rPr>
      </w:pPr>
      <w:r w:rsidRPr="00C73E04">
        <w:rPr>
          <w:rFonts w:ascii="Times New Roman" w:hAnsi="Times New Roman"/>
        </w:rPr>
        <w:t>«7)</w:t>
      </w:r>
      <w:r w:rsidRPr="00C73E04">
        <w:rPr>
          <w:rFonts w:ascii="Times New Roman" w:hAnsi="Times New Roman"/>
        </w:rPr>
        <w:tab/>
        <w:t>la détermination du nombre minimal d’entrepreneurs exerçant une activité économique dans le domaine de la production, du stockage et de la mise sur le marché de carburants solides, qui seront soumis au contrôle de la qualité des carburants ou des carburants solides;»,</w:t>
      </w:r>
    </w:p>
    <w:p w:rsidR="00620E59" w:rsidRPr="00C73E04" w:rsidRDefault="00620E59" w:rsidP="00620E59">
      <w:pPr>
        <w:pStyle w:val="LITlitera"/>
        <w:keepNext/>
        <w:rPr>
          <w:rFonts w:ascii="Times New Roman" w:hAnsi="Times New Roman"/>
        </w:rPr>
      </w:pPr>
      <w:r w:rsidRPr="00C73E04">
        <w:rPr>
          <w:rFonts w:ascii="Times New Roman" w:hAnsi="Times New Roman"/>
        </w:rPr>
        <w:t>c)</w:t>
      </w:r>
      <w:r w:rsidRPr="00C73E04">
        <w:rPr>
          <w:rFonts w:ascii="Times New Roman" w:hAnsi="Times New Roman"/>
        </w:rPr>
        <w:tab/>
        <w:t>le paragraphe 12 est modifié comme suit:</w:t>
      </w:r>
    </w:p>
    <w:p w:rsidR="00620E59" w:rsidRPr="00C73E04" w:rsidRDefault="00620E59" w:rsidP="00620E59">
      <w:pPr>
        <w:pStyle w:val="ZLITPKTzmpktliter"/>
        <w:rPr>
          <w:rFonts w:ascii="Times New Roman" w:hAnsi="Times New Roman"/>
        </w:rPr>
      </w:pPr>
      <w:r w:rsidRPr="00C73E04">
        <w:rPr>
          <w:rFonts w:ascii="Times New Roman" w:hAnsi="Times New Roman"/>
        </w:rPr>
        <w:t>«12)</w:t>
      </w:r>
      <w:r w:rsidRPr="00C73E04">
        <w:rPr>
          <w:rFonts w:ascii="Times New Roman" w:hAnsi="Times New Roman"/>
        </w:rPr>
        <w:tab/>
        <w:t>définir le mode de détermination de l’échantillon, de l’échantillon de carburant solide et de la copie du certificat de qualité afin d’empêcher l’identification de l’entrepreneur, de la station-service, de la station-service d’établissement, de l’entrepôt de carburant ou de l’agriculteur produisant des biocarburants liquides pour son propre usage pendant les analyses;»;</w:t>
      </w:r>
    </w:p>
    <w:p w:rsidR="00620E59" w:rsidRPr="00C73E04" w:rsidRDefault="00620E59" w:rsidP="00620E59">
      <w:pPr>
        <w:pStyle w:val="PKTpunkt"/>
        <w:keepNext/>
        <w:rPr>
          <w:rFonts w:ascii="Times New Roman" w:hAnsi="Times New Roman"/>
        </w:rPr>
      </w:pPr>
      <w:r w:rsidRPr="00C73E04">
        <w:rPr>
          <w:rFonts w:ascii="Times New Roman" w:hAnsi="Times New Roman"/>
        </w:rPr>
        <w:lastRenderedPageBreak/>
        <w:t>7)</w:t>
      </w:r>
      <w:r w:rsidRPr="00C73E04">
        <w:rPr>
          <w:rFonts w:ascii="Times New Roman" w:hAnsi="Times New Roman"/>
        </w:rPr>
        <w:tab/>
        <w:t>l’article 13 est modifié comme suit:</w:t>
      </w:r>
    </w:p>
    <w:p w:rsidR="00620E59" w:rsidRPr="00C73E04" w:rsidRDefault="00620E59" w:rsidP="00620E59">
      <w:pPr>
        <w:pStyle w:val="ZARTzmartartykuempunktem"/>
        <w:rPr>
          <w:rFonts w:ascii="Times New Roman" w:hAnsi="Times New Roman"/>
        </w:rPr>
      </w:pPr>
      <w:r w:rsidRPr="00C73E04">
        <w:rPr>
          <w:rFonts w:ascii="Times New Roman" w:hAnsi="Times New Roman"/>
        </w:rPr>
        <w:t>«Article 13. Lorsqu’il est informé d’une qualité inadéquate des carburants ou des carburants solides, ou des circonstances indiquant la possibilité d’une mauvaise qualité des carburants ou des carburants solides, le gestionnaire peut soumettre à un contrôle, des stations-service, des stations-service d’établissement, des grossistes en carburant ou des entrepreneurs en dehors des nombres minimaux déterminés conformément à l’article 12, paragraphe 2, lettres 6 à 10, ou des agriculteurs produisant des biocarburants liquides pour leur propre usage.»;</w:t>
      </w:r>
    </w:p>
    <w:p w:rsidR="00620E59" w:rsidRPr="00C73E04" w:rsidRDefault="00620E59" w:rsidP="00620E59">
      <w:pPr>
        <w:pStyle w:val="PKTpunkt"/>
        <w:keepNext/>
        <w:rPr>
          <w:rFonts w:ascii="Times New Roman" w:hAnsi="Times New Roman"/>
        </w:rPr>
      </w:pPr>
      <w:r w:rsidRPr="00C73E04">
        <w:rPr>
          <w:rFonts w:ascii="Times New Roman" w:hAnsi="Times New Roman"/>
        </w:rPr>
        <w:t>8)</w:t>
      </w:r>
      <w:r w:rsidRPr="00C73E04">
        <w:rPr>
          <w:rFonts w:ascii="Times New Roman" w:hAnsi="Times New Roman"/>
        </w:rPr>
        <w:tab/>
        <w:t>à l’article 16:</w:t>
      </w:r>
    </w:p>
    <w:p w:rsidR="00620E59" w:rsidRPr="00C73E04" w:rsidRDefault="00620E59" w:rsidP="00620E59">
      <w:pPr>
        <w:pStyle w:val="LITlitera"/>
        <w:keepNext/>
        <w:rPr>
          <w:rFonts w:ascii="Times New Roman" w:hAnsi="Times New Roman"/>
        </w:rPr>
      </w:pPr>
      <w:r w:rsidRPr="00C73E04">
        <w:rPr>
          <w:rFonts w:ascii="Times New Roman" w:hAnsi="Times New Roman"/>
        </w:rPr>
        <w:t>a)</w:t>
      </w:r>
      <w:r w:rsidRPr="00C73E04">
        <w:rPr>
          <w:rFonts w:ascii="Times New Roman" w:hAnsi="Times New Roman"/>
        </w:rPr>
        <w:tab/>
        <w:t>le paragraphe 1 est modifié comme suit:</w:t>
      </w:r>
    </w:p>
    <w:p w:rsidR="00620E59" w:rsidRPr="00C73E04" w:rsidRDefault="00620E59" w:rsidP="00620E59">
      <w:pPr>
        <w:pStyle w:val="ZLITUSTzmustliter"/>
        <w:rPr>
          <w:rFonts w:ascii="Times New Roman" w:hAnsi="Times New Roman"/>
        </w:rPr>
      </w:pPr>
      <w:r w:rsidRPr="00C73E04">
        <w:rPr>
          <w:rFonts w:ascii="Times New Roman" w:hAnsi="Times New Roman"/>
        </w:rPr>
        <w:t>«1. Le contrôle de la qualité des carburants ou des carburants solides chez les entrepreneurs et des biocarburants liquides chez les agriculteurs qui les produisent pour leur propre usage, ainsi que le contrôle de l’exécution des tâches visées à l’article 9a, article 9b, paragraphes 1 à 3 et à l’article 9c, doit être effectué par l’inspecteur sur présentation de la carte professionnelle et délivrance de l’autorisation d’effectuer ledit contrôle, délivrée par l’inspecteur appartenant à l’inspection du commerce de la voïvodie.»,</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après le paragraphe 4, est inséré le paragraphe 4a suivant:</w:t>
      </w:r>
    </w:p>
    <w:p w:rsidR="00620E59" w:rsidRPr="00C73E04" w:rsidRDefault="00620E59" w:rsidP="00620E59">
      <w:pPr>
        <w:pStyle w:val="ZLITUSTzmustliter"/>
        <w:rPr>
          <w:rFonts w:ascii="Times New Roman" w:hAnsi="Times New Roman"/>
        </w:rPr>
      </w:pPr>
      <w:r w:rsidRPr="00C73E04">
        <w:rPr>
          <w:rFonts w:ascii="Times New Roman" w:hAnsi="Times New Roman"/>
        </w:rPr>
        <w:t>«4a. Les échantillons de carburants solides sont prélevés sur des convoyeurs à bande, des élévateurs à godets, des wagons de chemin de fer, des véhicules ou des tas obtenus à la suite du déchargement de wagons, de voitures, de navires ou de barges ou sur des emballages unitaires.»,</w:t>
      </w:r>
    </w:p>
    <w:p w:rsidR="00620E59" w:rsidRPr="00C73E04" w:rsidRDefault="00620E59" w:rsidP="00620E59">
      <w:pPr>
        <w:pStyle w:val="LITlitera"/>
        <w:keepNext/>
        <w:rPr>
          <w:rFonts w:ascii="Times New Roman" w:hAnsi="Times New Roman"/>
        </w:rPr>
      </w:pPr>
      <w:r w:rsidRPr="00C73E04">
        <w:rPr>
          <w:rFonts w:ascii="Times New Roman" w:hAnsi="Times New Roman"/>
        </w:rPr>
        <w:t>c)</w:t>
      </w:r>
      <w:r w:rsidRPr="00C73E04">
        <w:rPr>
          <w:rFonts w:ascii="Times New Roman" w:hAnsi="Times New Roman"/>
        </w:rPr>
        <w:tab/>
        <w:t>le paragraphe 5 est modifié comme suit:</w:t>
      </w:r>
    </w:p>
    <w:p w:rsidR="00620E59" w:rsidRPr="00C73E04" w:rsidRDefault="00620E59" w:rsidP="00620E59">
      <w:pPr>
        <w:pStyle w:val="ZLITUSTzmustliter"/>
        <w:rPr>
          <w:rFonts w:ascii="Times New Roman" w:hAnsi="Times New Roman"/>
        </w:rPr>
      </w:pPr>
      <w:r w:rsidRPr="00C73E04">
        <w:rPr>
          <w:rFonts w:ascii="Times New Roman" w:hAnsi="Times New Roman"/>
        </w:rPr>
        <w:t>«5. Pendant le contrôle, l’inspecteur peut demander l’accès aux documents concernant l’origine et la qualité du carburant ou du carburant solide.»,</w:t>
      </w:r>
    </w:p>
    <w:p w:rsidR="00620E59" w:rsidRPr="00C73E04" w:rsidRDefault="00620E59" w:rsidP="00620E59">
      <w:pPr>
        <w:pStyle w:val="LITlitera"/>
        <w:keepNext/>
        <w:rPr>
          <w:rFonts w:ascii="Times New Roman" w:hAnsi="Times New Roman"/>
        </w:rPr>
      </w:pPr>
      <w:r w:rsidRPr="00C73E04">
        <w:rPr>
          <w:rFonts w:ascii="Times New Roman" w:hAnsi="Times New Roman"/>
        </w:rPr>
        <w:t>d)</w:t>
      </w:r>
      <w:r w:rsidRPr="00C73E04">
        <w:rPr>
          <w:rFonts w:ascii="Times New Roman" w:hAnsi="Times New Roman"/>
        </w:rPr>
        <w:tab/>
        <w:t>au paragraphe 5a, point 2, le point est remplacé par un point-virgule et suivi du point 3 suivant:</w:t>
      </w:r>
    </w:p>
    <w:p w:rsidR="00620E59" w:rsidRPr="00C73E04" w:rsidRDefault="00620E59" w:rsidP="00620E59">
      <w:pPr>
        <w:pStyle w:val="ZLITPKTzmpktliter"/>
        <w:rPr>
          <w:rFonts w:ascii="Times New Roman" w:hAnsi="Times New Roman"/>
        </w:rPr>
      </w:pPr>
      <w:r w:rsidRPr="00C73E04">
        <w:rPr>
          <w:rFonts w:ascii="Times New Roman" w:hAnsi="Times New Roman"/>
        </w:rPr>
        <w:t>«3)</w:t>
      </w:r>
      <w:r w:rsidRPr="00C73E04">
        <w:rPr>
          <w:rFonts w:ascii="Times New Roman" w:hAnsi="Times New Roman"/>
        </w:rPr>
        <w:tab/>
        <w:t>copies des documents visés à l’article 6b, paragraphes 1 et 2.»;</w:t>
      </w:r>
    </w:p>
    <w:p w:rsidR="00620E59" w:rsidRPr="00C73E04" w:rsidRDefault="00620E59" w:rsidP="00620E59">
      <w:pPr>
        <w:pStyle w:val="PKTpunkt"/>
        <w:keepNext/>
        <w:rPr>
          <w:rFonts w:ascii="Times New Roman" w:hAnsi="Times New Roman"/>
        </w:rPr>
      </w:pPr>
      <w:r w:rsidRPr="00C73E04">
        <w:rPr>
          <w:rFonts w:ascii="Times New Roman" w:hAnsi="Times New Roman"/>
        </w:rPr>
        <w:t>9)</w:t>
      </w:r>
      <w:r w:rsidRPr="00C73E04">
        <w:rPr>
          <w:rFonts w:ascii="Times New Roman" w:hAnsi="Times New Roman"/>
        </w:rPr>
        <w:tab/>
        <w:t>l’article 17 est modifié comme suit:</w:t>
      </w:r>
    </w:p>
    <w:p w:rsidR="00620E59" w:rsidRPr="00C73E04" w:rsidRDefault="00620E59" w:rsidP="00620E59">
      <w:pPr>
        <w:pStyle w:val="ZARTzmartartykuempunktem"/>
        <w:rPr>
          <w:rFonts w:ascii="Times New Roman" w:hAnsi="Times New Roman"/>
        </w:rPr>
      </w:pPr>
      <w:r w:rsidRPr="00C73E04">
        <w:rPr>
          <w:rFonts w:ascii="Times New Roman" w:hAnsi="Times New Roman"/>
        </w:rPr>
        <w:t>«Article 17. 1. Pendant le contrôle, l’inspecteur prélève deux échantillons ou deux échantillons de carburant solide.</w:t>
      </w:r>
    </w:p>
    <w:p w:rsidR="00620E59" w:rsidRPr="00C73E04" w:rsidRDefault="00620E59" w:rsidP="00620E59">
      <w:pPr>
        <w:pStyle w:val="ZUSTzmustartykuempunktem"/>
        <w:rPr>
          <w:rFonts w:ascii="Times New Roman" w:hAnsi="Times New Roman"/>
        </w:rPr>
      </w:pPr>
      <w:r w:rsidRPr="00C73E04">
        <w:rPr>
          <w:rFonts w:ascii="Times New Roman" w:hAnsi="Times New Roman"/>
        </w:rPr>
        <w:t>2. L’inspecteur analyse les échantillons ou les échantillons de carburant solide d’une manière déterminée par le gestionnaire.</w:t>
      </w:r>
    </w:p>
    <w:p w:rsidR="00620E59" w:rsidRPr="00C73E04" w:rsidRDefault="00620E59" w:rsidP="00620E59">
      <w:pPr>
        <w:pStyle w:val="ZUSTzmustartykuempunktem"/>
        <w:rPr>
          <w:rFonts w:ascii="Times New Roman" w:hAnsi="Times New Roman"/>
        </w:rPr>
      </w:pPr>
      <w:r w:rsidRPr="00C73E04">
        <w:rPr>
          <w:rFonts w:ascii="Times New Roman" w:hAnsi="Times New Roman"/>
        </w:rPr>
        <w:lastRenderedPageBreak/>
        <w:t>3. Un échantillon de carburant solide doit être soumis aux analyses en laboratoire, accompagné de son certificat de qualité que l’inspecteur analyse de la manière déterminée par le gestionnaire.»;</w:t>
      </w:r>
    </w:p>
    <w:p w:rsidR="00620E59" w:rsidRPr="00C73E04" w:rsidRDefault="00620E59" w:rsidP="00620E59">
      <w:pPr>
        <w:pStyle w:val="PKTpunkt"/>
        <w:keepNext/>
        <w:rPr>
          <w:rFonts w:ascii="Times New Roman" w:hAnsi="Times New Roman"/>
        </w:rPr>
      </w:pPr>
      <w:r w:rsidRPr="00C73E04">
        <w:rPr>
          <w:rFonts w:ascii="Times New Roman" w:hAnsi="Times New Roman"/>
        </w:rPr>
        <w:t>10)</w:t>
      </w:r>
      <w:r w:rsidRPr="00C73E04">
        <w:rPr>
          <w:rFonts w:ascii="Times New Roman" w:hAnsi="Times New Roman"/>
        </w:rPr>
        <w:tab/>
        <w:t>à la suite de l’article 18 est inséré l’article 18a suivant:</w:t>
      </w:r>
    </w:p>
    <w:p w:rsidR="00620E59" w:rsidRPr="00C73E04" w:rsidRDefault="00620E59" w:rsidP="00620E59">
      <w:pPr>
        <w:pStyle w:val="ZARTzmartartykuempunktem"/>
        <w:rPr>
          <w:rFonts w:ascii="Times New Roman" w:hAnsi="Times New Roman"/>
        </w:rPr>
      </w:pPr>
      <w:r w:rsidRPr="00C73E04">
        <w:rPr>
          <w:rFonts w:ascii="Times New Roman" w:hAnsi="Times New Roman"/>
        </w:rPr>
        <w:t>«Article 18a. 1. Le gestionnaire peut conclure des accords avec un laboratoire accrédité ou avec une autre entité accréditée en matière de prélèvement d’échantillons de carburants solides, si des compétences spécifiques ou un équipement technique spécialisé sont nécessaires pour les recueillir.</w:t>
      </w:r>
    </w:p>
    <w:p w:rsidR="00620E59" w:rsidRPr="00C73E04" w:rsidRDefault="00620E59" w:rsidP="00620E59">
      <w:pPr>
        <w:pStyle w:val="ZUSTzmustartykuempunktem"/>
        <w:rPr>
          <w:rFonts w:ascii="Times New Roman" w:hAnsi="Times New Roman"/>
        </w:rPr>
      </w:pPr>
      <w:r w:rsidRPr="00C73E04">
        <w:rPr>
          <w:rFonts w:ascii="Times New Roman" w:hAnsi="Times New Roman"/>
        </w:rPr>
        <w:t>2. Dans le cas visé au paragraphe 1, les échantillons de carburants solides sont collectés en présence d’un inspecteur par un employé d’un laboratoire accrédité ou d’une autre entité accréditée sous contrat.»;</w:t>
      </w:r>
    </w:p>
    <w:p w:rsidR="00620E59" w:rsidRPr="00C73E04" w:rsidRDefault="00620E59" w:rsidP="00620E59">
      <w:pPr>
        <w:pStyle w:val="PKTpunkt"/>
        <w:keepNext/>
        <w:rPr>
          <w:rFonts w:ascii="Times New Roman" w:hAnsi="Times New Roman"/>
        </w:rPr>
      </w:pPr>
      <w:r w:rsidRPr="00C73E04">
        <w:rPr>
          <w:rFonts w:ascii="Times New Roman" w:hAnsi="Times New Roman"/>
        </w:rPr>
        <w:t>11)</w:t>
      </w:r>
      <w:r w:rsidRPr="00C73E04">
        <w:rPr>
          <w:rFonts w:ascii="Times New Roman" w:hAnsi="Times New Roman"/>
        </w:rPr>
        <w:tab/>
        <w:t>l’article 9b est modifié comme suit:</w:t>
      </w:r>
    </w:p>
    <w:p w:rsidR="00620E59" w:rsidRPr="00C73E04" w:rsidRDefault="00620E59" w:rsidP="00620E59">
      <w:pPr>
        <w:pStyle w:val="ZARTzmartartykuempunktem"/>
        <w:rPr>
          <w:rFonts w:ascii="Times New Roman" w:hAnsi="Times New Roman"/>
        </w:rPr>
      </w:pPr>
      <w:r w:rsidRPr="00C73E04">
        <w:rPr>
          <w:rFonts w:ascii="Times New Roman" w:hAnsi="Times New Roman"/>
        </w:rPr>
        <w:t>«Article 19b. Le ministre de l’énergie déterminera, au moyen d’un règlement, les modalités de prélèvement des échantillons de carburants solides visés à l’article 2, paragraphe 1, point 4a, lettres a et b, en tenant compte de l’état des connaissances techniques et des méthodes définies par les normes pertinentes.»;</w:t>
      </w:r>
    </w:p>
    <w:p w:rsidR="00620E59" w:rsidRPr="00C73E04" w:rsidRDefault="00620E59" w:rsidP="00620E59">
      <w:pPr>
        <w:pStyle w:val="PKTpunkt"/>
        <w:keepNext/>
        <w:rPr>
          <w:rFonts w:ascii="Times New Roman" w:hAnsi="Times New Roman"/>
        </w:rPr>
      </w:pPr>
      <w:r w:rsidRPr="00C73E04">
        <w:rPr>
          <w:rFonts w:ascii="Times New Roman" w:hAnsi="Times New Roman"/>
        </w:rPr>
        <w:t>12)</w:t>
      </w:r>
      <w:r w:rsidRPr="00C73E04">
        <w:rPr>
          <w:rFonts w:ascii="Times New Roman" w:hAnsi="Times New Roman"/>
        </w:rPr>
        <w:tab/>
        <w:t>à l’article 20:</w:t>
      </w:r>
    </w:p>
    <w:p w:rsidR="00620E59" w:rsidRPr="00C73E04" w:rsidRDefault="00620E59" w:rsidP="00620E59">
      <w:pPr>
        <w:pStyle w:val="LITlitera"/>
        <w:keepNext/>
        <w:rPr>
          <w:rFonts w:ascii="Times New Roman" w:hAnsi="Times New Roman"/>
        </w:rPr>
      </w:pPr>
      <w:r w:rsidRPr="00C73E04">
        <w:rPr>
          <w:rFonts w:ascii="Times New Roman" w:hAnsi="Times New Roman"/>
        </w:rPr>
        <w:t>a)</w:t>
      </w:r>
      <w:r w:rsidRPr="00C73E04">
        <w:rPr>
          <w:rFonts w:ascii="Times New Roman" w:hAnsi="Times New Roman"/>
        </w:rPr>
        <w:tab/>
        <w:t>le paragraphe 1 est modifié comme suit:</w:t>
      </w:r>
    </w:p>
    <w:p w:rsidR="00620E59" w:rsidRPr="00C73E04" w:rsidRDefault="00620E59" w:rsidP="00620E59">
      <w:pPr>
        <w:pStyle w:val="ZLITUSTzmustliter"/>
        <w:rPr>
          <w:rFonts w:ascii="Times New Roman" w:hAnsi="Times New Roman"/>
        </w:rPr>
      </w:pPr>
      <w:r w:rsidRPr="00C73E04">
        <w:rPr>
          <w:rFonts w:ascii="Times New Roman" w:hAnsi="Times New Roman"/>
        </w:rPr>
        <w:t>«1. À la suite de l’accomplissement des tâches visées à l’article 17 ou à l’article 18, paragraphe 2 ou l’article 18a, paragraphe 2, l’inspecteur doit établir un procès-verbal de prélèvement d’échantillons de carburants solides.»,</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au paragraphe 2:</w:t>
      </w:r>
    </w:p>
    <w:p w:rsidR="00620E59" w:rsidRPr="00C73E04" w:rsidRDefault="00620E59" w:rsidP="00620E59">
      <w:pPr>
        <w:pStyle w:val="TIRtiret"/>
        <w:keepNext/>
        <w:rPr>
          <w:rFonts w:ascii="Times New Roman" w:hAnsi="Times New Roman"/>
        </w:rPr>
      </w:pPr>
      <w:r w:rsidRPr="00C73E04">
        <w:rPr>
          <w:rFonts w:ascii="Times New Roman" w:hAnsi="Times New Roman"/>
        </w:rPr>
        <w:t>‒</w:t>
      </w:r>
      <w:r w:rsidRPr="00C73E04">
        <w:rPr>
          <w:rFonts w:ascii="Times New Roman" w:hAnsi="Times New Roman"/>
        </w:rPr>
        <w:tab/>
        <w:t>les points 5 à 7 sont modifiés comme suit:</w:t>
      </w:r>
    </w:p>
    <w:p w:rsidR="00620E59" w:rsidRPr="00C73E04" w:rsidRDefault="00620E59" w:rsidP="00620E59">
      <w:pPr>
        <w:pStyle w:val="ZTIRPKTzmpkttiret"/>
        <w:rPr>
          <w:rFonts w:ascii="Times New Roman" w:hAnsi="Times New Roman"/>
        </w:rPr>
      </w:pPr>
      <w:r w:rsidRPr="00C73E04">
        <w:rPr>
          <w:rFonts w:ascii="Times New Roman" w:hAnsi="Times New Roman"/>
        </w:rPr>
        <w:t>«5)</w:t>
      </w:r>
      <w:r w:rsidRPr="00C73E04">
        <w:rPr>
          <w:rFonts w:ascii="Times New Roman" w:hAnsi="Times New Roman"/>
        </w:rPr>
        <w:tab/>
        <w:t>la date de prélèvement d’échantillons ou de prélèvement d’échantillons de carburants solides;</w:t>
      </w:r>
    </w:p>
    <w:p w:rsidR="00620E59" w:rsidRPr="00C73E04" w:rsidRDefault="00620E59" w:rsidP="00620E59">
      <w:pPr>
        <w:pStyle w:val="ZTIRPKTzmpkttiret"/>
        <w:rPr>
          <w:rFonts w:ascii="Times New Roman" w:hAnsi="Times New Roman"/>
        </w:rPr>
      </w:pPr>
      <w:r w:rsidRPr="00C73E04">
        <w:rPr>
          <w:rFonts w:ascii="Times New Roman" w:hAnsi="Times New Roman"/>
        </w:rPr>
        <w:t>6)</w:t>
      </w:r>
      <w:r w:rsidRPr="00C73E04">
        <w:rPr>
          <w:rFonts w:ascii="Times New Roman" w:hAnsi="Times New Roman"/>
        </w:rPr>
        <w:tab/>
        <w:t>la désignation du lieu de prélèvement d’échantillons ou de prélèvement d’échantillons de carburants solides;</w:t>
      </w:r>
    </w:p>
    <w:p w:rsidR="00620E59" w:rsidRPr="00C73E04" w:rsidRDefault="00620E59" w:rsidP="00620E59">
      <w:pPr>
        <w:pStyle w:val="ZTIRPKTzmpkttiret"/>
        <w:rPr>
          <w:rFonts w:ascii="Times New Roman" w:hAnsi="Times New Roman"/>
        </w:rPr>
      </w:pPr>
      <w:r w:rsidRPr="00C73E04">
        <w:rPr>
          <w:rFonts w:ascii="Times New Roman" w:hAnsi="Times New Roman"/>
        </w:rPr>
        <w:t>7)</w:t>
      </w:r>
      <w:r w:rsidRPr="00C73E04">
        <w:rPr>
          <w:rFonts w:ascii="Times New Roman" w:hAnsi="Times New Roman"/>
        </w:rPr>
        <w:tab/>
        <w:t>une description de la manière dont les échantillons ou les échantillons de carburants solides ont été prélevés;»,</w:t>
      </w:r>
    </w:p>
    <w:p w:rsidR="00620E59" w:rsidRPr="00C73E04" w:rsidRDefault="00620E59" w:rsidP="00620E59">
      <w:pPr>
        <w:pStyle w:val="TIRtiret"/>
        <w:keepNext/>
        <w:rPr>
          <w:rFonts w:ascii="Times New Roman" w:hAnsi="Times New Roman"/>
        </w:rPr>
      </w:pPr>
      <w:r w:rsidRPr="00C73E04">
        <w:rPr>
          <w:rFonts w:ascii="Times New Roman" w:hAnsi="Times New Roman"/>
        </w:rPr>
        <w:t>‒</w:t>
      </w:r>
      <w:r w:rsidRPr="00C73E04">
        <w:rPr>
          <w:rFonts w:ascii="Times New Roman" w:hAnsi="Times New Roman"/>
        </w:rPr>
        <w:tab/>
        <w:t>à la suite du point 8 est inséré le point 8a suivant:</w:t>
      </w:r>
    </w:p>
    <w:p w:rsidR="00620E59" w:rsidRPr="00C73E04" w:rsidRDefault="00620E59" w:rsidP="00620E59">
      <w:pPr>
        <w:pStyle w:val="ZTIRPKTzmpkttiret"/>
        <w:rPr>
          <w:rFonts w:ascii="Times New Roman" w:hAnsi="Times New Roman"/>
        </w:rPr>
      </w:pPr>
      <w:r w:rsidRPr="00C73E04">
        <w:rPr>
          <w:rFonts w:ascii="Times New Roman" w:hAnsi="Times New Roman"/>
        </w:rPr>
        <w:t>«8a)</w:t>
      </w:r>
      <w:r w:rsidRPr="00C73E04">
        <w:rPr>
          <w:rFonts w:ascii="Times New Roman" w:hAnsi="Times New Roman"/>
        </w:rPr>
        <w:tab/>
        <w:t>des informations sur la quantité de carburant solide répondant aux exigences de qualité spécifiées, mise sur le marché par l’entrepreneur, qui ont servi au prélèvement des échantillons de ce carburant solide;»,</w:t>
      </w:r>
    </w:p>
    <w:p w:rsidR="00620E59" w:rsidRPr="00C73E04" w:rsidRDefault="00620E59" w:rsidP="00620E59">
      <w:pPr>
        <w:pStyle w:val="TIRtiret"/>
        <w:keepNext/>
        <w:rPr>
          <w:rFonts w:ascii="Times New Roman" w:hAnsi="Times New Roman"/>
        </w:rPr>
      </w:pPr>
      <w:r w:rsidRPr="00C73E04">
        <w:rPr>
          <w:rFonts w:ascii="Times New Roman" w:hAnsi="Times New Roman"/>
        </w:rPr>
        <w:lastRenderedPageBreak/>
        <w:t>‒</w:t>
      </w:r>
      <w:r w:rsidRPr="00C73E04">
        <w:rPr>
          <w:rFonts w:ascii="Times New Roman" w:hAnsi="Times New Roman"/>
        </w:rPr>
        <w:tab/>
        <w:t>les points 9 à 11 sont modifiés comme suit:</w:t>
      </w:r>
    </w:p>
    <w:p w:rsidR="00620E59" w:rsidRPr="00C73E04" w:rsidRDefault="00620E59" w:rsidP="00620E59">
      <w:pPr>
        <w:pStyle w:val="ZTIRPKTzmpkttiret"/>
        <w:rPr>
          <w:rFonts w:ascii="Times New Roman" w:hAnsi="Times New Roman"/>
        </w:rPr>
      </w:pPr>
      <w:r w:rsidRPr="00C73E04">
        <w:rPr>
          <w:rFonts w:ascii="Times New Roman" w:hAnsi="Times New Roman"/>
        </w:rPr>
        <w:t>«9)</w:t>
      </w:r>
      <w:r w:rsidRPr="00C73E04">
        <w:rPr>
          <w:rFonts w:ascii="Times New Roman" w:hAnsi="Times New Roman"/>
        </w:rPr>
        <w:tab/>
        <w:t>des informations dont dispose l’entrepreneur, sur l’origine et la qualité du carburant ou du carburant solide testé;</w:t>
      </w:r>
    </w:p>
    <w:p w:rsidR="00620E59" w:rsidRPr="00C73E04" w:rsidRDefault="00620E59" w:rsidP="00620E59">
      <w:pPr>
        <w:pStyle w:val="ZTIRPKTzmpkttiret"/>
        <w:rPr>
          <w:rFonts w:ascii="Times New Roman" w:hAnsi="Times New Roman"/>
        </w:rPr>
      </w:pPr>
      <w:r w:rsidRPr="00C73E04">
        <w:rPr>
          <w:rFonts w:ascii="Times New Roman" w:hAnsi="Times New Roman"/>
        </w:rPr>
        <w:t>10)</w:t>
      </w:r>
      <w:r w:rsidRPr="00C73E04">
        <w:rPr>
          <w:rFonts w:ascii="Times New Roman" w:hAnsi="Times New Roman"/>
        </w:rPr>
        <w:tab/>
        <w:t>la spécification du type de carburant ou de carburant solide proposé à la vente, dont les échantillons ou les échantillons de carburant solide ont été recueillis et la quantité de carburant ou de carburant solide recueillie;</w:t>
      </w:r>
    </w:p>
    <w:p w:rsidR="00620E59" w:rsidRPr="00C73E04" w:rsidRDefault="00620E59" w:rsidP="00620E59">
      <w:pPr>
        <w:pStyle w:val="ZTIRPKTzmpkttiret"/>
        <w:rPr>
          <w:rFonts w:ascii="Times New Roman" w:hAnsi="Times New Roman"/>
        </w:rPr>
      </w:pPr>
      <w:r w:rsidRPr="00C73E04">
        <w:rPr>
          <w:rFonts w:ascii="Times New Roman" w:hAnsi="Times New Roman"/>
        </w:rPr>
        <w:t>11)</w:t>
      </w:r>
      <w:r w:rsidRPr="00C73E04">
        <w:rPr>
          <w:rFonts w:ascii="Times New Roman" w:hAnsi="Times New Roman"/>
        </w:rPr>
        <w:tab/>
        <w:t>le nom, le prénom et la fonction de l’inspecteur chargé du prélèvement des échantillons ou des échantillons de carburant solide;»,</w:t>
      </w:r>
    </w:p>
    <w:p w:rsidR="00620E59" w:rsidRPr="00C73E04" w:rsidRDefault="00620E59" w:rsidP="00620E59">
      <w:pPr>
        <w:pStyle w:val="TIRtiret"/>
        <w:keepNext/>
        <w:rPr>
          <w:rFonts w:ascii="Times New Roman" w:hAnsi="Times New Roman"/>
        </w:rPr>
      </w:pPr>
      <w:r w:rsidRPr="00C73E04">
        <w:rPr>
          <w:rFonts w:ascii="Times New Roman" w:hAnsi="Times New Roman"/>
        </w:rPr>
        <w:t>‒</w:t>
      </w:r>
      <w:r w:rsidRPr="00C73E04">
        <w:rPr>
          <w:rFonts w:ascii="Times New Roman" w:hAnsi="Times New Roman"/>
        </w:rPr>
        <w:tab/>
        <w:t>le point 12, lettre b, est modifié comme suit:</w:t>
      </w:r>
    </w:p>
    <w:p w:rsidR="00620E59" w:rsidRPr="00C73E04" w:rsidRDefault="00620E59" w:rsidP="00620E59">
      <w:pPr>
        <w:pStyle w:val="ZTIRLITzmlittiret"/>
        <w:rPr>
          <w:rFonts w:ascii="Times New Roman" w:hAnsi="Times New Roman"/>
        </w:rPr>
      </w:pPr>
      <w:r w:rsidRPr="00C73E04">
        <w:rPr>
          <w:rFonts w:ascii="Times New Roman" w:hAnsi="Times New Roman"/>
        </w:rPr>
        <w:t>«b)</w:t>
      </w:r>
      <w:r w:rsidRPr="00C73E04">
        <w:rPr>
          <w:rFonts w:ascii="Times New Roman" w:hAnsi="Times New Roman"/>
        </w:rPr>
        <w:tab/>
        <w:t>l’inspecteur chargé du prélèvement des échantillons ou des échantillons de carburant solide.»,</w:t>
      </w:r>
    </w:p>
    <w:p w:rsidR="00620E59" w:rsidRPr="00C73E04" w:rsidRDefault="00620E59" w:rsidP="00620E59">
      <w:pPr>
        <w:pStyle w:val="LITlitera"/>
        <w:keepNext/>
        <w:rPr>
          <w:rFonts w:ascii="Times New Roman" w:hAnsi="Times New Roman"/>
        </w:rPr>
      </w:pPr>
      <w:r w:rsidRPr="00C73E04">
        <w:rPr>
          <w:rFonts w:ascii="Times New Roman" w:hAnsi="Times New Roman"/>
        </w:rPr>
        <w:t>c)</w:t>
      </w:r>
      <w:r w:rsidRPr="00C73E04">
        <w:rPr>
          <w:rFonts w:ascii="Times New Roman" w:hAnsi="Times New Roman"/>
        </w:rPr>
        <w:tab/>
        <w:t>le paragraphe 4 est modifié comme suit:</w:t>
      </w:r>
    </w:p>
    <w:p w:rsidR="00620E59" w:rsidRPr="00C73E04" w:rsidRDefault="00620E59" w:rsidP="00620E59">
      <w:pPr>
        <w:pStyle w:val="ZLITUSTzmustliter"/>
        <w:rPr>
          <w:rFonts w:ascii="Times New Roman" w:hAnsi="Times New Roman"/>
        </w:rPr>
      </w:pPr>
      <w:r w:rsidRPr="00C73E04">
        <w:rPr>
          <w:rFonts w:ascii="Times New Roman" w:hAnsi="Times New Roman"/>
        </w:rPr>
        <w:t>«4. Le refus de signer le protocole opposé par un entrepreneur contrôlé ou un agriculteur produisant des biocarburants liquides pour son propre usage ou ses représentants ne doit pas empêcher le transfert d’échantillons ou d’échantillons de carburants solides prélevés aux fins de l’analyse.»;</w:t>
      </w:r>
    </w:p>
    <w:p w:rsidR="00620E59" w:rsidRPr="00C73E04" w:rsidRDefault="00620E59" w:rsidP="00620E59">
      <w:pPr>
        <w:pStyle w:val="PKTpunkt"/>
        <w:keepNext/>
        <w:rPr>
          <w:rFonts w:ascii="Times New Roman" w:hAnsi="Times New Roman"/>
        </w:rPr>
      </w:pPr>
      <w:r w:rsidRPr="00C73E04">
        <w:rPr>
          <w:rFonts w:ascii="Times New Roman" w:hAnsi="Times New Roman"/>
        </w:rPr>
        <w:t>13)</w:t>
      </w:r>
      <w:r w:rsidRPr="00C73E04">
        <w:rPr>
          <w:rFonts w:ascii="Times New Roman" w:hAnsi="Times New Roman"/>
        </w:rPr>
        <w:tab/>
        <w:t>à l’article 21:</w:t>
      </w:r>
    </w:p>
    <w:p w:rsidR="00620E59" w:rsidRPr="00C73E04" w:rsidRDefault="00620E59" w:rsidP="00620E59">
      <w:pPr>
        <w:pStyle w:val="LITlitera"/>
        <w:keepNext/>
        <w:rPr>
          <w:rFonts w:ascii="Times New Roman" w:hAnsi="Times New Roman"/>
        </w:rPr>
      </w:pPr>
      <w:r w:rsidRPr="00C73E04">
        <w:rPr>
          <w:rFonts w:ascii="Times New Roman" w:hAnsi="Times New Roman"/>
        </w:rPr>
        <w:t>a)</w:t>
      </w:r>
      <w:r w:rsidRPr="00C73E04">
        <w:rPr>
          <w:rFonts w:ascii="Times New Roman" w:hAnsi="Times New Roman"/>
        </w:rPr>
        <w:tab/>
        <w:t>l’introduction à l’énumération est modifiée comme suit:</w:t>
      </w:r>
    </w:p>
    <w:p w:rsidR="00620E59" w:rsidRPr="009B2843" w:rsidRDefault="00620E59" w:rsidP="00620E59">
      <w:pPr>
        <w:pStyle w:val="ZLITFRAGzmlitfragmentunpzdanialiter"/>
      </w:pPr>
      <w:r>
        <w:t>«L’inspecteur établit également un protocole de prélèvement des échantillons ou des échantillons de carburant solide à usage interne de l’inspection du commerce, comportant:»,</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les points 3 et 4 sont modifiés comme suit:</w:t>
      </w:r>
    </w:p>
    <w:p w:rsidR="00620E59" w:rsidRPr="00C73E04" w:rsidRDefault="00620E59" w:rsidP="00620E59">
      <w:pPr>
        <w:pStyle w:val="ZLITPKTzmpktliter"/>
        <w:rPr>
          <w:rFonts w:ascii="Times New Roman" w:hAnsi="Times New Roman"/>
        </w:rPr>
      </w:pPr>
      <w:r w:rsidRPr="00C73E04">
        <w:rPr>
          <w:rFonts w:ascii="Times New Roman" w:hAnsi="Times New Roman"/>
        </w:rPr>
        <w:t>«3)</w:t>
      </w:r>
      <w:r w:rsidRPr="00C73E04">
        <w:rPr>
          <w:rFonts w:ascii="Times New Roman" w:hAnsi="Times New Roman"/>
        </w:rPr>
        <w:tab/>
        <w:t>les informations sur la détermination des échantillons ou échantillons de carburants solides et les certificats de qualité rendant impossible l’identification de l’entrepreneur, de la station-service, de la station-service d’établissement, de l’entrepôt ou de l’agriculteur produisant des biocarburants liquides pour usage propre, auprès desquels les échantillons ou les échantillons de carburants solides ont été prélevés, transis au laboratoire accrédité;</w:t>
      </w:r>
    </w:p>
    <w:p w:rsidR="00620E59" w:rsidRPr="00C73E04" w:rsidRDefault="00620E59" w:rsidP="00620E59">
      <w:pPr>
        <w:pStyle w:val="ZLITPKTzmpktliter"/>
        <w:rPr>
          <w:rFonts w:ascii="Times New Roman" w:hAnsi="Times New Roman"/>
        </w:rPr>
      </w:pPr>
      <w:r w:rsidRPr="00C73E04">
        <w:rPr>
          <w:rFonts w:ascii="Times New Roman" w:hAnsi="Times New Roman"/>
        </w:rPr>
        <w:t>4)</w:t>
      </w:r>
      <w:r w:rsidRPr="00C73E04">
        <w:rPr>
          <w:rFonts w:ascii="Times New Roman" w:hAnsi="Times New Roman"/>
        </w:rPr>
        <w:tab/>
        <w:t>la signature de l’inspecteur chargé du prélèvement des échantillons ou des échantillons de carburant solide.»;</w:t>
      </w:r>
    </w:p>
    <w:p w:rsidR="00620E59" w:rsidRPr="00C73E04" w:rsidRDefault="00620E59" w:rsidP="00620E59">
      <w:pPr>
        <w:pStyle w:val="PKTpunkt"/>
        <w:keepNext/>
        <w:rPr>
          <w:rFonts w:ascii="Times New Roman" w:hAnsi="Times New Roman"/>
        </w:rPr>
      </w:pPr>
      <w:r w:rsidRPr="00C73E04">
        <w:rPr>
          <w:rFonts w:ascii="Times New Roman" w:hAnsi="Times New Roman"/>
        </w:rPr>
        <w:lastRenderedPageBreak/>
        <w:t>14)</w:t>
      </w:r>
      <w:r w:rsidRPr="00C73E04">
        <w:rPr>
          <w:rFonts w:ascii="Times New Roman" w:hAnsi="Times New Roman"/>
        </w:rPr>
        <w:tab/>
        <w:t>à l’article 22:</w:t>
      </w:r>
    </w:p>
    <w:p w:rsidR="00620E59" w:rsidRPr="00C73E04" w:rsidRDefault="00620E59" w:rsidP="00620E59">
      <w:pPr>
        <w:pStyle w:val="LITlitera"/>
        <w:keepNext/>
        <w:rPr>
          <w:rFonts w:ascii="Times New Roman" w:hAnsi="Times New Roman"/>
        </w:rPr>
      </w:pPr>
      <w:r w:rsidRPr="00C73E04">
        <w:rPr>
          <w:rFonts w:ascii="Times New Roman" w:hAnsi="Times New Roman"/>
        </w:rPr>
        <w:t>a)</w:t>
      </w:r>
      <w:r w:rsidRPr="00C73E04">
        <w:rPr>
          <w:rFonts w:ascii="Times New Roman" w:hAnsi="Times New Roman"/>
        </w:rPr>
        <w:tab/>
        <w:t>les paragraphes 1 à 4 sont modifiés comme suit:</w:t>
      </w:r>
    </w:p>
    <w:p w:rsidR="00620E59" w:rsidRPr="00C73E04" w:rsidRDefault="00620E59" w:rsidP="00620E59">
      <w:pPr>
        <w:pStyle w:val="ZLITUSTzmustliter"/>
        <w:rPr>
          <w:rFonts w:ascii="Times New Roman" w:hAnsi="Times New Roman"/>
        </w:rPr>
      </w:pPr>
      <w:r w:rsidRPr="00C73E04">
        <w:rPr>
          <w:rFonts w:ascii="Times New Roman" w:hAnsi="Times New Roman"/>
        </w:rPr>
        <w:t>«1. L’inspecteur ou un employé autorisé de l’Inspection commerciale doit transmettre immédiatement les échantillons prélevés à un employé autorisé d’un laboratoire accrédité, dans des conditions rendant impossible toute modification de la qualité du carburant et du carburant solide et de ses caractéristiques.</w:t>
      </w:r>
    </w:p>
    <w:p w:rsidR="00620E59" w:rsidRPr="00C73E04" w:rsidRDefault="00620E59" w:rsidP="00620E59">
      <w:pPr>
        <w:pStyle w:val="ZLITUSTzmustliter"/>
        <w:rPr>
          <w:rFonts w:ascii="Times New Roman" w:hAnsi="Times New Roman"/>
        </w:rPr>
      </w:pPr>
      <w:r w:rsidRPr="00C73E04">
        <w:rPr>
          <w:rFonts w:ascii="Times New Roman" w:hAnsi="Times New Roman"/>
        </w:rPr>
        <w:t>2. L’un des échantillons ou des échantillons de carburant solide est un échantillon témoin et le deuxième échantillon ou échantillon de carburant solide est destiné à l’analyse.</w:t>
      </w:r>
    </w:p>
    <w:p w:rsidR="00620E59" w:rsidRPr="00C73E04" w:rsidRDefault="00620E59" w:rsidP="00620E59">
      <w:pPr>
        <w:pStyle w:val="ZLITUSTzmustliter"/>
        <w:rPr>
          <w:rFonts w:ascii="Times New Roman" w:hAnsi="Times New Roman"/>
        </w:rPr>
      </w:pPr>
      <w:r w:rsidRPr="00C73E04">
        <w:rPr>
          <w:rFonts w:ascii="Times New Roman" w:hAnsi="Times New Roman"/>
        </w:rPr>
        <w:t>3. La disposition du paragraphe 1 ne s’applique pas aux analyses d’échantillons de gaz naturel comprimé (GNC) ou d’échantillons témoins de gaz naturel comprimé (GNC) et d’échantillons de carburants solides ou d’échantillons témoins de carburants solides prélevés par un employé d’un laboratoire accrédité.</w:t>
      </w:r>
    </w:p>
    <w:p w:rsidR="00620E59" w:rsidRPr="00C73E04" w:rsidRDefault="00620E59" w:rsidP="00620E59">
      <w:pPr>
        <w:pStyle w:val="ZLITUSTzmustliter"/>
        <w:rPr>
          <w:rFonts w:ascii="Times New Roman" w:hAnsi="Times New Roman"/>
        </w:rPr>
      </w:pPr>
      <w:r w:rsidRPr="00C73E04">
        <w:rPr>
          <w:rFonts w:ascii="Times New Roman" w:hAnsi="Times New Roman"/>
        </w:rPr>
        <w:t>4. Les analyses des échantillons de carburants solides ou des échantillons témoins de carburants solides doivent être effectuées dans un laboratoire accrédité. Les analyses des échantillons de gaz naturel comprimé (GNC) ou des échantillons témoins de gaz naturel comprimé (GNC) et des échantillons de carburants solides ou des échantillons témoins de carburants solides peuvent également être effectuées dans le cadre de l’inspection par un employé d’un laboratoire accrédité.»,</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le paragraphe 6 est modifié comme suit:</w:t>
      </w:r>
    </w:p>
    <w:p w:rsidR="00620E59" w:rsidRPr="00C73E04" w:rsidRDefault="00620E59" w:rsidP="00620E59">
      <w:pPr>
        <w:pStyle w:val="ZLITUSTzmustliter"/>
        <w:rPr>
          <w:rFonts w:ascii="Times New Roman" w:hAnsi="Times New Roman"/>
        </w:rPr>
      </w:pPr>
      <w:r w:rsidRPr="00C73E04">
        <w:rPr>
          <w:rFonts w:ascii="Times New Roman" w:hAnsi="Times New Roman"/>
        </w:rPr>
        <w:t>«6. La demande visée au paragraphe 5 doit être déposée dans un délai de sept jours à compter de la date de présentation à l’entité contrôlée du protocole qui comporte les résultats des analyses des échantillons.»,</w:t>
      </w:r>
    </w:p>
    <w:p w:rsidR="00620E59" w:rsidRPr="00C73E04" w:rsidRDefault="00783085" w:rsidP="00620E59">
      <w:pPr>
        <w:pStyle w:val="LITlitera"/>
        <w:keepNext/>
        <w:rPr>
          <w:rFonts w:ascii="Times New Roman" w:hAnsi="Times New Roman"/>
        </w:rPr>
      </w:pPr>
      <w:r>
        <w:rPr>
          <w:rFonts w:ascii="Times New Roman" w:hAnsi="Times New Roman"/>
        </w:rPr>
        <w:t>c</w:t>
      </w:r>
      <w:r w:rsidR="00620E59" w:rsidRPr="00C73E04">
        <w:rPr>
          <w:rFonts w:ascii="Times New Roman" w:hAnsi="Times New Roman"/>
        </w:rPr>
        <w:t>)</w:t>
      </w:r>
      <w:r w:rsidR="00620E59" w:rsidRPr="00C73E04">
        <w:rPr>
          <w:rFonts w:ascii="Times New Roman" w:hAnsi="Times New Roman"/>
        </w:rPr>
        <w:tab/>
        <w:t>le paragraphe 7 est suivi des paragraphes 7a et 7b suivants:</w:t>
      </w:r>
    </w:p>
    <w:p w:rsidR="00620E59" w:rsidRPr="00C73E04" w:rsidRDefault="00620E59" w:rsidP="00620E59">
      <w:pPr>
        <w:pStyle w:val="ZLITUSTzmustliter"/>
        <w:keepNext/>
        <w:rPr>
          <w:rFonts w:ascii="Times New Roman" w:hAnsi="Times New Roman"/>
        </w:rPr>
      </w:pPr>
      <w:r w:rsidRPr="00C73E04">
        <w:rPr>
          <w:rFonts w:ascii="Times New Roman" w:hAnsi="Times New Roman"/>
        </w:rPr>
        <w:t>«7a. Les analyses de l’échantillon témoin sont effectuées d’office, si les analyses des échantillons de carburants solides font apparaître:</w:t>
      </w:r>
    </w:p>
    <w:p w:rsidR="00620E59" w:rsidRPr="00C73E04" w:rsidRDefault="00620E59" w:rsidP="00620E59">
      <w:pPr>
        <w:pStyle w:val="ZLITPKTzmpktliter"/>
        <w:rPr>
          <w:rFonts w:ascii="Times New Roman" w:hAnsi="Times New Roman"/>
        </w:rPr>
      </w:pPr>
      <w:r w:rsidRPr="00C73E04">
        <w:rPr>
          <w:rFonts w:ascii="Times New Roman" w:hAnsi="Times New Roman"/>
        </w:rPr>
        <w:t>1)</w:t>
      </w:r>
      <w:r w:rsidRPr="00C73E04">
        <w:rPr>
          <w:rFonts w:ascii="Times New Roman" w:hAnsi="Times New Roman"/>
        </w:rPr>
        <w:tab/>
        <w:t>que le carburant ne répond pas aux exigences de qualité spécifiées dans les règlements pris en application de l’article 3a, paragraphe 2;</w:t>
      </w:r>
    </w:p>
    <w:p w:rsidR="00620E59" w:rsidRPr="00C73E04" w:rsidRDefault="00620E59" w:rsidP="00620E59">
      <w:pPr>
        <w:pStyle w:val="ZLITPKTzmpktliter"/>
        <w:rPr>
          <w:rFonts w:ascii="Times New Roman" w:hAnsi="Times New Roman"/>
        </w:rPr>
      </w:pPr>
      <w:r w:rsidRPr="00C73E04">
        <w:rPr>
          <w:rFonts w:ascii="Times New Roman" w:hAnsi="Times New Roman"/>
        </w:rPr>
        <w:t>2)</w:t>
      </w:r>
      <w:r w:rsidRPr="00C73E04">
        <w:rPr>
          <w:rFonts w:ascii="Times New Roman" w:hAnsi="Times New Roman"/>
        </w:rPr>
        <w:tab/>
        <w:t>que les valeurs des paramètres des carburants solides ne correspondent pas aux paramètres indiqués dans le certificat de qualité.</w:t>
      </w:r>
    </w:p>
    <w:p w:rsidR="00620E59" w:rsidRPr="00C73E04" w:rsidRDefault="00620E59" w:rsidP="00620E59">
      <w:pPr>
        <w:pStyle w:val="ZLITUSTzmustliter"/>
        <w:rPr>
          <w:rFonts w:ascii="Times New Roman" w:hAnsi="Times New Roman"/>
        </w:rPr>
      </w:pPr>
      <w:r w:rsidRPr="00C73E04">
        <w:rPr>
          <w:rFonts w:ascii="Times New Roman" w:hAnsi="Times New Roman"/>
        </w:rPr>
        <w:t xml:space="preserve">7b. La conformité des paramètres de l’échantillon de carburant solide ou de carburant solide témoin avec les paramètres indiqués dans le certificat de qualité doit être évaluée en tenant compte de l’écart de niveau acceptable des paramètres de </w:t>
      </w:r>
      <w:r w:rsidRPr="00C73E04">
        <w:rPr>
          <w:rFonts w:ascii="Times New Roman" w:hAnsi="Times New Roman"/>
        </w:rPr>
        <w:lastRenderedPageBreak/>
        <w:t>qualité des carburants solides spécifiés dans les règlements pris en application de l’article 3a, paragraphe 2.»;</w:t>
      </w:r>
    </w:p>
    <w:p w:rsidR="00620E59" w:rsidRPr="00C73E04" w:rsidRDefault="00620E59" w:rsidP="00620E59">
      <w:pPr>
        <w:pStyle w:val="LITlitera"/>
        <w:keepNext/>
        <w:rPr>
          <w:rFonts w:ascii="Times New Roman" w:hAnsi="Times New Roman"/>
        </w:rPr>
      </w:pPr>
      <w:r w:rsidRPr="00C73E04">
        <w:rPr>
          <w:rFonts w:ascii="Times New Roman" w:hAnsi="Times New Roman"/>
        </w:rPr>
        <w:t>d)</w:t>
      </w:r>
      <w:r w:rsidRPr="00C73E04">
        <w:rPr>
          <w:rFonts w:ascii="Times New Roman" w:hAnsi="Times New Roman"/>
        </w:rPr>
        <w:tab/>
        <w:t>le point 9 suivant est inséré:</w:t>
      </w:r>
    </w:p>
    <w:p w:rsidR="00620E59" w:rsidRPr="00C73E04" w:rsidRDefault="00620E59" w:rsidP="00620E59">
      <w:pPr>
        <w:pStyle w:val="ZLITUSTzmustliter"/>
        <w:rPr>
          <w:rFonts w:ascii="Times New Roman" w:hAnsi="Times New Roman"/>
        </w:rPr>
      </w:pPr>
      <w:r w:rsidRPr="00C73E04">
        <w:rPr>
          <w:rFonts w:ascii="Times New Roman" w:hAnsi="Times New Roman"/>
        </w:rPr>
        <w:t>«9. Les résultats de l’analyse des échantillons de carburants solides prélevés chez un entrepreneur commercialisant des carburants solides sont appliqués à la quantité de carburant solide visée à l’article 20, paragraphe 2, point 8a.»;</w:t>
      </w:r>
    </w:p>
    <w:p w:rsidR="00620E59" w:rsidRPr="00C73E04" w:rsidRDefault="00620E59" w:rsidP="00620E59">
      <w:pPr>
        <w:pStyle w:val="PKTpunkt"/>
        <w:keepNext/>
        <w:rPr>
          <w:rFonts w:ascii="Times New Roman" w:hAnsi="Times New Roman"/>
        </w:rPr>
      </w:pPr>
      <w:r w:rsidRPr="00C73E04">
        <w:rPr>
          <w:rFonts w:ascii="Times New Roman" w:hAnsi="Times New Roman"/>
        </w:rPr>
        <w:t>15)</w:t>
      </w:r>
      <w:r w:rsidRPr="00C73E04">
        <w:rPr>
          <w:rFonts w:ascii="Times New Roman" w:hAnsi="Times New Roman"/>
        </w:rPr>
        <w:tab/>
        <w:t>à l’article 24:</w:t>
      </w:r>
    </w:p>
    <w:p w:rsidR="00620E59" w:rsidRPr="00C73E04" w:rsidRDefault="00783085" w:rsidP="00620E59">
      <w:pPr>
        <w:pStyle w:val="LITlitera"/>
        <w:keepNext/>
        <w:rPr>
          <w:rFonts w:ascii="Times New Roman" w:hAnsi="Times New Roman"/>
        </w:rPr>
      </w:pPr>
      <w:r>
        <w:rPr>
          <w:rFonts w:ascii="Times New Roman" w:hAnsi="Times New Roman"/>
        </w:rPr>
        <w:t>a</w:t>
      </w:r>
      <w:r w:rsidR="00620E59" w:rsidRPr="00C73E04">
        <w:rPr>
          <w:rFonts w:ascii="Times New Roman" w:hAnsi="Times New Roman"/>
        </w:rPr>
        <w:t>)</w:t>
      </w:r>
      <w:r w:rsidR="00620E59" w:rsidRPr="00C73E04">
        <w:rPr>
          <w:rFonts w:ascii="Times New Roman" w:hAnsi="Times New Roman"/>
        </w:rPr>
        <w:tab/>
        <w:t>après le paragraphe 1, est inséré le paragraphe 1a suivant:</w:t>
      </w:r>
    </w:p>
    <w:p w:rsidR="00620E59" w:rsidRPr="00C73E04" w:rsidRDefault="00620E59" w:rsidP="00620E59">
      <w:pPr>
        <w:pStyle w:val="ZLITUSTzmustliter"/>
        <w:rPr>
          <w:rFonts w:ascii="Times New Roman" w:hAnsi="Times New Roman"/>
        </w:rPr>
      </w:pPr>
      <w:r w:rsidRPr="00C73E04">
        <w:rPr>
          <w:rFonts w:ascii="Times New Roman" w:hAnsi="Times New Roman"/>
        </w:rPr>
        <w:t>«1a. Si les analyses font apparaître que le carburant solide ne répond pas aux exigences de qualité énoncées dans les règlements pris en application de l’article 3a, paragraphe 2 ou les valeurs des paramètres des carburants solides sont incompatibles avec les paramètres indiqués dans le certificat de qualité, le gestionnaire impose par décision une obligation de payer un montant équivalent aux coûts de l’analyse des échantillons de carburants solides destinés à l’analyse et de l’échantillon témoin, équivalent au coût de leur prélèvement.»,</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après le paragraphe 4, est inséré le paragraphe 4a suivant:</w:t>
      </w:r>
    </w:p>
    <w:p w:rsidR="00620E59" w:rsidRPr="00C73E04" w:rsidRDefault="00620E59" w:rsidP="00620E59">
      <w:pPr>
        <w:pStyle w:val="ZLITUSTzmustliter"/>
        <w:rPr>
          <w:rFonts w:ascii="Times New Roman" w:hAnsi="Times New Roman"/>
        </w:rPr>
      </w:pPr>
      <w:r w:rsidRPr="00C73E04">
        <w:rPr>
          <w:rFonts w:ascii="Times New Roman" w:hAnsi="Times New Roman"/>
        </w:rPr>
        <w:t>«4a. Le gestionnaire fixe le montant de la redevance visée au paragraphe 1a, sur la base d’une facture établie par le responsable du laboratoire accrédité ou d’une autre entité accréditée qui a procédé au prélèvement des échantillons de carburant solide, et d’une facture établie par le responsable du laboratoire accrédité qui a procédé au prélèvement de l’échantillon de carburant solide et de l’échantillon témoin de carburant solide.»,</w:t>
      </w:r>
    </w:p>
    <w:p w:rsidR="00620E59" w:rsidRPr="00C73E04" w:rsidRDefault="00783085" w:rsidP="00620E59">
      <w:pPr>
        <w:pStyle w:val="LITlitera"/>
        <w:keepNext/>
        <w:rPr>
          <w:rFonts w:ascii="Times New Roman" w:hAnsi="Times New Roman"/>
        </w:rPr>
      </w:pPr>
      <w:r>
        <w:rPr>
          <w:rFonts w:ascii="Times New Roman" w:hAnsi="Times New Roman"/>
        </w:rPr>
        <w:t>c</w:t>
      </w:r>
      <w:bookmarkStart w:id="0" w:name="_GoBack"/>
      <w:bookmarkEnd w:id="0"/>
      <w:r w:rsidR="00620E59" w:rsidRPr="00C73E04">
        <w:rPr>
          <w:rFonts w:ascii="Times New Roman" w:hAnsi="Times New Roman"/>
        </w:rPr>
        <w:t>)</w:t>
      </w:r>
      <w:r w:rsidR="00620E59" w:rsidRPr="00C73E04">
        <w:rPr>
          <w:rFonts w:ascii="Times New Roman" w:hAnsi="Times New Roman"/>
        </w:rPr>
        <w:tab/>
        <w:t>les paragraphes 5 à 4 sont modifiés comme suit:</w:t>
      </w:r>
    </w:p>
    <w:p w:rsidR="00620E59" w:rsidRPr="00C73E04" w:rsidRDefault="00620E59" w:rsidP="00620E59">
      <w:pPr>
        <w:pStyle w:val="ZLITUSTzmustliter"/>
        <w:rPr>
          <w:rFonts w:ascii="Times New Roman" w:hAnsi="Times New Roman"/>
        </w:rPr>
      </w:pPr>
      <w:r w:rsidRPr="00C73E04">
        <w:rPr>
          <w:rFonts w:ascii="Times New Roman" w:hAnsi="Times New Roman"/>
        </w:rPr>
        <w:t>«5. L’entité contrôlée est tenue d’acquitter la redevance visée aux paragraphes 1 et 1a, sur le compte de l’Office de la protection de la concurrence et des consommateurs.</w:t>
      </w:r>
    </w:p>
    <w:p w:rsidR="00620E59" w:rsidRPr="00C73E04" w:rsidRDefault="00620E59" w:rsidP="00620E59">
      <w:pPr>
        <w:pStyle w:val="ZLITUSTzmustliter"/>
        <w:rPr>
          <w:rFonts w:ascii="Times New Roman" w:hAnsi="Times New Roman"/>
        </w:rPr>
      </w:pPr>
      <w:r w:rsidRPr="00C73E04">
        <w:rPr>
          <w:rFonts w:ascii="Times New Roman" w:hAnsi="Times New Roman"/>
        </w:rPr>
        <w:t>6. Les recettes générées par les redevances visées aux paragraphes 1 et 1a, constituent le revenu du budget de l’État.</w:t>
      </w:r>
    </w:p>
    <w:p w:rsidR="00620E59" w:rsidRPr="00C73E04" w:rsidRDefault="00620E59" w:rsidP="00620E59">
      <w:pPr>
        <w:pStyle w:val="ZLITUSTzmustliter"/>
        <w:rPr>
          <w:rFonts w:ascii="Times New Roman" w:hAnsi="Times New Roman"/>
        </w:rPr>
      </w:pPr>
      <w:r w:rsidRPr="00C73E04">
        <w:rPr>
          <w:rFonts w:ascii="Times New Roman" w:hAnsi="Times New Roman"/>
        </w:rPr>
        <w:t>7. Les redevances visées aux paragraphes 1 et 1a, sont exigibles conformément aux dispositions relatives aux procédures d’exécution dans l’administration.»;</w:t>
      </w:r>
    </w:p>
    <w:p w:rsidR="00620E59" w:rsidRPr="00C73E04" w:rsidRDefault="00620E59" w:rsidP="00620E59">
      <w:pPr>
        <w:pStyle w:val="PKTpunkt"/>
        <w:keepNext/>
        <w:rPr>
          <w:rFonts w:ascii="Times New Roman" w:hAnsi="Times New Roman"/>
        </w:rPr>
      </w:pPr>
      <w:r w:rsidRPr="00C73E04">
        <w:rPr>
          <w:rFonts w:ascii="Times New Roman" w:hAnsi="Times New Roman"/>
        </w:rPr>
        <w:t>16)</w:t>
      </w:r>
      <w:r w:rsidRPr="00C73E04">
        <w:rPr>
          <w:rFonts w:ascii="Times New Roman" w:hAnsi="Times New Roman"/>
        </w:rPr>
        <w:tab/>
        <w:t>à l’article 25, paragraphe 1, les points 1 et 2 sont modifiés comme suit:</w:t>
      </w:r>
    </w:p>
    <w:p w:rsidR="00620E59" w:rsidRPr="00C73E04" w:rsidRDefault="00620E59" w:rsidP="00620E59">
      <w:pPr>
        <w:pStyle w:val="ZPKTzmpktartykuempunktem"/>
        <w:rPr>
          <w:rFonts w:ascii="Times New Roman" w:hAnsi="Times New Roman"/>
        </w:rPr>
      </w:pPr>
      <w:r w:rsidRPr="00C73E04">
        <w:rPr>
          <w:rFonts w:ascii="Times New Roman" w:hAnsi="Times New Roman"/>
        </w:rPr>
        <w:t>«1)</w:t>
      </w:r>
      <w:r w:rsidRPr="00C73E04">
        <w:rPr>
          <w:rFonts w:ascii="Times New Roman" w:hAnsi="Times New Roman"/>
        </w:rPr>
        <w:tab/>
        <w:t>des échantillons ou des échantillons de carburants solides prélevés aux fins de l’analyse - sur la base d’un accord conclu avec le Gestionnaire;</w:t>
      </w:r>
    </w:p>
    <w:p w:rsidR="00620E59" w:rsidRPr="00C73E04" w:rsidRDefault="00620E59" w:rsidP="00620E59">
      <w:pPr>
        <w:pStyle w:val="ZPKTzmpktartykuempunktem"/>
        <w:rPr>
          <w:rFonts w:ascii="Times New Roman" w:hAnsi="Times New Roman"/>
        </w:rPr>
      </w:pPr>
      <w:r w:rsidRPr="00C73E04">
        <w:rPr>
          <w:rFonts w:ascii="Times New Roman" w:hAnsi="Times New Roman"/>
        </w:rPr>
        <w:lastRenderedPageBreak/>
        <w:t>2)</w:t>
      </w:r>
      <w:r w:rsidRPr="00C73E04">
        <w:rPr>
          <w:rFonts w:ascii="Times New Roman" w:hAnsi="Times New Roman"/>
        </w:rPr>
        <w:tab/>
        <w:t>des échantillons témoins de gaz comprimé (GNC) ou des échantillons témoins de carburants solides prélevés sur la base d’un accord conclu avec le Gestionnaire;»;</w:t>
      </w:r>
    </w:p>
    <w:p w:rsidR="00620E59" w:rsidRPr="00C73E04" w:rsidRDefault="00620E59" w:rsidP="00620E59">
      <w:pPr>
        <w:pStyle w:val="PKTpunkt"/>
        <w:keepNext/>
        <w:rPr>
          <w:rFonts w:ascii="Times New Roman" w:hAnsi="Times New Roman"/>
        </w:rPr>
      </w:pPr>
      <w:r w:rsidRPr="00C73E04">
        <w:rPr>
          <w:rFonts w:ascii="Times New Roman" w:hAnsi="Times New Roman"/>
        </w:rPr>
        <w:t>17)</w:t>
      </w:r>
      <w:r w:rsidRPr="00C73E04">
        <w:rPr>
          <w:rFonts w:ascii="Times New Roman" w:hAnsi="Times New Roman"/>
        </w:rPr>
        <w:tab/>
        <w:t>l’article 26b est modifié comme suit:</w:t>
      </w:r>
    </w:p>
    <w:p w:rsidR="00620E59" w:rsidRPr="00C73E04" w:rsidRDefault="00620E59" w:rsidP="00620E59">
      <w:pPr>
        <w:pStyle w:val="ZARTzmartartykuempunktem"/>
        <w:rPr>
          <w:rFonts w:ascii="Times New Roman" w:hAnsi="Times New Roman"/>
        </w:rPr>
      </w:pPr>
      <w:r w:rsidRPr="00C73E04">
        <w:rPr>
          <w:rFonts w:ascii="Times New Roman" w:hAnsi="Times New Roman"/>
        </w:rPr>
        <w:t>«Article 26b. Le ministre chargé de l’énergie déterminera, au moyen d’un règlement, les modalités de prélèvement des échantillons de carburants solides visés à l’article 2 paragraphe 1, point 4a, lettres a et b, en tenant compte de l’état des connaissances techniques et des méthodes définies par les normes pertinentes.»;</w:t>
      </w:r>
    </w:p>
    <w:p w:rsidR="00620E59" w:rsidRPr="00C73E04" w:rsidRDefault="00620E59" w:rsidP="00620E59">
      <w:pPr>
        <w:pStyle w:val="PKTpunkt"/>
        <w:keepNext/>
        <w:rPr>
          <w:rFonts w:ascii="Times New Roman" w:hAnsi="Times New Roman"/>
        </w:rPr>
      </w:pPr>
      <w:r w:rsidRPr="00C73E04">
        <w:rPr>
          <w:rFonts w:ascii="Times New Roman" w:hAnsi="Times New Roman"/>
        </w:rPr>
        <w:t>18)</w:t>
      </w:r>
      <w:r w:rsidRPr="00C73E04">
        <w:rPr>
          <w:rFonts w:ascii="Times New Roman" w:hAnsi="Times New Roman"/>
        </w:rPr>
        <w:tab/>
        <w:t>à l’article 27, les paragraphes 1 et 2 sont modifiés comme suit:</w:t>
      </w:r>
    </w:p>
    <w:p w:rsidR="00620E59" w:rsidRPr="00C73E04" w:rsidRDefault="00620E59" w:rsidP="00620E59">
      <w:pPr>
        <w:pStyle w:val="ZUSTzmustartykuempunktem"/>
        <w:rPr>
          <w:rFonts w:ascii="Times New Roman" w:hAnsi="Times New Roman"/>
        </w:rPr>
      </w:pPr>
      <w:r w:rsidRPr="00C73E04">
        <w:rPr>
          <w:rFonts w:ascii="Times New Roman" w:hAnsi="Times New Roman"/>
        </w:rPr>
        <w:t>«1. Le responsable du laboratoire accrédité est tenu de transmettre à l’inspecteur de la voïvodie compétent de l’inspection du commerce et au Gestionnaire, immédiatement après la fin des analyses, un procès-verbal comportant les résultats de l’analyse des échantillons ou des échantillons de carburants solides.</w:t>
      </w:r>
    </w:p>
    <w:p w:rsidR="00620E59" w:rsidRPr="00C73E04" w:rsidRDefault="00620E59" w:rsidP="00620E59">
      <w:pPr>
        <w:pStyle w:val="ZUSTzmustartykuempunktem"/>
        <w:rPr>
          <w:rFonts w:ascii="Times New Roman" w:hAnsi="Times New Roman"/>
        </w:rPr>
      </w:pPr>
      <w:r w:rsidRPr="00C73E04">
        <w:rPr>
          <w:rFonts w:ascii="Times New Roman" w:hAnsi="Times New Roman"/>
        </w:rPr>
        <w:t>2. Les résidus d’échantillons et d’échantillons de carburants solides ainsi que les échantillons de carburants ou solides non soumis aux analyses sont détruits par un laboratoire d’analyses accrédité à la demande de l’inspecteur appartenant à l’inspection du commerce de la voïvodie.»;</w:t>
      </w:r>
    </w:p>
    <w:p w:rsidR="00620E59" w:rsidRPr="00C73E04" w:rsidRDefault="00620E59" w:rsidP="00620E59">
      <w:pPr>
        <w:pStyle w:val="PKTpunkt"/>
        <w:rPr>
          <w:rFonts w:ascii="Times New Roman" w:hAnsi="Times New Roman"/>
        </w:rPr>
      </w:pPr>
      <w:r w:rsidRPr="00C73E04">
        <w:rPr>
          <w:rFonts w:ascii="Times New Roman" w:hAnsi="Times New Roman"/>
        </w:rPr>
        <w:t>19)</w:t>
      </w:r>
      <w:r w:rsidRPr="00C73E04">
        <w:rPr>
          <w:rFonts w:ascii="Times New Roman" w:hAnsi="Times New Roman"/>
        </w:rPr>
        <w:tab/>
        <w:t>l’article 28a est abrogé;</w:t>
      </w:r>
    </w:p>
    <w:p w:rsidR="00620E59" w:rsidRPr="00C73E04" w:rsidRDefault="00620E59" w:rsidP="00620E59">
      <w:pPr>
        <w:pStyle w:val="PKTpunkt"/>
        <w:keepNext/>
        <w:rPr>
          <w:rFonts w:ascii="Times New Roman" w:hAnsi="Times New Roman"/>
        </w:rPr>
      </w:pPr>
      <w:r w:rsidRPr="00C73E04">
        <w:rPr>
          <w:rFonts w:ascii="Times New Roman" w:hAnsi="Times New Roman"/>
        </w:rPr>
        <w:t>20)</w:t>
      </w:r>
      <w:r w:rsidRPr="00C73E04">
        <w:rPr>
          <w:rFonts w:ascii="Times New Roman" w:hAnsi="Times New Roman"/>
        </w:rPr>
        <w:tab/>
        <w:t>à l’article 34a, le paragraphe 1 est modifié comme suit:</w:t>
      </w:r>
    </w:p>
    <w:p w:rsidR="00620E59" w:rsidRPr="00C73E04" w:rsidRDefault="00620E59" w:rsidP="00620E59">
      <w:pPr>
        <w:pStyle w:val="ZUSTzmustartykuempunktem"/>
        <w:rPr>
          <w:rFonts w:ascii="Times New Roman" w:hAnsi="Times New Roman"/>
        </w:rPr>
      </w:pPr>
      <w:r w:rsidRPr="00C73E04">
        <w:rPr>
          <w:rFonts w:ascii="Times New Roman" w:hAnsi="Times New Roman"/>
        </w:rPr>
        <w:t>«1. Toute personne qui met les carburants solides sur le marché en violation de l’article 7, paragraphe 7a, points 1 à 3, est passible d’une amende allant de 50 000 à 500 000 PLN ou d’une peine d’emprisonnement allant jusqu’à 3 ans.»;</w:t>
      </w:r>
    </w:p>
    <w:p w:rsidR="00620E59" w:rsidRPr="00C73E04" w:rsidRDefault="00620E59" w:rsidP="00620E59">
      <w:pPr>
        <w:pStyle w:val="PKTpunkt"/>
        <w:keepNext/>
        <w:rPr>
          <w:rFonts w:ascii="Times New Roman" w:hAnsi="Times New Roman"/>
        </w:rPr>
      </w:pPr>
      <w:r w:rsidRPr="00C73E04">
        <w:rPr>
          <w:rFonts w:ascii="Times New Roman" w:hAnsi="Times New Roman"/>
        </w:rPr>
        <w:t>21)</w:t>
      </w:r>
      <w:r w:rsidRPr="00C73E04">
        <w:rPr>
          <w:rFonts w:ascii="Times New Roman" w:hAnsi="Times New Roman"/>
        </w:rPr>
        <w:tab/>
        <w:t>à l’article 35a, point 8, le point est remplacé par un point-virgule, et sont insérés les points 9 et 10, dont le libellé est le suivant:</w:t>
      </w:r>
    </w:p>
    <w:p w:rsidR="00620E59" w:rsidRPr="00C73E04" w:rsidRDefault="00620E59" w:rsidP="00620E59">
      <w:pPr>
        <w:pStyle w:val="ZPKTzmpktartykuempunktem"/>
        <w:keepNext/>
        <w:rPr>
          <w:rFonts w:ascii="Times New Roman" w:hAnsi="Times New Roman"/>
        </w:rPr>
      </w:pPr>
      <w:r w:rsidRPr="00C73E04">
        <w:rPr>
          <w:rFonts w:ascii="Times New Roman" w:hAnsi="Times New Roman"/>
        </w:rPr>
        <w:t>«9)</w:t>
      </w:r>
      <w:r w:rsidRPr="00C73E04">
        <w:rPr>
          <w:rFonts w:ascii="Times New Roman" w:hAnsi="Times New Roman"/>
        </w:rPr>
        <w:tab/>
        <w:t>un entrepreneur qui met sur le marché le carburant solide, et qui, contrairement à l’obligation:</w:t>
      </w:r>
    </w:p>
    <w:p w:rsidR="00620E59" w:rsidRPr="00C73E04" w:rsidRDefault="00620E59" w:rsidP="00620E59">
      <w:pPr>
        <w:pStyle w:val="ZLITwPKTzmlitwpktartykuempunktem"/>
        <w:rPr>
          <w:rFonts w:ascii="Times New Roman" w:hAnsi="Times New Roman"/>
        </w:rPr>
      </w:pPr>
      <w:r w:rsidRPr="00C73E04">
        <w:rPr>
          <w:rFonts w:ascii="Times New Roman" w:hAnsi="Times New Roman"/>
        </w:rPr>
        <w:t>a)</w:t>
      </w:r>
      <w:r w:rsidRPr="00C73E04">
        <w:rPr>
          <w:rFonts w:ascii="Times New Roman" w:hAnsi="Times New Roman"/>
        </w:rPr>
        <w:tab/>
        <w:t>omet de délivrer le certificat de qualité ou</w:t>
      </w:r>
    </w:p>
    <w:p w:rsidR="00620E59" w:rsidRPr="00C73E04" w:rsidRDefault="00620E59" w:rsidP="00620E59">
      <w:pPr>
        <w:pStyle w:val="ZLITwPKTzmlitwpktartykuempunktem"/>
        <w:rPr>
          <w:rFonts w:ascii="Times New Roman" w:hAnsi="Times New Roman"/>
        </w:rPr>
      </w:pPr>
      <w:r w:rsidRPr="00C73E04">
        <w:rPr>
          <w:rFonts w:ascii="Times New Roman" w:hAnsi="Times New Roman"/>
        </w:rPr>
        <w:t>b)</w:t>
      </w:r>
      <w:r w:rsidRPr="00C73E04">
        <w:rPr>
          <w:rFonts w:ascii="Times New Roman" w:hAnsi="Times New Roman"/>
        </w:rPr>
        <w:tab/>
        <w:t>délivre un certificat de qualité faisant apparaître des paramètres de carburant solide ne correspondant pas à l’état réel, ou</w:t>
      </w:r>
    </w:p>
    <w:p w:rsidR="00620E59" w:rsidRPr="00C73E04" w:rsidRDefault="00620E59" w:rsidP="00620E59">
      <w:pPr>
        <w:pStyle w:val="ZLITwPKTzmlitwpktartykuempunktem"/>
        <w:rPr>
          <w:rFonts w:ascii="Times New Roman" w:hAnsi="Times New Roman"/>
        </w:rPr>
      </w:pPr>
      <w:r w:rsidRPr="00C73E04">
        <w:rPr>
          <w:rFonts w:ascii="Times New Roman" w:hAnsi="Times New Roman"/>
        </w:rPr>
        <w:t>c)</w:t>
      </w:r>
      <w:r w:rsidRPr="00C73E04">
        <w:rPr>
          <w:rFonts w:ascii="Times New Roman" w:hAnsi="Times New Roman"/>
        </w:rPr>
        <w:tab/>
        <w:t>omet de fournir une copie du certificat de qualité à une entité qui achète du carburant solide;</w:t>
      </w:r>
    </w:p>
    <w:p w:rsidR="00620E59" w:rsidRPr="00C73E04" w:rsidRDefault="00620E59" w:rsidP="00620E59">
      <w:pPr>
        <w:pStyle w:val="ZPKTzmpktartykuempunktem"/>
        <w:rPr>
          <w:rFonts w:ascii="Times New Roman" w:hAnsi="Times New Roman"/>
        </w:rPr>
      </w:pPr>
      <w:r w:rsidRPr="00C73E04">
        <w:rPr>
          <w:rFonts w:ascii="Times New Roman" w:hAnsi="Times New Roman"/>
        </w:rPr>
        <w:t>10)</w:t>
      </w:r>
      <w:r w:rsidRPr="00C73E04">
        <w:rPr>
          <w:rFonts w:ascii="Times New Roman" w:hAnsi="Times New Roman"/>
        </w:rPr>
        <w:tab/>
        <w:t xml:space="preserve">un entrepreneur qui met sur le marché un carburant solide destiné aux fins visées à l’article 1, point 2, et à des fins autres que celles visées à l’article 1, point 2, qui, </w:t>
      </w:r>
      <w:r w:rsidRPr="00C73E04">
        <w:rPr>
          <w:rFonts w:ascii="Times New Roman" w:hAnsi="Times New Roman"/>
        </w:rPr>
        <w:lastRenderedPageBreak/>
        <w:t>contrairement à l’obligation omet de conserver les copies des documents visés à l’article 6b, paragraphe 1.»;</w:t>
      </w:r>
    </w:p>
    <w:p w:rsidR="00620E59" w:rsidRPr="00C73E04" w:rsidRDefault="00620E59" w:rsidP="00620E59">
      <w:pPr>
        <w:pStyle w:val="PKTpunkt"/>
        <w:keepNext/>
        <w:rPr>
          <w:rFonts w:ascii="Times New Roman" w:hAnsi="Times New Roman"/>
        </w:rPr>
      </w:pPr>
      <w:r w:rsidRPr="00C73E04">
        <w:rPr>
          <w:rFonts w:ascii="Times New Roman" w:hAnsi="Times New Roman"/>
        </w:rPr>
        <w:t>22)</w:t>
      </w:r>
      <w:r w:rsidRPr="00C73E04">
        <w:rPr>
          <w:rFonts w:ascii="Times New Roman" w:hAnsi="Times New Roman"/>
        </w:rPr>
        <w:tab/>
        <w:t>à l’article 35c est inséré le paragraphe 5 suivant:</w:t>
      </w:r>
    </w:p>
    <w:p w:rsidR="00620E59" w:rsidRPr="00C73E04" w:rsidRDefault="00620E59" w:rsidP="00620E59">
      <w:pPr>
        <w:pStyle w:val="ZUSTzmustartykuempunktem"/>
        <w:keepNext/>
        <w:rPr>
          <w:rFonts w:ascii="Times New Roman" w:hAnsi="Times New Roman"/>
        </w:rPr>
      </w:pPr>
      <w:r w:rsidRPr="00C73E04">
        <w:rPr>
          <w:rFonts w:ascii="Times New Roman" w:hAnsi="Times New Roman"/>
        </w:rPr>
        <w:t>«5. Le montant de la sanction pécuniaire imposée dans les cas visés à l’article 35a, point 9, est calculé comme suit:</w:t>
      </w:r>
    </w:p>
    <w:p w:rsidR="00620E59" w:rsidRPr="00C73E04" w:rsidRDefault="00620E59" w:rsidP="00620E59">
      <w:pPr>
        <w:pStyle w:val="ZPKTzmpktartykuempunktem"/>
        <w:rPr>
          <w:rFonts w:ascii="Times New Roman" w:hAnsi="Times New Roman"/>
        </w:rPr>
      </w:pPr>
      <w:r w:rsidRPr="00C73E04">
        <w:rPr>
          <w:rFonts w:ascii="Times New Roman" w:hAnsi="Times New Roman"/>
        </w:rPr>
        <w:t>1)</w:t>
      </w:r>
      <w:r w:rsidRPr="00C73E04">
        <w:rPr>
          <w:rFonts w:ascii="Times New Roman" w:hAnsi="Times New Roman"/>
        </w:rPr>
        <w:tab/>
        <w:t>de 10 000 PLN à 25 000 PLN - si la valeur du carburant solide mis sur le marché ne dépasse pas 200 000 PLN;</w:t>
      </w:r>
    </w:p>
    <w:p w:rsidR="00620E59" w:rsidRPr="00C73E04" w:rsidRDefault="00620E59" w:rsidP="00620E59">
      <w:pPr>
        <w:pStyle w:val="ZPKTzmpktartykuempunktem"/>
        <w:rPr>
          <w:rFonts w:ascii="Times New Roman" w:hAnsi="Times New Roman"/>
        </w:rPr>
      </w:pPr>
      <w:r w:rsidRPr="00C73E04">
        <w:rPr>
          <w:rFonts w:ascii="Times New Roman" w:hAnsi="Times New Roman"/>
        </w:rPr>
        <w:t>2)</w:t>
      </w:r>
      <w:r w:rsidRPr="00C73E04">
        <w:rPr>
          <w:rFonts w:ascii="Times New Roman" w:hAnsi="Times New Roman"/>
        </w:rPr>
        <w:tab/>
        <w:t>de 25 001 PLN à 100 000 PLN - si la valeur du carburant solide mis sur le marché dépasse 200 000 PLN;</w:t>
      </w:r>
    </w:p>
    <w:p w:rsidR="00620E59" w:rsidRPr="00C73E04" w:rsidRDefault="00620E59" w:rsidP="00620E59">
      <w:pPr>
        <w:pStyle w:val="PKTpunkt"/>
        <w:keepNext/>
        <w:rPr>
          <w:rFonts w:ascii="Times New Roman" w:hAnsi="Times New Roman"/>
        </w:rPr>
      </w:pPr>
      <w:r w:rsidRPr="00C73E04">
        <w:rPr>
          <w:rFonts w:ascii="Times New Roman" w:hAnsi="Times New Roman"/>
        </w:rPr>
        <w:t>23)</w:t>
      </w:r>
      <w:r w:rsidRPr="00C73E04">
        <w:rPr>
          <w:rFonts w:ascii="Times New Roman" w:hAnsi="Times New Roman"/>
        </w:rPr>
        <w:tab/>
        <w:t>à l’article 35d:</w:t>
      </w:r>
    </w:p>
    <w:p w:rsidR="00620E59" w:rsidRPr="00C73E04" w:rsidRDefault="00620E59" w:rsidP="00620E59">
      <w:pPr>
        <w:pStyle w:val="LITlitera"/>
        <w:keepNext/>
        <w:rPr>
          <w:rFonts w:ascii="Times New Roman" w:hAnsi="Times New Roman"/>
        </w:rPr>
      </w:pPr>
      <w:r w:rsidRPr="00C73E04">
        <w:rPr>
          <w:rFonts w:ascii="Times New Roman" w:hAnsi="Times New Roman"/>
        </w:rPr>
        <w:t>a)</w:t>
      </w:r>
      <w:r w:rsidRPr="00C73E04">
        <w:rPr>
          <w:rFonts w:ascii="Times New Roman" w:hAnsi="Times New Roman"/>
        </w:rPr>
        <w:tab/>
        <w:t>le paragraphe 1, point 1 est modifié comme suit:</w:t>
      </w:r>
    </w:p>
    <w:p w:rsidR="00620E59" w:rsidRPr="00C73E04" w:rsidRDefault="00620E59" w:rsidP="00620E59">
      <w:pPr>
        <w:pStyle w:val="ZLITPKTzmpktliter"/>
        <w:rPr>
          <w:rFonts w:ascii="Times New Roman" w:hAnsi="Times New Roman"/>
        </w:rPr>
      </w:pPr>
      <w:r w:rsidRPr="00C73E04">
        <w:rPr>
          <w:rFonts w:ascii="Times New Roman" w:hAnsi="Times New Roman"/>
        </w:rPr>
        <w:t>«1)</w:t>
      </w:r>
      <w:r w:rsidRPr="00C73E04">
        <w:rPr>
          <w:rFonts w:ascii="Times New Roman" w:hAnsi="Times New Roman"/>
        </w:rPr>
        <w:tab/>
        <w:t>aux entités visées à l’article 35a, points 1 à 6 et 9 à 10, par l’inspecteur de voïvodie appartenant à l’Inspection commerciale, compétent par rapport au lieu où le contrôle est effectué;</w:t>
      </w:r>
    </w:p>
    <w:p w:rsidR="00620E59" w:rsidRPr="00C73E04" w:rsidRDefault="00620E59" w:rsidP="00620E59">
      <w:pPr>
        <w:pStyle w:val="LITlitera"/>
        <w:keepNext/>
        <w:rPr>
          <w:rFonts w:ascii="Times New Roman" w:hAnsi="Times New Roman"/>
        </w:rPr>
      </w:pPr>
      <w:r w:rsidRPr="00C73E04">
        <w:rPr>
          <w:rFonts w:ascii="Times New Roman" w:hAnsi="Times New Roman"/>
        </w:rPr>
        <w:t>b)</w:t>
      </w:r>
      <w:r w:rsidRPr="00C73E04">
        <w:rPr>
          <w:rFonts w:ascii="Times New Roman" w:hAnsi="Times New Roman"/>
        </w:rPr>
        <w:tab/>
        <w:t>est inséré le paragraphe 4 suivant:</w:t>
      </w:r>
    </w:p>
    <w:p w:rsidR="00620E59" w:rsidRPr="00C73E04" w:rsidRDefault="00620E59" w:rsidP="00620E59">
      <w:pPr>
        <w:pStyle w:val="ZLITUSTzmustliter"/>
        <w:rPr>
          <w:rFonts w:ascii="Times New Roman" w:hAnsi="Times New Roman"/>
        </w:rPr>
      </w:pPr>
      <w:r w:rsidRPr="00C73E04">
        <w:rPr>
          <w:rFonts w:ascii="Times New Roman" w:hAnsi="Times New Roman"/>
        </w:rPr>
        <w:t>«4. Afin de déterminer le montant de la sanction pécuniaire visée à l’article 35c, paragraphe 5, l’inspecteur de l’Inspection de commerce de la voïvodie doit tenir compte de l’activité en cours exercée par l’entité ayant commis l’infraction, du chiffre d’affaires généré par cette activité ou de la valeur des carburants solides mis sur le marché par l’entrepreneur en question au cours de l’année précédant l’année au cours de laquelle l’inspection a eu lieu.»;</w:t>
      </w:r>
    </w:p>
    <w:p w:rsidR="00620E59" w:rsidRPr="00C73E04" w:rsidRDefault="00620E59" w:rsidP="00620E59">
      <w:pPr>
        <w:pStyle w:val="ARTartustawynprozporzdzenia"/>
        <w:keepNext/>
        <w:rPr>
          <w:rFonts w:ascii="Times New Roman" w:hAnsi="Times New Roman"/>
        </w:rPr>
      </w:pPr>
      <w:r w:rsidRPr="00C73E04">
        <w:rPr>
          <w:rStyle w:val="Ppogrubienie"/>
          <w:rFonts w:ascii="Times New Roman" w:hAnsi="Times New Roman"/>
        </w:rPr>
        <w:t>Article 2.</w:t>
      </w:r>
      <w:r w:rsidRPr="00C73E04">
        <w:rPr>
          <w:rFonts w:ascii="Times New Roman" w:hAnsi="Times New Roman"/>
        </w:rPr>
        <w:t xml:space="preserve"> Dans la loi du 16 novembre 2016 sur l’administration fiscale nationale (Journal officiel, texte 1947, tel que modifié</w:t>
      </w:r>
      <w:r w:rsidRPr="00C73E04">
        <w:rPr>
          <w:rStyle w:val="IGindeksgrny"/>
          <w:rFonts w:ascii="Times New Roman" w:hAnsi="Times New Roman"/>
        </w:rPr>
        <w:footnoteReference w:id="3"/>
      </w:r>
      <w:r w:rsidRPr="00C73E04">
        <w:rPr>
          <w:rStyle w:val="IGindeksgrny"/>
          <w:rFonts w:ascii="Times New Roman" w:hAnsi="Times New Roman"/>
        </w:rPr>
        <w:t>)</w:t>
      </w:r>
      <w:r w:rsidRPr="00C73E04">
        <w:rPr>
          <w:rFonts w:ascii="Times New Roman" w:hAnsi="Times New Roman"/>
        </w:rPr>
        <w:t>) à l’article 2, paragraphe 2, le point 3 est modifié comme suit:</w:t>
      </w:r>
    </w:p>
    <w:p w:rsidR="00620E59" w:rsidRPr="00C73E04" w:rsidRDefault="00620E59" w:rsidP="00620E59">
      <w:pPr>
        <w:pStyle w:val="ZPKTzmpktartykuempunktem"/>
        <w:rPr>
          <w:rFonts w:ascii="Times New Roman" w:hAnsi="Times New Roman"/>
        </w:rPr>
      </w:pPr>
      <w:r w:rsidRPr="00C73E04">
        <w:rPr>
          <w:rFonts w:ascii="Times New Roman" w:hAnsi="Times New Roman"/>
        </w:rPr>
        <w:t>«3)</w:t>
      </w:r>
      <w:r w:rsidRPr="00C73E04">
        <w:rPr>
          <w:rFonts w:ascii="Times New Roman" w:hAnsi="Times New Roman"/>
        </w:rPr>
        <w:tab/>
        <w:t>les tâches résultant de l’interdiction de placer sous le régime douanier en vue de la mise sur le marché des carburants solides, visée à l’article 7, paragraphe 8, de la loi du 25 août 2006 sur le système de surveillance et de contrôle de la qualité des carburants (Journal officiel de 2018, textes 427 et ....).</w:t>
      </w:r>
    </w:p>
    <w:p w:rsidR="00620E59" w:rsidRPr="00C73E04" w:rsidRDefault="00620E59" w:rsidP="00620E59">
      <w:pPr>
        <w:pStyle w:val="ARTartustawynprozporzdzenia"/>
        <w:rPr>
          <w:rFonts w:ascii="Times New Roman" w:hAnsi="Times New Roman"/>
        </w:rPr>
      </w:pPr>
      <w:r w:rsidRPr="00C73E04">
        <w:rPr>
          <w:rStyle w:val="Ppogrubienie"/>
          <w:rFonts w:ascii="Times New Roman" w:hAnsi="Times New Roman"/>
        </w:rPr>
        <w:t>Article 3.</w:t>
      </w:r>
      <w:r w:rsidRPr="00C73E04">
        <w:rPr>
          <w:rFonts w:ascii="Times New Roman" w:hAnsi="Times New Roman"/>
        </w:rPr>
        <w:t xml:space="preserve"> L’examen visé à l’article 3a, paragraphe 2a de la loi modifiée à l’article 1, est effectué pour la première fois au plus tard deux ans après la date d’entrée en vigueur des </w:t>
      </w:r>
      <w:r w:rsidRPr="00C73E04">
        <w:rPr>
          <w:rFonts w:ascii="Times New Roman" w:hAnsi="Times New Roman"/>
        </w:rPr>
        <w:lastRenderedPageBreak/>
        <w:t>règlements pris en application de l’article 3a, paragraphe 2 de la loi, dont le libellé est modifié par la présente loi.</w:t>
      </w:r>
    </w:p>
    <w:p w:rsidR="00620E59" w:rsidRPr="00C73E04" w:rsidRDefault="00620E59" w:rsidP="00620E59">
      <w:pPr>
        <w:pStyle w:val="ARTartustawynprozporzdzenia"/>
        <w:keepNext/>
        <w:rPr>
          <w:rFonts w:ascii="Times New Roman" w:hAnsi="Times New Roman"/>
        </w:rPr>
      </w:pPr>
      <w:r w:rsidRPr="00C73E04">
        <w:rPr>
          <w:rStyle w:val="Ppogrubienie"/>
          <w:rFonts w:ascii="Times New Roman" w:hAnsi="Times New Roman"/>
        </w:rPr>
        <w:t>Article 4.</w:t>
      </w:r>
      <w:r w:rsidRPr="00C73E04">
        <w:rPr>
          <w:rFonts w:ascii="Times New Roman" w:hAnsi="Times New Roman"/>
        </w:rPr>
        <w:t xml:space="preserve"> 1. Au cours de la période de 2018 à 2027, la limite maximale des dépenses budgétaires de l’État affectées à la mise en œuvre des tâches relevant du contrôle du Président de l’Office de la protection du consommateur et de la concurrence, qui est le résultat financier de la loi, s’élève à: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1)</w:t>
      </w:r>
      <w:r w:rsidRPr="00C73E04">
        <w:rPr>
          <w:rFonts w:ascii="Times New Roman" w:hAnsi="Times New Roman"/>
          <w:lang w:val="de-DE"/>
        </w:rPr>
        <w:tab/>
        <w:t>2018</w:t>
      </w:r>
      <w:r w:rsidR="00BB4158" w:rsidRPr="00C73E04">
        <w:rPr>
          <w:rFonts w:ascii="Times New Roman" w:hAnsi="Times New Roman"/>
          <w:lang w:val="de-DE"/>
        </w:rPr>
        <w:t xml:space="preserve"> </w:t>
      </w:r>
      <w:r w:rsidRPr="00C73E04">
        <w:rPr>
          <w:rFonts w:ascii="Times New Roman" w:hAnsi="Times New Roman"/>
          <w:lang w:val="de-DE"/>
        </w:rPr>
        <w:t>–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2)</w:t>
      </w:r>
      <w:r w:rsidRPr="00C73E04">
        <w:rPr>
          <w:rFonts w:ascii="Times New Roman" w:hAnsi="Times New Roman"/>
          <w:lang w:val="de-DE"/>
        </w:rPr>
        <w:tab/>
        <w:t>2019</w:t>
      </w:r>
      <w:r w:rsidR="00BB4158" w:rsidRPr="00C73E04">
        <w:rPr>
          <w:rFonts w:ascii="Times New Roman" w:hAnsi="Times New Roman"/>
          <w:lang w:val="de-DE"/>
        </w:rPr>
        <w:t xml:space="preserve"> </w:t>
      </w:r>
      <w:r w:rsidRPr="00C73E04">
        <w:rPr>
          <w:rFonts w:ascii="Times New Roman" w:hAnsi="Times New Roman"/>
          <w:lang w:val="de-DE"/>
        </w:rPr>
        <w:t xml:space="preserve">– 3 310 000 PLN;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3)</w:t>
      </w:r>
      <w:r w:rsidRPr="00C73E04">
        <w:rPr>
          <w:rFonts w:ascii="Times New Roman" w:hAnsi="Times New Roman"/>
          <w:lang w:val="de-DE"/>
        </w:rPr>
        <w:tab/>
        <w:t>2020</w:t>
      </w:r>
      <w:r w:rsidR="00BB4158" w:rsidRPr="00C73E04">
        <w:rPr>
          <w:rFonts w:ascii="Times New Roman" w:hAnsi="Times New Roman"/>
          <w:lang w:val="de-DE"/>
        </w:rPr>
        <w:t xml:space="preserve"> </w:t>
      </w:r>
      <w:r w:rsidRPr="00C73E04">
        <w:rPr>
          <w:rFonts w:ascii="Times New Roman" w:hAnsi="Times New Roman"/>
          <w:lang w:val="de-DE"/>
        </w:rPr>
        <w:t xml:space="preserve">– 3 190 000 PLN;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4)</w:t>
      </w:r>
      <w:r w:rsidRPr="00C73E04">
        <w:rPr>
          <w:rFonts w:ascii="Times New Roman" w:hAnsi="Times New Roman"/>
          <w:lang w:val="de-DE"/>
        </w:rPr>
        <w:tab/>
        <w:t>2021</w:t>
      </w:r>
      <w:r w:rsidR="00BB4158" w:rsidRPr="00C73E04">
        <w:rPr>
          <w:rFonts w:ascii="Times New Roman" w:hAnsi="Times New Roman"/>
          <w:lang w:val="de-DE"/>
        </w:rPr>
        <w:t xml:space="preserve"> </w:t>
      </w:r>
      <w:r w:rsidRPr="00C73E04">
        <w:rPr>
          <w:rFonts w:ascii="Times New Roman" w:hAnsi="Times New Roman"/>
          <w:lang w:val="de-DE"/>
        </w:rPr>
        <w:t>– 3 270 000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5)</w:t>
      </w:r>
      <w:r w:rsidRPr="00C73E04">
        <w:rPr>
          <w:rFonts w:ascii="Times New Roman" w:hAnsi="Times New Roman"/>
          <w:lang w:val="de-DE"/>
        </w:rPr>
        <w:tab/>
        <w:t>2022</w:t>
      </w:r>
      <w:r w:rsidR="00BB4158" w:rsidRPr="00C73E04">
        <w:rPr>
          <w:rFonts w:ascii="Times New Roman" w:hAnsi="Times New Roman"/>
          <w:lang w:val="de-DE"/>
        </w:rPr>
        <w:t xml:space="preserve"> </w:t>
      </w:r>
      <w:r w:rsidRPr="00C73E04">
        <w:rPr>
          <w:rFonts w:ascii="Times New Roman" w:hAnsi="Times New Roman"/>
          <w:lang w:val="de-DE"/>
        </w:rPr>
        <w:t>– 3 350 000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6)</w:t>
      </w:r>
      <w:r w:rsidRPr="00C73E04">
        <w:rPr>
          <w:rFonts w:ascii="Times New Roman" w:hAnsi="Times New Roman"/>
          <w:lang w:val="de-DE"/>
        </w:rPr>
        <w:tab/>
        <w:t>2023</w:t>
      </w:r>
      <w:r w:rsidR="00BB4158" w:rsidRPr="00C73E04">
        <w:rPr>
          <w:rFonts w:ascii="Times New Roman" w:hAnsi="Times New Roman"/>
          <w:lang w:val="de-DE"/>
        </w:rPr>
        <w:t xml:space="preserve"> </w:t>
      </w:r>
      <w:r w:rsidRPr="00C73E04">
        <w:rPr>
          <w:rFonts w:ascii="Times New Roman" w:hAnsi="Times New Roman"/>
          <w:lang w:val="de-DE"/>
        </w:rPr>
        <w:t>– 3 430 000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7)</w:t>
      </w:r>
      <w:r w:rsidRPr="00C73E04">
        <w:rPr>
          <w:rFonts w:ascii="Times New Roman" w:hAnsi="Times New Roman"/>
          <w:lang w:val="de-DE"/>
        </w:rPr>
        <w:tab/>
        <w:t>2024</w:t>
      </w:r>
      <w:r w:rsidR="00BB4158" w:rsidRPr="00C73E04">
        <w:rPr>
          <w:rFonts w:ascii="Times New Roman" w:hAnsi="Times New Roman"/>
          <w:lang w:val="de-DE"/>
        </w:rPr>
        <w:t xml:space="preserve"> </w:t>
      </w:r>
      <w:r w:rsidRPr="00C73E04">
        <w:rPr>
          <w:rFonts w:ascii="Times New Roman" w:hAnsi="Times New Roman"/>
          <w:lang w:val="de-DE"/>
        </w:rPr>
        <w:t>– 3 520 000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8)</w:t>
      </w:r>
      <w:r w:rsidRPr="00C73E04">
        <w:rPr>
          <w:rFonts w:ascii="Times New Roman" w:hAnsi="Times New Roman"/>
          <w:lang w:val="de-DE"/>
        </w:rPr>
        <w:tab/>
        <w:t>2025</w:t>
      </w:r>
      <w:r w:rsidR="00BB4158" w:rsidRPr="00C73E04">
        <w:rPr>
          <w:rFonts w:ascii="Times New Roman" w:hAnsi="Times New Roman"/>
          <w:lang w:val="de-DE"/>
        </w:rPr>
        <w:t xml:space="preserve"> </w:t>
      </w:r>
      <w:r w:rsidRPr="00C73E04">
        <w:rPr>
          <w:rFonts w:ascii="Times New Roman" w:hAnsi="Times New Roman"/>
          <w:lang w:val="de-DE"/>
        </w:rPr>
        <w:t>– 3 610 000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9)</w:t>
      </w:r>
      <w:r w:rsidRPr="00C73E04">
        <w:rPr>
          <w:rFonts w:ascii="Times New Roman" w:hAnsi="Times New Roman"/>
          <w:lang w:val="de-DE"/>
        </w:rPr>
        <w:tab/>
        <w:t>2026</w:t>
      </w:r>
      <w:r w:rsidR="00BB4158" w:rsidRPr="00C73E04">
        <w:rPr>
          <w:rFonts w:ascii="Times New Roman" w:hAnsi="Times New Roman"/>
          <w:lang w:val="de-DE"/>
        </w:rPr>
        <w:t xml:space="preserve"> </w:t>
      </w:r>
      <w:r w:rsidRPr="00C73E04">
        <w:rPr>
          <w:rFonts w:ascii="Times New Roman" w:hAnsi="Times New Roman"/>
          <w:lang w:val="de-DE"/>
        </w:rPr>
        <w:t>– 3 700 000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10)</w:t>
      </w:r>
      <w:r w:rsidRPr="00C73E04">
        <w:rPr>
          <w:rFonts w:ascii="Times New Roman" w:hAnsi="Times New Roman"/>
          <w:lang w:val="de-DE"/>
        </w:rPr>
        <w:tab/>
        <w:t>2027</w:t>
      </w:r>
      <w:r w:rsidR="00BB4158" w:rsidRPr="00C73E04">
        <w:rPr>
          <w:rFonts w:ascii="Times New Roman" w:hAnsi="Times New Roman"/>
          <w:lang w:val="de-DE"/>
        </w:rPr>
        <w:t xml:space="preserve"> </w:t>
      </w:r>
      <w:r w:rsidRPr="00C73E04">
        <w:rPr>
          <w:rFonts w:ascii="Times New Roman" w:hAnsi="Times New Roman"/>
          <w:lang w:val="de-DE"/>
        </w:rPr>
        <w:t>– 3 790 000 PLN;</w:t>
      </w:r>
    </w:p>
    <w:p w:rsidR="00620E59" w:rsidRPr="00C73E04" w:rsidRDefault="00620E59" w:rsidP="00620E59">
      <w:pPr>
        <w:pStyle w:val="USTustnpkodeksu"/>
        <w:keepNext/>
        <w:rPr>
          <w:rFonts w:ascii="Times New Roman" w:hAnsi="Times New Roman"/>
        </w:rPr>
      </w:pPr>
      <w:r w:rsidRPr="00C73E04">
        <w:rPr>
          <w:rFonts w:ascii="Times New Roman" w:hAnsi="Times New Roman"/>
        </w:rPr>
        <w:t xml:space="preserve">2. Au cours de la période de 2018 à 2027, la limite maximale des dépenses budgétaires de l’État affectées à la mise en œuvre des tâches relevant du contrôle de l’inspecteur de l’Inspection de commerce de voïvodie, qui est le résultat financier de la loi, s’élève à: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1)</w:t>
      </w:r>
      <w:r w:rsidRPr="00C73E04">
        <w:rPr>
          <w:rFonts w:ascii="Times New Roman" w:hAnsi="Times New Roman"/>
          <w:lang w:val="de-DE"/>
        </w:rPr>
        <w:tab/>
        <w:t>2018</w:t>
      </w:r>
      <w:r w:rsidR="00BB4158" w:rsidRPr="00C73E04">
        <w:rPr>
          <w:rFonts w:ascii="Times New Roman" w:hAnsi="Times New Roman"/>
          <w:lang w:val="de-DE"/>
        </w:rPr>
        <w:t xml:space="preserve"> </w:t>
      </w:r>
      <w:r w:rsidRPr="00C73E04">
        <w:rPr>
          <w:rFonts w:ascii="Times New Roman" w:hAnsi="Times New Roman"/>
          <w:lang w:val="de-DE"/>
        </w:rPr>
        <w:t>–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2)</w:t>
      </w:r>
      <w:r w:rsidRPr="00C73E04">
        <w:rPr>
          <w:rFonts w:ascii="Times New Roman" w:hAnsi="Times New Roman"/>
          <w:lang w:val="de-DE"/>
        </w:rPr>
        <w:tab/>
        <w:t>2019</w:t>
      </w:r>
      <w:r w:rsidR="00BB4158" w:rsidRPr="00C73E04">
        <w:rPr>
          <w:rFonts w:ascii="Times New Roman" w:hAnsi="Times New Roman"/>
          <w:lang w:val="de-DE"/>
        </w:rPr>
        <w:t xml:space="preserve"> </w:t>
      </w:r>
      <w:r w:rsidRPr="00C73E04">
        <w:rPr>
          <w:rFonts w:ascii="Times New Roman" w:hAnsi="Times New Roman"/>
          <w:lang w:val="de-DE"/>
        </w:rPr>
        <w:t xml:space="preserve">– 2 710 000 PLN;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3)</w:t>
      </w:r>
      <w:r w:rsidRPr="00C73E04">
        <w:rPr>
          <w:rFonts w:ascii="Times New Roman" w:hAnsi="Times New Roman"/>
          <w:lang w:val="de-DE"/>
        </w:rPr>
        <w:tab/>
        <w:t>2020</w:t>
      </w:r>
      <w:r w:rsidR="00BB4158" w:rsidRPr="00C73E04">
        <w:rPr>
          <w:rFonts w:ascii="Times New Roman" w:hAnsi="Times New Roman"/>
          <w:lang w:val="de-DE"/>
        </w:rPr>
        <w:t xml:space="preserve"> </w:t>
      </w:r>
      <w:r w:rsidRPr="00C73E04">
        <w:rPr>
          <w:rFonts w:ascii="Times New Roman" w:hAnsi="Times New Roman"/>
          <w:lang w:val="de-DE"/>
        </w:rPr>
        <w:t xml:space="preserve">– 2 520 000 PLN;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4)</w:t>
      </w:r>
      <w:r w:rsidRPr="00C73E04">
        <w:rPr>
          <w:rFonts w:ascii="Times New Roman" w:hAnsi="Times New Roman"/>
          <w:lang w:val="de-DE"/>
        </w:rPr>
        <w:tab/>
        <w:t>2021</w:t>
      </w:r>
      <w:r w:rsidR="00BB4158" w:rsidRPr="00C73E04">
        <w:rPr>
          <w:rFonts w:ascii="Times New Roman" w:hAnsi="Times New Roman"/>
          <w:lang w:val="de-DE"/>
        </w:rPr>
        <w:t xml:space="preserve"> </w:t>
      </w:r>
      <w:r w:rsidRPr="00C73E04">
        <w:rPr>
          <w:rFonts w:ascii="Times New Roman" w:hAnsi="Times New Roman"/>
          <w:lang w:val="de-DE"/>
        </w:rPr>
        <w:t>– 2 580 000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5)</w:t>
      </w:r>
      <w:r w:rsidRPr="00C73E04">
        <w:rPr>
          <w:rFonts w:ascii="Times New Roman" w:hAnsi="Times New Roman"/>
          <w:lang w:val="de-DE"/>
        </w:rPr>
        <w:tab/>
        <w:t>2022</w:t>
      </w:r>
      <w:r w:rsidR="00BB4158" w:rsidRPr="00C73E04">
        <w:rPr>
          <w:rFonts w:ascii="Times New Roman" w:hAnsi="Times New Roman"/>
          <w:lang w:val="de-DE"/>
        </w:rPr>
        <w:t xml:space="preserve"> </w:t>
      </w:r>
      <w:r w:rsidRPr="00C73E04">
        <w:rPr>
          <w:rFonts w:ascii="Times New Roman" w:hAnsi="Times New Roman"/>
          <w:lang w:val="de-DE"/>
        </w:rPr>
        <w:t>– 2 650 000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6)</w:t>
      </w:r>
      <w:r w:rsidRPr="00C73E04">
        <w:rPr>
          <w:rFonts w:ascii="Times New Roman" w:hAnsi="Times New Roman"/>
          <w:lang w:val="de-DE"/>
        </w:rPr>
        <w:tab/>
        <w:t>2023</w:t>
      </w:r>
      <w:r w:rsidR="00BB4158" w:rsidRPr="00C73E04">
        <w:rPr>
          <w:rFonts w:ascii="Times New Roman" w:hAnsi="Times New Roman"/>
          <w:lang w:val="de-DE"/>
        </w:rPr>
        <w:t xml:space="preserve"> </w:t>
      </w:r>
      <w:r w:rsidRPr="00C73E04">
        <w:rPr>
          <w:rFonts w:ascii="Times New Roman" w:hAnsi="Times New Roman"/>
          <w:lang w:val="de-DE"/>
        </w:rPr>
        <w:t>– 2 710 000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7)</w:t>
      </w:r>
      <w:r w:rsidRPr="00C73E04">
        <w:rPr>
          <w:rFonts w:ascii="Times New Roman" w:hAnsi="Times New Roman"/>
          <w:lang w:val="de-DE"/>
        </w:rPr>
        <w:tab/>
        <w:t>2024</w:t>
      </w:r>
      <w:r w:rsidR="00BB4158" w:rsidRPr="00C73E04">
        <w:rPr>
          <w:rFonts w:ascii="Times New Roman" w:hAnsi="Times New Roman"/>
          <w:lang w:val="de-DE"/>
        </w:rPr>
        <w:t xml:space="preserve"> </w:t>
      </w:r>
      <w:r w:rsidRPr="00C73E04">
        <w:rPr>
          <w:rFonts w:ascii="Times New Roman" w:hAnsi="Times New Roman"/>
          <w:lang w:val="de-DE"/>
        </w:rPr>
        <w:t>– 2 780 000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8)</w:t>
      </w:r>
      <w:r w:rsidRPr="00C73E04">
        <w:rPr>
          <w:rFonts w:ascii="Times New Roman" w:hAnsi="Times New Roman"/>
          <w:lang w:val="de-DE"/>
        </w:rPr>
        <w:tab/>
        <w:t>2025</w:t>
      </w:r>
      <w:r w:rsidR="00BB4158" w:rsidRPr="00C73E04">
        <w:rPr>
          <w:rFonts w:ascii="Times New Roman" w:hAnsi="Times New Roman"/>
          <w:lang w:val="de-DE"/>
        </w:rPr>
        <w:t xml:space="preserve"> </w:t>
      </w:r>
      <w:r w:rsidRPr="00C73E04">
        <w:rPr>
          <w:rFonts w:ascii="Times New Roman" w:hAnsi="Times New Roman"/>
          <w:lang w:val="de-DE"/>
        </w:rPr>
        <w:t>– 2 850 000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9)</w:t>
      </w:r>
      <w:r w:rsidRPr="00C73E04">
        <w:rPr>
          <w:rFonts w:ascii="Times New Roman" w:hAnsi="Times New Roman"/>
          <w:lang w:val="de-DE"/>
        </w:rPr>
        <w:tab/>
        <w:t>2026</w:t>
      </w:r>
      <w:r w:rsidR="00BB4158" w:rsidRPr="00C73E04">
        <w:rPr>
          <w:rFonts w:ascii="Times New Roman" w:hAnsi="Times New Roman"/>
          <w:lang w:val="de-DE"/>
        </w:rPr>
        <w:t xml:space="preserve"> </w:t>
      </w:r>
      <w:r w:rsidRPr="00C73E04">
        <w:rPr>
          <w:rFonts w:ascii="Times New Roman" w:hAnsi="Times New Roman"/>
          <w:lang w:val="de-DE"/>
        </w:rPr>
        <w:t>– 2 920 000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10)</w:t>
      </w:r>
      <w:r w:rsidRPr="00C73E04">
        <w:rPr>
          <w:rFonts w:ascii="Times New Roman" w:hAnsi="Times New Roman"/>
          <w:lang w:val="de-DE"/>
        </w:rPr>
        <w:tab/>
        <w:t>2027</w:t>
      </w:r>
      <w:r w:rsidR="00BB4158" w:rsidRPr="00C73E04">
        <w:rPr>
          <w:rFonts w:ascii="Times New Roman" w:hAnsi="Times New Roman"/>
          <w:lang w:val="de-DE"/>
        </w:rPr>
        <w:t xml:space="preserve"> </w:t>
      </w:r>
      <w:r w:rsidRPr="00C73E04">
        <w:rPr>
          <w:rFonts w:ascii="Times New Roman" w:hAnsi="Times New Roman"/>
          <w:lang w:val="de-DE"/>
        </w:rPr>
        <w:t>– 2 990 000 PLN;</w:t>
      </w:r>
    </w:p>
    <w:p w:rsidR="00620E59" w:rsidRPr="00C73E04" w:rsidRDefault="00620E59" w:rsidP="00620E59">
      <w:pPr>
        <w:pStyle w:val="USTustnpkodeksu"/>
        <w:keepNext/>
        <w:rPr>
          <w:rFonts w:ascii="Times New Roman" w:hAnsi="Times New Roman"/>
        </w:rPr>
      </w:pPr>
      <w:r w:rsidRPr="00C73E04">
        <w:rPr>
          <w:rFonts w:ascii="Times New Roman" w:hAnsi="Times New Roman"/>
        </w:rPr>
        <w:t xml:space="preserve">3. Au cours de la période de 2018 à 2027, la limite maximale des dépenses budgétaires de l’État affectées à la mise en œuvre des tâches relevant du contrôle des autorités de l’administration fiscale nationale qui est le résultat financier de la loi, s’élève à: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1)</w:t>
      </w:r>
      <w:r w:rsidRPr="00C73E04">
        <w:rPr>
          <w:rFonts w:ascii="Times New Roman" w:hAnsi="Times New Roman"/>
          <w:lang w:val="de-DE"/>
        </w:rPr>
        <w:tab/>
        <w:t>2018</w:t>
      </w:r>
      <w:r w:rsidR="00BB4158" w:rsidRPr="00C73E04">
        <w:rPr>
          <w:rFonts w:ascii="Times New Roman" w:hAnsi="Times New Roman"/>
          <w:lang w:val="de-DE"/>
        </w:rPr>
        <w:t xml:space="preserve"> </w:t>
      </w:r>
      <w:r w:rsidRPr="00C73E04">
        <w:rPr>
          <w:rFonts w:ascii="Times New Roman" w:hAnsi="Times New Roman"/>
          <w:lang w:val="de-DE"/>
        </w:rPr>
        <w:t>–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lastRenderedPageBreak/>
        <w:t>2)</w:t>
      </w:r>
      <w:r w:rsidRPr="00C73E04">
        <w:rPr>
          <w:rFonts w:ascii="Times New Roman" w:hAnsi="Times New Roman"/>
          <w:lang w:val="de-DE"/>
        </w:rPr>
        <w:tab/>
        <w:t>2019</w:t>
      </w:r>
      <w:r w:rsidR="00BB4158" w:rsidRPr="00C73E04">
        <w:rPr>
          <w:rFonts w:ascii="Times New Roman" w:hAnsi="Times New Roman"/>
          <w:lang w:val="de-DE"/>
        </w:rPr>
        <w:t xml:space="preserve"> </w:t>
      </w:r>
      <w:r w:rsidRPr="00C73E04">
        <w:rPr>
          <w:rFonts w:ascii="Times New Roman" w:hAnsi="Times New Roman"/>
          <w:lang w:val="de-DE"/>
        </w:rPr>
        <w:t xml:space="preserve">– 2 410 000 PLN;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3)</w:t>
      </w:r>
      <w:r w:rsidRPr="00C73E04">
        <w:rPr>
          <w:rFonts w:ascii="Times New Roman" w:hAnsi="Times New Roman"/>
          <w:lang w:val="de-DE"/>
        </w:rPr>
        <w:tab/>
        <w:t>2020</w:t>
      </w:r>
      <w:r w:rsidR="00BB4158" w:rsidRPr="00C73E04">
        <w:rPr>
          <w:rFonts w:ascii="Times New Roman" w:hAnsi="Times New Roman"/>
          <w:lang w:val="de-DE"/>
        </w:rPr>
        <w:t xml:space="preserve"> </w:t>
      </w:r>
      <w:r w:rsidRPr="00C73E04">
        <w:rPr>
          <w:rFonts w:ascii="Times New Roman" w:hAnsi="Times New Roman"/>
          <w:lang w:val="de-DE"/>
        </w:rPr>
        <w:t xml:space="preserve">– 2 280 000 PLN; </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4)</w:t>
      </w:r>
      <w:r w:rsidRPr="00C73E04">
        <w:rPr>
          <w:rFonts w:ascii="Times New Roman" w:hAnsi="Times New Roman"/>
          <w:lang w:val="de-DE"/>
        </w:rPr>
        <w:tab/>
        <w:t>2021</w:t>
      </w:r>
      <w:r w:rsidR="00BB4158" w:rsidRPr="00C73E04">
        <w:rPr>
          <w:rFonts w:ascii="Times New Roman" w:hAnsi="Times New Roman"/>
          <w:lang w:val="de-DE"/>
        </w:rPr>
        <w:t xml:space="preserve"> </w:t>
      </w:r>
      <w:r w:rsidRPr="00C73E04">
        <w:rPr>
          <w:rFonts w:ascii="Times New Roman" w:hAnsi="Times New Roman"/>
          <w:lang w:val="de-DE"/>
        </w:rPr>
        <w:t>– 2 340 000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5)</w:t>
      </w:r>
      <w:r w:rsidRPr="00C73E04">
        <w:rPr>
          <w:rFonts w:ascii="Times New Roman" w:hAnsi="Times New Roman"/>
          <w:lang w:val="de-DE"/>
        </w:rPr>
        <w:tab/>
        <w:t>2022</w:t>
      </w:r>
      <w:r w:rsidR="00BB4158" w:rsidRPr="00C73E04">
        <w:rPr>
          <w:rFonts w:ascii="Times New Roman" w:hAnsi="Times New Roman"/>
          <w:lang w:val="de-DE"/>
        </w:rPr>
        <w:t xml:space="preserve"> </w:t>
      </w:r>
      <w:r w:rsidRPr="00C73E04">
        <w:rPr>
          <w:rFonts w:ascii="Times New Roman" w:hAnsi="Times New Roman"/>
          <w:lang w:val="de-DE"/>
        </w:rPr>
        <w:t>– 2 400 000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6)</w:t>
      </w:r>
      <w:r w:rsidRPr="00C73E04">
        <w:rPr>
          <w:rFonts w:ascii="Times New Roman" w:hAnsi="Times New Roman"/>
          <w:lang w:val="de-DE"/>
        </w:rPr>
        <w:tab/>
        <w:t>2023</w:t>
      </w:r>
      <w:r w:rsidR="00BB4158" w:rsidRPr="00C73E04">
        <w:rPr>
          <w:rFonts w:ascii="Times New Roman" w:hAnsi="Times New Roman"/>
          <w:lang w:val="de-DE"/>
        </w:rPr>
        <w:t xml:space="preserve"> </w:t>
      </w:r>
      <w:r w:rsidRPr="00C73E04">
        <w:rPr>
          <w:rFonts w:ascii="Times New Roman" w:hAnsi="Times New Roman"/>
          <w:lang w:val="de-DE"/>
        </w:rPr>
        <w:t>– 2 460 000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7)</w:t>
      </w:r>
      <w:r w:rsidRPr="00C73E04">
        <w:rPr>
          <w:rFonts w:ascii="Times New Roman" w:hAnsi="Times New Roman"/>
          <w:lang w:val="de-DE"/>
        </w:rPr>
        <w:tab/>
        <w:t>2024</w:t>
      </w:r>
      <w:r w:rsidR="00BB4158" w:rsidRPr="00C73E04">
        <w:rPr>
          <w:rFonts w:ascii="Times New Roman" w:hAnsi="Times New Roman"/>
          <w:lang w:val="de-DE"/>
        </w:rPr>
        <w:t xml:space="preserve"> </w:t>
      </w:r>
      <w:r w:rsidRPr="00C73E04">
        <w:rPr>
          <w:rFonts w:ascii="Times New Roman" w:hAnsi="Times New Roman"/>
          <w:lang w:val="de-DE"/>
        </w:rPr>
        <w:t>– 2 520 000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8)</w:t>
      </w:r>
      <w:r w:rsidRPr="00C73E04">
        <w:rPr>
          <w:rFonts w:ascii="Times New Roman" w:hAnsi="Times New Roman"/>
          <w:lang w:val="de-DE"/>
        </w:rPr>
        <w:tab/>
        <w:t>2025</w:t>
      </w:r>
      <w:r w:rsidR="00BB4158" w:rsidRPr="00C73E04">
        <w:rPr>
          <w:rFonts w:ascii="Times New Roman" w:hAnsi="Times New Roman"/>
          <w:lang w:val="de-DE"/>
        </w:rPr>
        <w:t xml:space="preserve"> </w:t>
      </w:r>
      <w:r w:rsidRPr="00C73E04">
        <w:rPr>
          <w:rFonts w:ascii="Times New Roman" w:hAnsi="Times New Roman"/>
          <w:lang w:val="de-DE"/>
        </w:rPr>
        <w:t>– 2 580 000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9)</w:t>
      </w:r>
      <w:r w:rsidRPr="00C73E04">
        <w:rPr>
          <w:rFonts w:ascii="Times New Roman" w:hAnsi="Times New Roman"/>
          <w:lang w:val="de-DE"/>
        </w:rPr>
        <w:tab/>
        <w:t>2026</w:t>
      </w:r>
      <w:r w:rsidR="00BB4158" w:rsidRPr="00C73E04">
        <w:rPr>
          <w:rFonts w:ascii="Times New Roman" w:hAnsi="Times New Roman"/>
          <w:lang w:val="de-DE"/>
        </w:rPr>
        <w:t xml:space="preserve"> </w:t>
      </w:r>
      <w:r w:rsidRPr="00C73E04">
        <w:rPr>
          <w:rFonts w:ascii="Times New Roman" w:hAnsi="Times New Roman"/>
          <w:lang w:val="de-DE"/>
        </w:rPr>
        <w:t>– 2 650 000 PLN;</w:t>
      </w:r>
    </w:p>
    <w:p w:rsidR="00620E59" w:rsidRPr="00C73E04" w:rsidRDefault="00620E59" w:rsidP="00620E59">
      <w:pPr>
        <w:pStyle w:val="PKTpunkt"/>
        <w:rPr>
          <w:rFonts w:ascii="Times New Roman" w:hAnsi="Times New Roman"/>
          <w:lang w:val="de-DE"/>
        </w:rPr>
      </w:pPr>
      <w:r w:rsidRPr="00C73E04">
        <w:rPr>
          <w:rFonts w:ascii="Times New Roman" w:hAnsi="Times New Roman"/>
          <w:lang w:val="de-DE"/>
        </w:rPr>
        <w:t>10)</w:t>
      </w:r>
      <w:r w:rsidRPr="00C73E04">
        <w:rPr>
          <w:rFonts w:ascii="Times New Roman" w:hAnsi="Times New Roman"/>
          <w:lang w:val="de-DE"/>
        </w:rPr>
        <w:tab/>
        <w:t>2027</w:t>
      </w:r>
      <w:r w:rsidR="00BB4158" w:rsidRPr="00C73E04">
        <w:rPr>
          <w:rFonts w:ascii="Times New Roman" w:hAnsi="Times New Roman"/>
          <w:lang w:val="de-DE"/>
        </w:rPr>
        <w:t xml:space="preserve"> </w:t>
      </w:r>
      <w:r w:rsidRPr="00C73E04">
        <w:rPr>
          <w:rFonts w:ascii="Times New Roman" w:hAnsi="Times New Roman"/>
          <w:lang w:val="de-DE"/>
        </w:rPr>
        <w:t>– 2 710 000 PLN;</w:t>
      </w:r>
    </w:p>
    <w:p w:rsidR="00620E59" w:rsidRPr="00C73E04" w:rsidRDefault="00620E59" w:rsidP="00620E59">
      <w:pPr>
        <w:pStyle w:val="USTustnpkodeksu"/>
        <w:rPr>
          <w:rFonts w:ascii="Times New Roman" w:hAnsi="Times New Roman"/>
        </w:rPr>
      </w:pPr>
      <w:r w:rsidRPr="00C73E04">
        <w:rPr>
          <w:rFonts w:ascii="Times New Roman" w:hAnsi="Times New Roman"/>
        </w:rPr>
        <w:t>4. En cas de dépassement ou de risque de dépassement du plafond de dépenses adopté pour un exercice donné, un mécanisme correctif consistant à limiter les dépenses liées au contrôle de la qualité des carburants solides mis sur le marché ou couverts par la procédure douanière de mise sur le marché sera mis en place.</w:t>
      </w:r>
    </w:p>
    <w:p w:rsidR="00620E59" w:rsidRPr="00C73E04" w:rsidRDefault="00620E59" w:rsidP="00620E59">
      <w:pPr>
        <w:pStyle w:val="USTustnpkodeksu"/>
        <w:rPr>
          <w:rFonts w:ascii="Times New Roman" w:hAnsi="Times New Roman"/>
        </w:rPr>
      </w:pPr>
      <w:r w:rsidRPr="00C73E04">
        <w:rPr>
          <w:rFonts w:ascii="Times New Roman" w:hAnsi="Times New Roman"/>
        </w:rPr>
        <w:t>5. Le président de l’Office de la protection des consommateurs et de la concurrence surveille l’utilisation de la limite de dépenses visée au paragraphe 1 et, si nécessaire, met en œuvre le mécanisme correctif spécifié au paragraphe 4 à cet égard.</w:t>
      </w:r>
    </w:p>
    <w:p w:rsidR="00620E59" w:rsidRPr="00C73E04" w:rsidRDefault="00620E59" w:rsidP="00620E59">
      <w:pPr>
        <w:pStyle w:val="USTustnpkodeksu"/>
        <w:rPr>
          <w:rFonts w:ascii="Times New Roman" w:hAnsi="Times New Roman"/>
        </w:rPr>
      </w:pPr>
      <w:r w:rsidRPr="00C73E04">
        <w:rPr>
          <w:rFonts w:ascii="Times New Roman" w:hAnsi="Times New Roman"/>
        </w:rPr>
        <w:t>6. Le maréchal de voïvodie compétent surveille l’utilisation de la limite de dépenses visée au paragraphe 2 et, si nécessaire, met en œuvre le mécanisme correctif spécifié au paragraphe 4 à cet égard.</w:t>
      </w:r>
    </w:p>
    <w:p w:rsidR="00620E59" w:rsidRPr="00C73E04" w:rsidRDefault="00620E59" w:rsidP="00620E59">
      <w:pPr>
        <w:pStyle w:val="USTustnpkodeksu"/>
        <w:rPr>
          <w:rFonts w:ascii="Times New Roman" w:hAnsi="Times New Roman"/>
        </w:rPr>
      </w:pPr>
      <w:r w:rsidRPr="00C73E04">
        <w:rPr>
          <w:rFonts w:ascii="Times New Roman" w:hAnsi="Times New Roman"/>
        </w:rPr>
        <w:t>7. Le ministre des finances surveille l’utilisation de la limite de dépenses visée au paragraphe 3 et, si nécessaire, met en œuvre le mécanisme correctif spécifié au paragraphe 4 à cet égard.</w:t>
      </w:r>
    </w:p>
    <w:p w:rsidR="00620E59" w:rsidRPr="00C73E04" w:rsidRDefault="00620E59" w:rsidP="00620E59">
      <w:pPr>
        <w:pStyle w:val="ARTartustawynprozporzdzenia"/>
        <w:rPr>
          <w:rFonts w:ascii="Times New Roman" w:hAnsi="Times New Roman"/>
        </w:rPr>
      </w:pPr>
      <w:r w:rsidRPr="00C73E04">
        <w:rPr>
          <w:rStyle w:val="Ppogrubienie"/>
          <w:rFonts w:ascii="Times New Roman" w:hAnsi="Times New Roman"/>
        </w:rPr>
        <w:t>Article 5.</w:t>
      </w:r>
      <w:r w:rsidRPr="00C73E04">
        <w:rPr>
          <w:rFonts w:ascii="Times New Roman" w:hAnsi="Times New Roman"/>
        </w:rPr>
        <w:t xml:space="preserve"> La présente loi entrera en vigueur dans un délai de 14 jours à compter de la date de sa publication.</w:t>
      </w:r>
    </w:p>
    <w:sectPr w:rsidR="00620E59" w:rsidRPr="00C73E04"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9A2" w:rsidRDefault="008009A2" w:rsidP="00620E59">
      <w:pPr>
        <w:spacing w:line="240" w:lineRule="auto"/>
      </w:pPr>
      <w:r>
        <w:separator/>
      </w:r>
    </w:p>
  </w:endnote>
  <w:endnote w:type="continuationSeparator" w:id="0">
    <w:p w:rsidR="008009A2" w:rsidRDefault="008009A2"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9A2" w:rsidRDefault="008009A2" w:rsidP="00620E59">
      <w:pPr>
        <w:spacing w:line="240" w:lineRule="auto"/>
      </w:pPr>
      <w:r>
        <w:separator/>
      </w:r>
    </w:p>
  </w:footnote>
  <w:footnote w:type="continuationSeparator" w:id="0">
    <w:p w:rsidR="008009A2" w:rsidRDefault="008009A2"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La présente loi a été notifiée à la Commission européenne le ……. sous le numéro ….., conformément à l’article 4 du décret du Conseil des ministres du 23 décembre 2002 sur le fonctionnement du système national de notification de normes et de lois (Journal officiel texte 2039 et de 2004, texte 597), qui met en œuvre les dispositions de la directive (UE) 2015/1535 du Parlement européen et du Conseil du 9 septembre 2015 prévoyant une procédure d’information dans le domaine des normes et réglementations techniques et des règles relatives aux services de la société de l’information (Journal officiel de l’UE L 241 du 17.09.2015, page 1).</w:t>
      </w:r>
    </w:p>
  </w:footnote>
  <w:footnote w:id="2">
    <w:p w:rsidR="00620E59" w:rsidRDefault="00620E59" w:rsidP="00620E59">
      <w:pPr>
        <w:pStyle w:val="ODNONIKtreodnonika"/>
      </w:pPr>
      <w:r>
        <w:rPr>
          <w:rStyle w:val="IGindeksgrny"/>
        </w:rPr>
        <w:footnoteRef/>
      </w:r>
      <w:r>
        <w:rPr>
          <w:rStyle w:val="IGindeksgrny"/>
        </w:rPr>
        <w:t>)</w:t>
      </w:r>
      <w:r>
        <w:tab/>
        <w:t>Les modifications apportées au texte unique de la loi précitée ont été publiées au Journal officiel de 2017, textes 785, 898, 1089, 1529, 1566, 1888, 1999, 2056, 2180 et 2290 de 2017 ainsi que les textes 9 et 88 de 2018.</w:t>
      </w:r>
    </w:p>
  </w:footnote>
  <w:footnote w:id="3">
    <w:p w:rsidR="00620E59" w:rsidRDefault="00620E59" w:rsidP="00620E59">
      <w:pPr>
        <w:pStyle w:val="ODNONIKtreodnonika"/>
      </w:pPr>
      <w:r>
        <w:rPr>
          <w:rStyle w:val="IGindeksgrny"/>
        </w:rPr>
        <w:footnoteRef/>
      </w:r>
      <w:r>
        <w:rPr>
          <w:rStyle w:val="IGindeksgrny"/>
        </w:rPr>
        <w:t>)</w:t>
      </w:r>
      <w:r w:rsidR="00BB4158">
        <w:tab/>
      </w:r>
      <w:r>
        <w:t>Les modifications apportées à la loi susmentionnée ont été publiées au Journal officiel de 2016, textes 2255 de 2017, textes 88, 244, 379, 708, 768, 1086, 1321, 2409 et 2491 et de 2018, textes 106 et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C73E04" w:rsidRDefault="00E61AD1" w:rsidP="00B371CC">
    <w:pPr>
      <w:pStyle w:val="Header"/>
      <w:jc w:val="center"/>
      <w:rPr>
        <w:rFonts w:ascii="Times New Roman" w:hAnsi="Times New Roman"/>
      </w:rPr>
    </w:pPr>
    <w:r w:rsidRPr="00C73E04">
      <w:rPr>
        <w:rFonts w:ascii="Times New Roman" w:hAnsi="Times New Roman"/>
      </w:rPr>
      <w:t xml:space="preserve">– </w:t>
    </w:r>
    <w:r w:rsidRPr="00C73E04">
      <w:rPr>
        <w:rFonts w:ascii="Times New Roman" w:hAnsi="Times New Roman"/>
      </w:rPr>
      <w:fldChar w:fldCharType="begin"/>
    </w:r>
    <w:r w:rsidRPr="00C73E04">
      <w:rPr>
        <w:rFonts w:ascii="Times New Roman" w:hAnsi="Times New Roman"/>
      </w:rPr>
      <w:instrText xml:space="preserve"> PAGE  \* MERGEFORMAT </w:instrText>
    </w:r>
    <w:r w:rsidRPr="00C73E04">
      <w:rPr>
        <w:rFonts w:ascii="Times New Roman" w:hAnsi="Times New Roman"/>
      </w:rPr>
      <w:fldChar w:fldCharType="separate"/>
    </w:r>
    <w:r w:rsidR="00783085">
      <w:rPr>
        <w:rFonts w:ascii="Times New Roman" w:hAnsi="Times New Roman"/>
        <w:noProof/>
      </w:rPr>
      <w:t>15</w:t>
    </w:r>
    <w:r w:rsidRPr="00C73E04">
      <w:rPr>
        <w:rFonts w:ascii="Times New Roman" w:hAnsi="Times New Roman"/>
        <w:noProof/>
      </w:rPr>
      <w:fldChar w:fldCharType="end"/>
    </w:r>
    <w:r w:rsidRPr="00C73E04">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oNotHyphenateCaps/>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9"/>
    <w:rsid w:val="00044EE4"/>
    <w:rsid w:val="00596788"/>
    <w:rsid w:val="00620E59"/>
    <w:rsid w:val="00783085"/>
    <w:rsid w:val="008009A2"/>
    <w:rsid w:val="0097726D"/>
    <w:rsid w:val="009B2843"/>
    <w:rsid w:val="00A61F00"/>
    <w:rsid w:val="00B825BF"/>
    <w:rsid w:val="00BB4158"/>
    <w:rsid w:val="00C2315B"/>
    <w:rsid w:val="00C73E04"/>
    <w:rsid w:val="00D26C10"/>
    <w:rsid w:val="00E609CE"/>
    <w:rsid w:val="00E6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1741C22-D090-4253-B3B7-8FAE2B7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fr-FR" w:eastAsia="fr-FR"/>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4421</Words>
  <Characters>25202</Characters>
  <Application>Microsoft Office Word</Application>
  <DocSecurity>0</DocSecurity>
  <Lines>210</Lines>
  <Paragraphs>59</Paragraphs>
  <ScaleCrop>false</ScaleCrop>
  <Company>Microsoft</Company>
  <LinksUpToDate>false</LinksUpToDate>
  <CharactersWithSpaces>29564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7</cp:revision>
  <dcterms:created xsi:type="dcterms:W3CDTF">2018-03-14T10:48:00Z</dcterms:created>
  <dcterms:modified xsi:type="dcterms:W3CDTF">2018-03-28T03:13:00Z</dcterms:modified>
</cp:coreProperties>
</file>