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DF6A" w14:textId="231973C4" w:rsidR="00056AAB" w:rsidRDefault="00104411" w:rsidP="003667D0">
      <w:pPr>
        <w:tabs>
          <w:tab w:val="left" w:leader="dot" w:pos="3384"/>
          <w:tab w:val="left" w:leader="dot" w:pos="3888"/>
          <w:tab w:val="left" w:leader="dot" w:pos="4824"/>
        </w:tabs>
        <w:spacing w:line="276" w:lineRule="auto"/>
        <w:ind w:left="1296"/>
        <w:jc w:val="center"/>
        <w:textAlignment w:val="baseline"/>
        <w:rPr>
          <w:rFonts w:asciiTheme="minorHAnsi" w:eastAsia="Calibri" w:hAnsiTheme="minorHAnsi"/>
          <w:b/>
          <w:sz w:val="28"/>
        </w:rPr>
      </w:pPr>
      <w:r>
        <w:rPr>
          <w:rFonts w:asciiTheme="minorHAnsi" w:hAnsiTheme="minorHAnsi"/>
          <w:b/>
          <w:color w:val="000000"/>
          <w:sz w:val="28"/>
        </w:rPr>
        <w:t>DECRETO REAL</w:t>
      </w:r>
      <w:r>
        <w:rPr>
          <w:rFonts w:asciiTheme="minorHAnsi" w:hAnsiTheme="minorHAnsi"/>
          <w:b/>
          <w:color w:val="000000"/>
          <w:sz w:val="28"/>
        </w:rPr>
        <w:tab/>
        <w:t>/</w:t>
      </w:r>
      <w:r>
        <w:rPr>
          <w:rFonts w:asciiTheme="minorHAnsi" w:hAnsiTheme="minorHAnsi"/>
          <w:b/>
          <w:color w:val="000000"/>
          <w:sz w:val="28"/>
        </w:rPr>
        <w:tab/>
        <w:t>, de aprovação da Norma de Construção Resistente a Terramotos NCSR-</w:t>
      </w:r>
      <w:r>
        <w:rPr>
          <w:rFonts w:asciiTheme="minorHAnsi" w:hAnsiTheme="minorHAnsi"/>
          <w:b/>
          <w:sz w:val="28"/>
        </w:rPr>
        <w:t>23</w:t>
      </w:r>
    </w:p>
    <w:p w14:paraId="227AE49F" w14:textId="77777777" w:rsidR="003667D0" w:rsidRPr="00F5273F" w:rsidRDefault="003667D0" w:rsidP="003667D0">
      <w:pPr>
        <w:tabs>
          <w:tab w:val="left" w:leader="dot" w:pos="3384"/>
          <w:tab w:val="left" w:leader="dot" w:pos="3888"/>
          <w:tab w:val="left" w:leader="dot" w:pos="4824"/>
        </w:tabs>
        <w:spacing w:line="276" w:lineRule="auto"/>
        <w:ind w:left="1296"/>
        <w:textAlignment w:val="baseline"/>
        <w:rPr>
          <w:rFonts w:asciiTheme="minorHAnsi" w:eastAsia="Calibri" w:hAnsiTheme="minorHAnsi"/>
          <w:b/>
          <w:sz w:val="28"/>
        </w:rPr>
      </w:pPr>
    </w:p>
    <w:p w14:paraId="418AC172" w14:textId="37EBFE33" w:rsidR="00A44FF2" w:rsidRDefault="00104411"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O Comité Permanente de Normas de Resistência a Terramotos, órgão colegial interministerial, criado pelo Decreto n.º 3209/1974, de 30 de agosto, junto ao Ministério dos Transportes, Mobilidade e Agenda Urbana e na Direção-Geral do Instituto Geográfico Nacional, conforme estabelecido no Decreto Real n.º 645/2020, de 7 de julho, que desenvolve a estrutura organizacional básica do Ministério dos Transportes, Mobilidade e Agenda Urbana, entre as suas funções, está encarregado de atualizar os regulamentos de resistência a terramotos, conforme previsto no Artigo 2.º, alínea B, do Decreto Real n.º 518/1984, de 22 de fevereiro, que reorganiza a sua composição.</w:t>
      </w:r>
    </w:p>
    <w:p w14:paraId="032C0763" w14:textId="4901726A" w:rsidR="00C25687" w:rsidRDefault="00757E5B"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Até agora, os regulamentos atuais estão incluídos na «Norma de Construção Resistente a Terramotos: Secção Geral e Construção (NCSE-02)», aprovada pelo Decreto Real n.º 997/2002, de 27 de setembro, e na «Norma de Construção Resistente a Terramotos: Pontes (NCSP-07)» aprovadas pelo Decreto Real n.º 637/2007, de 18 de maio. O tempo decorrido desde a sua aprovação exige que sejam revistos e atualizados, tanto por razões técnicas como regulamentares, a fim de adaptar os regulamentos ao estado atual do conhecimento sobre sismologia e engenharia sísmica, bem como ao quadro regulamentar em que deve operar.</w:t>
      </w:r>
    </w:p>
    <w:p w14:paraId="00D9E943" w14:textId="08D48EDA" w:rsidR="0008161F" w:rsidRDefault="0008161F"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O Comité Permanente de Normas Resistentes a Terramotos, no exercício das suas funções, elaborou uma nova Norma de Construção Resistente a Terramotos que substitui as referidas normas, incorporando os aspetos mais relevantes da regulamentação europeia para o cálculo das estruturas, de acordo com os procedimentos estabelecidos nos Eurocódigos Estruturais e expandindo o seu conteúdo por tipologias mais estruturais. A nova norma estabelece as condições técnicas a satisfazer pelas estruturas de construção e pelas obras de engenharia civil, de modo a que o seu comportamento, perante fenómenos sísmicos, evite graves consequências para a saúde e a segurança das pessoas, evite perdas económicas e promova a manutenção de serviços básicos para a sociedade em caso de sismos de elevada intensidade.</w:t>
      </w:r>
    </w:p>
    <w:p w14:paraId="6F2451EE"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O presente Decreto Real respeita os princípios da necessidade, eficácia, proporcionalidade, segurança jurídica, transparência e eficiência estabelecidos no Artigo 129.º da Lei n.º 39/2015, de 1 de outubro, sobre o Procedimento Administrativo Comum das Administrações Públicas. </w:t>
      </w:r>
    </w:p>
    <w:p w14:paraId="4A3F3D5F" w14:textId="0682A2D0" w:rsidR="001D206B" w:rsidRDefault="007F2FE2"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Está em conformidade com os princípios de necessidade e eficácia, uma vez que a aplicação da nova Norma de Resistência a Terramotos representa, em relação aos regulamentos anteriores, um avanço no conhecimento e determinação da atividade sísmica e também clarifica o uso dos conceitos e requisitos de resistência a terramotos e ductilidade que devem ser exigidos de estruturas em zonas sísmicas. O projeto não distorce a concorrência no mercado, mas favorece-a ao regulamentar aspetos não abrangidos pelos regulamentos em vigor. Está igualmente em conformidade com o princípio da proporcionalidade, uma vez que a norma contém as regras necessárias para responder às necessidades acima descritas, sem que existam outras medidas menos restritivas dos direitos ou que imponham menos obrigações aos destinatários, e com o princípio da segurança jurídica, dada a sua integração na ordem jurídica, em plena conformidade com a regulamentação nacional e europeia em vigor. O princípio da transparência é garantido, uma vez que foram respeitados todos os procedimentos de informação indicados na Lei n.º 50/1997, de 27 de novembro, do Governo espanhol, que foi publicado no portal de transparência do Governo espanhol. Por último, em aplicação do princípio da eficiência, </w:t>
      </w:r>
      <w:r>
        <w:rPr>
          <w:rFonts w:asciiTheme="minorHAnsi" w:hAnsiTheme="minorHAnsi"/>
          <w:color w:val="000000" w:themeColor="text1"/>
        </w:rPr>
        <w:lastRenderedPageBreak/>
        <w:t>esta norma não implica um aumento dos encargos administrativos adicionais nem um aumento das despesas públicas.</w:t>
      </w:r>
    </w:p>
    <w:p w14:paraId="53F4DA01" w14:textId="712176A3"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Este Decreto Real é emitido ao abrigo das disposições </w:t>
      </w:r>
      <w:r>
        <w:rPr>
          <w:rFonts w:asciiTheme="minorHAnsi" w:hAnsiTheme="minorHAnsi"/>
        </w:rPr>
        <w:t xml:space="preserve">no artigo 149.1.13a da Constituição espanhola, </w:t>
      </w:r>
      <w:r>
        <w:rPr>
          <w:rFonts w:asciiTheme="minorHAnsi" w:hAnsiTheme="minorHAnsi"/>
          <w:color w:val="000000" w:themeColor="text1"/>
        </w:rPr>
        <w:t>que atribui ao Estado competência em matéria de bases e coordenação do planeamento geral da atividade económica.</w:t>
      </w:r>
    </w:p>
    <w:p w14:paraId="343DD835"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O processo de elaboração deste decreto real completou o procedimento previsto na Lei n.º 50/1997, de 27 de novembro, do Governo, e na Diretiva (UE) 2015/1535 do Parlamento Europeu e do Conselho, de 9 de setembro, relativa a um procedimento de informação no domínio das regulamentações técnicas e das regras relativas aos serviços da sociedade da informação, bem como no Decreto Real n.º 1337/1999, de 31 de julho, que rege a prestação de informação no domínio das normas e regulamentações técnicas e regulamentares relativas aos serviços da sociedade da informação. </w:t>
      </w:r>
    </w:p>
    <w:p w14:paraId="288E1E12" w14:textId="6459E5E4" w:rsid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Este Decreto Real é adotado por iniciativa do Comité Permanente de Normas de Resistência a Terramotos.</w:t>
      </w:r>
    </w:p>
    <w:p w14:paraId="42144605" w14:textId="312B0DF6" w:rsidR="00056AAB" w:rsidRDefault="004459F4" w:rsidP="00870C22">
      <w:pPr>
        <w:suppressAutoHyphens/>
        <w:spacing w:after="240" w:line="276" w:lineRule="auto"/>
        <w:ind w:firstLine="425"/>
        <w:jc w:val="both"/>
        <w:rPr>
          <w:rFonts w:asciiTheme="minorHAnsi" w:eastAsia="Times New Roman" w:hAnsiTheme="minorHAnsi" w:cstheme="minorHAnsi"/>
          <w:color w:val="000000"/>
        </w:rPr>
      </w:pPr>
      <w:r>
        <w:rPr>
          <w:rFonts w:asciiTheme="minorHAnsi" w:hAnsiTheme="minorHAnsi"/>
          <w:color w:val="000000" w:themeColor="text1"/>
        </w:rPr>
        <w:t xml:space="preserve">Com efeito, por proposta do ministro dos Transportes, Mobilidade e Agenda Urbana </w:t>
      </w:r>
      <w:r>
        <w:rPr>
          <w:rFonts w:asciiTheme="minorHAnsi" w:hAnsiTheme="minorHAnsi"/>
          <w:color w:val="000000"/>
        </w:rPr>
        <w:t>e após deliberação no Conselho de Ministros, no dia …</w:t>
      </w:r>
    </w:p>
    <w:p w14:paraId="01FC4263" w14:textId="77777777" w:rsidR="004459F4" w:rsidRPr="00F5273F" w:rsidRDefault="004459F4" w:rsidP="004459F4">
      <w:pPr>
        <w:suppressAutoHyphens/>
        <w:ind w:firstLine="425"/>
        <w:jc w:val="both"/>
        <w:rPr>
          <w:rFonts w:asciiTheme="minorHAnsi" w:eastAsia="Times New Roman" w:hAnsiTheme="minorHAnsi" w:cstheme="minorHAnsi"/>
          <w:color w:val="000000"/>
        </w:rPr>
      </w:pPr>
    </w:p>
    <w:p w14:paraId="1ECEFAB2" w14:textId="77777777" w:rsidR="00056AAB" w:rsidRPr="006D4B4B" w:rsidRDefault="00104411" w:rsidP="00AD035F">
      <w:pPr>
        <w:spacing w:after="240" w:line="276" w:lineRule="auto"/>
        <w:jc w:val="center"/>
        <w:textAlignment w:val="baseline"/>
        <w:rPr>
          <w:rFonts w:asciiTheme="minorHAnsi" w:eastAsia="Times New Roman" w:hAnsiTheme="minorHAnsi"/>
          <w:color w:val="000000"/>
          <w:sz w:val="24"/>
          <w:szCs w:val="24"/>
        </w:rPr>
      </w:pPr>
      <w:r>
        <w:rPr>
          <w:rFonts w:asciiTheme="minorHAnsi" w:hAnsiTheme="minorHAnsi"/>
          <w:color w:val="000000"/>
          <w:sz w:val="24"/>
        </w:rPr>
        <w:t>POR ESTE MEIO DECRETO</w:t>
      </w:r>
    </w:p>
    <w:p w14:paraId="05744015"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Artigo 1.º Objetivo</w:t>
      </w:r>
    </w:p>
    <w:p w14:paraId="721FFEF1" w14:textId="46A6063B" w:rsidR="0046432E"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A Norma de Construção Resistente a Terramotos, NCSR-23, é aprovada, a qual estabelece os conceitos e requisitos essenciais a serem cumpridos por estruturas localizadas em zonas sísmicas na Espanha, além do cumprimento do restante disposto nos regulamentos específicos em vigor em matéria de estruturas. </w:t>
      </w:r>
    </w:p>
    <w:p w14:paraId="78734A0A" w14:textId="7654B8F0"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As estruturas e construções que possam ser sujeitas à atividade sísmica devem ser projetadas, executadas e documentadas tendo em conta a ação sísmica em conformidade com as disposições dos seis anexos que constituem a presente Norma de Resistência a Terramotos e que são:</w:t>
      </w:r>
    </w:p>
    <w:p w14:paraId="79EC5159"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Anexo 1: Regras gerais, atividades sísmicas e regras de construção.</w:t>
      </w:r>
    </w:p>
    <w:p w14:paraId="79F9BCF0"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Anexo 2: Pontes</w:t>
      </w:r>
    </w:p>
    <w:p w14:paraId="7CD23BE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Anexo 3: Avaliação e adaptação sísmica de edifícios.</w:t>
      </w:r>
    </w:p>
    <w:p w14:paraId="2850B202"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Anexo 4: Silos, tanques e canos.</w:t>
      </w:r>
    </w:p>
    <w:p w14:paraId="3AC9CD4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Anexo 5: Fundações, estruturas de contenção e aspetos geotécnicos.</w:t>
      </w:r>
    </w:p>
    <w:p w14:paraId="6AD4A209" w14:textId="1CF81FB4" w:rsid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Anexo 6: Torres, mastros e chaminés.</w:t>
      </w:r>
    </w:p>
    <w:p w14:paraId="75E4EE37" w14:textId="77777777" w:rsidR="00870C22" w:rsidRPr="00F5273F" w:rsidRDefault="00870C22" w:rsidP="006D4B4B">
      <w:pPr>
        <w:spacing w:line="276" w:lineRule="auto"/>
        <w:ind w:left="567"/>
        <w:jc w:val="both"/>
        <w:textAlignment w:val="baseline"/>
        <w:rPr>
          <w:rFonts w:asciiTheme="minorHAnsi" w:eastAsia="Times New Roman" w:hAnsiTheme="minorHAnsi"/>
          <w:color w:val="000000"/>
          <w:spacing w:val="2"/>
        </w:rPr>
      </w:pPr>
    </w:p>
    <w:p w14:paraId="7A592887" w14:textId="3BD133CC"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Em alternativa, o autor do projeto e os gestores opcionais deste podem, no exercício dos seus poderes, sob a sua responsabilidade e com acordo prévio da propriedade, adotar outras soluções que se afastem parcial ou totalmente dos procedimentos referidos nos anexos anteriores (através de diferentes sistemas de cálculo, disposições construtivas, etc.), desde que seja documentado que a estrutura cumpre os requisitos da presente Norma de Resistência a Terramotos, realizando, pelo menos, serviços equivalentes aos que seriam obtidos pela aplicação dos procedimentos desta Norma.</w:t>
      </w:r>
    </w:p>
    <w:p w14:paraId="23196ECE"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lastRenderedPageBreak/>
        <w:t>Artigo 2.º Âmbito de aplicação</w:t>
      </w:r>
    </w:p>
    <w:p w14:paraId="1B40A98A" w14:textId="0DDD90E1"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Os requisitos para o conteúdo resistente a terramotos desta Norma aplicam-se a todos os projetos e trabalhos de construção de novos edifícios, pontes, torres, mastros, chaminés, silos, tanques, tubos, estruturas de contenção e respetivas fundações, bem como ao projeto geotécnico. </w:t>
      </w:r>
    </w:p>
    <w:p w14:paraId="7968B2C8" w14:textId="3FBBAE08"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Da mesma forma, esta Norma aplica-se à avaliação sísmica de edifícios existentes, bem como, se for caso disso, à sua adaptação sísmica, nos casos em que sejam realizados trabalhos de renovação ou restauro estrutural de gravidade suficiente, ou quando tal avaliação ou adaptação for necessária. Para efeitos desta Norma de Resistência a Terramotos, a adaptação sísmica abrange tanto o reforço de estruturas não danificadas quanto o reforço de estruturas danificadas por um terramoto.</w:t>
      </w:r>
    </w:p>
    <w:p w14:paraId="3286098A" w14:textId="1B39F053"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As condições que podem exigir a avaliação sísmica de edifícios individuais – possivelmente conducentes à adequação sísmica – não são abrangidas pelo objeto e âmbito desta Norma.</w:t>
      </w:r>
    </w:p>
    <w:p w14:paraId="2602E605" w14:textId="25143B7E"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Se for caso disso, esta Norma de Resistência a Terramotos também pode ser aplicada para além de outros tipos estruturais não explicitamente incluídos no seu âmbito de aplicação, quando não existam para as mesmas regras ou disposições específicas, e desde que não sejam expressamente excluídos do seu âmbito de aplicação.</w:t>
      </w:r>
    </w:p>
    <w:p w14:paraId="163A6949" w14:textId="735DB3B4" w:rsidR="00671CE6" w:rsidRPr="00D35EA2" w:rsidRDefault="00671CE6" w:rsidP="00AD035F">
      <w:pPr>
        <w:pStyle w:val="parrafo"/>
        <w:shd w:val="clear" w:color="auto" w:fill="FFFFFF"/>
        <w:spacing w:before="0" w:beforeAutospacing="0" w:after="240" w:afterAutospacing="0" w:line="276" w:lineRule="auto"/>
        <w:jc w:val="both"/>
        <w:rPr>
          <w:rFonts w:asciiTheme="minorHAnsi" w:hAnsiTheme="minorHAnsi"/>
          <w:b/>
          <w:color w:val="000000"/>
          <w:sz w:val="22"/>
          <w:szCs w:val="22"/>
        </w:rPr>
      </w:pPr>
      <w:r>
        <w:rPr>
          <w:rFonts w:asciiTheme="minorHAnsi" w:hAnsiTheme="minorHAnsi"/>
          <w:b/>
          <w:color w:val="000000"/>
          <w:sz w:val="22"/>
        </w:rPr>
        <w:t>Disposição transitória única. Aplicação a projetos e trabalhos.</w:t>
      </w:r>
    </w:p>
    <w:p w14:paraId="7E1DEF06" w14:textId="77777777" w:rsidR="006D4B4B" w:rsidRPr="00870C22" w:rsidRDefault="006D4B4B"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As disposições do presente Decreto Real não se aplicam às obras civis cuja ordem de redação ou de estudo, no domínio das administrações públicas, ou à comissão, em outros casos, tenham sido realizadas antes da entrada em vigor do presente Decreto Real, bem como aos trabalhos realizados no desenvolvimento dos mesmos, desde que sejam iniciados num prazo não superior a dois anos a contar dessa entrada em vigor, a menos que a administração pública competente, ou, se for caso disso, o promotor, concorde com a sua obrigatoriedade. </w:t>
      </w:r>
    </w:p>
    <w:p w14:paraId="7A84DDAE" w14:textId="781A6671" w:rsidR="00870C22" w:rsidRPr="006D4B4B" w:rsidRDefault="006D4B4B" w:rsidP="00870C22">
      <w:pPr>
        <w:spacing w:after="240" w:line="276" w:lineRule="auto"/>
        <w:jc w:val="both"/>
        <w:textAlignment w:val="baseline"/>
        <w:rPr>
          <w:rFonts w:asciiTheme="minorHAnsi" w:eastAsia="Times New Roman" w:hAnsiTheme="minorHAnsi"/>
          <w:color w:val="000000"/>
          <w:spacing w:val="2"/>
        </w:rPr>
      </w:pPr>
      <w:r>
        <w:rPr>
          <w:rFonts w:asciiTheme="minorHAnsi" w:hAnsiTheme="minorHAnsi"/>
          <w:color w:val="000000"/>
        </w:rPr>
        <w:t xml:space="preserve">As disposições do presente Decreto Real não serão aplicáveis no domínio da construção em projetos que tenham solicitado licença de obras municipais, ou que a solicitem no prazo de nove meses a contar da entrada em vigor do presente decreto real, neste caso com o Decreto Real n.º 997/2002, de 27 de setembro, que aprova a Norma de Construção Resistente a Terramotos, sendo aplicável: Secção Geral e Construção (NCSE-02). Essas obras devem ter início no prazo máximo de eficácia da referida licença, em conformidade com a sua regulamentação, e, faltando esta, num prazo não superior a seis meses a contar da data de concessão da referida licença. Caso contrário, os projetos devem ser adaptados às disposições do presente Decreto Real. </w:t>
      </w:r>
    </w:p>
    <w:p w14:paraId="620031EA" w14:textId="77777777" w:rsidR="008A1694" w:rsidRPr="00D35EA2" w:rsidRDefault="008A1694" w:rsidP="00AD035F">
      <w:pPr>
        <w:spacing w:after="240" w:line="276" w:lineRule="auto"/>
        <w:jc w:val="both"/>
        <w:textAlignment w:val="baseline"/>
        <w:rPr>
          <w:rFonts w:asciiTheme="minorHAnsi" w:eastAsia="Times New Roman" w:hAnsiTheme="minorHAnsi"/>
          <w:b/>
          <w:color w:val="000000"/>
        </w:rPr>
      </w:pPr>
      <w:r>
        <w:rPr>
          <w:rFonts w:asciiTheme="minorHAnsi" w:hAnsiTheme="minorHAnsi"/>
          <w:b/>
          <w:color w:val="000000"/>
        </w:rPr>
        <w:t>Disposição de revogação única. Revogação dos regulamentos</w:t>
      </w:r>
    </w:p>
    <w:p w14:paraId="3C87D465" w14:textId="41A1036B" w:rsidR="002B1514" w:rsidRPr="00870C22" w:rsidRDefault="002B1514"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 partir da entrada em vigor do presente decreto real, são revogados o Decreto Real n.º 997/2002, de 27 de setembro, que aprova a Norma de Construção Resistente a Terramotos: Secção Geral e Construção (NCSE-02), e o Decreto Real n.º 637/2007, de 18 de maio, que aprova a Norma de Construção Resistente a Terramotos: Pontes (NCSP-07).</w:t>
      </w:r>
    </w:p>
    <w:p w14:paraId="590D095E" w14:textId="77777777" w:rsidR="00870C22" w:rsidRPr="00F5273F" w:rsidRDefault="00870C22" w:rsidP="00870C22">
      <w:pPr>
        <w:spacing w:after="120"/>
        <w:jc w:val="both"/>
        <w:textAlignment w:val="baseline"/>
        <w:rPr>
          <w:rFonts w:asciiTheme="minorHAnsi" w:eastAsia="Times New Roman" w:hAnsiTheme="minorHAnsi"/>
          <w:color w:val="000000"/>
          <w:spacing w:val="2"/>
        </w:rPr>
      </w:pPr>
    </w:p>
    <w:p w14:paraId="41EC003B" w14:textId="24B0084C" w:rsidR="00EC6A57" w:rsidRPr="00D35EA2" w:rsidRDefault="00EC6A57"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Primeira disposição final. Atribuição de competências</w:t>
      </w:r>
    </w:p>
    <w:p w14:paraId="15D1B399" w14:textId="52F39719" w:rsidR="00EC6A57" w:rsidRPr="00870C22" w:rsidRDefault="00EC6A57"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lastRenderedPageBreak/>
        <w:t xml:space="preserve">Este Decreto Real tem um caráter básico e é emitido ao abrigo do disposto no artigo 149.1.13a da Constituição espanhola, que confere ao Estado competência exclusiva sobre a base e a coordenação do planeamento geral da atividade económica. </w:t>
      </w:r>
    </w:p>
    <w:p w14:paraId="28E3B818" w14:textId="77777777" w:rsidR="00671CE6" w:rsidRPr="00AD035F" w:rsidRDefault="002B1514"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 xml:space="preserve">Segunda disposição final. </w:t>
      </w:r>
      <w:r>
        <w:rPr>
          <w:rFonts w:asciiTheme="minorHAnsi" w:hAnsiTheme="minorHAnsi"/>
          <w:b/>
          <w:color w:val="333333"/>
        </w:rPr>
        <w:t>Autoridade de execução</w:t>
      </w:r>
    </w:p>
    <w:p w14:paraId="431A3D72" w14:textId="7CF39534" w:rsidR="00671CE6" w:rsidRPr="00870C22" w:rsidRDefault="00671CE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O titular do Ministério dos Transportes, da Mobilidade e da Agenda Urbana está habilitado a adotar as disposições necessárias para desenvolver e aplicar as disposições do presente Decreto Real.</w:t>
      </w:r>
    </w:p>
    <w:p w14:paraId="3568A83D" w14:textId="72D1D66B" w:rsidR="00391221" w:rsidRDefault="00391221" w:rsidP="00391221">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Terceira disposição final. Autorização para a atualização dos Apêndices E, F e G do Anexo 1 da Norma de Construção Resistente a Terramotos.</w:t>
      </w:r>
    </w:p>
    <w:p w14:paraId="272F5E7E" w14:textId="494303C2" w:rsidR="00391221" w:rsidRPr="00F5273F" w:rsidRDefault="0039122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O titular do Ministério dos Transportes, da Mobilidade e da Agenda Urbana está autorizado a atualizar o mapa de riscos definido nos Apêndices E e F do Anexo 1 e a lista de normas referidas no Apêndice G do Anexo 1, sempre que essas atualizações se destinem a adaptar esses conteúdos aos avanços técnicos ou à legislação comunitária.</w:t>
      </w:r>
    </w:p>
    <w:p w14:paraId="60B41840" w14:textId="2729BBBE" w:rsidR="002B1514" w:rsidRPr="00D35EA2" w:rsidRDefault="00671CE6"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Quarta disposição final. Entrada em vigor</w:t>
      </w:r>
    </w:p>
    <w:p w14:paraId="78134748" w14:textId="6862692E" w:rsidR="00066186" w:rsidRPr="00870C22" w:rsidRDefault="0006618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O presente Decreto Real entra em vigor no dia </w:t>
      </w:r>
      <w:r>
        <w:rPr>
          <w:rFonts w:asciiTheme="minorHAnsi" w:hAnsiTheme="minorHAnsi"/>
          <w:color w:val="000000"/>
          <w:highlight w:val="yellow"/>
        </w:rPr>
        <w:t>1 de julho de 2023</w:t>
      </w:r>
      <w:r>
        <w:rPr>
          <w:rFonts w:asciiTheme="minorHAnsi" w:hAnsiTheme="minorHAnsi"/>
          <w:color w:val="000000"/>
        </w:rPr>
        <w:t>.</w:t>
      </w:r>
    </w:p>
    <w:p w14:paraId="16A294E9" w14:textId="77777777" w:rsidR="00056AAB" w:rsidRPr="00F5273F" w:rsidRDefault="00056AAB" w:rsidP="00870C22">
      <w:pPr>
        <w:spacing w:after="120"/>
        <w:jc w:val="both"/>
        <w:textAlignment w:val="baseline"/>
        <w:rPr>
          <w:rFonts w:asciiTheme="minorHAnsi" w:eastAsia="Times New Roman" w:hAnsiTheme="minorHAnsi"/>
          <w:color w:val="000000"/>
          <w:spacing w:val="2"/>
        </w:rPr>
      </w:pPr>
    </w:p>
    <w:sectPr w:rsidR="00056AAB" w:rsidRPr="00F5273F" w:rsidSect="00AD035F">
      <w:pgSz w:w="11904" w:h="16843"/>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imes New Roman">
    <w:charset w:val="00"/>
    <w:pitch w:val="variable"/>
    <w:family w:val="roman"/>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4E5C"/>
    <w:multiLevelType w:val="hybridMultilevel"/>
    <w:tmpl w:val="8282418A"/>
    <w:lvl w:ilvl="0" w:tplc="9EE2D7E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5081E"/>
    <w:multiLevelType w:val="hybridMultilevel"/>
    <w:tmpl w:val="A1AA6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9764CB"/>
    <w:multiLevelType w:val="hybridMultilevel"/>
    <w:tmpl w:val="648E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E63DD5"/>
    <w:multiLevelType w:val="hybridMultilevel"/>
    <w:tmpl w:val="7E6A3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CF6DA7"/>
    <w:multiLevelType w:val="hybridMultilevel"/>
    <w:tmpl w:val="5952024C"/>
    <w:lvl w:ilvl="0" w:tplc="8BDE2D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8924DB"/>
    <w:multiLevelType w:val="hybridMultilevel"/>
    <w:tmpl w:val="38A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293A6A"/>
    <w:multiLevelType w:val="hybridMultilevel"/>
    <w:tmpl w:val="68D8974C"/>
    <w:lvl w:ilvl="0" w:tplc="0C0A0001">
      <w:start w:val="1"/>
      <w:numFmt w:val="bullet"/>
      <w:lvlText w:val=""/>
      <w:lvlJc w:val="left"/>
      <w:pPr>
        <w:ind w:left="1080" w:hanging="360"/>
      </w:pPr>
      <w:rPr>
        <w:rFonts w:ascii="Symbol" w:hAnsi="Symbol" w:hint="default"/>
      </w:rPr>
    </w:lvl>
    <w:lvl w:ilvl="1" w:tplc="FEFEF88C">
      <w:numFmt w:val="bullet"/>
      <w:lvlText w:val="−"/>
      <w:lvlJc w:val="left"/>
      <w:pPr>
        <w:ind w:left="1800" w:hanging="360"/>
      </w:pPr>
      <w:rPr>
        <w:rFonts w:ascii="Symbol" w:eastAsia="Symbol" w:hAnsi="Symbol"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CBE5E98"/>
    <w:multiLevelType w:val="multilevel"/>
    <w:tmpl w:val="6BF032CE"/>
    <w:lvl w:ilvl="0">
      <w:start w:val="1"/>
      <w:numFmt w:val="lowerLetter"/>
      <w:lvlText w:val="%1)"/>
      <w:lvlJc w:val="left"/>
      <w:pPr>
        <w:tabs>
          <w:tab w:val="left" w:pos="288"/>
        </w:tabs>
        <w:ind w:left="720"/>
      </w:pPr>
      <w:rPr>
        <w:rFonts w:ascii="Times New Roman" w:eastAsia="Times New Roman" w:hAnsi="Times New Roman"/>
        <w:i/>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145648">
    <w:abstractNumId w:val="7"/>
  </w:num>
  <w:num w:numId="2" w16cid:durableId="122771378">
    <w:abstractNumId w:val="6"/>
  </w:num>
  <w:num w:numId="3" w16cid:durableId="851191015">
    <w:abstractNumId w:val="1"/>
  </w:num>
  <w:num w:numId="4" w16cid:durableId="1200095656">
    <w:abstractNumId w:val="5"/>
  </w:num>
  <w:num w:numId="5" w16cid:durableId="781075475">
    <w:abstractNumId w:val="3"/>
  </w:num>
  <w:num w:numId="6" w16cid:durableId="1567036530">
    <w:abstractNumId w:val="2"/>
  </w:num>
  <w:num w:numId="7" w16cid:durableId="153647272">
    <w:abstractNumId w:val="0"/>
  </w:num>
  <w:num w:numId="8" w16cid:durableId="64239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AB"/>
    <w:rsid w:val="00002183"/>
    <w:rsid w:val="0003132D"/>
    <w:rsid w:val="0003636B"/>
    <w:rsid w:val="00056AAB"/>
    <w:rsid w:val="00066186"/>
    <w:rsid w:val="0008161F"/>
    <w:rsid w:val="000E2974"/>
    <w:rsid w:val="00104411"/>
    <w:rsid w:val="00130D08"/>
    <w:rsid w:val="00136068"/>
    <w:rsid w:val="0013710F"/>
    <w:rsid w:val="00152A30"/>
    <w:rsid w:val="001C12F0"/>
    <w:rsid w:val="001C2399"/>
    <w:rsid w:val="001D206B"/>
    <w:rsid w:val="001F1C94"/>
    <w:rsid w:val="00210209"/>
    <w:rsid w:val="002A3B32"/>
    <w:rsid w:val="002B1514"/>
    <w:rsid w:val="002C6DA3"/>
    <w:rsid w:val="002D0987"/>
    <w:rsid w:val="002D2E92"/>
    <w:rsid w:val="002E7538"/>
    <w:rsid w:val="0030003E"/>
    <w:rsid w:val="00342738"/>
    <w:rsid w:val="00365BA2"/>
    <w:rsid w:val="003667D0"/>
    <w:rsid w:val="00391221"/>
    <w:rsid w:val="003D354D"/>
    <w:rsid w:val="003F52BD"/>
    <w:rsid w:val="00401E8F"/>
    <w:rsid w:val="00434546"/>
    <w:rsid w:val="004459F4"/>
    <w:rsid w:val="00455175"/>
    <w:rsid w:val="0046432E"/>
    <w:rsid w:val="004B0B49"/>
    <w:rsid w:val="004B543F"/>
    <w:rsid w:val="004B66B6"/>
    <w:rsid w:val="004C145B"/>
    <w:rsid w:val="004C422D"/>
    <w:rsid w:val="004D7B7B"/>
    <w:rsid w:val="004E3665"/>
    <w:rsid w:val="004F7A2A"/>
    <w:rsid w:val="004F7A3E"/>
    <w:rsid w:val="00503AEE"/>
    <w:rsid w:val="00520FBD"/>
    <w:rsid w:val="0056199D"/>
    <w:rsid w:val="00561DF5"/>
    <w:rsid w:val="005941F1"/>
    <w:rsid w:val="005B5A4A"/>
    <w:rsid w:val="006258F9"/>
    <w:rsid w:val="00627472"/>
    <w:rsid w:val="00635ED0"/>
    <w:rsid w:val="006610E7"/>
    <w:rsid w:val="0066229B"/>
    <w:rsid w:val="00671CE6"/>
    <w:rsid w:val="00684B40"/>
    <w:rsid w:val="006D4B4B"/>
    <w:rsid w:val="006F452F"/>
    <w:rsid w:val="00751B2B"/>
    <w:rsid w:val="00757E5B"/>
    <w:rsid w:val="007759A4"/>
    <w:rsid w:val="007779ED"/>
    <w:rsid w:val="007C0BC6"/>
    <w:rsid w:val="007C1533"/>
    <w:rsid w:val="007D1EA2"/>
    <w:rsid w:val="007D4EDB"/>
    <w:rsid w:val="007E79FC"/>
    <w:rsid w:val="007F2FE2"/>
    <w:rsid w:val="00812799"/>
    <w:rsid w:val="00816242"/>
    <w:rsid w:val="0085711C"/>
    <w:rsid w:val="00870C22"/>
    <w:rsid w:val="0087216F"/>
    <w:rsid w:val="00875897"/>
    <w:rsid w:val="00875F75"/>
    <w:rsid w:val="008A1694"/>
    <w:rsid w:val="008A5EAC"/>
    <w:rsid w:val="008F3B9A"/>
    <w:rsid w:val="008F448A"/>
    <w:rsid w:val="0090284B"/>
    <w:rsid w:val="0092197D"/>
    <w:rsid w:val="00941C30"/>
    <w:rsid w:val="00961FB7"/>
    <w:rsid w:val="0099627E"/>
    <w:rsid w:val="009A14BF"/>
    <w:rsid w:val="009C173C"/>
    <w:rsid w:val="00A03734"/>
    <w:rsid w:val="00A11575"/>
    <w:rsid w:val="00A23F54"/>
    <w:rsid w:val="00A4123A"/>
    <w:rsid w:val="00A44FF2"/>
    <w:rsid w:val="00A623A2"/>
    <w:rsid w:val="00A65116"/>
    <w:rsid w:val="00A8506E"/>
    <w:rsid w:val="00A86943"/>
    <w:rsid w:val="00A953ED"/>
    <w:rsid w:val="00AA0AA7"/>
    <w:rsid w:val="00AB0044"/>
    <w:rsid w:val="00AB2735"/>
    <w:rsid w:val="00AB4370"/>
    <w:rsid w:val="00AC62C6"/>
    <w:rsid w:val="00AD035F"/>
    <w:rsid w:val="00AD4F83"/>
    <w:rsid w:val="00AE18FE"/>
    <w:rsid w:val="00AE64D3"/>
    <w:rsid w:val="00B06375"/>
    <w:rsid w:val="00B15BD6"/>
    <w:rsid w:val="00B66C50"/>
    <w:rsid w:val="00B8158C"/>
    <w:rsid w:val="00B85F2E"/>
    <w:rsid w:val="00BC4DEC"/>
    <w:rsid w:val="00BF08C0"/>
    <w:rsid w:val="00C24625"/>
    <w:rsid w:val="00C25687"/>
    <w:rsid w:val="00C42C4C"/>
    <w:rsid w:val="00C56500"/>
    <w:rsid w:val="00C56E96"/>
    <w:rsid w:val="00C67310"/>
    <w:rsid w:val="00C67639"/>
    <w:rsid w:val="00C726AF"/>
    <w:rsid w:val="00C8179D"/>
    <w:rsid w:val="00CF1EDD"/>
    <w:rsid w:val="00D047F0"/>
    <w:rsid w:val="00D05ABE"/>
    <w:rsid w:val="00D06621"/>
    <w:rsid w:val="00D13113"/>
    <w:rsid w:val="00D32AC2"/>
    <w:rsid w:val="00D35EA2"/>
    <w:rsid w:val="00D3777E"/>
    <w:rsid w:val="00D42767"/>
    <w:rsid w:val="00D67613"/>
    <w:rsid w:val="00D85648"/>
    <w:rsid w:val="00DC7ED2"/>
    <w:rsid w:val="00DD25A7"/>
    <w:rsid w:val="00DF0C32"/>
    <w:rsid w:val="00E2216E"/>
    <w:rsid w:val="00E4356E"/>
    <w:rsid w:val="00E44A93"/>
    <w:rsid w:val="00E65D34"/>
    <w:rsid w:val="00E72C90"/>
    <w:rsid w:val="00E920E0"/>
    <w:rsid w:val="00EC6A57"/>
    <w:rsid w:val="00EE3876"/>
    <w:rsid w:val="00EE3B24"/>
    <w:rsid w:val="00EF3F4C"/>
    <w:rsid w:val="00F03832"/>
    <w:rsid w:val="00F04B63"/>
    <w:rsid w:val="00F5273F"/>
    <w:rsid w:val="00F82079"/>
    <w:rsid w:val="00F95923"/>
    <w:rsid w:val="00FC7390"/>
    <w:rsid w:val="00FD3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A2"/>
  <w15:docId w15:val="{5A6698CD-469E-4174-8D24-404E854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2B"/>
    <w:pPr>
      <w:ind w:left="720"/>
      <w:contextualSpacing/>
    </w:pPr>
  </w:style>
  <w:style w:type="paragraph" w:styleId="BalloonText">
    <w:name w:val="Balloon Text"/>
    <w:basedOn w:val="Normal"/>
    <w:link w:val="BalloonTextChar"/>
    <w:uiPriority w:val="99"/>
    <w:semiHidden/>
    <w:unhideWhenUsed/>
    <w:rsid w:val="0081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42"/>
    <w:rPr>
      <w:rFonts w:ascii="Segoe UI" w:hAnsi="Segoe UI" w:cs="Segoe UI"/>
      <w:sz w:val="18"/>
      <w:szCs w:val="18"/>
    </w:rPr>
  </w:style>
  <w:style w:type="paragraph" w:customStyle="1" w:styleId="parrafo">
    <w:name w:val="parrafo"/>
    <w:basedOn w:val="Normal"/>
    <w:rsid w:val="00671CE6"/>
    <w:pPr>
      <w:spacing w:before="100" w:beforeAutospacing="1" w:after="100" w:afterAutospacing="1"/>
    </w:pPr>
    <w:rPr>
      <w:rFonts w:eastAsia="Times New Roman"/>
      <w:sz w:val="24"/>
      <w:szCs w:val="24"/>
      <w:lang w:eastAsia="es-ES"/>
    </w:rPr>
  </w:style>
  <w:style w:type="character" w:styleId="CommentReference">
    <w:name w:val="annotation reference"/>
    <w:basedOn w:val="DefaultParagraphFont"/>
    <w:uiPriority w:val="99"/>
    <w:semiHidden/>
    <w:unhideWhenUsed/>
    <w:rsid w:val="0085711C"/>
    <w:rPr>
      <w:sz w:val="16"/>
      <w:szCs w:val="16"/>
    </w:rPr>
  </w:style>
  <w:style w:type="paragraph" w:styleId="CommentText">
    <w:name w:val="annotation text"/>
    <w:basedOn w:val="Normal"/>
    <w:link w:val="CommentTextChar"/>
    <w:uiPriority w:val="99"/>
    <w:unhideWhenUsed/>
    <w:rsid w:val="0085711C"/>
    <w:rPr>
      <w:sz w:val="20"/>
      <w:szCs w:val="20"/>
    </w:rPr>
  </w:style>
  <w:style w:type="character" w:customStyle="1" w:styleId="CommentTextChar">
    <w:name w:val="Comment Text Char"/>
    <w:basedOn w:val="DefaultParagraphFont"/>
    <w:link w:val="CommentText"/>
    <w:uiPriority w:val="99"/>
    <w:rsid w:val="0085711C"/>
    <w:rPr>
      <w:sz w:val="20"/>
      <w:szCs w:val="20"/>
    </w:rPr>
  </w:style>
  <w:style w:type="paragraph" w:styleId="CommentSubject">
    <w:name w:val="annotation subject"/>
    <w:basedOn w:val="CommentText"/>
    <w:next w:val="CommentText"/>
    <w:link w:val="CommentSubjectChar"/>
    <w:uiPriority w:val="99"/>
    <w:semiHidden/>
    <w:unhideWhenUsed/>
    <w:rsid w:val="0085711C"/>
    <w:rPr>
      <w:b/>
      <w:bCs/>
    </w:rPr>
  </w:style>
  <w:style w:type="character" w:customStyle="1" w:styleId="CommentSubjectChar">
    <w:name w:val="Comment Subject Char"/>
    <w:basedOn w:val="CommentTextChar"/>
    <w:link w:val="CommentSubject"/>
    <w:uiPriority w:val="99"/>
    <w:semiHidden/>
    <w:rsid w:val="0085711C"/>
    <w:rPr>
      <w:b/>
      <w:bCs/>
      <w:sz w:val="20"/>
      <w:szCs w:val="20"/>
    </w:rPr>
  </w:style>
  <w:style w:type="paragraph" w:styleId="Revision">
    <w:name w:val="Revision"/>
    <w:hidden/>
    <w:uiPriority w:val="99"/>
    <w:semiHidden/>
    <w:rsid w:val="00AE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032">
      <w:bodyDiv w:val="1"/>
      <w:marLeft w:val="0"/>
      <w:marRight w:val="0"/>
      <w:marTop w:val="0"/>
      <w:marBottom w:val="0"/>
      <w:divBdr>
        <w:top w:val="none" w:sz="0" w:space="0" w:color="auto"/>
        <w:left w:val="none" w:sz="0" w:space="0" w:color="auto"/>
        <w:bottom w:val="none" w:sz="0" w:space="0" w:color="auto"/>
        <w:right w:val="none" w:sz="0" w:space="0" w:color="auto"/>
      </w:divBdr>
    </w:div>
    <w:div w:id="1107694819">
      <w:bodyDiv w:val="1"/>
      <w:marLeft w:val="0"/>
      <w:marRight w:val="0"/>
      <w:marTop w:val="0"/>
      <w:marBottom w:val="0"/>
      <w:divBdr>
        <w:top w:val="none" w:sz="0" w:space="0" w:color="auto"/>
        <w:left w:val="none" w:sz="0" w:space="0" w:color="auto"/>
        <w:bottom w:val="none" w:sz="0" w:space="0" w:color="auto"/>
        <w:right w:val="none" w:sz="0" w:space="0" w:color="auto"/>
      </w:divBdr>
    </w:div>
    <w:div w:id="19966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8A3F-B80B-403D-ADAD-BBAEBBA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1557</Words>
  <Characters>8876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Groba López Mónica</dc:creator>
  <cp:lastModifiedBy>Anastasia Stavroulaki</cp:lastModifiedBy>
  <cp:revision>13</cp:revision>
  <cp:lastPrinted>2021-08-26T09:18:00Z</cp:lastPrinted>
  <dcterms:created xsi:type="dcterms:W3CDTF">2022-09-20T11:25:00Z</dcterms:created>
  <dcterms:modified xsi:type="dcterms:W3CDTF">2023-03-31T13:03:00Z</dcterms:modified>
</cp:coreProperties>
</file>