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294D" w14:textId="77777777" w:rsidR="004A4F87" w:rsidRPr="006E0FDC" w:rsidRDefault="00554CC8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Foraithne Uimhir</w:t>
      </w:r>
    </w:p>
    <w:p w14:paraId="7915296A" w14:textId="77777777" w:rsidR="004A4F87" w:rsidRPr="006E0FDC" w:rsidRDefault="004A4F87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E2BB6C" w14:textId="77777777" w:rsidR="00654CB9" w:rsidRPr="006E0FDC" w:rsidRDefault="00E94571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./2023 ón Aire Talmhaíochta (.) lena leasaítear </w:t>
      </w:r>
    </w:p>
    <w:p w14:paraId="043CF814" w14:textId="77777777" w:rsidR="00654CB9" w:rsidRPr="006E0FDC" w:rsidRDefault="00E94571">
      <w:pPr>
        <w:pStyle w:val="BodyText"/>
        <w:spacing w:before="240" w:after="4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Foraithne Uimh. 36/2014 ón Aireacht Talmhaíochta 17 Nollaig 2014 maidir le faisnéis faoi bhia</w:t>
      </w:r>
    </w:p>
    <w:p w14:paraId="3205C293" w14:textId="77777777" w:rsidR="00654CB9" w:rsidRPr="006E0FDC" w:rsidRDefault="00E94571">
      <w:pPr>
        <w:pStyle w:val="BodyText"/>
        <w:spacing w:before="22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Ar bhonn an údaraithe a deonaíodh faoi Roinn 76(2)(26) agus Roinn 76(5)(c) de Ghníomh XLVI 2008 maidir leis an mbiashlabhra agus maoirseacht oifigiúil air, agus ag gníomhú dom faoi raon feidhme mo dhualgas a leagtar amach in Roinn 54(3) agus (12) d’Fhoraithne Uimh. 182/2022 ón Rialtas 24 Bealtaine 2022 maidir le dualgais agus cumhachtaí chomhaltaí an Rialtais, ordaím leis seo an méid seo a leanas:</w:t>
      </w:r>
    </w:p>
    <w:p w14:paraId="22065ACB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1</w:t>
      </w:r>
    </w:p>
    <w:p w14:paraId="68D5EBF8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Cuirtear pointe (d) nua le Roinn 3(3) d’Fhoraithne Uimh. 36/2014 na hAireachta Talmhaíochta 17 Nollaig 2014 maidir le faisnéis faoi bhia, a léifear mar a leanas:</w:t>
      </w:r>
    </w:p>
    <w:p w14:paraId="71CA7B35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(Agus bia neamh-réamhphacáilte á dhíol leis an tomhaltóir deiridh, ní mór an méid seo a leanas a thaispeáint ag an díolphointe ar bhealach atá infheicthe go soiléir le haghaidh faisnéis do thomhaltóirí)</w:t>
      </w:r>
    </w:p>
    <w:p w14:paraId="7FE59297" w14:textId="77777777" w:rsidR="00654CB9" w:rsidRPr="006E0FDC" w:rsidRDefault="00E94571">
      <w:pPr>
        <w:pStyle w:val="BodyText"/>
        <w:spacing w:after="24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(d)</w:t>
      </w:r>
      <w:r>
        <w:rPr>
          <w:rFonts w:ascii="Times New Roman" w:hAnsi="Times New Roman"/>
          <w:sz w:val="26"/>
        </w:rPr>
        <w:tab/>
        <w:t>bunaithe ar Rialachán Cur Chun Feidhme (AE) 2017/2470 ón gCoimisiún 20 Nollaig 2017 lena mbunaítear liosta an Aontais de bhianna núíosacha i gcomhréir le Rialachán (AE) 2015/2283 ó Pharlaimint na hEorpa agus ón gComhairle maidir le bianna núíosacha, i gcás aon bhia-ábhar ina bhfuil, i bhfoirm ar bith, feithidí nó a larbhaí atá údaraithe mar bhia núíosach (dá ngairtear: bia ina bhfuil próitéin feithidí) an eilimint bhreise a shainítear i Roinn 7/H.’</w:t>
      </w:r>
    </w:p>
    <w:p w14:paraId="2535B241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2</w:t>
      </w:r>
    </w:p>
    <w:p w14:paraId="180423C9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In Foraithne Uimh. 36/2014 na hAireachta Talmhaíochta 17 Nollaig 2014 maidir le faisnéis faoi bhia, cuirtear an pointe (c) seo a leanas le Roinn 7/D(2):</w:t>
      </w:r>
    </w:p>
    <w:p w14:paraId="71DD8406" w14:textId="77777777" w:rsidR="00654CB9" w:rsidRPr="006E0FDC" w:rsidRDefault="00E94571">
      <w:pPr>
        <w:pStyle w:val="BodyText"/>
        <w:spacing w:before="240"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sz w:val="26"/>
        </w:rPr>
        <w:t>(Agus táirgí lónadóireachta neamh-réamhphacáilte á ndíol trí chiandíol, ní mór a áirithiú go mbeidh an tomhaltóir deiridh)</w:t>
      </w:r>
    </w:p>
    <w:p w14:paraId="5A1EC840" w14:textId="728F9316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</w:rPr>
        <w:t>(cuirtear ar an eolas é)</w:t>
      </w:r>
      <w:r>
        <w:rPr>
          <w:rFonts w:ascii="Times New Roman" w:hAnsi="Times New Roman"/>
          <w:sz w:val="26"/>
        </w:rPr>
        <w:t xml:space="preserve"> ‘(c) faoi phróitéin feithidí a bheith sa táirge críochnaithe’.</w:t>
      </w:r>
    </w:p>
    <w:p w14:paraId="69F512A5" w14:textId="77777777" w:rsidR="00654CB9" w:rsidRPr="006E0FDC" w:rsidRDefault="00654CB9">
      <w:pPr>
        <w:pStyle w:val="BodyText"/>
        <w:spacing w:after="24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79D92425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3</w:t>
      </w:r>
    </w:p>
    <w:p w14:paraId="1A4CA857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Cuirtear an fo-cheannteideal seo a leanas le Foraithne Uimh. 36/2014 na hAireachta Talmhaíochta 17 Nollaig 2014 maidir le faisnéis faoi bhia:</w:t>
      </w:r>
    </w:p>
    <w:p w14:paraId="09E2BFB1" w14:textId="77777777" w:rsidR="00654CB9" w:rsidRPr="006E0FDC" w:rsidRDefault="00E94571">
      <w:pPr>
        <w:pStyle w:val="BodyText"/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‘2/F Ceanglais maidir le bia-ábhar ina bhfuil próitéin feithidí</w:t>
      </w:r>
    </w:p>
    <w:p w14:paraId="5AE0919C" w14:textId="77777777" w:rsidR="00654CB9" w:rsidRPr="006E0FDC" w:rsidRDefault="00E94571" w:rsidP="00690745">
      <w:pPr>
        <w:pStyle w:val="BodyText"/>
        <w:keepNext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 xml:space="preserve">Roinn 7/H </w:t>
      </w:r>
    </w:p>
    <w:p w14:paraId="743F033B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Beidh tásc ag gabháil le hainm an bhia-ábhair ina bhfuil próitéin feithidí i gclómhéid a bheidh ar a laghad ar aon dul leis an gclómhéid a úsáidtear d’ainm an táirge, á léamh “Rabhadh! Tá próitéin feithidí sa bhia seo”.</w:t>
      </w:r>
    </w:p>
    <w:p w14:paraId="306BEE6A" w14:textId="77777777" w:rsidR="00654CB9" w:rsidRPr="006E0FDC" w:rsidRDefault="00E94571">
      <w:pPr>
        <w:pStyle w:val="BodyText"/>
        <w:spacing w:before="240"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Cuirfear bianna ina bhfuil próitéin feithidí go leithleach ar na seilfeanna do chustaiméirí.'</w:t>
      </w:r>
    </w:p>
    <w:p w14:paraId="37A6154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4</w:t>
      </w:r>
    </w:p>
    <w:p w14:paraId="798B042E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Cuirtear Roinn 9/B nua le Foraithne Uimh. 36/2014 na hAireachta Talmhaíochta 17 Nollaig 2014 maidir le faisnéis faoi bhia, a léifear mar a leanas:</w:t>
      </w:r>
    </w:p>
    <w:p w14:paraId="652C4C2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'Roinn 9/B </w:t>
      </w:r>
    </w:p>
    <w:p w14:paraId="6F7330BD" w14:textId="77777777" w:rsidR="002E0EC1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(1) Pacáistiú agus lipéid nach gcomhlíonann Roinn 7/H, mar a bunaíodh le Foraithne Uimh …./2023 (….) ón Aire Talmhaíochta lena leasaítear Foraithne Uimh. 36/2014 ón Aireacht Talmhaíochta 17 Nollaig 2014 maidir le faisnéis faoi bhia (dá ngairtear anseo feasta: Féadfar Foraithne Uimh. 2) a úsáid ar feadh tréimhse trí mhí tar éis theacht i bhfeidhm Fhoraithne Uimh. 2 Leasú agus féadfar táirgí ar a bhfuil pacáistiú nó lipéid den sórt sin a choinneáil ar an margadh ar feadh uastréimhse trí mhí.</w:t>
      </w:r>
    </w:p>
    <w:p w14:paraId="3121AD0F" w14:textId="77777777" w:rsidR="00654CB9" w:rsidRPr="006E0FDC" w:rsidRDefault="002E0EC1">
      <w:pPr>
        <w:pStyle w:val="BodyText"/>
        <w:spacing w:after="24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(2) Ní fhéadfar aon fhíneáil a fhorchur ar bhonn Gníomh XLVI ar an mbiashlabhra agus maoirseacht a dhéanamh air mura gcomhlíontar forálacha na Foraithne seo, mar atá leagtha síos le Foraithne Uimh. 2 um Leasú, ar feadh 90 lá tar éis theacht i bhfeidhm Fhoraithne Leasaitheach Uimh. 2.’</w:t>
      </w:r>
    </w:p>
    <w:p w14:paraId="73F8EF9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5</w:t>
      </w:r>
    </w:p>
    <w:p w14:paraId="300C5736" w14:textId="77777777" w:rsidR="00E45FEC" w:rsidRPr="006E0FDC" w:rsidRDefault="00916391" w:rsidP="0091639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Cuirtear Roinn 13 nua le Foraithne Uimh. 36/2014 na hAireachta Talmhaíochta 17 Nollaig 2014 maidir le faisnéis faoi bhia, a léifear mar a leanas:</w:t>
      </w:r>
    </w:p>
    <w:p w14:paraId="647A870F" w14:textId="77777777" w:rsidR="00E45FEC" w:rsidRPr="006E0FDC" w:rsidRDefault="00E45FEC" w:rsidP="00916391">
      <w:pPr>
        <w:pStyle w:val="BodyText"/>
        <w:spacing w:before="240"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‘Roinn 13 Bhí an dréacht de Roinn 7(3)(d), Roinn 7/D(2)(c), an fo-cheannteideal faoi Roinn 2/F agus an dréacht de Roinn 9/B, mar a bunaíodh le Foraithne Leasúcháin Uimh. 2, faoi réir réamhfhógra, mar a leagtar síos in Airteagail 5–7 de Threoir (AE) 2015/1535 ó Pharlaimint na hEorpa agus ón gComhairle 9 Meán Fómhair 2015 lena leagtar síos nós imeachta chun faisnéis a sholáthar i réimse na rialachán teicniúil agus na rialacha maidir le seirbhísí na Sochaí Faisnéise.’</w:t>
      </w:r>
    </w:p>
    <w:p w14:paraId="4B9C3F7D" w14:textId="77777777" w:rsidR="00E45FEC" w:rsidRPr="006E0FDC" w:rsidRDefault="00E45FEC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3C6D9C" w14:textId="77777777" w:rsidR="00103968" w:rsidRPr="006E0FDC" w:rsidRDefault="00103968" w:rsidP="00103968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</w:rPr>
        <w:t>Roinn 6</w:t>
      </w:r>
    </w:p>
    <w:p w14:paraId="5D45D349" w14:textId="77777777" w:rsidR="00103968" w:rsidRPr="006E0FDC" w:rsidRDefault="00103968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AC77AA6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In Foraithne Uimh. 36/2014 ón Aireacht Talmhaíochta 17 Nollaig 2014 maidir le faisnéis faoi bhia,</w:t>
      </w:r>
    </w:p>
    <w:p w14:paraId="31B9180F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(a)</w:t>
      </w:r>
      <w:r>
        <w:rPr>
          <w:rFonts w:ascii="Times New Roman" w:hAnsi="Times New Roman"/>
          <w:sz w:val="26"/>
        </w:rPr>
        <w:tab/>
        <w:t xml:space="preserve"> i Roinn 3(3)(c), cuirtear na focail ‘faisnéis agus’ in ionad an fhocail ‘faisnéis’;</w:t>
      </w:r>
    </w:p>
    <w:p w14:paraId="24DCC48D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(b)</w:t>
      </w:r>
      <w:r>
        <w:rPr>
          <w:rFonts w:ascii="Times New Roman" w:hAnsi="Times New Roman"/>
          <w:sz w:val="26"/>
        </w:rPr>
        <w:tab/>
        <w:t>i Roinn 7/D(2)(a), cuirtear na focail ‘go hiomchuí,’ in ionad na bhfocal ‘go leordhóthanach agus’;</w:t>
      </w:r>
    </w:p>
    <w:p w14:paraId="2B2C3090" w14:textId="08F3FF2A" w:rsidR="00654CB9" w:rsidRPr="006E0FDC" w:rsidRDefault="00E94571" w:rsidP="00D65004">
      <w:pPr>
        <w:pStyle w:val="BodyText"/>
        <w:spacing w:after="0" w:line="240" w:lineRule="auto"/>
        <w:ind w:left="580" w:hanging="5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(c)</w:t>
      </w:r>
      <w:r>
        <w:rPr>
          <w:rFonts w:ascii="Times New Roman" w:hAnsi="Times New Roman"/>
          <w:sz w:val="26"/>
        </w:rPr>
        <w:tab/>
        <w:t>i Roinn 7/D(2)(b), cuirtear na focail ‘maidir leis na sonraí, agus’ in ionad na bhfocal ‘maidir leis na sonraí’.</w:t>
      </w:r>
    </w:p>
    <w:p w14:paraId="594FDF93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lastRenderedPageBreak/>
        <w:t>Roinn 7</w:t>
      </w:r>
    </w:p>
    <w:p w14:paraId="6840ED61" w14:textId="77777777" w:rsidR="00654CB9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I Roinn 3(3)(b) d’Fhoraithne Uimh. 36/2014 na hAireachta Talmhaíochta 17 Nollaig 2014 maidir le faisnéis faoi bhia, bainfear an focal ‘agus’.</w:t>
      </w:r>
    </w:p>
    <w:p w14:paraId="1DDFA06C" w14:textId="77777777" w:rsidR="00F149AF" w:rsidRPr="006E0FDC" w:rsidRDefault="00F149AF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19FE37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8</w:t>
      </w:r>
    </w:p>
    <w:p w14:paraId="2B3A598D" w14:textId="77777777" w:rsidR="00654CB9" w:rsidRPr="006E0FDC" w:rsidRDefault="00E94571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Tiocfaidh an Foraithne seo i bhfeidhm ar an tríú lá tar éis lá a fhoilsithe.</w:t>
      </w:r>
    </w:p>
    <w:p w14:paraId="788A3A54" w14:textId="77777777" w:rsidR="00F149AF" w:rsidRPr="006E0FDC" w:rsidRDefault="00F149AF" w:rsidP="00F149AF">
      <w:pPr>
        <w:pStyle w:val="BodyText"/>
        <w:spacing w:before="240" w:after="24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Roinn 9</w:t>
      </w:r>
    </w:p>
    <w:p w14:paraId="69ECACFD" w14:textId="77777777" w:rsidR="00F149AF" w:rsidRPr="00F149AF" w:rsidRDefault="00F149AF" w:rsidP="00F149AF">
      <w:pPr>
        <w:tabs>
          <w:tab w:val="left" w:pos="426"/>
        </w:tabs>
        <w:autoSpaceDE w:val="0"/>
        <w:autoSpaceDN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Comhlíonadh an ceanglas maidir le réamhfhógra a thabhairt maidir leis an dréachtfhoraithne sin, mar a leagtar síos in Airteagal 5-7 de Threoir (AE) 2015/1535 ó Pharlaimint na hEorpa agus ón gComhairle 9 Meán Fómhair 2015 lena leagtar síos nós imeachta chun faisnéis a sholáthar i réimse na rialachán teicniúil agus na rialacha maidir le seirbhísí na Sochaí Faisnéise.</w:t>
      </w:r>
    </w:p>
    <w:p w14:paraId="37B54525" w14:textId="77777777" w:rsidR="00415931" w:rsidRDefault="00415931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402A711C" w14:textId="77777777" w:rsidR="00F451EF" w:rsidRPr="006E0FDC" w:rsidRDefault="00F451EF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374222C1" w14:textId="77777777" w:rsidR="00415931" w:rsidRPr="006E0FDC" w:rsidRDefault="00415931" w:rsidP="004159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u-HU" w:bidi="ar-SA"/>
        </w:rPr>
      </w:pPr>
    </w:p>
    <w:p w14:paraId="7F3C08F2" w14:textId="77777777" w:rsidR="00415931" w:rsidRPr="006E0FDC" w:rsidRDefault="00415931" w:rsidP="00415931">
      <w:pPr>
        <w:ind w:left="4536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>Dr. István Nagy</w:t>
      </w:r>
    </w:p>
    <w:p w14:paraId="3D302D04" w14:textId="77777777" w:rsidR="00415931" w:rsidRPr="006E0FDC" w:rsidRDefault="00415931" w:rsidP="00415931">
      <w:pPr>
        <w:keepNext/>
        <w:ind w:left="3828" w:firstLine="708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/>
          <w:sz w:val="26"/>
        </w:rPr>
        <w:t xml:space="preserve"> An tAire Talmhaíochta</w:t>
      </w:r>
    </w:p>
    <w:p w14:paraId="7C3BCB17" w14:textId="77777777" w:rsidR="00415931" w:rsidRPr="006E0FDC" w:rsidRDefault="00415931">
      <w:pPr>
        <w:pStyle w:val="BodyText"/>
        <w:jc w:val="both"/>
        <w:rPr>
          <w:rFonts w:ascii="Times New Roman" w:hAnsi="Times New Roman"/>
          <w:sz w:val="26"/>
          <w:szCs w:val="26"/>
        </w:rPr>
      </w:pPr>
    </w:p>
    <w:sectPr w:rsidR="00415931" w:rsidRPr="006E0FDC" w:rsidSect="00415931">
      <w:footerReference w:type="default" r:id="rId7"/>
      <w:footerReference w:type="first" r:id="rId8"/>
      <w:pgSz w:w="11906" w:h="16838"/>
      <w:pgMar w:top="1440" w:right="1077" w:bottom="1440" w:left="1077" w:header="709" w:footer="709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C58" w14:textId="77777777" w:rsidR="001230D8" w:rsidRDefault="001230D8">
      <w:r>
        <w:separator/>
      </w:r>
    </w:p>
  </w:endnote>
  <w:endnote w:type="continuationSeparator" w:id="0">
    <w:p w14:paraId="0734CB9B" w14:textId="77777777" w:rsidR="001230D8" w:rsidRDefault="0012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F89" w14:textId="77777777" w:rsidR="00654CB9" w:rsidRPr="00D10DE7" w:rsidRDefault="00E94571">
    <w:pPr>
      <w:pStyle w:val="Footer"/>
      <w:jc w:val="center"/>
      <w:rPr>
        <w:rFonts w:ascii="Times New Roman" w:hAnsi="Times New Roman" w:cs="Times New Roman"/>
        <w:sz w:val="22"/>
        <w:szCs w:val="22"/>
      </w:rPr>
    </w:pPr>
    <w:r w:rsidRPr="00D10DE7">
      <w:rPr>
        <w:rFonts w:ascii="Times New Roman" w:hAnsi="Times New Roman" w:cs="Times New Roman"/>
        <w:sz w:val="22"/>
      </w:rPr>
      <w:fldChar w:fldCharType="begin"/>
    </w:r>
    <w:r w:rsidRPr="00D10DE7">
      <w:rPr>
        <w:rFonts w:ascii="Times New Roman" w:hAnsi="Times New Roman" w:cs="Times New Roman"/>
        <w:sz w:val="22"/>
      </w:rPr>
      <w:instrText>PAGE</w:instrText>
    </w:r>
    <w:r w:rsidRPr="00D10DE7">
      <w:rPr>
        <w:rFonts w:ascii="Times New Roman" w:hAnsi="Times New Roman" w:cs="Times New Roman"/>
        <w:sz w:val="22"/>
      </w:rPr>
      <w:fldChar w:fldCharType="separate"/>
    </w:r>
    <w:r w:rsidR="00FC2467">
      <w:rPr>
        <w:rFonts w:ascii="Times New Roman" w:hAnsi="Times New Roman" w:cs="Times New Roman"/>
        <w:sz w:val="22"/>
      </w:rPr>
      <w:t>3</w:t>
    </w:r>
    <w:r w:rsidRPr="00D10DE7">
      <w:rPr>
        <w:rFonts w:ascii="Times New Roman" w:hAnsi="Times New Roman" w:cs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BF11" w14:textId="77777777" w:rsidR="00654CB9" w:rsidRDefault="00654C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2CFD" w14:textId="77777777" w:rsidR="001230D8" w:rsidRDefault="001230D8">
      <w:r>
        <w:separator/>
      </w:r>
    </w:p>
  </w:footnote>
  <w:footnote w:type="continuationSeparator" w:id="0">
    <w:p w14:paraId="2C048D90" w14:textId="77777777" w:rsidR="001230D8" w:rsidRDefault="00123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57CCE"/>
    <w:multiLevelType w:val="multilevel"/>
    <w:tmpl w:val="9DF8A77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53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B9"/>
    <w:rsid w:val="000132DF"/>
    <w:rsid w:val="000F6D95"/>
    <w:rsid w:val="00103968"/>
    <w:rsid w:val="001230D8"/>
    <w:rsid w:val="002E0EC1"/>
    <w:rsid w:val="002E6C86"/>
    <w:rsid w:val="00382F55"/>
    <w:rsid w:val="003C6ADC"/>
    <w:rsid w:val="00402F50"/>
    <w:rsid w:val="00415931"/>
    <w:rsid w:val="004A4F87"/>
    <w:rsid w:val="00521659"/>
    <w:rsid w:val="00554CC8"/>
    <w:rsid w:val="00592C9F"/>
    <w:rsid w:val="005D5BFD"/>
    <w:rsid w:val="00654CB9"/>
    <w:rsid w:val="00690745"/>
    <w:rsid w:val="006E0FDC"/>
    <w:rsid w:val="00834C59"/>
    <w:rsid w:val="00916391"/>
    <w:rsid w:val="00B23FD0"/>
    <w:rsid w:val="00B3415E"/>
    <w:rsid w:val="00BC79E6"/>
    <w:rsid w:val="00C81D3F"/>
    <w:rsid w:val="00D10DE7"/>
    <w:rsid w:val="00D25740"/>
    <w:rsid w:val="00D5218D"/>
    <w:rsid w:val="00D65004"/>
    <w:rsid w:val="00D835F3"/>
    <w:rsid w:val="00E45FEC"/>
    <w:rsid w:val="00E47E0B"/>
    <w:rsid w:val="00E94571"/>
    <w:rsid w:val="00E9750A"/>
    <w:rsid w:val="00ED1E28"/>
    <w:rsid w:val="00F149AF"/>
    <w:rsid w:val="00F451EF"/>
    <w:rsid w:val="00F81D02"/>
    <w:rsid w:val="00F85540"/>
    <w:rsid w:val="00FC2467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8495"/>
  <w15:docId w15:val="{CC82B59B-7CF4-4DDF-8B5F-B2D74329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ga-I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Placeholder">
    <w:name w:val="Placeholder"/>
    <w:qFormat/>
    <w:rPr>
      <w:smallCaps/>
      <w:color w:val="008080"/>
      <w:u w:val="dotted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75"/>
        <w:tab w:val="right" w:pos="9750"/>
      </w:tabs>
    </w:pPr>
  </w:style>
  <w:style w:type="paragraph" w:customStyle="1" w:styleId="HeaderLeft">
    <w:name w:val="Header Left"/>
    <w:basedOn w:val="Normal"/>
    <w:qFormat/>
    <w:pPr>
      <w:suppressLineNumbers/>
      <w:tabs>
        <w:tab w:val="center" w:pos="4876"/>
        <w:tab w:val="right" w:pos="9752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C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C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Keczeliné Németh Orsolya</dc:creator>
  <cp:lastModifiedBy>Liana Brili</cp:lastModifiedBy>
  <cp:revision>5</cp:revision>
  <cp:lastPrinted>2023-03-01T14:30:00Z</cp:lastPrinted>
  <dcterms:created xsi:type="dcterms:W3CDTF">2023-03-16T12:46:00Z</dcterms:created>
  <dcterms:modified xsi:type="dcterms:W3CDTF">2023-03-24T10:49:00Z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