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B6" w:rsidRPr="007D3747" w:rsidRDefault="00EC78B6" w:rsidP="00EC78B6">
      <w:pPr>
        <w:jc w:val="center"/>
        <w:rPr>
          <w:rFonts w:ascii="Courier New" w:hAnsi="Courier New" w:cs="Courier New"/>
          <w:sz w:val="20"/>
        </w:rPr>
      </w:pPr>
      <w:bookmarkStart w:id="0" w:name="_GoBack"/>
      <w:bookmarkEnd w:id="0"/>
      <w:r w:rsidRPr="007D3747">
        <w:rPr>
          <w:rStyle w:val="Normal"/>
          <w:rFonts w:ascii="Courier New" w:hAnsi="Courier New"/>
          <w:sz w:val="20"/>
        </w:rPr>
        <w:t>1. ------IND- 2018 0211 LV- DA- ------ 20180524 --- --- PROJET</w:t>
      </w:r>
    </w:p>
    <w:p w:rsidR="00EC78B6" w:rsidRPr="00022515" w:rsidRDefault="00EC78B6" w:rsidP="00EC78B6">
      <w:pPr>
        <w:pStyle w:val="Heading1"/>
        <w:keepNext w:val="0"/>
        <w:rPr>
          <w:rFonts w:ascii="Times New Roman" w:hAnsi="Times New Roman"/>
          <w:b w:val="0"/>
          <w:i/>
          <w:sz w:val="28"/>
          <w:szCs w:val="28"/>
        </w:rPr>
      </w:pPr>
      <w:r>
        <w:rPr>
          <w:rStyle w:val="Heading1"/>
          <w:rFonts w:ascii="Times New Roman" w:hAnsi="Times New Roman"/>
          <w:b w:val="0"/>
          <w:i/>
          <w:sz w:val="28"/>
        </w:rPr>
        <w:t>UDKAST</w:t>
      </w:r>
    </w:p>
    <w:p w:rsidR="00EC78B6" w:rsidRPr="00022515" w:rsidRDefault="00EC78B6" w:rsidP="00EC78B6">
      <w:pPr>
        <w:rPr>
          <w:rFonts w:ascii="Times New Roman" w:hAnsi="Times New Roman"/>
          <w:sz w:val="28"/>
          <w:szCs w:val="28"/>
        </w:rPr>
      </w:pPr>
    </w:p>
    <w:p w:rsidR="00EC78B6" w:rsidRPr="00022515" w:rsidRDefault="00EC78B6" w:rsidP="00EC78B6">
      <w:pPr>
        <w:pStyle w:val="BodyText"/>
        <w:jc w:val="center"/>
        <w:rPr>
          <w:b/>
          <w:sz w:val="28"/>
          <w:szCs w:val="28"/>
        </w:rPr>
      </w:pPr>
      <w:r>
        <w:rPr>
          <w:rStyle w:val="BodyText"/>
          <w:b/>
          <w:sz w:val="28"/>
        </w:rPr>
        <w:t>MINISTERKABINETTET I REPUBLIKKEN LETLAND</w:t>
      </w:r>
    </w:p>
    <w:p w:rsidR="00EC78B6" w:rsidRPr="00022515" w:rsidRDefault="00EC78B6" w:rsidP="00EC78B6">
      <w:pPr>
        <w:pStyle w:val="BodyText"/>
        <w:rPr>
          <w:b/>
          <w:sz w:val="28"/>
          <w:szCs w:val="28"/>
        </w:rPr>
      </w:pPr>
    </w:p>
    <w:p w:rsidR="00EC78B6" w:rsidRPr="00022515" w:rsidRDefault="00EC78B6" w:rsidP="00EC78B6">
      <w:pPr>
        <w:pStyle w:val="BodyText"/>
        <w:tabs>
          <w:tab w:val="clear" w:pos="6804"/>
          <w:tab w:val="right" w:pos="8931"/>
        </w:tabs>
        <w:rPr>
          <w:sz w:val="28"/>
          <w:szCs w:val="28"/>
        </w:rPr>
      </w:pPr>
      <w:r>
        <w:rPr>
          <w:rStyle w:val="BodyText"/>
          <w:sz w:val="28"/>
        </w:rPr>
        <w:t>[dato] [måned] 2018</w:t>
      </w:r>
      <w:r>
        <w:rPr>
          <w:rStyle w:val="BodyText"/>
          <w:sz w:val="28"/>
        </w:rPr>
        <w:tab/>
        <w:t xml:space="preserve"> forskrift nr.</w:t>
      </w:r>
    </w:p>
    <w:p w:rsidR="00EC78B6" w:rsidRPr="00022515" w:rsidRDefault="00EC78B6" w:rsidP="00EC78B6">
      <w:pPr>
        <w:pStyle w:val="BodyText"/>
        <w:tabs>
          <w:tab w:val="clear" w:pos="6804"/>
          <w:tab w:val="right" w:pos="8931"/>
        </w:tabs>
        <w:rPr>
          <w:sz w:val="28"/>
          <w:szCs w:val="28"/>
        </w:rPr>
      </w:pPr>
      <w:r>
        <w:rPr>
          <w:rStyle w:val="BodyText"/>
          <w:sz w:val="28"/>
        </w:rPr>
        <w:t>Riga</w:t>
      </w:r>
      <w:r>
        <w:rPr>
          <w:rStyle w:val="BodyText"/>
          <w:sz w:val="28"/>
        </w:rPr>
        <w:tab/>
        <w:t>(protokollat nr. § [meddeles senere])</w:t>
      </w:r>
    </w:p>
    <w:p w:rsidR="00EC78B6" w:rsidRPr="00022515" w:rsidRDefault="00EC78B6" w:rsidP="00EC78B6">
      <w:pPr>
        <w:spacing w:after="0" w:line="240" w:lineRule="auto"/>
        <w:rPr>
          <w:rFonts w:ascii="Times New Roman" w:hAnsi="Times New Roman"/>
          <w:b/>
          <w:sz w:val="28"/>
          <w:szCs w:val="28"/>
        </w:rPr>
      </w:pPr>
    </w:p>
    <w:p w:rsidR="00EC78B6" w:rsidRPr="00022515" w:rsidRDefault="00EC78B6" w:rsidP="00EC78B6">
      <w:pPr>
        <w:spacing w:after="0" w:line="240" w:lineRule="auto"/>
        <w:rPr>
          <w:rFonts w:ascii="Times New Roman" w:hAnsi="Times New Roman"/>
          <w:b/>
          <w:sz w:val="28"/>
          <w:szCs w:val="28"/>
        </w:rPr>
      </w:pPr>
    </w:p>
    <w:p w:rsidR="00EC78B6" w:rsidRPr="00022515" w:rsidRDefault="00EC78B6" w:rsidP="00EC78B6">
      <w:pPr>
        <w:spacing w:after="0" w:line="240" w:lineRule="auto"/>
        <w:jc w:val="center"/>
        <w:rPr>
          <w:rFonts w:ascii="Times New Roman" w:eastAsia="Times New Roman" w:hAnsi="Times New Roman"/>
          <w:b/>
          <w:sz w:val="28"/>
          <w:szCs w:val="28"/>
        </w:rPr>
      </w:pPr>
      <w:r>
        <w:rPr>
          <w:rStyle w:val="Normal"/>
          <w:rFonts w:ascii="Times New Roman" w:hAnsi="Times New Roman"/>
          <w:b/>
          <w:sz w:val="28"/>
        </w:rPr>
        <w:t>Procedure for at ophæve affaldsstatussen for gummimaterialer, der indhentes fra kasserede dæk</w:t>
      </w:r>
    </w:p>
    <w:p w:rsidR="00EC78B6" w:rsidRPr="00022515" w:rsidRDefault="00EC78B6" w:rsidP="00EC78B6">
      <w:pPr>
        <w:spacing w:after="0" w:line="240" w:lineRule="auto"/>
        <w:jc w:val="right"/>
        <w:rPr>
          <w:rFonts w:ascii="Times New Roman" w:eastAsia="Times New Roman" w:hAnsi="Times New Roman"/>
          <w:sz w:val="28"/>
          <w:szCs w:val="28"/>
        </w:rPr>
      </w:pPr>
    </w:p>
    <w:p w:rsidR="00EC78B6" w:rsidRPr="00022515" w:rsidRDefault="00EC78B6" w:rsidP="00EC78B6">
      <w:pPr>
        <w:keepNext/>
        <w:keepLines/>
        <w:spacing w:before="120" w:after="0" w:line="240" w:lineRule="auto"/>
        <w:jc w:val="right"/>
        <w:rPr>
          <w:rFonts w:ascii="Times New Roman" w:eastAsia="Times New Roman" w:hAnsi="Times New Roman"/>
          <w:sz w:val="28"/>
          <w:szCs w:val="28"/>
        </w:rPr>
      </w:pPr>
      <w:r>
        <w:rPr>
          <w:rStyle w:val="Normal"/>
          <w:rFonts w:ascii="Times New Roman" w:hAnsi="Times New Roman"/>
          <w:sz w:val="28"/>
        </w:rPr>
        <w:t xml:space="preserve">Udstedt i henhold til </w:t>
      </w:r>
      <w:r>
        <w:br/>
      </w:r>
      <w:r>
        <w:rPr>
          <w:rStyle w:val="Normal"/>
          <w:rFonts w:ascii="Times New Roman" w:hAnsi="Times New Roman"/>
          <w:sz w:val="28"/>
        </w:rPr>
        <w:t>artikel 6, stk. 1</w:t>
      </w:r>
      <w:r>
        <w:rPr>
          <w:rStyle w:val="Normal"/>
          <w:rFonts w:ascii="Times New Roman" w:hAnsi="Times New Roman"/>
          <w:sz w:val="28"/>
          <w:vertAlign w:val="superscript"/>
        </w:rPr>
        <w:t>1</w:t>
      </w:r>
      <w:r>
        <w:br/>
      </w:r>
      <w:r>
        <w:rPr>
          <w:rStyle w:val="Normal"/>
          <w:rFonts w:ascii="Times New Roman" w:hAnsi="Times New Roman"/>
          <w:sz w:val="28"/>
        </w:rPr>
        <w:t>i loven om affaldshåndtering</w:t>
      </w:r>
    </w:p>
    <w:p w:rsidR="00EC78B6" w:rsidRPr="00022515" w:rsidRDefault="00EC78B6" w:rsidP="00EC78B6">
      <w:pPr>
        <w:pStyle w:val="ListParagraph"/>
        <w:numPr>
          <w:ilvl w:val="0"/>
          <w:numId w:val="1"/>
        </w:numPr>
        <w:spacing w:before="120"/>
        <w:ind w:left="714" w:hanging="357"/>
        <w:contextualSpacing w:val="0"/>
        <w:jc w:val="both"/>
        <w:rPr>
          <w:rFonts w:ascii="Times New Roman" w:hAnsi="Times New Roman"/>
          <w:sz w:val="28"/>
          <w:szCs w:val="28"/>
        </w:rPr>
      </w:pPr>
      <w:r>
        <w:rPr>
          <w:rStyle w:val="ListParagraph"/>
          <w:rFonts w:ascii="Times New Roman" w:hAnsi="Times New Roman"/>
          <w:sz w:val="28"/>
        </w:rPr>
        <w:t>Forskriften fastlægger proceduren for at ophæve affaldsstatussen for gummimaterialer, der indhentes fra kasserede dæk.</w:t>
      </w:r>
    </w:p>
    <w:p w:rsidR="00EC78B6" w:rsidRPr="00022515" w:rsidRDefault="00EC78B6" w:rsidP="00EC78B6">
      <w:pPr>
        <w:pStyle w:val="NumPar1"/>
        <w:numPr>
          <w:ilvl w:val="0"/>
          <w:numId w:val="1"/>
        </w:numPr>
        <w:rPr>
          <w:sz w:val="28"/>
          <w:szCs w:val="28"/>
        </w:rPr>
      </w:pPr>
      <w:r>
        <w:rPr>
          <w:rStyle w:val="NumPar1"/>
          <w:sz w:val="28"/>
        </w:rPr>
        <w:t>I medfør af forskriften anses sekundære råmaterialer som gummimaterialer, der er indhentet fra kasserede dæk ved brud, knusning, neddeling, skæring eller pelletering, hvis disse materialer efter bearbejdningen af dækkene er udset til markedsføring til videre anvendelse, med eller uden bindemidler, og de opfylder alle kriterier angivet i bilag 1 til denne forskrift.</w:t>
      </w:r>
    </w:p>
    <w:p w:rsidR="00EC78B6" w:rsidRPr="00022515" w:rsidRDefault="00EC78B6" w:rsidP="00EC78B6">
      <w:pPr>
        <w:pStyle w:val="ListParagraph"/>
        <w:keepNext/>
        <w:keepLines/>
        <w:numPr>
          <w:ilvl w:val="0"/>
          <w:numId w:val="1"/>
        </w:numPr>
        <w:jc w:val="both"/>
        <w:rPr>
          <w:rFonts w:ascii="Times New Roman" w:hAnsi="Times New Roman"/>
          <w:sz w:val="28"/>
          <w:szCs w:val="28"/>
        </w:rPr>
      </w:pPr>
      <w:r>
        <w:rPr>
          <w:rStyle w:val="ListParagraph"/>
          <w:rFonts w:ascii="Times New Roman" w:hAnsi="Times New Roman"/>
          <w:sz w:val="28"/>
        </w:rPr>
        <w:t>Følgende sekundære råmaterialer kan indhentes fra kasserede dæk:</w:t>
      </w:r>
    </w:p>
    <w:p w:rsidR="00EC78B6" w:rsidRPr="00022515" w:rsidRDefault="00EC78B6" w:rsidP="00EC78B6">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gummipulver: et gummimateriale, der indhentes ved knusning af kasserede dæk til partikler på op til 0,8 mm </w:t>
      </w:r>
    </w:p>
    <w:p w:rsidR="00EC78B6" w:rsidRPr="00022515" w:rsidRDefault="00EC78B6" w:rsidP="00EC78B6">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gummipiller: et gummimateriale, der indhentes ved pelletering af kasserede dæk til partikler med en størrelse mellem 0,9-20 mm </w:t>
      </w:r>
    </w:p>
    <w:p w:rsidR="00EC78B6" w:rsidRPr="00022515" w:rsidRDefault="00EC78B6" w:rsidP="00EC78B6">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gummidækningsmateriale: et gummimateriale, der indhentes ved smuldring, knusning eller neddeling af kasserede dæk til uregelmæssige partikelformer med en størrelse mellem 10-50 mm. Tilsætning af tekstiler er tilladt </w:t>
      </w:r>
    </w:p>
    <w:p w:rsidR="00EC78B6" w:rsidRPr="00022515" w:rsidRDefault="00EC78B6" w:rsidP="00EC78B6">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knust gummi: et gummimateriale, der indhentes ved smuldring, knusning eller neddeling af kasserede dæk til uregelmæssige partikelformer med en størrelse primært mellem 50 og 300 mm. Tilsætning af metaltråde og tekstiler er tilladt </w:t>
      </w:r>
    </w:p>
    <w:p w:rsidR="00EC78B6" w:rsidRPr="00022515" w:rsidRDefault="00EC78B6" w:rsidP="00EC78B6">
      <w:pPr>
        <w:pStyle w:val="ListParagraph"/>
        <w:numPr>
          <w:ilvl w:val="1"/>
          <w:numId w:val="1"/>
        </w:numPr>
        <w:jc w:val="both"/>
        <w:rPr>
          <w:rFonts w:ascii="Times New Roman" w:hAnsi="Times New Roman"/>
          <w:sz w:val="28"/>
          <w:szCs w:val="28"/>
        </w:rPr>
      </w:pPr>
      <w:r>
        <w:rPr>
          <w:rStyle w:val="ListParagraph"/>
          <w:rFonts w:ascii="Times New Roman" w:hAnsi="Times New Roman"/>
          <w:sz w:val="28"/>
        </w:rPr>
        <w:t>udskåret gummi: et gummimateriale, der indhentes ved smuldring, knusning eller neddeling af kasserede dæk til uregelmæssige partikelformer med en størrelse primært mellem 300 og 500 mm. Tilsætning af metaltråde og tekstiler er tilladt.</w:t>
      </w:r>
    </w:p>
    <w:p w:rsidR="00EC78B6" w:rsidRPr="00022515" w:rsidRDefault="00EC78B6" w:rsidP="00EC78B6">
      <w:pPr>
        <w:pStyle w:val="NumPar1"/>
        <w:keepNext/>
        <w:keepLines/>
        <w:numPr>
          <w:ilvl w:val="0"/>
          <w:numId w:val="1"/>
        </w:numPr>
        <w:rPr>
          <w:sz w:val="28"/>
          <w:szCs w:val="28"/>
        </w:rPr>
      </w:pPr>
      <w:r>
        <w:rPr>
          <w:rStyle w:val="NumPar1"/>
          <w:sz w:val="28"/>
        </w:rPr>
        <w:lastRenderedPageBreak/>
        <w:t>Gummimaterialer skal ikke anses som sekundære råmaterialer og skal anses som affald, hvis de benyttes til følgende formål:</w:t>
      </w:r>
    </w:p>
    <w:p w:rsidR="00EC78B6" w:rsidRPr="00022515" w:rsidRDefault="00EC78B6" w:rsidP="00EC78B6">
      <w:pPr>
        <w:pStyle w:val="NumPar1"/>
        <w:numPr>
          <w:ilvl w:val="1"/>
          <w:numId w:val="1"/>
        </w:numPr>
        <w:rPr>
          <w:sz w:val="28"/>
          <w:szCs w:val="28"/>
        </w:rPr>
      </w:pPr>
      <w:r>
        <w:rPr>
          <w:rStyle w:val="NumPar1"/>
          <w:sz w:val="28"/>
        </w:rPr>
        <w:t>forbrænding, med eller uden genvinding af energi</w:t>
      </w:r>
    </w:p>
    <w:p w:rsidR="00EC78B6" w:rsidRPr="00022515" w:rsidRDefault="00EC78B6" w:rsidP="00EC78B6">
      <w:pPr>
        <w:pStyle w:val="NumPar1"/>
        <w:numPr>
          <w:ilvl w:val="1"/>
          <w:numId w:val="1"/>
        </w:numPr>
        <w:rPr>
          <w:sz w:val="28"/>
          <w:szCs w:val="28"/>
        </w:rPr>
      </w:pPr>
      <w:r>
        <w:rPr>
          <w:rStyle w:val="NumPar1"/>
          <w:sz w:val="28"/>
        </w:rPr>
        <w:t>pyrolyse, plasmolyse, gasificering og lignende teknologiske processer, hvor de fysiske eller kemiske egenskaber for gummimaterialer ændres</w:t>
      </w:r>
    </w:p>
    <w:p w:rsidR="00EC78B6" w:rsidRPr="00022515" w:rsidRDefault="00EC78B6" w:rsidP="00EC78B6">
      <w:pPr>
        <w:pStyle w:val="NumPar1"/>
        <w:numPr>
          <w:ilvl w:val="1"/>
          <w:numId w:val="1"/>
        </w:numPr>
        <w:rPr>
          <w:sz w:val="28"/>
          <w:szCs w:val="28"/>
        </w:rPr>
      </w:pPr>
      <w:r>
        <w:rPr>
          <w:rStyle w:val="NumPar1"/>
          <w:sz w:val="28"/>
        </w:rPr>
        <w:t>deponering i deponeringsanlæg eller lagre i mere end 1 år.</w:t>
      </w:r>
    </w:p>
    <w:p w:rsidR="00EC78B6" w:rsidRPr="00022515" w:rsidRDefault="00EC78B6" w:rsidP="00EC78B6">
      <w:pPr>
        <w:pStyle w:val="NumPar1"/>
        <w:keepNext/>
        <w:keepLines/>
        <w:numPr>
          <w:ilvl w:val="0"/>
          <w:numId w:val="1"/>
        </w:numPr>
        <w:rPr>
          <w:sz w:val="28"/>
          <w:szCs w:val="28"/>
        </w:rPr>
      </w:pPr>
      <w:r>
        <w:rPr>
          <w:rStyle w:val="NumPar1"/>
          <w:sz w:val="28"/>
        </w:rPr>
        <w:t>Bearbejderen af kasserede dæk skal sikre følgende:</w:t>
      </w:r>
    </w:p>
    <w:p w:rsidR="00EC78B6" w:rsidRPr="00022515" w:rsidRDefault="00EC78B6" w:rsidP="00EC78B6">
      <w:pPr>
        <w:pStyle w:val="NumPar1"/>
        <w:numPr>
          <w:ilvl w:val="1"/>
          <w:numId w:val="1"/>
        </w:numPr>
        <w:rPr>
          <w:rFonts w:eastAsia="宋体"/>
          <w:snapToGrid/>
          <w:sz w:val="28"/>
          <w:szCs w:val="28"/>
        </w:rPr>
      </w:pPr>
      <w:r>
        <w:rPr>
          <w:rStyle w:val="NumPar1"/>
          <w:snapToGrid/>
          <w:sz w:val="28"/>
        </w:rPr>
        <w:t>En erklæring skal udfyldes for hvert parti sekundære råmaterialer, som viser, at de sekundære råmaterialer opfylder kriterierne for affaldsfasens ophør angivet i bilag 1 til nærværende forskrift, i medfør af bilag 2 til nærværende forskrift (herefter kaldet "overensstemmelseserklæring").</w:t>
      </w:r>
    </w:p>
    <w:p w:rsidR="00EC78B6" w:rsidRPr="00022515" w:rsidRDefault="00EC78B6" w:rsidP="00EC78B6">
      <w:pPr>
        <w:pStyle w:val="ListParagraph"/>
        <w:numPr>
          <w:ilvl w:val="1"/>
          <w:numId w:val="1"/>
        </w:numPr>
        <w:jc w:val="both"/>
        <w:rPr>
          <w:rFonts w:ascii="Times New Roman" w:hAnsi="Times New Roman"/>
          <w:sz w:val="28"/>
          <w:szCs w:val="28"/>
        </w:rPr>
      </w:pPr>
      <w:r>
        <w:rPr>
          <w:rStyle w:val="ListParagraph"/>
          <w:rFonts w:ascii="Times New Roman" w:hAnsi="Times New Roman"/>
          <w:sz w:val="28"/>
        </w:rPr>
        <w:t>Registrering af genanvendelige kasserede dæk skal udføres i medfør af gældende regler og forskrifter på de officielle formularer for miljøstatistikker.</w:t>
      </w:r>
    </w:p>
    <w:p w:rsidR="00EC78B6" w:rsidRPr="00022515" w:rsidRDefault="00EC78B6" w:rsidP="00EC78B6">
      <w:pPr>
        <w:pStyle w:val="NumPar1"/>
        <w:numPr>
          <w:ilvl w:val="1"/>
          <w:numId w:val="1"/>
        </w:numPr>
        <w:rPr>
          <w:sz w:val="28"/>
          <w:szCs w:val="28"/>
        </w:rPr>
      </w:pPr>
      <w:r>
        <w:rPr>
          <w:rStyle w:val="NumPar1"/>
          <w:sz w:val="28"/>
        </w:rPr>
        <w:t>Under transport skal hvert parti sekundære råmaterialer ledsages af en fysisk kopi af overensstemmelseserklæringen, hvorved Republikken Litauens miljøtjeneste kan kræve, at bearbejderen af kasserede dæk skal fremføre den oprindelige kopi af overensstemmelseserklæringen.</w:t>
      </w:r>
    </w:p>
    <w:p w:rsidR="00EC78B6" w:rsidRPr="00022515" w:rsidRDefault="00EC78B6" w:rsidP="00EC78B6">
      <w:pPr>
        <w:pStyle w:val="NumPar1"/>
        <w:numPr>
          <w:ilvl w:val="0"/>
          <w:numId w:val="1"/>
        </w:numPr>
        <w:rPr>
          <w:sz w:val="28"/>
          <w:szCs w:val="28"/>
        </w:rPr>
      </w:pPr>
      <w:r>
        <w:rPr>
          <w:rStyle w:val="NumPar1"/>
          <w:sz w:val="28"/>
        </w:rPr>
        <w:t>Bearbejderen af kasserede dæk skal opbevare overensstemmelseserklæringen i 5 år efter udstedelsesdatoen og fremføre den efter anmodning fra de kompetente myndigheder, som er ansvarlige for affaldshåndtering, inden for 10 arbejdsdage.</w:t>
      </w:r>
    </w:p>
    <w:p w:rsidR="00EC78B6" w:rsidRPr="00022515" w:rsidRDefault="00EC78B6" w:rsidP="00EC78B6">
      <w:pPr>
        <w:pStyle w:val="NumPar1"/>
        <w:numPr>
          <w:ilvl w:val="0"/>
          <w:numId w:val="1"/>
        </w:numPr>
        <w:rPr>
          <w:sz w:val="28"/>
          <w:szCs w:val="28"/>
        </w:rPr>
      </w:pPr>
      <w:r>
        <w:rPr>
          <w:rStyle w:val="NumPar1"/>
          <w:sz w:val="28"/>
        </w:rPr>
        <w:t>Overensstemmelseserklæringen skal udarbejdes elektronisk i henhold til regler og forskrifter for elektroniske dokumenter.</w:t>
      </w:r>
    </w:p>
    <w:p w:rsidR="00EC78B6" w:rsidRPr="00022515" w:rsidRDefault="00EC78B6" w:rsidP="00EC78B6">
      <w:pPr>
        <w:pStyle w:val="NumPar1"/>
        <w:numPr>
          <w:ilvl w:val="0"/>
          <w:numId w:val="1"/>
        </w:numPr>
        <w:rPr>
          <w:sz w:val="28"/>
          <w:szCs w:val="28"/>
        </w:rPr>
      </w:pPr>
      <w:r>
        <w:rPr>
          <w:rStyle w:val="NumPar1"/>
          <w:sz w:val="28"/>
        </w:rPr>
        <w:t>Bearbejderen af kasserede dæk skal til hvert parti sekundære råmaterialer vedlægge produktets tekniske specifikation.</w:t>
      </w:r>
    </w:p>
    <w:p w:rsidR="00EC78B6" w:rsidRPr="00022515" w:rsidRDefault="00EC78B6" w:rsidP="00EC78B6">
      <w:pPr>
        <w:pStyle w:val="NumPar1"/>
        <w:numPr>
          <w:ilvl w:val="0"/>
          <w:numId w:val="1"/>
        </w:numPr>
        <w:rPr>
          <w:sz w:val="28"/>
          <w:szCs w:val="28"/>
        </w:rPr>
      </w:pPr>
      <w:r>
        <w:rPr>
          <w:rStyle w:val="NumPar1"/>
          <w:sz w:val="28"/>
        </w:rPr>
        <w:t>Personen ansvarlig for at importere sekundære råmaterialer ind i Letland skal sikre, at bearbejderen af kasserede dæk til hvert parti sekundære råmaterialer vedlægger en erklæring med oplysninger om forsendelsens fysiske og kemiske egenskaber og detaljer om bearbejderen af kasserede dæk.</w:t>
      </w:r>
    </w:p>
    <w:p w:rsidR="00EC78B6" w:rsidRPr="00022515" w:rsidRDefault="00EC78B6" w:rsidP="00EC78B6">
      <w:pPr>
        <w:pStyle w:val="NumPar1"/>
        <w:numPr>
          <w:ilvl w:val="0"/>
          <w:numId w:val="1"/>
        </w:numPr>
        <w:rPr>
          <w:sz w:val="28"/>
          <w:szCs w:val="28"/>
        </w:rPr>
      </w:pPr>
      <w:r>
        <w:rPr>
          <w:rStyle w:val="NumPar1"/>
          <w:sz w:val="28"/>
        </w:rPr>
        <w:t>Personen ansvarlig for at importere sekundære råmaterialer ind i Letland skal opbevare erklæringen nævnt i stk. 9 i nærværende forskrift i 5 år efter udarbejdelsesdatoen og fremføre den efter anmodning fra de kompetente myndigheder, som er ansvarlige for affaldshåndtering, inden for 10 arbejdsdage.</w:t>
      </w:r>
    </w:p>
    <w:p w:rsidR="00EC78B6" w:rsidRPr="00022515" w:rsidRDefault="00EC78B6" w:rsidP="00EC78B6">
      <w:pPr>
        <w:pStyle w:val="NumPar1"/>
        <w:numPr>
          <w:ilvl w:val="0"/>
          <w:numId w:val="1"/>
        </w:numPr>
        <w:rPr>
          <w:sz w:val="28"/>
          <w:szCs w:val="28"/>
        </w:rPr>
      </w:pPr>
      <w:r>
        <w:rPr>
          <w:rStyle w:val="NumPar1"/>
          <w:sz w:val="28"/>
        </w:rPr>
        <w:t xml:space="preserve">Bearbejderen af kasserede dæk skal indføre et kvalitetsstyringssystem til at sikre sporbarhed for bearbejdning af kasserede dæk. Bearbejderen af </w:t>
      </w:r>
      <w:r>
        <w:rPr>
          <w:rStyle w:val="NumPar1"/>
          <w:sz w:val="28"/>
        </w:rPr>
        <w:lastRenderedPageBreak/>
        <w:t>kasserede dæk skal overholde kravene fra køberen af sekundære råmaterialer med hensyn til de sekundære råmaterialers kvalitet samt fysiske og kemiske egenskaber.</w:t>
      </w:r>
    </w:p>
    <w:p w:rsidR="00EC78B6" w:rsidRPr="00022515" w:rsidRDefault="00EC78B6" w:rsidP="00EC78B6">
      <w:pPr>
        <w:pStyle w:val="NumPar1"/>
        <w:keepNext/>
        <w:keepLines/>
        <w:numPr>
          <w:ilvl w:val="0"/>
          <w:numId w:val="1"/>
        </w:numPr>
        <w:rPr>
          <w:sz w:val="28"/>
          <w:szCs w:val="28"/>
        </w:rPr>
      </w:pPr>
      <w:r>
        <w:rPr>
          <w:rStyle w:val="NumPar1"/>
          <w:sz w:val="28"/>
        </w:rPr>
        <w:t>Kvalitetsstyringssystemet skal omfatte en detaljeret beskrivelse af bearbejdningen af kasserede dæk som følger:</w:t>
      </w:r>
    </w:p>
    <w:p w:rsidR="00EC78B6" w:rsidRPr="00022515" w:rsidRDefault="00EC78B6" w:rsidP="00EC78B6">
      <w:pPr>
        <w:pStyle w:val="NumPar1"/>
        <w:numPr>
          <w:ilvl w:val="1"/>
          <w:numId w:val="1"/>
        </w:numPr>
        <w:rPr>
          <w:sz w:val="28"/>
          <w:szCs w:val="28"/>
        </w:rPr>
      </w:pPr>
      <w:r>
        <w:rPr>
          <w:rStyle w:val="NumPar1"/>
          <w:sz w:val="28"/>
        </w:rPr>
        <w:t>beskrivelse af kvalitetstilsynet med bearbejdningen af kasserede dæk i medfør af bilag 1 til nærværende forskrift</w:t>
      </w:r>
    </w:p>
    <w:p w:rsidR="00EC78B6" w:rsidRPr="00022515" w:rsidRDefault="00EC78B6" w:rsidP="00EC78B6">
      <w:pPr>
        <w:pStyle w:val="NumPar1"/>
        <w:numPr>
          <w:ilvl w:val="1"/>
          <w:numId w:val="1"/>
        </w:numPr>
        <w:rPr>
          <w:sz w:val="28"/>
          <w:szCs w:val="28"/>
        </w:rPr>
      </w:pPr>
      <w:r>
        <w:rPr>
          <w:rStyle w:val="NumPar1"/>
          <w:sz w:val="28"/>
        </w:rPr>
        <w:t>anvendte prøvetagningsmetoder, fysiske og kemiske kontroller af prøver, mærkning af sekundære råmaterialer og beskrivelse af emballerings- og lagringsprocesser</w:t>
      </w:r>
    </w:p>
    <w:p w:rsidR="00EC78B6" w:rsidRPr="00022515" w:rsidRDefault="00EC78B6" w:rsidP="00EC78B6">
      <w:pPr>
        <w:pStyle w:val="NumPar1"/>
        <w:numPr>
          <w:ilvl w:val="1"/>
          <w:numId w:val="1"/>
        </w:numPr>
        <w:rPr>
          <w:sz w:val="28"/>
          <w:szCs w:val="28"/>
        </w:rPr>
      </w:pPr>
      <w:r>
        <w:rPr>
          <w:rStyle w:val="NumPar1"/>
          <w:sz w:val="28"/>
        </w:rPr>
        <w:t xml:space="preserve">overholdelses- og afvisningskriterier for kasserede dæk, typer af kontrolforanstaltninger til at vurdere kasserede dæks overholdelse og de måder, hvorpå resultater af kontrolforanstaltninger dokumenteres </w:t>
      </w:r>
    </w:p>
    <w:p w:rsidR="00EC78B6" w:rsidRPr="00022515" w:rsidRDefault="00EC78B6" w:rsidP="00EC78B6">
      <w:pPr>
        <w:pStyle w:val="NumPar1"/>
        <w:numPr>
          <w:ilvl w:val="1"/>
          <w:numId w:val="1"/>
        </w:numPr>
        <w:rPr>
          <w:sz w:val="28"/>
          <w:szCs w:val="28"/>
        </w:rPr>
      </w:pPr>
      <w:r>
        <w:rPr>
          <w:rStyle w:val="NumPar1"/>
          <w:sz w:val="28"/>
        </w:rPr>
        <w:t>beskrivelse af hele bearbejdningscyklussen for kasserede dæk, inklusive efterfølgende håndtering og opbevaring af det resulterende affald, og oplysninger om det potentielle salg af de sekundære råmaterialer</w:t>
      </w:r>
    </w:p>
    <w:p w:rsidR="00EC78B6" w:rsidRPr="00022515" w:rsidRDefault="00EC78B6" w:rsidP="00EC78B6">
      <w:pPr>
        <w:pStyle w:val="NumPar1"/>
        <w:numPr>
          <w:ilvl w:val="1"/>
          <w:numId w:val="1"/>
        </w:numPr>
        <w:rPr>
          <w:sz w:val="28"/>
          <w:szCs w:val="28"/>
        </w:rPr>
      </w:pPr>
      <w:r>
        <w:rPr>
          <w:rStyle w:val="NumPar1"/>
          <w:sz w:val="28"/>
        </w:rPr>
        <w:t>kvalitetsoverholdelseskriterier for sekundære råmaterialer og kriterier for egenkontrol i medfør af bilag 1 til nærværende forskrift</w:t>
      </w:r>
    </w:p>
    <w:p w:rsidR="00EC78B6" w:rsidRPr="00022515" w:rsidRDefault="00EC78B6" w:rsidP="00EC78B6">
      <w:pPr>
        <w:pStyle w:val="NumPar1"/>
        <w:numPr>
          <w:ilvl w:val="1"/>
          <w:numId w:val="1"/>
        </w:numPr>
        <w:rPr>
          <w:sz w:val="28"/>
          <w:szCs w:val="28"/>
        </w:rPr>
      </w:pPr>
      <w:r>
        <w:rPr>
          <w:rStyle w:val="NumPar1"/>
          <w:sz w:val="28"/>
        </w:rPr>
        <w:t>en liste over personalet ved bearbejderen af kasserede dæk, som er ansvarlige for hver bearbejdningsfase for de kasserede dæk</w:t>
      </w:r>
    </w:p>
    <w:p w:rsidR="00EC78B6" w:rsidRPr="00022515" w:rsidRDefault="00EC78B6" w:rsidP="00EC78B6">
      <w:pPr>
        <w:pStyle w:val="NumPar1"/>
        <w:numPr>
          <w:ilvl w:val="1"/>
          <w:numId w:val="1"/>
        </w:numPr>
        <w:rPr>
          <w:sz w:val="28"/>
          <w:szCs w:val="28"/>
        </w:rPr>
      </w:pPr>
      <w:r>
        <w:rPr>
          <w:rStyle w:val="NumPar1"/>
          <w:sz w:val="28"/>
        </w:rPr>
        <w:t>potentiel volumen for bearbejdning af kasserede dæk.</w:t>
      </w:r>
    </w:p>
    <w:p w:rsidR="00EC78B6" w:rsidRPr="00022515" w:rsidRDefault="00EC78B6" w:rsidP="00EC78B6">
      <w:pPr>
        <w:pStyle w:val="NumPar1"/>
        <w:numPr>
          <w:ilvl w:val="0"/>
          <w:numId w:val="1"/>
        </w:numPr>
        <w:snapToGrid w:val="0"/>
        <w:rPr>
          <w:sz w:val="28"/>
          <w:szCs w:val="28"/>
        </w:rPr>
      </w:pPr>
      <w:r>
        <w:rPr>
          <w:rStyle w:val="NumPar1"/>
          <w:sz w:val="28"/>
        </w:rPr>
        <w:t>Bearbejderen af kasserede dæk skal opbevare oplysninger om bearbejdningen af kasserede dæk angivet i stk. 12 i nærværende forskrift i 5 år efter modtagelse af det pågældende parti med sekundære råmaterialer.</w:t>
      </w:r>
    </w:p>
    <w:p w:rsidR="00EC78B6" w:rsidRPr="00022515" w:rsidRDefault="00EC78B6" w:rsidP="00EC78B6">
      <w:pPr>
        <w:pStyle w:val="NumPar1"/>
        <w:numPr>
          <w:ilvl w:val="0"/>
          <w:numId w:val="1"/>
        </w:numPr>
        <w:snapToGrid w:val="0"/>
        <w:rPr>
          <w:sz w:val="28"/>
          <w:szCs w:val="28"/>
        </w:rPr>
      </w:pPr>
      <w:r>
        <w:rPr>
          <w:rStyle w:val="NumPar1"/>
          <w:sz w:val="28"/>
        </w:rPr>
        <w:t>Bearbejderen af kasserede dæk skal udføre en revidering af kvalitetsstyringssystemet hvert år, samt når teknologiske processer for de sekundære råmaterialer ændres væsentligt, eller når de sekundære råmaterialers fysiske eller kemiske egenskaber ændres.</w:t>
      </w:r>
    </w:p>
    <w:p w:rsidR="00EC78B6" w:rsidRPr="00022515" w:rsidRDefault="00EC78B6" w:rsidP="00EC78B6">
      <w:pPr>
        <w:pStyle w:val="NumPar1"/>
        <w:numPr>
          <w:ilvl w:val="0"/>
          <w:numId w:val="1"/>
        </w:numPr>
        <w:rPr>
          <w:sz w:val="28"/>
          <w:szCs w:val="28"/>
        </w:rPr>
      </w:pPr>
      <w:r>
        <w:rPr>
          <w:rStyle w:val="NumPar1"/>
          <w:sz w:val="28"/>
        </w:rPr>
        <w:t>Efter skriftlig anmodning fra de kompetente myndigheder med ansvar for affaldshåndtering skal bearbejderen af kasserede dæk eller personen ansvarlig for import af sekundære råmaterialer i Letland give adgang til alle områder, lokaliteter og dokumenter, som er knyttet til bearbejdning og opbevaring af kasserede dæk, for at vurdere dem med henblik på deres overholdelse af kravene angivet i nærværende forskrift.</w:t>
      </w:r>
    </w:p>
    <w:p w:rsidR="00EC78B6" w:rsidRPr="00022515" w:rsidRDefault="00EC78B6" w:rsidP="00EC78B6">
      <w:pPr>
        <w:pStyle w:val="NumPar1"/>
        <w:numPr>
          <w:ilvl w:val="0"/>
          <w:numId w:val="1"/>
        </w:numPr>
        <w:rPr>
          <w:sz w:val="28"/>
          <w:szCs w:val="28"/>
        </w:rPr>
      </w:pPr>
      <w:r>
        <w:rPr>
          <w:rStyle w:val="NumPar1"/>
          <w:sz w:val="28"/>
        </w:rPr>
        <w:t>Bearbejderen af kasserede dæk skal oplyse køberen af sekundære råmaterialer om, at kasserede dæk bearbejdes under et kvalitetsstyringssystem.</w:t>
      </w:r>
    </w:p>
    <w:p w:rsidR="00EC78B6" w:rsidRPr="00022515" w:rsidRDefault="00EC78B6" w:rsidP="00EC78B6">
      <w:pPr>
        <w:pStyle w:val="NumPar1"/>
        <w:numPr>
          <w:ilvl w:val="0"/>
          <w:numId w:val="1"/>
        </w:numPr>
        <w:snapToGrid w:val="0"/>
        <w:rPr>
          <w:sz w:val="28"/>
          <w:szCs w:val="28"/>
        </w:rPr>
      </w:pPr>
      <w:r>
        <w:rPr>
          <w:rStyle w:val="NumPar1"/>
          <w:sz w:val="28"/>
        </w:rPr>
        <w:lastRenderedPageBreak/>
        <w:t>Hvis de kompetente myndigheder i afsender- og modtagerlandet ved import af gummimaterialer, der indhentes fra kasserede dæk, fra andre lande ikke kan blive enige om klassificeringen af gummimaterialet, finder artikel 28, stk. 1, i Europa-Parlamentets og Rådets forordning (EF) nr. 1013/2006 af 14. juni 2006 om overførsel af affald anvendelse.</w:t>
      </w:r>
    </w:p>
    <w:p w:rsidR="00EC78B6" w:rsidRPr="00022515" w:rsidRDefault="00EC78B6" w:rsidP="00EC78B6">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Bilag 1</w:t>
      </w:r>
      <w:r>
        <w:br/>
      </w:r>
      <w:r>
        <w:rPr>
          <w:rStyle w:val="Normal"/>
          <w:rFonts w:ascii="Times New Roman" w:hAnsi="Times New Roman"/>
          <w:sz w:val="28"/>
        </w:rPr>
        <w:t>til kabinettets</w:t>
      </w:r>
      <w:r>
        <w:br/>
      </w:r>
      <w:r>
        <w:rPr>
          <w:rStyle w:val="Normal"/>
          <w:rFonts w:ascii="Times New Roman" w:hAnsi="Times New Roman"/>
          <w:sz w:val="28"/>
        </w:rPr>
        <w:t>forskrift nr. .....</w:t>
      </w:r>
      <w:r>
        <w:br/>
      </w:r>
      <w:r>
        <w:rPr>
          <w:rStyle w:val="Normal"/>
          <w:rFonts w:ascii="Times New Roman" w:hAnsi="Times New Roman"/>
          <w:sz w:val="28"/>
        </w:rPr>
        <w:t>af [dato] [måned] 2018</w:t>
      </w:r>
    </w:p>
    <w:p w:rsidR="00EC78B6" w:rsidRPr="00022515" w:rsidRDefault="00EC78B6" w:rsidP="00EC78B6">
      <w:pPr>
        <w:keepNext/>
        <w:keepLines/>
        <w:jc w:val="center"/>
        <w:rPr>
          <w:rFonts w:ascii="Times New Roman" w:hAnsi="Times New Roman"/>
          <w:b/>
          <w:sz w:val="28"/>
          <w:szCs w:val="28"/>
        </w:rPr>
      </w:pPr>
    </w:p>
    <w:p w:rsidR="00EC78B6" w:rsidRPr="00022515" w:rsidRDefault="00EC78B6" w:rsidP="00EC78B6">
      <w:pPr>
        <w:keepNext/>
        <w:keepLines/>
        <w:jc w:val="center"/>
        <w:rPr>
          <w:rFonts w:ascii="Times New Roman" w:hAnsi="Times New Roman"/>
          <w:b/>
          <w:sz w:val="28"/>
          <w:szCs w:val="28"/>
        </w:rPr>
      </w:pPr>
      <w:r>
        <w:rPr>
          <w:rStyle w:val="Normal"/>
          <w:rFonts w:ascii="Times New Roman" w:hAnsi="Times New Roman"/>
          <w:b/>
          <w:sz w:val="28"/>
        </w:rPr>
        <w:t>Kriterier for affaldsfasens ophør for gummimaterialer, der indhentes fra kasserede dæk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073"/>
      </w:tblGrid>
      <w:tr w:rsidR="00EC78B6" w:rsidRPr="00022515" w:rsidTr="00EC78B6">
        <w:tc>
          <w:tcPr>
            <w:tcW w:w="2806" w:type="pct"/>
            <w:tcBorders>
              <w:top w:val="single" w:sz="4" w:space="0" w:color="auto"/>
              <w:left w:val="single" w:sz="4" w:space="0" w:color="auto"/>
              <w:bottom w:val="single" w:sz="4" w:space="0" w:color="auto"/>
              <w:right w:val="single" w:sz="4" w:space="0" w:color="auto"/>
            </w:tcBorders>
            <w:shd w:val="clear" w:color="auto" w:fill="auto"/>
          </w:tcPr>
          <w:p w:rsidR="00EC78B6" w:rsidRPr="00022515" w:rsidRDefault="00EC78B6" w:rsidP="00EC78B6">
            <w:pPr>
              <w:pStyle w:val="ListParagraph"/>
              <w:keepNext/>
              <w:keepLines/>
              <w:spacing w:before="60" w:after="60"/>
              <w:ind w:left="360" w:hanging="360"/>
              <w:jc w:val="center"/>
              <w:rPr>
                <w:rFonts w:ascii="Times New Roman" w:hAnsi="Times New Roman"/>
                <w:sz w:val="28"/>
                <w:szCs w:val="28"/>
              </w:rPr>
            </w:pPr>
            <w:r>
              <w:rPr>
                <w:rStyle w:val="ListParagraph"/>
                <w:rFonts w:ascii="Times New Roman" w:hAnsi="Times New Roman"/>
                <w:sz w:val="28"/>
              </w:rPr>
              <w:t xml:space="preserve">Kriterier for affaldsfasens ophør </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C78B6" w:rsidRPr="00022515" w:rsidRDefault="00EC78B6" w:rsidP="00EC78B6">
            <w:pPr>
              <w:keepNext/>
              <w:keepLines/>
              <w:spacing w:before="60" w:after="60" w:line="240" w:lineRule="auto"/>
              <w:jc w:val="center"/>
              <w:rPr>
                <w:rFonts w:ascii="Times New Roman" w:hAnsi="Times New Roman"/>
                <w:sz w:val="28"/>
                <w:szCs w:val="28"/>
              </w:rPr>
            </w:pPr>
            <w:r>
              <w:rPr>
                <w:rStyle w:val="Normal"/>
                <w:rFonts w:ascii="Times New Roman" w:hAnsi="Times New Roman"/>
                <w:sz w:val="28"/>
              </w:rPr>
              <w:t>Kriterier for egenkontrol</w:t>
            </w:r>
          </w:p>
        </w:tc>
      </w:tr>
      <w:tr w:rsidR="00EC78B6" w:rsidRPr="00022515" w:rsidTr="00EC78B6">
        <w:tc>
          <w:tcPr>
            <w:tcW w:w="2806" w:type="pct"/>
            <w:tcBorders>
              <w:top w:val="single" w:sz="4" w:space="0" w:color="auto"/>
              <w:left w:val="single" w:sz="4" w:space="0" w:color="auto"/>
              <w:bottom w:val="single" w:sz="4" w:space="0" w:color="auto"/>
              <w:right w:val="single" w:sz="4" w:space="0" w:color="auto"/>
            </w:tcBorders>
            <w:shd w:val="clear" w:color="auto" w:fill="auto"/>
          </w:tcPr>
          <w:p w:rsidR="00EC78B6" w:rsidRPr="00022515" w:rsidRDefault="00EC78B6" w:rsidP="00EC78B6">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Kvalitetskrav til gummimaterialer, der indhentes fra kasserede dæk gennem mekanisk bearbejdning:</w:t>
            </w:r>
          </w:p>
          <w:p w:rsidR="00EC78B6" w:rsidRPr="00022515" w:rsidRDefault="00EC78B6" w:rsidP="00EC78B6">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De har ingen af de farlige egenskaber anført i Kommissionens forordning (EU) nr. 1357/2014 af 18. december 2014 om afløsning af bilag III til Europa-Parlamentets og Rådets direktiv 2008/98/EF om affald og om ophævelse af visse direktiver, og de overskrider ikke koncentrationsgrænserne anført i bilag IV til Europa-Parlamentets og Rådets forordning (EF) nr. 850/2004 af 29. april 2004 om persistente organiske miljøgifte og om ændring af direktiv 79/117/EØF.</w:t>
            </w:r>
          </w:p>
          <w:p w:rsidR="00EC78B6" w:rsidRPr="00022515" w:rsidRDefault="00EC78B6" w:rsidP="00EC78B6">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De opfylder begrænsningerne i artikel 50 i bilag XVII til Europa-Parlamentets og Rådets forordning (EF) nr. 1907/2006 af 18. december 2006 om registrering, vurdering og godkendelse af samt begrænsninger for kemikalier (REACH), om oprettelse af et europæisk kemikalieagentur og om ændring af direktiv 1999/45/EF og ophævelse af Rådets forordning (EØF) nr. 793/93 og Kommissionens forordning (EF) nr. 1488/94 samt Rådets direktiv 76/769/EØF og Kommissionens direktiv 91/155/EØF, 93/67/EØF, 93/105/EF og 2000/21/EF.</w:t>
            </w:r>
          </w:p>
          <w:p w:rsidR="00EC78B6" w:rsidRPr="00022515" w:rsidRDefault="00EC78B6" w:rsidP="00EC78B6">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lastRenderedPageBreak/>
              <w:t>De indeholder ikke mærkbare mængder af olie og smøremidler.</w:t>
            </w:r>
          </w:p>
          <w:p w:rsidR="00EC78B6" w:rsidRPr="00022515" w:rsidRDefault="00EC78B6" w:rsidP="00EC78B6">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Adskillelse og kvantitativ bestemmelse udføres ud fra type/størrelse.</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lastRenderedPageBreak/>
              <w:t>Gummimaterialers kvalitet skal vurderes:</w:t>
            </w:r>
          </w:p>
          <w:p w:rsidR="00EC78B6" w:rsidRPr="00022515" w:rsidRDefault="00EC78B6" w:rsidP="00EC78B6">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ved visuel inspektion</w:t>
            </w:r>
          </w:p>
          <w:p w:rsidR="00EC78B6" w:rsidRPr="00022515" w:rsidRDefault="00EC78B6" w:rsidP="00EC78B6">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 xml:space="preserve">fysiske og kemiske egenskaber: ved laboratorietestrapporter, inklusive dem omfattet af de tekniske specifikationer for købere af sekundære råmaterialer. Efter anmodning fra køberen af sekundære råmaterialer kan andre laboratorietests udføres i medfør af de yderligere specifikationer fra køberen af sekundære råmaterialer. </w:t>
            </w:r>
          </w:p>
          <w:p w:rsidR="00EC78B6" w:rsidRPr="00022515" w:rsidRDefault="00EC78B6" w:rsidP="00EC78B6">
            <w:pPr>
              <w:spacing w:before="60" w:after="60" w:line="240" w:lineRule="auto"/>
              <w:jc w:val="both"/>
              <w:rPr>
                <w:rFonts w:ascii="Times New Roman" w:hAnsi="Times New Roman"/>
                <w:sz w:val="28"/>
                <w:szCs w:val="28"/>
              </w:rPr>
            </w:pPr>
          </w:p>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Der skal udføres en kontrol af repræsentative prøver for hver type af sekundært råmateriale indhentet fra kasserede dæk.</w:t>
            </w:r>
          </w:p>
          <w:p w:rsidR="00EC78B6" w:rsidRPr="00022515" w:rsidRDefault="00EC78B6" w:rsidP="00EC78B6">
            <w:pPr>
              <w:spacing w:before="60" w:after="60" w:line="240" w:lineRule="auto"/>
              <w:jc w:val="both"/>
              <w:rPr>
                <w:rFonts w:ascii="Times New Roman" w:hAnsi="Times New Roman"/>
                <w:sz w:val="28"/>
                <w:szCs w:val="28"/>
              </w:rPr>
            </w:pPr>
          </w:p>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De repræsentative prøver skal indhentes i medfør af prøvetagningsproceduren omfattet af og beskrevet i detaljer som en del af kvalitetsstyringssystemet (anvendte prøvetagningsmetoder, prøvetagningsfrekvens, størrelse, prøvetyper og antal, statistisk analyse osv.).</w:t>
            </w:r>
          </w:p>
          <w:p w:rsidR="00EC78B6" w:rsidRPr="00022515" w:rsidRDefault="00EC78B6" w:rsidP="00EC78B6">
            <w:pPr>
              <w:spacing w:before="60" w:after="60" w:line="240" w:lineRule="auto"/>
              <w:jc w:val="both"/>
              <w:rPr>
                <w:rFonts w:ascii="Times New Roman" w:hAnsi="Times New Roman"/>
                <w:sz w:val="28"/>
                <w:szCs w:val="28"/>
              </w:rPr>
            </w:pPr>
          </w:p>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 xml:space="preserve">De fysiske og kemiske </w:t>
            </w:r>
            <w:r>
              <w:rPr>
                <w:rStyle w:val="Normal"/>
                <w:rFonts w:ascii="Times New Roman" w:hAnsi="Times New Roman"/>
                <w:sz w:val="28"/>
              </w:rPr>
              <w:lastRenderedPageBreak/>
              <w:t>egenskaber skal kontrolleres i et laboratorie.</w:t>
            </w:r>
          </w:p>
          <w:p w:rsidR="00EC78B6" w:rsidRPr="00022515" w:rsidRDefault="00EC78B6" w:rsidP="00EC78B6">
            <w:pPr>
              <w:spacing w:before="60" w:after="60" w:line="240" w:lineRule="auto"/>
              <w:jc w:val="both"/>
              <w:rPr>
                <w:rFonts w:ascii="Times New Roman" w:hAnsi="Times New Roman"/>
                <w:sz w:val="28"/>
                <w:szCs w:val="28"/>
              </w:rPr>
            </w:pPr>
          </w:p>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Overholdelseskriterier for sekundære råmaterialer angivet i stk. 1 i bilaget skal indføres og beskrives i det benyttede kvalitetsstyringssystem.</w:t>
            </w:r>
          </w:p>
        </w:tc>
      </w:tr>
      <w:tr w:rsidR="00EC78B6" w:rsidRPr="00022515" w:rsidTr="00EC78B6">
        <w:tc>
          <w:tcPr>
            <w:tcW w:w="2806" w:type="pct"/>
            <w:tcBorders>
              <w:top w:val="single" w:sz="4" w:space="0" w:color="auto"/>
              <w:left w:val="single" w:sz="4" w:space="0" w:color="auto"/>
              <w:bottom w:val="single" w:sz="4" w:space="0" w:color="auto"/>
              <w:right w:val="single" w:sz="4" w:space="0" w:color="auto"/>
            </w:tcBorders>
            <w:shd w:val="clear" w:color="auto" w:fill="auto"/>
          </w:tcPr>
          <w:p w:rsidR="00EC78B6" w:rsidRPr="00022515" w:rsidRDefault="00EC78B6" w:rsidP="00EC78B6">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lastRenderedPageBreak/>
              <w:t>Krav til affald, der skal genanvendes som sekundære råmaterialer:</w:t>
            </w:r>
          </w:p>
          <w:p w:rsidR="00EC78B6" w:rsidRPr="00022515" w:rsidRDefault="00EC78B6" w:rsidP="00EC78B6">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Der må kun benyttes kasserede dæk svarende til affaldsklassifikationen og egenskaberne for farligt affald som er angivet i regler og forskrifter. </w:t>
            </w:r>
          </w:p>
          <w:p w:rsidR="00EC78B6" w:rsidRPr="00022515" w:rsidRDefault="00EC78B6" w:rsidP="00EC78B6">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Der må ikke anvendes kasserede dæk, som er kontamineret med farlige stoffer eller farligt affald.</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Visuel inspektion skal vurdere kvaliteten af gummimaterialer.</w:t>
            </w:r>
          </w:p>
          <w:p w:rsidR="00EC78B6" w:rsidRPr="00022515" w:rsidRDefault="00EC78B6" w:rsidP="00EC78B6">
            <w:pPr>
              <w:spacing w:before="60" w:after="60" w:line="240" w:lineRule="auto"/>
              <w:jc w:val="both"/>
              <w:rPr>
                <w:rFonts w:ascii="Times New Roman" w:hAnsi="Times New Roman"/>
                <w:sz w:val="28"/>
                <w:szCs w:val="28"/>
              </w:rPr>
            </w:pPr>
          </w:p>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Mængderne af modtagne og bearbejdede kasserede dæk skal registreres i medfør af gældende regler og forskrifter på de officielle formularer for miljøstatistikker.</w:t>
            </w:r>
          </w:p>
        </w:tc>
      </w:tr>
      <w:tr w:rsidR="00EC78B6" w:rsidRPr="00022515" w:rsidTr="00EC78B6">
        <w:tc>
          <w:tcPr>
            <w:tcW w:w="2806" w:type="pct"/>
            <w:tcBorders>
              <w:top w:val="single" w:sz="4" w:space="0" w:color="auto"/>
              <w:left w:val="single" w:sz="4" w:space="0" w:color="auto"/>
              <w:bottom w:val="single" w:sz="4" w:space="0" w:color="auto"/>
              <w:right w:val="single" w:sz="4" w:space="0" w:color="auto"/>
            </w:tcBorders>
            <w:shd w:val="clear" w:color="auto" w:fill="auto"/>
          </w:tcPr>
          <w:p w:rsidR="00EC78B6" w:rsidRPr="00022515" w:rsidRDefault="00EC78B6" w:rsidP="00EC78B6">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Kasserede dæk skal bearbejdes som følger:</w:t>
            </w:r>
          </w:p>
          <w:p w:rsidR="00EC78B6" w:rsidRPr="00022515" w:rsidRDefault="00EC78B6" w:rsidP="00EC78B6">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3.1. Fremmede objekter såsom sten, metalstykker og fragmenter skal fjernes.</w:t>
            </w:r>
          </w:p>
          <w:p w:rsidR="00EC78B6" w:rsidRPr="00022515" w:rsidRDefault="00EC78B6" w:rsidP="00EC78B6">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3.2. Anvendte metoder og processer må ikke have en miljøskadende virkning.</w:t>
            </w:r>
          </w:p>
          <w:p w:rsidR="00EC78B6" w:rsidRPr="00022515" w:rsidRDefault="00EC78B6" w:rsidP="00EC78B6">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3.3. Regler og forskrifter for forvaltning og håndtering af affald skal følges.</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Dæk skal rengøres mekanisk eller manuelt.</w:t>
            </w:r>
          </w:p>
        </w:tc>
      </w:tr>
    </w:tbl>
    <w:p w:rsidR="00EC78B6" w:rsidRPr="00022515" w:rsidRDefault="00EC78B6" w:rsidP="00EC78B6">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Bilag 2</w:t>
      </w:r>
      <w:r>
        <w:br/>
      </w:r>
      <w:r>
        <w:rPr>
          <w:rStyle w:val="Normal"/>
          <w:rFonts w:ascii="Times New Roman" w:hAnsi="Times New Roman"/>
          <w:sz w:val="28"/>
        </w:rPr>
        <w:t>til kabinettets</w:t>
      </w:r>
      <w:r>
        <w:br/>
      </w:r>
      <w:r>
        <w:rPr>
          <w:rStyle w:val="Normal"/>
          <w:rFonts w:ascii="Times New Roman" w:hAnsi="Times New Roman"/>
          <w:sz w:val="28"/>
        </w:rPr>
        <w:t>forskrift nr. .....</w:t>
      </w:r>
      <w:r>
        <w:br/>
      </w:r>
      <w:r>
        <w:rPr>
          <w:rStyle w:val="Normal"/>
          <w:rFonts w:ascii="Times New Roman" w:hAnsi="Times New Roman"/>
          <w:sz w:val="28"/>
        </w:rPr>
        <w:t>af [dato] [måned] 2018</w:t>
      </w:r>
    </w:p>
    <w:p w:rsidR="00EC78B6" w:rsidRPr="00022515" w:rsidRDefault="00EC78B6" w:rsidP="00EC78B6">
      <w:pPr>
        <w:keepNext/>
        <w:keepLines/>
        <w:spacing w:after="120" w:line="240" w:lineRule="auto"/>
        <w:jc w:val="center"/>
        <w:rPr>
          <w:rFonts w:ascii="Times New Roman" w:hAnsi="Times New Roman"/>
          <w:sz w:val="28"/>
          <w:szCs w:val="28"/>
        </w:rPr>
      </w:pPr>
    </w:p>
    <w:p w:rsidR="00EC78B6" w:rsidRPr="00022515" w:rsidRDefault="00EC78B6" w:rsidP="00EC78B6">
      <w:pPr>
        <w:keepNext/>
        <w:keepLines/>
        <w:spacing w:after="120" w:line="240" w:lineRule="auto"/>
        <w:jc w:val="center"/>
        <w:rPr>
          <w:rFonts w:ascii="Times New Roman" w:hAnsi="Times New Roman"/>
          <w:b/>
          <w:sz w:val="28"/>
          <w:szCs w:val="28"/>
        </w:rPr>
      </w:pPr>
      <w:r>
        <w:rPr>
          <w:rStyle w:val="Normal"/>
          <w:rFonts w:ascii="Times New Roman" w:hAnsi="Times New Roman"/>
          <w:b/>
          <w:sz w:val="28"/>
        </w:rPr>
        <w:t>Erklæring om fastlæggelse af at de sekundære råmaterialer overholder kriterier for affaldsfasens ophør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366"/>
      </w:tblGrid>
      <w:tr w:rsidR="00EC78B6" w:rsidRPr="00022515" w:rsidTr="00EC78B6">
        <w:trPr>
          <w:cantSplit/>
        </w:trPr>
        <w:tc>
          <w:tcPr>
            <w:tcW w:w="493" w:type="pct"/>
            <w:vMerge w:val="restart"/>
            <w:shd w:val="clear" w:color="auto" w:fill="auto"/>
          </w:tcPr>
          <w:p w:rsidR="00EC78B6" w:rsidRPr="00022515" w:rsidRDefault="00EC78B6" w:rsidP="00EC78B6">
            <w:pPr>
              <w:spacing w:before="60" w:after="60" w:line="240" w:lineRule="auto"/>
              <w:rPr>
                <w:rFonts w:ascii="Times New Roman" w:hAnsi="Times New Roman"/>
                <w:sz w:val="28"/>
                <w:szCs w:val="28"/>
              </w:rPr>
            </w:pPr>
            <w:r>
              <w:rPr>
                <w:rStyle w:val="Normal"/>
                <w:rFonts w:ascii="Times New Roman" w:hAnsi="Times New Roman"/>
                <w:sz w:val="28"/>
              </w:rPr>
              <w:t>1.</w:t>
            </w: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Detaljer om bearbejderen af kasserede dæk:</w:t>
            </w:r>
          </w:p>
        </w:tc>
      </w:tr>
      <w:tr w:rsidR="00EC78B6" w:rsidRPr="00022515" w:rsidTr="00EC78B6">
        <w:trPr>
          <w:cantSplit/>
        </w:trPr>
        <w:tc>
          <w:tcPr>
            <w:tcW w:w="493" w:type="pct"/>
            <w:vMerge/>
            <w:shd w:val="clear" w:color="auto" w:fill="auto"/>
          </w:tcPr>
          <w:p w:rsidR="00EC78B6" w:rsidRPr="00022515" w:rsidRDefault="00EC78B6" w:rsidP="00EC78B6">
            <w:pPr>
              <w:spacing w:before="60" w:after="60" w:line="240" w:lineRule="auto"/>
              <w:rPr>
                <w:rFonts w:ascii="Times New Roman" w:hAnsi="Times New Roman"/>
                <w:sz w:val="28"/>
                <w:szCs w:val="28"/>
              </w:rPr>
            </w:pP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Den juridiske persons navn:</w:t>
            </w:r>
          </w:p>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Registreringsnr.:</w:t>
            </w:r>
          </w:p>
        </w:tc>
      </w:tr>
      <w:tr w:rsidR="00EC78B6" w:rsidRPr="00022515" w:rsidTr="00EC78B6">
        <w:trPr>
          <w:cantSplit/>
        </w:trPr>
        <w:tc>
          <w:tcPr>
            <w:tcW w:w="493" w:type="pct"/>
            <w:vMerge/>
            <w:shd w:val="clear" w:color="auto" w:fill="auto"/>
          </w:tcPr>
          <w:p w:rsidR="00EC78B6" w:rsidRPr="00022515" w:rsidRDefault="00EC78B6" w:rsidP="00EC78B6">
            <w:pPr>
              <w:spacing w:before="60" w:after="60" w:line="240" w:lineRule="auto"/>
              <w:rPr>
                <w:rFonts w:ascii="Times New Roman" w:hAnsi="Times New Roman"/>
                <w:sz w:val="28"/>
                <w:szCs w:val="28"/>
              </w:rPr>
            </w:pP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Nuværende adresse:</w:t>
            </w:r>
          </w:p>
        </w:tc>
      </w:tr>
      <w:tr w:rsidR="00EC78B6" w:rsidRPr="00022515" w:rsidTr="00EC78B6">
        <w:trPr>
          <w:cantSplit/>
        </w:trPr>
        <w:tc>
          <w:tcPr>
            <w:tcW w:w="493" w:type="pct"/>
            <w:vMerge/>
            <w:shd w:val="clear" w:color="auto" w:fill="auto"/>
          </w:tcPr>
          <w:p w:rsidR="00EC78B6" w:rsidRPr="00022515" w:rsidRDefault="00EC78B6" w:rsidP="00EC78B6">
            <w:pPr>
              <w:spacing w:before="60" w:after="60" w:line="240" w:lineRule="auto"/>
              <w:rPr>
                <w:rFonts w:ascii="Times New Roman" w:hAnsi="Times New Roman"/>
                <w:sz w:val="28"/>
                <w:szCs w:val="28"/>
              </w:rPr>
            </w:pP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Registreret kontor:</w:t>
            </w:r>
          </w:p>
        </w:tc>
      </w:tr>
      <w:tr w:rsidR="00EC78B6" w:rsidRPr="00022515" w:rsidTr="00EC78B6">
        <w:trPr>
          <w:cantSplit/>
        </w:trPr>
        <w:tc>
          <w:tcPr>
            <w:tcW w:w="493" w:type="pct"/>
            <w:vMerge/>
            <w:shd w:val="clear" w:color="auto" w:fill="auto"/>
          </w:tcPr>
          <w:p w:rsidR="00EC78B6" w:rsidRPr="00022515" w:rsidRDefault="00EC78B6" w:rsidP="00EC78B6">
            <w:pPr>
              <w:spacing w:before="60" w:after="60" w:line="240" w:lineRule="auto"/>
              <w:rPr>
                <w:rFonts w:ascii="Times New Roman" w:hAnsi="Times New Roman"/>
                <w:sz w:val="28"/>
                <w:szCs w:val="28"/>
              </w:rPr>
            </w:pP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Kontaktperson:</w:t>
            </w:r>
          </w:p>
        </w:tc>
      </w:tr>
      <w:tr w:rsidR="00EC78B6" w:rsidRPr="00022515" w:rsidTr="00EC78B6">
        <w:trPr>
          <w:cantSplit/>
        </w:trPr>
        <w:tc>
          <w:tcPr>
            <w:tcW w:w="493" w:type="pct"/>
            <w:vMerge/>
            <w:shd w:val="clear" w:color="auto" w:fill="auto"/>
          </w:tcPr>
          <w:p w:rsidR="00EC78B6" w:rsidRPr="00022515" w:rsidRDefault="00EC78B6" w:rsidP="00EC78B6">
            <w:pPr>
              <w:spacing w:before="60" w:after="60" w:line="240" w:lineRule="auto"/>
              <w:rPr>
                <w:rFonts w:ascii="Times New Roman" w:hAnsi="Times New Roman"/>
                <w:sz w:val="28"/>
                <w:szCs w:val="28"/>
              </w:rPr>
            </w:pP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Telefon:</w:t>
            </w:r>
          </w:p>
        </w:tc>
      </w:tr>
      <w:tr w:rsidR="00EC78B6" w:rsidRPr="00022515" w:rsidTr="00EC78B6">
        <w:trPr>
          <w:cantSplit/>
        </w:trPr>
        <w:tc>
          <w:tcPr>
            <w:tcW w:w="493" w:type="pct"/>
            <w:vMerge/>
            <w:shd w:val="clear" w:color="auto" w:fill="auto"/>
          </w:tcPr>
          <w:p w:rsidR="00EC78B6" w:rsidRPr="00022515" w:rsidRDefault="00EC78B6" w:rsidP="00EC78B6">
            <w:pPr>
              <w:spacing w:before="60" w:after="60" w:line="240" w:lineRule="auto"/>
              <w:rPr>
                <w:rFonts w:ascii="Times New Roman" w:hAnsi="Times New Roman"/>
                <w:sz w:val="28"/>
                <w:szCs w:val="28"/>
              </w:rPr>
            </w:pP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E-mail:</w:t>
            </w:r>
          </w:p>
        </w:tc>
      </w:tr>
      <w:tr w:rsidR="00EC78B6" w:rsidRPr="00022515" w:rsidTr="00EC78B6">
        <w:trPr>
          <w:cantSplit/>
        </w:trPr>
        <w:tc>
          <w:tcPr>
            <w:tcW w:w="493" w:type="pct"/>
            <w:shd w:val="clear" w:color="auto" w:fill="auto"/>
          </w:tcPr>
          <w:p w:rsidR="00EC78B6" w:rsidRPr="00022515" w:rsidRDefault="00EC78B6" w:rsidP="00EC78B6">
            <w:pPr>
              <w:spacing w:before="60" w:after="60" w:line="240" w:lineRule="auto"/>
              <w:rPr>
                <w:rFonts w:ascii="Times New Roman" w:hAnsi="Times New Roman"/>
                <w:sz w:val="28"/>
                <w:szCs w:val="28"/>
              </w:rPr>
            </w:pPr>
            <w:r>
              <w:rPr>
                <w:rStyle w:val="Normal"/>
                <w:rFonts w:ascii="Times New Roman" w:hAnsi="Times New Roman"/>
                <w:sz w:val="28"/>
              </w:rPr>
              <w:t>2.</w:t>
            </w: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Tekniske krav angivet i den tekniske specifikation for køberen af sekundære råmaterialer, inklusive sammensætning, størrelse, tilsætninger, fysiske og kemiske egenskaber osv. (angiv de tekniske krav):</w:t>
            </w:r>
          </w:p>
          <w:p w:rsidR="00EC78B6" w:rsidRPr="00022515" w:rsidRDefault="00EC78B6" w:rsidP="00EC78B6">
            <w:pPr>
              <w:spacing w:before="60" w:after="60" w:line="240" w:lineRule="auto"/>
              <w:jc w:val="both"/>
              <w:rPr>
                <w:rFonts w:ascii="Times New Roman" w:hAnsi="Times New Roman"/>
                <w:sz w:val="28"/>
                <w:szCs w:val="28"/>
              </w:rPr>
            </w:pPr>
          </w:p>
          <w:p w:rsidR="00EC78B6" w:rsidRPr="00022515" w:rsidRDefault="00EC78B6" w:rsidP="00EC78B6">
            <w:pPr>
              <w:spacing w:before="60" w:after="60" w:line="240" w:lineRule="auto"/>
              <w:jc w:val="both"/>
              <w:rPr>
                <w:rFonts w:ascii="Times New Roman" w:hAnsi="Times New Roman"/>
                <w:i/>
                <w:sz w:val="28"/>
                <w:szCs w:val="28"/>
              </w:rPr>
            </w:pPr>
            <w:r>
              <w:rPr>
                <w:rStyle w:val="Normal"/>
                <w:rFonts w:ascii="Times New Roman" w:hAnsi="Times New Roman"/>
                <w:sz w:val="28"/>
              </w:rPr>
              <w:t>De sekundære råmaterialer indhentet fra kasserede dæk opfylder kravene fastsat i de tekniske specifikationer.</w:t>
            </w:r>
          </w:p>
        </w:tc>
      </w:tr>
      <w:tr w:rsidR="00EC78B6" w:rsidRPr="00022515" w:rsidTr="00EC78B6">
        <w:trPr>
          <w:cantSplit/>
        </w:trPr>
        <w:tc>
          <w:tcPr>
            <w:tcW w:w="493" w:type="pct"/>
            <w:shd w:val="clear" w:color="auto" w:fill="auto"/>
          </w:tcPr>
          <w:p w:rsidR="00EC78B6" w:rsidRPr="00022515" w:rsidRDefault="00EC78B6" w:rsidP="00EC78B6">
            <w:pPr>
              <w:spacing w:before="60" w:after="60" w:line="240" w:lineRule="auto"/>
              <w:rPr>
                <w:rFonts w:ascii="Times New Roman" w:hAnsi="Times New Roman"/>
                <w:sz w:val="28"/>
                <w:szCs w:val="28"/>
              </w:rPr>
            </w:pPr>
            <w:r>
              <w:rPr>
                <w:rStyle w:val="Normal"/>
                <w:rFonts w:ascii="Times New Roman" w:hAnsi="Times New Roman"/>
                <w:sz w:val="28"/>
              </w:rPr>
              <w:t>3.</w:t>
            </w: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Forsendelsens størrelse i kg:</w:t>
            </w:r>
          </w:p>
        </w:tc>
      </w:tr>
      <w:tr w:rsidR="00EC78B6" w:rsidRPr="00022515" w:rsidTr="00EC78B6">
        <w:trPr>
          <w:cantSplit/>
        </w:trPr>
        <w:tc>
          <w:tcPr>
            <w:tcW w:w="493" w:type="pct"/>
            <w:shd w:val="clear" w:color="auto" w:fill="auto"/>
          </w:tcPr>
          <w:p w:rsidR="00EC78B6" w:rsidRPr="00022515" w:rsidRDefault="00EC78B6" w:rsidP="00EC78B6">
            <w:pPr>
              <w:spacing w:before="60" w:after="60" w:line="240" w:lineRule="auto"/>
              <w:rPr>
                <w:rFonts w:ascii="Times New Roman" w:hAnsi="Times New Roman"/>
                <w:sz w:val="28"/>
                <w:szCs w:val="28"/>
              </w:rPr>
            </w:pPr>
            <w:r>
              <w:rPr>
                <w:rStyle w:val="Normal"/>
                <w:rFonts w:ascii="Times New Roman" w:hAnsi="Times New Roman"/>
                <w:sz w:val="28"/>
              </w:rPr>
              <w:t>4.</w:t>
            </w: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De sekundære råmaterialer indhentet fra kasserede dæk opfylder kriterier for affaldsfasens ophør.*</w:t>
            </w:r>
          </w:p>
        </w:tc>
      </w:tr>
      <w:tr w:rsidR="00EC78B6" w:rsidRPr="00022515" w:rsidTr="00EC78B6">
        <w:trPr>
          <w:cantSplit/>
        </w:trPr>
        <w:tc>
          <w:tcPr>
            <w:tcW w:w="493" w:type="pct"/>
            <w:shd w:val="clear" w:color="auto" w:fill="auto"/>
          </w:tcPr>
          <w:p w:rsidR="00EC78B6" w:rsidRPr="00022515" w:rsidRDefault="00EC78B6" w:rsidP="00EC78B6">
            <w:pPr>
              <w:spacing w:before="60" w:after="60" w:line="240" w:lineRule="auto"/>
              <w:rPr>
                <w:rFonts w:ascii="Times New Roman" w:hAnsi="Times New Roman"/>
                <w:sz w:val="28"/>
                <w:szCs w:val="28"/>
              </w:rPr>
            </w:pPr>
            <w:r>
              <w:rPr>
                <w:rStyle w:val="Normal"/>
                <w:rFonts w:ascii="Times New Roman" w:hAnsi="Times New Roman"/>
                <w:sz w:val="28"/>
              </w:rPr>
              <w:t>5.</w:t>
            </w: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Bearbejderen af kasserede dæk udfører aktiviteter i medfør af kvalitetsstyringssystemet.</w:t>
            </w:r>
          </w:p>
        </w:tc>
      </w:tr>
      <w:tr w:rsidR="00EC78B6" w:rsidRPr="00022515" w:rsidTr="00EC78B6">
        <w:trPr>
          <w:cantSplit/>
        </w:trPr>
        <w:tc>
          <w:tcPr>
            <w:tcW w:w="493" w:type="pct"/>
            <w:shd w:val="clear" w:color="auto" w:fill="auto"/>
          </w:tcPr>
          <w:p w:rsidR="00EC78B6" w:rsidRPr="00022515" w:rsidRDefault="00EC78B6" w:rsidP="00EC78B6">
            <w:pPr>
              <w:spacing w:before="60" w:after="60" w:line="240" w:lineRule="auto"/>
              <w:rPr>
                <w:rFonts w:ascii="Times New Roman" w:hAnsi="Times New Roman"/>
                <w:sz w:val="28"/>
                <w:szCs w:val="28"/>
              </w:rPr>
            </w:pPr>
            <w:r>
              <w:rPr>
                <w:rStyle w:val="Normal"/>
                <w:rFonts w:ascii="Times New Roman" w:hAnsi="Times New Roman"/>
                <w:sz w:val="28"/>
              </w:rPr>
              <w:t>6.</w:t>
            </w: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De sekundære råmaterialer i forsendelsen er kun beregnet til direkte anvendelse (angiv den tiltænkte anvendelse): __________________</w:t>
            </w:r>
          </w:p>
        </w:tc>
      </w:tr>
      <w:tr w:rsidR="00EC78B6" w:rsidRPr="00022515" w:rsidTr="00EC78B6">
        <w:trPr>
          <w:cantSplit/>
        </w:trPr>
        <w:tc>
          <w:tcPr>
            <w:tcW w:w="493" w:type="pct"/>
            <w:shd w:val="clear" w:color="auto" w:fill="auto"/>
          </w:tcPr>
          <w:p w:rsidR="00EC78B6" w:rsidRPr="00022515" w:rsidRDefault="00EC78B6" w:rsidP="00EC78B6">
            <w:pPr>
              <w:spacing w:before="60" w:after="60" w:line="240" w:lineRule="auto"/>
              <w:rPr>
                <w:rFonts w:ascii="Times New Roman" w:hAnsi="Times New Roman"/>
                <w:sz w:val="28"/>
                <w:szCs w:val="28"/>
              </w:rPr>
            </w:pPr>
            <w:r>
              <w:rPr>
                <w:rStyle w:val="Normal"/>
                <w:rFonts w:ascii="Times New Roman" w:hAnsi="Times New Roman"/>
                <w:sz w:val="28"/>
              </w:rPr>
              <w:t xml:space="preserve">7. </w:t>
            </w:r>
          </w:p>
        </w:tc>
        <w:tc>
          <w:tcPr>
            <w:tcW w:w="4507" w:type="pct"/>
            <w:shd w:val="clear" w:color="auto" w:fill="auto"/>
            <w:vAlign w:val="center"/>
          </w:tcPr>
          <w:p w:rsidR="00EC78B6" w:rsidRPr="00022515" w:rsidRDefault="00EC78B6" w:rsidP="00EC78B6">
            <w:pPr>
              <w:spacing w:after="60" w:line="240" w:lineRule="auto"/>
              <w:jc w:val="both"/>
              <w:rPr>
                <w:rFonts w:ascii="Times New Roman" w:hAnsi="Times New Roman"/>
                <w:sz w:val="28"/>
                <w:szCs w:val="28"/>
              </w:rPr>
            </w:pPr>
            <w:r>
              <w:rPr>
                <w:rStyle w:val="Normal"/>
                <w:rFonts w:ascii="Times New Roman" w:hAnsi="Times New Roman"/>
                <w:sz w:val="28"/>
              </w:rPr>
              <w:t>Erklæring fra bearbejderen af kasserede dæk:</w:t>
            </w:r>
          </w:p>
          <w:p w:rsidR="00EC78B6" w:rsidRPr="00022515" w:rsidRDefault="00EC78B6" w:rsidP="00EC78B6">
            <w:pPr>
              <w:spacing w:after="60" w:line="240" w:lineRule="auto"/>
              <w:jc w:val="both"/>
              <w:rPr>
                <w:rFonts w:ascii="Times New Roman" w:hAnsi="Times New Roman"/>
                <w:sz w:val="28"/>
                <w:szCs w:val="28"/>
              </w:rPr>
            </w:pPr>
          </w:p>
          <w:p w:rsidR="00EC78B6" w:rsidRPr="00022515" w:rsidRDefault="00EC78B6" w:rsidP="00EC78B6">
            <w:pPr>
              <w:spacing w:before="60" w:after="0" w:line="240" w:lineRule="auto"/>
              <w:jc w:val="both"/>
              <w:rPr>
                <w:rFonts w:ascii="Times New Roman" w:hAnsi="Times New Roman"/>
                <w:sz w:val="28"/>
                <w:szCs w:val="28"/>
              </w:rPr>
            </w:pPr>
            <w:r>
              <w:rPr>
                <w:rStyle w:val="Normal"/>
                <w:rFonts w:ascii="Times New Roman" w:hAnsi="Times New Roman"/>
                <w:sz w:val="28"/>
              </w:rPr>
              <w:t>Jeg bekræfter hermed, at oplysningerne i denne erklæring er fuldstændige og korrekte.</w:t>
            </w:r>
          </w:p>
        </w:tc>
      </w:tr>
      <w:tr w:rsidR="00EC78B6" w:rsidRPr="00022515" w:rsidTr="00EC78B6">
        <w:trPr>
          <w:cantSplit/>
        </w:trPr>
        <w:tc>
          <w:tcPr>
            <w:tcW w:w="493" w:type="pct"/>
            <w:shd w:val="clear" w:color="auto" w:fill="auto"/>
          </w:tcPr>
          <w:p w:rsidR="00EC78B6" w:rsidRPr="00022515" w:rsidRDefault="00EC78B6" w:rsidP="00EC78B6">
            <w:pPr>
              <w:spacing w:before="60" w:after="60" w:line="240" w:lineRule="auto"/>
              <w:rPr>
                <w:rFonts w:ascii="Times New Roman" w:hAnsi="Times New Roman"/>
                <w:sz w:val="28"/>
                <w:szCs w:val="28"/>
              </w:rPr>
            </w:pPr>
            <w:r>
              <w:rPr>
                <w:rStyle w:val="Normal"/>
                <w:rFonts w:ascii="Times New Roman" w:hAnsi="Times New Roman"/>
                <w:sz w:val="28"/>
              </w:rPr>
              <w:t>8.</w:t>
            </w: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Andre oplysninger:</w:t>
            </w:r>
          </w:p>
          <w:p w:rsidR="00EC78B6" w:rsidRPr="00022515" w:rsidRDefault="00EC78B6" w:rsidP="00EC78B6">
            <w:pPr>
              <w:spacing w:before="60" w:after="60" w:line="240" w:lineRule="auto"/>
              <w:jc w:val="both"/>
              <w:rPr>
                <w:rFonts w:ascii="Times New Roman" w:hAnsi="Times New Roman"/>
                <w:sz w:val="28"/>
                <w:szCs w:val="28"/>
              </w:rPr>
            </w:pPr>
          </w:p>
        </w:tc>
      </w:tr>
      <w:tr w:rsidR="00EC78B6" w:rsidRPr="00022515" w:rsidTr="00EC78B6">
        <w:trPr>
          <w:cantSplit/>
        </w:trPr>
        <w:tc>
          <w:tcPr>
            <w:tcW w:w="493" w:type="pct"/>
            <w:vMerge w:val="restart"/>
            <w:shd w:val="clear" w:color="auto" w:fill="auto"/>
          </w:tcPr>
          <w:p w:rsidR="00EC78B6" w:rsidRPr="00022515" w:rsidRDefault="00EC78B6" w:rsidP="00EC78B6">
            <w:pPr>
              <w:spacing w:before="60" w:after="60" w:line="240" w:lineRule="auto"/>
              <w:rPr>
                <w:rFonts w:ascii="Times New Roman" w:hAnsi="Times New Roman"/>
                <w:sz w:val="28"/>
                <w:szCs w:val="28"/>
              </w:rPr>
            </w:pPr>
            <w:r>
              <w:rPr>
                <w:rStyle w:val="Normal"/>
                <w:rFonts w:ascii="Times New Roman" w:hAnsi="Times New Roman"/>
                <w:sz w:val="28"/>
              </w:rPr>
              <w:lastRenderedPageBreak/>
              <w:t>9.</w:t>
            </w: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Repræsentant for den økonomiske aktør</w:t>
            </w:r>
          </w:p>
          <w:p w:rsidR="00EC78B6" w:rsidRPr="00022515" w:rsidRDefault="00EC78B6" w:rsidP="00EC78B6">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Fulde navn:__________________________</w:t>
            </w:r>
          </w:p>
          <w:p w:rsidR="00EC78B6" w:rsidRPr="00022515" w:rsidRDefault="00EC78B6" w:rsidP="00EC78B6">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Stilling, underskrift:_________________________</w:t>
            </w:r>
          </w:p>
        </w:tc>
      </w:tr>
      <w:tr w:rsidR="00EC78B6" w:rsidRPr="00022515" w:rsidTr="00EC78B6">
        <w:trPr>
          <w:cantSplit/>
        </w:trPr>
        <w:tc>
          <w:tcPr>
            <w:tcW w:w="493" w:type="pct"/>
            <w:vMerge/>
            <w:shd w:val="clear" w:color="auto" w:fill="auto"/>
          </w:tcPr>
          <w:p w:rsidR="00EC78B6" w:rsidRPr="00022515" w:rsidRDefault="00EC78B6" w:rsidP="00EC78B6">
            <w:pPr>
              <w:spacing w:before="60" w:after="60" w:line="240" w:lineRule="auto"/>
              <w:rPr>
                <w:rFonts w:ascii="Times New Roman" w:hAnsi="Times New Roman"/>
                <w:sz w:val="28"/>
                <w:szCs w:val="28"/>
              </w:rPr>
            </w:pP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Dato:</w:t>
            </w:r>
          </w:p>
        </w:tc>
      </w:tr>
      <w:tr w:rsidR="00EC78B6" w:rsidRPr="00022515" w:rsidTr="00EC78B6">
        <w:trPr>
          <w:cantSplit/>
        </w:trPr>
        <w:tc>
          <w:tcPr>
            <w:tcW w:w="493" w:type="pct"/>
            <w:vMerge/>
            <w:shd w:val="clear" w:color="auto" w:fill="auto"/>
          </w:tcPr>
          <w:p w:rsidR="00EC78B6" w:rsidRPr="00022515" w:rsidRDefault="00EC78B6" w:rsidP="00EC78B6">
            <w:pPr>
              <w:spacing w:before="60" w:after="60" w:line="240" w:lineRule="auto"/>
              <w:rPr>
                <w:rFonts w:ascii="Times New Roman" w:hAnsi="Times New Roman"/>
                <w:sz w:val="28"/>
                <w:szCs w:val="28"/>
              </w:rPr>
            </w:pPr>
          </w:p>
        </w:tc>
        <w:tc>
          <w:tcPr>
            <w:tcW w:w="4507" w:type="pct"/>
            <w:shd w:val="clear" w:color="auto" w:fill="auto"/>
            <w:vAlign w:val="center"/>
          </w:tcPr>
          <w:p w:rsidR="00EC78B6" w:rsidRPr="00022515" w:rsidRDefault="00EC78B6" w:rsidP="00EC78B6">
            <w:pPr>
              <w:spacing w:before="60" w:after="60" w:line="240" w:lineRule="auto"/>
              <w:jc w:val="both"/>
              <w:rPr>
                <w:rFonts w:ascii="Times New Roman" w:hAnsi="Times New Roman"/>
                <w:sz w:val="28"/>
                <w:szCs w:val="28"/>
              </w:rPr>
            </w:pPr>
            <w:r>
              <w:rPr>
                <w:rStyle w:val="Normal"/>
                <w:rFonts w:ascii="Times New Roman" w:hAnsi="Times New Roman"/>
                <w:sz w:val="28"/>
              </w:rPr>
              <w:t>Underskrift:</w:t>
            </w:r>
          </w:p>
        </w:tc>
      </w:tr>
    </w:tbl>
    <w:p w:rsidR="00EC78B6" w:rsidRPr="00022515" w:rsidRDefault="00EC78B6" w:rsidP="00EC78B6">
      <w:pPr>
        <w:jc w:val="both"/>
        <w:rPr>
          <w:rFonts w:ascii="Times New Roman" w:hAnsi="Times New Roman"/>
          <w:i/>
          <w:sz w:val="28"/>
          <w:szCs w:val="28"/>
        </w:rPr>
      </w:pPr>
      <w:r>
        <w:rPr>
          <w:rStyle w:val="Normal"/>
          <w:rFonts w:ascii="Times New Roman" w:hAnsi="Times New Roman"/>
          <w:i/>
          <w:sz w:val="24"/>
        </w:rPr>
        <w:t>* Kriterierne er defineret i bilag 1 til kabinettets forskrift nr. ____ af [dato] [måned] 2018 om proceduren for at ophæve affaldsstatussen for gummimaterialer, der indhentes fra kasserede dæk, og er en del af bearbejderens kvalitetsstyringssystem for kasserede dæk.</w:t>
      </w:r>
    </w:p>
    <w:sectPr w:rsidR="00EC78B6" w:rsidRPr="00022515" w:rsidSect="00EC78B6">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8B6" w:rsidRDefault="00EC78B6">
      <w:pPr>
        <w:spacing w:after="0" w:line="240" w:lineRule="auto"/>
      </w:pPr>
      <w:r>
        <w:separator/>
      </w:r>
    </w:p>
  </w:endnote>
  <w:endnote w:type="continuationSeparator" w:id="0">
    <w:p w:rsidR="00EC78B6" w:rsidRDefault="00EC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8B6" w:rsidRDefault="00EC78B6">
      <w:pPr>
        <w:spacing w:after="0" w:line="240" w:lineRule="auto"/>
      </w:pPr>
      <w:r>
        <w:separator/>
      </w:r>
    </w:p>
  </w:footnote>
  <w:footnote w:type="continuationSeparator" w:id="0">
    <w:p w:rsidR="00EC78B6" w:rsidRDefault="00EC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B6" w:rsidRPr="00BB2301" w:rsidRDefault="00EC78B6">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sidR="005A6849">
      <w:rPr>
        <w:rStyle w:val="Header"/>
        <w:rFonts w:ascii="Times New Roman" w:hAnsi="Times New Roman"/>
        <w:noProof/>
        <w:sz w:val="24"/>
      </w:rPr>
      <w:t>2</w:t>
    </w:r>
    <w:r>
      <w:rPr>
        <w:rStyle w:val="Header"/>
        <w:rFonts w:ascii="Times New Roman" w:hAnsi="Times New Roman"/>
        <w:sz w:val="24"/>
      </w:rPr>
      <w:fldChar w:fldCharType="end"/>
    </w:r>
  </w:p>
  <w:p w:rsidR="00EC78B6" w:rsidRDefault="00EC7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oNotHyphenateCap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5A6849"/>
    <w:rsid w:val="007D3747"/>
    <w:rsid w:val="00EC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668746BA-226A-4418-B9C7-7EFAA11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da-DK" w:eastAsia="da-DK"/>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da-DK" w:eastAsia="da-DK"/>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da-DK" w:eastAsia="da-DK"/>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da-DK" w:eastAsia="da-DK"/>
    </w:rPr>
  </w:style>
  <w:style w:type="paragraph" w:styleId="ListParagraph">
    <w:name w:val="List Paragraph"/>
    <w:basedOn w:val="Normal"/>
    <w:uiPriority w:val="34"/>
    <w:qFormat/>
    <w:rsid w:val="00BA59B3"/>
    <w:pPr>
      <w:ind w:left="720"/>
      <w:contextualSpacing/>
    </w:pPr>
    <w:rPr>
      <w:rFonts w:ascii="Calibri" w:eastAsia="宋体"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da-DK" w:eastAsia="da-DK"/>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da-DK" w:eastAsia="da-DK"/>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da-DK" w:eastAsia="da-DK"/>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da-DK" w:eastAsia="da-DK"/>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HeaderChar">
    <w:name w:val="Header Char"/>
    <w:link w:val="Header"/>
    <w:uiPriority w:val="99"/>
    <w:rsid w:val="008D118F"/>
    <w:rPr>
      <w:rFonts w:ascii="Calibri" w:eastAsia="宋体" w:hAnsi="Calibri" w:cs="Times New Roman"/>
      <w:sz w:val="22"/>
      <w:szCs w:val="22"/>
      <w:lang w:val="da-DK" w:eastAsia="da-DK"/>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FooterChar">
    <w:name w:val="Footer Char"/>
    <w:link w:val="Footer"/>
    <w:uiPriority w:val="99"/>
    <w:rsid w:val="008D118F"/>
    <w:rPr>
      <w:rFonts w:ascii="Calibri" w:eastAsia="宋体" w:hAnsi="Calibri" w:cs="Times New Roman"/>
      <w:sz w:val="22"/>
      <w:szCs w:val="22"/>
      <w:lang w:val="da-DK" w:eastAsia="da-DK"/>
    </w:rPr>
  </w:style>
  <w:style w:type="character" w:styleId="Hyperlink">
    <w:name w:val="Hyperlink"/>
    <w:uiPriority w:val="99"/>
    <w:semiHidden/>
    <w:unhideWhenUsed/>
    <w:rsid w:val="00695329"/>
    <w:rPr>
      <w:color w:val="0000FF"/>
      <w:u w:val="single"/>
      <w:lang w:val="da-DK" w:eastAsia="da-DK"/>
    </w:rPr>
  </w:style>
  <w:style w:type="character" w:styleId="Strong">
    <w:name w:val="Strong"/>
    <w:uiPriority w:val="22"/>
    <w:qFormat/>
    <w:rsid w:val="00695329"/>
    <w:rPr>
      <w:b/>
      <w:bCs/>
      <w:lang w:val="da-DK" w:eastAsia="da-DK"/>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716D7-DAFD-470F-AC58-7074EF4A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1742</Words>
  <Characters>9934</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MK noteikumu projekts "Kārtība atkritumu statusa piemērošanas izbeigšanai gumijas materiāliem, kas iegūti no nolietotām riepām"</vt:lpstr>
      <vt:lpstr>MK noteikumu projekts "Kārtība atkritumu statusa piemērošanas izbeigšanai gumijas materiāliem, kas iegūti no nolietotām riepām"</vt:lpstr>
    </vt:vector>
  </TitlesOfParts>
  <Company>VARAM</Company>
  <LinksUpToDate>false</LinksUpToDate>
  <CharactersWithSpaces>11653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Ke, Tingting</cp:lastModifiedBy>
  <cp:revision>2</cp:revision>
  <cp:lastPrinted>2018-03-14T04:38:00Z</cp:lastPrinted>
  <dcterms:created xsi:type="dcterms:W3CDTF">2018-05-24T06:39:00Z</dcterms:created>
  <dcterms:modified xsi:type="dcterms:W3CDTF">2018-05-24T06:39:00Z</dcterms:modified>
</cp:coreProperties>
</file>