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2ED" w:rsidRPr="00257DB7" w:rsidRDefault="009E12ED" w:rsidP="009E12ED">
      <w:pPr>
        <w:widowControl/>
        <w:jc w:val="center"/>
        <w:rPr>
          <w:rFonts w:ascii="Courier New" w:hAnsi="Courier New" w:cs="Courier New"/>
          <w:sz w:val="20"/>
        </w:rPr>
      </w:pPr>
      <w:r w:rsidRPr="00257DB7">
        <w:rPr>
          <w:rFonts w:ascii="Courier New" w:hAnsi="Courier New"/>
          <w:sz w:val="20"/>
        </w:rPr>
        <w:t>1. ------IND- 2019 0213 PL- RO- ------ 20190528 --- --- PROJET</w:t>
      </w:r>
    </w:p>
    <w:p w:rsidR="009B5005" w:rsidRPr="00257DB7" w:rsidRDefault="009B5005" w:rsidP="009E12ED">
      <w:pPr>
        <w:pStyle w:val="OZNPROJEKTUwskazaniedatylubwersjiprojektu"/>
        <w:rPr>
          <w:rFonts w:cs="Times New Roman"/>
          <w:szCs w:val="24"/>
        </w:rPr>
      </w:pPr>
      <w:r w:rsidRPr="00257DB7">
        <w:t>Proiect din 14 mai 2019</w:t>
      </w:r>
    </w:p>
    <w:p w:rsidR="009B5005" w:rsidRPr="00257DB7" w:rsidRDefault="009B5005" w:rsidP="009E12ED">
      <w:pPr>
        <w:widowControl/>
        <w:rPr>
          <w:rFonts w:cs="Times New Roman"/>
          <w:szCs w:val="24"/>
        </w:rPr>
      </w:pPr>
    </w:p>
    <w:p w:rsidR="009B5005" w:rsidRPr="00257DB7" w:rsidRDefault="009B5005" w:rsidP="009E12ED">
      <w:pPr>
        <w:pStyle w:val="OZNRODZAKTUtznustawalubrozporzdzenieiorganwydajcy"/>
        <w:keepNext w:val="0"/>
        <w:rPr>
          <w:rFonts w:ascii="Times New Roman" w:hAnsi="Times New Roman"/>
        </w:rPr>
      </w:pPr>
      <w:r w:rsidRPr="00257DB7">
        <w:rPr>
          <w:rFonts w:ascii="Times New Roman" w:hAnsi="Times New Roman"/>
        </w:rPr>
        <w:t>REGULAMENT</w:t>
      </w:r>
    </w:p>
    <w:p w:rsidR="009B5005" w:rsidRPr="00257DB7" w:rsidRDefault="009B5005" w:rsidP="009E12ED">
      <w:pPr>
        <w:pStyle w:val="OZNRODZAKTUtznustawalubrozporzdzenieiorganwydajcy"/>
        <w:keepNext w:val="0"/>
        <w:rPr>
          <w:rFonts w:ascii="Times New Roman" w:hAnsi="Times New Roman"/>
        </w:rPr>
      </w:pPr>
      <w:r w:rsidRPr="00257DB7">
        <w:rPr>
          <w:rFonts w:ascii="Times New Roman" w:hAnsi="Times New Roman"/>
        </w:rPr>
        <w:t>AL MINISTRULUI DIGITALIZĂRII</w:t>
      </w:r>
      <w:r w:rsidRPr="00257DB7">
        <w:rPr>
          <w:rStyle w:val="IGindeksgrny"/>
          <w:rFonts w:ascii="Times New Roman" w:eastAsiaTheme="majorEastAsia" w:hAnsi="Times New Roman"/>
        </w:rPr>
        <w:footnoteReference w:id="1"/>
      </w:r>
      <w:r w:rsidRPr="00257DB7">
        <w:rPr>
          <w:rStyle w:val="IGindeksgrny"/>
          <w:rFonts w:ascii="Times New Roman" w:hAnsi="Times New Roman"/>
        </w:rPr>
        <w:t>)</w:t>
      </w:r>
    </w:p>
    <w:p w:rsidR="009B5005" w:rsidRPr="00257DB7" w:rsidRDefault="009B5005" w:rsidP="009E12ED">
      <w:pPr>
        <w:pStyle w:val="DATAAKTUdatauchwalenialubwydaniaaktu"/>
        <w:keepNext w:val="0"/>
        <w:rPr>
          <w:rFonts w:ascii="Times New Roman" w:hAnsi="Times New Roman" w:cs="Times New Roman"/>
        </w:rPr>
      </w:pPr>
      <w:r w:rsidRPr="00257DB7">
        <w:rPr>
          <w:rFonts w:ascii="Times New Roman" w:hAnsi="Times New Roman"/>
        </w:rPr>
        <w:t>din [ziua] [luna] [anul]</w:t>
      </w:r>
    </w:p>
    <w:p w:rsidR="009B5005" w:rsidRPr="00257DB7" w:rsidRDefault="009B5005" w:rsidP="009E12ED">
      <w:pPr>
        <w:pStyle w:val="TYTUAKTUprzedmiotregulacjiustawylubrozporzdzenia"/>
        <w:keepNext w:val="0"/>
        <w:rPr>
          <w:rFonts w:ascii="Times New Roman" w:hAnsi="Times New Roman" w:cs="Times New Roman"/>
        </w:rPr>
      </w:pPr>
      <w:r w:rsidRPr="00257DB7">
        <w:rPr>
          <w:rFonts w:ascii="Times New Roman" w:hAnsi="Times New Roman"/>
        </w:rPr>
        <w:t>privind cerințele tehnice și operaționale pentru receptoarele digitale</w:t>
      </w:r>
      <w:r w:rsidRPr="00257DB7">
        <w:rPr>
          <w:rStyle w:val="IGindeksgrny"/>
          <w:rFonts w:ascii="Times New Roman" w:hAnsi="Times New Roman"/>
        </w:rPr>
        <w:footnoteReference w:id="2"/>
      </w:r>
      <w:r w:rsidRPr="00257DB7">
        <w:rPr>
          <w:rStyle w:val="IGindeksgrny"/>
          <w:rFonts w:ascii="Times New Roman" w:hAnsi="Times New Roman"/>
        </w:rPr>
        <w:t>)</w:t>
      </w:r>
    </w:p>
    <w:p w:rsidR="009B5005" w:rsidRPr="00257DB7" w:rsidRDefault="009B5005" w:rsidP="009E12ED">
      <w:pPr>
        <w:pStyle w:val="NIEARTTEKSTtekstnieartykuowanynppodstprawnarozplubpreambua"/>
        <w:rPr>
          <w:rFonts w:ascii="Times New Roman" w:hAnsi="Times New Roman" w:cs="Times New Roman"/>
          <w:szCs w:val="24"/>
        </w:rPr>
      </w:pPr>
      <w:r w:rsidRPr="00257DB7">
        <w:rPr>
          <w:rFonts w:ascii="Times New Roman" w:hAnsi="Times New Roman"/>
        </w:rPr>
        <w:t>În temeiul articolului 132 alineatul (3) din Legea din 16 iulie 2004 privind telecomunicațiile [</w:t>
      </w:r>
      <w:r w:rsidRPr="00257DB7">
        <w:rPr>
          <w:rFonts w:ascii="Times New Roman" w:hAnsi="Times New Roman"/>
          <w:i/>
        </w:rPr>
        <w:t>Monitorul Oficial</w:t>
      </w:r>
      <w:r w:rsidRPr="00257DB7">
        <w:rPr>
          <w:rFonts w:ascii="Times New Roman" w:hAnsi="Times New Roman"/>
        </w:rPr>
        <w:t xml:space="preserve"> (</w:t>
      </w:r>
      <w:proofErr w:type="spellStart"/>
      <w:r w:rsidRPr="00257DB7">
        <w:rPr>
          <w:rFonts w:ascii="Times New Roman" w:hAnsi="Times New Roman"/>
        </w:rPr>
        <w:t>Dziennik</w:t>
      </w:r>
      <w:proofErr w:type="spellEnd"/>
      <w:r w:rsidRPr="00257DB7">
        <w:rPr>
          <w:rFonts w:ascii="Times New Roman" w:hAnsi="Times New Roman"/>
        </w:rPr>
        <w:t xml:space="preserve"> </w:t>
      </w:r>
      <w:proofErr w:type="spellStart"/>
      <w:r w:rsidRPr="00257DB7">
        <w:rPr>
          <w:rFonts w:ascii="Times New Roman" w:hAnsi="Times New Roman"/>
        </w:rPr>
        <w:t>Ustaw</w:t>
      </w:r>
      <w:proofErr w:type="spellEnd"/>
      <w:r w:rsidRPr="00257DB7">
        <w:rPr>
          <w:rFonts w:ascii="Times New Roman" w:hAnsi="Times New Roman"/>
        </w:rPr>
        <w:t>) din 2018, articolele 1954, 2245 și 2354 și din 2019, articolele 643 și 730], se stabilesc următoarele:</w:t>
      </w:r>
    </w:p>
    <w:p w:rsidR="009B5005" w:rsidRPr="00257DB7" w:rsidRDefault="009B5005" w:rsidP="009E12ED">
      <w:pPr>
        <w:pStyle w:val="ARTartustawynprozporzdzenia"/>
        <w:rPr>
          <w:rFonts w:ascii="Times New Roman" w:hAnsi="Times New Roman" w:cs="Times New Roman"/>
          <w:szCs w:val="24"/>
        </w:rPr>
      </w:pPr>
      <w:r w:rsidRPr="00257DB7">
        <w:rPr>
          <w:rFonts w:ascii="Times New Roman" w:hAnsi="Times New Roman"/>
          <w:b/>
        </w:rPr>
        <w:t>Articolul 1.</w:t>
      </w:r>
      <w:r w:rsidRPr="00257DB7">
        <w:rPr>
          <w:rFonts w:ascii="Times New Roman" w:hAnsi="Times New Roman"/>
        </w:rPr>
        <w:t> (1) Regulamentul stabilește cerințele tehnice și operaționale pentru receptoarele digitale.</w:t>
      </w:r>
    </w:p>
    <w:p w:rsidR="009B5005" w:rsidRPr="00257DB7" w:rsidRDefault="009B5005" w:rsidP="009E12ED">
      <w:pPr>
        <w:pStyle w:val="USTustnpkodeksu"/>
        <w:rPr>
          <w:rFonts w:ascii="Times New Roman" w:hAnsi="Times New Roman" w:cs="Times New Roman"/>
          <w:szCs w:val="24"/>
        </w:rPr>
      </w:pPr>
      <w:r w:rsidRPr="00257DB7">
        <w:rPr>
          <w:rFonts w:ascii="Times New Roman" w:hAnsi="Times New Roman"/>
        </w:rPr>
        <w:t>(2) Cerințele menționate la alineatul (1) sunt definite în anexa la prezentul regulament.</w:t>
      </w:r>
    </w:p>
    <w:p w:rsidR="009B5005" w:rsidRPr="00257DB7" w:rsidRDefault="009B5005" w:rsidP="009E12ED">
      <w:pPr>
        <w:pStyle w:val="ARTartustawynprozporzdzenia"/>
        <w:rPr>
          <w:rFonts w:ascii="Times New Roman" w:hAnsi="Times New Roman" w:cs="Times New Roman"/>
          <w:szCs w:val="24"/>
        </w:rPr>
      </w:pPr>
      <w:r w:rsidRPr="00257DB7">
        <w:rPr>
          <w:rStyle w:val="Ppogrubienie"/>
          <w:rFonts w:ascii="Times New Roman" w:hAnsi="Times New Roman"/>
        </w:rPr>
        <w:t>Articolul 2.</w:t>
      </w:r>
      <w:r w:rsidRPr="00257DB7">
        <w:rPr>
          <w:rFonts w:ascii="Times New Roman" w:hAnsi="Times New Roman"/>
        </w:rPr>
        <w:t> Regulamentul ministrului administrației și digitalizării 7 iulie 2015 privind cerințele tehnice și operaționale pentru receptoarele digitale (</w:t>
      </w:r>
      <w:r w:rsidRPr="00257DB7">
        <w:rPr>
          <w:rFonts w:ascii="Times New Roman" w:hAnsi="Times New Roman"/>
          <w:i/>
        </w:rPr>
        <w:t>Monitorul Oficial</w:t>
      </w:r>
      <w:r w:rsidRPr="00257DB7">
        <w:rPr>
          <w:rFonts w:ascii="Times New Roman" w:hAnsi="Times New Roman"/>
        </w:rPr>
        <w:t xml:space="preserve"> din 2017, punctul 1092) se abrogă.</w:t>
      </w:r>
    </w:p>
    <w:p w:rsidR="009B5005" w:rsidRPr="00257DB7" w:rsidRDefault="009B5005" w:rsidP="009E12ED">
      <w:pPr>
        <w:pStyle w:val="ARTartustawynprozporzdzenia"/>
        <w:rPr>
          <w:rFonts w:ascii="Times New Roman" w:hAnsi="Times New Roman" w:cs="Times New Roman"/>
          <w:szCs w:val="24"/>
        </w:rPr>
      </w:pPr>
      <w:r w:rsidRPr="00257DB7">
        <w:rPr>
          <w:rFonts w:ascii="Times New Roman" w:hAnsi="Times New Roman"/>
          <w:b/>
        </w:rPr>
        <w:t>Articolul 3.</w:t>
      </w:r>
      <w:r w:rsidRPr="00257DB7">
        <w:rPr>
          <w:rFonts w:ascii="Times New Roman" w:hAnsi="Times New Roman"/>
        </w:rPr>
        <w:t> Prezentul regulament intră în vigoare la 1 decembrie 2019.</w:t>
      </w:r>
    </w:p>
    <w:p w:rsidR="009B5005" w:rsidRPr="00257DB7" w:rsidRDefault="009B5005" w:rsidP="009E12ED">
      <w:pPr>
        <w:widowControl/>
        <w:rPr>
          <w:rFonts w:cs="Times New Roman"/>
          <w:szCs w:val="24"/>
        </w:rPr>
      </w:pPr>
    </w:p>
    <w:p w:rsidR="00FA6EEF" w:rsidRPr="00257DB7" w:rsidRDefault="009B5005" w:rsidP="009E12ED">
      <w:pPr>
        <w:pStyle w:val="NAZORGWYDnazwaorganuwydajcegoprojektowanyakt"/>
        <w:keepNext w:val="0"/>
        <w:rPr>
          <w:rFonts w:ascii="Times New Roman" w:hAnsi="Times New Roman"/>
        </w:rPr>
      </w:pPr>
      <w:r w:rsidRPr="00257DB7">
        <w:rPr>
          <w:rFonts w:ascii="Times New Roman" w:hAnsi="Times New Roman"/>
        </w:rPr>
        <w:t>MINISTRUL DIGITALIZĂRII</w:t>
      </w:r>
    </w:p>
    <w:p w:rsidR="00A954AA" w:rsidRPr="00257DB7" w:rsidRDefault="00A954AA" w:rsidP="009E12ED">
      <w:pPr>
        <w:pStyle w:val="TEKSTZacznikido"/>
        <w:keepLines/>
        <w:pageBreakBefore/>
        <w:rPr>
          <w:rFonts w:cs="Times New Roman"/>
          <w:szCs w:val="24"/>
        </w:rPr>
      </w:pPr>
      <w:r w:rsidRPr="00257DB7">
        <w:lastRenderedPageBreak/>
        <w:t>Anexă la Regulamentul ministrului digitalizării din ................... (articolul ...)</w:t>
      </w:r>
    </w:p>
    <w:p w:rsidR="00A954AA" w:rsidRPr="00257DB7" w:rsidRDefault="00A954AA" w:rsidP="009E12ED">
      <w:pPr>
        <w:keepNext/>
        <w:keepLines/>
        <w:widowControl/>
        <w:jc w:val="center"/>
        <w:rPr>
          <w:rFonts w:cs="Times New Roman"/>
          <w:szCs w:val="24"/>
        </w:rPr>
      </w:pPr>
      <w:r w:rsidRPr="00257DB7">
        <w:t>PRIVIND CERINȚELE TEHNICE ȘI OPERAȚIONALE PENTRU RECEPTOARELE DIGITALE</w:t>
      </w:r>
    </w:p>
    <w:p w:rsidR="00A954AA" w:rsidRPr="00257DB7" w:rsidRDefault="00A954AA" w:rsidP="009E12ED">
      <w:pPr>
        <w:pStyle w:val="NIEARTTEKSTtekstnieartykuowanynppodstprawnarozplubpreambua"/>
        <w:keepNext/>
        <w:keepLines/>
        <w:rPr>
          <w:rStyle w:val="Ppogrubienie"/>
          <w:rFonts w:ascii="Times New Roman" w:hAnsi="Times New Roman" w:cs="Times New Roman"/>
          <w:szCs w:val="24"/>
        </w:rPr>
      </w:pPr>
      <w:r w:rsidRPr="00257DB7">
        <w:rPr>
          <w:rStyle w:val="Ppogrubienie"/>
          <w:rFonts w:ascii="Times New Roman" w:hAnsi="Times New Roman"/>
        </w:rPr>
        <w:t>1. Dispoziții generale</w:t>
      </w:r>
    </w:p>
    <w:p w:rsidR="00A954AA" w:rsidRPr="00257DB7" w:rsidRDefault="00A954AA" w:rsidP="009E12ED">
      <w:pPr>
        <w:pStyle w:val="NIEARTTEKSTtekstnieartykuowanynppodstprawnarozplubpreambua"/>
        <w:rPr>
          <w:rFonts w:ascii="Times New Roman" w:hAnsi="Times New Roman" w:cs="Times New Roman"/>
          <w:szCs w:val="24"/>
        </w:rPr>
      </w:pPr>
      <w:r w:rsidRPr="00257DB7">
        <w:rPr>
          <w:rFonts w:ascii="Times New Roman" w:hAnsi="Times New Roman"/>
        </w:rPr>
        <w:t xml:space="preserve">Anexa stabilește cerințele tehnice și operaționale pe care trebuie să le îndeplinească receptoarele digitale ale semnalelor furnizate de o rețea de distribuție terestră bazată pe sistemele DVB-T și DVB-T2 utilizate pentru furnizarea conținutului audiovizual și a altor date și servicii suplimentare. </w:t>
      </w:r>
      <w:bookmarkStart w:id="0" w:name="_GoBack"/>
      <w:bookmarkEnd w:id="0"/>
    </w:p>
    <w:p w:rsidR="00A954AA" w:rsidRPr="00257DB7" w:rsidRDefault="00A954AA" w:rsidP="009E12ED">
      <w:pPr>
        <w:pStyle w:val="NIEARTTEKSTtekstnieartykuowanynppodstprawnarozplubpreambua"/>
        <w:rPr>
          <w:rFonts w:ascii="Times New Roman" w:hAnsi="Times New Roman" w:cs="Times New Roman"/>
          <w:szCs w:val="24"/>
        </w:rPr>
      </w:pPr>
      <w:r w:rsidRPr="00257DB7">
        <w:rPr>
          <w:rFonts w:ascii="Times New Roman" w:hAnsi="Times New Roman"/>
        </w:rPr>
        <w:t xml:space="preserve">Pentru DVB-T, parametrii receptorului digital, definiți în standardul ETSI TS 101 154 [15] ca „5 Hz H.264/AVC HDTV video, MPEG-2 </w:t>
      </w:r>
      <w:proofErr w:type="spellStart"/>
      <w:r w:rsidRPr="00257DB7">
        <w:rPr>
          <w:rFonts w:ascii="Times New Roman" w:hAnsi="Times New Roman"/>
        </w:rPr>
        <w:t>Layer</w:t>
      </w:r>
      <w:proofErr w:type="spellEnd"/>
      <w:r w:rsidRPr="00257DB7">
        <w:rPr>
          <w:rFonts w:ascii="Times New Roman" w:hAnsi="Times New Roman"/>
        </w:rPr>
        <w:t xml:space="preserve"> II </w:t>
      </w:r>
      <w:proofErr w:type="spellStart"/>
      <w:r w:rsidRPr="00257DB7">
        <w:rPr>
          <w:rFonts w:ascii="Times New Roman" w:hAnsi="Times New Roman"/>
        </w:rPr>
        <w:t>and</w:t>
      </w:r>
      <w:proofErr w:type="spellEnd"/>
      <w:r w:rsidRPr="00257DB7">
        <w:rPr>
          <w:rFonts w:ascii="Times New Roman" w:hAnsi="Times New Roman"/>
        </w:rPr>
        <w:t xml:space="preserve"> E-AC-3 audio, for a </w:t>
      </w:r>
      <w:proofErr w:type="spellStart"/>
      <w:r w:rsidRPr="00257DB7">
        <w:rPr>
          <w:rFonts w:ascii="Times New Roman" w:hAnsi="Times New Roman"/>
        </w:rPr>
        <w:t>Baseline</w:t>
      </w:r>
      <w:proofErr w:type="spellEnd"/>
      <w:r w:rsidRPr="00257DB7">
        <w:rPr>
          <w:rFonts w:ascii="Times New Roman" w:hAnsi="Times New Roman"/>
        </w:rPr>
        <w:t xml:space="preserve"> IRD </w:t>
      </w:r>
      <w:proofErr w:type="spellStart"/>
      <w:r w:rsidRPr="00257DB7">
        <w:rPr>
          <w:rFonts w:ascii="Times New Roman" w:hAnsi="Times New Roman"/>
        </w:rPr>
        <w:t>able</w:t>
      </w:r>
      <w:proofErr w:type="spellEnd"/>
      <w:r w:rsidRPr="00257DB7">
        <w:rPr>
          <w:rFonts w:ascii="Times New Roman" w:hAnsi="Times New Roman"/>
        </w:rPr>
        <w:t xml:space="preserve"> </w:t>
      </w:r>
      <w:proofErr w:type="spellStart"/>
      <w:r w:rsidRPr="00257DB7">
        <w:rPr>
          <w:rFonts w:ascii="Times New Roman" w:hAnsi="Times New Roman"/>
        </w:rPr>
        <w:t>to</w:t>
      </w:r>
      <w:proofErr w:type="spellEnd"/>
      <w:r w:rsidRPr="00257DB7">
        <w:rPr>
          <w:rFonts w:ascii="Times New Roman" w:hAnsi="Times New Roman"/>
        </w:rPr>
        <w:t xml:space="preserve"> </w:t>
      </w:r>
      <w:proofErr w:type="spellStart"/>
      <w:r w:rsidRPr="00257DB7">
        <w:rPr>
          <w:rFonts w:ascii="Times New Roman" w:hAnsi="Times New Roman"/>
        </w:rPr>
        <w:t>decode</w:t>
      </w:r>
      <w:proofErr w:type="spellEnd"/>
      <w:r w:rsidRPr="00257DB7">
        <w:rPr>
          <w:rFonts w:ascii="Times New Roman" w:hAnsi="Times New Roman"/>
        </w:rPr>
        <w:t xml:space="preserve"> </w:t>
      </w:r>
      <w:proofErr w:type="spellStart"/>
      <w:r w:rsidRPr="00257DB7">
        <w:rPr>
          <w:rFonts w:ascii="Times New Roman" w:hAnsi="Times New Roman"/>
        </w:rPr>
        <w:t>up</w:t>
      </w:r>
      <w:proofErr w:type="spellEnd"/>
      <w:r w:rsidRPr="00257DB7">
        <w:rPr>
          <w:rFonts w:ascii="Times New Roman" w:hAnsi="Times New Roman"/>
        </w:rPr>
        <w:t xml:space="preserve"> </w:t>
      </w:r>
      <w:proofErr w:type="spellStart"/>
      <w:r w:rsidRPr="00257DB7">
        <w:rPr>
          <w:rFonts w:ascii="Times New Roman" w:hAnsi="Times New Roman"/>
        </w:rPr>
        <w:t>to</w:t>
      </w:r>
      <w:proofErr w:type="spellEnd"/>
      <w:r w:rsidRPr="00257DB7">
        <w:rPr>
          <w:rFonts w:ascii="Times New Roman" w:hAnsi="Times New Roman"/>
        </w:rPr>
        <w:t xml:space="preserve"> 1920 x 1080 </w:t>
      </w:r>
      <w:proofErr w:type="spellStart"/>
      <w:r w:rsidRPr="00257DB7">
        <w:rPr>
          <w:rFonts w:ascii="Times New Roman" w:hAnsi="Times New Roman"/>
        </w:rPr>
        <w:t>interlaced</w:t>
      </w:r>
      <w:proofErr w:type="spellEnd"/>
      <w:r w:rsidRPr="00257DB7">
        <w:rPr>
          <w:rFonts w:ascii="Times New Roman" w:hAnsi="Times New Roman"/>
        </w:rPr>
        <w:t xml:space="preserve"> 25 Hz video </w:t>
      </w:r>
      <w:proofErr w:type="spellStart"/>
      <w:r w:rsidRPr="00257DB7">
        <w:rPr>
          <w:rFonts w:ascii="Times New Roman" w:hAnsi="Times New Roman"/>
        </w:rPr>
        <w:t>pictures</w:t>
      </w:r>
      <w:proofErr w:type="spellEnd"/>
      <w:r w:rsidRPr="00257DB7">
        <w:rPr>
          <w:rFonts w:ascii="Times New Roman" w:hAnsi="Times New Roman"/>
        </w:rPr>
        <w:t xml:space="preserve"> or 1280 x 720 </w:t>
      </w:r>
      <w:proofErr w:type="spellStart"/>
      <w:r w:rsidRPr="00257DB7">
        <w:rPr>
          <w:rFonts w:ascii="Times New Roman" w:hAnsi="Times New Roman"/>
        </w:rPr>
        <w:t>progressive</w:t>
      </w:r>
      <w:proofErr w:type="spellEnd"/>
      <w:r w:rsidRPr="00257DB7">
        <w:rPr>
          <w:rFonts w:ascii="Times New Roman" w:hAnsi="Times New Roman"/>
        </w:rPr>
        <w:t xml:space="preserve"> 50 Hz video </w:t>
      </w:r>
      <w:proofErr w:type="spellStart"/>
      <w:r w:rsidRPr="00257DB7">
        <w:rPr>
          <w:rFonts w:ascii="Times New Roman" w:hAnsi="Times New Roman"/>
        </w:rPr>
        <w:t>pictures</w:t>
      </w:r>
      <w:proofErr w:type="spellEnd"/>
      <w:r w:rsidRPr="00257DB7">
        <w:rPr>
          <w:rFonts w:ascii="Times New Roman" w:hAnsi="Times New Roman"/>
        </w:rPr>
        <w:t>” au fost utilizați ca bază.</w:t>
      </w:r>
    </w:p>
    <w:p w:rsidR="00A954AA" w:rsidRPr="00257DB7" w:rsidRDefault="00A954AA" w:rsidP="009E12ED">
      <w:pPr>
        <w:pStyle w:val="NIEARTTEKSTtekstnieartykuowanynppodstprawnarozplubpreambua"/>
        <w:rPr>
          <w:rFonts w:ascii="Times New Roman" w:hAnsi="Times New Roman" w:cs="Times New Roman"/>
          <w:szCs w:val="24"/>
        </w:rPr>
      </w:pPr>
      <w:r w:rsidRPr="00257DB7">
        <w:rPr>
          <w:rFonts w:ascii="Times New Roman" w:hAnsi="Times New Roman"/>
        </w:rPr>
        <w:t xml:space="preserve">Pentru DVB-T2, parametrii receptorului digital definiți în standardul ETSI TS 101 154 [15] pentru nivelul 4.1 HDTV: 50 Hz HEVC HDTV 8-bit IRD (rezoluție 1920x1080 p50, 1280x720 p50), SDTV 8-bit nivel 3.1 și MPEG-2 strat audio II și E-AC-3 audio au fost utilizați ca bază. În cazul unui receptor de televiziune capabil să afișeze imagini de definiție ultraînaltă (UHDTV), receptorul DVB-T2 este, de asemenea, compatibil cu formatul prevăzut în standardul ETSI TS 101 154 [15], nivelul 5.14 ca UHDTV IRD HEVC HDR Main 10 </w:t>
      </w:r>
      <w:proofErr w:type="spellStart"/>
      <w:r w:rsidRPr="00257DB7">
        <w:rPr>
          <w:rFonts w:ascii="Times New Roman" w:hAnsi="Times New Roman"/>
        </w:rPr>
        <w:t>Profile</w:t>
      </w:r>
      <w:proofErr w:type="spellEnd"/>
      <w:r w:rsidRPr="00257DB7">
        <w:rPr>
          <w:rFonts w:ascii="Times New Roman" w:hAnsi="Times New Roman"/>
        </w:rPr>
        <w:t xml:space="preserve">, Main </w:t>
      </w:r>
      <w:proofErr w:type="spellStart"/>
      <w:r w:rsidRPr="00257DB7">
        <w:rPr>
          <w:rFonts w:ascii="Times New Roman" w:hAnsi="Times New Roman"/>
        </w:rPr>
        <w:t>Tier</w:t>
      </w:r>
      <w:proofErr w:type="spellEnd"/>
      <w:r w:rsidRPr="00257DB7">
        <w:rPr>
          <w:rFonts w:ascii="Times New Roman" w:hAnsi="Times New Roman"/>
        </w:rPr>
        <w:t xml:space="preserve"> și </w:t>
      </w:r>
      <w:proofErr w:type="spellStart"/>
      <w:r w:rsidRPr="00257DB7">
        <w:rPr>
          <w:rFonts w:ascii="Times New Roman" w:hAnsi="Times New Roman"/>
        </w:rPr>
        <w:t>High</w:t>
      </w:r>
      <w:proofErr w:type="spellEnd"/>
      <w:r w:rsidRPr="00257DB7">
        <w:rPr>
          <w:rFonts w:ascii="Times New Roman" w:hAnsi="Times New Roman"/>
        </w:rPr>
        <w:t xml:space="preserve"> </w:t>
      </w:r>
      <w:proofErr w:type="spellStart"/>
      <w:r w:rsidRPr="00257DB7">
        <w:rPr>
          <w:rFonts w:ascii="Times New Roman" w:hAnsi="Times New Roman"/>
        </w:rPr>
        <w:t>Tier</w:t>
      </w:r>
      <w:proofErr w:type="spellEnd"/>
      <w:r w:rsidRPr="00257DB7">
        <w:rPr>
          <w:rFonts w:ascii="Times New Roman" w:hAnsi="Times New Roman"/>
        </w:rPr>
        <w:t xml:space="preserve"> și nivelul 5.1 pentru UHDTV de definiție 3840x2160, precum și AC-4 audio.</w:t>
      </w:r>
    </w:p>
    <w:p w:rsidR="00A954AA" w:rsidRPr="00257DB7" w:rsidRDefault="00A954AA" w:rsidP="009E12ED">
      <w:pPr>
        <w:pStyle w:val="NIEARTTEKSTtekstnieartykuowanynppodstprawnarozplubpreambua"/>
        <w:rPr>
          <w:rFonts w:ascii="Times New Roman" w:hAnsi="Times New Roman" w:cs="Times New Roman"/>
          <w:szCs w:val="24"/>
        </w:rPr>
      </w:pPr>
      <w:r w:rsidRPr="00257DB7">
        <w:rPr>
          <w:rFonts w:ascii="Times New Roman" w:hAnsi="Times New Roman"/>
        </w:rPr>
        <w:t>Respectarea cerințelor prevăzute în prezentul regulament nu exclude adăugarea altor funcții la receptoarele digitale care să le îmbunătățească funcționalitatea și gradul de utilizare.</w:t>
      </w:r>
    </w:p>
    <w:p w:rsidR="00A954AA" w:rsidRPr="00257DB7" w:rsidRDefault="00A954AA" w:rsidP="009E12ED">
      <w:pPr>
        <w:pStyle w:val="NIEARTTEKSTtekstnieartykuowanynppodstprawnarozplubpreambua"/>
        <w:rPr>
          <w:rFonts w:ascii="Times New Roman" w:hAnsi="Times New Roman" w:cs="Times New Roman"/>
          <w:szCs w:val="24"/>
        </w:rPr>
      </w:pPr>
      <w:r w:rsidRPr="00257DB7">
        <w:rPr>
          <w:rFonts w:ascii="Times New Roman" w:hAnsi="Times New Roman"/>
        </w:rPr>
        <w:t>Parametrii tehnici marcați cu mențiunea „dacă sunt disponibili” nu sunt obligatorii; în cazul în care sunt disponibili, aceștia trebuie să îndeplinească cerințele specificate.</w:t>
      </w:r>
    </w:p>
    <w:p w:rsidR="00A954AA" w:rsidRPr="00257DB7" w:rsidRDefault="00A954AA" w:rsidP="009E12ED">
      <w:pPr>
        <w:pStyle w:val="NIEARTTEKSTtekstnieartykuowanynppodstprawnarozplubpreambua"/>
        <w:keepNext/>
        <w:keepLines/>
        <w:rPr>
          <w:rStyle w:val="Ppogrubienie"/>
          <w:rFonts w:ascii="Times New Roman" w:hAnsi="Times New Roman" w:cs="Times New Roman"/>
          <w:szCs w:val="24"/>
        </w:rPr>
      </w:pPr>
      <w:r w:rsidRPr="00257DB7">
        <w:rPr>
          <w:rStyle w:val="Ppogrubienie"/>
          <w:rFonts w:ascii="Times New Roman" w:hAnsi="Times New Roman"/>
        </w:rPr>
        <w:t>2. Lista standardelor și a documentelor menționate</w:t>
      </w:r>
    </w:p>
    <w:p w:rsidR="00A954AA" w:rsidRPr="00257DB7" w:rsidRDefault="00A954AA" w:rsidP="009E12ED">
      <w:pPr>
        <w:pStyle w:val="NIEARTTEKSTtekstnieartykuowanynppodstprawnarozplubpreambua"/>
        <w:keepNext/>
        <w:keepLines/>
        <w:rPr>
          <w:rFonts w:ascii="Times New Roman" w:hAnsi="Times New Roman" w:cs="Times New Roman"/>
          <w:szCs w:val="24"/>
        </w:rPr>
      </w:pPr>
      <w:r w:rsidRPr="00257DB7">
        <w:rPr>
          <w:rFonts w:ascii="Times New Roman" w:hAnsi="Times New Roman"/>
        </w:rPr>
        <w:t>2.1.</w:t>
      </w:r>
      <w:r w:rsidRPr="00257DB7">
        <w:tab/>
      </w:r>
      <w:r w:rsidRPr="00257DB7">
        <w:rPr>
          <w:rFonts w:ascii="Times New Roman" w:hAnsi="Times New Roman"/>
        </w:rPr>
        <w:t>Lista standardelor și documentelor menționate în anexă:</w:t>
      </w:r>
    </w:p>
    <w:p w:rsidR="00A954AA" w:rsidRPr="00257DB7" w:rsidRDefault="00A954AA" w:rsidP="009E12ED">
      <w:pPr>
        <w:pStyle w:val="NIEARTTEKSTtekstnieartykuowanynppodstprawnarozplubpreambua"/>
        <w:rPr>
          <w:rFonts w:ascii="Times New Roman" w:hAnsi="Times New Roman" w:cs="Times New Roman"/>
          <w:szCs w:val="24"/>
        </w:rPr>
      </w:pPr>
      <w:r w:rsidRPr="00257DB7">
        <w:rPr>
          <w:rFonts w:ascii="Times New Roman" w:hAnsi="Times New Roman"/>
        </w:rPr>
        <w:t>[1]</w:t>
      </w:r>
      <w:r w:rsidRPr="00257DB7">
        <w:tab/>
      </w:r>
      <w:r w:rsidRPr="00257DB7">
        <w:rPr>
          <w:rFonts w:ascii="Times New Roman" w:hAnsi="Times New Roman"/>
        </w:rPr>
        <w:t xml:space="preserve">PN-EN 50049-1:2003 Cerințe referitoare la interconectarea echipamentelor electrocasnice și similare. Conector de </w:t>
      </w:r>
      <w:proofErr w:type="spellStart"/>
      <w:r w:rsidRPr="00257DB7">
        <w:rPr>
          <w:rFonts w:ascii="Times New Roman" w:hAnsi="Times New Roman"/>
        </w:rPr>
        <w:t>periteleviziune</w:t>
      </w:r>
      <w:proofErr w:type="spellEnd"/>
    </w:p>
    <w:p w:rsidR="00A954AA" w:rsidRPr="00257DB7" w:rsidRDefault="00A954AA" w:rsidP="009E12ED">
      <w:pPr>
        <w:pStyle w:val="NIEARTTEKSTtekstnieartykuowanynppodstprawnarozplubpreambua"/>
        <w:rPr>
          <w:rFonts w:ascii="Times New Roman" w:hAnsi="Times New Roman" w:cs="Times New Roman"/>
          <w:szCs w:val="24"/>
        </w:rPr>
      </w:pPr>
      <w:r w:rsidRPr="00257DB7">
        <w:rPr>
          <w:rFonts w:ascii="Times New Roman" w:hAnsi="Times New Roman"/>
        </w:rPr>
        <w:lastRenderedPageBreak/>
        <w:t>[2]</w:t>
      </w:r>
      <w:r w:rsidRPr="00257DB7">
        <w:tab/>
      </w:r>
      <w:r w:rsidRPr="00257DB7">
        <w:rPr>
          <w:rFonts w:ascii="Times New Roman" w:hAnsi="Times New Roman"/>
        </w:rPr>
        <w:t>PN-EN 50157-2-1:2002 Cerințe referitoare la interconectarea echipamentelor electrocasnice și similare: conexiunea AV - Partea 2-1: Adaptarea calității semnalului și selecția automată a dispozitivelor sursă</w:t>
      </w:r>
    </w:p>
    <w:p w:rsidR="00A954AA" w:rsidRPr="00257DB7" w:rsidRDefault="00A954AA" w:rsidP="009E12ED">
      <w:pPr>
        <w:pStyle w:val="NIEARTTEKSTtekstnieartykuowanynppodstprawnarozplubpreambua"/>
        <w:rPr>
          <w:rFonts w:ascii="Times New Roman" w:hAnsi="Times New Roman" w:cs="Times New Roman"/>
          <w:szCs w:val="24"/>
        </w:rPr>
      </w:pPr>
      <w:r w:rsidRPr="00257DB7">
        <w:rPr>
          <w:rFonts w:ascii="Times New Roman" w:hAnsi="Times New Roman"/>
        </w:rPr>
        <w:t>[3]</w:t>
      </w:r>
      <w:r w:rsidRPr="00257DB7">
        <w:tab/>
      </w:r>
      <w:r w:rsidRPr="00257DB7">
        <w:rPr>
          <w:rFonts w:ascii="Times New Roman" w:hAnsi="Times New Roman"/>
        </w:rPr>
        <w:t>PN-EN 50160:2010 Caracteristici ale tensiunii în rețelele electrice publice de distribuție</w:t>
      </w:r>
    </w:p>
    <w:p w:rsidR="00A954AA" w:rsidRPr="00257DB7" w:rsidRDefault="00A954AA" w:rsidP="009E12ED">
      <w:pPr>
        <w:pStyle w:val="NIEARTTEKSTtekstnieartykuowanynppodstprawnarozplubpreambua"/>
        <w:rPr>
          <w:rFonts w:ascii="Times New Roman" w:hAnsi="Times New Roman" w:cs="Times New Roman"/>
          <w:szCs w:val="24"/>
        </w:rPr>
      </w:pPr>
      <w:r w:rsidRPr="00257DB7">
        <w:rPr>
          <w:rFonts w:ascii="Times New Roman" w:hAnsi="Times New Roman"/>
        </w:rPr>
        <w:t>[4]</w:t>
      </w:r>
      <w:r w:rsidRPr="00257DB7">
        <w:tab/>
      </w:r>
      <w:r w:rsidRPr="00257DB7">
        <w:rPr>
          <w:rFonts w:ascii="Times New Roman" w:hAnsi="Times New Roman"/>
        </w:rPr>
        <w:t>PN-EN 60038:2012 Tensiuni standardizate de CENELEC</w:t>
      </w:r>
    </w:p>
    <w:p w:rsidR="00A954AA" w:rsidRPr="00257DB7" w:rsidRDefault="00A954AA" w:rsidP="009E12ED">
      <w:pPr>
        <w:pStyle w:val="NIEARTTEKSTtekstnieartykuowanynppodstprawnarozplubpreambua"/>
        <w:rPr>
          <w:rFonts w:ascii="Times New Roman" w:hAnsi="Times New Roman" w:cs="Times New Roman"/>
          <w:szCs w:val="24"/>
        </w:rPr>
      </w:pPr>
      <w:r w:rsidRPr="00257DB7">
        <w:rPr>
          <w:rFonts w:ascii="Times New Roman" w:hAnsi="Times New Roman"/>
        </w:rPr>
        <w:t>[5]</w:t>
      </w:r>
      <w:r w:rsidRPr="00257DB7">
        <w:tab/>
      </w:r>
      <w:r w:rsidRPr="00257DB7">
        <w:rPr>
          <w:rFonts w:ascii="Times New Roman" w:hAnsi="Times New Roman"/>
        </w:rPr>
        <w:t>PN-EN 60958-1:2010 Interfață audio digitală. Partea 1: Generalități</w:t>
      </w:r>
    </w:p>
    <w:p w:rsidR="00A954AA" w:rsidRPr="00257DB7" w:rsidRDefault="00A954AA" w:rsidP="009E12ED">
      <w:pPr>
        <w:pStyle w:val="NIEARTTEKSTtekstnieartykuowanynppodstprawnarozplubpreambua"/>
        <w:rPr>
          <w:rFonts w:ascii="Times New Roman" w:hAnsi="Times New Roman" w:cs="Times New Roman"/>
          <w:szCs w:val="24"/>
        </w:rPr>
      </w:pPr>
      <w:r w:rsidRPr="00257DB7">
        <w:rPr>
          <w:rFonts w:ascii="Times New Roman" w:hAnsi="Times New Roman"/>
        </w:rPr>
        <w:t>[6]</w:t>
      </w:r>
      <w:r w:rsidRPr="00257DB7">
        <w:tab/>
      </w:r>
      <w:r w:rsidRPr="00257DB7">
        <w:rPr>
          <w:rFonts w:ascii="Times New Roman" w:hAnsi="Times New Roman"/>
        </w:rPr>
        <w:t xml:space="preserve">PN-EN 61169-2:2007 Interfață audio digitală. Partea 2: Specificație secțională. Conectori coaxiali de radiofrecvență de tipul 9.52 </w:t>
      </w:r>
    </w:p>
    <w:p w:rsidR="00A954AA" w:rsidRPr="00257DB7" w:rsidRDefault="00A954AA" w:rsidP="009E12ED">
      <w:pPr>
        <w:pStyle w:val="NIEARTTEKSTtekstnieartykuowanynppodstprawnarozplubpreambua"/>
        <w:rPr>
          <w:rFonts w:ascii="Times New Roman" w:hAnsi="Times New Roman" w:cs="Times New Roman"/>
          <w:szCs w:val="24"/>
        </w:rPr>
      </w:pPr>
      <w:r w:rsidRPr="00257DB7">
        <w:rPr>
          <w:rFonts w:ascii="Times New Roman" w:hAnsi="Times New Roman"/>
        </w:rPr>
        <w:t>[7]</w:t>
      </w:r>
      <w:r w:rsidRPr="00257DB7">
        <w:tab/>
      </w:r>
      <w:r w:rsidRPr="00257DB7">
        <w:rPr>
          <w:rFonts w:ascii="Times New Roman" w:hAnsi="Times New Roman"/>
        </w:rPr>
        <w:t>PN-EN 62216:2011 Receptoare de televiziune digitală terestră pentru sistemul DVB-T</w:t>
      </w:r>
    </w:p>
    <w:p w:rsidR="00A954AA" w:rsidRPr="00257DB7" w:rsidRDefault="00A954AA" w:rsidP="009E12ED">
      <w:pPr>
        <w:pStyle w:val="NIEARTTEKSTtekstnieartykuowanynppodstprawnarozplubpreambua"/>
        <w:rPr>
          <w:rFonts w:ascii="Times New Roman" w:hAnsi="Times New Roman" w:cs="Times New Roman"/>
          <w:szCs w:val="24"/>
        </w:rPr>
      </w:pPr>
      <w:r w:rsidRPr="00257DB7">
        <w:rPr>
          <w:rFonts w:ascii="Times New Roman" w:hAnsi="Times New Roman"/>
        </w:rPr>
        <w:t>[8]</w:t>
      </w:r>
      <w:r w:rsidRPr="00257DB7">
        <w:tab/>
      </w:r>
      <w:r w:rsidRPr="00257DB7">
        <w:rPr>
          <w:rFonts w:ascii="Times New Roman" w:hAnsi="Times New Roman"/>
        </w:rPr>
        <w:t>PN-EN 62680-1:2016-03 Interfețe de magistrală serială universală pentru date și alimentare electrică. Partea 2-1: Specificație de magistrală serială universală, revizia 2.0 (TA 14)</w:t>
      </w:r>
    </w:p>
    <w:p w:rsidR="00A954AA" w:rsidRPr="00257DB7" w:rsidRDefault="00A954AA" w:rsidP="009E12ED">
      <w:pPr>
        <w:pStyle w:val="NIEARTTEKSTtekstnieartykuowanynppodstprawnarozplubpreambua"/>
        <w:rPr>
          <w:rFonts w:ascii="Times New Roman" w:hAnsi="Times New Roman" w:cs="Times New Roman"/>
          <w:szCs w:val="24"/>
        </w:rPr>
      </w:pPr>
      <w:r w:rsidRPr="00257DB7">
        <w:rPr>
          <w:rFonts w:ascii="Times New Roman" w:hAnsi="Times New Roman"/>
        </w:rPr>
        <w:t>[9]</w:t>
      </w:r>
      <w:r w:rsidRPr="00257DB7">
        <w:tab/>
      </w:r>
      <w:r w:rsidRPr="00257DB7">
        <w:rPr>
          <w:rFonts w:ascii="Times New Roman" w:hAnsi="Times New Roman"/>
        </w:rPr>
        <w:t xml:space="preserve">PN-ETSI EN 300 468 Radiodifuziune video digitală (DVB). Specificație pentru informația referitoare la servicii (SI) în sistemele DVB </w:t>
      </w:r>
    </w:p>
    <w:p w:rsidR="00A954AA" w:rsidRPr="00257DB7" w:rsidRDefault="00A954AA" w:rsidP="009E12ED">
      <w:pPr>
        <w:pStyle w:val="NIEARTTEKSTtekstnieartykuowanynppodstprawnarozplubpreambua"/>
        <w:rPr>
          <w:rFonts w:ascii="Times New Roman" w:hAnsi="Times New Roman" w:cs="Times New Roman"/>
          <w:szCs w:val="24"/>
        </w:rPr>
      </w:pPr>
      <w:r w:rsidRPr="00257DB7">
        <w:rPr>
          <w:rFonts w:ascii="Times New Roman" w:hAnsi="Times New Roman"/>
        </w:rPr>
        <w:t>[10]</w:t>
      </w:r>
      <w:r w:rsidRPr="00257DB7">
        <w:tab/>
      </w:r>
      <w:r w:rsidRPr="00257DB7">
        <w:rPr>
          <w:rFonts w:ascii="Times New Roman" w:hAnsi="Times New Roman"/>
        </w:rPr>
        <w:t>PN-ETSI EN 300 706 V1.2.1:2005 Specificație îmbunătățită de teletext</w:t>
      </w:r>
    </w:p>
    <w:p w:rsidR="00A954AA" w:rsidRPr="00257DB7" w:rsidRDefault="00A954AA" w:rsidP="009E12ED">
      <w:pPr>
        <w:pStyle w:val="NIEARTTEKSTtekstnieartykuowanynppodstprawnarozplubpreambua"/>
        <w:rPr>
          <w:rFonts w:ascii="Times New Roman" w:hAnsi="Times New Roman" w:cs="Times New Roman"/>
          <w:szCs w:val="24"/>
        </w:rPr>
      </w:pPr>
      <w:r w:rsidRPr="00257DB7">
        <w:rPr>
          <w:rFonts w:ascii="Times New Roman" w:hAnsi="Times New Roman"/>
        </w:rPr>
        <w:t>[11]</w:t>
      </w:r>
      <w:r w:rsidRPr="00257DB7">
        <w:tab/>
      </w:r>
      <w:r w:rsidRPr="00257DB7">
        <w:rPr>
          <w:rFonts w:ascii="Times New Roman" w:hAnsi="Times New Roman"/>
        </w:rPr>
        <w:t xml:space="preserve">PN-ETSI EN 300 743 V1.6.1:2019-04 Radiodifuziune video digitală (DVB). Sisteme de subtitrare </w:t>
      </w:r>
    </w:p>
    <w:p w:rsidR="00A954AA" w:rsidRPr="00257DB7" w:rsidRDefault="00A954AA" w:rsidP="009E12ED">
      <w:pPr>
        <w:pStyle w:val="NIEARTTEKSTtekstnieartykuowanynppodstprawnarozplubpreambua"/>
        <w:rPr>
          <w:rFonts w:ascii="Times New Roman" w:hAnsi="Times New Roman" w:cs="Times New Roman"/>
          <w:szCs w:val="24"/>
        </w:rPr>
      </w:pPr>
      <w:r w:rsidRPr="00257DB7">
        <w:rPr>
          <w:rFonts w:ascii="Times New Roman" w:hAnsi="Times New Roman"/>
        </w:rPr>
        <w:t>[12]</w:t>
      </w:r>
      <w:r w:rsidRPr="00257DB7">
        <w:tab/>
      </w:r>
      <w:r w:rsidRPr="00257DB7">
        <w:rPr>
          <w:rFonts w:ascii="Times New Roman" w:hAnsi="Times New Roman"/>
        </w:rPr>
        <w:t xml:space="preserve">PN-ETSI EN 300 744 Radiodifuziune video digitală (DVB). Structura de cadru, codarea canalului și modulația pentru televiziunea terestră digitală </w:t>
      </w:r>
    </w:p>
    <w:p w:rsidR="00A954AA" w:rsidRPr="00257DB7" w:rsidRDefault="00A954AA" w:rsidP="009E12ED">
      <w:pPr>
        <w:pStyle w:val="NIEARTTEKSTtekstnieartykuowanynppodstprawnarozplubpreambua"/>
        <w:rPr>
          <w:rFonts w:ascii="Times New Roman" w:hAnsi="Times New Roman" w:cs="Times New Roman"/>
          <w:szCs w:val="24"/>
        </w:rPr>
      </w:pPr>
      <w:r w:rsidRPr="00257DB7">
        <w:rPr>
          <w:rFonts w:ascii="Times New Roman" w:hAnsi="Times New Roman"/>
        </w:rPr>
        <w:t>[13]</w:t>
      </w:r>
      <w:r w:rsidRPr="00257DB7">
        <w:tab/>
      </w:r>
      <w:r w:rsidRPr="00257DB7">
        <w:rPr>
          <w:rFonts w:ascii="Times New Roman" w:hAnsi="Times New Roman"/>
        </w:rPr>
        <w:t>PN-ETSI EN 302 755 Radiodifuziune video digitală (DVB). Structura de cadru, codarea canalului și modulația pentru a doua generație a sistemului de difuzare a televiziunii terestre digitale (DVB-T2).</w:t>
      </w:r>
    </w:p>
    <w:p w:rsidR="00A954AA" w:rsidRPr="00257DB7" w:rsidRDefault="00A954AA" w:rsidP="009E12ED">
      <w:pPr>
        <w:pStyle w:val="NIEARTTEKSTtekstnieartykuowanynppodstprawnarozplubpreambua"/>
        <w:rPr>
          <w:rFonts w:ascii="Times New Roman" w:hAnsi="Times New Roman" w:cs="Times New Roman"/>
          <w:szCs w:val="24"/>
        </w:rPr>
      </w:pPr>
      <w:r w:rsidRPr="00257DB7">
        <w:rPr>
          <w:rFonts w:ascii="Times New Roman" w:hAnsi="Times New Roman"/>
        </w:rPr>
        <w:t>[14]</w:t>
      </w:r>
      <w:r w:rsidRPr="00257DB7">
        <w:tab/>
      </w:r>
      <w:r w:rsidRPr="00257DB7">
        <w:rPr>
          <w:rFonts w:ascii="Times New Roman" w:hAnsi="Times New Roman"/>
        </w:rPr>
        <w:t xml:space="preserve">ETSI TS 100 289 V1.2.1 (2014-03) Digital Video </w:t>
      </w:r>
      <w:proofErr w:type="spellStart"/>
      <w:r w:rsidRPr="00257DB7">
        <w:rPr>
          <w:rFonts w:ascii="Times New Roman" w:hAnsi="Times New Roman"/>
        </w:rPr>
        <w:t>Broadcasting</w:t>
      </w:r>
      <w:proofErr w:type="spellEnd"/>
      <w:r w:rsidRPr="00257DB7">
        <w:rPr>
          <w:rFonts w:ascii="Times New Roman" w:hAnsi="Times New Roman"/>
        </w:rPr>
        <w:t xml:space="preserve"> (DVB); </w:t>
      </w:r>
      <w:proofErr w:type="spellStart"/>
      <w:r w:rsidRPr="00257DB7">
        <w:rPr>
          <w:rFonts w:ascii="Times New Roman" w:hAnsi="Times New Roman"/>
        </w:rPr>
        <w:t>Support</w:t>
      </w:r>
      <w:proofErr w:type="spellEnd"/>
      <w:r w:rsidRPr="00257DB7">
        <w:rPr>
          <w:rFonts w:ascii="Times New Roman" w:hAnsi="Times New Roman"/>
        </w:rPr>
        <w:t xml:space="preserve"> for </w:t>
      </w:r>
      <w:proofErr w:type="spellStart"/>
      <w:r w:rsidRPr="00257DB7">
        <w:rPr>
          <w:rFonts w:ascii="Times New Roman" w:hAnsi="Times New Roman"/>
        </w:rPr>
        <w:t>use</w:t>
      </w:r>
      <w:proofErr w:type="spellEnd"/>
      <w:r w:rsidRPr="00257DB7">
        <w:rPr>
          <w:rFonts w:ascii="Times New Roman" w:hAnsi="Times New Roman"/>
        </w:rPr>
        <w:t xml:space="preserve"> of </w:t>
      </w:r>
      <w:proofErr w:type="spellStart"/>
      <w:r w:rsidRPr="00257DB7">
        <w:rPr>
          <w:rFonts w:ascii="Times New Roman" w:hAnsi="Times New Roman"/>
        </w:rPr>
        <w:t>the</w:t>
      </w:r>
      <w:proofErr w:type="spellEnd"/>
      <w:r w:rsidRPr="00257DB7">
        <w:rPr>
          <w:rFonts w:ascii="Times New Roman" w:hAnsi="Times New Roman"/>
        </w:rPr>
        <w:t xml:space="preserve"> DVB </w:t>
      </w:r>
      <w:proofErr w:type="spellStart"/>
      <w:r w:rsidRPr="00257DB7">
        <w:rPr>
          <w:rFonts w:ascii="Times New Roman" w:hAnsi="Times New Roman"/>
        </w:rPr>
        <w:t>Scrambling</w:t>
      </w:r>
      <w:proofErr w:type="spellEnd"/>
      <w:r w:rsidRPr="00257DB7">
        <w:rPr>
          <w:rFonts w:ascii="Times New Roman" w:hAnsi="Times New Roman"/>
        </w:rPr>
        <w:t xml:space="preserve"> </w:t>
      </w:r>
      <w:proofErr w:type="spellStart"/>
      <w:r w:rsidRPr="00257DB7">
        <w:rPr>
          <w:rFonts w:ascii="Times New Roman" w:hAnsi="Times New Roman"/>
        </w:rPr>
        <w:t>Algorithm</w:t>
      </w:r>
      <w:proofErr w:type="spellEnd"/>
      <w:r w:rsidRPr="00257DB7">
        <w:rPr>
          <w:rFonts w:ascii="Times New Roman" w:hAnsi="Times New Roman"/>
        </w:rPr>
        <w:t xml:space="preserve"> </w:t>
      </w:r>
      <w:proofErr w:type="spellStart"/>
      <w:r w:rsidRPr="00257DB7">
        <w:rPr>
          <w:rFonts w:ascii="Times New Roman" w:hAnsi="Times New Roman"/>
        </w:rPr>
        <w:t>version</w:t>
      </w:r>
      <w:proofErr w:type="spellEnd"/>
      <w:r w:rsidRPr="00257DB7">
        <w:rPr>
          <w:rFonts w:ascii="Times New Roman" w:hAnsi="Times New Roman"/>
        </w:rPr>
        <w:t xml:space="preserve"> 3 </w:t>
      </w:r>
      <w:proofErr w:type="spellStart"/>
      <w:r w:rsidRPr="00257DB7">
        <w:rPr>
          <w:rFonts w:ascii="Times New Roman" w:hAnsi="Times New Roman"/>
        </w:rPr>
        <w:t>within</w:t>
      </w:r>
      <w:proofErr w:type="spellEnd"/>
      <w:r w:rsidRPr="00257DB7">
        <w:rPr>
          <w:rFonts w:ascii="Times New Roman" w:hAnsi="Times New Roman"/>
        </w:rPr>
        <w:t xml:space="preserve"> digital </w:t>
      </w:r>
      <w:proofErr w:type="spellStart"/>
      <w:r w:rsidRPr="00257DB7">
        <w:rPr>
          <w:rFonts w:ascii="Times New Roman" w:hAnsi="Times New Roman"/>
        </w:rPr>
        <w:t>broadcasting</w:t>
      </w:r>
      <w:proofErr w:type="spellEnd"/>
      <w:r w:rsidRPr="00257DB7">
        <w:rPr>
          <w:rFonts w:ascii="Times New Roman" w:hAnsi="Times New Roman"/>
        </w:rPr>
        <w:t xml:space="preserve"> </w:t>
      </w:r>
      <w:proofErr w:type="spellStart"/>
      <w:r w:rsidRPr="00257DB7">
        <w:rPr>
          <w:rFonts w:ascii="Times New Roman" w:hAnsi="Times New Roman"/>
        </w:rPr>
        <w:t>systems</w:t>
      </w:r>
      <w:proofErr w:type="spellEnd"/>
    </w:p>
    <w:p w:rsidR="00A954AA" w:rsidRPr="00257DB7" w:rsidRDefault="00A954AA" w:rsidP="009E12ED">
      <w:pPr>
        <w:pStyle w:val="NIEARTTEKSTtekstnieartykuowanynppodstprawnarozplubpreambua"/>
        <w:rPr>
          <w:rFonts w:ascii="Times New Roman" w:hAnsi="Times New Roman" w:cs="Times New Roman"/>
          <w:szCs w:val="24"/>
        </w:rPr>
      </w:pPr>
      <w:r w:rsidRPr="00257DB7">
        <w:rPr>
          <w:rFonts w:ascii="Times New Roman" w:hAnsi="Times New Roman"/>
        </w:rPr>
        <w:t>[15]</w:t>
      </w:r>
      <w:r w:rsidRPr="00257DB7">
        <w:tab/>
      </w:r>
      <w:r w:rsidRPr="00257DB7">
        <w:rPr>
          <w:rFonts w:ascii="Times New Roman" w:hAnsi="Times New Roman"/>
        </w:rPr>
        <w:t xml:space="preserve">ETSI TS 101 154 Digital Video </w:t>
      </w:r>
      <w:proofErr w:type="spellStart"/>
      <w:r w:rsidRPr="00257DB7">
        <w:rPr>
          <w:rFonts w:ascii="Times New Roman" w:hAnsi="Times New Roman"/>
        </w:rPr>
        <w:t>Broadcasting</w:t>
      </w:r>
      <w:proofErr w:type="spellEnd"/>
      <w:r w:rsidRPr="00257DB7">
        <w:rPr>
          <w:rFonts w:ascii="Times New Roman" w:hAnsi="Times New Roman"/>
        </w:rPr>
        <w:t xml:space="preserve"> (DVB); </w:t>
      </w:r>
      <w:proofErr w:type="spellStart"/>
      <w:r w:rsidRPr="00257DB7">
        <w:rPr>
          <w:rFonts w:ascii="Times New Roman" w:hAnsi="Times New Roman"/>
        </w:rPr>
        <w:t>Specification</w:t>
      </w:r>
      <w:proofErr w:type="spellEnd"/>
      <w:r w:rsidRPr="00257DB7">
        <w:rPr>
          <w:rFonts w:ascii="Times New Roman" w:hAnsi="Times New Roman"/>
        </w:rPr>
        <w:t xml:space="preserve"> for </w:t>
      </w:r>
      <w:proofErr w:type="spellStart"/>
      <w:r w:rsidRPr="00257DB7">
        <w:rPr>
          <w:rFonts w:ascii="Times New Roman" w:hAnsi="Times New Roman"/>
        </w:rPr>
        <w:t>the</w:t>
      </w:r>
      <w:proofErr w:type="spellEnd"/>
      <w:r w:rsidRPr="00257DB7">
        <w:rPr>
          <w:rFonts w:ascii="Times New Roman" w:hAnsi="Times New Roman"/>
        </w:rPr>
        <w:t xml:space="preserve"> </w:t>
      </w:r>
      <w:proofErr w:type="spellStart"/>
      <w:r w:rsidRPr="00257DB7">
        <w:rPr>
          <w:rFonts w:ascii="Times New Roman" w:hAnsi="Times New Roman"/>
        </w:rPr>
        <w:t>use</w:t>
      </w:r>
      <w:proofErr w:type="spellEnd"/>
      <w:r w:rsidRPr="00257DB7">
        <w:rPr>
          <w:rFonts w:ascii="Times New Roman" w:hAnsi="Times New Roman"/>
        </w:rPr>
        <w:t xml:space="preserve"> of Video </w:t>
      </w:r>
      <w:proofErr w:type="spellStart"/>
      <w:r w:rsidRPr="00257DB7">
        <w:rPr>
          <w:rFonts w:ascii="Times New Roman" w:hAnsi="Times New Roman"/>
        </w:rPr>
        <w:t>and</w:t>
      </w:r>
      <w:proofErr w:type="spellEnd"/>
      <w:r w:rsidRPr="00257DB7">
        <w:rPr>
          <w:rFonts w:ascii="Times New Roman" w:hAnsi="Times New Roman"/>
        </w:rPr>
        <w:t xml:space="preserve"> Audio </w:t>
      </w:r>
      <w:proofErr w:type="spellStart"/>
      <w:r w:rsidRPr="00257DB7">
        <w:rPr>
          <w:rFonts w:ascii="Times New Roman" w:hAnsi="Times New Roman"/>
        </w:rPr>
        <w:t>Coding</w:t>
      </w:r>
      <w:proofErr w:type="spellEnd"/>
      <w:r w:rsidRPr="00257DB7">
        <w:rPr>
          <w:rFonts w:ascii="Times New Roman" w:hAnsi="Times New Roman"/>
        </w:rPr>
        <w:t xml:space="preserve"> in </w:t>
      </w:r>
      <w:proofErr w:type="spellStart"/>
      <w:r w:rsidRPr="00257DB7">
        <w:rPr>
          <w:rFonts w:ascii="Times New Roman" w:hAnsi="Times New Roman"/>
        </w:rPr>
        <w:t>Broadcasting</w:t>
      </w:r>
      <w:proofErr w:type="spellEnd"/>
      <w:r w:rsidRPr="00257DB7">
        <w:rPr>
          <w:rFonts w:ascii="Times New Roman" w:hAnsi="Times New Roman"/>
        </w:rPr>
        <w:t xml:space="preserve"> </w:t>
      </w:r>
      <w:proofErr w:type="spellStart"/>
      <w:r w:rsidRPr="00257DB7">
        <w:rPr>
          <w:rFonts w:ascii="Times New Roman" w:hAnsi="Times New Roman"/>
        </w:rPr>
        <w:t>Applications</w:t>
      </w:r>
      <w:proofErr w:type="spellEnd"/>
      <w:r w:rsidRPr="00257DB7">
        <w:rPr>
          <w:rFonts w:ascii="Times New Roman" w:hAnsi="Times New Roman"/>
        </w:rPr>
        <w:t xml:space="preserve"> </w:t>
      </w:r>
      <w:proofErr w:type="spellStart"/>
      <w:r w:rsidRPr="00257DB7">
        <w:rPr>
          <w:rFonts w:ascii="Times New Roman" w:hAnsi="Times New Roman"/>
        </w:rPr>
        <w:t>based</w:t>
      </w:r>
      <w:proofErr w:type="spellEnd"/>
      <w:r w:rsidRPr="00257DB7">
        <w:rPr>
          <w:rFonts w:ascii="Times New Roman" w:hAnsi="Times New Roman"/>
        </w:rPr>
        <w:t xml:space="preserve"> on </w:t>
      </w:r>
      <w:proofErr w:type="spellStart"/>
      <w:r w:rsidRPr="00257DB7">
        <w:rPr>
          <w:rFonts w:ascii="Times New Roman" w:hAnsi="Times New Roman"/>
        </w:rPr>
        <w:t>the</w:t>
      </w:r>
      <w:proofErr w:type="spellEnd"/>
      <w:r w:rsidRPr="00257DB7">
        <w:rPr>
          <w:rFonts w:ascii="Times New Roman" w:hAnsi="Times New Roman"/>
        </w:rPr>
        <w:t xml:space="preserve"> MPEG-2 Transport </w:t>
      </w:r>
      <w:proofErr w:type="spellStart"/>
      <w:r w:rsidRPr="00257DB7">
        <w:rPr>
          <w:rFonts w:ascii="Times New Roman" w:hAnsi="Times New Roman"/>
        </w:rPr>
        <w:t>Stream</w:t>
      </w:r>
      <w:proofErr w:type="spellEnd"/>
    </w:p>
    <w:p w:rsidR="00A954AA" w:rsidRPr="00257DB7" w:rsidRDefault="00A954AA" w:rsidP="009E12ED">
      <w:pPr>
        <w:pStyle w:val="NIEARTTEKSTtekstnieartykuowanynppodstprawnarozplubpreambua"/>
        <w:rPr>
          <w:rFonts w:ascii="Times New Roman" w:hAnsi="Times New Roman" w:cs="Times New Roman"/>
          <w:szCs w:val="24"/>
        </w:rPr>
      </w:pPr>
      <w:r w:rsidRPr="00257DB7">
        <w:rPr>
          <w:rFonts w:ascii="Times New Roman" w:hAnsi="Times New Roman"/>
        </w:rPr>
        <w:lastRenderedPageBreak/>
        <w:t>[16]</w:t>
      </w:r>
      <w:r w:rsidRPr="00257DB7">
        <w:tab/>
      </w:r>
      <w:r w:rsidRPr="00257DB7">
        <w:rPr>
          <w:rFonts w:ascii="Times New Roman" w:hAnsi="Times New Roman"/>
        </w:rPr>
        <w:t xml:space="preserve">ETSI TS 102 006 Digital Video </w:t>
      </w:r>
      <w:proofErr w:type="spellStart"/>
      <w:r w:rsidRPr="00257DB7">
        <w:rPr>
          <w:rFonts w:ascii="Times New Roman" w:hAnsi="Times New Roman"/>
        </w:rPr>
        <w:t>Broadcasting</w:t>
      </w:r>
      <w:proofErr w:type="spellEnd"/>
      <w:r w:rsidRPr="00257DB7">
        <w:rPr>
          <w:rFonts w:ascii="Times New Roman" w:hAnsi="Times New Roman"/>
        </w:rPr>
        <w:t xml:space="preserve"> (DVB); </w:t>
      </w:r>
      <w:proofErr w:type="spellStart"/>
      <w:r w:rsidRPr="00257DB7">
        <w:rPr>
          <w:rFonts w:ascii="Times New Roman" w:hAnsi="Times New Roman"/>
        </w:rPr>
        <w:t>Specification</w:t>
      </w:r>
      <w:proofErr w:type="spellEnd"/>
      <w:r w:rsidRPr="00257DB7">
        <w:rPr>
          <w:rFonts w:ascii="Times New Roman" w:hAnsi="Times New Roman"/>
        </w:rPr>
        <w:t xml:space="preserve"> for </w:t>
      </w:r>
      <w:proofErr w:type="spellStart"/>
      <w:r w:rsidRPr="00257DB7">
        <w:rPr>
          <w:rFonts w:ascii="Times New Roman" w:hAnsi="Times New Roman"/>
        </w:rPr>
        <w:t>System</w:t>
      </w:r>
      <w:proofErr w:type="spellEnd"/>
      <w:r w:rsidRPr="00257DB7">
        <w:rPr>
          <w:rFonts w:ascii="Times New Roman" w:hAnsi="Times New Roman"/>
        </w:rPr>
        <w:t xml:space="preserve"> Software Update in DVB </w:t>
      </w:r>
      <w:proofErr w:type="spellStart"/>
      <w:r w:rsidRPr="00257DB7">
        <w:rPr>
          <w:rFonts w:ascii="Times New Roman" w:hAnsi="Times New Roman"/>
        </w:rPr>
        <w:t>Systems</w:t>
      </w:r>
      <w:proofErr w:type="spellEnd"/>
      <w:r w:rsidRPr="00257DB7">
        <w:rPr>
          <w:rFonts w:ascii="Times New Roman" w:hAnsi="Times New Roman"/>
        </w:rPr>
        <w:t xml:space="preserve"> </w:t>
      </w:r>
    </w:p>
    <w:p w:rsidR="00A954AA" w:rsidRPr="00257DB7" w:rsidRDefault="00A954AA" w:rsidP="009E12ED">
      <w:pPr>
        <w:pStyle w:val="NIEARTTEKSTtekstnieartykuowanynppodstprawnarozplubpreambua"/>
        <w:rPr>
          <w:rFonts w:ascii="Times New Roman" w:hAnsi="Times New Roman" w:cs="Times New Roman"/>
          <w:szCs w:val="24"/>
        </w:rPr>
      </w:pPr>
      <w:r w:rsidRPr="00257DB7">
        <w:rPr>
          <w:rFonts w:ascii="Times New Roman" w:hAnsi="Times New Roman"/>
        </w:rPr>
        <w:t>[17]</w:t>
      </w:r>
      <w:r w:rsidRPr="00257DB7">
        <w:tab/>
      </w:r>
      <w:r w:rsidRPr="00257DB7">
        <w:rPr>
          <w:rFonts w:ascii="Times New Roman" w:hAnsi="Times New Roman"/>
        </w:rPr>
        <w:t xml:space="preserve">ETSI TS 102 366 Digital Audio </w:t>
      </w:r>
      <w:proofErr w:type="spellStart"/>
      <w:r w:rsidRPr="00257DB7">
        <w:rPr>
          <w:rFonts w:ascii="Times New Roman" w:hAnsi="Times New Roman"/>
        </w:rPr>
        <w:t>Compression</w:t>
      </w:r>
      <w:proofErr w:type="spellEnd"/>
      <w:r w:rsidRPr="00257DB7">
        <w:rPr>
          <w:rFonts w:ascii="Times New Roman" w:hAnsi="Times New Roman"/>
        </w:rPr>
        <w:t xml:space="preserve"> (AC-3, </w:t>
      </w:r>
      <w:proofErr w:type="spellStart"/>
      <w:r w:rsidRPr="00257DB7">
        <w:rPr>
          <w:rFonts w:ascii="Times New Roman" w:hAnsi="Times New Roman"/>
        </w:rPr>
        <w:t>Enhanced</w:t>
      </w:r>
      <w:proofErr w:type="spellEnd"/>
      <w:r w:rsidRPr="00257DB7">
        <w:rPr>
          <w:rFonts w:ascii="Times New Roman" w:hAnsi="Times New Roman"/>
        </w:rPr>
        <w:t xml:space="preserve"> AC-3) Standard </w:t>
      </w:r>
    </w:p>
    <w:p w:rsidR="00A954AA" w:rsidRPr="00257DB7" w:rsidRDefault="00A954AA" w:rsidP="009E12ED">
      <w:pPr>
        <w:pStyle w:val="NIEARTTEKSTtekstnieartykuowanynppodstprawnarozplubpreambua"/>
        <w:rPr>
          <w:rFonts w:ascii="Times New Roman" w:hAnsi="Times New Roman" w:cs="Times New Roman"/>
          <w:szCs w:val="24"/>
        </w:rPr>
      </w:pPr>
      <w:r w:rsidRPr="00257DB7">
        <w:rPr>
          <w:rFonts w:ascii="Times New Roman" w:hAnsi="Times New Roman"/>
        </w:rPr>
        <w:t>[18]</w:t>
      </w:r>
      <w:r w:rsidRPr="00257DB7">
        <w:tab/>
      </w:r>
      <w:r w:rsidRPr="00257DB7">
        <w:rPr>
          <w:rFonts w:ascii="Times New Roman" w:hAnsi="Times New Roman"/>
        </w:rPr>
        <w:t xml:space="preserve">ETSI TS 102 796 </w:t>
      </w:r>
      <w:proofErr w:type="spellStart"/>
      <w:r w:rsidRPr="00257DB7">
        <w:rPr>
          <w:rFonts w:ascii="Times New Roman" w:hAnsi="Times New Roman"/>
        </w:rPr>
        <w:t>Hybrid</w:t>
      </w:r>
      <w:proofErr w:type="spellEnd"/>
      <w:r w:rsidRPr="00257DB7">
        <w:rPr>
          <w:rFonts w:ascii="Times New Roman" w:hAnsi="Times New Roman"/>
        </w:rPr>
        <w:t xml:space="preserve"> </w:t>
      </w:r>
      <w:proofErr w:type="spellStart"/>
      <w:r w:rsidRPr="00257DB7">
        <w:rPr>
          <w:rFonts w:ascii="Times New Roman" w:hAnsi="Times New Roman"/>
        </w:rPr>
        <w:t>Broadband</w:t>
      </w:r>
      <w:proofErr w:type="spellEnd"/>
      <w:r w:rsidRPr="00257DB7">
        <w:rPr>
          <w:rFonts w:ascii="Times New Roman" w:hAnsi="Times New Roman"/>
        </w:rPr>
        <w:t xml:space="preserve"> TV</w:t>
      </w:r>
    </w:p>
    <w:p w:rsidR="00A954AA" w:rsidRPr="00257DB7" w:rsidRDefault="00A954AA" w:rsidP="009E12ED">
      <w:pPr>
        <w:pStyle w:val="NIEARTTEKSTtekstnieartykuowanynppodstprawnarozplubpreambua"/>
        <w:rPr>
          <w:rFonts w:ascii="Times New Roman" w:hAnsi="Times New Roman" w:cs="Times New Roman"/>
          <w:szCs w:val="24"/>
        </w:rPr>
      </w:pPr>
      <w:r w:rsidRPr="00257DB7">
        <w:rPr>
          <w:rFonts w:ascii="Times New Roman" w:hAnsi="Times New Roman"/>
        </w:rPr>
        <w:t>[19]</w:t>
      </w:r>
      <w:r w:rsidRPr="00257DB7">
        <w:tab/>
      </w:r>
      <w:r w:rsidRPr="00257DB7">
        <w:rPr>
          <w:rFonts w:ascii="Times New Roman" w:hAnsi="Times New Roman"/>
        </w:rPr>
        <w:t xml:space="preserve">ETSI TS 103 190 Digital Audio </w:t>
      </w:r>
      <w:proofErr w:type="spellStart"/>
      <w:r w:rsidRPr="00257DB7">
        <w:rPr>
          <w:rFonts w:ascii="Times New Roman" w:hAnsi="Times New Roman"/>
        </w:rPr>
        <w:t>Compression</w:t>
      </w:r>
      <w:proofErr w:type="spellEnd"/>
      <w:r w:rsidRPr="00257DB7">
        <w:rPr>
          <w:rFonts w:ascii="Times New Roman" w:hAnsi="Times New Roman"/>
        </w:rPr>
        <w:t xml:space="preserve"> (AC-4) Standard Part 2: </w:t>
      </w:r>
      <w:proofErr w:type="spellStart"/>
      <w:r w:rsidRPr="00257DB7">
        <w:rPr>
          <w:rFonts w:ascii="Times New Roman" w:hAnsi="Times New Roman"/>
        </w:rPr>
        <w:t>Immersive</w:t>
      </w:r>
      <w:proofErr w:type="spellEnd"/>
      <w:r w:rsidRPr="00257DB7">
        <w:rPr>
          <w:rFonts w:ascii="Times New Roman" w:hAnsi="Times New Roman"/>
        </w:rPr>
        <w:t xml:space="preserve"> </w:t>
      </w:r>
      <w:proofErr w:type="spellStart"/>
      <w:r w:rsidRPr="00257DB7">
        <w:rPr>
          <w:rFonts w:ascii="Times New Roman" w:hAnsi="Times New Roman"/>
        </w:rPr>
        <w:t>and</w:t>
      </w:r>
      <w:proofErr w:type="spellEnd"/>
      <w:r w:rsidRPr="00257DB7">
        <w:rPr>
          <w:rFonts w:ascii="Times New Roman" w:hAnsi="Times New Roman"/>
        </w:rPr>
        <w:t xml:space="preserve"> </w:t>
      </w:r>
      <w:proofErr w:type="spellStart"/>
      <w:r w:rsidRPr="00257DB7">
        <w:rPr>
          <w:rFonts w:ascii="Times New Roman" w:hAnsi="Times New Roman"/>
        </w:rPr>
        <w:t>personalised</w:t>
      </w:r>
      <w:proofErr w:type="spellEnd"/>
      <w:r w:rsidRPr="00257DB7">
        <w:rPr>
          <w:rFonts w:ascii="Times New Roman" w:hAnsi="Times New Roman"/>
        </w:rPr>
        <w:t xml:space="preserve"> audio</w:t>
      </w:r>
    </w:p>
    <w:p w:rsidR="00A954AA" w:rsidRPr="00257DB7" w:rsidRDefault="00A954AA" w:rsidP="009E12ED">
      <w:pPr>
        <w:pStyle w:val="NIEARTTEKSTtekstnieartykuowanynppodstprawnarozplubpreambua"/>
        <w:rPr>
          <w:rFonts w:ascii="Times New Roman" w:hAnsi="Times New Roman" w:cs="Times New Roman"/>
          <w:szCs w:val="24"/>
        </w:rPr>
      </w:pPr>
      <w:r w:rsidRPr="00257DB7">
        <w:rPr>
          <w:rFonts w:ascii="Times New Roman" w:hAnsi="Times New Roman"/>
        </w:rPr>
        <w:t>[20]</w:t>
      </w:r>
      <w:r w:rsidRPr="00257DB7">
        <w:tab/>
      </w:r>
      <w:r w:rsidRPr="00257DB7">
        <w:rPr>
          <w:rFonts w:ascii="Times New Roman" w:hAnsi="Times New Roman"/>
        </w:rPr>
        <w:t>PN-ISO/IEC 8859-2:2001 Tehnologia informației. Set de caractere grafice codate pe un singur octet - Alfabetul latin nr. 2</w:t>
      </w:r>
    </w:p>
    <w:p w:rsidR="00A954AA" w:rsidRPr="00257DB7" w:rsidRDefault="00A954AA" w:rsidP="009E12ED">
      <w:pPr>
        <w:pStyle w:val="NIEARTTEKSTtekstnieartykuowanynppodstprawnarozplubpreambua"/>
        <w:rPr>
          <w:rFonts w:ascii="Times New Roman" w:hAnsi="Times New Roman" w:cs="Times New Roman"/>
          <w:szCs w:val="24"/>
        </w:rPr>
      </w:pPr>
      <w:r w:rsidRPr="00257DB7">
        <w:rPr>
          <w:rFonts w:ascii="Times New Roman" w:hAnsi="Times New Roman"/>
        </w:rPr>
        <w:t>[21]</w:t>
      </w:r>
      <w:r w:rsidRPr="00257DB7">
        <w:tab/>
      </w:r>
      <w:r w:rsidRPr="00257DB7">
        <w:rPr>
          <w:rFonts w:ascii="Times New Roman" w:hAnsi="Times New Roman"/>
        </w:rPr>
        <w:t xml:space="preserve">IEC 61937-3:2017 Digital Audio – </w:t>
      </w:r>
      <w:proofErr w:type="spellStart"/>
      <w:r w:rsidRPr="00257DB7">
        <w:rPr>
          <w:rFonts w:ascii="Times New Roman" w:hAnsi="Times New Roman"/>
        </w:rPr>
        <w:t>Interface</w:t>
      </w:r>
      <w:proofErr w:type="spellEnd"/>
      <w:r w:rsidRPr="00257DB7">
        <w:rPr>
          <w:rFonts w:ascii="Times New Roman" w:hAnsi="Times New Roman"/>
        </w:rPr>
        <w:t xml:space="preserve"> for non-linear PCM </w:t>
      </w:r>
      <w:proofErr w:type="spellStart"/>
      <w:r w:rsidRPr="00257DB7">
        <w:rPr>
          <w:rFonts w:ascii="Times New Roman" w:hAnsi="Times New Roman"/>
        </w:rPr>
        <w:t>encoded</w:t>
      </w:r>
      <w:proofErr w:type="spellEnd"/>
      <w:r w:rsidRPr="00257DB7">
        <w:rPr>
          <w:rFonts w:ascii="Times New Roman" w:hAnsi="Times New Roman"/>
        </w:rPr>
        <w:t xml:space="preserve"> audio </w:t>
      </w:r>
      <w:proofErr w:type="spellStart"/>
      <w:r w:rsidRPr="00257DB7">
        <w:rPr>
          <w:rFonts w:ascii="Times New Roman" w:hAnsi="Times New Roman"/>
        </w:rPr>
        <w:t>bitstreams</w:t>
      </w:r>
      <w:proofErr w:type="spellEnd"/>
      <w:r w:rsidRPr="00257DB7">
        <w:rPr>
          <w:rFonts w:ascii="Times New Roman" w:hAnsi="Times New Roman"/>
        </w:rPr>
        <w:t xml:space="preserve"> </w:t>
      </w:r>
      <w:proofErr w:type="spellStart"/>
      <w:r w:rsidRPr="00257DB7">
        <w:rPr>
          <w:rFonts w:ascii="Times New Roman" w:hAnsi="Times New Roman"/>
        </w:rPr>
        <w:t>applying</w:t>
      </w:r>
      <w:proofErr w:type="spellEnd"/>
      <w:r w:rsidRPr="00257DB7">
        <w:rPr>
          <w:rFonts w:ascii="Times New Roman" w:hAnsi="Times New Roman"/>
        </w:rPr>
        <w:t xml:space="preserve"> IEC 60958 Part 3: Non-linear PCM </w:t>
      </w:r>
      <w:proofErr w:type="spellStart"/>
      <w:r w:rsidRPr="00257DB7">
        <w:rPr>
          <w:rFonts w:ascii="Times New Roman" w:hAnsi="Times New Roman"/>
        </w:rPr>
        <w:t>bitstreams</w:t>
      </w:r>
      <w:proofErr w:type="spellEnd"/>
      <w:r w:rsidRPr="00257DB7">
        <w:rPr>
          <w:rFonts w:ascii="Times New Roman" w:hAnsi="Times New Roman"/>
        </w:rPr>
        <w:t xml:space="preserve"> </w:t>
      </w:r>
      <w:proofErr w:type="spellStart"/>
      <w:r w:rsidRPr="00257DB7">
        <w:rPr>
          <w:rFonts w:ascii="Times New Roman" w:hAnsi="Times New Roman"/>
        </w:rPr>
        <w:t>according</w:t>
      </w:r>
      <w:proofErr w:type="spellEnd"/>
      <w:r w:rsidRPr="00257DB7">
        <w:rPr>
          <w:rFonts w:ascii="Times New Roman" w:hAnsi="Times New Roman"/>
        </w:rPr>
        <w:t xml:space="preserve"> </w:t>
      </w:r>
      <w:proofErr w:type="spellStart"/>
      <w:r w:rsidRPr="00257DB7">
        <w:rPr>
          <w:rFonts w:ascii="Times New Roman" w:hAnsi="Times New Roman"/>
        </w:rPr>
        <w:t>to</w:t>
      </w:r>
      <w:proofErr w:type="spellEnd"/>
      <w:r w:rsidRPr="00257DB7">
        <w:rPr>
          <w:rFonts w:ascii="Times New Roman" w:hAnsi="Times New Roman"/>
        </w:rPr>
        <w:t xml:space="preserve"> </w:t>
      </w:r>
      <w:proofErr w:type="spellStart"/>
      <w:r w:rsidRPr="00257DB7">
        <w:rPr>
          <w:rFonts w:ascii="Times New Roman" w:hAnsi="Times New Roman"/>
        </w:rPr>
        <w:t>the</w:t>
      </w:r>
      <w:proofErr w:type="spellEnd"/>
      <w:r w:rsidRPr="00257DB7">
        <w:rPr>
          <w:rFonts w:ascii="Times New Roman" w:hAnsi="Times New Roman"/>
        </w:rPr>
        <w:t xml:space="preserve"> AC-3 </w:t>
      </w:r>
      <w:proofErr w:type="spellStart"/>
      <w:r w:rsidRPr="00257DB7">
        <w:rPr>
          <w:rFonts w:ascii="Times New Roman" w:hAnsi="Times New Roman"/>
        </w:rPr>
        <w:t>and</w:t>
      </w:r>
      <w:proofErr w:type="spellEnd"/>
      <w:r w:rsidRPr="00257DB7">
        <w:rPr>
          <w:rFonts w:ascii="Times New Roman" w:hAnsi="Times New Roman"/>
        </w:rPr>
        <w:t xml:space="preserve"> </w:t>
      </w:r>
      <w:proofErr w:type="spellStart"/>
      <w:r w:rsidRPr="00257DB7">
        <w:rPr>
          <w:rFonts w:ascii="Times New Roman" w:hAnsi="Times New Roman"/>
        </w:rPr>
        <w:t>enhanced</w:t>
      </w:r>
      <w:proofErr w:type="spellEnd"/>
      <w:r w:rsidRPr="00257DB7">
        <w:rPr>
          <w:rFonts w:ascii="Times New Roman" w:hAnsi="Times New Roman"/>
        </w:rPr>
        <w:t xml:space="preserve"> AC-3 </w:t>
      </w:r>
      <w:proofErr w:type="spellStart"/>
      <w:r w:rsidRPr="00257DB7">
        <w:rPr>
          <w:rFonts w:ascii="Times New Roman" w:hAnsi="Times New Roman"/>
        </w:rPr>
        <w:t>formats</w:t>
      </w:r>
      <w:proofErr w:type="spellEnd"/>
    </w:p>
    <w:p w:rsidR="00A954AA" w:rsidRPr="00257DB7" w:rsidRDefault="00A954AA" w:rsidP="009E12ED">
      <w:pPr>
        <w:pStyle w:val="NIEARTTEKSTtekstnieartykuowanynppodstprawnarozplubpreambua"/>
        <w:rPr>
          <w:rFonts w:ascii="Times New Roman" w:hAnsi="Times New Roman" w:cs="Times New Roman"/>
          <w:szCs w:val="24"/>
        </w:rPr>
      </w:pPr>
      <w:r w:rsidRPr="00257DB7">
        <w:rPr>
          <w:rFonts w:ascii="Times New Roman" w:hAnsi="Times New Roman"/>
        </w:rPr>
        <w:t>[22]</w:t>
      </w:r>
      <w:r w:rsidRPr="00257DB7">
        <w:tab/>
      </w:r>
      <w:r w:rsidRPr="00257DB7">
        <w:rPr>
          <w:rFonts w:ascii="Times New Roman" w:hAnsi="Times New Roman"/>
        </w:rPr>
        <w:t xml:space="preserve">ISO/IEC 13818-3:1998 Information </w:t>
      </w:r>
      <w:proofErr w:type="spellStart"/>
      <w:r w:rsidRPr="00257DB7">
        <w:rPr>
          <w:rFonts w:ascii="Times New Roman" w:hAnsi="Times New Roman"/>
        </w:rPr>
        <w:t>technology</w:t>
      </w:r>
      <w:proofErr w:type="spellEnd"/>
      <w:r w:rsidRPr="00257DB7">
        <w:rPr>
          <w:rFonts w:ascii="Times New Roman" w:hAnsi="Times New Roman"/>
        </w:rPr>
        <w:t xml:space="preserve"> – Generic </w:t>
      </w:r>
      <w:proofErr w:type="spellStart"/>
      <w:r w:rsidRPr="00257DB7">
        <w:rPr>
          <w:rFonts w:ascii="Times New Roman" w:hAnsi="Times New Roman"/>
        </w:rPr>
        <w:t>coding</w:t>
      </w:r>
      <w:proofErr w:type="spellEnd"/>
      <w:r w:rsidRPr="00257DB7">
        <w:rPr>
          <w:rFonts w:ascii="Times New Roman" w:hAnsi="Times New Roman"/>
        </w:rPr>
        <w:t xml:space="preserve"> of </w:t>
      </w:r>
      <w:proofErr w:type="spellStart"/>
      <w:r w:rsidRPr="00257DB7">
        <w:rPr>
          <w:rFonts w:ascii="Times New Roman" w:hAnsi="Times New Roman"/>
        </w:rPr>
        <w:t>moving</w:t>
      </w:r>
      <w:proofErr w:type="spellEnd"/>
      <w:r w:rsidRPr="00257DB7">
        <w:rPr>
          <w:rFonts w:ascii="Times New Roman" w:hAnsi="Times New Roman"/>
        </w:rPr>
        <w:t xml:space="preserve"> </w:t>
      </w:r>
      <w:proofErr w:type="spellStart"/>
      <w:r w:rsidRPr="00257DB7">
        <w:rPr>
          <w:rFonts w:ascii="Times New Roman" w:hAnsi="Times New Roman"/>
        </w:rPr>
        <w:t>pictures</w:t>
      </w:r>
      <w:proofErr w:type="spellEnd"/>
      <w:r w:rsidRPr="00257DB7">
        <w:rPr>
          <w:rFonts w:ascii="Times New Roman" w:hAnsi="Times New Roman"/>
        </w:rPr>
        <w:t xml:space="preserve"> </w:t>
      </w:r>
      <w:proofErr w:type="spellStart"/>
      <w:r w:rsidRPr="00257DB7">
        <w:rPr>
          <w:rFonts w:ascii="Times New Roman" w:hAnsi="Times New Roman"/>
        </w:rPr>
        <w:t>and</w:t>
      </w:r>
      <w:proofErr w:type="spellEnd"/>
      <w:r w:rsidRPr="00257DB7">
        <w:rPr>
          <w:rFonts w:ascii="Times New Roman" w:hAnsi="Times New Roman"/>
        </w:rPr>
        <w:t xml:space="preserve"> </w:t>
      </w:r>
      <w:proofErr w:type="spellStart"/>
      <w:r w:rsidRPr="00257DB7">
        <w:rPr>
          <w:rFonts w:ascii="Times New Roman" w:hAnsi="Times New Roman"/>
        </w:rPr>
        <w:t>associated</w:t>
      </w:r>
      <w:proofErr w:type="spellEnd"/>
      <w:r w:rsidRPr="00257DB7">
        <w:rPr>
          <w:rFonts w:ascii="Times New Roman" w:hAnsi="Times New Roman"/>
        </w:rPr>
        <w:t xml:space="preserve"> audio </w:t>
      </w:r>
      <w:proofErr w:type="spellStart"/>
      <w:r w:rsidRPr="00257DB7">
        <w:rPr>
          <w:rFonts w:ascii="Times New Roman" w:hAnsi="Times New Roman"/>
        </w:rPr>
        <w:t>information</w:t>
      </w:r>
      <w:proofErr w:type="spellEnd"/>
      <w:r w:rsidRPr="00257DB7">
        <w:rPr>
          <w:rFonts w:ascii="Times New Roman" w:hAnsi="Times New Roman"/>
        </w:rPr>
        <w:t xml:space="preserve"> – Part 3: Audio</w:t>
      </w:r>
    </w:p>
    <w:p w:rsidR="00A954AA" w:rsidRPr="00257DB7" w:rsidRDefault="00A954AA" w:rsidP="009E12ED">
      <w:pPr>
        <w:pStyle w:val="NIEARTTEKSTtekstnieartykuowanynppodstprawnarozplubpreambua"/>
        <w:rPr>
          <w:rFonts w:ascii="Times New Roman" w:hAnsi="Times New Roman" w:cs="Times New Roman"/>
          <w:szCs w:val="24"/>
        </w:rPr>
      </w:pPr>
      <w:r w:rsidRPr="00257DB7">
        <w:rPr>
          <w:rFonts w:ascii="Times New Roman" w:hAnsi="Times New Roman"/>
        </w:rPr>
        <w:t>[23]</w:t>
      </w:r>
      <w:r w:rsidRPr="00257DB7">
        <w:tab/>
      </w:r>
      <w:r w:rsidRPr="00257DB7">
        <w:rPr>
          <w:rFonts w:ascii="Times New Roman" w:hAnsi="Times New Roman"/>
        </w:rPr>
        <w:t xml:space="preserve">ITU-T </w:t>
      </w:r>
      <w:proofErr w:type="spellStart"/>
      <w:r w:rsidRPr="00257DB7">
        <w:rPr>
          <w:rFonts w:ascii="Times New Roman" w:hAnsi="Times New Roman"/>
        </w:rPr>
        <w:t>Recommendation</w:t>
      </w:r>
      <w:proofErr w:type="spellEnd"/>
      <w:r w:rsidRPr="00257DB7">
        <w:rPr>
          <w:rFonts w:ascii="Times New Roman" w:hAnsi="Times New Roman"/>
        </w:rPr>
        <w:t xml:space="preserve"> H.264: </w:t>
      </w:r>
      <w:proofErr w:type="spellStart"/>
      <w:r w:rsidRPr="00257DB7">
        <w:rPr>
          <w:rFonts w:ascii="Times New Roman" w:hAnsi="Times New Roman"/>
        </w:rPr>
        <w:t>Advanced</w:t>
      </w:r>
      <w:proofErr w:type="spellEnd"/>
      <w:r w:rsidRPr="00257DB7">
        <w:rPr>
          <w:rFonts w:ascii="Times New Roman" w:hAnsi="Times New Roman"/>
        </w:rPr>
        <w:t xml:space="preserve"> video </w:t>
      </w:r>
      <w:proofErr w:type="spellStart"/>
      <w:r w:rsidRPr="00257DB7">
        <w:rPr>
          <w:rFonts w:ascii="Times New Roman" w:hAnsi="Times New Roman"/>
        </w:rPr>
        <w:t>coding</w:t>
      </w:r>
      <w:proofErr w:type="spellEnd"/>
      <w:r w:rsidRPr="00257DB7">
        <w:rPr>
          <w:rFonts w:ascii="Times New Roman" w:hAnsi="Times New Roman"/>
        </w:rPr>
        <w:t xml:space="preserve"> for generic audio-</w:t>
      </w:r>
      <w:proofErr w:type="spellStart"/>
      <w:r w:rsidRPr="00257DB7">
        <w:rPr>
          <w:rFonts w:ascii="Times New Roman" w:hAnsi="Times New Roman"/>
        </w:rPr>
        <w:t>visual</w:t>
      </w:r>
      <w:proofErr w:type="spellEnd"/>
      <w:r w:rsidRPr="00257DB7">
        <w:rPr>
          <w:rFonts w:ascii="Times New Roman" w:hAnsi="Times New Roman"/>
        </w:rPr>
        <w:t xml:space="preserve"> </w:t>
      </w:r>
      <w:proofErr w:type="spellStart"/>
      <w:r w:rsidRPr="00257DB7">
        <w:rPr>
          <w:rFonts w:ascii="Times New Roman" w:hAnsi="Times New Roman"/>
        </w:rPr>
        <w:t>services</w:t>
      </w:r>
      <w:proofErr w:type="spellEnd"/>
      <w:r w:rsidRPr="00257DB7">
        <w:rPr>
          <w:rFonts w:ascii="Times New Roman" w:hAnsi="Times New Roman"/>
        </w:rPr>
        <w:t xml:space="preserve"> </w:t>
      </w:r>
    </w:p>
    <w:p w:rsidR="00A954AA" w:rsidRPr="00257DB7" w:rsidRDefault="00A954AA" w:rsidP="009E12ED">
      <w:pPr>
        <w:pStyle w:val="NIEARTTEKSTtekstnieartykuowanynppodstprawnarozplubpreambua"/>
        <w:rPr>
          <w:rFonts w:ascii="Times New Roman" w:hAnsi="Times New Roman" w:cs="Times New Roman"/>
          <w:szCs w:val="24"/>
        </w:rPr>
      </w:pPr>
      <w:r w:rsidRPr="00257DB7">
        <w:rPr>
          <w:rFonts w:ascii="Times New Roman" w:hAnsi="Times New Roman"/>
        </w:rPr>
        <w:t>[24]</w:t>
      </w:r>
      <w:r w:rsidRPr="00257DB7">
        <w:tab/>
      </w:r>
      <w:r w:rsidRPr="00257DB7">
        <w:rPr>
          <w:rFonts w:ascii="Times New Roman" w:hAnsi="Times New Roman"/>
        </w:rPr>
        <w:t xml:space="preserve">ITU-T </w:t>
      </w:r>
      <w:proofErr w:type="spellStart"/>
      <w:r w:rsidRPr="00257DB7">
        <w:rPr>
          <w:rFonts w:ascii="Times New Roman" w:hAnsi="Times New Roman"/>
        </w:rPr>
        <w:t>Recommendation</w:t>
      </w:r>
      <w:proofErr w:type="spellEnd"/>
      <w:r w:rsidRPr="00257DB7">
        <w:rPr>
          <w:rFonts w:ascii="Times New Roman" w:hAnsi="Times New Roman"/>
        </w:rPr>
        <w:t xml:space="preserve"> H.265 </w:t>
      </w:r>
      <w:proofErr w:type="spellStart"/>
      <w:r w:rsidRPr="00257DB7">
        <w:rPr>
          <w:rFonts w:ascii="Times New Roman" w:hAnsi="Times New Roman"/>
        </w:rPr>
        <w:t>High</w:t>
      </w:r>
      <w:proofErr w:type="spellEnd"/>
      <w:r w:rsidRPr="00257DB7">
        <w:rPr>
          <w:rFonts w:ascii="Times New Roman" w:hAnsi="Times New Roman"/>
        </w:rPr>
        <w:t xml:space="preserve"> </w:t>
      </w:r>
      <w:proofErr w:type="spellStart"/>
      <w:r w:rsidRPr="00257DB7">
        <w:rPr>
          <w:rFonts w:ascii="Times New Roman" w:hAnsi="Times New Roman"/>
        </w:rPr>
        <w:t>efficiency</w:t>
      </w:r>
      <w:proofErr w:type="spellEnd"/>
      <w:r w:rsidRPr="00257DB7">
        <w:rPr>
          <w:rFonts w:ascii="Times New Roman" w:hAnsi="Times New Roman"/>
        </w:rPr>
        <w:t xml:space="preserve"> video </w:t>
      </w:r>
      <w:proofErr w:type="spellStart"/>
      <w:r w:rsidRPr="00257DB7">
        <w:rPr>
          <w:rFonts w:ascii="Times New Roman" w:hAnsi="Times New Roman"/>
        </w:rPr>
        <w:t>coding</w:t>
      </w:r>
      <w:proofErr w:type="spellEnd"/>
    </w:p>
    <w:p w:rsidR="00A954AA" w:rsidRPr="00257DB7" w:rsidRDefault="00A954AA" w:rsidP="009E12ED">
      <w:pPr>
        <w:pStyle w:val="NIEARTTEKSTtekstnieartykuowanynppodstprawnarozplubpreambua"/>
        <w:rPr>
          <w:rFonts w:ascii="Times New Roman" w:hAnsi="Times New Roman" w:cs="Times New Roman"/>
          <w:szCs w:val="24"/>
        </w:rPr>
      </w:pPr>
      <w:r w:rsidRPr="00257DB7">
        <w:rPr>
          <w:rFonts w:ascii="Times New Roman" w:hAnsi="Times New Roman"/>
        </w:rPr>
        <w:t>[25]</w:t>
      </w:r>
      <w:r w:rsidRPr="00257DB7">
        <w:tab/>
      </w:r>
      <w:r w:rsidRPr="00257DB7">
        <w:rPr>
          <w:rFonts w:ascii="Times New Roman" w:hAnsi="Times New Roman"/>
        </w:rPr>
        <w:t xml:space="preserve">ITU-R BT.2020 </w:t>
      </w:r>
      <w:proofErr w:type="spellStart"/>
      <w:r w:rsidRPr="00257DB7">
        <w:rPr>
          <w:rFonts w:ascii="Times New Roman" w:hAnsi="Times New Roman"/>
        </w:rPr>
        <w:t>Parameter</w:t>
      </w:r>
      <w:proofErr w:type="spellEnd"/>
      <w:r w:rsidRPr="00257DB7">
        <w:rPr>
          <w:rFonts w:ascii="Times New Roman" w:hAnsi="Times New Roman"/>
        </w:rPr>
        <w:t xml:space="preserve"> </w:t>
      </w:r>
      <w:proofErr w:type="spellStart"/>
      <w:r w:rsidRPr="00257DB7">
        <w:rPr>
          <w:rFonts w:ascii="Times New Roman" w:hAnsi="Times New Roman"/>
        </w:rPr>
        <w:t>values</w:t>
      </w:r>
      <w:proofErr w:type="spellEnd"/>
      <w:r w:rsidRPr="00257DB7">
        <w:rPr>
          <w:rFonts w:ascii="Times New Roman" w:hAnsi="Times New Roman"/>
        </w:rPr>
        <w:t xml:space="preserve"> for ultra-</w:t>
      </w:r>
      <w:proofErr w:type="spellStart"/>
      <w:r w:rsidRPr="00257DB7">
        <w:rPr>
          <w:rFonts w:ascii="Times New Roman" w:hAnsi="Times New Roman"/>
        </w:rPr>
        <w:t>high</w:t>
      </w:r>
      <w:proofErr w:type="spellEnd"/>
      <w:r w:rsidRPr="00257DB7">
        <w:rPr>
          <w:rFonts w:ascii="Times New Roman" w:hAnsi="Times New Roman"/>
        </w:rPr>
        <w:t xml:space="preserve"> </w:t>
      </w:r>
      <w:proofErr w:type="spellStart"/>
      <w:r w:rsidRPr="00257DB7">
        <w:rPr>
          <w:rFonts w:ascii="Times New Roman" w:hAnsi="Times New Roman"/>
        </w:rPr>
        <w:t>definition</w:t>
      </w:r>
      <w:proofErr w:type="spellEnd"/>
      <w:r w:rsidRPr="00257DB7">
        <w:rPr>
          <w:rFonts w:ascii="Times New Roman" w:hAnsi="Times New Roman"/>
        </w:rPr>
        <w:t xml:space="preserve"> </w:t>
      </w:r>
      <w:proofErr w:type="spellStart"/>
      <w:r w:rsidRPr="00257DB7">
        <w:rPr>
          <w:rFonts w:ascii="Times New Roman" w:hAnsi="Times New Roman"/>
        </w:rPr>
        <w:t>television</w:t>
      </w:r>
      <w:proofErr w:type="spellEnd"/>
      <w:r w:rsidRPr="00257DB7">
        <w:rPr>
          <w:rFonts w:ascii="Times New Roman" w:hAnsi="Times New Roman"/>
        </w:rPr>
        <w:t xml:space="preserve"> </w:t>
      </w:r>
      <w:proofErr w:type="spellStart"/>
      <w:r w:rsidRPr="00257DB7">
        <w:rPr>
          <w:rFonts w:ascii="Times New Roman" w:hAnsi="Times New Roman"/>
        </w:rPr>
        <w:t>systems</w:t>
      </w:r>
      <w:proofErr w:type="spellEnd"/>
      <w:r w:rsidRPr="00257DB7">
        <w:rPr>
          <w:rFonts w:ascii="Times New Roman" w:hAnsi="Times New Roman"/>
        </w:rPr>
        <w:t xml:space="preserve"> for </w:t>
      </w:r>
      <w:proofErr w:type="spellStart"/>
      <w:r w:rsidRPr="00257DB7">
        <w:rPr>
          <w:rFonts w:ascii="Times New Roman" w:hAnsi="Times New Roman"/>
        </w:rPr>
        <w:t>production</w:t>
      </w:r>
      <w:proofErr w:type="spellEnd"/>
      <w:r w:rsidRPr="00257DB7">
        <w:rPr>
          <w:rFonts w:ascii="Times New Roman" w:hAnsi="Times New Roman"/>
        </w:rPr>
        <w:t xml:space="preserve"> </w:t>
      </w:r>
      <w:proofErr w:type="spellStart"/>
      <w:r w:rsidRPr="00257DB7">
        <w:rPr>
          <w:rFonts w:ascii="Times New Roman" w:hAnsi="Times New Roman"/>
        </w:rPr>
        <w:t>and</w:t>
      </w:r>
      <w:proofErr w:type="spellEnd"/>
      <w:r w:rsidRPr="00257DB7">
        <w:rPr>
          <w:rFonts w:ascii="Times New Roman" w:hAnsi="Times New Roman"/>
        </w:rPr>
        <w:t xml:space="preserve"> </w:t>
      </w:r>
      <w:proofErr w:type="spellStart"/>
      <w:r w:rsidRPr="00257DB7">
        <w:rPr>
          <w:rFonts w:ascii="Times New Roman" w:hAnsi="Times New Roman"/>
        </w:rPr>
        <w:t>international</w:t>
      </w:r>
      <w:proofErr w:type="spellEnd"/>
      <w:r w:rsidRPr="00257DB7">
        <w:rPr>
          <w:rFonts w:ascii="Times New Roman" w:hAnsi="Times New Roman"/>
        </w:rPr>
        <w:t xml:space="preserve"> </w:t>
      </w:r>
      <w:proofErr w:type="spellStart"/>
      <w:r w:rsidRPr="00257DB7">
        <w:rPr>
          <w:rFonts w:ascii="Times New Roman" w:hAnsi="Times New Roman"/>
        </w:rPr>
        <w:t>programme</w:t>
      </w:r>
      <w:proofErr w:type="spellEnd"/>
      <w:r w:rsidRPr="00257DB7">
        <w:rPr>
          <w:rFonts w:ascii="Times New Roman" w:hAnsi="Times New Roman"/>
        </w:rPr>
        <w:t xml:space="preserve"> </w:t>
      </w:r>
      <w:proofErr w:type="spellStart"/>
      <w:r w:rsidRPr="00257DB7">
        <w:rPr>
          <w:rFonts w:ascii="Times New Roman" w:hAnsi="Times New Roman"/>
        </w:rPr>
        <w:t>exchange</w:t>
      </w:r>
      <w:proofErr w:type="spellEnd"/>
    </w:p>
    <w:p w:rsidR="00A954AA" w:rsidRPr="00257DB7" w:rsidRDefault="00A954AA" w:rsidP="009E12ED">
      <w:pPr>
        <w:pStyle w:val="NIEARTTEKSTtekstnieartykuowanynppodstprawnarozplubpreambua"/>
        <w:rPr>
          <w:rFonts w:ascii="Times New Roman" w:hAnsi="Times New Roman" w:cs="Times New Roman"/>
          <w:szCs w:val="24"/>
        </w:rPr>
      </w:pPr>
      <w:r w:rsidRPr="00257DB7">
        <w:rPr>
          <w:rFonts w:ascii="Times New Roman" w:hAnsi="Times New Roman"/>
        </w:rPr>
        <w:t>[26]</w:t>
      </w:r>
      <w:r w:rsidRPr="00257DB7">
        <w:tab/>
      </w:r>
      <w:r w:rsidRPr="00257DB7">
        <w:rPr>
          <w:rFonts w:ascii="Times New Roman" w:hAnsi="Times New Roman"/>
        </w:rPr>
        <w:t xml:space="preserve">ITU-R BT.2100 </w:t>
      </w:r>
      <w:proofErr w:type="spellStart"/>
      <w:r w:rsidRPr="00257DB7">
        <w:rPr>
          <w:rFonts w:ascii="Times New Roman" w:hAnsi="Times New Roman"/>
        </w:rPr>
        <w:t>Image</w:t>
      </w:r>
      <w:proofErr w:type="spellEnd"/>
      <w:r w:rsidRPr="00257DB7">
        <w:rPr>
          <w:rFonts w:ascii="Times New Roman" w:hAnsi="Times New Roman"/>
        </w:rPr>
        <w:t xml:space="preserve"> </w:t>
      </w:r>
      <w:proofErr w:type="spellStart"/>
      <w:r w:rsidRPr="00257DB7">
        <w:rPr>
          <w:rFonts w:ascii="Times New Roman" w:hAnsi="Times New Roman"/>
        </w:rPr>
        <w:t>parameter</w:t>
      </w:r>
      <w:proofErr w:type="spellEnd"/>
      <w:r w:rsidRPr="00257DB7">
        <w:rPr>
          <w:rFonts w:ascii="Times New Roman" w:hAnsi="Times New Roman"/>
        </w:rPr>
        <w:t xml:space="preserve"> </w:t>
      </w:r>
      <w:proofErr w:type="spellStart"/>
      <w:r w:rsidRPr="00257DB7">
        <w:rPr>
          <w:rFonts w:ascii="Times New Roman" w:hAnsi="Times New Roman"/>
        </w:rPr>
        <w:t>values</w:t>
      </w:r>
      <w:proofErr w:type="spellEnd"/>
      <w:r w:rsidRPr="00257DB7">
        <w:rPr>
          <w:rFonts w:ascii="Times New Roman" w:hAnsi="Times New Roman"/>
        </w:rPr>
        <w:t xml:space="preserve"> for </w:t>
      </w:r>
      <w:proofErr w:type="spellStart"/>
      <w:r w:rsidRPr="00257DB7">
        <w:rPr>
          <w:rFonts w:ascii="Times New Roman" w:hAnsi="Times New Roman"/>
        </w:rPr>
        <w:t>high</w:t>
      </w:r>
      <w:proofErr w:type="spellEnd"/>
      <w:r w:rsidRPr="00257DB7">
        <w:rPr>
          <w:rFonts w:ascii="Times New Roman" w:hAnsi="Times New Roman"/>
        </w:rPr>
        <w:t xml:space="preserve"> </w:t>
      </w:r>
      <w:proofErr w:type="spellStart"/>
      <w:r w:rsidRPr="00257DB7">
        <w:rPr>
          <w:rFonts w:ascii="Times New Roman" w:hAnsi="Times New Roman"/>
        </w:rPr>
        <w:t>dynamic</w:t>
      </w:r>
      <w:proofErr w:type="spellEnd"/>
      <w:r w:rsidRPr="00257DB7">
        <w:rPr>
          <w:rFonts w:ascii="Times New Roman" w:hAnsi="Times New Roman"/>
        </w:rPr>
        <w:t xml:space="preserve"> </w:t>
      </w:r>
      <w:proofErr w:type="spellStart"/>
      <w:r w:rsidRPr="00257DB7">
        <w:rPr>
          <w:rFonts w:ascii="Times New Roman" w:hAnsi="Times New Roman"/>
        </w:rPr>
        <w:t>range</w:t>
      </w:r>
      <w:proofErr w:type="spellEnd"/>
      <w:r w:rsidRPr="00257DB7">
        <w:rPr>
          <w:rFonts w:ascii="Times New Roman" w:hAnsi="Times New Roman"/>
        </w:rPr>
        <w:t xml:space="preserve"> </w:t>
      </w:r>
      <w:proofErr w:type="spellStart"/>
      <w:r w:rsidRPr="00257DB7">
        <w:rPr>
          <w:rFonts w:ascii="Times New Roman" w:hAnsi="Times New Roman"/>
        </w:rPr>
        <w:t>television</w:t>
      </w:r>
      <w:proofErr w:type="spellEnd"/>
      <w:r w:rsidRPr="00257DB7">
        <w:rPr>
          <w:rFonts w:ascii="Times New Roman" w:hAnsi="Times New Roman"/>
        </w:rPr>
        <w:t xml:space="preserve"> for </w:t>
      </w:r>
      <w:proofErr w:type="spellStart"/>
      <w:r w:rsidRPr="00257DB7">
        <w:rPr>
          <w:rFonts w:ascii="Times New Roman" w:hAnsi="Times New Roman"/>
        </w:rPr>
        <w:t>use</w:t>
      </w:r>
      <w:proofErr w:type="spellEnd"/>
      <w:r w:rsidRPr="00257DB7">
        <w:rPr>
          <w:rFonts w:ascii="Times New Roman" w:hAnsi="Times New Roman"/>
        </w:rPr>
        <w:t xml:space="preserve"> in </w:t>
      </w:r>
      <w:proofErr w:type="spellStart"/>
      <w:r w:rsidRPr="00257DB7">
        <w:rPr>
          <w:rFonts w:ascii="Times New Roman" w:hAnsi="Times New Roman"/>
        </w:rPr>
        <w:t>production</w:t>
      </w:r>
      <w:proofErr w:type="spellEnd"/>
      <w:r w:rsidRPr="00257DB7">
        <w:rPr>
          <w:rFonts w:ascii="Times New Roman" w:hAnsi="Times New Roman"/>
        </w:rPr>
        <w:t xml:space="preserve"> </w:t>
      </w:r>
      <w:proofErr w:type="spellStart"/>
      <w:r w:rsidRPr="00257DB7">
        <w:rPr>
          <w:rFonts w:ascii="Times New Roman" w:hAnsi="Times New Roman"/>
        </w:rPr>
        <w:t>and</w:t>
      </w:r>
      <w:proofErr w:type="spellEnd"/>
      <w:r w:rsidRPr="00257DB7">
        <w:rPr>
          <w:rFonts w:ascii="Times New Roman" w:hAnsi="Times New Roman"/>
        </w:rPr>
        <w:t xml:space="preserve"> </w:t>
      </w:r>
      <w:proofErr w:type="spellStart"/>
      <w:r w:rsidRPr="00257DB7">
        <w:rPr>
          <w:rFonts w:ascii="Times New Roman" w:hAnsi="Times New Roman"/>
        </w:rPr>
        <w:t>international</w:t>
      </w:r>
      <w:proofErr w:type="spellEnd"/>
      <w:r w:rsidRPr="00257DB7">
        <w:rPr>
          <w:rFonts w:ascii="Times New Roman" w:hAnsi="Times New Roman"/>
        </w:rPr>
        <w:t xml:space="preserve"> </w:t>
      </w:r>
      <w:proofErr w:type="spellStart"/>
      <w:r w:rsidRPr="00257DB7">
        <w:rPr>
          <w:rFonts w:ascii="Times New Roman" w:hAnsi="Times New Roman"/>
        </w:rPr>
        <w:t>programme</w:t>
      </w:r>
      <w:proofErr w:type="spellEnd"/>
      <w:r w:rsidRPr="00257DB7">
        <w:rPr>
          <w:rFonts w:ascii="Times New Roman" w:hAnsi="Times New Roman"/>
        </w:rPr>
        <w:t xml:space="preserve"> </w:t>
      </w:r>
      <w:proofErr w:type="spellStart"/>
      <w:r w:rsidRPr="00257DB7">
        <w:rPr>
          <w:rFonts w:ascii="Times New Roman" w:hAnsi="Times New Roman"/>
        </w:rPr>
        <w:t>exchange</w:t>
      </w:r>
      <w:proofErr w:type="spellEnd"/>
    </w:p>
    <w:p w:rsidR="00A954AA" w:rsidRPr="00257DB7" w:rsidRDefault="00A954AA" w:rsidP="009E12ED">
      <w:pPr>
        <w:pStyle w:val="NIEARTTEKSTtekstnieartykuowanynppodstprawnarozplubpreambua"/>
        <w:rPr>
          <w:rFonts w:ascii="Times New Roman" w:hAnsi="Times New Roman" w:cs="Times New Roman"/>
          <w:szCs w:val="24"/>
        </w:rPr>
      </w:pPr>
      <w:r w:rsidRPr="00257DB7">
        <w:rPr>
          <w:rFonts w:ascii="Times New Roman" w:hAnsi="Times New Roman"/>
        </w:rPr>
        <w:t>[27]</w:t>
      </w:r>
      <w:r w:rsidRPr="00257DB7">
        <w:tab/>
      </w:r>
      <w:r w:rsidRPr="00257DB7">
        <w:rPr>
          <w:rFonts w:ascii="Times New Roman" w:hAnsi="Times New Roman"/>
        </w:rPr>
        <w:t xml:space="preserve">Digital Video </w:t>
      </w:r>
      <w:proofErr w:type="spellStart"/>
      <w:r w:rsidRPr="00257DB7">
        <w:rPr>
          <w:rFonts w:ascii="Times New Roman" w:hAnsi="Times New Roman"/>
        </w:rPr>
        <w:t>Broadcasting</w:t>
      </w:r>
      <w:proofErr w:type="spellEnd"/>
      <w:r w:rsidRPr="00257DB7">
        <w:rPr>
          <w:rFonts w:ascii="Times New Roman" w:hAnsi="Times New Roman"/>
        </w:rPr>
        <w:t xml:space="preserve"> (DVB); </w:t>
      </w:r>
      <w:proofErr w:type="spellStart"/>
      <w:r w:rsidRPr="00257DB7">
        <w:rPr>
          <w:rFonts w:ascii="Times New Roman" w:hAnsi="Times New Roman"/>
        </w:rPr>
        <w:t>Specification</w:t>
      </w:r>
      <w:proofErr w:type="spellEnd"/>
      <w:r w:rsidRPr="00257DB7">
        <w:rPr>
          <w:rFonts w:ascii="Times New Roman" w:hAnsi="Times New Roman"/>
        </w:rPr>
        <w:t xml:space="preserve"> for Service Information (SI) in DVB </w:t>
      </w:r>
      <w:proofErr w:type="spellStart"/>
      <w:r w:rsidRPr="00257DB7">
        <w:rPr>
          <w:rFonts w:ascii="Times New Roman" w:hAnsi="Times New Roman"/>
        </w:rPr>
        <w:t>systems</w:t>
      </w:r>
      <w:proofErr w:type="spellEnd"/>
      <w:r w:rsidRPr="00257DB7">
        <w:rPr>
          <w:rFonts w:ascii="Times New Roman" w:hAnsi="Times New Roman"/>
        </w:rPr>
        <w:t>, DVB Document A038, Feb 2019</w:t>
      </w:r>
    </w:p>
    <w:p w:rsidR="00A954AA" w:rsidRPr="00257DB7" w:rsidRDefault="00A954AA" w:rsidP="009E12ED">
      <w:pPr>
        <w:pStyle w:val="NIEARTTEKSTtekstnieartykuowanynppodstprawnarozplubpreambua"/>
        <w:rPr>
          <w:rFonts w:ascii="Times New Roman" w:hAnsi="Times New Roman" w:cs="Times New Roman"/>
          <w:szCs w:val="24"/>
        </w:rPr>
      </w:pPr>
      <w:r w:rsidRPr="00257DB7">
        <w:rPr>
          <w:rFonts w:ascii="Times New Roman" w:hAnsi="Times New Roman"/>
        </w:rPr>
        <w:t>[28]</w:t>
      </w:r>
      <w:r w:rsidRPr="00257DB7">
        <w:tab/>
      </w:r>
      <w:proofErr w:type="spellStart"/>
      <w:r w:rsidRPr="00257DB7">
        <w:rPr>
          <w:rFonts w:ascii="Times New Roman" w:hAnsi="Times New Roman"/>
        </w:rPr>
        <w:t>High-Bandwidth</w:t>
      </w:r>
      <w:proofErr w:type="spellEnd"/>
      <w:r w:rsidRPr="00257DB7">
        <w:rPr>
          <w:rFonts w:ascii="Times New Roman" w:hAnsi="Times New Roman"/>
        </w:rPr>
        <w:t xml:space="preserve"> Digital Content </w:t>
      </w:r>
      <w:proofErr w:type="spellStart"/>
      <w:r w:rsidRPr="00257DB7">
        <w:rPr>
          <w:rFonts w:ascii="Times New Roman" w:hAnsi="Times New Roman"/>
        </w:rPr>
        <w:t>Protection</w:t>
      </w:r>
      <w:proofErr w:type="spellEnd"/>
      <w:r w:rsidRPr="00257DB7">
        <w:rPr>
          <w:rFonts w:ascii="Times New Roman" w:hAnsi="Times New Roman"/>
        </w:rPr>
        <w:t xml:space="preserve"> </w:t>
      </w:r>
      <w:proofErr w:type="spellStart"/>
      <w:r w:rsidRPr="00257DB7">
        <w:rPr>
          <w:rFonts w:ascii="Times New Roman" w:hAnsi="Times New Roman"/>
        </w:rPr>
        <w:t>System</w:t>
      </w:r>
      <w:proofErr w:type="spellEnd"/>
      <w:r w:rsidRPr="00257DB7">
        <w:rPr>
          <w:rFonts w:ascii="Times New Roman" w:hAnsi="Times New Roman"/>
        </w:rPr>
        <w:t xml:space="preserve">, </w:t>
      </w:r>
      <w:proofErr w:type="spellStart"/>
      <w:r w:rsidRPr="00257DB7">
        <w:rPr>
          <w:rFonts w:ascii="Times New Roman" w:hAnsi="Times New Roman"/>
        </w:rPr>
        <w:t>Revision</w:t>
      </w:r>
      <w:proofErr w:type="spellEnd"/>
      <w:r w:rsidRPr="00257DB7">
        <w:rPr>
          <w:rFonts w:ascii="Times New Roman" w:hAnsi="Times New Roman"/>
        </w:rPr>
        <w:t xml:space="preserve"> 1.3, 21 </w:t>
      </w:r>
      <w:proofErr w:type="spellStart"/>
      <w:r w:rsidRPr="00257DB7">
        <w:rPr>
          <w:rFonts w:ascii="Times New Roman" w:hAnsi="Times New Roman"/>
        </w:rPr>
        <w:t>December</w:t>
      </w:r>
      <w:proofErr w:type="spellEnd"/>
      <w:r w:rsidRPr="00257DB7">
        <w:rPr>
          <w:rFonts w:ascii="Times New Roman" w:hAnsi="Times New Roman"/>
        </w:rPr>
        <w:t xml:space="preserve"> 2006, Digital Content </w:t>
      </w:r>
      <w:proofErr w:type="spellStart"/>
      <w:r w:rsidRPr="00257DB7">
        <w:rPr>
          <w:rFonts w:ascii="Times New Roman" w:hAnsi="Times New Roman"/>
        </w:rPr>
        <w:t>Protection</w:t>
      </w:r>
      <w:proofErr w:type="spellEnd"/>
      <w:r w:rsidRPr="00257DB7">
        <w:rPr>
          <w:rFonts w:ascii="Times New Roman" w:hAnsi="Times New Roman"/>
        </w:rPr>
        <w:t xml:space="preserve"> LLC</w:t>
      </w:r>
    </w:p>
    <w:p w:rsidR="00A954AA" w:rsidRPr="00257DB7" w:rsidRDefault="00A954AA" w:rsidP="009E12ED">
      <w:pPr>
        <w:pStyle w:val="NIEARTTEKSTtekstnieartykuowanynppodstprawnarozplubpreambua"/>
        <w:rPr>
          <w:rFonts w:ascii="Times New Roman" w:hAnsi="Times New Roman" w:cs="Times New Roman"/>
          <w:szCs w:val="24"/>
        </w:rPr>
      </w:pPr>
      <w:r w:rsidRPr="00257DB7">
        <w:rPr>
          <w:rFonts w:ascii="Times New Roman" w:hAnsi="Times New Roman"/>
        </w:rPr>
        <w:t>[29]</w:t>
      </w:r>
      <w:r w:rsidRPr="00257DB7">
        <w:tab/>
      </w:r>
      <w:proofErr w:type="spellStart"/>
      <w:r w:rsidRPr="00257DB7">
        <w:rPr>
          <w:rFonts w:ascii="Times New Roman" w:hAnsi="Times New Roman"/>
        </w:rPr>
        <w:t>High-Bandwidth</w:t>
      </w:r>
      <w:proofErr w:type="spellEnd"/>
      <w:r w:rsidRPr="00257DB7">
        <w:rPr>
          <w:rFonts w:ascii="Times New Roman" w:hAnsi="Times New Roman"/>
        </w:rPr>
        <w:t xml:space="preserve"> Digital Content </w:t>
      </w:r>
      <w:proofErr w:type="spellStart"/>
      <w:r w:rsidRPr="00257DB7">
        <w:rPr>
          <w:rFonts w:ascii="Times New Roman" w:hAnsi="Times New Roman"/>
        </w:rPr>
        <w:t>Protection</w:t>
      </w:r>
      <w:proofErr w:type="spellEnd"/>
      <w:r w:rsidRPr="00257DB7">
        <w:rPr>
          <w:rFonts w:ascii="Times New Roman" w:hAnsi="Times New Roman"/>
        </w:rPr>
        <w:t xml:space="preserve"> </w:t>
      </w:r>
      <w:proofErr w:type="spellStart"/>
      <w:r w:rsidRPr="00257DB7">
        <w:rPr>
          <w:rFonts w:ascii="Times New Roman" w:hAnsi="Times New Roman"/>
        </w:rPr>
        <w:t>System</w:t>
      </w:r>
      <w:proofErr w:type="spellEnd"/>
      <w:r w:rsidRPr="00257DB7">
        <w:rPr>
          <w:rFonts w:ascii="Times New Roman" w:hAnsi="Times New Roman"/>
        </w:rPr>
        <w:t xml:space="preserve">, </w:t>
      </w:r>
      <w:proofErr w:type="spellStart"/>
      <w:r w:rsidRPr="00257DB7">
        <w:rPr>
          <w:rFonts w:ascii="Times New Roman" w:hAnsi="Times New Roman"/>
        </w:rPr>
        <w:t>Mapping</w:t>
      </w:r>
      <w:proofErr w:type="spellEnd"/>
      <w:r w:rsidRPr="00257DB7">
        <w:rPr>
          <w:rFonts w:ascii="Times New Roman" w:hAnsi="Times New Roman"/>
        </w:rPr>
        <w:t xml:space="preserve"> HDCP </w:t>
      </w:r>
      <w:proofErr w:type="spellStart"/>
      <w:r w:rsidRPr="00257DB7">
        <w:rPr>
          <w:rFonts w:ascii="Times New Roman" w:hAnsi="Times New Roman"/>
        </w:rPr>
        <w:t>to</w:t>
      </w:r>
      <w:proofErr w:type="spellEnd"/>
      <w:r w:rsidRPr="00257DB7">
        <w:rPr>
          <w:rFonts w:ascii="Times New Roman" w:hAnsi="Times New Roman"/>
        </w:rPr>
        <w:t xml:space="preserve"> HDMI, </w:t>
      </w:r>
      <w:proofErr w:type="spellStart"/>
      <w:r w:rsidRPr="00257DB7">
        <w:rPr>
          <w:rFonts w:ascii="Times New Roman" w:hAnsi="Times New Roman"/>
        </w:rPr>
        <w:t>Revision</w:t>
      </w:r>
      <w:proofErr w:type="spellEnd"/>
      <w:r w:rsidRPr="00257DB7">
        <w:rPr>
          <w:rFonts w:ascii="Times New Roman" w:hAnsi="Times New Roman"/>
        </w:rPr>
        <w:t xml:space="preserve"> 2.2, 13 </w:t>
      </w:r>
      <w:proofErr w:type="spellStart"/>
      <w:r w:rsidRPr="00257DB7">
        <w:rPr>
          <w:rFonts w:ascii="Times New Roman" w:hAnsi="Times New Roman"/>
        </w:rPr>
        <w:t>February</w:t>
      </w:r>
      <w:proofErr w:type="spellEnd"/>
      <w:r w:rsidRPr="00257DB7">
        <w:rPr>
          <w:rFonts w:ascii="Times New Roman" w:hAnsi="Times New Roman"/>
        </w:rPr>
        <w:t xml:space="preserve"> 2013, Digital Content </w:t>
      </w:r>
      <w:proofErr w:type="spellStart"/>
      <w:r w:rsidRPr="00257DB7">
        <w:rPr>
          <w:rFonts w:ascii="Times New Roman" w:hAnsi="Times New Roman"/>
        </w:rPr>
        <w:t>Protection</w:t>
      </w:r>
      <w:proofErr w:type="spellEnd"/>
      <w:r w:rsidRPr="00257DB7">
        <w:rPr>
          <w:rFonts w:ascii="Times New Roman" w:hAnsi="Times New Roman"/>
        </w:rPr>
        <w:t xml:space="preserve"> LLC</w:t>
      </w:r>
    </w:p>
    <w:p w:rsidR="00A954AA" w:rsidRPr="00257DB7" w:rsidRDefault="00A954AA" w:rsidP="009E12ED">
      <w:pPr>
        <w:pStyle w:val="NIEARTTEKSTtekstnieartykuowanynppodstprawnarozplubpreambua"/>
        <w:rPr>
          <w:rFonts w:ascii="Times New Roman" w:hAnsi="Times New Roman" w:cs="Times New Roman"/>
          <w:szCs w:val="24"/>
        </w:rPr>
      </w:pPr>
      <w:r w:rsidRPr="00257DB7">
        <w:rPr>
          <w:rFonts w:ascii="Times New Roman" w:hAnsi="Times New Roman"/>
        </w:rPr>
        <w:t>[30]</w:t>
      </w:r>
      <w:r w:rsidRPr="00257DB7">
        <w:tab/>
      </w:r>
      <w:proofErr w:type="spellStart"/>
      <w:r w:rsidRPr="00257DB7">
        <w:rPr>
          <w:rFonts w:ascii="Times New Roman" w:hAnsi="Times New Roman"/>
        </w:rPr>
        <w:t>High-Definition</w:t>
      </w:r>
      <w:proofErr w:type="spellEnd"/>
      <w:r w:rsidRPr="00257DB7">
        <w:rPr>
          <w:rFonts w:ascii="Times New Roman" w:hAnsi="Times New Roman"/>
        </w:rPr>
        <w:t xml:space="preserve"> Multimedia </w:t>
      </w:r>
      <w:proofErr w:type="spellStart"/>
      <w:r w:rsidRPr="00257DB7">
        <w:rPr>
          <w:rFonts w:ascii="Times New Roman" w:hAnsi="Times New Roman"/>
        </w:rPr>
        <w:t>Interface</w:t>
      </w:r>
      <w:proofErr w:type="spellEnd"/>
      <w:r w:rsidRPr="00257DB7">
        <w:rPr>
          <w:rFonts w:ascii="Times New Roman" w:hAnsi="Times New Roman"/>
        </w:rPr>
        <w:t xml:space="preserve">, </w:t>
      </w:r>
      <w:proofErr w:type="spellStart"/>
      <w:r w:rsidRPr="00257DB7">
        <w:rPr>
          <w:rFonts w:ascii="Times New Roman" w:hAnsi="Times New Roman"/>
        </w:rPr>
        <w:t>Version</w:t>
      </w:r>
      <w:proofErr w:type="spellEnd"/>
      <w:r w:rsidRPr="00257DB7">
        <w:rPr>
          <w:rFonts w:ascii="Times New Roman" w:hAnsi="Times New Roman"/>
        </w:rPr>
        <w:t xml:space="preserve"> 1.4a, </w:t>
      </w:r>
      <w:proofErr w:type="spellStart"/>
      <w:r w:rsidRPr="00257DB7">
        <w:rPr>
          <w:rFonts w:ascii="Times New Roman" w:hAnsi="Times New Roman"/>
        </w:rPr>
        <w:t>March</w:t>
      </w:r>
      <w:proofErr w:type="spellEnd"/>
      <w:r w:rsidRPr="00257DB7">
        <w:rPr>
          <w:rFonts w:ascii="Times New Roman" w:hAnsi="Times New Roman"/>
        </w:rPr>
        <w:t xml:space="preserve"> 2010, HDMI </w:t>
      </w:r>
      <w:proofErr w:type="spellStart"/>
      <w:r w:rsidRPr="00257DB7">
        <w:rPr>
          <w:rFonts w:ascii="Times New Roman" w:hAnsi="Times New Roman"/>
        </w:rPr>
        <w:t>Licensing</w:t>
      </w:r>
      <w:proofErr w:type="spellEnd"/>
      <w:r w:rsidRPr="00257DB7">
        <w:rPr>
          <w:rFonts w:ascii="Times New Roman" w:hAnsi="Times New Roman"/>
        </w:rPr>
        <w:t>, LLC</w:t>
      </w:r>
    </w:p>
    <w:p w:rsidR="00A954AA" w:rsidRPr="00257DB7" w:rsidRDefault="00A954AA" w:rsidP="009E12ED">
      <w:pPr>
        <w:pStyle w:val="NIEARTTEKSTtekstnieartykuowanynppodstprawnarozplubpreambua"/>
        <w:rPr>
          <w:rFonts w:ascii="Times New Roman" w:hAnsi="Times New Roman" w:cs="Times New Roman"/>
          <w:szCs w:val="24"/>
        </w:rPr>
      </w:pPr>
      <w:r w:rsidRPr="00257DB7">
        <w:rPr>
          <w:rFonts w:ascii="Times New Roman" w:hAnsi="Times New Roman"/>
        </w:rPr>
        <w:lastRenderedPageBreak/>
        <w:t>[31]</w:t>
      </w:r>
      <w:r w:rsidRPr="00257DB7">
        <w:tab/>
      </w:r>
      <w:proofErr w:type="spellStart"/>
      <w:r w:rsidRPr="00257DB7">
        <w:rPr>
          <w:rFonts w:ascii="Times New Roman" w:hAnsi="Times New Roman"/>
        </w:rPr>
        <w:t>High-Definition</w:t>
      </w:r>
      <w:proofErr w:type="spellEnd"/>
      <w:r w:rsidRPr="00257DB7">
        <w:rPr>
          <w:rFonts w:ascii="Times New Roman" w:hAnsi="Times New Roman"/>
        </w:rPr>
        <w:t xml:space="preserve"> Multimedia </w:t>
      </w:r>
      <w:proofErr w:type="spellStart"/>
      <w:r w:rsidRPr="00257DB7">
        <w:rPr>
          <w:rFonts w:ascii="Times New Roman" w:hAnsi="Times New Roman"/>
        </w:rPr>
        <w:t>Interface</w:t>
      </w:r>
      <w:proofErr w:type="spellEnd"/>
      <w:r w:rsidRPr="00257DB7">
        <w:rPr>
          <w:rFonts w:ascii="Times New Roman" w:hAnsi="Times New Roman"/>
        </w:rPr>
        <w:t xml:space="preserve">, </w:t>
      </w:r>
      <w:proofErr w:type="spellStart"/>
      <w:r w:rsidRPr="00257DB7">
        <w:rPr>
          <w:rFonts w:ascii="Times New Roman" w:hAnsi="Times New Roman"/>
        </w:rPr>
        <w:t>Version</w:t>
      </w:r>
      <w:proofErr w:type="spellEnd"/>
      <w:r w:rsidRPr="00257DB7">
        <w:rPr>
          <w:rFonts w:ascii="Times New Roman" w:hAnsi="Times New Roman"/>
        </w:rPr>
        <w:t xml:space="preserve"> 2.1, </w:t>
      </w:r>
      <w:proofErr w:type="spellStart"/>
      <w:r w:rsidRPr="00257DB7">
        <w:rPr>
          <w:rFonts w:ascii="Times New Roman" w:hAnsi="Times New Roman"/>
        </w:rPr>
        <w:t>November</w:t>
      </w:r>
      <w:proofErr w:type="spellEnd"/>
      <w:r w:rsidRPr="00257DB7">
        <w:rPr>
          <w:rFonts w:ascii="Times New Roman" w:hAnsi="Times New Roman"/>
        </w:rPr>
        <w:t xml:space="preserve"> 2017, HDMI </w:t>
      </w:r>
      <w:proofErr w:type="spellStart"/>
      <w:r w:rsidRPr="00257DB7">
        <w:rPr>
          <w:rFonts w:ascii="Times New Roman" w:hAnsi="Times New Roman"/>
        </w:rPr>
        <w:t>Licensing</w:t>
      </w:r>
      <w:proofErr w:type="spellEnd"/>
      <w:r w:rsidRPr="00257DB7">
        <w:rPr>
          <w:rFonts w:ascii="Times New Roman" w:hAnsi="Times New Roman"/>
        </w:rPr>
        <w:t>, LLC</w:t>
      </w:r>
    </w:p>
    <w:p w:rsidR="00A954AA" w:rsidRPr="00257DB7" w:rsidRDefault="00A954AA" w:rsidP="009E12ED">
      <w:pPr>
        <w:pStyle w:val="NIEARTTEKSTtekstnieartykuowanynppodstprawnarozplubpreambua"/>
        <w:rPr>
          <w:rFonts w:ascii="Times New Roman" w:hAnsi="Times New Roman" w:cs="Times New Roman"/>
          <w:szCs w:val="24"/>
        </w:rPr>
      </w:pPr>
      <w:r w:rsidRPr="00257DB7">
        <w:rPr>
          <w:rFonts w:ascii="Times New Roman" w:hAnsi="Times New Roman"/>
        </w:rPr>
        <w:t>[32]</w:t>
      </w:r>
      <w:r w:rsidRPr="00257DB7">
        <w:tab/>
      </w:r>
      <w:proofErr w:type="spellStart"/>
      <w:r w:rsidRPr="00257DB7">
        <w:rPr>
          <w:rFonts w:ascii="Times New Roman" w:hAnsi="Times New Roman"/>
        </w:rPr>
        <w:t>NorDig</w:t>
      </w:r>
      <w:proofErr w:type="spellEnd"/>
      <w:r w:rsidRPr="00257DB7">
        <w:rPr>
          <w:rFonts w:ascii="Times New Roman" w:hAnsi="Times New Roman"/>
        </w:rPr>
        <w:t xml:space="preserve"> </w:t>
      </w:r>
      <w:proofErr w:type="spellStart"/>
      <w:r w:rsidRPr="00257DB7">
        <w:rPr>
          <w:rFonts w:ascii="Times New Roman" w:hAnsi="Times New Roman"/>
        </w:rPr>
        <w:t>Unified</w:t>
      </w:r>
      <w:proofErr w:type="spellEnd"/>
      <w:r w:rsidRPr="00257DB7">
        <w:rPr>
          <w:rFonts w:ascii="Times New Roman" w:hAnsi="Times New Roman"/>
        </w:rPr>
        <w:t xml:space="preserve"> </w:t>
      </w:r>
      <w:proofErr w:type="spellStart"/>
      <w:r w:rsidRPr="00257DB7">
        <w:rPr>
          <w:rFonts w:ascii="Times New Roman" w:hAnsi="Times New Roman"/>
        </w:rPr>
        <w:t>Requirements</w:t>
      </w:r>
      <w:proofErr w:type="spellEnd"/>
      <w:r w:rsidRPr="00257DB7">
        <w:rPr>
          <w:rFonts w:ascii="Times New Roman" w:hAnsi="Times New Roman"/>
        </w:rPr>
        <w:t xml:space="preserve"> for </w:t>
      </w:r>
      <w:proofErr w:type="spellStart"/>
      <w:r w:rsidRPr="00257DB7">
        <w:rPr>
          <w:rFonts w:ascii="Times New Roman" w:hAnsi="Times New Roman"/>
        </w:rPr>
        <w:t>Integrated</w:t>
      </w:r>
      <w:proofErr w:type="spellEnd"/>
      <w:r w:rsidRPr="00257DB7">
        <w:rPr>
          <w:rFonts w:ascii="Times New Roman" w:hAnsi="Times New Roman"/>
        </w:rPr>
        <w:t xml:space="preserve"> </w:t>
      </w:r>
      <w:proofErr w:type="spellStart"/>
      <w:r w:rsidRPr="00257DB7">
        <w:rPr>
          <w:rFonts w:ascii="Times New Roman" w:hAnsi="Times New Roman"/>
        </w:rPr>
        <w:t>Receiver</w:t>
      </w:r>
      <w:proofErr w:type="spellEnd"/>
      <w:r w:rsidRPr="00257DB7">
        <w:rPr>
          <w:rFonts w:ascii="Times New Roman" w:hAnsi="Times New Roman"/>
        </w:rPr>
        <w:t xml:space="preserve"> </w:t>
      </w:r>
      <w:proofErr w:type="spellStart"/>
      <w:r w:rsidRPr="00257DB7">
        <w:rPr>
          <w:rFonts w:ascii="Times New Roman" w:hAnsi="Times New Roman"/>
        </w:rPr>
        <w:t>Decoders</w:t>
      </w:r>
      <w:proofErr w:type="spellEnd"/>
      <w:r w:rsidRPr="00257DB7">
        <w:rPr>
          <w:rFonts w:ascii="Times New Roman" w:hAnsi="Times New Roman"/>
        </w:rPr>
        <w:t xml:space="preserve"> for </w:t>
      </w:r>
      <w:proofErr w:type="spellStart"/>
      <w:r w:rsidRPr="00257DB7">
        <w:rPr>
          <w:rFonts w:ascii="Times New Roman" w:hAnsi="Times New Roman"/>
        </w:rPr>
        <w:t>use</w:t>
      </w:r>
      <w:proofErr w:type="spellEnd"/>
      <w:r w:rsidRPr="00257DB7">
        <w:rPr>
          <w:rFonts w:ascii="Times New Roman" w:hAnsi="Times New Roman"/>
        </w:rPr>
        <w:t xml:space="preserve"> in </w:t>
      </w:r>
      <w:proofErr w:type="spellStart"/>
      <w:r w:rsidRPr="00257DB7">
        <w:rPr>
          <w:rFonts w:ascii="Times New Roman" w:hAnsi="Times New Roman"/>
        </w:rPr>
        <w:t>cable</w:t>
      </w:r>
      <w:proofErr w:type="spellEnd"/>
      <w:r w:rsidRPr="00257DB7">
        <w:rPr>
          <w:rFonts w:ascii="Times New Roman" w:hAnsi="Times New Roman"/>
        </w:rPr>
        <w:t xml:space="preserve">, </w:t>
      </w:r>
      <w:proofErr w:type="spellStart"/>
      <w:r w:rsidRPr="00257DB7">
        <w:rPr>
          <w:rFonts w:ascii="Times New Roman" w:hAnsi="Times New Roman"/>
        </w:rPr>
        <w:t>satellite</w:t>
      </w:r>
      <w:proofErr w:type="spellEnd"/>
      <w:r w:rsidRPr="00257DB7">
        <w:rPr>
          <w:rFonts w:ascii="Times New Roman" w:hAnsi="Times New Roman"/>
        </w:rPr>
        <w:t xml:space="preserve">, </w:t>
      </w:r>
      <w:proofErr w:type="spellStart"/>
      <w:r w:rsidRPr="00257DB7">
        <w:rPr>
          <w:rFonts w:ascii="Times New Roman" w:hAnsi="Times New Roman"/>
        </w:rPr>
        <w:t>terrestrial</w:t>
      </w:r>
      <w:proofErr w:type="spellEnd"/>
      <w:r w:rsidRPr="00257DB7">
        <w:rPr>
          <w:rFonts w:ascii="Times New Roman" w:hAnsi="Times New Roman"/>
        </w:rPr>
        <w:t xml:space="preserve"> </w:t>
      </w:r>
      <w:proofErr w:type="spellStart"/>
      <w:r w:rsidRPr="00257DB7">
        <w:rPr>
          <w:rFonts w:ascii="Times New Roman" w:hAnsi="Times New Roman"/>
        </w:rPr>
        <w:t>and</w:t>
      </w:r>
      <w:proofErr w:type="spellEnd"/>
      <w:r w:rsidRPr="00257DB7">
        <w:rPr>
          <w:rFonts w:ascii="Times New Roman" w:hAnsi="Times New Roman"/>
        </w:rPr>
        <w:t xml:space="preserve"> </w:t>
      </w:r>
      <w:proofErr w:type="spellStart"/>
      <w:r w:rsidRPr="00257DB7">
        <w:rPr>
          <w:rFonts w:ascii="Times New Roman" w:hAnsi="Times New Roman"/>
        </w:rPr>
        <w:t>managed</w:t>
      </w:r>
      <w:proofErr w:type="spellEnd"/>
      <w:r w:rsidRPr="00257DB7">
        <w:rPr>
          <w:rFonts w:ascii="Times New Roman" w:hAnsi="Times New Roman"/>
        </w:rPr>
        <w:t xml:space="preserve"> IPTV </w:t>
      </w:r>
      <w:proofErr w:type="spellStart"/>
      <w:r w:rsidRPr="00257DB7">
        <w:rPr>
          <w:rFonts w:ascii="Times New Roman" w:hAnsi="Times New Roman"/>
        </w:rPr>
        <w:t>based</w:t>
      </w:r>
      <w:proofErr w:type="spellEnd"/>
      <w:r w:rsidRPr="00257DB7">
        <w:rPr>
          <w:rFonts w:ascii="Times New Roman" w:hAnsi="Times New Roman"/>
        </w:rPr>
        <w:t xml:space="preserve"> </w:t>
      </w:r>
      <w:proofErr w:type="spellStart"/>
      <w:r w:rsidRPr="00257DB7">
        <w:rPr>
          <w:rFonts w:ascii="Times New Roman" w:hAnsi="Times New Roman"/>
        </w:rPr>
        <w:t>networks</w:t>
      </w:r>
      <w:proofErr w:type="spellEnd"/>
      <w:r w:rsidRPr="00257DB7">
        <w:rPr>
          <w:rFonts w:ascii="Times New Roman" w:hAnsi="Times New Roman"/>
        </w:rPr>
        <w:t xml:space="preserve">, </w:t>
      </w:r>
      <w:proofErr w:type="spellStart"/>
      <w:r w:rsidRPr="00257DB7">
        <w:rPr>
          <w:rFonts w:ascii="Times New Roman" w:hAnsi="Times New Roman"/>
        </w:rPr>
        <w:t>Requirements</w:t>
      </w:r>
      <w:proofErr w:type="spellEnd"/>
      <w:r w:rsidRPr="00257DB7">
        <w:rPr>
          <w:rFonts w:ascii="Times New Roman" w:hAnsi="Times New Roman"/>
        </w:rPr>
        <w:t xml:space="preserve"> </w:t>
      </w:r>
      <w:proofErr w:type="spellStart"/>
      <w:r w:rsidRPr="00257DB7">
        <w:rPr>
          <w:rFonts w:ascii="Times New Roman" w:hAnsi="Times New Roman"/>
        </w:rPr>
        <w:t>ver</w:t>
      </w:r>
      <w:proofErr w:type="spellEnd"/>
      <w:r w:rsidRPr="00257DB7">
        <w:rPr>
          <w:rFonts w:ascii="Times New Roman" w:hAnsi="Times New Roman"/>
        </w:rPr>
        <w:t>. 3.1 (27 </w:t>
      </w:r>
      <w:proofErr w:type="spellStart"/>
      <w:r w:rsidRPr="00257DB7">
        <w:rPr>
          <w:rFonts w:ascii="Times New Roman" w:hAnsi="Times New Roman"/>
        </w:rPr>
        <w:t>October</w:t>
      </w:r>
      <w:proofErr w:type="spellEnd"/>
      <w:r w:rsidRPr="00257DB7">
        <w:rPr>
          <w:rFonts w:ascii="Times New Roman" w:hAnsi="Times New Roman"/>
        </w:rPr>
        <w:t> 2018)</w:t>
      </w:r>
    </w:p>
    <w:p w:rsidR="00A954AA" w:rsidRPr="00257DB7" w:rsidRDefault="00A954AA" w:rsidP="009E12ED">
      <w:pPr>
        <w:pStyle w:val="NIEARTTEKSTtekstnieartykuowanynppodstprawnarozplubpreambua"/>
        <w:rPr>
          <w:rFonts w:ascii="Times New Roman" w:hAnsi="Times New Roman" w:cs="Times New Roman"/>
          <w:szCs w:val="24"/>
        </w:rPr>
      </w:pPr>
      <w:r w:rsidRPr="00257DB7">
        <w:rPr>
          <w:rFonts w:ascii="Times New Roman" w:hAnsi="Times New Roman"/>
        </w:rPr>
        <w:t xml:space="preserve">2.2. </w:t>
      </w:r>
      <w:r w:rsidRPr="00257DB7">
        <w:tab/>
      </w:r>
      <w:r w:rsidRPr="00257DB7">
        <w:rPr>
          <w:rFonts w:ascii="Times New Roman" w:hAnsi="Times New Roman"/>
        </w:rPr>
        <w:t>Dacă lista menționată la punctul 2.1 conține o trimitere la o versiune specifică a documentului (identificată prin data publicării, numărul ediției, numărul versiunii etc.), versiunile ulterioare ale acestui document nu vor fi utilizate.</w:t>
      </w:r>
    </w:p>
    <w:p w:rsidR="00A954AA" w:rsidRPr="00257DB7" w:rsidRDefault="00A954AA" w:rsidP="009E12ED">
      <w:pPr>
        <w:pStyle w:val="NIEARTTEKSTtekstnieartykuowanynppodstprawnarozplubpreambua"/>
        <w:rPr>
          <w:rFonts w:ascii="Times New Roman" w:hAnsi="Times New Roman" w:cs="Times New Roman"/>
          <w:szCs w:val="24"/>
        </w:rPr>
      </w:pPr>
      <w:r w:rsidRPr="00257DB7">
        <w:rPr>
          <w:rFonts w:ascii="Times New Roman" w:hAnsi="Times New Roman"/>
        </w:rPr>
        <w:t>2.3.</w:t>
      </w:r>
      <w:r w:rsidRPr="00257DB7">
        <w:tab/>
      </w:r>
      <w:r w:rsidRPr="00257DB7">
        <w:rPr>
          <w:rFonts w:ascii="Times New Roman" w:hAnsi="Times New Roman"/>
        </w:rPr>
        <w:t>Dacă lista menționată la punctul 2.1 nu conține o trimitere la o versiune specifică a documentului, se utilizează cea mai recentă versiune a documentului.</w:t>
      </w:r>
    </w:p>
    <w:p w:rsidR="00A954AA" w:rsidRPr="00257DB7" w:rsidRDefault="00A954AA" w:rsidP="009E12ED">
      <w:pPr>
        <w:pStyle w:val="NIEARTTEKSTtekstnieartykuowanynppodstprawnarozplubpreambua"/>
        <w:rPr>
          <w:rFonts w:ascii="Times New Roman" w:hAnsi="Times New Roman" w:cs="Times New Roman"/>
          <w:szCs w:val="24"/>
        </w:rPr>
      </w:pPr>
      <w:r w:rsidRPr="00257DB7">
        <w:rPr>
          <w:rFonts w:ascii="Times New Roman" w:hAnsi="Times New Roman"/>
        </w:rPr>
        <w:t>2.4.</w:t>
      </w:r>
      <w:r w:rsidRPr="00257DB7">
        <w:tab/>
      </w:r>
      <w:r w:rsidRPr="00257DB7">
        <w:rPr>
          <w:rFonts w:ascii="Times New Roman" w:hAnsi="Times New Roman"/>
        </w:rPr>
        <w:t>Documentele menționate în secțiunile [14]-[19] de la punctul 2.1 sunt disponibile pe site-ul Institutului European de Standardizare în Telecomunicații (ETSI) - www.etsi.org.</w:t>
      </w:r>
    </w:p>
    <w:p w:rsidR="00A954AA" w:rsidRPr="00257DB7" w:rsidRDefault="00A954AA" w:rsidP="009E12ED">
      <w:pPr>
        <w:pStyle w:val="NIEARTTEKSTtekstnieartykuowanynppodstprawnarozplubpreambua"/>
        <w:rPr>
          <w:rFonts w:ascii="Times New Roman" w:hAnsi="Times New Roman" w:cs="Times New Roman"/>
          <w:szCs w:val="24"/>
        </w:rPr>
      </w:pPr>
      <w:r w:rsidRPr="00257DB7">
        <w:rPr>
          <w:rFonts w:ascii="Times New Roman" w:hAnsi="Times New Roman"/>
        </w:rPr>
        <w:t>2.5.</w:t>
      </w:r>
      <w:r w:rsidRPr="00257DB7">
        <w:tab/>
      </w:r>
      <w:r w:rsidRPr="00257DB7">
        <w:rPr>
          <w:rFonts w:ascii="Times New Roman" w:hAnsi="Times New Roman"/>
        </w:rPr>
        <w:t>Documentele menționate în secțiunile [21]-[22] de la punctul 2.1 sunt disponibile (gratuit) pe site-ul Comisiei Electrotehnice Internaționale - www.iec.ch.</w:t>
      </w:r>
    </w:p>
    <w:p w:rsidR="00A954AA" w:rsidRPr="00257DB7" w:rsidRDefault="00A954AA" w:rsidP="009E12ED">
      <w:pPr>
        <w:pStyle w:val="NIEARTTEKSTtekstnieartykuowanynppodstprawnarozplubpreambua"/>
        <w:rPr>
          <w:rFonts w:ascii="Times New Roman" w:hAnsi="Times New Roman" w:cs="Times New Roman"/>
          <w:szCs w:val="24"/>
        </w:rPr>
      </w:pPr>
      <w:r w:rsidRPr="00257DB7">
        <w:rPr>
          <w:rFonts w:ascii="Times New Roman" w:hAnsi="Times New Roman"/>
        </w:rPr>
        <w:t>2.6.</w:t>
      </w:r>
      <w:r w:rsidRPr="00257DB7">
        <w:tab/>
      </w:r>
      <w:r w:rsidRPr="00257DB7">
        <w:rPr>
          <w:rFonts w:ascii="Times New Roman" w:hAnsi="Times New Roman"/>
        </w:rPr>
        <w:t>Documentele menționate în secțiunile [23]-[26] de la punctul 2.1 sunt disponibile pe site-ul Uniunii Internaționale a Telecomunicațiilor (UIT) - www.itu.int.</w:t>
      </w:r>
    </w:p>
    <w:p w:rsidR="00A954AA" w:rsidRPr="00257DB7" w:rsidRDefault="00A954AA" w:rsidP="009E12ED">
      <w:pPr>
        <w:pStyle w:val="NIEARTTEKSTtekstnieartykuowanynppodstprawnarozplubpreambua"/>
        <w:rPr>
          <w:rFonts w:ascii="Times New Roman" w:hAnsi="Times New Roman" w:cs="Times New Roman"/>
          <w:szCs w:val="24"/>
        </w:rPr>
      </w:pPr>
      <w:r w:rsidRPr="00257DB7">
        <w:rPr>
          <w:rFonts w:ascii="Times New Roman" w:hAnsi="Times New Roman"/>
        </w:rPr>
        <w:t>2.7.</w:t>
      </w:r>
      <w:r w:rsidRPr="00257DB7">
        <w:tab/>
      </w:r>
      <w:r w:rsidRPr="00257DB7">
        <w:rPr>
          <w:rFonts w:ascii="Times New Roman" w:hAnsi="Times New Roman"/>
        </w:rPr>
        <w:t>Documentele menționate în secțiunile [30]-[31] de la punctul 2.1 sunt disponibile la adresa www.hdmi.org.</w:t>
      </w:r>
    </w:p>
    <w:p w:rsidR="00A954AA" w:rsidRPr="00257DB7" w:rsidRDefault="00A954AA" w:rsidP="009E12ED">
      <w:pPr>
        <w:pStyle w:val="NIEARTTEKSTtekstnieartykuowanynppodstprawnarozplubpreambua"/>
        <w:rPr>
          <w:rFonts w:ascii="Times New Roman" w:hAnsi="Times New Roman" w:cs="Times New Roman"/>
          <w:szCs w:val="24"/>
        </w:rPr>
      </w:pPr>
      <w:r w:rsidRPr="00257DB7">
        <w:rPr>
          <w:rFonts w:ascii="Times New Roman" w:hAnsi="Times New Roman"/>
        </w:rPr>
        <w:t>2.8.</w:t>
      </w:r>
      <w:r w:rsidRPr="00257DB7">
        <w:tab/>
      </w:r>
      <w:r w:rsidRPr="00257DB7">
        <w:rPr>
          <w:rFonts w:ascii="Times New Roman" w:hAnsi="Times New Roman"/>
        </w:rPr>
        <w:t>Documentele menționate în secțiunile [28]-[29] de la punctul 2.1 sunt disponibile la adresa www.digital-cp.com.</w:t>
      </w:r>
    </w:p>
    <w:p w:rsidR="00A954AA" w:rsidRPr="00257DB7" w:rsidRDefault="00A954AA" w:rsidP="009E12ED">
      <w:pPr>
        <w:pStyle w:val="NIEARTTEKSTtekstnieartykuowanynppodstprawnarozplubpreambua"/>
        <w:rPr>
          <w:rFonts w:ascii="Times New Roman" w:hAnsi="Times New Roman" w:cs="Times New Roman"/>
          <w:szCs w:val="24"/>
        </w:rPr>
      </w:pPr>
      <w:r w:rsidRPr="00257DB7">
        <w:rPr>
          <w:rFonts w:ascii="Times New Roman" w:hAnsi="Times New Roman"/>
        </w:rPr>
        <w:t>2.9.</w:t>
      </w:r>
      <w:r w:rsidRPr="00257DB7">
        <w:tab/>
      </w:r>
      <w:r w:rsidRPr="00257DB7">
        <w:rPr>
          <w:rFonts w:ascii="Times New Roman" w:hAnsi="Times New Roman"/>
        </w:rPr>
        <w:t>Documentele menționate în secțiunile [1]-[13] și [20] de la punctul 2.1 sunt disponibile gratuit în sălile de lectură ale Comitetului Polonez de Standardizare și la adresa www.pkn.pl (gratuit).</w:t>
      </w:r>
    </w:p>
    <w:p w:rsidR="00A954AA" w:rsidRPr="00257DB7" w:rsidRDefault="00A954AA" w:rsidP="009E12ED">
      <w:pPr>
        <w:pStyle w:val="NIEARTTEKSTtekstnieartykuowanynppodstprawnarozplubpreambua"/>
        <w:rPr>
          <w:rFonts w:ascii="Times New Roman" w:hAnsi="Times New Roman" w:cs="Times New Roman"/>
          <w:szCs w:val="24"/>
        </w:rPr>
      </w:pPr>
      <w:r w:rsidRPr="00257DB7">
        <w:rPr>
          <w:rFonts w:ascii="Times New Roman" w:hAnsi="Times New Roman"/>
        </w:rPr>
        <w:t xml:space="preserve">2.10. </w:t>
      </w:r>
      <w:r w:rsidRPr="00257DB7">
        <w:tab/>
      </w:r>
      <w:r w:rsidRPr="00257DB7">
        <w:rPr>
          <w:rFonts w:ascii="Times New Roman" w:hAnsi="Times New Roman"/>
        </w:rPr>
        <w:t xml:space="preserve">Documentul menționat în secțiunea [32] de la punctul 2.1 este disponibil la adresa www.nordig.org. </w:t>
      </w:r>
    </w:p>
    <w:p w:rsidR="00A954AA" w:rsidRPr="00257DB7" w:rsidRDefault="00A954AA" w:rsidP="009E12ED">
      <w:pPr>
        <w:pStyle w:val="NIEARTTEKSTtekstnieartykuowanynppodstprawnarozplubpreambua"/>
        <w:rPr>
          <w:rFonts w:ascii="Times New Roman" w:hAnsi="Times New Roman" w:cs="Times New Roman"/>
          <w:szCs w:val="24"/>
        </w:rPr>
      </w:pPr>
      <w:r w:rsidRPr="00257DB7">
        <w:rPr>
          <w:rFonts w:ascii="Times New Roman" w:hAnsi="Times New Roman"/>
        </w:rPr>
        <w:t>2.11.</w:t>
      </w:r>
      <w:r w:rsidRPr="00257DB7">
        <w:tab/>
      </w:r>
      <w:r w:rsidRPr="00257DB7">
        <w:rPr>
          <w:rFonts w:ascii="Times New Roman" w:hAnsi="Times New Roman"/>
        </w:rPr>
        <w:t>Documentul menționat în secțiunea [27] de la punctul 2.1 este disponibil la adresa www.dvb.org.</w:t>
      </w:r>
    </w:p>
    <w:p w:rsidR="00A954AA" w:rsidRPr="00257DB7" w:rsidRDefault="00A954AA" w:rsidP="009E12ED">
      <w:pPr>
        <w:pStyle w:val="NIEARTTEKSTtekstnieartykuowanynppodstprawnarozplubpreambua"/>
        <w:keepNext/>
        <w:keepLines/>
        <w:rPr>
          <w:rStyle w:val="Ppogrubienie"/>
          <w:rFonts w:ascii="Times New Roman" w:hAnsi="Times New Roman" w:cs="Times New Roman"/>
          <w:szCs w:val="24"/>
        </w:rPr>
      </w:pPr>
      <w:r w:rsidRPr="00257DB7">
        <w:rPr>
          <w:rStyle w:val="Ppogrubienie"/>
          <w:rFonts w:ascii="Times New Roman" w:hAnsi="Times New Roman"/>
        </w:rPr>
        <w:lastRenderedPageBreak/>
        <w:t>3. Abrevieri și acronime</w:t>
      </w:r>
    </w:p>
    <w:p w:rsidR="00A954AA" w:rsidRPr="00257DB7" w:rsidRDefault="00A954AA" w:rsidP="009E12ED">
      <w:pPr>
        <w:pStyle w:val="NIEARTTEKSTtekstnieartykuowanynppodstprawnarozplubpreambua"/>
        <w:keepNext/>
        <w:keepLines/>
        <w:rPr>
          <w:rFonts w:ascii="Times New Roman" w:hAnsi="Times New Roman" w:cs="Times New Roman"/>
          <w:szCs w:val="24"/>
        </w:rPr>
      </w:pPr>
      <w:r w:rsidRPr="00257DB7">
        <w:rPr>
          <w:rFonts w:ascii="Times New Roman" w:hAnsi="Times New Roman"/>
        </w:rPr>
        <w:t>Abrevierile și acronimele utilizate în prezenta anexă au următoarele semnificații:</w:t>
      </w:r>
    </w:p>
    <w:p w:rsidR="00A954AA" w:rsidRPr="00257DB7" w:rsidRDefault="00A954AA" w:rsidP="009E12ED">
      <w:pPr>
        <w:pStyle w:val="NIEARTTEKSTtekstnieartykuowanynppodstprawnarozplubpreambua"/>
        <w:rPr>
          <w:rFonts w:ascii="Times New Roman" w:hAnsi="Times New Roman" w:cs="Times New Roman"/>
          <w:szCs w:val="24"/>
        </w:rPr>
      </w:pPr>
      <w:r w:rsidRPr="00257DB7">
        <w:rPr>
          <w:rFonts w:ascii="Times New Roman" w:hAnsi="Times New Roman"/>
        </w:rPr>
        <w:t>AC-3</w:t>
      </w:r>
      <w:r w:rsidRPr="00257DB7">
        <w:tab/>
      </w:r>
      <w:r w:rsidRPr="00257DB7">
        <w:rPr>
          <w:rFonts w:ascii="Times New Roman" w:hAnsi="Times New Roman"/>
        </w:rPr>
        <w:t xml:space="preserve">Codificare audio Dolby 3 (Dolby Audio </w:t>
      </w:r>
      <w:proofErr w:type="spellStart"/>
      <w:r w:rsidRPr="00257DB7">
        <w:rPr>
          <w:rFonts w:ascii="Times New Roman" w:hAnsi="Times New Roman"/>
        </w:rPr>
        <w:t>Coding</w:t>
      </w:r>
      <w:proofErr w:type="spellEnd"/>
      <w:r w:rsidRPr="00257DB7">
        <w:rPr>
          <w:rFonts w:ascii="Times New Roman" w:hAnsi="Times New Roman"/>
        </w:rPr>
        <w:t xml:space="preserve"> 3) </w:t>
      </w:r>
    </w:p>
    <w:p w:rsidR="00A954AA" w:rsidRPr="00257DB7" w:rsidRDefault="00A954AA" w:rsidP="009E12ED">
      <w:pPr>
        <w:pStyle w:val="NIEARTTEKSTtekstnieartykuowanynppodstprawnarozplubpreambua"/>
        <w:rPr>
          <w:rFonts w:ascii="Times New Roman" w:hAnsi="Times New Roman" w:cs="Times New Roman"/>
          <w:szCs w:val="24"/>
        </w:rPr>
      </w:pPr>
      <w:r w:rsidRPr="00257DB7">
        <w:rPr>
          <w:rFonts w:ascii="Times New Roman" w:hAnsi="Times New Roman"/>
        </w:rPr>
        <w:t>AC-4</w:t>
      </w:r>
      <w:r w:rsidRPr="00257DB7">
        <w:tab/>
      </w:r>
      <w:r w:rsidRPr="00257DB7">
        <w:rPr>
          <w:rFonts w:ascii="Times New Roman" w:hAnsi="Times New Roman"/>
        </w:rPr>
        <w:t xml:space="preserve">Codificare audio Dolby 4 (Dolby Audio </w:t>
      </w:r>
      <w:proofErr w:type="spellStart"/>
      <w:r w:rsidRPr="00257DB7">
        <w:rPr>
          <w:rFonts w:ascii="Times New Roman" w:hAnsi="Times New Roman"/>
        </w:rPr>
        <w:t>Coding</w:t>
      </w:r>
      <w:proofErr w:type="spellEnd"/>
      <w:r w:rsidRPr="00257DB7">
        <w:rPr>
          <w:rFonts w:ascii="Times New Roman" w:hAnsi="Times New Roman"/>
        </w:rPr>
        <w:t xml:space="preserve"> 4)</w:t>
      </w:r>
    </w:p>
    <w:p w:rsidR="00A954AA" w:rsidRPr="00257DB7" w:rsidRDefault="00A954AA" w:rsidP="009E12ED">
      <w:pPr>
        <w:pStyle w:val="NIEARTTEKSTtekstnieartykuowanynppodstprawnarozplubpreambua"/>
        <w:rPr>
          <w:rFonts w:ascii="Times New Roman" w:hAnsi="Times New Roman" w:cs="Times New Roman"/>
          <w:szCs w:val="24"/>
        </w:rPr>
      </w:pPr>
      <w:r w:rsidRPr="00257DB7">
        <w:rPr>
          <w:rFonts w:ascii="Times New Roman" w:hAnsi="Times New Roman"/>
        </w:rPr>
        <w:t>API</w:t>
      </w:r>
      <w:r w:rsidRPr="00257DB7">
        <w:tab/>
      </w:r>
      <w:r w:rsidRPr="00257DB7">
        <w:rPr>
          <w:rFonts w:ascii="Times New Roman" w:hAnsi="Times New Roman"/>
        </w:rPr>
        <w:t>Interfața de programare a aplicațiilor (</w:t>
      </w:r>
      <w:proofErr w:type="spellStart"/>
      <w:r w:rsidRPr="00257DB7">
        <w:rPr>
          <w:rFonts w:ascii="Times New Roman" w:hAnsi="Times New Roman"/>
        </w:rPr>
        <w:t>Application</w:t>
      </w:r>
      <w:proofErr w:type="spellEnd"/>
      <w:r w:rsidRPr="00257DB7">
        <w:rPr>
          <w:rFonts w:ascii="Times New Roman" w:hAnsi="Times New Roman"/>
        </w:rPr>
        <w:t xml:space="preserve"> </w:t>
      </w:r>
      <w:proofErr w:type="spellStart"/>
      <w:r w:rsidRPr="00257DB7">
        <w:rPr>
          <w:rFonts w:ascii="Times New Roman" w:hAnsi="Times New Roman"/>
        </w:rPr>
        <w:t>Programming</w:t>
      </w:r>
      <w:proofErr w:type="spellEnd"/>
      <w:r w:rsidRPr="00257DB7">
        <w:rPr>
          <w:rFonts w:ascii="Times New Roman" w:hAnsi="Times New Roman"/>
        </w:rPr>
        <w:t xml:space="preserve"> </w:t>
      </w:r>
      <w:proofErr w:type="spellStart"/>
      <w:r w:rsidRPr="00257DB7">
        <w:rPr>
          <w:rFonts w:ascii="Times New Roman" w:hAnsi="Times New Roman"/>
        </w:rPr>
        <w:t>Interface</w:t>
      </w:r>
      <w:proofErr w:type="spellEnd"/>
      <w:r w:rsidRPr="00257DB7">
        <w:rPr>
          <w:rFonts w:ascii="Times New Roman" w:hAnsi="Times New Roman"/>
        </w:rPr>
        <w:t>)</w:t>
      </w:r>
    </w:p>
    <w:p w:rsidR="00A954AA" w:rsidRPr="00257DB7" w:rsidRDefault="00A954AA" w:rsidP="009E12ED">
      <w:pPr>
        <w:pStyle w:val="NIEARTTEKSTtekstnieartykuowanynppodstprawnarozplubpreambua"/>
        <w:rPr>
          <w:rFonts w:ascii="Times New Roman" w:hAnsi="Times New Roman" w:cs="Times New Roman"/>
          <w:szCs w:val="24"/>
        </w:rPr>
      </w:pPr>
      <w:r w:rsidRPr="00257DB7">
        <w:rPr>
          <w:rFonts w:ascii="Times New Roman" w:hAnsi="Times New Roman"/>
        </w:rPr>
        <w:t>AVC</w:t>
      </w:r>
      <w:r w:rsidRPr="00257DB7">
        <w:tab/>
      </w:r>
      <w:r w:rsidRPr="00257DB7">
        <w:rPr>
          <w:rFonts w:ascii="Times New Roman" w:hAnsi="Times New Roman"/>
        </w:rPr>
        <w:t>Codificare video avansată (</w:t>
      </w:r>
      <w:proofErr w:type="spellStart"/>
      <w:r w:rsidRPr="00257DB7">
        <w:rPr>
          <w:rFonts w:ascii="Times New Roman" w:hAnsi="Times New Roman"/>
        </w:rPr>
        <w:t>Advanced</w:t>
      </w:r>
      <w:proofErr w:type="spellEnd"/>
      <w:r w:rsidRPr="00257DB7">
        <w:rPr>
          <w:rFonts w:ascii="Times New Roman" w:hAnsi="Times New Roman"/>
        </w:rPr>
        <w:t xml:space="preserve"> Video </w:t>
      </w:r>
      <w:proofErr w:type="spellStart"/>
      <w:r w:rsidRPr="00257DB7">
        <w:rPr>
          <w:rFonts w:ascii="Times New Roman" w:hAnsi="Times New Roman"/>
        </w:rPr>
        <w:t>Coding</w:t>
      </w:r>
      <w:proofErr w:type="spellEnd"/>
      <w:r w:rsidRPr="00257DB7">
        <w:rPr>
          <w:rFonts w:ascii="Times New Roman" w:hAnsi="Times New Roman"/>
        </w:rPr>
        <w:t>)</w:t>
      </w:r>
    </w:p>
    <w:p w:rsidR="00A954AA" w:rsidRPr="00257DB7" w:rsidRDefault="00A954AA" w:rsidP="009E12ED">
      <w:pPr>
        <w:pStyle w:val="NIEARTTEKSTtekstnieartykuowanynppodstprawnarozplubpreambua"/>
        <w:rPr>
          <w:rFonts w:ascii="Times New Roman" w:hAnsi="Times New Roman" w:cs="Times New Roman"/>
          <w:szCs w:val="24"/>
        </w:rPr>
      </w:pPr>
      <w:r w:rsidRPr="00257DB7">
        <w:rPr>
          <w:rFonts w:ascii="Times New Roman" w:hAnsi="Times New Roman"/>
        </w:rPr>
        <w:t>DVB</w:t>
      </w:r>
      <w:r w:rsidRPr="00257DB7">
        <w:tab/>
      </w:r>
      <w:r w:rsidRPr="00257DB7">
        <w:rPr>
          <w:rFonts w:ascii="Times New Roman" w:hAnsi="Times New Roman"/>
        </w:rPr>
        <w:t xml:space="preserve">Radiodifuziune video digitală (Digital Video </w:t>
      </w:r>
      <w:proofErr w:type="spellStart"/>
      <w:r w:rsidRPr="00257DB7">
        <w:rPr>
          <w:rFonts w:ascii="Times New Roman" w:hAnsi="Times New Roman"/>
        </w:rPr>
        <w:t>Broadcasting</w:t>
      </w:r>
      <w:proofErr w:type="spellEnd"/>
      <w:r w:rsidRPr="00257DB7">
        <w:rPr>
          <w:rFonts w:ascii="Times New Roman" w:hAnsi="Times New Roman"/>
        </w:rPr>
        <w:t>)</w:t>
      </w:r>
    </w:p>
    <w:p w:rsidR="00A954AA" w:rsidRPr="00257DB7" w:rsidRDefault="00A954AA" w:rsidP="009E12ED">
      <w:pPr>
        <w:pStyle w:val="NIEARTTEKSTtekstnieartykuowanynppodstprawnarozplubpreambua"/>
        <w:rPr>
          <w:rFonts w:ascii="Times New Roman" w:hAnsi="Times New Roman" w:cs="Times New Roman"/>
          <w:szCs w:val="24"/>
        </w:rPr>
      </w:pPr>
      <w:r w:rsidRPr="00257DB7">
        <w:rPr>
          <w:rFonts w:ascii="Times New Roman" w:hAnsi="Times New Roman"/>
        </w:rPr>
        <w:t>DVB-T</w:t>
      </w:r>
      <w:r w:rsidRPr="00257DB7">
        <w:tab/>
      </w:r>
      <w:r w:rsidRPr="00257DB7">
        <w:rPr>
          <w:rFonts w:ascii="Times New Roman" w:hAnsi="Times New Roman"/>
        </w:rPr>
        <w:t xml:space="preserve">Radiodifuziune video digitală terestră (Digital Video </w:t>
      </w:r>
      <w:proofErr w:type="spellStart"/>
      <w:r w:rsidRPr="00257DB7">
        <w:rPr>
          <w:rFonts w:ascii="Times New Roman" w:hAnsi="Times New Roman"/>
        </w:rPr>
        <w:t>Broadcasting</w:t>
      </w:r>
      <w:proofErr w:type="spellEnd"/>
      <w:r w:rsidRPr="00257DB7">
        <w:rPr>
          <w:rFonts w:ascii="Times New Roman" w:hAnsi="Times New Roman"/>
        </w:rPr>
        <w:t xml:space="preserve"> – </w:t>
      </w:r>
      <w:proofErr w:type="spellStart"/>
      <w:r w:rsidRPr="00257DB7">
        <w:rPr>
          <w:rFonts w:ascii="Times New Roman" w:hAnsi="Times New Roman"/>
        </w:rPr>
        <w:t>Terrestrial</w:t>
      </w:r>
      <w:proofErr w:type="spellEnd"/>
      <w:r w:rsidRPr="00257DB7">
        <w:rPr>
          <w:rFonts w:ascii="Times New Roman" w:hAnsi="Times New Roman"/>
        </w:rPr>
        <w:t>)</w:t>
      </w:r>
    </w:p>
    <w:p w:rsidR="00A954AA" w:rsidRPr="00257DB7" w:rsidRDefault="00A954AA" w:rsidP="009E12ED">
      <w:pPr>
        <w:pStyle w:val="NIEARTTEKSTtekstnieartykuowanynppodstprawnarozplubpreambua"/>
        <w:rPr>
          <w:rFonts w:ascii="Times New Roman" w:hAnsi="Times New Roman" w:cs="Times New Roman"/>
          <w:szCs w:val="24"/>
        </w:rPr>
      </w:pPr>
      <w:r w:rsidRPr="00257DB7">
        <w:rPr>
          <w:rFonts w:ascii="Times New Roman" w:hAnsi="Times New Roman"/>
        </w:rPr>
        <w:t>DVB-T2</w:t>
      </w:r>
      <w:r w:rsidRPr="00257DB7">
        <w:tab/>
      </w:r>
      <w:r w:rsidRPr="00257DB7">
        <w:rPr>
          <w:rFonts w:ascii="Times New Roman" w:hAnsi="Times New Roman"/>
        </w:rPr>
        <w:t xml:space="preserve">A doua generație de radiodifuziune video digitală terestră (Digital Video </w:t>
      </w:r>
      <w:proofErr w:type="spellStart"/>
      <w:r w:rsidRPr="00257DB7">
        <w:rPr>
          <w:rFonts w:ascii="Times New Roman" w:hAnsi="Times New Roman"/>
        </w:rPr>
        <w:t>Broadcasting</w:t>
      </w:r>
      <w:proofErr w:type="spellEnd"/>
      <w:r w:rsidRPr="00257DB7">
        <w:rPr>
          <w:rFonts w:ascii="Times New Roman" w:hAnsi="Times New Roman"/>
        </w:rPr>
        <w:t xml:space="preserve"> – </w:t>
      </w:r>
      <w:proofErr w:type="spellStart"/>
      <w:r w:rsidRPr="00257DB7">
        <w:rPr>
          <w:rFonts w:ascii="Times New Roman" w:hAnsi="Times New Roman"/>
        </w:rPr>
        <w:t>Terrestrial</w:t>
      </w:r>
      <w:proofErr w:type="spellEnd"/>
      <w:r w:rsidRPr="00257DB7">
        <w:rPr>
          <w:rFonts w:ascii="Times New Roman" w:hAnsi="Times New Roman"/>
        </w:rPr>
        <w:t xml:space="preserve"> </w:t>
      </w:r>
      <w:proofErr w:type="spellStart"/>
      <w:r w:rsidRPr="00257DB7">
        <w:rPr>
          <w:rFonts w:ascii="Times New Roman" w:hAnsi="Times New Roman"/>
        </w:rPr>
        <w:t>Second</w:t>
      </w:r>
      <w:proofErr w:type="spellEnd"/>
      <w:r w:rsidRPr="00257DB7">
        <w:rPr>
          <w:rFonts w:ascii="Times New Roman" w:hAnsi="Times New Roman"/>
        </w:rPr>
        <w:t xml:space="preserve"> </w:t>
      </w:r>
      <w:proofErr w:type="spellStart"/>
      <w:r w:rsidRPr="00257DB7">
        <w:rPr>
          <w:rFonts w:ascii="Times New Roman" w:hAnsi="Times New Roman"/>
        </w:rPr>
        <w:t>Generation</w:t>
      </w:r>
      <w:proofErr w:type="spellEnd"/>
      <w:r w:rsidRPr="00257DB7">
        <w:rPr>
          <w:rFonts w:ascii="Times New Roman" w:hAnsi="Times New Roman"/>
        </w:rPr>
        <w:t>)</w:t>
      </w:r>
    </w:p>
    <w:p w:rsidR="00A954AA" w:rsidRPr="00257DB7" w:rsidRDefault="00A954AA" w:rsidP="009E12ED">
      <w:pPr>
        <w:pStyle w:val="NIEARTTEKSTtekstnieartykuowanynppodstprawnarozplubpreambua"/>
        <w:rPr>
          <w:rFonts w:ascii="Times New Roman" w:hAnsi="Times New Roman" w:cs="Times New Roman"/>
          <w:szCs w:val="24"/>
        </w:rPr>
      </w:pPr>
      <w:r w:rsidRPr="00257DB7">
        <w:rPr>
          <w:rFonts w:ascii="Times New Roman" w:hAnsi="Times New Roman"/>
        </w:rPr>
        <w:t>E-AC-3</w:t>
      </w:r>
      <w:r w:rsidRPr="00257DB7">
        <w:tab/>
      </w:r>
      <w:r w:rsidRPr="00257DB7">
        <w:rPr>
          <w:rFonts w:ascii="Times New Roman" w:hAnsi="Times New Roman"/>
        </w:rPr>
        <w:t>Sistem de codificare audio digitală cu mai multe canale Dolby, care reprezintă o îmbunătățire a sistemului AC-3 (</w:t>
      </w:r>
      <w:proofErr w:type="spellStart"/>
      <w:r w:rsidRPr="00257DB7">
        <w:rPr>
          <w:rFonts w:ascii="Times New Roman" w:hAnsi="Times New Roman"/>
        </w:rPr>
        <w:t>Enhanced</w:t>
      </w:r>
      <w:proofErr w:type="spellEnd"/>
      <w:r w:rsidRPr="00257DB7">
        <w:rPr>
          <w:rFonts w:ascii="Times New Roman" w:hAnsi="Times New Roman"/>
        </w:rPr>
        <w:t xml:space="preserve"> Audio </w:t>
      </w:r>
      <w:proofErr w:type="spellStart"/>
      <w:r w:rsidRPr="00257DB7">
        <w:rPr>
          <w:rFonts w:ascii="Times New Roman" w:hAnsi="Times New Roman"/>
        </w:rPr>
        <w:t>Coding</w:t>
      </w:r>
      <w:proofErr w:type="spellEnd"/>
      <w:r w:rsidRPr="00257DB7">
        <w:rPr>
          <w:rFonts w:ascii="Times New Roman" w:hAnsi="Times New Roman"/>
        </w:rPr>
        <w:t xml:space="preserve"> 3)</w:t>
      </w:r>
    </w:p>
    <w:p w:rsidR="00A954AA" w:rsidRPr="00257DB7" w:rsidRDefault="00A954AA" w:rsidP="009E12ED">
      <w:pPr>
        <w:pStyle w:val="NIEARTTEKSTtekstnieartykuowanynppodstprawnarozplubpreambua"/>
        <w:rPr>
          <w:rFonts w:ascii="Times New Roman" w:hAnsi="Times New Roman" w:cs="Times New Roman"/>
          <w:szCs w:val="24"/>
        </w:rPr>
      </w:pPr>
      <w:proofErr w:type="spellStart"/>
      <w:r w:rsidRPr="00257DB7">
        <w:rPr>
          <w:rFonts w:ascii="Times New Roman" w:hAnsi="Times New Roman"/>
        </w:rPr>
        <w:t>eARC</w:t>
      </w:r>
      <w:proofErr w:type="spellEnd"/>
      <w:r w:rsidRPr="00257DB7">
        <w:tab/>
      </w:r>
      <w:r w:rsidRPr="00257DB7">
        <w:rPr>
          <w:rFonts w:ascii="Times New Roman" w:hAnsi="Times New Roman"/>
        </w:rPr>
        <w:t>Canal de retur audio în HDMI pentru sistemele audio de generație nouă (</w:t>
      </w:r>
      <w:proofErr w:type="spellStart"/>
      <w:r w:rsidRPr="00257DB7">
        <w:rPr>
          <w:rFonts w:ascii="Times New Roman" w:hAnsi="Times New Roman"/>
        </w:rPr>
        <w:t>Enhanced</w:t>
      </w:r>
      <w:proofErr w:type="spellEnd"/>
      <w:r w:rsidRPr="00257DB7">
        <w:rPr>
          <w:rFonts w:ascii="Times New Roman" w:hAnsi="Times New Roman"/>
        </w:rPr>
        <w:t xml:space="preserve"> Audio </w:t>
      </w:r>
      <w:proofErr w:type="spellStart"/>
      <w:r w:rsidRPr="00257DB7">
        <w:rPr>
          <w:rFonts w:ascii="Times New Roman" w:hAnsi="Times New Roman"/>
        </w:rPr>
        <w:t>Return</w:t>
      </w:r>
      <w:proofErr w:type="spellEnd"/>
      <w:r w:rsidRPr="00257DB7">
        <w:rPr>
          <w:rFonts w:ascii="Times New Roman" w:hAnsi="Times New Roman"/>
        </w:rPr>
        <w:t xml:space="preserve"> Channel)</w:t>
      </w:r>
    </w:p>
    <w:p w:rsidR="00A954AA" w:rsidRPr="00257DB7" w:rsidRDefault="00A954AA" w:rsidP="009E12ED">
      <w:pPr>
        <w:pStyle w:val="NIEARTTEKSTtekstnieartykuowanynppodstprawnarozplubpreambua"/>
        <w:rPr>
          <w:rFonts w:ascii="Times New Roman" w:hAnsi="Times New Roman" w:cs="Times New Roman"/>
          <w:szCs w:val="24"/>
        </w:rPr>
      </w:pPr>
      <w:r w:rsidRPr="00257DB7">
        <w:rPr>
          <w:rFonts w:ascii="Times New Roman" w:hAnsi="Times New Roman"/>
        </w:rPr>
        <w:t>FTA</w:t>
      </w:r>
      <w:r w:rsidRPr="00257DB7">
        <w:tab/>
      </w:r>
      <w:r w:rsidRPr="00257DB7">
        <w:rPr>
          <w:rFonts w:ascii="Times New Roman" w:hAnsi="Times New Roman"/>
        </w:rPr>
        <w:t>Programe necodate disponibile pentru toți (</w:t>
      </w:r>
      <w:proofErr w:type="spellStart"/>
      <w:r w:rsidRPr="00257DB7">
        <w:rPr>
          <w:rFonts w:ascii="Times New Roman" w:hAnsi="Times New Roman"/>
        </w:rPr>
        <w:t>Free</w:t>
      </w:r>
      <w:proofErr w:type="spellEnd"/>
      <w:r w:rsidRPr="00257DB7">
        <w:rPr>
          <w:rFonts w:ascii="Times New Roman" w:hAnsi="Times New Roman"/>
        </w:rPr>
        <w:t>-</w:t>
      </w:r>
      <w:proofErr w:type="spellStart"/>
      <w:r w:rsidRPr="00257DB7">
        <w:rPr>
          <w:rFonts w:ascii="Times New Roman" w:hAnsi="Times New Roman"/>
        </w:rPr>
        <w:t>to</w:t>
      </w:r>
      <w:proofErr w:type="spellEnd"/>
      <w:r w:rsidRPr="00257DB7">
        <w:rPr>
          <w:rFonts w:ascii="Times New Roman" w:hAnsi="Times New Roman"/>
        </w:rPr>
        <w:t>-Air)</w:t>
      </w:r>
    </w:p>
    <w:p w:rsidR="00A954AA" w:rsidRPr="00257DB7" w:rsidRDefault="00A954AA" w:rsidP="009E12ED">
      <w:pPr>
        <w:pStyle w:val="NIEARTTEKSTtekstnieartykuowanynppodstprawnarozplubpreambua"/>
        <w:rPr>
          <w:rFonts w:ascii="Times New Roman" w:hAnsi="Times New Roman" w:cs="Times New Roman"/>
          <w:szCs w:val="24"/>
        </w:rPr>
      </w:pPr>
      <w:proofErr w:type="spellStart"/>
      <w:r w:rsidRPr="00257DB7">
        <w:rPr>
          <w:rFonts w:ascii="Times New Roman" w:hAnsi="Times New Roman"/>
        </w:rPr>
        <w:t>HbbTV</w:t>
      </w:r>
      <w:proofErr w:type="spellEnd"/>
      <w:r w:rsidRPr="00257DB7">
        <w:tab/>
      </w:r>
      <w:r w:rsidRPr="00257DB7">
        <w:rPr>
          <w:rFonts w:ascii="Times New Roman" w:hAnsi="Times New Roman"/>
        </w:rPr>
        <w:t>Serviciu de furnizare de conținut multimedia suplimentar prin internet (</w:t>
      </w:r>
      <w:proofErr w:type="spellStart"/>
      <w:r w:rsidRPr="00257DB7">
        <w:rPr>
          <w:rFonts w:ascii="Times New Roman" w:hAnsi="Times New Roman"/>
        </w:rPr>
        <w:t>Hybrid</w:t>
      </w:r>
      <w:proofErr w:type="spellEnd"/>
      <w:r w:rsidRPr="00257DB7">
        <w:rPr>
          <w:rFonts w:ascii="Times New Roman" w:hAnsi="Times New Roman"/>
        </w:rPr>
        <w:t xml:space="preserve"> </w:t>
      </w:r>
      <w:proofErr w:type="spellStart"/>
      <w:r w:rsidRPr="00257DB7">
        <w:rPr>
          <w:rFonts w:ascii="Times New Roman" w:hAnsi="Times New Roman"/>
        </w:rPr>
        <w:t>Broadcast</w:t>
      </w:r>
      <w:proofErr w:type="spellEnd"/>
      <w:r w:rsidRPr="00257DB7">
        <w:rPr>
          <w:rFonts w:ascii="Times New Roman" w:hAnsi="Times New Roman"/>
        </w:rPr>
        <w:t xml:space="preserve"> </w:t>
      </w:r>
      <w:proofErr w:type="spellStart"/>
      <w:r w:rsidRPr="00257DB7">
        <w:rPr>
          <w:rFonts w:ascii="Times New Roman" w:hAnsi="Times New Roman"/>
        </w:rPr>
        <w:t>Broadband</w:t>
      </w:r>
      <w:proofErr w:type="spellEnd"/>
      <w:r w:rsidRPr="00257DB7">
        <w:rPr>
          <w:rFonts w:ascii="Times New Roman" w:hAnsi="Times New Roman"/>
        </w:rPr>
        <w:t xml:space="preserve"> TV)</w:t>
      </w:r>
    </w:p>
    <w:p w:rsidR="00A954AA" w:rsidRPr="00257DB7" w:rsidRDefault="00A954AA" w:rsidP="009E12ED">
      <w:pPr>
        <w:pStyle w:val="NIEARTTEKSTtekstnieartykuowanynppodstprawnarozplubpreambua"/>
        <w:rPr>
          <w:rFonts w:ascii="Times New Roman" w:hAnsi="Times New Roman" w:cs="Times New Roman"/>
          <w:szCs w:val="24"/>
        </w:rPr>
      </w:pPr>
      <w:r w:rsidRPr="00257DB7">
        <w:rPr>
          <w:rFonts w:ascii="Times New Roman" w:hAnsi="Times New Roman"/>
        </w:rPr>
        <w:t>HDCP</w:t>
      </w:r>
      <w:r w:rsidRPr="00257DB7">
        <w:tab/>
      </w:r>
      <w:r w:rsidRPr="00257DB7">
        <w:rPr>
          <w:rFonts w:ascii="Times New Roman" w:hAnsi="Times New Roman"/>
        </w:rPr>
        <w:t>Sistem de protecție a conținutului digital de înaltă definiție în bandă largă (</w:t>
      </w:r>
      <w:proofErr w:type="spellStart"/>
      <w:r w:rsidRPr="00257DB7">
        <w:rPr>
          <w:rFonts w:ascii="Times New Roman" w:hAnsi="Times New Roman"/>
        </w:rPr>
        <w:t>High-Bandwidth</w:t>
      </w:r>
      <w:proofErr w:type="spellEnd"/>
      <w:r w:rsidRPr="00257DB7">
        <w:rPr>
          <w:rFonts w:ascii="Times New Roman" w:hAnsi="Times New Roman"/>
        </w:rPr>
        <w:t xml:space="preserve"> Digital Content </w:t>
      </w:r>
      <w:proofErr w:type="spellStart"/>
      <w:r w:rsidRPr="00257DB7">
        <w:rPr>
          <w:rFonts w:ascii="Times New Roman" w:hAnsi="Times New Roman"/>
        </w:rPr>
        <w:t>Protection</w:t>
      </w:r>
      <w:proofErr w:type="spellEnd"/>
      <w:r w:rsidRPr="00257DB7">
        <w:rPr>
          <w:rFonts w:ascii="Times New Roman" w:hAnsi="Times New Roman"/>
        </w:rPr>
        <w:t xml:space="preserve"> </w:t>
      </w:r>
      <w:proofErr w:type="spellStart"/>
      <w:r w:rsidRPr="00257DB7">
        <w:rPr>
          <w:rFonts w:ascii="Times New Roman" w:hAnsi="Times New Roman"/>
        </w:rPr>
        <w:t>System</w:t>
      </w:r>
      <w:proofErr w:type="spellEnd"/>
      <w:r w:rsidRPr="00257DB7">
        <w:rPr>
          <w:rFonts w:ascii="Times New Roman" w:hAnsi="Times New Roman"/>
        </w:rPr>
        <w:t xml:space="preserve">) </w:t>
      </w:r>
    </w:p>
    <w:p w:rsidR="00A954AA" w:rsidRPr="00257DB7" w:rsidRDefault="00A954AA" w:rsidP="009E12ED">
      <w:pPr>
        <w:pStyle w:val="NIEARTTEKSTtekstnieartykuowanynppodstprawnarozplubpreambua"/>
        <w:rPr>
          <w:rFonts w:ascii="Times New Roman" w:hAnsi="Times New Roman" w:cs="Times New Roman"/>
          <w:szCs w:val="24"/>
        </w:rPr>
      </w:pPr>
      <w:r w:rsidRPr="00257DB7">
        <w:rPr>
          <w:rFonts w:ascii="Times New Roman" w:hAnsi="Times New Roman"/>
        </w:rPr>
        <w:t>HDMI</w:t>
      </w:r>
      <w:r w:rsidRPr="00257DB7">
        <w:tab/>
      </w:r>
      <w:r w:rsidRPr="00257DB7">
        <w:rPr>
          <w:rFonts w:ascii="Times New Roman" w:hAnsi="Times New Roman"/>
        </w:rPr>
        <w:t>Interfață multimedia de înaltă definiție (</w:t>
      </w:r>
      <w:proofErr w:type="spellStart"/>
      <w:r w:rsidRPr="00257DB7">
        <w:rPr>
          <w:rFonts w:ascii="Times New Roman" w:hAnsi="Times New Roman"/>
        </w:rPr>
        <w:t>High-Definition</w:t>
      </w:r>
      <w:proofErr w:type="spellEnd"/>
      <w:r w:rsidRPr="00257DB7">
        <w:rPr>
          <w:rFonts w:ascii="Times New Roman" w:hAnsi="Times New Roman"/>
        </w:rPr>
        <w:t xml:space="preserve"> Multimedia </w:t>
      </w:r>
      <w:proofErr w:type="spellStart"/>
      <w:r w:rsidRPr="00257DB7">
        <w:rPr>
          <w:rFonts w:ascii="Times New Roman" w:hAnsi="Times New Roman"/>
        </w:rPr>
        <w:t>Interface</w:t>
      </w:r>
      <w:proofErr w:type="spellEnd"/>
      <w:r w:rsidRPr="00257DB7">
        <w:rPr>
          <w:rFonts w:ascii="Times New Roman" w:hAnsi="Times New Roman"/>
        </w:rPr>
        <w:t>)</w:t>
      </w:r>
    </w:p>
    <w:p w:rsidR="00A954AA" w:rsidRPr="00257DB7" w:rsidRDefault="00A954AA" w:rsidP="009E12ED">
      <w:pPr>
        <w:pStyle w:val="NIEARTTEKSTtekstnieartykuowanynppodstprawnarozplubpreambua"/>
        <w:rPr>
          <w:rFonts w:ascii="Times New Roman" w:hAnsi="Times New Roman" w:cs="Times New Roman"/>
          <w:szCs w:val="24"/>
        </w:rPr>
      </w:pPr>
      <w:r w:rsidRPr="00257DB7">
        <w:rPr>
          <w:rFonts w:ascii="Times New Roman" w:hAnsi="Times New Roman"/>
        </w:rPr>
        <w:t>HDR</w:t>
      </w:r>
      <w:r w:rsidRPr="00257DB7">
        <w:tab/>
      </w:r>
      <w:r w:rsidRPr="00257DB7">
        <w:rPr>
          <w:rFonts w:ascii="Times New Roman" w:hAnsi="Times New Roman"/>
        </w:rPr>
        <w:t>Imagine cu gamă dinamică (</w:t>
      </w:r>
      <w:proofErr w:type="spellStart"/>
      <w:r w:rsidRPr="00257DB7">
        <w:rPr>
          <w:rFonts w:ascii="Times New Roman" w:hAnsi="Times New Roman"/>
        </w:rPr>
        <w:t>High</w:t>
      </w:r>
      <w:proofErr w:type="spellEnd"/>
      <w:r w:rsidRPr="00257DB7">
        <w:rPr>
          <w:rFonts w:ascii="Times New Roman" w:hAnsi="Times New Roman"/>
        </w:rPr>
        <w:t xml:space="preserve"> </w:t>
      </w:r>
      <w:proofErr w:type="spellStart"/>
      <w:r w:rsidRPr="00257DB7">
        <w:rPr>
          <w:rFonts w:ascii="Times New Roman" w:hAnsi="Times New Roman"/>
        </w:rPr>
        <w:t>Dynamic</w:t>
      </w:r>
      <w:proofErr w:type="spellEnd"/>
      <w:r w:rsidRPr="00257DB7">
        <w:rPr>
          <w:rFonts w:ascii="Times New Roman" w:hAnsi="Times New Roman"/>
        </w:rPr>
        <w:t xml:space="preserve"> Range </w:t>
      </w:r>
      <w:proofErr w:type="spellStart"/>
      <w:r w:rsidRPr="00257DB7">
        <w:rPr>
          <w:rFonts w:ascii="Times New Roman" w:hAnsi="Times New Roman"/>
        </w:rPr>
        <w:t>Image</w:t>
      </w:r>
      <w:proofErr w:type="spellEnd"/>
      <w:r w:rsidRPr="00257DB7">
        <w:rPr>
          <w:rFonts w:ascii="Times New Roman" w:hAnsi="Times New Roman"/>
        </w:rPr>
        <w:t xml:space="preserve">) cu parametri prevăzuți în Recomandarea ITU-R BT. 2100 [26] </w:t>
      </w:r>
    </w:p>
    <w:p w:rsidR="00A954AA" w:rsidRPr="00257DB7" w:rsidRDefault="00A954AA" w:rsidP="009E12ED">
      <w:pPr>
        <w:pStyle w:val="NIEARTTEKSTtekstnieartykuowanynppodstprawnarozplubpreambua"/>
        <w:rPr>
          <w:rFonts w:ascii="Times New Roman" w:hAnsi="Times New Roman" w:cs="Times New Roman"/>
          <w:szCs w:val="24"/>
        </w:rPr>
      </w:pPr>
      <w:r w:rsidRPr="00257DB7">
        <w:rPr>
          <w:rFonts w:ascii="Times New Roman" w:hAnsi="Times New Roman"/>
        </w:rPr>
        <w:t>HDTV</w:t>
      </w:r>
      <w:r w:rsidRPr="00257DB7">
        <w:tab/>
      </w:r>
      <w:r w:rsidRPr="00257DB7">
        <w:rPr>
          <w:rFonts w:ascii="Times New Roman" w:hAnsi="Times New Roman"/>
        </w:rPr>
        <w:t>Televiziune de înaltă definiție (</w:t>
      </w:r>
      <w:proofErr w:type="spellStart"/>
      <w:r w:rsidRPr="00257DB7">
        <w:rPr>
          <w:rFonts w:ascii="Times New Roman" w:hAnsi="Times New Roman"/>
        </w:rPr>
        <w:t>High-Definition</w:t>
      </w:r>
      <w:proofErr w:type="spellEnd"/>
      <w:r w:rsidRPr="00257DB7">
        <w:rPr>
          <w:rFonts w:ascii="Times New Roman" w:hAnsi="Times New Roman"/>
        </w:rPr>
        <w:t xml:space="preserve"> TV) – 1280x720 și 1920x1080</w:t>
      </w:r>
    </w:p>
    <w:p w:rsidR="00A954AA" w:rsidRPr="00257DB7" w:rsidRDefault="00A954AA" w:rsidP="009E12ED">
      <w:pPr>
        <w:pStyle w:val="NIEARTTEKSTtekstnieartykuowanynppodstprawnarozplubpreambua"/>
        <w:rPr>
          <w:rFonts w:ascii="Times New Roman" w:hAnsi="Times New Roman" w:cs="Times New Roman"/>
          <w:szCs w:val="24"/>
        </w:rPr>
      </w:pPr>
      <w:r w:rsidRPr="00257DB7">
        <w:rPr>
          <w:rFonts w:ascii="Times New Roman" w:hAnsi="Times New Roman"/>
        </w:rPr>
        <w:t>HEVC</w:t>
      </w:r>
      <w:r w:rsidRPr="00257DB7">
        <w:tab/>
      </w:r>
      <w:r w:rsidRPr="00257DB7">
        <w:rPr>
          <w:rFonts w:ascii="Times New Roman" w:hAnsi="Times New Roman"/>
        </w:rPr>
        <w:t>Codificare video de înaltă eficiență (</w:t>
      </w:r>
      <w:proofErr w:type="spellStart"/>
      <w:r w:rsidRPr="00257DB7">
        <w:rPr>
          <w:rFonts w:ascii="Times New Roman" w:hAnsi="Times New Roman"/>
        </w:rPr>
        <w:t>High</w:t>
      </w:r>
      <w:proofErr w:type="spellEnd"/>
      <w:r w:rsidRPr="00257DB7">
        <w:rPr>
          <w:rFonts w:ascii="Times New Roman" w:hAnsi="Times New Roman"/>
        </w:rPr>
        <w:t xml:space="preserve"> </w:t>
      </w:r>
      <w:proofErr w:type="spellStart"/>
      <w:r w:rsidRPr="00257DB7">
        <w:rPr>
          <w:rFonts w:ascii="Times New Roman" w:hAnsi="Times New Roman"/>
        </w:rPr>
        <w:t>Efficiency</w:t>
      </w:r>
      <w:proofErr w:type="spellEnd"/>
      <w:r w:rsidRPr="00257DB7">
        <w:rPr>
          <w:rFonts w:ascii="Times New Roman" w:hAnsi="Times New Roman"/>
        </w:rPr>
        <w:t xml:space="preserve"> Video </w:t>
      </w:r>
      <w:proofErr w:type="spellStart"/>
      <w:r w:rsidRPr="00257DB7">
        <w:rPr>
          <w:rFonts w:ascii="Times New Roman" w:hAnsi="Times New Roman"/>
        </w:rPr>
        <w:t>Coding</w:t>
      </w:r>
      <w:proofErr w:type="spellEnd"/>
      <w:r w:rsidRPr="00257DB7">
        <w:rPr>
          <w:rFonts w:ascii="Times New Roman" w:hAnsi="Times New Roman"/>
        </w:rPr>
        <w:t>)</w:t>
      </w:r>
    </w:p>
    <w:p w:rsidR="00A954AA" w:rsidRPr="00257DB7" w:rsidRDefault="00A954AA" w:rsidP="009E12ED">
      <w:pPr>
        <w:pStyle w:val="NIEARTTEKSTtekstnieartykuowanynppodstprawnarozplubpreambua"/>
        <w:rPr>
          <w:rFonts w:ascii="Times New Roman" w:hAnsi="Times New Roman" w:cs="Times New Roman"/>
          <w:szCs w:val="24"/>
        </w:rPr>
      </w:pPr>
      <w:r w:rsidRPr="00257DB7">
        <w:rPr>
          <w:rFonts w:ascii="Times New Roman" w:hAnsi="Times New Roman"/>
        </w:rPr>
        <w:t>HFR</w:t>
      </w:r>
      <w:r w:rsidRPr="00257DB7">
        <w:tab/>
      </w:r>
      <w:r w:rsidRPr="00257DB7">
        <w:rPr>
          <w:rFonts w:ascii="Times New Roman" w:hAnsi="Times New Roman"/>
        </w:rPr>
        <w:t>Tehnică de transmisie cu rate de cadre mai mari pentru materiale video înregistrate/difuzate (</w:t>
      </w:r>
      <w:proofErr w:type="spellStart"/>
      <w:r w:rsidRPr="00257DB7">
        <w:rPr>
          <w:rFonts w:ascii="Times New Roman" w:hAnsi="Times New Roman"/>
        </w:rPr>
        <w:t>High</w:t>
      </w:r>
      <w:proofErr w:type="spellEnd"/>
      <w:r w:rsidRPr="00257DB7">
        <w:rPr>
          <w:rFonts w:ascii="Times New Roman" w:hAnsi="Times New Roman"/>
        </w:rPr>
        <w:t xml:space="preserve"> </w:t>
      </w:r>
      <w:proofErr w:type="spellStart"/>
      <w:r w:rsidRPr="00257DB7">
        <w:rPr>
          <w:rFonts w:ascii="Times New Roman" w:hAnsi="Times New Roman"/>
        </w:rPr>
        <w:t>Frame</w:t>
      </w:r>
      <w:proofErr w:type="spellEnd"/>
      <w:r w:rsidRPr="00257DB7">
        <w:rPr>
          <w:rFonts w:ascii="Times New Roman" w:hAnsi="Times New Roman"/>
        </w:rPr>
        <w:t xml:space="preserve"> Rate, 100/120 cadre pe secundă) </w:t>
      </w:r>
    </w:p>
    <w:p w:rsidR="00A954AA" w:rsidRPr="00257DB7" w:rsidRDefault="00A954AA" w:rsidP="009E12ED">
      <w:pPr>
        <w:pStyle w:val="NIEARTTEKSTtekstnieartykuowanynppodstprawnarozplubpreambua"/>
        <w:rPr>
          <w:rFonts w:ascii="Times New Roman" w:hAnsi="Times New Roman" w:cs="Times New Roman"/>
          <w:szCs w:val="24"/>
        </w:rPr>
      </w:pPr>
      <w:r w:rsidRPr="00257DB7">
        <w:rPr>
          <w:rFonts w:ascii="Times New Roman" w:hAnsi="Times New Roman"/>
        </w:rPr>
        <w:lastRenderedPageBreak/>
        <w:t>HLG10</w:t>
      </w:r>
      <w:r w:rsidRPr="00257DB7">
        <w:tab/>
      </w:r>
      <w:r w:rsidRPr="00257DB7">
        <w:rPr>
          <w:rFonts w:ascii="Times New Roman" w:hAnsi="Times New Roman"/>
        </w:rPr>
        <w:t>Sistem HDR ale cărui specificații sunt incluse în Recomandarea ITU-R BT.2100 [26], cu o definiție de 10 biți a profunzimii culorii în conformitate cu Recomandarea ITU-R BT.2020 [25] (</w:t>
      </w:r>
      <w:proofErr w:type="spellStart"/>
      <w:r w:rsidRPr="00257DB7">
        <w:rPr>
          <w:rFonts w:ascii="Times New Roman" w:hAnsi="Times New Roman"/>
        </w:rPr>
        <w:t>Hybrid</w:t>
      </w:r>
      <w:proofErr w:type="spellEnd"/>
      <w:r w:rsidRPr="00257DB7">
        <w:rPr>
          <w:rFonts w:ascii="Times New Roman" w:hAnsi="Times New Roman"/>
        </w:rPr>
        <w:t xml:space="preserve"> Log Gamma 10)</w:t>
      </w:r>
    </w:p>
    <w:p w:rsidR="00A954AA" w:rsidRPr="00257DB7" w:rsidRDefault="00A954AA" w:rsidP="009E12ED">
      <w:pPr>
        <w:pStyle w:val="NIEARTTEKSTtekstnieartykuowanynppodstprawnarozplubpreambua"/>
        <w:rPr>
          <w:rFonts w:ascii="Times New Roman" w:hAnsi="Times New Roman" w:cs="Times New Roman"/>
          <w:szCs w:val="24"/>
        </w:rPr>
      </w:pPr>
      <w:proofErr w:type="spellStart"/>
      <w:r w:rsidRPr="00257DB7">
        <w:rPr>
          <w:rFonts w:ascii="Times New Roman" w:hAnsi="Times New Roman"/>
        </w:rPr>
        <w:t>iDTV</w:t>
      </w:r>
      <w:proofErr w:type="spellEnd"/>
      <w:r w:rsidRPr="00257DB7">
        <w:tab/>
      </w:r>
      <w:r w:rsidRPr="00257DB7">
        <w:rPr>
          <w:rFonts w:ascii="Times New Roman" w:hAnsi="Times New Roman"/>
        </w:rPr>
        <w:t xml:space="preserve">IRD echipat cu un afișaj de imagini (televizor) </w:t>
      </w:r>
    </w:p>
    <w:p w:rsidR="00A954AA" w:rsidRPr="00257DB7" w:rsidRDefault="00A954AA" w:rsidP="009E12ED">
      <w:pPr>
        <w:pStyle w:val="NIEARTTEKSTtekstnieartykuowanynppodstprawnarozplubpreambua"/>
        <w:rPr>
          <w:rFonts w:ascii="Times New Roman" w:hAnsi="Times New Roman" w:cs="Times New Roman"/>
          <w:szCs w:val="24"/>
        </w:rPr>
      </w:pPr>
      <w:r w:rsidRPr="00257DB7">
        <w:rPr>
          <w:rFonts w:ascii="Times New Roman" w:hAnsi="Times New Roman"/>
        </w:rPr>
        <w:t>IRD</w:t>
      </w:r>
      <w:r w:rsidRPr="00257DB7">
        <w:tab/>
      </w:r>
      <w:r w:rsidRPr="00257DB7">
        <w:rPr>
          <w:rFonts w:ascii="Times New Roman" w:hAnsi="Times New Roman"/>
        </w:rPr>
        <w:t>Receptor integrat echipat cu un decodor video și audio integrat (</w:t>
      </w:r>
      <w:proofErr w:type="spellStart"/>
      <w:r w:rsidRPr="00257DB7">
        <w:rPr>
          <w:rFonts w:ascii="Times New Roman" w:hAnsi="Times New Roman"/>
        </w:rPr>
        <w:t>Integrated</w:t>
      </w:r>
      <w:proofErr w:type="spellEnd"/>
      <w:r w:rsidRPr="00257DB7">
        <w:rPr>
          <w:rFonts w:ascii="Times New Roman" w:hAnsi="Times New Roman"/>
        </w:rPr>
        <w:t xml:space="preserve"> </w:t>
      </w:r>
      <w:proofErr w:type="spellStart"/>
      <w:r w:rsidRPr="00257DB7">
        <w:rPr>
          <w:rFonts w:ascii="Times New Roman" w:hAnsi="Times New Roman"/>
        </w:rPr>
        <w:t>Receiver</w:t>
      </w:r>
      <w:proofErr w:type="spellEnd"/>
      <w:r w:rsidRPr="00257DB7">
        <w:rPr>
          <w:rFonts w:ascii="Times New Roman" w:hAnsi="Times New Roman"/>
        </w:rPr>
        <w:t xml:space="preserve">/Decoder), într-o versiune STB sau </w:t>
      </w:r>
      <w:proofErr w:type="spellStart"/>
      <w:r w:rsidRPr="00257DB7">
        <w:rPr>
          <w:rFonts w:ascii="Times New Roman" w:hAnsi="Times New Roman"/>
        </w:rPr>
        <w:t>iDTV</w:t>
      </w:r>
      <w:proofErr w:type="spellEnd"/>
    </w:p>
    <w:p w:rsidR="00A954AA" w:rsidRPr="00257DB7" w:rsidRDefault="00A954AA" w:rsidP="009E12ED">
      <w:pPr>
        <w:pStyle w:val="NIEARTTEKSTtekstnieartykuowanynppodstprawnarozplubpreambua"/>
        <w:rPr>
          <w:rFonts w:ascii="Times New Roman" w:hAnsi="Times New Roman" w:cs="Times New Roman"/>
          <w:szCs w:val="24"/>
        </w:rPr>
      </w:pPr>
      <w:r w:rsidRPr="00257DB7">
        <w:rPr>
          <w:rFonts w:ascii="Times New Roman" w:hAnsi="Times New Roman"/>
        </w:rPr>
        <w:t>LCN</w:t>
      </w:r>
      <w:r w:rsidRPr="00257DB7">
        <w:tab/>
      </w:r>
      <w:r w:rsidRPr="00257DB7">
        <w:rPr>
          <w:rFonts w:ascii="Times New Roman" w:hAnsi="Times New Roman"/>
        </w:rPr>
        <w:t>Număr de canale logice (</w:t>
      </w:r>
      <w:proofErr w:type="spellStart"/>
      <w:r w:rsidRPr="00257DB7">
        <w:rPr>
          <w:rFonts w:ascii="Times New Roman" w:hAnsi="Times New Roman"/>
        </w:rPr>
        <w:t>Logical</w:t>
      </w:r>
      <w:proofErr w:type="spellEnd"/>
      <w:r w:rsidRPr="00257DB7">
        <w:rPr>
          <w:rFonts w:ascii="Times New Roman" w:hAnsi="Times New Roman"/>
        </w:rPr>
        <w:t xml:space="preserve"> Channel </w:t>
      </w:r>
      <w:proofErr w:type="spellStart"/>
      <w:r w:rsidRPr="00257DB7">
        <w:rPr>
          <w:rFonts w:ascii="Times New Roman" w:hAnsi="Times New Roman"/>
        </w:rPr>
        <w:t>Number</w:t>
      </w:r>
      <w:proofErr w:type="spellEnd"/>
      <w:r w:rsidRPr="00257DB7">
        <w:rPr>
          <w:rFonts w:ascii="Times New Roman" w:hAnsi="Times New Roman"/>
        </w:rPr>
        <w:t>)</w:t>
      </w:r>
    </w:p>
    <w:p w:rsidR="00A954AA" w:rsidRPr="00257DB7" w:rsidRDefault="00A954AA" w:rsidP="009E12ED">
      <w:pPr>
        <w:pStyle w:val="NIEARTTEKSTtekstnieartykuowanynppodstprawnarozplubpreambua"/>
        <w:rPr>
          <w:rFonts w:ascii="Times New Roman" w:hAnsi="Times New Roman" w:cs="Times New Roman"/>
          <w:szCs w:val="24"/>
        </w:rPr>
      </w:pPr>
      <w:r w:rsidRPr="00257DB7">
        <w:rPr>
          <w:rFonts w:ascii="Times New Roman" w:hAnsi="Times New Roman"/>
        </w:rPr>
        <w:t>MPEG</w:t>
      </w:r>
      <w:r w:rsidRPr="00257DB7">
        <w:tab/>
      </w:r>
      <w:r w:rsidRPr="00257DB7">
        <w:rPr>
          <w:rFonts w:ascii="Times New Roman" w:hAnsi="Times New Roman"/>
        </w:rPr>
        <w:t>Grup de experți în imagini animate (</w:t>
      </w:r>
      <w:proofErr w:type="spellStart"/>
      <w:r w:rsidRPr="00257DB7">
        <w:rPr>
          <w:rFonts w:ascii="Times New Roman" w:hAnsi="Times New Roman"/>
        </w:rPr>
        <w:t>Moving</w:t>
      </w:r>
      <w:proofErr w:type="spellEnd"/>
      <w:r w:rsidRPr="00257DB7">
        <w:rPr>
          <w:rFonts w:ascii="Times New Roman" w:hAnsi="Times New Roman"/>
        </w:rPr>
        <w:t xml:space="preserve"> </w:t>
      </w:r>
      <w:proofErr w:type="spellStart"/>
      <w:r w:rsidRPr="00257DB7">
        <w:rPr>
          <w:rFonts w:ascii="Times New Roman" w:hAnsi="Times New Roman"/>
        </w:rPr>
        <w:t>Pictures</w:t>
      </w:r>
      <w:proofErr w:type="spellEnd"/>
      <w:r w:rsidRPr="00257DB7">
        <w:rPr>
          <w:rFonts w:ascii="Times New Roman" w:hAnsi="Times New Roman"/>
        </w:rPr>
        <w:t xml:space="preserve"> </w:t>
      </w:r>
      <w:proofErr w:type="spellStart"/>
      <w:r w:rsidRPr="00257DB7">
        <w:rPr>
          <w:rFonts w:ascii="Times New Roman" w:hAnsi="Times New Roman"/>
        </w:rPr>
        <w:t>Experts</w:t>
      </w:r>
      <w:proofErr w:type="spellEnd"/>
      <w:r w:rsidRPr="00257DB7">
        <w:rPr>
          <w:rFonts w:ascii="Times New Roman" w:hAnsi="Times New Roman"/>
        </w:rPr>
        <w:t xml:space="preserve"> Group)</w:t>
      </w:r>
    </w:p>
    <w:p w:rsidR="00A954AA" w:rsidRPr="00257DB7" w:rsidRDefault="00A954AA" w:rsidP="009E12ED">
      <w:pPr>
        <w:pStyle w:val="NIEARTTEKSTtekstnieartykuowanynppodstprawnarozplubpreambua"/>
        <w:rPr>
          <w:rFonts w:ascii="Times New Roman" w:hAnsi="Times New Roman" w:cs="Times New Roman"/>
          <w:szCs w:val="24"/>
        </w:rPr>
      </w:pPr>
      <w:r w:rsidRPr="00257DB7">
        <w:rPr>
          <w:rFonts w:ascii="Times New Roman" w:hAnsi="Times New Roman"/>
        </w:rPr>
        <w:t>MPEG-2 Strat audio II</w:t>
      </w:r>
      <w:r w:rsidRPr="00257DB7">
        <w:tab/>
      </w:r>
      <w:r w:rsidRPr="00257DB7">
        <w:rPr>
          <w:rFonts w:ascii="Times New Roman" w:hAnsi="Times New Roman"/>
        </w:rPr>
        <w:t>Format de compresie audio MPEG-2 definit în standardul ISO/IEC 13818-3: 1998 [22]</w:t>
      </w:r>
    </w:p>
    <w:p w:rsidR="00A954AA" w:rsidRPr="00257DB7" w:rsidRDefault="00A954AA" w:rsidP="009E12ED">
      <w:pPr>
        <w:pStyle w:val="NIEARTTEKSTtekstnieartykuowanynppodstprawnarozplubpreambua"/>
        <w:rPr>
          <w:rFonts w:ascii="Times New Roman" w:hAnsi="Times New Roman" w:cs="Times New Roman"/>
          <w:szCs w:val="24"/>
        </w:rPr>
      </w:pPr>
      <w:r w:rsidRPr="00257DB7">
        <w:rPr>
          <w:rFonts w:ascii="Times New Roman" w:hAnsi="Times New Roman"/>
        </w:rPr>
        <w:t>NIT</w:t>
      </w:r>
      <w:r w:rsidRPr="00257DB7">
        <w:tab/>
      </w:r>
      <w:r w:rsidRPr="00257DB7">
        <w:rPr>
          <w:rFonts w:ascii="Times New Roman" w:hAnsi="Times New Roman"/>
        </w:rPr>
        <w:t>Tabel cu informații din rețea (</w:t>
      </w:r>
      <w:proofErr w:type="spellStart"/>
      <w:r w:rsidRPr="00257DB7">
        <w:rPr>
          <w:rFonts w:ascii="Times New Roman" w:hAnsi="Times New Roman"/>
        </w:rPr>
        <w:t>Network</w:t>
      </w:r>
      <w:proofErr w:type="spellEnd"/>
      <w:r w:rsidRPr="00257DB7">
        <w:rPr>
          <w:rFonts w:ascii="Times New Roman" w:hAnsi="Times New Roman"/>
        </w:rPr>
        <w:t xml:space="preserve"> Information Table)</w:t>
      </w:r>
    </w:p>
    <w:p w:rsidR="00A954AA" w:rsidRPr="00257DB7" w:rsidRDefault="00A954AA" w:rsidP="009E12ED">
      <w:pPr>
        <w:pStyle w:val="NIEARTTEKSTtekstnieartykuowanynppodstprawnarozplubpreambua"/>
        <w:rPr>
          <w:rFonts w:ascii="Times New Roman" w:hAnsi="Times New Roman" w:cs="Times New Roman"/>
          <w:szCs w:val="24"/>
        </w:rPr>
      </w:pPr>
      <w:r w:rsidRPr="00257DB7">
        <w:rPr>
          <w:rFonts w:ascii="Times New Roman" w:hAnsi="Times New Roman"/>
        </w:rPr>
        <w:t>OFDM</w:t>
      </w:r>
      <w:r w:rsidRPr="00257DB7">
        <w:tab/>
      </w:r>
      <w:r w:rsidRPr="00257DB7">
        <w:rPr>
          <w:rFonts w:ascii="Times New Roman" w:hAnsi="Times New Roman"/>
        </w:rPr>
        <w:t>Multiplexare cu diviziune în frecvență ortogonală (</w:t>
      </w:r>
      <w:proofErr w:type="spellStart"/>
      <w:r w:rsidRPr="00257DB7">
        <w:rPr>
          <w:rFonts w:ascii="Times New Roman" w:hAnsi="Times New Roman"/>
        </w:rPr>
        <w:t>Orthogonal</w:t>
      </w:r>
      <w:proofErr w:type="spellEnd"/>
      <w:r w:rsidRPr="00257DB7">
        <w:rPr>
          <w:rFonts w:ascii="Times New Roman" w:hAnsi="Times New Roman"/>
        </w:rPr>
        <w:t xml:space="preserve"> </w:t>
      </w:r>
      <w:proofErr w:type="spellStart"/>
      <w:r w:rsidRPr="00257DB7">
        <w:rPr>
          <w:rFonts w:ascii="Times New Roman" w:hAnsi="Times New Roman"/>
        </w:rPr>
        <w:t>Frequency</w:t>
      </w:r>
      <w:proofErr w:type="spellEnd"/>
      <w:r w:rsidRPr="00257DB7">
        <w:rPr>
          <w:rFonts w:ascii="Times New Roman" w:hAnsi="Times New Roman"/>
        </w:rPr>
        <w:t xml:space="preserve">-Division </w:t>
      </w:r>
      <w:proofErr w:type="spellStart"/>
      <w:r w:rsidRPr="00257DB7">
        <w:rPr>
          <w:rFonts w:ascii="Times New Roman" w:hAnsi="Times New Roman"/>
        </w:rPr>
        <w:t>Multiplexing</w:t>
      </w:r>
      <w:proofErr w:type="spellEnd"/>
      <w:r w:rsidRPr="00257DB7">
        <w:rPr>
          <w:rFonts w:ascii="Times New Roman" w:hAnsi="Times New Roman"/>
        </w:rPr>
        <w:t>)</w:t>
      </w:r>
    </w:p>
    <w:p w:rsidR="00A954AA" w:rsidRPr="00257DB7" w:rsidRDefault="00A954AA" w:rsidP="009E12ED">
      <w:pPr>
        <w:pStyle w:val="NIEARTTEKSTtekstnieartykuowanynppodstprawnarozplubpreambua"/>
        <w:rPr>
          <w:rFonts w:ascii="Times New Roman" w:hAnsi="Times New Roman" w:cs="Times New Roman"/>
          <w:szCs w:val="24"/>
        </w:rPr>
      </w:pPr>
      <w:r w:rsidRPr="00257DB7">
        <w:rPr>
          <w:rFonts w:ascii="Times New Roman" w:hAnsi="Times New Roman"/>
        </w:rPr>
        <w:t>OSD</w:t>
      </w:r>
      <w:r w:rsidRPr="00257DB7">
        <w:tab/>
      </w:r>
      <w:r w:rsidRPr="00257DB7">
        <w:rPr>
          <w:rFonts w:ascii="Times New Roman" w:hAnsi="Times New Roman"/>
        </w:rPr>
        <w:t xml:space="preserve">Afișaj pe ecran (On </w:t>
      </w:r>
      <w:proofErr w:type="spellStart"/>
      <w:r w:rsidRPr="00257DB7">
        <w:rPr>
          <w:rFonts w:ascii="Times New Roman" w:hAnsi="Times New Roman"/>
        </w:rPr>
        <w:t>Screen</w:t>
      </w:r>
      <w:proofErr w:type="spellEnd"/>
      <w:r w:rsidRPr="00257DB7">
        <w:rPr>
          <w:rFonts w:ascii="Times New Roman" w:hAnsi="Times New Roman"/>
        </w:rPr>
        <w:t xml:space="preserve"> Display)</w:t>
      </w:r>
    </w:p>
    <w:p w:rsidR="00A954AA" w:rsidRPr="00257DB7" w:rsidRDefault="00A954AA" w:rsidP="009E12ED">
      <w:pPr>
        <w:pStyle w:val="NIEARTTEKSTtekstnieartykuowanynppodstprawnarozplubpreambua"/>
        <w:rPr>
          <w:rFonts w:ascii="Times New Roman" w:hAnsi="Times New Roman" w:cs="Times New Roman"/>
          <w:szCs w:val="24"/>
        </w:rPr>
      </w:pPr>
      <w:r w:rsidRPr="00257DB7">
        <w:rPr>
          <w:rFonts w:ascii="Times New Roman" w:hAnsi="Times New Roman"/>
        </w:rPr>
        <w:t>PLP</w:t>
      </w:r>
      <w:r w:rsidRPr="00257DB7">
        <w:tab/>
      </w:r>
      <w:r w:rsidRPr="00257DB7">
        <w:rPr>
          <w:rFonts w:ascii="Times New Roman" w:hAnsi="Times New Roman"/>
        </w:rPr>
        <w:t>Flux unic de date fizice cu modulație și codificare specifice (</w:t>
      </w:r>
      <w:proofErr w:type="spellStart"/>
      <w:r w:rsidRPr="00257DB7">
        <w:rPr>
          <w:rFonts w:ascii="Times New Roman" w:hAnsi="Times New Roman"/>
        </w:rPr>
        <w:t>Physical</w:t>
      </w:r>
      <w:proofErr w:type="spellEnd"/>
      <w:r w:rsidRPr="00257DB7">
        <w:rPr>
          <w:rFonts w:ascii="Times New Roman" w:hAnsi="Times New Roman"/>
        </w:rPr>
        <w:t xml:space="preserve"> </w:t>
      </w:r>
      <w:proofErr w:type="spellStart"/>
      <w:r w:rsidRPr="00257DB7">
        <w:rPr>
          <w:rFonts w:ascii="Times New Roman" w:hAnsi="Times New Roman"/>
        </w:rPr>
        <w:t>Layer</w:t>
      </w:r>
      <w:proofErr w:type="spellEnd"/>
      <w:r w:rsidRPr="00257DB7">
        <w:rPr>
          <w:rFonts w:ascii="Times New Roman" w:hAnsi="Times New Roman"/>
        </w:rPr>
        <w:t xml:space="preserve"> Pipe)</w:t>
      </w:r>
    </w:p>
    <w:p w:rsidR="00A954AA" w:rsidRPr="00257DB7" w:rsidRDefault="00A954AA" w:rsidP="009E12ED">
      <w:pPr>
        <w:pStyle w:val="NIEARTTEKSTtekstnieartykuowanynppodstprawnarozplubpreambua"/>
        <w:rPr>
          <w:rFonts w:ascii="Times New Roman" w:hAnsi="Times New Roman" w:cs="Times New Roman"/>
          <w:szCs w:val="24"/>
        </w:rPr>
      </w:pPr>
      <w:r w:rsidRPr="00257DB7">
        <w:rPr>
          <w:rFonts w:ascii="Times New Roman" w:hAnsi="Times New Roman"/>
        </w:rPr>
        <w:t>PQ10</w:t>
      </w:r>
      <w:r w:rsidRPr="00257DB7">
        <w:tab/>
      </w:r>
      <w:r w:rsidRPr="00257DB7">
        <w:rPr>
          <w:rFonts w:ascii="Times New Roman" w:hAnsi="Times New Roman"/>
        </w:rPr>
        <w:t xml:space="preserve">Sistem HDR care ia în considerare funcția de percepție vizuală neliniară, care permite realizarea unei game foarte largi de niveluri de luminanță, ale cărui specificații sunt incluse în Recomandarea ITU-R BT.2100 [26], cu o definiție de 10 biți a profunzimii culorii în conformitate cu Recomandarea ITU-R BT.2020 [25] (Perceptual </w:t>
      </w:r>
      <w:proofErr w:type="spellStart"/>
      <w:r w:rsidRPr="00257DB7">
        <w:rPr>
          <w:rFonts w:ascii="Times New Roman" w:hAnsi="Times New Roman"/>
        </w:rPr>
        <w:t>Quantiser</w:t>
      </w:r>
      <w:proofErr w:type="spellEnd"/>
      <w:r w:rsidRPr="00257DB7">
        <w:rPr>
          <w:rFonts w:ascii="Times New Roman" w:hAnsi="Times New Roman"/>
        </w:rPr>
        <w:t> 10)</w:t>
      </w:r>
    </w:p>
    <w:p w:rsidR="00A954AA" w:rsidRPr="00257DB7" w:rsidRDefault="00A954AA" w:rsidP="009E12ED">
      <w:pPr>
        <w:pStyle w:val="NIEARTTEKSTtekstnieartykuowanynppodstprawnarozplubpreambua"/>
        <w:rPr>
          <w:rFonts w:ascii="Times New Roman" w:hAnsi="Times New Roman" w:cs="Times New Roman"/>
          <w:szCs w:val="24"/>
        </w:rPr>
      </w:pPr>
      <w:r w:rsidRPr="00257DB7">
        <w:rPr>
          <w:rFonts w:ascii="Times New Roman" w:hAnsi="Times New Roman"/>
        </w:rPr>
        <w:t>SDT</w:t>
      </w:r>
      <w:r w:rsidRPr="00257DB7">
        <w:tab/>
      </w:r>
      <w:r w:rsidRPr="00257DB7">
        <w:rPr>
          <w:rFonts w:ascii="Times New Roman" w:hAnsi="Times New Roman"/>
        </w:rPr>
        <w:t xml:space="preserve">Tabel cu descrierea serviciilor (Service </w:t>
      </w:r>
      <w:proofErr w:type="spellStart"/>
      <w:r w:rsidRPr="00257DB7">
        <w:rPr>
          <w:rFonts w:ascii="Times New Roman" w:hAnsi="Times New Roman"/>
        </w:rPr>
        <w:t>Description</w:t>
      </w:r>
      <w:proofErr w:type="spellEnd"/>
      <w:r w:rsidRPr="00257DB7">
        <w:rPr>
          <w:rFonts w:ascii="Times New Roman" w:hAnsi="Times New Roman"/>
        </w:rPr>
        <w:t xml:space="preserve"> Table)</w:t>
      </w:r>
    </w:p>
    <w:p w:rsidR="00A954AA" w:rsidRPr="00257DB7" w:rsidRDefault="00A954AA" w:rsidP="009E12ED">
      <w:pPr>
        <w:pStyle w:val="NIEARTTEKSTtekstnieartykuowanynppodstprawnarozplubpreambua"/>
        <w:rPr>
          <w:rFonts w:ascii="Times New Roman" w:hAnsi="Times New Roman" w:cs="Times New Roman"/>
          <w:szCs w:val="24"/>
        </w:rPr>
      </w:pPr>
      <w:r w:rsidRPr="00257DB7">
        <w:rPr>
          <w:rFonts w:ascii="Times New Roman" w:hAnsi="Times New Roman"/>
        </w:rPr>
        <w:t>SDTV</w:t>
      </w:r>
      <w:r w:rsidRPr="00257DB7">
        <w:tab/>
      </w:r>
      <w:r w:rsidRPr="00257DB7">
        <w:rPr>
          <w:rFonts w:ascii="Times New Roman" w:hAnsi="Times New Roman"/>
        </w:rPr>
        <w:t xml:space="preserve">Televiziune definiție standard (Standard </w:t>
      </w:r>
      <w:proofErr w:type="spellStart"/>
      <w:r w:rsidRPr="00257DB7">
        <w:rPr>
          <w:rFonts w:ascii="Times New Roman" w:hAnsi="Times New Roman"/>
        </w:rPr>
        <w:t>Definition</w:t>
      </w:r>
      <w:proofErr w:type="spellEnd"/>
      <w:r w:rsidRPr="00257DB7">
        <w:rPr>
          <w:rFonts w:ascii="Times New Roman" w:hAnsi="Times New Roman"/>
        </w:rPr>
        <w:t xml:space="preserve"> TV)</w:t>
      </w:r>
    </w:p>
    <w:p w:rsidR="00A954AA" w:rsidRPr="00257DB7" w:rsidRDefault="00A954AA" w:rsidP="009E12ED">
      <w:pPr>
        <w:pStyle w:val="NIEARTTEKSTtekstnieartykuowanynppodstprawnarozplubpreambua"/>
        <w:rPr>
          <w:rFonts w:ascii="Times New Roman" w:hAnsi="Times New Roman" w:cs="Times New Roman"/>
          <w:szCs w:val="24"/>
        </w:rPr>
      </w:pPr>
      <w:r w:rsidRPr="00257DB7">
        <w:rPr>
          <w:rFonts w:ascii="Times New Roman" w:hAnsi="Times New Roman"/>
        </w:rPr>
        <w:t>SI</w:t>
      </w:r>
      <w:r w:rsidRPr="00257DB7">
        <w:tab/>
      </w:r>
      <w:r w:rsidRPr="00257DB7">
        <w:rPr>
          <w:rFonts w:ascii="Times New Roman" w:hAnsi="Times New Roman"/>
        </w:rPr>
        <w:t>Informații privind serviciile (Service Information)</w:t>
      </w:r>
    </w:p>
    <w:p w:rsidR="00A954AA" w:rsidRPr="00257DB7" w:rsidRDefault="00A954AA" w:rsidP="009E12ED">
      <w:pPr>
        <w:pStyle w:val="NIEARTTEKSTtekstnieartykuowanynppodstprawnarozplubpreambua"/>
        <w:rPr>
          <w:rFonts w:ascii="Times New Roman" w:hAnsi="Times New Roman" w:cs="Times New Roman"/>
          <w:szCs w:val="24"/>
        </w:rPr>
      </w:pPr>
      <w:r w:rsidRPr="00257DB7">
        <w:rPr>
          <w:rFonts w:ascii="Times New Roman" w:hAnsi="Times New Roman"/>
        </w:rPr>
        <w:t>SISO</w:t>
      </w:r>
      <w:r w:rsidRPr="00257DB7">
        <w:tab/>
      </w:r>
      <w:r w:rsidRPr="00257DB7">
        <w:rPr>
          <w:rFonts w:ascii="Times New Roman" w:hAnsi="Times New Roman"/>
        </w:rPr>
        <w:t>Tehnică de transmitere a conținutului cu ajutorul unei singure antene de transmisie și recepționat cu ajutorul unei singure antene de recepție (Single-Input Single-Output)</w:t>
      </w:r>
    </w:p>
    <w:p w:rsidR="00A954AA" w:rsidRPr="00257DB7" w:rsidRDefault="00A954AA" w:rsidP="009E12ED">
      <w:pPr>
        <w:pStyle w:val="NIEARTTEKSTtekstnieartykuowanynppodstprawnarozplubpreambua"/>
        <w:rPr>
          <w:rFonts w:ascii="Times New Roman" w:hAnsi="Times New Roman" w:cs="Times New Roman"/>
          <w:szCs w:val="24"/>
        </w:rPr>
      </w:pPr>
      <w:r w:rsidRPr="00257DB7">
        <w:rPr>
          <w:rFonts w:ascii="Times New Roman" w:hAnsi="Times New Roman"/>
        </w:rPr>
        <w:t>SSU</w:t>
      </w:r>
      <w:r w:rsidRPr="00257DB7">
        <w:tab/>
      </w:r>
      <w:r w:rsidRPr="00257DB7">
        <w:rPr>
          <w:rFonts w:ascii="Times New Roman" w:hAnsi="Times New Roman"/>
        </w:rPr>
        <w:t>(Actualizarea software-ului de sistem (</w:t>
      </w:r>
      <w:proofErr w:type="spellStart"/>
      <w:r w:rsidRPr="00257DB7">
        <w:rPr>
          <w:rFonts w:ascii="Times New Roman" w:hAnsi="Times New Roman"/>
        </w:rPr>
        <w:t>System</w:t>
      </w:r>
      <w:proofErr w:type="spellEnd"/>
      <w:r w:rsidRPr="00257DB7">
        <w:rPr>
          <w:rFonts w:ascii="Times New Roman" w:hAnsi="Times New Roman"/>
        </w:rPr>
        <w:t xml:space="preserve"> Software Update)</w:t>
      </w:r>
    </w:p>
    <w:p w:rsidR="00A954AA" w:rsidRPr="00257DB7" w:rsidRDefault="00A954AA" w:rsidP="009E12ED">
      <w:pPr>
        <w:pStyle w:val="NIEARTTEKSTtekstnieartykuowanynppodstprawnarozplubpreambua"/>
        <w:rPr>
          <w:rFonts w:ascii="Times New Roman" w:hAnsi="Times New Roman" w:cs="Times New Roman"/>
          <w:szCs w:val="24"/>
        </w:rPr>
      </w:pPr>
      <w:r w:rsidRPr="00257DB7">
        <w:rPr>
          <w:rFonts w:ascii="Times New Roman" w:hAnsi="Times New Roman"/>
        </w:rPr>
        <w:t>STB</w:t>
      </w:r>
      <w:r w:rsidRPr="00257DB7">
        <w:tab/>
      </w:r>
      <w:r w:rsidRPr="00257DB7">
        <w:rPr>
          <w:rFonts w:ascii="Times New Roman" w:hAnsi="Times New Roman"/>
        </w:rPr>
        <w:t>Receptor digital fără afișaj al imaginii (Set-Top Box)</w:t>
      </w:r>
    </w:p>
    <w:p w:rsidR="00A954AA" w:rsidRPr="00257DB7" w:rsidRDefault="00A954AA" w:rsidP="009E12ED">
      <w:pPr>
        <w:pStyle w:val="NIEARTTEKSTtekstnieartykuowanynppodstprawnarozplubpreambua"/>
        <w:rPr>
          <w:rFonts w:ascii="Times New Roman" w:hAnsi="Times New Roman" w:cs="Times New Roman"/>
          <w:szCs w:val="24"/>
        </w:rPr>
      </w:pPr>
      <w:r w:rsidRPr="00257DB7">
        <w:rPr>
          <w:rFonts w:ascii="Times New Roman" w:hAnsi="Times New Roman"/>
        </w:rPr>
        <w:t>TV</w:t>
      </w:r>
      <w:r w:rsidRPr="00257DB7">
        <w:tab/>
      </w:r>
      <w:r w:rsidRPr="00257DB7">
        <w:rPr>
          <w:rFonts w:ascii="Times New Roman" w:hAnsi="Times New Roman"/>
        </w:rPr>
        <w:t>Televiziune (</w:t>
      </w:r>
      <w:proofErr w:type="spellStart"/>
      <w:r w:rsidRPr="00257DB7">
        <w:rPr>
          <w:rFonts w:ascii="Times New Roman" w:hAnsi="Times New Roman"/>
        </w:rPr>
        <w:t>TeleVision</w:t>
      </w:r>
      <w:proofErr w:type="spellEnd"/>
      <w:r w:rsidRPr="00257DB7">
        <w:rPr>
          <w:rFonts w:ascii="Times New Roman" w:hAnsi="Times New Roman"/>
        </w:rPr>
        <w:t>)</w:t>
      </w:r>
    </w:p>
    <w:p w:rsidR="00A954AA" w:rsidRPr="00257DB7" w:rsidRDefault="00A954AA" w:rsidP="009E12ED">
      <w:pPr>
        <w:pStyle w:val="NIEARTTEKSTtekstnieartykuowanynppodstprawnarozplubpreambua"/>
        <w:rPr>
          <w:rFonts w:ascii="Times New Roman" w:hAnsi="Times New Roman" w:cs="Times New Roman"/>
          <w:szCs w:val="24"/>
        </w:rPr>
      </w:pPr>
      <w:r w:rsidRPr="00257DB7">
        <w:rPr>
          <w:rFonts w:ascii="Times New Roman" w:hAnsi="Times New Roman"/>
        </w:rPr>
        <w:lastRenderedPageBreak/>
        <w:t>UHDTV</w:t>
      </w:r>
      <w:r w:rsidRPr="00257DB7">
        <w:tab/>
      </w:r>
      <w:r w:rsidRPr="00257DB7">
        <w:rPr>
          <w:rFonts w:ascii="Times New Roman" w:hAnsi="Times New Roman"/>
        </w:rPr>
        <w:t>Televiziune de definiție ultraînaltă (Ultra-</w:t>
      </w:r>
      <w:proofErr w:type="spellStart"/>
      <w:r w:rsidRPr="00257DB7">
        <w:rPr>
          <w:rFonts w:ascii="Times New Roman" w:hAnsi="Times New Roman"/>
        </w:rPr>
        <w:t>High</w:t>
      </w:r>
      <w:proofErr w:type="spellEnd"/>
      <w:r w:rsidRPr="00257DB7">
        <w:rPr>
          <w:rFonts w:ascii="Times New Roman" w:hAnsi="Times New Roman"/>
        </w:rPr>
        <w:t xml:space="preserve"> </w:t>
      </w:r>
      <w:proofErr w:type="spellStart"/>
      <w:r w:rsidRPr="00257DB7">
        <w:rPr>
          <w:rFonts w:ascii="Times New Roman" w:hAnsi="Times New Roman"/>
        </w:rPr>
        <w:t>Definition</w:t>
      </w:r>
      <w:proofErr w:type="spellEnd"/>
      <w:r w:rsidRPr="00257DB7">
        <w:rPr>
          <w:rFonts w:ascii="Times New Roman" w:hAnsi="Times New Roman"/>
        </w:rPr>
        <w:t xml:space="preserve"> TV) (3840x2160) </w:t>
      </w:r>
    </w:p>
    <w:p w:rsidR="00A954AA" w:rsidRPr="00257DB7" w:rsidRDefault="00A954AA" w:rsidP="009E12ED">
      <w:pPr>
        <w:pStyle w:val="NIEARTTEKSTtekstnieartykuowanynppodstprawnarozplubpreambua"/>
        <w:rPr>
          <w:rFonts w:ascii="Times New Roman" w:hAnsi="Times New Roman" w:cs="Times New Roman"/>
          <w:szCs w:val="24"/>
        </w:rPr>
      </w:pPr>
      <w:r w:rsidRPr="00257DB7">
        <w:rPr>
          <w:rFonts w:ascii="Times New Roman" w:hAnsi="Times New Roman"/>
        </w:rPr>
        <w:t>UHF</w:t>
      </w:r>
      <w:r w:rsidRPr="00257DB7">
        <w:tab/>
      </w:r>
      <w:r w:rsidRPr="00257DB7">
        <w:rPr>
          <w:rFonts w:ascii="Times New Roman" w:hAnsi="Times New Roman"/>
        </w:rPr>
        <w:t>Frecvență ultraînaltă (Ultra-</w:t>
      </w:r>
      <w:proofErr w:type="spellStart"/>
      <w:r w:rsidRPr="00257DB7">
        <w:rPr>
          <w:rFonts w:ascii="Times New Roman" w:hAnsi="Times New Roman"/>
        </w:rPr>
        <w:t>High</w:t>
      </w:r>
      <w:proofErr w:type="spellEnd"/>
      <w:r w:rsidRPr="00257DB7">
        <w:rPr>
          <w:rFonts w:ascii="Times New Roman" w:hAnsi="Times New Roman"/>
        </w:rPr>
        <w:t xml:space="preserve"> </w:t>
      </w:r>
      <w:proofErr w:type="spellStart"/>
      <w:r w:rsidRPr="00257DB7">
        <w:rPr>
          <w:rFonts w:ascii="Times New Roman" w:hAnsi="Times New Roman"/>
        </w:rPr>
        <w:t>Frequency</w:t>
      </w:r>
      <w:proofErr w:type="spellEnd"/>
      <w:r w:rsidRPr="00257DB7">
        <w:rPr>
          <w:rFonts w:ascii="Times New Roman" w:hAnsi="Times New Roman"/>
        </w:rPr>
        <w:t>) (300-3 000 MHz), unde decimetrice</w:t>
      </w:r>
    </w:p>
    <w:p w:rsidR="00A954AA" w:rsidRPr="00257DB7" w:rsidRDefault="00A954AA" w:rsidP="009E12ED">
      <w:pPr>
        <w:pStyle w:val="NIEARTTEKSTtekstnieartykuowanynppodstprawnarozplubpreambua"/>
        <w:rPr>
          <w:rFonts w:ascii="Times New Roman" w:hAnsi="Times New Roman" w:cs="Times New Roman"/>
          <w:szCs w:val="24"/>
        </w:rPr>
      </w:pPr>
      <w:r w:rsidRPr="00257DB7">
        <w:rPr>
          <w:rFonts w:ascii="Times New Roman" w:hAnsi="Times New Roman"/>
        </w:rPr>
        <w:t>USB</w:t>
      </w:r>
      <w:r w:rsidRPr="00257DB7">
        <w:tab/>
      </w:r>
      <w:r w:rsidRPr="00257DB7">
        <w:rPr>
          <w:rFonts w:ascii="Times New Roman" w:hAnsi="Times New Roman"/>
        </w:rPr>
        <w:t xml:space="preserve">Magistrală serială universală (Universal Serial Bus) </w:t>
      </w:r>
    </w:p>
    <w:p w:rsidR="00A954AA" w:rsidRPr="00257DB7" w:rsidRDefault="00A954AA" w:rsidP="009E12ED">
      <w:pPr>
        <w:pStyle w:val="NIEARTTEKSTtekstnieartykuowanynppodstprawnarozplubpreambua"/>
        <w:rPr>
          <w:rFonts w:ascii="Times New Roman" w:hAnsi="Times New Roman" w:cs="Times New Roman"/>
          <w:szCs w:val="24"/>
        </w:rPr>
      </w:pPr>
      <w:r w:rsidRPr="00257DB7">
        <w:rPr>
          <w:rFonts w:ascii="Times New Roman" w:hAnsi="Times New Roman"/>
        </w:rPr>
        <w:t>UTF-8</w:t>
      </w:r>
      <w:r w:rsidRPr="00257DB7">
        <w:tab/>
      </w:r>
      <w:r w:rsidRPr="00257DB7">
        <w:rPr>
          <w:rFonts w:ascii="Times New Roman" w:hAnsi="Times New Roman"/>
        </w:rPr>
        <w:t xml:space="preserve">Format de transformare </w:t>
      </w:r>
      <w:proofErr w:type="spellStart"/>
      <w:r w:rsidRPr="00257DB7">
        <w:rPr>
          <w:rFonts w:ascii="Times New Roman" w:hAnsi="Times New Roman"/>
        </w:rPr>
        <w:t>Unicode</w:t>
      </w:r>
      <w:proofErr w:type="spellEnd"/>
      <w:r w:rsidRPr="00257DB7">
        <w:rPr>
          <w:rFonts w:ascii="Times New Roman" w:hAnsi="Times New Roman"/>
        </w:rPr>
        <w:t xml:space="preserve"> pe 8 biți (8-bit </w:t>
      </w:r>
      <w:proofErr w:type="spellStart"/>
      <w:r w:rsidRPr="00257DB7">
        <w:rPr>
          <w:rFonts w:ascii="Times New Roman" w:hAnsi="Times New Roman"/>
        </w:rPr>
        <w:t>Unicode</w:t>
      </w:r>
      <w:proofErr w:type="spellEnd"/>
      <w:r w:rsidRPr="00257DB7">
        <w:rPr>
          <w:rFonts w:ascii="Times New Roman" w:hAnsi="Times New Roman"/>
        </w:rPr>
        <w:t xml:space="preserve"> </w:t>
      </w:r>
      <w:proofErr w:type="spellStart"/>
      <w:r w:rsidRPr="00257DB7">
        <w:rPr>
          <w:rFonts w:ascii="Times New Roman" w:hAnsi="Times New Roman"/>
        </w:rPr>
        <w:t>Transformation</w:t>
      </w:r>
      <w:proofErr w:type="spellEnd"/>
      <w:r w:rsidRPr="00257DB7">
        <w:rPr>
          <w:rFonts w:ascii="Times New Roman" w:hAnsi="Times New Roman"/>
        </w:rPr>
        <w:t xml:space="preserve"> Format) </w:t>
      </w:r>
    </w:p>
    <w:p w:rsidR="00A954AA" w:rsidRPr="00257DB7" w:rsidRDefault="00A954AA" w:rsidP="009E12ED">
      <w:pPr>
        <w:pStyle w:val="NIEARTTEKSTtekstnieartykuowanynppodstprawnarozplubpreambua"/>
        <w:rPr>
          <w:rFonts w:ascii="Times New Roman" w:hAnsi="Times New Roman" w:cs="Times New Roman"/>
          <w:szCs w:val="24"/>
        </w:rPr>
      </w:pPr>
      <w:r w:rsidRPr="00257DB7">
        <w:rPr>
          <w:rFonts w:ascii="Times New Roman" w:hAnsi="Times New Roman"/>
        </w:rPr>
        <w:t>VBI</w:t>
      </w:r>
      <w:r w:rsidRPr="00257DB7">
        <w:tab/>
      </w:r>
      <w:r w:rsidRPr="00257DB7">
        <w:rPr>
          <w:rFonts w:ascii="Times New Roman" w:hAnsi="Times New Roman"/>
        </w:rPr>
        <w:t xml:space="preserve">Interval de golire video (Video </w:t>
      </w:r>
      <w:proofErr w:type="spellStart"/>
      <w:r w:rsidRPr="00257DB7">
        <w:rPr>
          <w:rFonts w:ascii="Times New Roman" w:hAnsi="Times New Roman"/>
        </w:rPr>
        <w:t>Blanking</w:t>
      </w:r>
      <w:proofErr w:type="spellEnd"/>
      <w:r w:rsidRPr="00257DB7">
        <w:rPr>
          <w:rFonts w:ascii="Times New Roman" w:hAnsi="Times New Roman"/>
        </w:rPr>
        <w:t xml:space="preserve"> Interval)</w:t>
      </w:r>
    </w:p>
    <w:p w:rsidR="00A954AA" w:rsidRPr="00257DB7" w:rsidRDefault="00A954AA" w:rsidP="009E12ED">
      <w:pPr>
        <w:pStyle w:val="NIEARTTEKSTtekstnieartykuowanynppodstprawnarozplubpreambua"/>
        <w:rPr>
          <w:rFonts w:ascii="Times New Roman" w:hAnsi="Times New Roman" w:cs="Times New Roman"/>
          <w:szCs w:val="24"/>
        </w:rPr>
      </w:pPr>
      <w:r w:rsidRPr="00257DB7">
        <w:rPr>
          <w:rFonts w:ascii="Times New Roman" w:hAnsi="Times New Roman"/>
        </w:rPr>
        <w:t>VHF</w:t>
      </w:r>
      <w:r w:rsidRPr="00257DB7">
        <w:tab/>
      </w:r>
      <w:r w:rsidRPr="00257DB7">
        <w:rPr>
          <w:rFonts w:ascii="Times New Roman" w:hAnsi="Times New Roman"/>
        </w:rPr>
        <w:t>Frecvență foarte înaltă (</w:t>
      </w:r>
      <w:proofErr w:type="spellStart"/>
      <w:r w:rsidRPr="00257DB7">
        <w:rPr>
          <w:rFonts w:ascii="Times New Roman" w:hAnsi="Times New Roman"/>
        </w:rPr>
        <w:t>Very-High</w:t>
      </w:r>
      <w:proofErr w:type="spellEnd"/>
      <w:r w:rsidRPr="00257DB7">
        <w:rPr>
          <w:rFonts w:ascii="Times New Roman" w:hAnsi="Times New Roman"/>
        </w:rPr>
        <w:t xml:space="preserve"> </w:t>
      </w:r>
      <w:proofErr w:type="spellStart"/>
      <w:r w:rsidRPr="00257DB7">
        <w:rPr>
          <w:rFonts w:ascii="Times New Roman" w:hAnsi="Times New Roman"/>
        </w:rPr>
        <w:t>Frequency</w:t>
      </w:r>
      <w:proofErr w:type="spellEnd"/>
      <w:r w:rsidRPr="00257DB7">
        <w:rPr>
          <w:rFonts w:ascii="Times New Roman" w:hAnsi="Times New Roman"/>
        </w:rPr>
        <w:t>) (30-300 MHz), unde metrice</w:t>
      </w:r>
    </w:p>
    <w:p w:rsidR="00A954AA" w:rsidRPr="00257DB7" w:rsidRDefault="00A954AA" w:rsidP="009E12ED">
      <w:pPr>
        <w:pStyle w:val="NIEARTTEKSTtekstnieartykuowanynppodstprawnarozplubpreambua"/>
        <w:keepNext/>
        <w:keepLines/>
        <w:rPr>
          <w:rStyle w:val="Ppogrubienie"/>
          <w:rFonts w:ascii="Times New Roman" w:hAnsi="Times New Roman" w:cs="Times New Roman"/>
          <w:szCs w:val="24"/>
        </w:rPr>
      </w:pPr>
      <w:r w:rsidRPr="00257DB7">
        <w:rPr>
          <w:rStyle w:val="Ppogrubienie"/>
          <w:rFonts w:ascii="Times New Roman" w:hAnsi="Times New Roman"/>
        </w:rPr>
        <w:t>4. Capacitate de recepție</w:t>
      </w:r>
    </w:p>
    <w:p w:rsidR="00A954AA" w:rsidRPr="00257DB7" w:rsidRDefault="00A954AA" w:rsidP="009E12ED">
      <w:pPr>
        <w:pStyle w:val="NIEARTTEKSTtekstnieartykuowanynppodstprawnarozplubpreambua"/>
        <w:rPr>
          <w:rFonts w:ascii="Times New Roman" w:hAnsi="Times New Roman" w:cs="Times New Roman"/>
          <w:szCs w:val="24"/>
        </w:rPr>
      </w:pPr>
      <w:r w:rsidRPr="00257DB7">
        <w:rPr>
          <w:rFonts w:ascii="Times New Roman" w:hAnsi="Times New Roman"/>
        </w:rPr>
        <w:t xml:space="preserve">Un receptor digital permite recepționarea semnalelor digitale DVB-T și DVB-T2 ai căror sunt în conformitate cu standardele PN-ETSI EN 300 744 [12] și PN-ETSI EN 302 755[13], transmise în: VHF (174-230 MHz) pentru canale cu o lățime de bandă de 7 MHz și UHF (470-790 MHz) pentru canale cu o lățime de bandă de 8 MHz. Selectorul de canale al receptorului digital îndeplinește cerințele stabilite în standardul PN-EN 62216: 2011 [7] și restul de cerințe pentru o parte a receptorului digital, prevăzute în capitolul 3.4 din standardul </w:t>
      </w:r>
      <w:proofErr w:type="spellStart"/>
      <w:r w:rsidRPr="00257DB7">
        <w:rPr>
          <w:rFonts w:ascii="Times New Roman" w:hAnsi="Times New Roman"/>
        </w:rPr>
        <w:t>NorDig</w:t>
      </w:r>
      <w:proofErr w:type="spellEnd"/>
      <w:r w:rsidRPr="00257DB7">
        <w:rPr>
          <w:rFonts w:ascii="Times New Roman" w:hAnsi="Times New Roman"/>
        </w:rPr>
        <w:t xml:space="preserve"> </w:t>
      </w:r>
      <w:proofErr w:type="spellStart"/>
      <w:r w:rsidRPr="00257DB7">
        <w:rPr>
          <w:rFonts w:ascii="Times New Roman" w:hAnsi="Times New Roman"/>
        </w:rPr>
        <w:t>Unified</w:t>
      </w:r>
      <w:proofErr w:type="spellEnd"/>
      <w:r w:rsidRPr="00257DB7">
        <w:rPr>
          <w:rFonts w:ascii="Times New Roman" w:hAnsi="Times New Roman"/>
        </w:rPr>
        <w:t xml:space="preserve"> </w:t>
      </w:r>
      <w:proofErr w:type="spellStart"/>
      <w:r w:rsidRPr="00257DB7">
        <w:rPr>
          <w:rFonts w:ascii="Times New Roman" w:hAnsi="Times New Roman"/>
        </w:rPr>
        <w:t>Requirements</w:t>
      </w:r>
      <w:proofErr w:type="spellEnd"/>
      <w:r w:rsidRPr="00257DB7">
        <w:rPr>
          <w:rFonts w:ascii="Times New Roman" w:hAnsi="Times New Roman"/>
        </w:rPr>
        <w:t xml:space="preserve"> for </w:t>
      </w:r>
      <w:proofErr w:type="spellStart"/>
      <w:r w:rsidRPr="00257DB7">
        <w:rPr>
          <w:rFonts w:ascii="Times New Roman" w:hAnsi="Times New Roman"/>
        </w:rPr>
        <w:t>Integrated</w:t>
      </w:r>
      <w:proofErr w:type="spellEnd"/>
      <w:r w:rsidRPr="00257DB7">
        <w:rPr>
          <w:rFonts w:ascii="Times New Roman" w:hAnsi="Times New Roman"/>
        </w:rPr>
        <w:t xml:space="preserve"> </w:t>
      </w:r>
      <w:proofErr w:type="spellStart"/>
      <w:r w:rsidRPr="00257DB7">
        <w:rPr>
          <w:rFonts w:ascii="Times New Roman" w:hAnsi="Times New Roman"/>
        </w:rPr>
        <w:t>Receiver</w:t>
      </w:r>
      <w:proofErr w:type="spellEnd"/>
      <w:r w:rsidRPr="00257DB7">
        <w:rPr>
          <w:rFonts w:ascii="Times New Roman" w:hAnsi="Times New Roman"/>
        </w:rPr>
        <w:t xml:space="preserve"> </w:t>
      </w:r>
      <w:proofErr w:type="spellStart"/>
      <w:r w:rsidRPr="00257DB7">
        <w:rPr>
          <w:rFonts w:ascii="Times New Roman" w:hAnsi="Times New Roman"/>
        </w:rPr>
        <w:t>Decoders</w:t>
      </w:r>
      <w:proofErr w:type="spellEnd"/>
      <w:r w:rsidRPr="00257DB7">
        <w:rPr>
          <w:rFonts w:ascii="Times New Roman" w:hAnsi="Times New Roman"/>
        </w:rPr>
        <w:t xml:space="preserve"> for </w:t>
      </w:r>
      <w:proofErr w:type="spellStart"/>
      <w:r w:rsidRPr="00257DB7">
        <w:rPr>
          <w:rFonts w:ascii="Times New Roman" w:hAnsi="Times New Roman"/>
        </w:rPr>
        <w:t>use</w:t>
      </w:r>
      <w:proofErr w:type="spellEnd"/>
      <w:r w:rsidRPr="00257DB7">
        <w:rPr>
          <w:rFonts w:ascii="Times New Roman" w:hAnsi="Times New Roman"/>
        </w:rPr>
        <w:t xml:space="preserve"> in </w:t>
      </w:r>
      <w:proofErr w:type="spellStart"/>
      <w:r w:rsidRPr="00257DB7">
        <w:rPr>
          <w:rFonts w:ascii="Times New Roman" w:hAnsi="Times New Roman"/>
        </w:rPr>
        <w:t>cable</w:t>
      </w:r>
      <w:proofErr w:type="spellEnd"/>
      <w:r w:rsidRPr="00257DB7">
        <w:rPr>
          <w:rFonts w:ascii="Times New Roman" w:hAnsi="Times New Roman"/>
        </w:rPr>
        <w:t xml:space="preserve">, </w:t>
      </w:r>
      <w:proofErr w:type="spellStart"/>
      <w:r w:rsidRPr="00257DB7">
        <w:rPr>
          <w:rFonts w:ascii="Times New Roman" w:hAnsi="Times New Roman"/>
        </w:rPr>
        <w:t>satellite</w:t>
      </w:r>
      <w:proofErr w:type="spellEnd"/>
      <w:r w:rsidRPr="00257DB7">
        <w:rPr>
          <w:rFonts w:ascii="Times New Roman" w:hAnsi="Times New Roman"/>
        </w:rPr>
        <w:t xml:space="preserve">, </w:t>
      </w:r>
      <w:proofErr w:type="spellStart"/>
      <w:r w:rsidRPr="00257DB7">
        <w:rPr>
          <w:rFonts w:ascii="Times New Roman" w:hAnsi="Times New Roman"/>
        </w:rPr>
        <w:t>terrestrial</w:t>
      </w:r>
      <w:proofErr w:type="spellEnd"/>
      <w:r w:rsidRPr="00257DB7">
        <w:rPr>
          <w:rFonts w:ascii="Times New Roman" w:hAnsi="Times New Roman"/>
        </w:rPr>
        <w:t xml:space="preserve"> </w:t>
      </w:r>
      <w:proofErr w:type="spellStart"/>
      <w:r w:rsidRPr="00257DB7">
        <w:rPr>
          <w:rFonts w:ascii="Times New Roman" w:hAnsi="Times New Roman"/>
        </w:rPr>
        <w:t>and</w:t>
      </w:r>
      <w:proofErr w:type="spellEnd"/>
      <w:r w:rsidRPr="00257DB7">
        <w:rPr>
          <w:rFonts w:ascii="Times New Roman" w:hAnsi="Times New Roman"/>
        </w:rPr>
        <w:t xml:space="preserve"> </w:t>
      </w:r>
      <w:proofErr w:type="spellStart"/>
      <w:r w:rsidRPr="00257DB7">
        <w:rPr>
          <w:rFonts w:ascii="Times New Roman" w:hAnsi="Times New Roman"/>
        </w:rPr>
        <w:t>managed</w:t>
      </w:r>
      <w:proofErr w:type="spellEnd"/>
      <w:r w:rsidRPr="00257DB7">
        <w:rPr>
          <w:rFonts w:ascii="Times New Roman" w:hAnsi="Times New Roman"/>
        </w:rPr>
        <w:t xml:space="preserve"> IPTV </w:t>
      </w:r>
      <w:proofErr w:type="spellStart"/>
      <w:r w:rsidRPr="00257DB7">
        <w:rPr>
          <w:rFonts w:ascii="Times New Roman" w:hAnsi="Times New Roman"/>
        </w:rPr>
        <w:t>based</w:t>
      </w:r>
      <w:proofErr w:type="spellEnd"/>
      <w:r w:rsidRPr="00257DB7">
        <w:rPr>
          <w:rFonts w:ascii="Times New Roman" w:hAnsi="Times New Roman"/>
        </w:rPr>
        <w:t xml:space="preserve"> </w:t>
      </w:r>
      <w:proofErr w:type="spellStart"/>
      <w:r w:rsidRPr="00257DB7">
        <w:rPr>
          <w:rFonts w:ascii="Times New Roman" w:hAnsi="Times New Roman"/>
        </w:rPr>
        <w:t>networks</w:t>
      </w:r>
      <w:proofErr w:type="spellEnd"/>
      <w:r w:rsidRPr="00257DB7">
        <w:rPr>
          <w:rFonts w:ascii="Times New Roman" w:hAnsi="Times New Roman"/>
        </w:rPr>
        <w:t xml:space="preserve"> [32].</w:t>
      </w:r>
    </w:p>
    <w:p w:rsidR="00A954AA" w:rsidRPr="00257DB7" w:rsidRDefault="00A954AA" w:rsidP="009E12ED">
      <w:pPr>
        <w:pStyle w:val="NIEARTTEKSTtekstnieartykuowanynppodstprawnarozplubpreambua"/>
        <w:keepNext/>
        <w:keepLines/>
        <w:rPr>
          <w:rStyle w:val="Ppogrubienie"/>
          <w:rFonts w:ascii="Times New Roman" w:hAnsi="Times New Roman" w:cs="Times New Roman"/>
          <w:szCs w:val="24"/>
        </w:rPr>
      </w:pPr>
      <w:r w:rsidRPr="00257DB7">
        <w:rPr>
          <w:rStyle w:val="Ppogrubienie"/>
          <w:rFonts w:ascii="Times New Roman" w:hAnsi="Times New Roman"/>
        </w:rPr>
        <w:t>5. Procedura de căutare a benzii</w:t>
      </w:r>
    </w:p>
    <w:p w:rsidR="00A954AA" w:rsidRPr="00257DB7" w:rsidRDefault="00A954AA" w:rsidP="009E12ED">
      <w:pPr>
        <w:pStyle w:val="NIEARTTEKSTtekstnieartykuowanynppodstprawnarozplubpreambua"/>
        <w:rPr>
          <w:rFonts w:ascii="Times New Roman" w:hAnsi="Times New Roman" w:cs="Times New Roman"/>
          <w:szCs w:val="24"/>
        </w:rPr>
      </w:pPr>
      <w:r w:rsidRPr="00257DB7">
        <w:rPr>
          <w:rFonts w:ascii="Times New Roman" w:hAnsi="Times New Roman"/>
        </w:rPr>
        <w:t>Un receptor digital permite căutarea automată în toată gama de frecvențe disponibile și reglarea structurii corecte de încadrare DVB-T și DVB-T2, codarea și modularea canalelor, pentru a furniza fluxul de transport de intrare către modulele ulterioare. Un receptor DVB-T2 permite recepția transmisiei SISO cu ajutorul tehnicii OFDM cu sau fără utilizarea constelațiilor inverse. Un receptor digital permite recepționarea transmisiei DVB-T2 care include cel puțin un PLP. Detaliile de reglare sunt înregistrate în lista de servicii pentru a permite selectarea rapidă a fluxului de transport necesar.</w:t>
      </w:r>
    </w:p>
    <w:p w:rsidR="00A954AA" w:rsidRPr="00257DB7" w:rsidRDefault="00A954AA" w:rsidP="009E12ED">
      <w:pPr>
        <w:pStyle w:val="NIEARTTEKSTtekstnieartykuowanynppodstprawnarozplubpreambua"/>
        <w:keepNext/>
        <w:keepLines/>
        <w:rPr>
          <w:rStyle w:val="Ppogrubienie"/>
          <w:rFonts w:ascii="Times New Roman" w:hAnsi="Times New Roman" w:cs="Times New Roman"/>
          <w:szCs w:val="24"/>
        </w:rPr>
      </w:pPr>
      <w:r w:rsidRPr="00257DB7">
        <w:rPr>
          <w:rStyle w:val="Ppogrubienie"/>
          <w:rFonts w:ascii="Times New Roman" w:hAnsi="Times New Roman"/>
        </w:rPr>
        <w:t>6. Acces la servicii</w:t>
      </w:r>
    </w:p>
    <w:p w:rsidR="00A954AA" w:rsidRPr="00257DB7" w:rsidRDefault="00A954AA" w:rsidP="009E12ED">
      <w:pPr>
        <w:pStyle w:val="NIEARTTEKSTtekstnieartykuowanynppodstprawnarozplubpreambua"/>
        <w:keepNext/>
        <w:keepLines/>
        <w:rPr>
          <w:rFonts w:ascii="Times New Roman" w:hAnsi="Times New Roman" w:cs="Times New Roman"/>
          <w:szCs w:val="24"/>
        </w:rPr>
      </w:pPr>
      <w:r w:rsidRPr="00257DB7">
        <w:rPr>
          <w:rFonts w:ascii="Times New Roman" w:hAnsi="Times New Roman"/>
        </w:rPr>
        <w:t>Un receptor digital oferă următoarele opțiuni:</w:t>
      </w:r>
    </w:p>
    <w:p w:rsidR="00A954AA" w:rsidRPr="00257DB7" w:rsidRDefault="00A954AA" w:rsidP="009E12ED">
      <w:pPr>
        <w:pStyle w:val="PKTpunkt"/>
        <w:rPr>
          <w:rFonts w:ascii="Times New Roman" w:hAnsi="Times New Roman" w:cs="Times New Roman"/>
          <w:szCs w:val="24"/>
        </w:rPr>
      </w:pPr>
      <w:r w:rsidRPr="00257DB7">
        <w:rPr>
          <w:rFonts w:ascii="Times New Roman" w:hAnsi="Times New Roman"/>
        </w:rPr>
        <w:t>1)</w:t>
      </w:r>
      <w:r w:rsidRPr="00257DB7">
        <w:tab/>
      </w:r>
      <w:r w:rsidRPr="00257DB7">
        <w:rPr>
          <w:rFonts w:ascii="Times New Roman" w:hAnsi="Times New Roman"/>
        </w:rPr>
        <w:t>recepționarea de programe de televiziune necodate (FTA);</w:t>
      </w:r>
    </w:p>
    <w:p w:rsidR="00A954AA" w:rsidRPr="00257DB7" w:rsidRDefault="00A954AA" w:rsidP="009E12ED">
      <w:pPr>
        <w:pStyle w:val="PKTpunkt"/>
        <w:rPr>
          <w:rFonts w:ascii="Times New Roman" w:hAnsi="Times New Roman" w:cs="Times New Roman"/>
          <w:szCs w:val="24"/>
        </w:rPr>
      </w:pPr>
      <w:r w:rsidRPr="00257DB7">
        <w:rPr>
          <w:rFonts w:ascii="Times New Roman" w:hAnsi="Times New Roman"/>
        </w:rPr>
        <w:t>2)</w:t>
      </w:r>
      <w:r w:rsidRPr="00257DB7">
        <w:tab/>
      </w:r>
      <w:r w:rsidRPr="00257DB7">
        <w:rPr>
          <w:rFonts w:ascii="Times New Roman" w:hAnsi="Times New Roman"/>
        </w:rPr>
        <w:t xml:space="preserve">alegerea unui element constitutiv al unui serviciu de sunet în cazul transmiterii mai multor elemente de sunet constitutive într-un singur serviciu; telecomanda are un buton pentru </w:t>
      </w:r>
      <w:r w:rsidRPr="00257DB7">
        <w:rPr>
          <w:rFonts w:ascii="Times New Roman" w:hAnsi="Times New Roman"/>
        </w:rPr>
        <w:lastRenderedPageBreak/>
        <w:t xml:space="preserve">alegerea unei coloane sonore sau a altui mecanism care permite selectarea ușoară a unei coloane sonore; </w:t>
      </w:r>
    </w:p>
    <w:p w:rsidR="00A954AA" w:rsidRPr="00257DB7" w:rsidRDefault="00A954AA" w:rsidP="009E12ED">
      <w:pPr>
        <w:pStyle w:val="PKTpunkt"/>
        <w:rPr>
          <w:rFonts w:ascii="Times New Roman" w:hAnsi="Times New Roman" w:cs="Times New Roman"/>
          <w:szCs w:val="24"/>
        </w:rPr>
      </w:pPr>
      <w:r w:rsidRPr="00257DB7">
        <w:rPr>
          <w:rFonts w:ascii="Times New Roman" w:hAnsi="Times New Roman"/>
        </w:rPr>
        <w:t>3)</w:t>
      </w:r>
      <w:r w:rsidRPr="00257DB7">
        <w:tab/>
      </w:r>
      <w:r w:rsidRPr="00257DB7">
        <w:rPr>
          <w:rFonts w:ascii="Times New Roman" w:hAnsi="Times New Roman"/>
        </w:rPr>
        <w:t>selectarea subtitrărilor (teletext sau DVB) în format UTF-8;</w:t>
      </w:r>
    </w:p>
    <w:p w:rsidR="00A954AA" w:rsidRPr="00257DB7" w:rsidRDefault="00A954AA" w:rsidP="009E12ED">
      <w:pPr>
        <w:pStyle w:val="PKTpunkt"/>
        <w:rPr>
          <w:rFonts w:ascii="Times New Roman" w:hAnsi="Times New Roman" w:cs="Times New Roman"/>
          <w:szCs w:val="24"/>
        </w:rPr>
      </w:pPr>
      <w:r w:rsidRPr="00257DB7">
        <w:rPr>
          <w:rFonts w:ascii="Times New Roman" w:hAnsi="Times New Roman"/>
        </w:rPr>
        <w:t>4)</w:t>
      </w:r>
      <w:r w:rsidRPr="00257DB7">
        <w:tab/>
      </w:r>
      <w:r w:rsidRPr="00257DB7">
        <w:rPr>
          <w:rFonts w:ascii="Times New Roman" w:hAnsi="Times New Roman"/>
        </w:rPr>
        <w:t>utilizarea teletextului;</w:t>
      </w:r>
    </w:p>
    <w:p w:rsidR="00A954AA" w:rsidRPr="00257DB7" w:rsidRDefault="00A954AA" w:rsidP="009E12ED">
      <w:pPr>
        <w:pStyle w:val="PKTpunkt"/>
        <w:rPr>
          <w:rFonts w:ascii="Times New Roman" w:hAnsi="Times New Roman" w:cs="Times New Roman"/>
          <w:szCs w:val="24"/>
        </w:rPr>
      </w:pPr>
      <w:r w:rsidRPr="00257DB7">
        <w:rPr>
          <w:rFonts w:ascii="Times New Roman" w:hAnsi="Times New Roman"/>
        </w:rPr>
        <w:t>5)</w:t>
      </w:r>
      <w:r w:rsidRPr="00257DB7">
        <w:tab/>
      </w:r>
      <w:r w:rsidRPr="00257DB7">
        <w:rPr>
          <w:rFonts w:ascii="Times New Roman" w:hAnsi="Times New Roman"/>
        </w:rPr>
        <w:t>formarea imaginii la un raport de aspect de 4:3 sau de 16:9;</w:t>
      </w:r>
    </w:p>
    <w:p w:rsidR="00A954AA" w:rsidRPr="00257DB7" w:rsidRDefault="00A954AA" w:rsidP="009E12ED">
      <w:pPr>
        <w:pStyle w:val="PKTpunkt"/>
        <w:rPr>
          <w:rFonts w:ascii="Times New Roman" w:hAnsi="Times New Roman" w:cs="Times New Roman"/>
          <w:szCs w:val="24"/>
        </w:rPr>
      </w:pPr>
      <w:r w:rsidRPr="00257DB7">
        <w:rPr>
          <w:rFonts w:ascii="Times New Roman" w:hAnsi="Times New Roman"/>
        </w:rPr>
        <w:t>6)</w:t>
      </w:r>
      <w:r w:rsidRPr="00257DB7">
        <w:tab/>
      </w:r>
      <w:r w:rsidRPr="00257DB7">
        <w:rPr>
          <w:rFonts w:ascii="Times New Roman" w:hAnsi="Times New Roman"/>
        </w:rPr>
        <w:t>utilizarea opțiunii de control parental al accesului pentru programele selectate sau programele audio;</w:t>
      </w:r>
    </w:p>
    <w:p w:rsidR="00A954AA" w:rsidRPr="00257DB7" w:rsidRDefault="00A954AA" w:rsidP="009E12ED">
      <w:pPr>
        <w:pStyle w:val="PKTpunkt"/>
        <w:rPr>
          <w:rFonts w:ascii="Times New Roman" w:hAnsi="Times New Roman" w:cs="Times New Roman"/>
          <w:szCs w:val="24"/>
        </w:rPr>
      </w:pPr>
      <w:r w:rsidRPr="00257DB7">
        <w:rPr>
          <w:rFonts w:ascii="Times New Roman" w:hAnsi="Times New Roman"/>
        </w:rPr>
        <w:t>7)</w:t>
      </w:r>
      <w:r w:rsidRPr="00257DB7">
        <w:tab/>
      </w:r>
      <w:r w:rsidRPr="00257DB7">
        <w:rPr>
          <w:rFonts w:ascii="Times New Roman" w:hAnsi="Times New Roman"/>
        </w:rPr>
        <w:t>accesarea meniului în limba polonă și setarea acesteia ca limbă națională.</w:t>
      </w:r>
    </w:p>
    <w:p w:rsidR="00A954AA" w:rsidRPr="00257DB7" w:rsidRDefault="00A954AA" w:rsidP="009E12ED">
      <w:pPr>
        <w:pStyle w:val="NIEARTTEKSTtekstnieartykuowanynppodstprawnarozplubpreambua"/>
        <w:keepNext/>
        <w:keepLines/>
        <w:rPr>
          <w:rStyle w:val="Ppogrubienie"/>
          <w:rFonts w:ascii="Times New Roman" w:hAnsi="Times New Roman" w:cs="Times New Roman"/>
          <w:szCs w:val="24"/>
        </w:rPr>
      </w:pPr>
      <w:r w:rsidRPr="00257DB7">
        <w:rPr>
          <w:rStyle w:val="Ppogrubienie"/>
          <w:rFonts w:ascii="Times New Roman" w:hAnsi="Times New Roman"/>
        </w:rPr>
        <w:t>7. Navigator de informații privind serviciile</w:t>
      </w:r>
    </w:p>
    <w:p w:rsidR="00A954AA" w:rsidRPr="00257DB7" w:rsidRDefault="00A954AA" w:rsidP="009E12ED">
      <w:pPr>
        <w:pStyle w:val="NIEARTTEKSTtekstnieartykuowanynppodstprawnarozplubpreambua"/>
        <w:rPr>
          <w:rFonts w:ascii="Times New Roman" w:hAnsi="Times New Roman" w:cs="Times New Roman"/>
          <w:szCs w:val="24"/>
        </w:rPr>
      </w:pPr>
      <w:r w:rsidRPr="00257DB7">
        <w:rPr>
          <w:rFonts w:ascii="Times New Roman" w:hAnsi="Times New Roman"/>
        </w:rPr>
        <w:t>Un receptor digital este echipat cu un navigator de informații privind serviciile care oferă acces utilizatorului la informațiile de bază privind serviciile și evenimentele transmise în tabelele SI specificate în standardul PN-ETSI 300 468 [9] și în DVB Document A038 [27] și permite utilizatorului să controleze receptorul. Navigatorul de informații privind serviciile permite afișarea corectă a literelor din alfabetul polonez codificat în conformitate cu standardul PN-ISO/IEC 8859-2 [20].</w:t>
      </w:r>
    </w:p>
    <w:p w:rsidR="00A954AA" w:rsidRPr="00257DB7" w:rsidRDefault="00A954AA" w:rsidP="009E12ED">
      <w:pPr>
        <w:pStyle w:val="NIEARTTEKSTtekstnieartykuowanynppodstprawnarozplubpreambua"/>
        <w:keepNext/>
        <w:keepLines/>
        <w:rPr>
          <w:rStyle w:val="Ppogrubienie"/>
          <w:rFonts w:ascii="Times New Roman" w:hAnsi="Times New Roman" w:cs="Times New Roman"/>
          <w:szCs w:val="24"/>
        </w:rPr>
      </w:pPr>
      <w:r w:rsidRPr="00257DB7">
        <w:rPr>
          <w:rStyle w:val="Ppogrubienie"/>
          <w:rFonts w:ascii="Times New Roman" w:hAnsi="Times New Roman"/>
        </w:rPr>
        <w:t>8. Instalare automată</w:t>
      </w:r>
    </w:p>
    <w:p w:rsidR="00A954AA" w:rsidRPr="00257DB7" w:rsidRDefault="00A954AA" w:rsidP="009E12ED">
      <w:pPr>
        <w:pStyle w:val="NIEARTTEKSTtekstnieartykuowanynppodstprawnarozplubpreambua"/>
        <w:rPr>
          <w:rFonts w:ascii="Times New Roman" w:hAnsi="Times New Roman" w:cs="Times New Roman"/>
          <w:szCs w:val="24"/>
        </w:rPr>
      </w:pPr>
      <w:r w:rsidRPr="00257DB7">
        <w:rPr>
          <w:rFonts w:ascii="Times New Roman" w:hAnsi="Times New Roman"/>
        </w:rPr>
        <w:t>Un receptor digital utilizează informațiile obligatorii din Tabelul cu informații din rețea (NIT) sau din Tabelul cu descrierea serviciilor (SDT) specificat în standardul ETSI EN 300 468 [9] și în DVB Document A038 [27] pentru a genera automat o listă a serviciilor și a o actualiza ulterior. Receptorul dispune de funcția LCN. Toate serviciile găsite, marcate ca „vizibile” sunt introduse în lista serviciilor în conformitate cu numărul LCN atribuit. În cazul lipsei unui număr sau dacă numărul apare de două ori, serviciul este plasat la finalul listei. Utilizatorul dispune de opțiunea de a modifica ordinea serviciilor sau de a-și crea propria listă. Toate serviciile marcate ca „invizibile” sunt păstrate, dar nu sunt afișate în lista serviciilor disponibile.</w:t>
      </w:r>
    </w:p>
    <w:p w:rsidR="00A954AA" w:rsidRPr="00257DB7" w:rsidRDefault="00A954AA" w:rsidP="009E12ED">
      <w:pPr>
        <w:pStyle w:val="NIEARTTEKSTtekstnieartykuowanynppodstprawnarozplubpreambua"/>
        <w:keepNext/>
        <w:keepLines/>
        <w:rPr>
          <w:rStyle w:val="Ppogrubienie"/>
          <w:rFonts w:ascii="Times New Roman" w:hAnsi="Times New Roman" w:cs="Times New Roman"/>
          <w:szCs w:val="24"/>
        </w:rPr>
      </w:pPr>
      <w:r w:rsidRPr="00257DB7">
        <w:rPr>
          <w:rStyle w:val="Ppogrubienie"/>
          <w:rFonts w:ascii="Times New Roman" w:hAnsi="Times New Roman"/>
        </w:rPr>
        <w:t>9. Controlul parental al accesului</w:t>
      </w:r>
    </w:p>
    <w:p w:rsidR="00A954AA" w:rsidRPr="00257DB7" w:rsidRDefault="00A954AA" w:rsidP="009E12ED">
      <w:pPr>
        <w:pStyle w:val="NIEARTTEKSTtekstnieartykuowanynppodstprawnarozplubpreambua"/>
        <w:rPr>
          <w:rFonts w:ascii="Times New Roman" w:hAnsi="Times New Roman" w:cs="Times New Roman"/>
          <w:szCs w:val="24"/>
        </w:rPr>
      </w:pPr>
      <w:r w:rsidRPr="00257DB7">
        <w:rPr>
          <w:rFonts w:ascii="Times New Roman" w:hAnsi="Times New Roman"/>
        </w:rPr>
        <w:t>Un receptor digital permite blocarea accesului la toate programele sau categoriile de programe selectate dacă fluxul include un „</w:t>
      </w:r>
      <w:proofErr w:type="spellStart"/>
      <w:r w:rsidRPr="00257DB7">
        <w:rPr>
          <w:rFonts w:ascii="Times New Roman" w:hAnsi="Times New Roman"/>
        </w:rPr>
        <w:t>parental_rating_descriptor</w:t>
      </w:r>
      <w:proofErr w:type="spellEnd"/>
      <w:r w:rsidRPr="00257DB7">
        <w:rPr>
          <w:rFonts w:ascii="Times New Roman" w:hAnsi="Times New Roman"/>
        </w:rPr>
        <w:t>” specificat în standardul PN-ETSI EN 300 468 [9].</w:t>
      </w:r>
    </w:p>
    <w:p w:rsidR="00A954AA" w:rsidRPr="00257DB7" w:rsidRDefault="00A954AA" w:rsidP="009E12ED">
      <w:pPr>
        <w:pStyle w:val="NIEARTTEKSTtekstnieartykuowanynppodstprawnarozplubpreambua"/>
        <w:keepNext/>
        <w:keepLines/>
        <w:rPr>
          <w:rStyle w:val="Ppogrubienie"/>
          <w:rFonts w:ascii="Times New Roman" w:hAnsi="Times New Roman" w:cs="Times New Roman"/>
          <w:szCs w:val="24"/>
        </w:rPr>
      </w:pPr>
      <w:r w:rsidRPr="00257DB7">
        <w:rPr>
          <w:rStyle w:val="Ppogrubienie"/>
          <w:rFonts w:ascii="Times New Roman" w:hAnsi="Times New Roman"/>
        </w:rPr>
        <w:lastRenderedPageBreak/>
        <w:t xml:space="preserve">10. Decodor de semnale video </w:t>
      </w:r>
    </w:p>
    <w:p w:rsidR="00A954AA" w:rsidRPr="00257DB7" w:rsidRDefault="00A954AA" w:rsidP="009E12ED">
      <w:pPr>
        <w:pStyle w:val="NIEARTTEKSTtekstnieartykuowanynppodstprawnarozplubpreambua"/>
        <w:keepNext/>
        <w:keepLines/>
        <w:rPr>
          <w:rFonts w:ascii="Times New Roman" w:hAnsi="Times New Roman" w:cs="Times New Roman"/>
          <w:szCs w:val="24"/>
        </w:rPr>
      </w:pPr>
      <w:r w:rsidRPr="00257DB7">
        <w:rPr>
          <w:rFonts w:ascii="Times New Roman" w:hAnsi="Times New Roman"/>
        </w:rPr>
        <w:t>Un decodor de semnale video decodează fluxurile de imagini digitale în conformitate cu:</w:t>
      </w:r>
    </w:p>
    <w:p w:rsidR="00A954AA" w:rsidRPr="00257DB7" w:rsidRDefault="009E12ED" w:rsidP="009E12ED">
      <w:pPr>
        <w:pStyle w:val="PKTpunkt"/>
        <w:rPr>
          <w:rFonts w:ascii="Times New Roman" w:hAnsi="Times New Roman" w:cs="Times New Roman"/>
          <w:szCs w:val="24"/>
        </w:rPr>
      </w:pPr>
      <w:r w:rsidRPr="00257DB7">
        <w:rPr>
          <w:rFonts w:ascii="Times New Roman" w:hAnsi="Times New Roman"/>
        </w:rPr>
        <w:t>1)</w:t>
      </w:r>
      <w:r w:rsidRPr="00257DB7">
        <w:tab/>
      </w:r>
      <w:r w:rsidRPr="00257DB7">
        <w:rPr>
          <w:rFonts w:ascii="Times New Roman" w:hAnsi="Times New Roman"/>
        </w:rPr>
        <w:t>Recomandarea ITU-T H.264 [23], cu limitele prevăzute în standardul ETSI TS 101 154 [15], părțile 5.6 și 5.7, pentru un receptor 25 Hz H.264/AVC capabil de decodare de fluxuri HP@L4 HDTV și MP@L3 SDTV;</w:t>
      </w:r>
    </w:p>
    <w:p w:rsidR="00A954AA" w:rsidRPr="00257DB7" w:rsidRDefault="009E12ED" w:rsidP="009E12ED">
      <w:pPr>
        <w:pStyle w:val="PKTpunkt"/>
        <w:rPr>
          <w:rFonts w:ascii="Times New Roman" w:hAnsi="Times New Roman" w:cs="Times New Roman"/>
          <w:szCs w:val="24"/>
        </w:rPr>
      </w:pPr>
      <w:r w:rsidRPr="00257DB7">
        <w:rPr>
          <w:rFonts w:ascii="Times New Roman" w:hAnsi="Times New Roman"/>
        </w:rPr>
        <w:t>2)</w:t>
      </w:r>
      <w:r w:rsidRPr="00257DB7">
        <w:tab/>
      </w:r>
      <w:r w:rsidRPr="00257DB7">
        <w:rPr>
          <w:rFonts w:ascii="Times New Roman" w:hAnsi="Times New Roman"/>
        </w:rPr>
        <w:t>Recomandarea ITU-T H.265 [24], cu limitele prevăzute în standardul ETSI TS 101 154 [15], partea 5.14 (HDTV), pentru un receptor 50 Hz HEVC HDTV 8-bit (definiție 1920x1080 p50, 1280x720 p50);</w:t>
      </w:r>
    </w:p>
    <w:p w:rsidR="00A954AA" w:rsidRPr="00257DB7" w:rsidRDefault="009E12ED" w:rsidP="009E12ED">
      <w:pPr>
        <w:pStyle w:val="PKTpunkt"/>
        <w:rPr>
          <w:rFonts w:ascii="Times New Roman" w:hAnsi="Times New Roman" w:cs="Times New Roman"/>
          <w:szCs w:val="24"/>
        </w:rPr>
      </w:pPr>
      <w:r w:rsidRPr="00257DB7">
        <w:rPr>
          <w:rFonts w:ascii="Times New Roman" w:hAnsi="Times New Roman"/>
        </w:rPr>
        <w:t>3)</w:t>
      </w:r>
      <w:r w:rsidRPr="00257DB7">
        <w:tab/>
      </w:r>
      <w:r w:rsidRPr="00257DB7">
        <w:rPr>
          <w:rFonts w:ascii="Times New Roman" w:hAnsi="Times New Roman"/>
        </w:rPr>
        <w:t xml:space="preserve">Recomandarea ITU-T H.265 [24], cu limitele prevăzute în standardul ETSI TS 101 154 [15], pentru un receptor video 50 Hz HEVC HDTV 8-bit IRD capabil de a decoda fluxurile MP@L3.1, Main </w:t>
      </w:r>
      <w:proofErr w:type="spellStart"/>
      <w:r w:rsidRPr="00257DB7">
        <w:rPr>
          <w:rFonts w:ascii="Times New Roman" w:hAnsi="Times New Roman"/>
        </w:rPr>
        <w:t>Tier</w:t>
      </w:r>
      <w:proofErr w:type="spellEnd"/>
      <w:r w:rsidRPr="00257DB7">
        <w:rPr>
          <w:rFonts w:ascii="Times New Roman" w:hAnsi="Times New Roman"/>
        </w:rPr>
        <w:t xml:space="preserve"> (prevăzute la punctul [24]) SDTV.</w:t>
      </w:r>
    </w:p>
    <w:p w:rsidR="00A954AA" w:rsidRPr="00257DB7" w:rsidRDefault="00A954AA" w:rsidP="009E12ED">
      <w:pPr>
        <w:pStyle w:val="NIEARTTEKSTtekstnieartykuowanynppodstprawnarozplubpreambua"/>
        <w:rPr>
          <w:rFonts w:ascii="Times New Roman" w:hAnsi="Times New Roman" w:cs="Times New Roman"/>
          <w:szCs w:val="24"/>
        </w:rPr>
      </w:pPr>
      <w:r w:rsidRPr="00257DB7">
        <w:rPr>
          <w:rFonts w:ascii="Times New Roman" w:hAnsi="Times New Roman"/>
        </w:rPr>
        <w:t>În cazul unui receptor integrat de televiziune digitală (</w:t>
      </w:r>
      <w:proofErr w:type="spellStart"/>
      <w:r w:rsidRPr="00257DB7">
        <w:rPr>
          <w:rFonts w:ascii="Times New Roman" w:hAnsi="Times New Roman"/>
        </w:rPr>
        <w:t>iDTV</w:t>
      </w:r>
      <w:proofErr w:type="spellEnd"/>
      <w:r w:rsidRPr="00257DB7">
        <w:rPr>
          <w:rFonts w:ascii="Times New Roman" w:hAnsi="Times New Roman"/>
        </w:rPr>
        <w:t xml:space="preserve">) capabil să afișeze imagini în definiție ultraînaltă (UHDTV), în conformitate cu Recomandarea ITU-T H.265 [24], este necesară decodarea fluxurilor în funcție de profiluri (prevăzute la punctul [24]) – Main </w:t>
      </w:r>
      <w:proofErr w:type="spellStart"/>
      <w:r w:rsidRPr="00257DB7">
        <w:rPr>
          <w:rFonts w:ascii="Times New Roman" w:hAnsi="Times New Roman"/>
        </w:rPr>
        <w:t>profile</w:t>
      </w:r>
      <w:proofErr w:type="spellEnd"/>
      <w:r w:rsidRPr="00257DB7">
        <w:rPr>
          <w:rFonts w:ascii="Times New Roman" w:hAnsi="Times New Roman"/>
        </w:rPr>
        <w:t xml:space="preserve"> și Main 10 </w:t>
      </w:r>
      <w:proofErr w:type="spellStart"/>
      <w:r w:rsidRPr="00257DB7">
        <w:rPr>
          <w:rFonts w:ascii="Times New Roman" w:hAnsi="Times New Roman"/>
        </w:rPr>
        <w:t>Profile</w:t>
      </w:r>
      <w:proofErr w:type="spellEnd"/>
      <w:r w:rsidRPr="00257DB7">
        <w:rPr>
          <w:rFonts w:ascii="Times New Roman" w:hAnsi="Times New Roman"/>
        </w:rPr>
        <w:t xml:space="preserve">; Main </w:t>
      </w:r>
      <w:proofErr w:type="spellStart"/>
      <w:r w:rsidRPr="00257DB7">
        <w:rPr>
          <w:rFonts w:ascii="Times New Roman" w:hAnsi="Times New Roman"/>
        </w:rPr>
        <w:t>Tier</w:t>
      </w:r>
      <w:proofErr w:type="spellEnd"/>
      <w:r w:rsidRPr="00257DB7">
        <w:rPr>
          <w:rFonts w:ascii="Times New Roman" w:hAnsi="Times New Roman"/>
        </w:rPr>
        <w:t xml:space="preserve"> și </w:t>
      </w:r>
      <w:proofErr w:type="spellStart"/>
      <w:r w:rsidRPr="00257DB7">
        <w:rPr>
          <w:rFonts w:ascii="Times New Roman" w:hAnsi="Times New Roman"/>
        </w:rPr>
        <w:t>High</w:t>
      </w:r>
      <w:proofErr w:type="spellEnd"/>
      <w:r w:rsidRPr="00257DB7">
        <w:rPr>
          <w:rFonts w:ascii="Times New Roman" w:hAnsi="Times New Roman"/>
        </w:rPr>
        <w:t xml:space="preserve"> </w:t>
      </w:r>
      <w:proofErr w:type="spellStart"/>
      <w:r w:rsidRPr="00257DB7">
        <w:rPr>
          <w:rFonts w:ascii="Times New Roman" w:hAnsi="Times New Roman"/>
        </w:rPr>
        <w:t>Tier</w:t>
      </w:r>
      <w:proofErr w:type="spellEnd"/>
      <w:r w:rsidRPr="00257DB7">
        <w:rPr>
          <w:rFonts w:ascii="Times New Roman" w:hAnsi="Times New Roman"/>
        </w:rPr>
        <w:t xml:space="preserve">: </w:t>
      </w:r>
    </w:p>
    <w:p w:rsidR="00A954AA" w:rsidRPr="00257DB7" w:rsidRDefault="00A954AA" w:rsidP="009E12ED">
      <w:pPr>
        <w:pStyle w:val="PKTpunkt"/>
        <w:rPr>
          <w:rFonts w:ascii="Times New Roman" w:hAnsi="Times New Roman" w:cs="Times New Roman"/>
          <w:szCs w:val="24"/>
        </w:rPr>
      </w:pPr>
      <w:r w:rsidRPr="00257DB7">
        <w:rPr>
          <w:rFonts w:ascii="Times New Roman" w:hAnsi="Times New Roman"/>
        </w:rPr>
        <w:t>1)</w:t>
      </w:r>
      <w:r w:rsidRPr="00257DB7">
        <w:tab/>
      </w:r>
      <w:r w:rsidRPr="00257DB7">
        <w:rPr>
          <w:rFonts w:ascii="Times New Roman" w:hAnsi="Times New Roman"/>
        </w:rPr>
        <w:t>HEVC UHDTV IRD cu limitările definite în standardul ETSI TS 101 154 [15], partea 5.14.3;</w:t>
      </w:r>
    </w:p>
    <w:p w:rsidR="00A954AA" w:rsidRPr="00257DB7" w:rsidRDefault="00A954AA" w:rsidP="009E12ED">
      <w:pPr>
        <w:pStyle w:val="PKTpunkt"/>
        <w:rPr>
          <w:rFonts w:ascii="Times New Roman" w:hAnsi="Times New Roman" w:cs="Times New Roman"/>
          <w:szCs w:val="24"/>
        </w:rPr>
      </w:pPr>
      <w:r w:rsidRPr="00257DB7">
        <w:rPr>
          <w:rFonts w:ascii="Times New Roman" w:hAnsi="Times New Roman"/>
        </w:rPr>
        <w:t>2)</w:t>
      </w:r>
      <w:r w:rsidRPr="00257DB7">
        <w:tab/>
      </w:r>
      <w:r w:rsidRPr="00257DB7">
        <w:rPr>
          <w:rFonts w:ascii="Times New Roman" w:hAnsi="Times New Roman"/>
        </w:rPr>
        <w:t>HEVC HDR UHDTV IRD utilizând HLG10 și HEVC HDR UHDTV IRD utilizând PQ10, cu limitările definite în standardul ETSI TS 101 154 [15], partea 5.14.4.</w:t>
      </w:r>
    </w:p>
    <w:p w:rsidR="00A954AA" w:rsidRPr="00257DB7" w:rsidRDefault="00A954AA" w:rsidP="009E12ED">
      <w:pPr>
        <w:pStyle w:val="NIEARTTEKSTtekstnieartykuowanynppodstprawnarozplubpreambua"/>
        <w:keepNext/>
        <w:keepLines/>
        <w:rPr>
          <w:rStyle w:val="Ppogrubienie"/>
          <w:rFonts w:ascii="Times New Roman" w:hAnsi="Times New Roman" w:cs="Times New Roman"/>
          <w:szCs w:val="24"/>
        </w:rPr>
      </w:pPr>
      <w:r w:rsidRPr="00257DB7">
        <w:rPr>
          <w:rStyle w:val="Ppogrubienie"/>
          <w:rFonts w:ascii="Times New Roman" w:hAnsi="Times New Roman"/>
        </w:rPr>
        <w:t>11. Decodor de semnale audio</w:t>
      </w:r>
    </w:p>
    <w:p w:rsidR="00A954AA" w:rsidRPr="00257DB7" w:rsidRDefault="00A954AA" w:rsidP="009E12ED">
      <w:pPr>
        <w:pStyle w:val="NIEARTTEKSTtekstnieartykuowanynppodstprawnarozplubpreambua"/>
        <w:keepNext/>
        <w:keepLines/>
        <w:rPr>
          <w:rFonts w:ascii="Times New Roman" w:hAnsi="Times New Roman" w:cs="Times New Roman"/>
          <w:szCs w:val="24"/>
        </w:rPr>
      </w:pPr>
      <w:r w:rsidRPr="00257DB7">
        <w:rPr>
          <w:rFonts w:ascii="Times New Roman" w:hAnsi="Times New Roman"/>
        </w:rPr>
        <w:t>Un decodor de semnale audio decodează fluxurile audio digitale în conformitate cu:</w:t>
      </w:r>
    </w:p>
    <w:p w:rsidR="00A954AA" w:rsidRPr="00257DB7" w:rsidRDefault="009E12ED" w:rsidP="009E12ED">
      <w:pPr>
        <w:pStyle w:val="PKTpunkt"/>
        <w:rPr>
          <w:rFonts w:ascii="Times New Roman" w:hAnsi="Times New Roman" w:cs="Times New Roman"/>
          <w:szCs w:val="24"/>
        </w:rPr>
      </w:pPr>
      <w:r w:rsidRPr="00257DB7">
        <w:rPr>
          <w:rFonts w:ascii="Times New Roman" w:hAnsi="Times New Roman"/>
        </w:rPr>
        <w:t>1)</w:t>
      </w:r>
      <w:r w:rsidRPr="00257DB7">
        <w:tab/>
      </w:r>
      <w:r w:rsidRPr="00257DB7">
        <w:rPr>
          <w:rFonts w:ascii="Times New Roman" w:hAnsi="Times New Roman"/>
        </w:rPr>
        <w:t xml:space="preserve">MPEG-2 Audio Stratul II, cu limitările prevăzute în standardul ETSI TS 101 154 [15], partea 6.1. </w:t>
      </w:r>
    </w:p>
    <w:p w:rsidR="00A954AA" w:rsidRPr="00257DB7" w:rsidRDefault="009E12ED" w:rsidP="009E12ED">
      <w:pPr>
        <w:pStyle w:val="PKTpunkt"/>
        <w:rPr>
          <w:rFonts w:ascii="Times New Roman" w:hAnsi="Times New Roman" w:cs="Times New Roman"/>
          <w:szCs w:val="24"/>
        </w:rPr>
      </w:pPr>
      <w:r w:rsidRPr="00257DB7">
        <w:rPr>
          <w:rFonts w:ascii="Times New Roman" w:hAnsi="Times New Roman"/>
        </w:rPr>
        <w:t>2)</w:t>
      </w:r>
      <w:r w:rsidRPr="00257DB7">
        <w:tab/>
      </w:r>
      <w:r w:rsidRPr="00257DB7">
        <w:rPr>
          <w:rFonts w:ascii="Times New Roman" w:hAnsi="Times New Roman"/>
        </w:rPr>
        <w:t>E-AC-3, în conformitate cu standardul ETSI TS 102 366 [17] și cu limitările prevăzute în standardul ETSI TS 101 154, partea 6.2 [15].</w:t>
      </w:r>
    </w:p>
    <w:p w:rsidR="00A954AA" w:rsidRPr="00257DB7" w:rsidRDefault="00A954AA" w:rsidP="009E12ED">
      <w:pPr>
        <w:pStyle w:val="NIEARTTEKSTtekstnieartykuowanynppodstprawnarozplubpreambua"/>
        <w:rPr>
          <w:rFonts w:ascii="Times New Roman" w:hAnsi="Times New Roman" w:cs="Times New Roman"/>
          <w:szCs w:val="24"/>
        </w:rPr>
      </w:pPr>
      <w:r w:rsidRPr="00257DB7">
        <w:rPr>
          <w:rFonts w:ascii="Times New Roman" w:hAnsi="Times New Roman"/>
        </w:rPr>
        <w:t>În cazul unui receptor integrat de televiziune digitală (</w:t>
      </w:r>
      <w:proofErr w:type="spellStart"/>
      <w:r w:rsidRPr="00257DB7">
        <w:rPr>
          <w:rFonts w:ascii="Times New Roman" w:hAnsi="Times New Roman"/>
        </w:rPr>
        <w:t>iDTV</w:t>
      </w:r>
      <w:proofErr w:type="spellEnd"/>
      <w:r w:rsidRPr="00257DB7">
        <w:rPr>
          <w:rFonts w:ascii="Times New Roman" w:hAnsi="Times New Roman"/>
        </w:rPr>
        <w:t>) capabil să afișeze imagini în definiție ultraînaltă (UHDTV), este necesară compatibilitatea cu funcția AC-4, în conformitate cu standardul ETSI TS 103 190 [19] și cu limitările incluse în standardul ETSI TS 101 154 [15], părțile 6.6 și 6.7.</w:t>
      </w:r>
    </w:p>
    <w:p w:rsidR="00A954AA" w:rsidRPr="00257DB7" w:rsidRDefault="00A954AA" w:rsidP="009E12ED">
      <w:pPr>
        <w:pStyle w:val="NIEARTTEKSTtekstnieartykuowanynppodstprawnarozplubpreambua"/>
        <w:rPr>
          <w:rFonts w:ascii="Times New Roman" w:hAnsi="Times New Roman" w:cs="Times New Roman"/>
          <w:szCs w:val="24"/>
        </w:rPr>
      </w:pPr>
      <w:r w:rsidRPr="00257DB7">
        <w:rPr>
          <w:rFonts w:ascii="Times New Roman" w:hAnsi="Times New Roman"/>
        </w:rPr>
        <w:t xml:space="preserve">Decodorul de semnale audio utilizează </w:t>
      </w:r>
      <w:proofErr w:type="spellStart"/>
      <w:r w:rsidRPr="00257DB7">
        <w:rPr>
          <w:rFonts w:ascii="Times New Roman" w:hAnsi="Times New Roman"/>
        </w:rPr>
        <w:t>metadatele</w:t>
      </w:r>
      <w:proofErr w:type="spellEnd"/>
      <w:r w:rsidRPr="00257DB7">
        <w:rPr>
          <w:rFonts w:ascii="Times New Roman" w:hAnsi="Times New Roman"/>
        </w:rPr>
        <w:t xml:space="preserve"> transmise în fluxul E-AC-3 sau AC-4 pentru a standardiza intensitatea vocii, a converti sunetul spațial la sunet stereofonic sau pentru </w:t>
      </w:r>
      <w:r w:rsidRPr="00257DB7">
        <w:rPr>
          <w:rFonts w:ascii="Times New Roman" w:hAnsi="Times New Roman"/>
        </w:rPr>
        <w:lastRenderedPageBreak/>
        <w:t>a combina componenta principală de sunet cu cele suplimentare conform standardului PN-ETSI EN 300 468 [9], anexa J.</w:t>
      </w:r>
    </w:p>
    <w:p w:rsidR="00A954AA" w:rsidRPr="00257DB7" w:rsidRDefault="00A954AA" w:rsidP="009E12ED">
      <w:pPr>
        <w:pStyle w:val="NIEARTTEKSTtekstnieartykuowanynppodstprawnarozplubpreambua"/>
        <w:keepNext/>
        <w:keepLines/>
        <w:rPr>
          <w:rFonts w:ascii="Times New Roman" w:hAnsi="Times New Roman" w:cs="Times New Roman"/>
          <w:szCs w:val="24"/>
        </w:rPr>
      </w:pPr>
      <w:r w:rsidRPr="00257DB7">
        <w:rPr>
          <w:rFonts w:ascii="Times New Roman" w:hAnsi="Times New Roman"/>
        </w:rPr>
        <w:t>Receptorul permite utilizatorului să personalizeze recepția sunetelor cu ajutorul telecomenzii receptorului:</w:t>
      </w:r>
    </w:p>
    <w:p w:rsidR="00A954AA" w:rsidRPr="00257DB7" w:rsidRDefault="00A954AA" w:rsidP="009E12ED">
      <w:pPr>
        <w:pStyle w:val="PKTpunkt"/>
        <w:rPr>
          <w:rFonts w:ascii="Times New Roman" w:hAnsi="Times New Roman" w:cs="Times New Roman"/>
          <w:szCs w:val="24"/>
        </w:rPr>
      </w:pPr>
      <w:r w:rsidRPr="00257DB7">
        <w:rPr>
          <w:rFonts w:ascii="Times New Roman" w:hAnsi="Times New Roman"/>
        </w:rPr>
        <w:t>1)</w:t>
      </w:r>
      <w:r w:rsidRPr="00257DB7">
        <w:tab/>
      </w:r>
      <w:r w:rsidRPr="00257DB7">
        <w:rPr>
          <w:rFonts w:ascii="Times New Roman" w:hAnsi="Times New Roman"/>
        </w:rPr>
        <w:t>Selectarea formatului sunetelor: 1.0, 2.0, 5.1, 5.1.2, 5.1.4;</w:t>
      </w:r>
    </w:p>
    <w:p w:rsidR="00A954AA" w:rsidRPr="00257DB7" w:rsidRDefault="00A954AA" w:rsidP="009E12ED">
      <w:pPr>
        <w:pStyle w:val="PKTpunkt"/>
        <w:rPr>
          <w:rFonts w:ascii="Times New Roman" w:hAnsi="Times New Roman" w:cs="Times New Roman"/>
          <w:szCs w:val="24"/>
        </w:rPr>
      </w:pPr>
      <w:r w:rsidRPr="00257DB7">
        <w:rPr>
          <w:rFonts w:ascii="Times New Roman" w:hAnsi="Times New Roman"/>
        </w:rPr>
        <w:t>2)</w:t>
      </w:r>
      <w:r w:rsidRPr="00257DB7">
        <w:tab/>
      </w:r>
      <w:r w:rsidRPr="00257DB7">
        <w:rPr>
          <w:rFonts w:ascii="Times New Roman" w:hAnsi="Times New Roman"/>
        </w:rPr>
        <w:t>O mai bună înțelegere a dialogului;</w:t>
      </w:r>
    </w:p>
    <w:p w:rsidR="00A954AA" w:rsidRPr="00257DB7" w:rsidRDefault="00A954AA" w:rsidP="009E12ED">
      <w:pPr>
        <w:pStyle w:val="PKTpunkt"/>
        <w:rPr>
          <w:rFonts w:ascii="Times New Roman" w:hAnsi="Times New Roman" w:cs="Times New Roman"/>
          <w:szCs w:val="24"/>
        </w:rPr>
      </w:pPr>
      <w:r w:rsidRPr="00257DB7">
        <w:rPr>
          <w:rFonts w:ascii="Times New Roman" w:hAnsi="Times New Roman"/>
        </w:rPr>
        <w:t>3)</w:t>
      </w:r>
      <w:r w:rsidRPr="00257DB7">
        <w:tab/>
      </w:r>
      <w:r w:rsidRPr="00257DB7">
        <w:rPr>
          <w:rFonts w:ascii="Times New Roman" w:hAnsi="Times New Roman"/>
        </w:rPr>
        <w:t>Combinarea sunetului suplimentar (de exemplu, vocea unui comentator, o descriere audio) cu sunetul principal, transmis ca sunet-obiect.</w:t>
      </w:r>
    </w:p>
    <w:p w:rsidR="00A954AA" w:rsidRPr="00257DB7" w:rsidRDefault="00A954AA" w:rsidP="009E12ED">
      <w:pPr>
        <w:pStyle w:val="NIEARTTEKSTtekstnieartykuowanynppodstprawnarozplubpreambua"/>
        <w:rPr>
          <w:rFonts w:ascii="Times New Roman" w:hAnsi="Times New Roman" w:cs="Times New Roman"/>
          <w:szCs w:val="24"/>
        </w:rPr>
      </w:pPr>
      <w:r w:rsidRPr="00257DB7">
        <w:rPr>
          <w:rFonts w:ascii="Times New Roman" w:hAnsi="Times New Roman"/>
        </w:rPr>
        <w:t>Indiferent de sistemul de codare și de numărul de canale audio transmise, decodorul de semnale audio furnizează un semnal stereofonic pentru ieșirea analogică a unui receptor digital (dacă este prezent), cu excepția cazului în care se transmite un semnal monofonic sau două semnale. Decodorul trimite apoi semnalul monofonic selectat către ambele canale.</w:t>
      </w:r>
    </w:p>
    <w:p w:rsidR="00A954AA" w:rsidRPr="00257DB7" w:rsidRDefault="00A954AA" w:rsidP="009E12ED">
      <w:pPr>
        <w:pStyle w:val="NIEARTTEKSTtekstnieartykuowanynppodstprawnarozplubpreambua"/>
        <w:keepNext/>
        <w:keepLines/>
        <w:rPr>
          <w:rStyle w:val="Ppogrubienie"/>
          <w:rFonts w:ascii="Times New Roman" w:hAnsi="Times New Roman" w:cs="Times New Roman"/>
          <w:szCs w:val="24"/>
        </w:rPr>
      </w:pPr>
      <w:r w:rsidRPr="00257DB7">
        <w:rPr>
          <w:rStyle w:val="Ppogrubienie"/>
          <w:rFonts w:ascii="Times New Roman" w:hAnsi="Times New Roman"/>
        </w:rPr>
        <w:t>12. Teletext și subtitrări DVB</w:t>
      </w:r>
    </w:p>
    <w:p w:rsidR="00A954AA" w:rsidRPr="00257DB7" w:rsidRDefault="00A954AA" w:rsidP="009E12ED">
      <w:pPr>
        <w:pStyle w:val="NIEARTTEKSTtekstnieartykuowanynppodstprawnarozplubpreambua"/>
        <w:keepNext/>
        <w:keepLines/>
        <w:rPr>
          <w:rFonts w:ascii="Times New Roman" w:hAnsi="Times New Roman" w:cs="Times New Roman"/>
          <w:szCs w:val="24"/>
        </w:rPr>
      </w:pPr>
      <w:r w:rsidRPr="00257DB7">
        <w:rPr>
          <w:rFonts w:ascii="Times New Roman" w:hAnsi="Times New Roman"/>
        </w:rPr>
        <w:t>12.1.</w:t>
      </w:r>
      <w:r w:rsidRPr="00257DB7">
        <w:tab/>
      </w:r>
      <w:r w:rsidRPr="00257DB7">
        <w:rPr>
          <w:rFonts w:ascii="Times New Roman" w:hAnsi="Times New Roman"/>
        </w:rPr>
        <w:t>Teletext</w:t>
      </w:r>
    </w:p>
    <w:p w:rsidR="00A954AA" w:rsidRPr="00257DB7" w:rsidRDefault="00A954AA" w:rsidP="009E12ED">
      <w:pPr>
        <w:pStyle w:val="NIEARTTEKSTtekstnieartykuowanynppodstprawnarozplubpreambua"/>
        <w:rPr>
          <w:rFonts w:ascii="Times New Roman" w:hAnsi="Times New Roman" w:cs="Times New Roman"/>
          <w:szCs w:val="24"/>
        </w:rPr>
      </w:pPr>
      <w:r w:rsidRPr="00257DB7">
        <w:rPr>
          <w:rFonts w:ascii="Times New Roman" w:hAnsi="Times New Roman"/>
        </w:rPr>
        <w:t>În timpul decodării fluxurilor de sunete, de imagini și de date, receptorul digital eliberează în același timp date teletext care îndeplinesc cerințele prevăzute în standardul PN-ETSI EN 300 706 V1.2.1 [10] pentru nivelul 1.5, transmise sub formă de ambalaje în conformitate cu standardul PN-ETSI EN 300 743 V1.6.1: 2019-04 [11]. Teletextul transmis în fluxuri digitale este decodat în receptor după cum urmează:</w:t>
      </w:r>
    </w:p>
    <w:p w:rsidR="00A954AA" w:rsidRPr="00257DB7" w:rsidRDefault="00A954AA" w:rsidP="009E12ED">
      <w:pPr>
        <w:pStyle w:val="PKTpunkt"/>
        <w:rPr>
          <w:rFonts w:ascii="Times New Roman" w:hAnsi="Times New Roman" w:cs="Times New Roman"/>
          <w:szCs w:val="24"/>
        </w:rPr>
      </w:pPr>
      <w:r w:rsidRPr="00257DB7">
        <w:rPr>
          <w:rFonts w:ascii="Times New Roman" w:hAnsi="Times New Roman"/>
        </w:rPr>
        <w:t>1)</w:t>
      </w:r>
      <w:r w:rsidRPr="00257DB7">
        <w:tab/>
      </w:r>
      <w:r w:rsidRPr="00257DB7">
        <w:rPr>
          <w:rFonts w:ascii="Times New Roman" w:hAnsi="Times New Roman"/>
        </w:rPr>
        <w:t>prin intermediul unui decodor intern, în modul Afișaj pe ecran (OSD) sau</w:t>
      </w:r>
    </w:p>
    <w:p w:rsidR="00A954AA" w:rsidRPr="00257DB7" w:rsidRDefault="00A954AA" w:rsidP="009E12ED">
      <w:pPr>
        <w:pStyle w:val="PKTpunkt"/>
        <w:rPr>
          <w:rFonts w:ascii="Times New Roman" w:hAnsi="Times New Roman" w:cs="Times New Roman"/>
          <w:szCs w:val="24"/>
        </w:rPr>
      </w:pPr>
      <w:r w:rsidRPr="00257DB7">
        <w:rPr>
          <w:rFonts w:ascii="Times New Roman" w:hAnsi="Times New Roman"/>
        </w:rPr>
        <w:t>2)</w:t>
      </w:r>
      <w:r w:rsidRPr="00257DB7">
        <w:tab/>
      </w:r>
      <w:r w:rsidRPr="00257DB7">
        <w:rPr>
          <w:rFonts w:ascii="Times New Roman" w:hAnsi="Times New Roman"/>
        </w:rPr>
        <w:t>în cazul unui STB cu o ieșire analogică integrată – prin introducerea datelor în rândurile selectate în timpul intervalului de golire video (VBI), conform cerințelor prevăzute în standardul ETSI EN 300 706 V1.2.1 [10] pentru nivelul 1.5.</w:t>
      </w:r>
    </w:p>
    <w:p w:rsidR="00A954AA" w:rsidRPr="00257DB7" w:rsidRDefault="00A954AA" w:rsidP="009E12ED">
      <w:pPr>
        <w:pStyle w:val="NIEARTTEKSTtekstnieartykuowanynppodstprawnarozplubpreambua"/>
        <w:keepNext/>
        <w:keepLines/>
        <w:rPr>
          <w:rFonts w:ascii="Times New Roman" w:hAnsi="Times New Roman" w:cs="Times New Roman"/>
          <w:szCs w:val="24"/>
        </w:rPr>
      </w:pPr>
      <w:r w:rsidRPr="00257DB7">
        <w:rPr>
          <w:rFonts w:ascii="Times New Roman" w:hAnsi="Times New Roman"/>
        </w:rPr>
        <w:t>12.2.</w:t>
      </w:r>
      <w:r w:rsidRPr="00257DB7">
        <w:tab/>
      </w:r>
      <w:r w:rsidRPr="00257DB7">
        <w:rPr>
          <w:rFonts w:ascii="Times New Roman" w:hAnsi="Times New Roman"/>
        </w:rPr>
        <w:t>Subtitrări DVB</w:t>
      </w:r>
    </w:p>
    <w:p w:rsidR="00A954AA" w:rsidRPr="00257DB7" w:rsidRDefault="00A954AA" w:rsidP="009E12ED">
      <w:pPr>
        <w:pStyle w:val="NIEARTTEKSTtekstnieartykuowanynppodstprawnarozplubpreambua"/>
        <w:rPr>
          <w:rFonts w:ascii="Times New Roman" w:hAnsi="Times New Roman" w:cs="Times New Roman"/>
          <w:szCs w:val="24"/>
        </w:rPr>
      </w:pPr>
      <w:r w:rsidRPr="00257DB7">
        <w:rPr>
          <w:rFonts w:ascii="Times New Roman" w:hAnsi="Times New Roman"/>
        </w:rPr>
        <w:t>Un receptor digital decodează și afișează subtitrările transmise în conformitate cu standardul ETSI EN 300 743 V1.6.1:2-2019-04 [11].</w:t>
      </w:r>
    </w:p>
    <w:p w:rsidR="00A954AA" w:rsidRPr="00257DB7" w:rsidRDefault="00A954AA" w:rsidP="009E12ED">
      <w:pPr>
        <w:pStyle w:val="NIEARTTEKSTtekstnieartykuowanynppodstprawnarozplubpreambua"/>
        <w:rPr>
          <w:rFonts w:ascii="Times New Roman" w:hAnsi="Times New Roman" w:cs="Times New Roman"/>
          <w:b/>
          <w:szCs w:val="24"/>
        </w:rPr>
      </w:pPr>
      <w:r w:rsidRPr="00257DB7">
        <w:rPr>
          <w:rFonts w:ascii="Times New Roman" w:hAnsi="Times New Roman"/>
        </w:rPr>
        <w:t>Decodarea teletextului și a subtitrărilor DVB în același timp este controlată de utilizator.</w:t>
      </w:r>
    </w:p>
    <w:p w:rsidR="00A954AA" w:rsidRPr="00257DB7" w:rsidRDefault="00A954AA" w:rsidP="009E12ED">
      <w:pPr>
        <w:pStyle w:val="NIEARTTEKSTtekstnieartykuowanynppodstprawnarozplubpreambua"/>
        <w:keepNext/>
        <w:keepLines/>
        <w:rPr>
          <w:rStyle w:val="Ppogrubienie"/>
          <w:rFonts w:ascii="Times New Roman" w:hAnsi="Times New Roman" w:cs="Times New Roman"/>
          <w:szCs w:val="24"/>
        </w:rPr>
      </w:pPr>
      <w:r w:rsidRPr="00257DB7">
        <w:rPr>
          <w:rStyle w:val="Ppogrubienie"/>
          <w:rFonts w:ascii="Times New Roman" w:hAnsi="Times New Roman"/>
        </w:rPr>
        <w:t>13. HFR (în cazul în care există în receptor)</w:t>
      </w:r>
    </w:p>
    <w:p w:rsidR="00A954AA" w:rsidRPr="00257DB7" w:rsidRDefault="00A954AA" w:rsidP="009E12ED">
      <w:pPr>
        <w:pStyle w:val="NIEARTTEKSTtekstnieartykuowanynppodstprawnarozplubpreambua"/>
        <w:rPr>
          <w:rFonts w:ascii="Times New Roman" w:hAnsi="Times New Roman" w:cs="Times New Roman"/>
          <w:szCs w:val="24"/>
        </w:rPr>
      </w:pPr>
      <w:r w:rsidRPr="00257DB7">
        <w:rPr>
          <w:rFonts w:ascii="Times New Roman" w:hAnsi="Times New Roman"/>
        </w:rPr>
        <w:t xml:space="preserve">În cazul unui receptor UHDTV capabil să afișeze imagini cu ajutorul tehnologiei HFR, este necesară decodarea fluxurilor în funcție de profiluri (prevăzute în Recomandarea ITU [24]) – Main </w:t>
      </w:r>
      <w:proofErr w:type="spellStart"/>
      <w:r w:rsidRPr="00257DB7">
        <w:rPr>
          <w:rFonts w:ascii="Times New Roman" w:hAnsi="Times New Roman"/>
        </w:rPr>
        <w:t>profile</w:t>
      </w:r>
      <w:proofErr w:type="spellEnd"/>
      <w:r w:rsidRPr="00257DB7">
        <w:rPr>
          <w:rFonts w:ascii="Times New Roman" w:hAnsi="Times New Roman"/>
        </w:rPr>
        <w:t xml:space="preserve"> și Main 10 </w:t>
      </w:r>
      <w:proofErr w:type="spellStart"/>
      <w:r w:rsidRPr="00257DB7">
        <w:rPr>
          <w:rFonts w:ascii="Times New Roman" w:hAnsi="Times New Roman"/>
        </w:rPr>
        <w:t>Profile</w:t>
      </w:r>
      <w:proofErr w:type="spellEnd"/>
      <w:r w:rsidRPr="00257DB7">
        <w:rPr>
          <w:rFonts w:ascii="Times New Roman" w:hAnsi="Times New Roman"/>
        </w:rPr>
        <w:t xml:space="preserve">; Main </w:t>
      </w:r>
      <w:proofErr w:type="spellStart"/>
      <w:r w:rsidRPr="00257DB7">
        <w:rPr>
          <w:rFonts w:ascii="Times New Roman" w:hAnsi="Times New Roman"/>
        </w:rPr>
        <w:t>Tier</w:t>
      </w:r>
      <w:proofErr w:type="spellEnd"/>
      <w:r w:rsidRPr="00257DB7">
        <w:rPr>
          <w:rFonts w:ascii="Times New Roman" w:hAnsi="Times New Roman"/>
        </w:rPr>
        <w:t xml:space="preserve"> și </w:t>
      </w:r>
      <w:proofErr w:type="spellStart"/>
      <w:r w:rsidRPr="00257DB7">
        <w:rPr>
          <w:rFonts w:ascii="Times New Roman" w:hAnsi="Times New Roman"/>
        </w:rPr>
        <w:t>High</w:t>
      </w:r>
      <w:proofErr w:type="spellEnd"/>
      <w:r w:rsidRPr="00257DB7">
        <w:rPr>
          <w:rFonts w:ascii="Times New Roman" w:hAnsi="Times New Roman"/>
        </w:rPr>
        <w:t xml:space="preserve"> </w:t>
      </w:r>
      <w:proofErr w:type="spellStart"/>
      <w:r w:rsidRPr="00257DB7">
        <w:rPr>
          <w:rFonts w:ascii="Times New Roman" w:hAnsi="Times New Roman"/>
        </w:rPr>
        <w:t>Tier</w:t>
      </w:r>
      <w:proofErr w:type="spellEnd"/>
      <w:r w:rsidRPr="00257DB7">
        <w:rPr>
          <w:rFonts w:ascii="Times New Roman" w:hAnsi="Times New Roman"/>
        </w:rPr>
        <w:t xml:space="preserve">: HEVC HDR UHDTV IRD utilizând </w:t>
      </w:r>
      <w:r w:rsidRPr="00257DB7">
        <w:rPr>
          <w:rFonts w:ascii="Times New Roman" w:hAnsi="Times New Roman"/>
        </w:rPr>
        <w:lastRenderedPageBreak/>
        <w:t>HLG10 și HEVC HDR UHDTV IRD utilizând PQ10, cu limitările definite în standardul ETSI TS 101 154 [15], partea 5.14.5.</w:t>
      </w:r>
    </w:p>
    <w:p w:rsidR="00A954AA" w:rsidRPr="00257DB7" w:rsidRDefault="00A954AA" w:rsidP="009E12ED">
      <w:pPr>
        <w:pStyle w:val="NIEARTTEKSTtekstnieartykuowanynppodstprawnarozplubpreambua"/>
        <w:keepNext/>
        <w:keepLines/>
        <w:rPr>
          <w:rStyle w:val="Ppogrubienie"/>
          <w:rFonts w:ascii="Times New Roman" w:hAnsi="Times New Roman" w:cs="Times New Roman"/>
          <w:szCs w:val="24"/>
        </w:rPr>
      </w:pPr>
      <w:r w:rsidRPr="00257DB7">
        <w:rPr>
          <w:rStyle w:val="Ppogrubienie"/>
          <w:rFonts w:ascii="Times New Roman" w:hAnsi="Times New Roman"/>
        </w:rPr>
        <w:t>14. Televiziune în bandă largă hibridă (</w:t>
      </w:r>
      <w:proofErr w:type="spellStart"/>
      <w:r w:rsidRPr="00257DB7">
        <w:rPr>
          <w:rStyle w:val="Ppogrubienie"/>
          <w:rFonts w:ascii="Times New Roman" w:hAnsi="Times New Roman"/>
        </w:rPr>
        <w:t>HbbTV</w:t>
      </w:r>
      <w:proofErr w:type="spellEnd"/>
      <w:r w:rsidRPr="00257DB7">
        <w:rPr>
          <w:rStyle w:val="Ppogrubienie"/>
          <w:rFonts w:ascii="Times New Roman" w:hAnsi="Times New Roman"/>
        </w:rPr>
        <w:t xml:space="preserve">) </w:t>
      </w:r>
    </w:p>
    <w:p w:rsidR="00A954AA" w:rsidRPr="00257DB7" w:rsidRDefault="00A954AA" w:rsidP="009E12ED">
      <w:pPr>
        <w:pStyle w:val="NIEARTTEKSTtekstnieartykuowanynppodstprawnarozplubpreambua"/>
        <w:rPr>
          <w:rFonts w:ascii="Times New Roman" w:hAnsi="Times New Roman" w:cs="Times New Roman"/>
          <w:szCs w:val="24"/>
        </w:rPr>
      </w:pPr>
      <w:r w:rsidRPr="00257DB7">
        <w:rPr>
          <w:rFonts w:ascii="Times New Roman" w:hAnsi="Times New Roman"/>
        </w:rPr>
        <w:t xml:space="preserve">Dacă un receptor are opțiunea de a fi conectat la internet și are funcții interactive implementate, acest lucru permite utilizarea </w:t>
      </w:r>
      <w:proofErr w:type="spellStart"/>
      <w:r w:rsidRPr="00257DB7">
        <w:rPr>
          <w:rFonts w:ascii="Times New Roman" w:hAnsi="Times New Roman"/>
        </w:rPr>
        <w:t>HbbTV</w:t>
      </w:r>
      <w:proofErr w:type="spellEnd"/>
      <w:r w:rsidRPr="00257DB7">
        <w:rPr>
          <w:rFonts w:ascii="Times New Roman" w:hAnsi="Times New Roman"/>
        </w:rPr>
        <w:t xml:space="preserve"> și este compatibil cel puțin cu versiunea 2.0.2 a </w:t>
      </w:r>
      <w:proofErr w:type="spellStart"/>
      <w:r w:rsidRPr="00257DB7">
        <w:rPr>
          <w:rFonts w:ascii="Times New Roman" w:hAnsi="Times New Roman"/>
        </w:rPr>
        <w:t>HbbTV</w:t>
      </w:r>
      <w:proofErr w:type="spellEnd"/>
      <w:r w:rsidRPr="00257DB7">
        <w:rPr>
          <w:rFonts w:ascii="Times New Roman" w:hAnsi="Times New Roman"/>
        </w:rPr>
        <w:t xml:space="preserve">, în conformitate cu standardul ETSI TS 102 796 [18], versiunea V1.5.1 (2018-09) sau o versiune mai recentă. Receptorul </w:t>
      </w:r>
      <w:proofErr w:type="spellStart"/>
      <w:r w:rsidRPr="00257DB7">
        <w:rPr>
          <w:rFonts w:ascii="Times New Roman" w:hAnsi="Times New Roman"/>
        </w:rPr>
        <w:t>HbbTV</w:t>
      </w:r>
      <w:proofErr w:type="spellEnd"/>
      <w:r w:rsidRPr="00257DB7">
        <w:rPr>
          <w:rFonts w:ascii="Times New Roman" w:hAnsi="Times New Roman"/>
        </w:rPr>
        <w:t xml:space="preserve"> este activat automat în momentul achiziționării unui receptor digital dacă a fost echipat cu acest serviciu. Este necesar ca utilizatorul să poată activa sau dezactiva ușor funcția </w:t>
      </w:r>
      <w:proofErr w:type="spellStart"/>
      <w:r w:rsidRPr="00257DB7">
        <w:rPr>
          <w:rFonts w:ascii="Times New Roman" w:hAnsi="Times New Roman"/>
        </w:rPr>
        <w:t>HbbTV</w:t>
      </w:r>
      <w:proofErr w:type="spellEnd"/>
      <w:r w:rsidRPr="00257DB7">
        <w:rPr>
          <w:rFonts w:ascii="Times New Roman" w:hAnsi="Times New Roman"/>
        </w:rPr>
        <w:t>.</w:t>
      </w:r>
    </w:p>
    <w:p w:rsidR="00A954AA" w:rsidRPr="00257DB7" w:rsidRDefault="00A954AA" w:rsidP="009E12ED">
      <w:pPr>
        <w:pStyle w:val="NIEARTTEKSTtekstnieartykuowanynppodstprawnarozplubpreambua"/>
        <w:rPr>
          <w:rFonts w:ascii="Times New Roman" w:hAnsi="Times New Roman" w:cs="Times New Roman"/>
          <w:b/>
          <w:szCs w:val="24"/>
        </w:rPr>
      </w:pPr>
      <w:r w:rsidRPr="00257DB7">
        <w:rPr>
          <w:rFonts w:ascii="Times New Roman" w:hAnsi="Times New Roman"/>
        </w:rPr>
        <w:t xml:space="preserve">Receptorul </w:t>
      </w:r>
      <w:proofErr w:type="spellStart"/>
      <w:r w:rsidRPr="00257DB7">
        <w:rPr>
          <w:rFonts w:ascii="Times New Roman" w:hAnsi="Times New Roman"/>
        </w:rPr>
        <w:t>HbbTV</w:t>
      </w:r>
      <w:proofErr w:type="spellEnd"/>
      <w:r w:rsidRPr="00257DB7">
        <w:rPr>
          <w:rFonts w:ascii="Times New Roman" w:hAnsi="Times New Roman"/>
        </w:rPr>
        <w:t xml:space="preserve"> recepționează corect și execută aplicații de programare (API) compatibile cu </w:t>
      </w:r>
      <w:proofErr w:type="spellStart"/>
      <w:r w:rsidRPr="00257DB7">
        <w:rPr>
          <w:rFonts w:ascii="Times New Roman" w:hAnsi="Times New Roman"/>
        </w:rPr>
        <w:t>HbbTV</w:t>
      </w:r>
      <w:proofErr w:type="spellEnd"/>
      <w:r w:rsidRPr="00257DB7">
        <w:rPr>
          <w:rFonts w:ascii="Times New Roman" w:hAnsi="Times New Roman"/>
        </w:rPr>
        <w:t xml:space="preserve"> în conformitate cu standardul ETSI TS 102 796 [18], versiunea V1.5.1 (2018-09) sau o versiune mai recentă.</w:t>
      </w:r>
    </w:p>
    <w:p w:rsidR="00A954AA" w:rsidRPr="00257DB7" w:rsidRDefault="00A954AA" w:rsidP="009E12ED">
      <w:pPr>
        <w:pStyle w:val="NIEARTTEKSTtekstnieartykuowanynppodstprawnarozplubpreambua"/>
        <w:keepNext/>
        <w:keepLines/>
        <w:rPr>
          <w:rStyle w:val="Ppogrubienie"/>
          <w:rFonts w:ascii="Times New Roman" w:hAnsi="Times New Roman" w:cs="Times New Roman"/>
          <w:szCs w:val="24"/>
        </w:rPr>
      </w:pPr>
      <w:r w:rsidRPr="00257DB7">
        <w:rPr>
          <w:rStyle w:val="Ppogrubienie"/>
          <w:rFonts w:ascii="Times New Roman" w:hAnsi="Times New Roman"/>
        </w:rPr>
        <w:t>15. Actualizarea de la distanță a software-ului</w:t>
      </w:r>
    </w:p>
    <w:p w:rsidR="00A954AA" w:rsidRPr="00257DB7" w:rsidRDefault="00A954AA" w:rsidP="009E12ED">
      <w:pPr>
        <w:pStyle w:val="NIEARTTEKSTtekstnieartykuowanynppodstprawnarozplubpreambua"/>
        <w:rPr>
          <w:rFonts w:ascii="Times New Roman" w:hAnsi="Times New Roman" w:cs="Times New Roman"/>
          <w:szCs w:val="24"/>
        </w:rPr>
      </w:pPr>
      <w:r w:rsidRPr="00257DB7">
        <w:rPr>
          <w:rFonts w:ascii="Times New Roman" w:hAnsi="Times New Roman"/>
        </w:rPr>
        <w:t xml:space="preserve">Receptoarele digitale permit actualizări ale software-ului de sistem utilizate pentru a menține sau spori funcționalitatea software-ului receptorului după vânzarea și actualizarea versiunii </w:t>
      </w:r>
      <w:proofErr w:type="spellStart"/>
      <w:r w:rsidRPr="00257DB7">
        <w:rPr>
          <w:rFonts w:ascii="Times New Roman" w:hAnsi="Times New Roman"/>
        </w:rPr>
        <w:t>HbbTV</w:t>
      </w:r>
      <w:proofErr w:type="spellEnd"/>
      <w:r w:rsidRPr="00257DB7">
        <w:rPr>
          <w:rFonts w:ascii="Times New Roman" w:hAnsi="Times New Roman"/>
        </w:rPr>
        <w:t xml:space="preserve"> (dacă este cazul). Producătorul receptorului poate alege una dintre următoarele metode de actualizare a software-ului:</w:t>
      </w:r>
    </w:p>
    <w:p w:rsidR="00A954AA" w:rsidRPr="00257DB7" w:rsidRDefault="00A954AA" w:rsidP="009E12ED">
      <w:pPr>
        <w:pStyle w:val="PKTpunkt"/>
        <w:rPr>
          <w:rFonts w:ascii="Times New Roman" w:hAnsi="Times New Roman" w:cs="Times New Roman"/>
          <w:szCs w:val="24"/>
        </w:rPr>
      </w:pPr>
      <w:r w:rsidRPr="00257DB7">
        <w:rPr>
          <w:rFonts w:ascii="Times New Roman" w:hAnsi="Times New Roman"/>
        </w:rPr>
        <w:t>1)</w:t>
      </w:r>
      <w:r w:rsidRPr="00257DB7">
        <w:tab/>
      </w:r>
      <w:r w:rsidRPr="00257DB7">
        <w:rPr>
          <w:rFonts w:ascii="Times New Roman" w:hAnsi="Times New Roman"/>
        </w:rPr>
        <w:t>un dispozitiv de stocare conectat la o interfață USB;</w:t>
      </w:r>
    </w:p>
    <w:p w:rsidR="00A954AA" w:rsidRPr="00257DB7" w:rsidRDefault="00A954AA" w:rsidP="009E12ED">
      <w:pPr>
        <w:pStyle w:val="PKTpunkt"/>
        <w:rPr>
          <w:rFonts w:ascii="Times New Roman" w:hAnsi="Times New Roman" w:cs="Times New Roman"/>
          <w:szCs w:val="24"/>
        </w:rPr>
      </w:pPr>
      <w:r w:rsidRPr="00257DB7">
        <w:rPr>
          <w:rFonts w:ascii="Times New Roman" w:hAnsi="Times New Roman"/>
        </w:rPr>
        <w:t>2)</w:t>
      </w:r>
      <w:r w:rsidRPr="00257DB7">
        <w:tab/>
      </w:r>
      <w:r w:rsidRPr="00257DB7">
        <w:rPr>
          <w:rFonts w:ascii="Times New Roman" w:hAnsi="Times New Roman"/>
        </w:rPr>
        <w:t>prin internet (în cazul unor receptoare interactive care permit utilizarea de servicii de televiziune interactivă pe internet);</w:t>
      </w:r>
    </w:p>
    <w:p w:rsidR="00A954AA" w:rsidRPr="00257DB7" w:rsidRDefault="00A954AA" w:rsidP="009E12ED">
      <w:pPr>
        <w:pStyle w:val="PKTpunkt"/>
        <w:rPr>
          <w:rFonts w:ascii="Times New Roman" w:hAnsi="Times New Roman" w:cs="Times New Roman"/>
          <w:szCs w:val="24"/>
        </w:rPr>
      </w:pPr>
      <w:r w:rsidRPr="00257DB7">
        <w:rPr>
          <w:rFonts w:ascii="Times New Roman" w:hAnsi="Times New Roman"/>
        </w:rPr>
        <w:t>3)</w:t>
      </w:r>
      <w:r w:rsidRPr="00257DB7">
        <w:tab/>
      </w:r>
      <w:r w:rsidRPr="00257DB7">
        <w:rPr>
          <w:rFonts w:ascii="Times New Roman" w:hAnsi="Times New Roman"/>
        </w:rPr>
        <w:t>DVB-SSU în conformitate cu standardul ETSI TS 102 006 [16].</w:t>
      </w:r>
    </w:p>
    <w:p w:rsidR="00A954AA" w:rsidRPr="00257DB7" w:rsidRDefault="00A954AA" w:rsidP="009E12ED">
      <w:pPr>
        <w:pStyle w:val="NIEARTTEKSTtekstnieartykuowanynppodstprawnarozplubpreambua"/>
        <w:keepNext/>
        <w:keepLines/>
        <w:rPr>
          <w:rFonts w:ascii="Times New Roman" w:hAnsi="Times New Roman" w:cs="Times New Roman"/>
          <w:szCs w:val="24"/>
        </w:rPr>
      </w:pPr>
      <w:r w:rsidRPr="00257DB7">
        <w:rPr>
          <w:rFonts w:ascii="Times New Roman" w:hAnsi="Times New Roman"/>
        </w:rPr>
        <w:t>16. Interfețele receptorului digital</w:t>
      </w:r>
    </w:p>
    <w:p w:rsidR="00A954AA" w:rsidRPr="00257DB7" w:rsidRDefault="00A954AA" w:rsidP="009E12ED">
      <w:pPr>
        <w:pStyle w:val="NIEARTTEKSTtekstnieartykuowanynppodstprawnarozplubpreambua"/>
        <w:keepNext/>
        <w:keepLines/>
        <w:rPr>
          <w:rFonts w:ascii="Times New Roman" w:hAnsi="Times New Roman" w:cs="Times New Roman"/>
          <w:szCs w:val="24"/>
        </w:rPr>
      </w:pPr>
      <w:r w:rsidRPr="00257DB7">
        <w:rPr>
          <w:rFonts w:ascii="Times New Roman" w:hAnsi="Times New Roman"/>
        </w:rPr>
        <w:t>16.1.</w:t>
      </w:r>
      <w:r w:rsidRPr="00257DB7">
        <w:tab/>
      </w:r>
      <w:r w:rsidRPr="00257DB7">
        <w:rPr>
          <w:rFonts w:ascii="Times New Roman" w:hAnsi="Times New Roman"/>
        </w:rPr>
        <w:t>Interfață de semnal de înaltă frecvență:</w:t>
      </w:r>
    </w:p>
    <w:p w:rsidR="00A954AA" w:rsidRPr="00257DB7" w:rsidRDefault="00A954AA" w:rsidP="009E12ED">
      <w:pPr>
        <w:pStyle w:val="NIEARTTEKSTtekstnieartykuowanynppodstprawnarozplubpreambua"/>
        <w:rPr>
          <w:rFonts w:ascii="Times New Roman" w:hAnsi="Times New Roman" w:cs="Times New Roman"/>
          <w:szCs w:val="24"/>
        </w:rPr>
      </w:pPr>
      <w:r w:rsidRPr="00257DB7">
        <w:rPr>
          <w:rFonts w:ascii="Times New Roman" w:hAnsi="Times New Roman"/>
        </w:rPr>
        <w:t>Un receptor digital este echipat cu o priză de alimentare IEC în conformitate cu standardul PN-EN 61169-2:2007 [6]. Impedanța de intrare este de 75 Ω.</w:t>
      </w:r>
    </w:p>
    <w:p w:rsidR="00A954AA" w:rsidRPr="00257DB7" w:rsidRDefault="00A954AA" w:rsidP="009E12ED">
      <w:pPr>
        <w:pStyle w:val="NIEARTTEKSTtekstnieartykuowanynppodstprawnarozplubpreambua"/>
        <w:keepNext/>
        <w:keepLines/>
        <w:rPr>
          <w:rFonts w:ascii="Times New Roman" w:hAnsi="Times New Roman" w:cs="Times New Roman"/>
          <w:szCs w:val="24"/>
        </w:rPr>
      </w:pPr>
      <w:r w:rsidRPr="00257DB7">
        <w:rPr>
          <w:rFonts w:ascii="Times New Roman" w:hAnsi="Times New Roman"/>
        </w:rPr>
        <w:t>16.2.</w:t>
      </w:r>
      <w:r w:rsidRPr="00257DB7">
        <w:tab/>
      </w:r>
      <w:r w:rsidRPr="00257DB7">
        <w:rPr>
          <w:rFonts w:ascii="Times New Roman" w:hAnsi="Times New Roman"/>
        </w:rPr>
        <w:t>Interfață digitală</w:t>
      </w:r>
    </w:p>
    <w:p w:rsidR="00A954AA" w:rsidRPr="00257DB7" w:rsidRDefault="00A954AA" w:rsidP="009E12ED">
      <w:pPr>
        <w:pStyle w:val="NIEARTTEKSTtekstnieartykuowanynppodstprawnarozplubpreambua"/>
        <w:rPr>
          <w:rFonts w:ascii="Times New Roman" w:hAnsi="Times New Roman" w:cs="Times New Roman"/>
          <w:szCs w:val="24"/>
        </w:rPr>
      </w:pPr>
      <w:r w:rsidRPr="00257DB7">
        <w:rPr>
          <w:rFonts w:ascii="Times New Roman" w:hAnsi="Times New Roman"/>
        </w:rPr>
        <w:t xml:space="preserve">Receptorul digital are o ieșire HDMI de tip A în conformitate cu interfața multimedia de înaltă definiție [30] securizată cu un sistem HDCP, în conformitate cu sistemul de protecție a conținutului digital în bandă largă [28]. În cazul unui receptor integrat de televiziune digitală care permite afișarea imaginilor de definiție ultraînaltă (UHDTV), se aplică standardul </w:t>
      </w:r>
      <w:proofErr w:type="spellStart"/>
      <w:r w:rsidRPr="00257DB7">
        <w:rPr>
          <w:rFonts w:ascii="Times New Roman" w:hAnsi="Times New Roman"/>
        </w:rPr>
        <w:t>High-Definition</w:t>
      </w:r>
      <w:proofErr w:type="spellEnd"/>
      <w:r w:rsidRPr="00257DB7">
        <w:rPr>
          <w:rFonts w:ascii="Times New Roman" w:hAnsi="Times New Roman"/>
        </w:rPr>
        <w:t xml:space="preserve"> Multimedia </w:t>
      </w:r>
      <w:proofErr w:type="spellStart"/>
      <w:r w:rsidRPr="00257DB7">
        <w:rPr>
          <w:rFonts w:ascii="Times New Roman" w:hAnsi="Times New Roman"/>
        </w:rPr>
        <w:t>Interface</w:t>
      </w:r>
      <w:proofErr w:type="spellEnd"/>
      <w:r w:rsidRPr="00257DB7">
        <w:rPr>
          <w:rFonts w:ascii="Times New Roman" w:hAnsi="Times New Roman"/>
        </w:rPr>
        <w:t xml:space="preserve">, versiunea 2.1 [31], cu funcțiile HDR și </w:t>
      </w:r>
      <w:proofErr w:type="spellStart"/>
      <w:r w:rsidRPr="00257DB7">
        <w:rPr>
          <w:rFonts w:ascii="Times New Roman" w:hAnsi="Times New Roman"/>
        </w:rPr>
        <w:t>eARC</w:t>
      </w:r>
      <w:proofErr w:type="spellEnd"/>
      <w:r w:rsidRPr="00257DB7">
        <w:rPr>
          <w:rFonts w:ascii="Times New Roman" w:hAnsi="Times New Roman"/>
        </w:rPr>
        <w:t xml:space="preserve">, precum și </w:t>
      </w:r>
      <w:r w:rsidRPr="00257DB7">
        <w:rPr>
          <w:rFonts w:ascii="Times New Roman" w:hAnsi="Times New Roman"/>
        </w:rPr>
        <w:lastRenderedPageBreak/>
        <w:t xml:space="preserve">compatibilitatea cu HDCP 2.2, în conformitate cu </w:t>
      </w:r>
      <w:proofErr w:type="spellStart"/>
      <w:r w:rsidRPr="00257DB7">
        <w:rPr>
          <w:rFonts w:ascii="Times New Roman" w:hAnsi="Times New Roman"/>
        </w:rPr>
        <w:t>High-Bandwidth</w:t>
      </w:r>
      <w:proofErr w:type="spellEnd"/>
      <w:r w:rsidRPr="00257DB7">
        <w:rPr>
          <w:rFonts w:ascii="Times New Roman" w:hAnsi="Times New Roman"/>
        </w:rPr>
        <w:t xml:space="preserve"> Digital Content </w:t>
      </w:r>
      <w:proofErr w:type="spellStart"/>
      <w:r w:rsidRPr="00257DB7">
        <w:rPr>
          <w:rFonts w:ascii="Times New Roman" w:hAnsi="Times New Roman"/>
        </w:rPr>
        <w:t>Protection</w:t>
      </w:r>
      <w:proofErr w:type="spellEnd"/>
      <w:r w:rsidRPr="00257DB7">
        <w:rPr>
          <w:rFonts w:ascii="Times New Roman" w:hAnsi="Times New Roman"/>
        </w:rPr>
        <w:t xml:space="preserve"> </w:t>
      </w:r>
      <w:proofErr w:type="spellStart"/>
      <w:r w:rsidRPr="00257DB7">
        <w:rPr>
          <w:rFonts w:ascii="Times New Roman" w:hAnsi="Times New Roman"/>
        </w:rPr>
        <w:t>System</w:t>
      </w:r>
      <w:proofErr w:type="spellEnd"/>
      <w:r w:rsidRPr="00257DB7">
        <w:rPr>
          <w:rFonts w:ascii="Times New Roman" w:hAnsi="Times New Roman"/>
        </w:rPr>
        <w:t xml:space="preserve">, </w:t>
      </w:r>
      <w:proofErr w:type="spellStart"/>
      <w:r w:rsidRPr="00257DB7">
        <w:rPr>
          <w:rFonts w:ascii="Times New Roman" w:hAnsi="Times New Roman"/>
        </w:rPr>
        <w:t>Mapping</w:t>
      </w:r>
      <w:proofErr w:type="spellEnd"/>
      <w:r w:rsidRPr="00257DB7">
        <w:rPr>
          <w:rFonts w:ascii="Times New Roman" w:hAnsi="Times New Roman"/>
        </w:rPr>
        <w:t xml:space="preserve"> HDCP </w:t>
      </w:r>
      <w:proofErr w:type="spellStart"/>
      <w:r w:rsidRPr="00257DB7">
        <w:rPr>
          <w:rFonts w:ascii="Times New Roman" w:hAnsi="Times New Roman"/>
        </w:rPr>
        <w:t>to</w:t>
      </w:r>
      <w:proofErr w:type="spellEnd"/>
      <w:r w:rsidRPr="00257DB7">
        <w:rPr>
          <w:rFonts w:ascii="Times New Roman" w:hAnsi="Times New Roman"/>
        </w:rPr>
        <w:t xml:space="preserve"> HDMI, </w:t>
      </w:r>
      <w:proofErr w:type="spellStart"/>
      <w:r w:rsidRPr="00257DB7">
        <w:rPr>
          <w:rFonts w:ascii="Times New Roman" w:hAnsi="Times New Roman"/>
        </w:rPr>
        <w:t>Revision</w:t>
      </w:r>
      <w:proofErr w:type="spellEnd"/>
      <w:r w:rsidRPr="00257DB7">
        <w:rPr>
          <w:rFonts w:ascii="Times New Roman" w:hAnsi="Times New Roman"/>
        </w:rPr>
        <w:t xml:space="preserve"> 2.2 [29]. Cerința de a dispune de o priză HDMI nu se aplică receptoarelor cu afișaj de imagine cu diagonala de 30 cm sau cu o diagonală mai mică.</w:t>
      </w:r>
    </w:p>
    <w:p w:rsidR="00A954AA" w:rsidRPr="00257DB7" w:rsidRDefault="00A954AA" w:rsidP="009E12ED">
      <w:pPr>
        <w:pStyle w:val="NIEARTTEKSTtekstnieartykuowanynppodstprawnarozplubpreambua"/>
        <w:keepNext/>
        <w:keepLines/>
        <w:rPr>
          <w:rStyle w:val="Ppogrubienie"/>
          <w:rFonts w:ascii="Times New Roman" w:hAnsi="Times New Roman" w:cs="Times New Roman"/>
          <w:szCs w:val="24"/>
        </w:rPr>
      </w:pPr>
      <w:r w:rsidRPr="00257DB7">
        <w:rPr>
          <w:rStyle w:val="Ppogrubienie"/>
          <w:rFonts w:ascii="Times New Roman" w:hAnsi="Times New Roman"/>
        </w:rPr>
        <w:t>17. Pornirea receptorului digital</w:t>
      </w:r>
    </w:p>
    <w:p w:rsidR="00A954AA" w:rsidRPr="00257DB7" w:rsidRDefault="00A954AA" w:rsidP="009E12ED">
      <w:pPr>
        <w:pStyle w:val="PKTpunkt"/>
        <w:rPr>
          <w:rFonts w:ascii="Times New Roman" w:hAnsi="Times New Roman" w:cs="Times New Roman"/>
          <w:szCs w:val="24"/>
        </w:rPr>
      </w:pPr>
      <w:r w:rsidRPr="00257DB7">
        <w:rPr>
          <w:rFonts w:ascii="Times New Roman" w:hAnsi="Times New Roman"/>
        </w:rPr>
        <w:t>1)</w:t>
      </w:r>
      <w:r w:rsidRPr="00257DB7">
        <w:tab/>
      </w:r>
      <w:r w:rsidRPr="00257DB7">
        <w:rPr>
          <w:rFonts w:ascii="Times New Roman" w:hAnsi="Times New Roman"/>
        </w:rPr>
        <w:t>Tensiune: 230 V ±10 % conform standardului PN-EN 60038:2012 [4];</w:t>
      </w:r>
    </w:p>
    <w:p w:rsidR="00A954AA" w:rsidRPr="00257DB7" w:rsidRDefault="00A954AA" w:rsidP="009E12ED">
      <w:pPr>
        <w:pStyle w:val="PKTpunkt"/>
        <w:rPr>
          <w:rFonts w:ascii="Times New Roman" w:hAnsi="Times New Roman" w:cs="Times New Roman"/>
          <w:szCs w:val="24"/>
        </w:rPr>
      </w:pPr>
      <w:r w:rsidRPr="00257DB7">
        <w:rPr>
          <w:rFonts w:ascii="Times New Roman" w:hAnsi="Times New Roman"/>
        </w:rPr>
        <w:t>2)</w:t>
      </w:r>
      <w:r w:rsidRPr="00257DB7">
        <w:tab/>
      </w:r>
      <w:r w:rsidRPr="00257DB7">
        <w:rPr>
          <w:rFonts w:ascii="Times New Roman" w:hAnsi="Times New Roman"/>
        </w:rPr>
        <w:t>Frecvență: 47-53 Hz conform standardului PN-EN 50160:2010 [3].</w:t>
      </w:r>
    </w:p>
    <w:sectPr w:rsidR="00A954AA" w:rsidRPr="00257DB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7A4D" w:rsidRDefault="00287A4D" w:rsidP="009B5005">
      <w:pPr>
        <w:spacing w:line="240" w:lineRule="auto"/>
      </w:pPr>
      <w:r>
        <w:separator/>
      </w:r>
    </w:p>
  </w:endnote>
  <w:endnote w:type="continuationSeparator" w:id="0">
    <w:p w:rsidR="00287A4D" w:rsidRDefault="00287A4D" w:rsidP="009B50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7A4D" w:rsidRDefault="00287A4D" w:rsidP="009B5005">
      <w:pPr>
        <w:spacing w:line="240" w:lineRule="auto"/>
      </w:pPr>
      <w:r>
        <w:separator/>
      </w:r>
    </w:p>
  </w:footnote>
  <w:footnote w:type="continuationSeparator" w:id="0">
    <w:p w:rsidR="00287A4D" w:rsidRDefault="00287A4D" w:rsidP="009B5005">
      <w:pPr>
        <w:spacing w:line="240" w:lineRule="auto"/>
      </w:pPr>
      <w:r>
        <w:continuationSeparator/>
      </w:r>
    </w:p>
  </w:footnote>
  <w:footnote w:id="1">
    <w:p w:rsidR="009B5005" w:rsidRPr="009E12ED" w:rsidRDefault="009B5005" w:rsidP="009B5005">
      <w:pPr>
        <w:pStyle w:val="ODNONIKtreodnonika"/>
        <w:rPr>
          <w:rFonts w:cs="Times New Roman"/>
        </w:rPr>
      </w:pPr>
      <w:r>
        <w:rPr>
          <w:rStyle w:val="FootnoteReference"/>
        </w:rPr>
        <w:footnoteRef/>
      </w:r>
      <w:r>
        <w:rPr>
          <w:vertAlign w:val="superscript"/>
        </w:rPr>
        <w:t>)</w:t>
      </w:r>
      <w:r>
        <w:tab/>
        <w:t>Ministrul digitalizării coordonează departamentul guvernamental al informatizării în temeiul articolului 1 alineatul (2) din Regulamentul prim-ministrului din 20 aprilie 2018 privind domeniul specific de activitate al ministrului digitalizării (</w:t>
      </w:r>
      <w:r>
        <w:rPr>
          <w:i/>
        </w:rPr>
        <w:t>Monitorul Oficial</w:t>
      </w:r>
      <w:r>
        <w:t>, punctul 761).</w:t>
      </w:r>
    </w:p>
  </w:footnote>
  <w:footnote w:id="2">
    <w:p w:rsidR="009B5005" w:rsidRPr="000B0D83" w:rsidRDefault="009B5005" w:rsidP="009B5005">
      <w:pPr>
        <w:pStyle w:val="ODNONIKtreodnonika"/>
        <w:rPr>
          <w:rFonts w:cs="Times New Roman"/>
        </w:rPr>
      </w:pPr>
      <w:r>
        <w:rPr>
          <w:rStyle w:val="FootnoteReference"/>
        </w:rPr>
        <w:footnoteRef/>
      </w:r>
      <w:r>
        <w:rPr>
          <w:rStyle w:val="FootnoteReference"/>
        </w:rPr>
        <w:t>)</w:t>
      </w:r>
      <w:r>
        <w:tab/>
        <w:t>Notificarea prezentei legi a fost transmisă Comisiei Europene la data de ……, cu nr. .…., în temeiul articolului 4 din Regulamentul Consiliului de Miniștri din 23 decembrie 2002 privind modul de funcționare a sistemului național de notificare a standardelor și actelor juridice (</w:t>
      </w:r>
      <w:r>
        <w:rPr>
          <w:i/>
        </w:rPr>
        <w:t>Monitorul Oficial</w:t>
      </w:r>
      <w:r>
        <w:t>, punctele 2039 și 2004, punctul 597), care pune în aplicare dispozițiile Directivei (UE) 2015/1535 a Parlamentului European și a Consiliului din 9 septembrie 2015 referitoare la procedura de furnizare de informații în domeniul reglementărilor tehnice și al normelor privind serviciile societății informaționale (JO UE L 241, 17.9.2015, p. 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005"/>
    <w:rsid w:val="000B0D83"/>
    <w:rsid w:val="00257DB7"/>
    <w:rsid w:val="00287A4D"/>
    <w:rsid w:val="002C5344"/>
    <w:rsid w:val="006A28DB"/>
    <w:rsid w:val="007F3688"/>
    <w:rsid w:val="008F265D"/>
    <w:rsid w:val="00940A0E"/>
    <w:rsid w:val="009B5005"/>
    <w:rsid w:val="009E12ED"/>
    <w:rsid w:val="00A4010F"/>
    <w:rsid w:val="00A954AA"/>
    <w:rsid w:val="00B726D7"/>
    <w:rsid w:val="00D705FF"/>
    <w:rsid w:val="00F1487A"/>
    <w:rsid w:val="00FA6E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E6A4CAF-638A-413B-BCDE-39253E971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005"/>
    <w:pPr>
      <w:widowControl w:val="0"/>
      <w:autoSpaceDE w:val="0"/>
      <w:autoSpaceDN w:val="0"/>
      <w:adjustRightInd w:val="0"/>
      <w:spacing w:after="0" w:line="360" w:lineRule="auto"/>
    </w:pPr>
    <w:rPr>
      <w:rFonts w:ascii="Times New Roman" w:eastAsiaTheme="minorEastAsia" w:hAnsi="Times New Roman" w:cs="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9B5005"/>
    <w:rPr>
      <w:rFonts w:cs="Times New Roman"/>
      <w:vertAlign w:val="superscript"/>
    </w:rPr>
  </w:style>
  <w:style w:type="paragraph" w:customStyle="1" w:styleId="ARTartustawynprozporzdzenia">
    <w:name w:val="ART(§) – art. ustawy (§ np. rozporządzenia)"/>
    <w:uiPriority w:val="11"/>
    <w:qFormat/>
    <w:rsid w:val="009B5005"/>
    <w:pPr>
      <w:suppressAutoHyphens/>
      <w:autoSpaceDE w:val="0"/>
      <w:autoSpaceDN w:val="0"/>
      <w:adjustRightInd w:val="0"/>
      <w:spacing w:before="120" w:after="0" w:line="360" w:lineRule="auto"/>
      <w:ind w:firstLine="510"/>
      <w:jc w:val="both"/>
    </w:pPr>
    <w:rPr>
      <w:rFonts w:ascii="Times" w:eastAsiaTheme="minorEastAsia" w:hAnsi="Times" w:cs="Arial"/>
      <w:sz w:val="24"/>
      <w:szCs w:val="20"/>
    </w:rPr>
  </w:style>
  <w:style w:type="paragraph" w:customStyle="1" w:styleId="DATAAKTUdatauchwalenialubwydaniaaktu">
    <w:name w:val="DATA_AKTU – data uchwalenia lub wydania aktu"/>
    <w:next w:val="TYTUAKTUprzedmiotregulacjiustawylubrozporzdzenia"/>
    <w:uiPriority w:val="6"/>
    <w:qFormat/>
    <w:rsid w:val="009B5005"/>
    <w:pPr>
      <w:keepNext/>
      <w:suppressAutoHyphens/>
      <w:spacing w:before="120" w:after="120" w:line="360" w:lineRule="auto"/>
      <w:jc w:val="center"/>
    </w:pPr>
    <w:rPr>
      <w:rFonts w:ascii="Times" w:eastAsiaTheme="minorEastAsia" w:hAnsi="Times" w:cs="Arial"/>
      <w:bCs/>
      <w:sz w:val="24"/>
      <w:szCs w:val="24"/>
    </w:rPr>
  </w:style>
  <w:style w:type="paragraph" w:customStyle="1" w:styleId="TYTUAKTUprzedmiotregulacjiustawylubrozporzdzenia">
    <w:name w:val="TYTUŁ_AKTU – przedmiot regulacji ustawy lub rozporządzenia"/>
    <w:next w:val="ARTartustawynprozporzdzenia"/>
    <w:uiPriority w:val="6"/>
    <w:qFormat/>
    <w:rsid w:val="009B5005"/>
    <w:pPr>
      <w:keepNext/>
      <w:suppressAutoHyphens/>
      <w:spacing w:before="120" w:after="360" w:line="360" w:lineRule="auto"/>
      <w:jc w:val="center"/>
    </w:pPr>
    <w:rPr>
      <w:rFonts w:ascii="Times" w:eastAsiaTheme="minorEastAsia" w:hAnsi="Times" w:cs="Arial"/>
      <w:b/>
      <w:bCs/>
      <w:sz w:val="24"/>
      <w:szCs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9B5005"/>
    <w:rPr>
      <w:bCs/>
    </w:rPr>
  </w:style>
  <w:style w:type="paragraph" w:customStyle="1" w:styleId="OZNRODZAKTUtznustawalubrozporzdzenieiorganwydajcy">
    <w:name w:val="OZN_RODZ_AKTU – tzn. ustawa lub rozporządzenie i organ wydający"/>
    <w:next w:val="DATAAKTUdatauchwalenialubwydaniaaktu"/>
    <w:uiPriority w:val="5"/>
    <w:qFormat/>
    <w:rsid w:val="009B5005"/>
    <w:pPr>
      <w:keepNext/>
      <w:suppressAutoHyphens/>
      <w:spacing w:after="120" w:line="360" w:lineRule="auto"/>
      <w:jc w:val="center"/>
    </w:pPr>
    <w:rPr>
      <w:rFonts w:ascii="Times" w:eastAsia="Times New Roman" w:hAnsi="Times" w:cs="Times New Roman"/>
      <w:b/>
      <w:bCs/>
      <w:caps/>
      <w:spacing w:val="54"/>
      <w:kern w:val="24"/>
      <w:sz w:val="24"/>
      <w:szCs w:val="24"/>
    </w:rPr>
  </w:style>
  <w:style w:type="paragraph" w:customStyle="1" w:styleId="USTustnpkodeksu">
    <w:name w:val="UST(§) – ust. (§ np. kodeksu)"/>
    <w:basedOn w:val="ARTartustawynprozporzdzenia"/>
    <w:uiPriority w:val="12"/>
    <w:qFormat/>
    <w:rsid w:val="009B5005"/>
    <w:pPr>
      <w:spacing w:before="0"/>
    </w:pPr>
    <w:rPr>
      <w:bCs/>
    </w:rPr>
  </w:style>
  <w:style w:type="paragraph" w:customStyle="1" w:styleId="ODNONIKtreodnonika">
    <w:name w:val="ODNOŚNIK – treść odnośnika"/>
    <w:uiPriority w:val="19"/>
    <w:qFormat/>
    <w:rsid w:val="009B5005"/>
    <w:pPr>
      <w:spacing w:after="0" w:line="240" w:lineRule="auto"/>
      <w:ind w:left="284" w:hanging="284"/>
      <w:jc w:val="both"/>
    </w:pPr>
    <w:rPr>
      <w:rFonts w:ascii="Times New Roman" w:eastAsiaTheme="minorEastAsia" w:hAnsi="Times New Roman" w:cs="Arial"/>
      <w:sz w:val="20"/>
      <w:szCs w:val="20"/>
    </w:rPr>
  </w:style>
  <w:style w:type="paragraph" w:customStyle="1" w:styleId="OZNPROJEKTUwskazaniedatylubwersjiprojektu">
    <w:name w:val="OZN_PROJEKTU – wskazanie daty lub wersji projektu"/>
    <w:next w:val="OZNRODZAKTUtznustawalubrozporzdzenieiorganwydajcy"/>
    <w:uiPriority w:val="5"/>
    <w:qFormat/>
    <w:rsid w:val="009B5005"/>
    <w:pPr>
      <w:spacing w:after="0" w:line="360" w:lineRule="auto"/>
      <w:jc w:val="right"/>
    </w:pPr>
    <w:rPr>
      <w:rFonts w:ascii="Times New Roman" w:eastAsiaTheme="minorEastAsia" w:hAnsi="Times New Roman" w:cs="Arial"/>
      <w:sz w:val="24"/>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9B5005"/>
    <w:pPr>
      <w:ind w:left="4820"/>
    </w:pPr>
    <w:rPr>
      <w:spacing w:val="0"/>
    </w:rPr>
  </w:style>
  <w:style w:type="character" w:customStyle="1" w:styleId="IGindeksgrny">
    <w:name w:val="_IG_ – indeks górny"/>
    <w:basedOn w:val="DefaultParagraphFont"/>
    <w:uiPriority w:val="2"/>
    <w:qFormat/>
    <w:rsid w:val="009B5005"/>
    <w:rPr>
      <w:b w:val="0"/>
      <w:i w:val="0"/>
      <w:vanish w:val="0"/>
      <w:spacing w:val="0"/>
      <w:vertAlign w:val="superscript"/>
    </w:rPr>
  </w:style>
  <w:style w:type="character" w:customStyle="1" w:styleId="Ppogrubienie">
    <w:name w:val="_P_ – pogrubienie"/>
    <w:basedOn w:val="DefaultParagraphFont"/>
    <w:uiPriority w:val="1"/>
    <w:qFormat/>
    <w:rsid w:val="009B5005"/>
    <w:rPr>
      <w:b/>
    </w:rPr>
  </w:style>
  <w:style w:type="paragraph" w:styleId="BalloonText">
    <w:name w:val="Balloon Text"/>
    <w:basedOn w:val="Normal"/>
    <w:link w:val="BalloonTextChar"/>
    <w:uiPriority w:val="99"/>
    <w:semiHidden/>
    <w:rsid w:val="00A954AA"/>
    <w:pPr>
      <w:suppressAutoHyphens/>
      <w:autoSpaceDE/>
      <w:autoSpaceDN/>
      <w:adjustRightInd/>
    </w:pPr>
    <w:rPr>
      <w:rFonts w:ascii="Tahoma" w:eastAsia="Times New Roman" w:hAnsi="Tahoma" w:cs="Tahoma"/>
      <w:kern w:val="1"/>
      <w:szCs w:val="16"/>
    </w:rPr>
  </w:style>
  <w:style w:type="character" w:customStyle="1" w:styleId="BalloonTextChar">
    <w:name w:val="Balloon Text Char"/>
    <w:basedOn w:val="DefaultParagraphFont"/>
    <w:link w:val="BalloonText"/>
    <w:uiPriority w:val="99"/>
    <w:semiHidden/>
    <w:rsid w:val="00A954AA"/>
    <w:rPr>
      <w:rFonts w:ascii="Tahoma" w:eastAsia="Times New Roman" w:hAnsi="Tahoma" w:cs="Tahoma"/>
      <w:kern w:val="1"/>
      <w:sz w:val="24"/>
      <w:szCs w:val="16"/>
      <w:lang w:eastAsia="en-GB"/>
    </w:rPr>
  </w:style>
  <w:style w:type="paragraph" w:customStyle="1" w:styleId="PKTpunkt">
    <w:name w:val="PKT – punkt"/>
    <w:uiPriority w:val="13"/>
    <w:qFormat/>
    <w:rsid w:val="00A954AA"/>
    <w:pPr>
      <w:spacing w:after="0" w:line="360" w:lineRule="auto"/>
      <w:ind w:left="510" w:hanging="510"/>
      <w:jc w:val="both"/>
    </w:pPr>
    <w:rPr>
      <w:rFonts w:ascii="Times" w:eastAsiaTheme="minorEastAsia" w:hAnsi="Times" w:cs="Arial"/>
      <w:bCs/>
      <w:sz w:val="24"/>
      <w:szCs w:val="20"/>
    </w:rPr>
  </w:style>
  <w:style w:type="paragraph" w:customStyle="1" w:styleId="TEKSTZacznikido">
    <w:name w:val="TEKST&quot;Załącznik(i) do ...&quot;"/>
    <w:uiPriority w:val="28"/>
    <w:qFormat/>
    <w:rsid w:val="00A954AA"/>
    <w:pPr>
      <w:keepNext/>
      <w:spacing w:after="240" w:line="240" w:lineRule="auto"/>
      <w:ind w:left="5670"/>
      <w:contextualSpacing/>
    </w:pPr>
    <w:rPr>
      <w:rFonts w:ascii="Times New Roman" w:eastAsiaTheme="minorEastAsia" w:hAnsi="Times New Roman" w:cs="Arial"/>
      <w:sz w:val="24"/>
      <w:szCs w:val="20"/>
    </w:rPr>
  </w:style>
  <w:style w:type="paragraph" w:styleId="Header">
    <w:name w:val="header"/>
    <w:basedOn w:val="Normal"/>
    <w:link w:val="HeaderChar"/>
    <w:uiPriority w:val="99"/>
    <w:unhideWhenUsed/>
    <w:rsid w:val="009E12ED"/>
    <w:pPr>
      <w:tabs>
        <w:tab w:val="center" w:pos="4320"/>
        <w:tab w:val="right" w:pos="8640"/>
      </w:tabs>
      <w:spacing w:line="240" w:lineRule="auto"/>
    </w:pPr>
  </w:style>
  <w:style w:type="character" w:customStyle="1" w:styleId="HeaderChar">
    <w:name w:val="Header Char"/>
    <w:basedOn w:val="DefaultParagraphFont"/>
    <w:link w:val="Header"/>
    <w:uiPriority w:val="99"/>
    <w:rsid w:val="009E12ED"/>
    <w:rPr>
      <w:rFonts w:ascii="Times New Roman" w:eastAsiaTheme="minorEastAsia" w:hAnsi="Times New Roman" w:cs="Arial"/>
      <w:sz w:val="24"/>
      <w:szCs w:val="20"/>
      <w:lang w:eastAsia="en-GB"/>
    </w:rPr>
  </w:style>
  <w:style w:type="paragraph" w:styleId="Footer">
    <w:name w:val="footer"/>
    <w:basedOn w:val="Normal"/>
    <w:link w:val="FooterChar"/>
    <w:uiPriority w:val="99"/>
    <w:unhideWhenUsed/>
    <w:rsid w:val="009E12ED"/>
    <w:pPr>
      <w:tabs>
        <w:tab w:val="center" w:pos="4320"/>
        <w:tab w:val="right" w:pos="8640"/>
      </w:tabs>
      <w:spacing w:line="240" w:lineRule="auto"/>
    </w:pPr>
  </w:style>
  <w:style w:type="character" w:customStyle="1" w:styleId="FooterChar">
    <w:name w:val="Footer Char"/>
    <w:basedOn w:val="DefaultParagraphFont"/>
    <w:link w:val="Footer"/>
    <w:uiPriority w:val="99"/>
    <w:rsid w:val="009E12ED"/>
    <w:rPr>
      <w:rFonts w:ascii="Times New Roman" w:eastAsiaTheme="minorEastAsia" w:hAnsi="Times New Roman" w:cs="Arial"/>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13</Pages>
  <Words>3409</Words>
  <Characters>19435</Characters>
  <Application>Microsoft Office Word</Application>
  <DocSecurity>0</DocSecurity>
  <Lines>161</Lines>
  <Paragraphs>45</Paragraphs>
  <ScaleCrop>false</ScaleCrop>
  <HeadingPairs>
    <vt:vector size="2" baseType="variant">
      <vt:variant>
        <vt:lpstr>Tytuł</vt:lpstr>
      </vt:variant>
      <vt:variant>
        <vt:i4>1</vt:i4>
      </vt:variant>
    </vt:vector>
  </HeadingPairs>
  <TitlesOfParts>
    <vt:vector size="1" baseType="lpstr">
      <vt:lpstr/>
    </vt:vector>
  </TitlesOfParts>
  <Company>Ministerstwo Cyfryzacji</Company>
  <LinksUpToDate>false</LinksUpToDate>
  <CharactersWithSpaces>22799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Wójcik Małgorzata</dc:creator>
  <cp:keywords/>
  <dc:description/>
  <cp:lastModifiedBy>Ke, Tingting</cp:lastModifiedBy>
  <cp:revision>7</cp:revision>
  <dcterms:created xsi:type="dcterms:W3CDTF">2019-05-15T10:55:00Z</dcterms:created>
  <dcterms:modified xsi:type="dcterms:W3CDTF">2019-05-29T08:19:00Z</dcterms:modified>
</cp:coreProperties>
</file>