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FD5DA1F" w:rsidR="00EC1471" w:rsidRDefault="001A1807" w:rsidP="00013CFA">
      <w:pPr>
        <w:pStyle w:val="Titelseite-berschrift1"/>
        <w:widowControl w:val="0"/>
        <w:tabs>
          <w:tab w:val="clear" w:pos="340"/>
          <w:tab w:val="left" w:pos="6744"/>
        </w:tabs>
        <w:sectPr w:rsidR="00EC1471"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Strokovna komisija za gradbeni nadzor</w:t>
                            </w:r>
                            <w:r>
                              <w:rPr>
                                <w:rFonts w:ascii="Arial Bold" w:hAnsi="Arial Bold"/>
                                <w:color w:val="1F497D"/>
                              </w:rPr>
                              <w:br/>
                              <w:t>konference ministrov za gradbeništvo</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Vzorčna smernica o požarno-tehničnih</w:t>
                            </w:r>
                            <w:r>
                              <w:rPr>
                                <w:rFonts w:ascii="Arial Bold" w:hAnsi="Arial Bold"/>
                                <w:color w:val="1F497D"/>
                                <w:sz w:val="24"/>
                              </w:rPr>
                              <w:br/>
                              <w:t>zahtevah za prezračevalne naprave</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(Vzorčna smernica o prezračevalnih sistemih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Različica: 29. september 2005,</w:t>
                            </w:r>
                            <w:r>
                              <w:rPr>
                                <w:rFonts w:ascii="Arial Bold" w:hAnsi="Arial Bold"/>
                                <w:color w:val="1F497D"/>
                              </w:rPr>
                              <w:br/>
                              <w:t>nazadnje spremenjena s sklepom</w:t>
                            </w:r>
                            <w:r>
                              <w:rPr>
                                <w:rFonts w:ascii="Arial Bold" w:hAnsi="Arial Bold"/>
                                <w:color w:val="1F497D"/>
                              </w:rPr>
                              <w:br/>
                              <w:t>komisije za gradbeni nadzor z dne 3. septembra 2020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D67BE" id="_x0000_t202" coordsize="21600,21600" o:spt="202" path="m,l,21600r21600,l21600,xe">
                <v:stroke joinstyle="miter"/>
                <v:path gradientshapeok="t" o:connecttype="rect"/>
              </v:shapetype>
              <v:shape id="Text Box 5" o:spid="_x0000_s1026"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Strokovna komisija za gradbeni nadzor</w:t>
                      </w:r>
                      <w:r>
                        <w:rPr>
                          <w:rFonts w:ascii="Arial Bold" w:hAnsi="Arial Bold"/>
                          <w:color w:val="1F497D"/>
                        </w:rPr>
                        <w:br/>
                        <w:t>konference ministrov za gradbeništvo</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Vzorčna smernica o požarno-tehničnih</w:t>
                      </w:r>
                      <w:r>
                        <w:rPr>
                          <w:rFonts w:ascii="Arial Bold" w:hAnsi="Arial Bold"/>
                          <w:color w:val="1F497D"/>
                          <w:sz w:val="24"/>
                        </w:rPr>
                        <w:br/>
                        <w:t>zahtevah za prezračevalne naprave</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(Vzorčna smernica o prezračevalnih sistemih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Različica: 29. september 2005,</w:t>
                      </w:r>
                      <w:r>
                        <w:rPr>
                          <w:rFonts w:ascii="Arial Bold" w:hAnsi="Arial Bold"/>
                          <w:color w:val="1F497D"/>
                        </w:rPr>
                        <w:br/>
                        <w:t>nazadnje spremenjena s sklepom</w:t>
                      </w:r>
                      <w:r>
                        <w:rPr>
                          <w:rFonts w:ascii="Arial Bold" w:hAnsi="Arial Bold"/>
                          <w:color w:val="1F497D"/>
                        </w:rPr>
                        <w:br/>
                        <w:t>komisije za gradbeni nadzor z dne 3. septembra 2020</w:t>
                      </w:r>
                    </w:p>
                  </w:txbxContent>
                </v:textbox>
                <w10:wrap type="tight" anchorx="page" anchory="page"/>
              </v:shape>
            </w:pict>
          </mc:Fallback>
        </mc:AlternateContent>
      </w:r>
      <w:r>
        <w:rPr>
          <w:noProof/>
        </w:rPr>
        <mc:AlternateContent>
          <mc:Choice Requires="wps">
            <w:drawing>
              <wp:anchor distT="0" distB="0" distL="114300" distR="114300" simplePos="0" relativeHeight="251676672" behindDoc="0" locked="0" layoutInCell="1" allowOverlap="1" wp14:anchorId="26080FFF" wp14:editId="386CA805">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Uradna sporočila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7"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" fillcolor="#d5dce3" stroked="f" strokeweight=".5pt">
                <v:textbox style="layout-flow:vertical;mso-layout-flow-alt:bottom-to-top">
                  <w:txbxContent>
                    <w:p w14:paraId="485D867A" w14:textId="77777777" w:rsidR="00C21274" w:rsidRDefault="00C21274" w:rsidP="00C21274">
                      <w:r>
                        <w:rPr>
                          <w:color w:val="FFFFFF"/>
                          <w:sz w:val="112"/>
                        </w:rPr>
                        <w:t>Uradna sporočila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47F51F" wp14:editId="720D7678">
                <wp:simplePos x="0" y="0"/>
                <wp:positionH relativeFrom="page">
                  <wp:posOffset>1134110</wp:posOffset>
                </wp:positionH>
                <wp:positionV relativeFrom="page">
                  <wp:posOffset>2275205</wp:posOffset>
                </wp:positionV>
                <wp:extent cx="1144800" cy="457200"/>
                <wp:effectExtent l="0" t="0" r="0" b="0"/>
                <wp:wrapTight wrapText="bothSides">
                  <wp:wrapPolygon edited="0">
                    <wp:start x="719" y="2700"/>
                    <wp:lineTo x="719" y="18900"/>
                    <wp:lineTo x="20497" y="18900"/>
                    <wp:lineTo x="20497" y="2700"/>
                    <wp:lineTo x="719" y="270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Izdaja 2</w:t>
                            </w:r>
                          </w:p>
                          <w:p w14:paraId="6A7C925A" w14:textId="77777777" w:rsidR="00182071" w:rsidRPr="00403419" w:rsidRDefault="00A71C25" w:rsidP="009B652B">
                            <w:pPr>
                              <w:rPr>
                                <w:rFonts w:cs="Univers"/>
                                <w:color w:val="A41B35"/>
                                <w:sz w:val="19"/>
                                <w:szCs w:val="19"/>
                              </w:rPr>
                            </w:pPr>
                            <w:r>
                              <w:rPr>
                                <w:color w:val="A41B35"/>
                                <w:sz w:val="19"/>
                              </w:rPr>
                              <w:t>30. april 2021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51F" id="Text Box 2" o:spid="_x0000_s1028" type="#_x0000_t202" style="position:absolute;margin-left:89.3pt;margin-top:179.15pt;width:90.1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Izdaja 2</w:t>
                      </w:r>
                    </w:p>
                    <w:p w14:paraId="6A7C925A" w14:textId="77777777" w:rsidR="00182071" w:rsidRPr="00403419" w:rsidRDefault="00A71C25" w:rsidP="009B652B">
                      <w:pPr>
                        <w:rPr>
                          <w:rFonts w:cs="Univers"/>
                          <w:color w:val="A41B35"/>
                          <w:sz w:val="19"/>
                          <w:szCs w:val="19"/>
                        </w:rPr>
                      </w:pPr>
                      <w:r>
                        <w:rPr>
                          <w:color w:val="A41B35"/>
                          <w:sz w:val="19"/>
                        </w:rPr>
                        <w:t>30. april 2021</w:t>
                      </w:r>
                    </w:p>
                  </w:txbxContent>
                </v:textbox>
                <w10:wrap type="tight" anchorx="page" anchory="page"/>
              </v:shape>
            </w:pict>
          </mc:Fallback>
        </mc:AlternateContent>
      </w:r>
      <w:r>
        <w:tab/>
      </w:r>
    </w:p>
    <w:p w14:paraId="7C3DC570" w14:textId="77777777" w:rsidR="00E25C5E" w:rsidRPr="00E25C5E" w:rsidRDefault="00AE0208" w:rsidP="001E2B7D">
      <w:pPr>
        <w:pStyle w:val="Titelseite-berschrift1"/>
        <w:widowControl w:val="0"/>
      </w:pPr>
      <w:r>
        <w:lastRenderedPageBreak/>
        <w:t xml:space="preserve">Vzorčna smernica o požarno-tehničnih zahtevah za prezračevalne naprave </w:t>
      </w:r>
      <w:r w:rsidR="00E25C5E" w:rsidRPr="00E25C5E">
        <w:rPr>
          <w:b w:val="0"/>
        </w:rPr>
        <w:footnoteReference w:customMarkFollows="1" w:id="1"/>
        <w:t>(Muster-Lüftungsanlagen-Richtlinie M-</w:t>
      </w:r>
      <w:r>
        <w:rPr>
          <w:b w:val="0"/>
        </w:rPr>
        <w:t>LüAR</w:t>
      </w:r>
      <w:r w:rsidR="00E25C5E" w:rsidRPr="00D86989">
        <w:rPr>
          <w:rStyle w:val="FootnoteReference"/>
          <w:color w:val="004975" w:themeColor="accent6"/>
          <w:position w:val="12"/>
          <w:sz w:val="16"/>
        </w:rPr>
        <w:footnoteReference w:id="2"/>
      </w:r>
      <w:r>
        <w:rPr>
          <w:b w:val="0"/>
        </w:rPr>
        <w:t>)</w:t>
      </w:r>
    </w:p>
    <w:bookmarkEnd w:id="2"/>
    <w:p w14:paraId="68CC45CF" w14:textId="77777777" w:rsidR="00FE7D35" w:rsidRDefault="00182071" w:rsidP="001E2B7D">
      <w:pPr>
        <w:pStyle w:val="Titelseite-Stand"/>
        <w:widowControl w:val="0"/>
        <w:spacing w:after="160" w:line="240" w:lineRule="auto"/>
        <w:rPr>
          <w:sz w:val="18"/>
          <w:szCs w:val="18"/>
        </w:rPr>
      </w:pPr>
      <w:r>
        <w:rPr>
          <w:sz w:val="18"/>
        </w:rPr>
        <w:t>Različica: 29. september 2005, nazadnje spremenjena s sklepom strokovne komisije za gradbeni nadzor z dne 3. septembra 2020</w:t>
      </w:r>
    </w:p>
    <w:p w14:paraId="7F9EF43B" w14:textId="77777777" w:rsidR="004B6120" w:rsidRPr="004B6120" w:rsidRDefault="003644E8" w:rsidP="001E2B7D">
      <w:pPr>
        <w:pStyle w:val="Titelseite-Stand"/>
        <w:widowControl w:val="0"/>
        <w:spacing w:after="160" w:line="240" w:lineRule="auto"/>
        <w:rPr>
          <w:sz w:val="18"/>
          <w:szCs w:val="18"/>
        </w:rPr>
        <w:sectPr w:rsidR="004B6120" w:rsidRPr="004B6120" w:rsidSect="00260EE3">
          <w:headerReference w:type="default" r:id="rId11"/>
          <w:pgSz w:w="11906" w:h="16838" w:code="9"/>
          <w:pgMar w:top="8505" w:right="1418" w:bottom="1701" w:left="1418" w:header="1956" w:footer="709" w:gutter="0"/>
          <w:pgNumType w:start="2"/>
          <w:cols w:space="708"/>
          <w:docGrid w:linePitch="360"/>
        </w:sectPr>
      </w:pPr>
      <w:r>
        <w:rPr>
          <w:sz w:val="18"/>
        </w:rPr>
        <w:t xml:space="preserve"> </w:t>
      </w:r>
    </w:p>
    <w:p w14:paraId="100C7A11" w14:textId="77777777" w:rsidR="00260EE3" w:rsidRPr="006534CA" w:rsidRDefault="006534CA" w:rsidP="001E2B7D">
      <w:pPr>
        <w:widowControl w:val="0"/>
        <w:rPr>
          <w:i/>
          <w:color w:val="FF0000"/>
        </w:rPr>
      </w:pPr>
      <w:r>
        <w:rPr>
          <w:color w:val="004975" w:themeColor="accent6"/>
        </w:rPr>
        <w:lastRenderedPageBreak/>
        <w:t>Uradno sporočilo št. 2/</w:t>
      </w:r>
      <w:r>
        <w:rPr>
          <w:color w:val="FF0000"/>
        </w:rPr>
        <w:t>DD.MM.2021</w:t>
      </w:r>
    </w:p>
    <w:p w14:paraId="49B390C1" w14:textId="77777777" w:rsidR="00260EE3" w:rsidRDefault="00260EE3" w:rsidP="001E2B7D">
      <w:pPr>
        <w:widowControl w:val="0"/>
      </w:pPr>
    </w:p>
    <w:p w14:paraId="08C506E5" w14:textId="77777777" w:rsidR="00260EE3" w:rsidRDefault="00260EE3" w:rsidP="001E2B7D">
      <w:pPr>
        <w:widowControl w:val="0"/>
      </w:pPr>
    </w:p>
    <w:p w14:paraId="09A63D50" w14:textId="77777777" w:rsidR="00260EE3" w:rsidRDefault="00260EE3" w:rsidP="001E2B7D">
      <w:pPr>
        <w:widowControl w:val="0"/>
      </w:pPr>
    </w:p>
    <w:p w14:paraId="498AC96E" w14:textId="77777777" w:rsidR="00260EE3" w:rsidRDefault="00260EE3" w:rsidP="001E2B7D">
      <w:pPr>
        <w:widowControl w:val="0"/>
      </w:pPr>
    </w:p>
    <w:p w14:paraId="6C5E509B" w14:textId="77777777" w:rsidR="00260EE3" w:rsidRDefault="00260EE3" w:rsidP="001E2B7D">
      <w:pPr>
        <w:widowControl w:val="0"/>
      </w:pPr>
    </w:p>
    <w:p w14:paraId="79474DBB" w14:textId="77777777" w:rsidR="00260EE3" w:rsidRDefault="00260EE3" w:rsidP="001E2B7D">
      <w:pPr>
        <w:widowControl w:val="0"/>
      </w:pPr>
    </w:p>
    <w:p w14:paraId="3F7DEFDA" w14:textId="77777777" w:rsidR="00260EE3" w:rsidRDefault="00260EE3" w:rsidP="001E2B7D">
      <w:pPr>
        <w:widowControl w:val="0"/>
      </w:pPr>
    </w:p>
    <w:p w14:paraId="5D674DD8" w14:textId="77777777" w:rsidR="00260EE3" w:rsidRDefault="00260EE3" w:rsidP="001E2B7D">
      <w:pPr>
        <w:widowControl w:val="0"/>
      </w:pPr>
    </w:p>
    <w:p w14:paraId="5F223487" w14:textId="77777777" w:rsidR="00260EE3" w:rsidRDefault="00260EE3" w:rsidP="001E2B7D">
      <w:pPr>
        <w:widowControl w:val="0"/>
      </w:pPr>
    </w:p>
    <w:p w14:paraId="3E460FCF" w14:textId="77777777" w:rsidR="00260EE3" w:rsidRDefault="00260EE3" w:rsidP="001E2B7D">
      <w:pPr>
        <w:widowControl w:val="0"/>
      </w:pPr>
    </w:p>
    <w:p w14:paraId="20D96034" w14:textId="77777777" w:rsidR="00260EE3" w:rsidRDefault="00260EE3" w:rsidP="001E2B7D">
      <w:pPr>
        <w:widowControl w:val="0"/>
      </w:pPr>
    </w:p>
    <w:p w14:paraId="4E4C62DD" w14:textId="77777777" w:rsidR="00260EE3" w:rsidRDefault="00260EE3" w:rsidP="001E2B7D">
      <w:pPr>
        <w:widowControl w:val="0"/>
      </w:pPr>
    </w:p>
    <w:p w14:paraId="6379860F" w14:textId="77777777" w:rsidR="00260EE3" w:rsidRDefault="00260EE3" w:rsidP="001E2B7D">
      <w:pPr>
        <w:widowControl w:val="0"/>
      </w:pPr>
    </w:p>
    <w:p w14:paraId="4818DC1E" w14:textId="77777777" w:rsidR="00260EE3" w:rsidRDefault="00260EE3" w:rsidP="001E2B7D">
      <w:pPr>
        <w:widowControl w:val="0"/>
      </w:pPr>
    </w:p>
    <w:p w14:paraId="7CC14F99" w14:textId="77777777" w:rsidR="00260EE3" w:rsidRDefault="00260EE3" w:rsidP="001E2B7D">
      <w:pPr>
        <w:widowControl w:val="0"/>
      </w:pPr>
    </w:p>
    <w:p w14:paraId="1F17A595" w14:textId="77777777" w:rsidR="00260EE3" w:rsidRDefault="00260EE3" w:rsidP="001E2B7D">
      <w:pPr>
        <w:widowControl w:val="0"/>
      </w:pPr>
    </w:p>
    <w:p w14:paraId="6938087D" w14:textId="77777777" w:rsidR="00260EE3" w:rsidRDefault="00260EE3" w:rsidP="001E2B7D">
      <w:pPr>
        <w:widowControl w:val="0"/>
      </w:pPr>
    </w:p>
    <w:p w14:paraId="25AA8891" w14:textId="77777777" w:rsidR="00260EE3" w:rsidRDefault="00260EE3" w:rsidP="001E2B7D">
      <w:pPr>
        <w:widowControl w:val="0"/>
      </w:pPr>
    </w:p>
    <w:p w14:paraId="1A45DE65" w14:textId="77777777" w:rsidR="00260EE3" w:rsidRDefault="00260EE3" w:rsidP="001E2B7D">
      <w:pPr>
        <w:widowControl w:val="0"/>
      </w:pPr>
    </w:p>
    <w:p w14:paraId="0571999E" w14:textId="77777777" w:rsidR="00260EE3" w:rsidRDefault="00260EE3" w:rsidP="001E2B7D">
      <w:pPr>
        <w:widowControl w:val="0"/>
      </w:pPr>
    </w:p>
    <w:p w14:paraId="721EFC77" w14:textId="77777777" w:rsidR="00260EE3" w:rsidRDefault="00260EE3" w:rsidP="001E2B7D">
      <w:pPr>
        <w:widowControl w:val="0"/>
      </w:pPr>
    </w:p>
    <w:p w14:paraId="29C858AB" w14:textId="77777777" w:rsidR="00260EE3" w:rsidRDefault="00260EE3" w:rsidP="001E2B7D">
      <w:pPr>
        <w:widowControl w:val="0"/>
      </w:pPr>
    </w:p>
    <w:p w14:paraId="05FE6048" w14:textId="77777777" w:rsidR="00260EE3" w:rsidRDefault="00260EE3" w:rsidP="001E2B7D">
      <w:pPr>
        <w:widowControl w:val="0"/>
      </w:pPr>
    </w:p>
    <w:p w14:paraId="0AC05A90" w14:textId="77777777" w:rsidR="00260EE3" w:rsidRDefault="00260EE3" w:rsidP="001E2B7D">
      <w:pPr>
        <w:widowControl w:val="0"/>
      </w:pPr>
    </w:p>
    <w:p w14:paraId="105F06D4" w14:textId="77777777" w:rsidR="00260EE3" w:rsidRDefault="00260EE3" w:rsidP="001E2B7D">
      <w:pPr>
        <w:widowControl w:val="0"/>
      </w:pPr>
    </w:p>
    <w:p w14:paraId="2895B58E" w14:textId="77777777" w:rsidR="00260EE3" w:rsidRDefault="00260EE3" w:rsidP="001E2B7D">
      <w:pPr>
        <w:widowControl w:val="0"/>
      </w:pPr>
    </w:p>
    <w:p w14:paraId="1262C774" w14:textId="77777777" w:rsidR="00260EE3" w:rsidRDefault="00260EE3" w:rsidP="001E2B7D">
      <w:pPr>
        <w:widowControl w:val="0"/>
      </w:pPr>
    </w:p>
    <w:p w14:paraId="728A6FD3" w14:textId="77777777" w:rsidR="000455C7" w:rsidRDefault="000455C7" w:rsidP="001E2B7D">
      <w:pPr>
        <w:widowControl w:val="0"/>
      </w:pPr>
    </w:p>
    <w:p w14:paraId="43F0E4D1" w14:textId="77777777" w:rsidR="00260EE3" w:rsidRDefault="00260EE3" w:rsidP="001E2B7D">
      <w:pPr>
        <w:widowControl w:val="0"/>
      </w:pPr>
    </w:p>
    <w:p w14:paraId="0B8706D0" w14:textId="77777777" w:rsidR="00D25281" w:rsidRDefault="00D25281" w:rsidP="001E2B7D">
      <w:pPr>
        <w:widowControl w:val="0"/>
      </w:pPr>
    </w:p>
    <w:p w14:paraId="561D07B8" w14:textId="77777777" w:rsidR="00D25281" w:rsidRDefault="00D25281" w:rsidP="001E2B7D">
      <w:pPr>
        <w:widowControl w:val="0"/>
      </w:pPr>
    </w:p>
    <w:p w14:paraId="32BDF37D" w14:textId="77777777" w:rsidR="00260EE3" w:rsidRPr="00152AE9" w:rsidRDefault="00260EE3" w:rsidP="001E2B7D">
      <w:pPr>
        <w:widowControl w:val="0"/>
      </w:pPr>
    </w:p>
    <w:p w14:paraId="3C32CD7D" w14:textId="77777777" w:rsidR="00260EE3" w:rsidRPr="00204FBF" w:rsidRDefault="00260EE3" w:rsidP="001E2B7D">
      <w:pPr>
        <w:widowControl w:val="0"/>
        <w:rPr>
          <w:b/>
          <w:color w:val="004975" w:themeColor="accent6"/>
          <w:sz w:val="16"/>
          <w:szCs w:val="16"/>
        </w:rPr>
      </w:pPr>
      <w:r>
        <w:rPr>
          <w:b/>
          <w:color w:val="004975" w:themeColor="accent6"/>
          <w:sz w:val="16"/>
        </w:rPr>
        <w:t>Pravne informacije</w:t>
      </w:r>
    </w:p>
    <w:p w14:paraId="04020E67" w14:textId="77777777" w:rsidR="00260EE3" w:rsidRPr="00204FBF" w:rsidRDefault="00260EE3" w:rsidP="001E2B7D">
      <w:pPr>
        <w:widowControl w:val="0"/>
        <w:rPr>
          <w:b/>
          <w:color w:val="004975" w:themeColor="accent6"/>
          <w:sz w:val="16"/>
          <w:szCs w:val="16"/>
        </w:rPr>
      </w:pPr>
    </w:p>
    <w:p w14:paraId="5DEF3EA9" w14:textId="77777777" w:rsidR="00260EE3" w:rsidRPr="00634B2E" w:rsidRDefault="00260EE3" w:rsidP="001E2B7D">
      <w:pPr>
        <w:pStyle w:val="ImpressumLang"/>
        <w:widowControl w:val="0"/>
      </w:pPr>
      <w:r>
        <w:t>Izdajatelj:</w:t>
      </w:r>
    </w:p>
    <w:p w14:paraId="3E43D0E8" w14:textId="77777777" w:rsidR="00260EE3" w:rsidRPr="00634B2E" w:rsidRDefault="00260EE3" w:rsidP="001E2B7D">
      <w:pPr>
        <w:pStyle w:val="ImpressumLang"/>
        <w:widowControl w:val="0"/>
      </w:pPr>
      <w:r>
        <w:rPr>
          <w:rStyle w:val="ImpressumLangZchn"/>
        </w:rPr>
        <w:t>Nemški</w:t>
      </w:r>
      <w:r>
        <w:t xml:space="preserve"> inštitut za gradbeno tehnologijo (DIBt),</w:t>
      </w:r>
    </w:p>
    <w:p w14:paraId="4AB22341" w14:textId="77777777" w:rsidR="00260EE3" w:rsidRPr="00F73AD8" w:rsidRDefault="00260EE3" w:rsidP="001E2B7D">
      <w:pPr>
        <w:pStyle w:val="ImpressumLang"/>
        <w:widowControl w:val="0"/>
      </w:pPr>
      <w:r>
        <w:t>ki ga zastopa predsednik dipl.-ing. Gerhard Breitschaft</w:t>
      </w:r>
    </w:p>
    <w:p w14:paraId="2EFF5FB0" w14:textId="77777777" w:rsidR="00260EE3" w:rsidRPr="00F73AD8" w:rsidRDefault="00260EE3" w:rsidP="001E2B7D">
      <w:pPr>
        <w:pStyle w:val="ImpressumLang"/>
        <w:widowControl w:val="0"/>
      </w:pPr>
      <w:r>
        <w:t>Kolonnenstrasse 30 B</w:t>
      </w:r>
    </w:p>
    <w:p w14:paraId="1606AC12" w14:textId="77777777" w:rsidR="00260EE3" w:rsidRPr="00F73AD8" w:rsidRDefault="00260EE3" w:rsidP="001E2B7D">
      <w:pPr>
        <w:pStyle w:val="ImpressumLang"/>
        <w:widowControl w:val="0"/>
      </w:pPr>
      <w:r>
        <w:t>10829 Berlin</w:t>
      </w:r>
    </w:p>
    <w:p w14:paraId="1903ECCF" w14:textId="77777777" w:rsidR="00260EE3" w:rsidRPr="00F73AD8" w:rsidRDefault="00260EE3" w:rsidP="001E2B7D">
      <w:pPr>
        <w:widowControl w:val="0"/>
        <w:jc w:val="left"/>
        <w:rPr>
          <w:color w:val="004975" w:themeColor="accent6"/>
          <w:sz w:val="16"/>
          <w:szCs w:val="16"/>
          <w:lang w:val="de-DE"/>
        </w:rPr>
      </w:pPr>
    </w:p>
    <w:p w14:paraId="46A07281" w14:textId="77777777" w:rsidR="00260EE3" w:rsidRPr="00F73AD8" w:rsidRDefault="00260EE3" w:rsidP="001E2B7D">
      <w:pPr>
        <w:pStyle w:val="ImpressumLang"/>
        <w:widowControl w:val="0"/>
      </w:pPr>
      <w:r>
        <w:t>Tel.: +49 30 787 30–0</w:t>
      </w:r>
    </w:p>
    <w:p w14:paraId="14558646" w14:textId="77777777" w:rsidR="00260EE3" w:rsidRPr="00F73AD8" w:rsidRDefault="00260EE3" w:rsidP="001E2B7D">
      <w:pPr>
        <w:pStyle w:val="ImpressumLang"/>
        <w:widowControl w:val="0"/>
      </w:pPr>
      <w:r>
        <w:t>Faks: +49 30 787 30–320</w:t>
      </w:r>
    </w:p>
    <w:p w14:paraId="300CE2E1" w14:textId="1F56A3A8" w:rsidR="00260EE3" w:rsidRPr="00F73AD8" w:rsidRDefault="00260EE3" w:rsidP="001E2B7D">
      <w:pPr>
        <w:pStyle w:val="ImpressumLang"/>
        <w:widowControl w:val="0"/>
      </w:pPr>
      <w:r>
        <w:t xml:space="preserve">E-naslov: </w:t>
      </w:r>
      <w:hyperlink r:id="rId12" w:history="1">
        <w:r>
          <w:rPr>
            <w:rStyle w:val="Hyperlink"/>
          </w:rPr>
          <w:t>dibt@dibt.de</w:t>
        </w:r>
      </w:hyperlink>
    </w:p>
    <w:p w14:paraId="79689518" w14:textId="59D1290A" w:rsidR="00260EE3" w:rsidRPr="00F73AD8" w:rsidRDefault="003174B1" w:rsidP="001E2B7D">
      <w:pPr>
        <w:pStyle w:val="ImpressumLang"/>
        <w:widowControl w:val="0"/>
      </w:pPr>
      <w:hyperlink r:id="rId13" w:history="1">
        <w:r w:rsidR="00063C36">
          <w:t>www.dibt.de</w:t>
        </w:r>
      </w:hyperlink>
    </w:p>
    <w:p w14:paraId="3C2CC53C" w14:textId="77777777" w:rsidR="00260EE3" w:rsidRPr="00F73AD8" w:rsidRDefault="00260EE3" w:rsidP="001E2B7D">
      <w:pPr>
        <w:widowControl w:val="0"/>
        <w:jc w:val="left"/>
        <w:rPr>
          <w:color w:val="004975" w:themeColor="accent6"/>
          <w:sz w:val="16"/>
          <w:szCs w:val="16"/>
          <w:lang w:val="fr-FR"/>
        </w:rPr>
      </w:pPr>
    </w:p>
    <w:p w14:paraId="1C977108" w14:textId="77777777" w:rsidR="00260EE3" w:rsidRPr="00F73AD8" w:rsidRDefault="00260EE3" w:rsidP="001E2B7D">
      <w:pPr>
        <w:pStyle w:val="ImpressumLang"/>
        <w:widowControl w:val="0"/>
      </w:pPr>
      <w:r>
        <w:t>Uredniški direktor:</w:t>
      </w:r>
    </w:p>
    <w:p w14:paraId="78D7F866" w14:textId="77777777" w:rsidR="00260EE3" w:rsidRDefault="00260EE3" w:rsidP="001E2B7D">
      <w:pPr>
        <w:pStyle w:val="ImpressumLang"/>
        <w:widowControl w:val="0"/>
      </w:pPr>
      <w:r>
        <w:t>Dr.-Ing. Doris Kirchner</w:t>
      </w:r>
    </w:p>
    <w:p w14:paraId="10615F9D" w14:textId="77777777" w:rsidR="00260EE3" w:rsidRDefault="00260EE3" w:rsidP="001E2B7D">
      <w:pPr>
        <w:pStyle w:val="ImpressumLang"/>
        <w:widowControl w:val="0"/>
      </w:pPr>
    </w:p>
    <w:p w14:paraId="029DB593" w14:textId="77777777" w:rsidR="00260EE3" w:rsidRPr="004E200B" w:rsidRDefault="00260EE3" w:rsidP="001E2B7D">
      <w:pPr>
        <w:widowControl w:val="0"/>
        <w:jc w:val="left"/>
        <w:rPr>
          <w:color w:val="004975" w:themeColor="accent6"/>
          <w:sz w:val="16"/>
          <w:szCs w:val="16"/>
        </w:rPr>
      </w:pPr>
      <w:r>
        <w:rPr>
          <w:color w:val="004975" w:themeColor="accent6"/>
          <w:sz w:val="16"/>
        </w:rPr>
        <w:t xml:space="preserve">Obvestilo o objavi: Uradna sporočila DIBt izhajajo občasno. </w:t>
      </w:r>
    </w:p>
    <w:p w14:paraId="774B69F8" w14:textId="77777777" w:rsidR="00260EE3" w:rsidRDefault="00260EE3" w:rsidP="001E2B7D">
      <w:pPr>
        <w:widowControl w:val="0"/>
        <w:jc w:val="left"/>
      </w:pPr>
      <w:r>
        <w:rPr>
          <w:color w:val="004975" w:themeColor="accent6"/>
          <w:sz w:val="16"/>
        </w:rPr>
        <w:t>Objavijo se na spletu na naslovu www.dibt.de in so na voljo brezplačno.</w:t>
      </w:r>
    </w:p>
    <w:p w14:paraId="232D3753" w14:textId="77777777" w:rsidR="00260EE3" w:rsidRDefault="00260EE3" w:rsidP="001E2B7D">
      <w:pPr>
        <w:widowControl w:val="0"/>
        <w:spacing w:after="200"/>
        <w:jc w:val="left"/>
        <w:sectPr w:rsidR="00260EE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Default="00465FFE" w:rsidP="001E2B7D">
      <w:pPr>
        <w:pStyle w:val="berschriftnichtnummeriert"/>
        <w:widowControl w:val="0"/>
      </w:pPr>
      <w:r>
        <w:lastRenderedPageBreak/>
        <w:t>Kazalo</w:t>
      </w:r>
    </w:p>
    <w:p w14:paraId="162341E4" w14:textId="0F723BC6" w:rsidR="000878B0" w:rsidRDefault="005D106D">
      <w:pPr>
        <w:pStyle w:val="TOC1"/>
        <w:rPr>
          <w:rFonts w:asciiTheme="minorHAnsi" w:eastAsiaTheme="minorEastAsia" w:hAnsiTheme="minorHAnsi" w:cstheme="minorBidi"/>
          <w:noProof/>
          <w:sz w:val="22"/>
          <w:szCs w:val="22"/>
          <w:lang w:val="hr-HR" w:eastAsia="hr-HR"/>
        </w:rPr>
      </w:pPr>
      <w:r>
        <w:rPr>
          <w:b/>
          <w:caps/>
          <w:color w:val="00528D"/>
        </w:rPr>
        <w:fldChar w:fldCharType="begin"/>
      </w:r>
      <w:r>
        <w:rPr>
          <w:b/>
          <w:caps/>
          <w:color w:val="00528D"/>
        </w:rPr>
        <w:instrText xml:space="preserve"> TOC \o "1-4" \h \z \u </w:instrText>
      </w:r>
      <w:r>
        <w:rPr>
          <w:b/>
          <w:caps/>
          <w:color w:val="00528D"/>
        </w:rPr>
        <w:fldChar w:fldCharType="separate"/>
      </w:r>
      <w:hyperlink w:anchor="_Toc103247584" w:history="1">
        <w:r w:rsidR="000878B0" w:rsidRPr="00FE77FC">
          <w:rPr>
            <w:rStyle w:val="Hyperlink"/>
            <w:noProof/>
          </w:rPr>
          <w:t>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Področje uporabe</w:t>
        </w:r>
        <w:r w:rsidR="000878B0">
          <w:rPr>
            <w:noProof/>
            <w:webHidden/>
          </w:rPr>
          <w:tab/>
        </w:r>
        <w:r w:rsidR="000878B0">
          <w:rPr>
            <w:noProof/>
            <w:webHidden/>
          </w:rPr>
          <w:fldChar w:fldCharType="begin"/>
        </w:r>
        <w:r w:rsidR="000878B0">
          <w:rPr>
            <w:noProof/>
            <w:webHidden/>
          </w:rPr>
          <w:instrText xml:space="preserve"> PAGEREF _Toc103247584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61A38412" w14:textId="20288519" w:rsidR="000878B0" w:rsidRDefault="003174B1">
      <w:pPr>
        <w:pStyle w:val="TOC1"/>
        <w:rPr>
          <w:rFonts w:asciiTheme="minorHAnsi" w:eastAsiaTheme="minorEastAsia" w:hAnsiTheme="minorHAnsi" w:cstheme="minorBidi"/>
          <w:noProof/>
          <w:sz w:val="22"/>
          <w:szCs w:val="22"/>
          <w:lang w:val="hr-HR" w:eastAsia="hr-HR"/>
        </w:rPr>
      </w:pPr>
      <w:hyperlink w:anchor="_Toc103247585" w:history="1">
        <w:r w:rsidR="000878B0" w:rsidRPr="00FE77FC">
          <w:rPr>
            <w:rStyle w:val="Hyperlink"/>
            <w:noProof/>
          </w:rPr>
          <w:t>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Pojmi</w:t>
        </w:r>
        <w:r w:rsidR="000878B0">
          <w:rPr>
            <w:noProof/>
            <w:webHidden/>
          </w:rPr>
          <w:tab/>
        </w:r>
        <w:r w:rsidR="000878B0">
          <w:rPr>
            <w:noProof/>
            <w:webHidden/>
          </w:rPr>
          <w:fldChar w:fldCharType="begin"/>
        </w:r>
        <w:r w:rsidR="000878B0">
          <w:rPr>
            <w:noProof/>
            <w:webHidden/>
          </w:rPr>
          <w:instrText xml:space="preserve"> PAGEREF _Toc103247585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590E81E0" w14:textId="169830ED" w:rsidR="000878B0" w:rsidRDefault="003174B1">
      <w:pPr>
        <w:pStyle w:val="TOC1"/>
        <w:rPr>
          <w:rFonts w:asciiTheme="minorHAnsi" w:eastAsiaTheme="minorEastAsia" w:hAnsiTheme="minorHAnsi" w:cstheme="minorBidi"/>
          <w:noProof/>
          <w:sz w:val="22"/>
          <w:szCs w:val="22"/>
          <w:lang w:val="hr-HR" w:eastAsia="hr-HR"/>
        </w:rPr>
      </w:pPr>
      <w:hyperlink w:anchor="_Toc103247586" w:history="1">
        <w:r w:rsidR="000878B0" w:rsidRPr="00FE77FC">
          <w:rPr>
            <w:rStyle w:val="Hyperlink"/>
            <w:noProof/>
          </w:rPr>
          <w:t>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Zahteve za odziv gradbenih materialov na ogenj</w:t>
        </w:r>
        <w:r w:rsidR="000878B0">
          <w:rPr>
            <w:noProof/>
            <w:webHidden/>
          </w:rPr>
          <w:tab/>
        </w:r>
        <w:r w:rsidR="000878B0">
          <w:rPr>
            <w:noProof/>
            <w:webHidden/>
          </w:rPr>
          <w:fldChar w:fldCharType="begin"/>
        </w:r>
        <w:r w:rsidR="000878B0">
          <w:rPr>
            <w:noProof/>
            <w:webHidden/>
          </w:rPr>
          <w:instrText xml:space="preserve"> PAGEREF _Toc103247586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1C995853" w14:textId="26D45E16" w:rsidR="000878B0" w:rsidRDefault="003174B1">
      <w:pPr>
        <w:pStyle w:val="TOC2"/>
        <w:rPr>
          <w:rFonts w:asciiTheme="minorHAnsi" w:eastAsiaTheme="minorEastAsia" w:hAnsiTheme="minorHAnsi" w:cstheme="minorBidi"/>
          <w:noProof/>
          <w:sz w:val="22"/>
          <w:szCs w:val="22"/>
          <w:lang w:val="hr-HR" w:eastAsia="hr-HR"/>
        </w:rPr>
      </w:pPr>
      <w:hyperlink w:anchor="_Toc103247587" w:history="1">
        <w:r w:rsidR="000878B0" w:rsidRPr="00FE77FC">
          <w:rPr>
            <w:rStyle w:val="Hyperlink"/>
            <w:noProof/>
          </w:rPr>
          <w:t>3.1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Osnovne zahteve</w:t>
        </w:r>
        <w:r w:rsidR="000878B0">
          <w:rPr>
            <w:noProof/>
            <w:webHidden/>
          </w:rPr>
          <w:tab/>
        </w:r>
        <w:r w:rsidR="000878B0">
          <w:rPr>
            <w:noProof/>
            <w:webHidden/>
          </w:rPr>
          <w:fldChar w:fldCharType="begin"/>
        </w:r>
        <w:r w:rsidR="000878B0">
          <w:rPr>
            <w:noProof/>
            <w:webHidden/>
          </w:rPr>
          <w:instrText xml:space="preserve"> PAGEREF _Toc103247587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41DE3BD9" w14:textId="4DA579F5" w:rsidR="000878B0" w:rsidRDefault="003174B1">
      <w:pPr>
        <w:pStyle w:val="TOC2"/>
        <w:rPr>
          <w:rFonts w:asciiTheme="minorHAnsi" w:eastAsiaTheme="minorEastAsia" w:hAnsiTheme="minorHAnsi" w:cstheme="minorBidi"/>
          <w:noProof/>
          <w:sz w:val="22"/>
          <w:szCs w:val="22"/>
          <w:lang w:val="hr-HR" w:eastAsia="hr-HR"/>
        </w:rPr>
      </w:pPr>
      <w:hyperlink w:anchor="_Toc103247588" w:history="1">
        <w:r w:rsidR="000878B0" w:rsidRPr="00FE77FC">
          <w:rPr>
            <w:rStyle w:val="Hyperlink"/>
            <w:noProof/>
          </w:rPr>
          <w:t>3.2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Uporaba gorljivih materialov</w:t>
        </w:r>
        <w:r w:rsidR="000878B0">
          <w:rPr>
            <w:noProof/>
            <w:webHidden/>
          </w:rPr>
          <w:tab/>
        </w:r>
        <w:r w:rsidR="000878B0">
          <w:rPr>
            <w:noProof/>
            <w:webHidden/>
          </w:rPr>
          <w:fldChar w:fldCharType="begin"/>
        </w:r>
        <w:r w:rsidR="000878B0">
          <w:rPr>
            <w:noProof/>
            <w:webHidden/>
          </w:rPr>
          <w:instrText xml:space="preserve"> PAGEREF _Toc103247588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05AAC98E" w14:textId="57CBC7B6" w:rsidR="000878B0" w:rsidRDefault="003174B1">
      <w:pPr>
        <w:pStyle w:val="TOC3"/>
        <w:rPr>
          <w:rFonts w:asciiTheme="minorHAnsi" w:eastAsiaTheme="minorEastAsia" w:hAnsiTheme="minorHAnsi" w:cstheme="minorBidi"/>
          <w:noProof/>
          <w:sz w:val="22"/>
          <w:szCs w:val="22"/>
          <w:lang w:val="hr-HR" w:eastAsia="hr-HR"/>
        </w:rPr>
      </w:pPr>
      <w:hyperlink w:anchor="_Toc103247589" w:history="1">
        <w:r w:rsidR="000878B0" w:rsidRPr="00FE77FC">
          <w:rPr>
            <w:rStyle w:val="Hyperlink"/>
            <w:noProof/>
          </w:rPr>
          <w:t>3.2.1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w:t>
        </w:r>
        <w:r w:rsidR="000878B0">
          <w:rPr>
            <w:noProof/>
            <w:webHidden/>
          </w:rPr>
          <w:tab/>
        </w:r>
        <w:r w:rsidR="000878B0">
          <w:rPr>
            <w:noProof/>
            <w:webHidden/>
          </w:rPr>
          <w:fldChar w:fldCharType="begin"/>
        </w:r>
        <w:r w:rsidR="000878B0">
          <w:rPr>
            <w:noProof/>
            <w:webHidden/>
          </w:rPr>
          <w:instrText xml:space="preserve"> PAGEREF _Toc103247589 \h </w:instrText>
        </w:r>
        <w:r w:rsidR="000878B0">
          <w:rPr>
            <w:noProof/>
            <w:webHidden/>
          </w:rPr>
        </w:r>
        <w:r w:rsidR="000878B0">
          <w:rPr>
            <w:noProof/>
            <w:webHidden/>
          </w:rPr>
          <w:fldChar w:fldCharType="separate"/>
        </w:r>
        <w:r w:rsidR="005A361E">
          <w:rPr>
            <w:noProof/>
            <w:webHidden/>
          </w:rPr>
          <w:t>6</w:t>
        </w:r>
        <w:r w:rsidR="000878B0">
          <w:rPr>
            <w:noProof/>
            <w:webHidden/>
          </w:rPr>
          <w:fldChar w:fldCharType="end"/>
        </w:r>
      </w:hyperlink>
    </w:p>
    <w:p w14:paraId="0402F846" w14:textId="73293873" w:rsidR="000878B0" w:rsidRDefault="003174B1">
      <w:pPr>
        <w:pStyle w:val="TOC3"/>
        <w:rPr>
          <w:rFonts w:asciiTheme="minorHAnsi" w:eastAsiaTheme="minorEastAsia" w:hAnsiTheme="minorHAnsi" w:cstheme="minorBidi"/>
          <w:noProof/>
          <w:sz w:val="22"/>
          <w:szCs w:val="22"/>
          <w:lang w:val="hr-HR" w:eastAsia="hr-HR"/>
        </w:rPr>
      </w:pPr>
      <w:hyperlink w:anchor="_Toc103247590" w:history="1">
        <w:r w:rsidR="000878B0" w:rsidRPr="00FE77FC">
          <w:rPr>
            <w:rStyle w:val="Hyperlink"/>
            <w:rFonts w:cs="Arial"/>
            <w:noProof/>
          </w:rPr>
          <w:t>3.2.2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Premazi in obloge in izolacijski sloji</w:t>
        </w:r>
        <w:r w:rsidR="000878B0">
          <w:rPr>
            <w:noProof/>
            <w:webHidden/>
          </w:rPr>
          <w:tab/>
        </w:r>
        <w:r w:rsidR="000878B0">
          <w:rPr>
            <w:noProof/>
            <w:webHidden/>
          </w:rPr>
          <w:fldChar w:fldCharType="begin"/>
        </w:r>
        <w:r w:rsidR="000878B0">
          <w:rPr>
            <w:noProof/>
            <w:webHidden/>
          </w:rPr>
          <w:instrText xml:space="preserve"> PAGEREF _Toc103247590 \h </w:instrText>
        </w:r>
        <w:r w:rsidR="000878B0">
          <w:rPr>
            <w:noProof/>
            <w:webHidden/>
          </w:rPr>
        </w:r>
        <w:r w:rsidR="000878B0">
          <w:rPr>
            <w:noProof/>
            <w:webHidden/>
          </w:rPr>
          <w:fldChar w:fldCharType="separate"/>
        </w:r>
        <w:r w:rsidR="005A361E">
          <w:rPr>
            <w:noProof/>
            <w:webHidden/>
          </w:rPr>
          <w:t>7</w:t>
        </w:r>
        <w:r w:rsidR="000878B0">
          <w:rPr>
            <w:noProof/>
            <w:webHidden/>
          </w:rPr>
          <w:fldChar w:fldCharType="end"/>
        </w:r>
      </w:hyperlink>
    </w:p>
    <w:p w14:paraId="00FB44F0" w14:textId="518787C8" w:rsidR="000878B0" w:rsidRDefault="003174B1">
      <w:pPr>
        <w:pStyle w:val="TOC3"/>
        <w:rPr>
          <w:rFonts w:asciiTheme="minorHAnsi" w:eastAsiaTheme="minorEastAsia" w:hAnsiTheme="minorHAnsi" w:cstheme="minorBidi"/>
          <w:noProof/>
          <w:sz w:val="22"/>
          <w:szCs w:val="22"/>
          <w:lang w:val="hr-HR" w:eastAsia="hr-HR"/>
        </w:rPr>
      </w:pPr>
      <w:hyperlink w:anchor="_Toc103247591" w:history="1">
        <w:r w:rsidR="000878B0" w:rsidRPr="00FE77FC">
          <w:rPr>
            <w:rStyle w:val="Hyperlink"/>
            <w:rFonts w:cs="Arial"/>
            <w:noProof/>
          </w:rPr>
          <w:t>3.2.3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Lokalno omejeni in majhni gradbeni elementi prezračevalnih naprav</w:t>
        </w:r>
        <w:r w:rsidR="000878B0">
          <w:rPr>
            <w:noProof/>
            <w:webHidden/>
          </w:rPr>
          <w:tab/>
        </w:r>
        <w:r w:rsidR="000878B0">
          <w:rPr>
            <w:noProof/>
            <w:webHidden/>
          </w:rPr>
          <w:fldChar w:fldCharType="begin"/>
        </w:r>
        <w:r w:rsidR="000878B0">
          <w:rPr>
            <w:noProof/>
            <w:webHidden/>
          </w:rPr>
          <w:instrText xml:space="preserve"> PAGEREF _Toc103247591 \h </w:instrText>
        </w:r>
        <w:r w:rsidR="000878B0">
          <w:rPr>
            <w:noProof/>
            <w:webHidden/>
          </w:rPr>
        </w:r>
        <w:r w:rsidR="000878B0">
          <w:rPr>
            <w:noProof/>
            <w:webHidden/>
          </w:rPr>
          <w:fldChar w:fldCharType="separate"/>
        </w:r>
        <w:r w:rsidR="005A361E">
          <w:rPr>
            <w:noProof/>
            <w:webHidden/>
          </w:rPr>
          <w:t>7</w:t>
        </w:r>
        <w:r w:rsidR="000878B0">
          <w:rPr>
            <w:noProof/>
            <w:webHidden/>
          </w:rPr>
          <w:fldChar w:fldCharType="end"/>
        </w:r>
      </w:hyperlink>
    </w:p>
    <w:p w14:paraId="429064CF" w14:textId="3CD4F768" w:rsidR="000878B0" w:rsidRDefault="003174B1">
      <w:pPr>
        <w:pStyle w:val="TOC3"/>
        <w:rPr>
          <w:rFonts w:asciiTheme="minorHAnsi" w:eastAsiaTheme="minorEastAsia" w:hAnsiTheme="minorHAnsi" w:cstheme="minorBidi"/>
          <w:noProof/>
          <w:sz w:val="22"/>
          <w:szCs w:val="22"/>
          <w:lang w:val="hr-HR" w:eastAsia="hr-HR"/>
        </w:rPr>
      </w:pPr>
      <w:hyperlink w:anchor="_Toc103247592" w:history="1">
        <w:r w:rsidR="000878B0" w:rsidRPr="00FE77FC">
          <w:rPr>
            <w:rStyle w:val="Hyperlink"/>
            <w:rFonts w:cs="Arial"/>
            <w:noProof/>
          </w:rPr>
          <w:t>3.2.4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Preostali gradbeni materiali in oprema prezračevalnih naprav</w:t>
        </w:r>
        <w:r w:rsidR="000878B0">
          <w:rPr>
            <w:noProof/>
            <w:webHidden/>
          </w:rPr>
          <w:tab/>
        </w:r>
        <w:r w:rsidR="000878B0">
          <w:rPr>
            <w:noProof/>
            <w:webHidden/>
          </w:rPr>
          <w:fldChar w:fldCharType="begin"/>
        </w:r>
        <w:r w:rsidR="000878B0">
          <w:rPr>
            <w:noProof/>
            <w:webHidden/>
          </w:rPr>
          <w:instrText xml:space="preserve"> PAGEREF _Toc103247592 \h </w:instrText>
        </w:r>
        <w:r w:rsidR="000878B0">
          <w:rPr>
            <w:noProof/>
            <w:webHidden/>
          </w:rPr>
        </w:r>
        <w:r w:rsidR="000878B0">
          <w:rPr>
            <w:noProof/>
            <w:webHidden/>
          </w:rPr>
          <w:fldChar w:fldCharType="separate"/>
        </w:r>
        <w:r w:rsidR="005A361E">
          <w:rPr>
            <w:noProof/>
            <w:webHidden/>
          </w:rPr>
          <w:t>7</w:t>
        </w:r>
        <w:r w:rsidR="000878B0">
          <w:rPr>
            <w:noProof/>
            <w:webHidden/>
          </w:rPr>
          <w:fldChar w:fldCharType="end"/>
        </w:r>
      </w:hyperlink>
    </w:p>
    <w:p w14:paraId="387826D4" w14:textId="40623BB8" w:rsidR="000878B0" w:rsidRDefault="003174B1">
      <w:pPr>
        <w:pStyle w:val="TOC1"/>
        <w:rPr>
          <w:rFonts w:asciiTheme="minorHAnsi" w:eastAsiaTheme="minorEastAsia" w:hAnsiTheme="minorHAnsi" w:cstheme="minorBidi"/>
          <w:noProof/>
          <w:sz w:val="22"/>
          <w:szCs w:val="22"/>
          <w:lang w:val="hr-HR" w:eastAsia="hr-HR"/>
        </w:rPr>
      </w:pPr>
      <w:hyperlink w:anchor="_Toc103247593" w:history="1">
        <w:r w:rsidR="000878B0" w:rsidRPr="00FE77FC">
          <w:rPr>
            <w:rStyle w:val="Hyperlink"/>
            <w:noProof/>
          </w:rPr>
          <w:t>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Zahteve glede požarne odpornosti prezračevalnih vodov in zapornih priprav prezračevalnih naprav</w:t>
        </w:r>
        <w:r w:rsidR="000878B0">
          <w:rPr>
            <w:noProof/>
            <w:webHidden/>
          </w:rPr>
          <w:tab/>
        </w:r>
        <w:r w:rsidR="000878B0">
          <w:rPr>
            <w:noProof/>
            <w:webHidden/>
          </w:rPr>
          <w:tab/>
        </w:r>
        <w:r w:rsidR="000878B0">
          <w:rPr>
            <w:noProof/>
            <w:webHidden/>
          </w:rPr>
          <w:fldChar w:fldCharType="begin"/>
        </w:r>
        <w:r w:rsidR="000878B0">
          <w:rPr>
            <w:noProof/>
            <w:webHidden/>
          </w:rPr>
          <w:instrText xml:space="preserve"> PAGEREF _Toc103247593 \h </w:instrText>
        </w:r>
        <w:r w:rsidR="000878B0">
          <w:rPr>
            <w:noProof/>
            <w:webHidden/>
          </w:rPr>
        </w:r>
        <w:r w:rsidR="000878B0">
          <w:rPr>
            <w:noProof/>
            <w:webHidden/>
          </w:rPr>
          <w:fldChar w:fldCharType="separate"/>
        </w:r>
        <w:r w:rsidR="005A361E">
          <w:rPr>
            <w:noProof/>
            <w:webHidden/>
          </w:rPr>
          <w:t>8</w:t>
        </w:r>
        <w:r w:rsidR="000878B0">
          <w:rPr>
            <w:noProof/>
            <w:webHidden/>
          </w:rPr>
          <w:fldChar w:fldCharType="end"/>
        </w:r>
      </w:hyperlink>
    </w:p>
    <w:p w14:paraId="747658D9" w14:textId="64187418" w:rsidR="000878B0" w:rsidRDefault="003174B1">
      <w:pPr>
        <w:pStyle w:val="TOC2"/>
        <w:rPr>
          <w:rFonts w:asciiTheme="minorHAnsi" w:eastAsiaTheme="minorEastAsia" w:hAnsiTheme="minorHAnsi" w:cstheme="minorBidi"/>
          <w:noProof/>
          <w:sz w:val="22"/>
          <w:szCs w:val="22"/>
          <w:lang w:val="hr-HR" w:eastAsia="hr-HR"/>
        </w:rPr>
      </w:pPr>
      <w:hyperlink w:anchor="_Toc103247594" w:history="1">
        <w:r w:rsidR="000878B0" w:rsidRPr="00FE77FC">
          <w:rPr>
            <w:rStyle w:val="Hyperlink"/>
            <w:noProof/>
          </w:rPr>
          <w:t>4.1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Osnovne zahteve</w:t>
        </w:r>
        <w:r w:rsidR="000878B0">
          <w:rPr>
            <w:noProof/>
            <w:webHidden/>
          </w:rPr>
          <w:tab/>
        </w:r>
        <w:r w:rsidR="000878B0">
          <w:rPr>
            <w:noProof/>
            <w:webHidden/>
          </w:rPr>
          <w:fldChar w:fldCharType="begin"/>
        </w:r>
        <w:r w:rsidR="000878B0">
          <w:rPr>
            <w:noProof/>
            <w:webHidden/>
          </w:rPr>
          <w:instrText xml:space="preserve"> PAGEREF _Toc103247594 \h </w:instrText>
        </w:r>
        <w:r w:rsidR="000878B0">
          <w:rPr>
            <w:noProof/>
            <w:webHidden/>
          </w:rPr>
        </w:r>
        <w:r w:rsidR="000878B0">
          <w:rPr>
            <w:noProof/>
            <w:webHidden/>
          </w:rPr>
          <w:fldChar w:fldCharType="separate"/>
        </w:r>
        <w:r w:rsidR="005A361E">
          <w:rPr>
            <w:noProof/>
            <w:webHidden/>
          </w:rPr>
          <w:t>8</w:t>
        </w:r>
        <w:r w:rsidR="000878B0">
          <w:rPr>
            <w:noProof/>
            <w:webHidden/>
          </w:rPr>
          <w:fldChar w:fldCharType="end"/>
        </w:r>
      </w:hyperlink>
    </w:p>
    <w:p w14:paraId="7B3B61C2" w14:textId="1B31882C" w:rsidR="000878B0" w:rsidRDefault="003174B1">
      <w:pPr>
        <w:pStyle w:val="TOC2"/>
        <w:rPr>
          <w:rFonts w:asciiTheme="minorHAnsi" w:eastAsiaTheme="minorEastAsia" w:hAnsiTheme="minorHAnsi" w:cstheme="minorBidi"/>
          <w:noProof/>
          <w:sz w:val="22"/>
          <w:szCs w:val="22"/>
          <w:lang w:val="hr-HR" w:eastAsia="hr-HR"/>
        </w:rPr>
      </w:pPr>
      <w:hyperlink w:anchor="_Toc103247595" w:history="1">
        <w:r w:rsidR="000878B0" w:rsidRPr="00FE77FC">
          <w:rPr>
            <w:rStyle w:val="Hyperlink"/>
            <w:rFonts w:cs="Arial"/>
            <w:noProof/>
          </w:rPr>
          <w:t>4.2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Izvedbena in izvajalska pravila za uporabo</w:t>
        </w:r>
        <w:r w:rsidR="000878B0">
          <w:rPr>
            <w:noProof/>
            <w:webHidden/>
          </w:rPr>
          <w:tab/>
        </w:r>
        <w:r w:rsidR="000878B0">
          <w:rPr>
            <w:noProof/>
            <w:webHidden/>
          </w:rPr>
          <w:fldChar w:fldCharType="begin"/>
        </w:r>
        <w:r w:rsidR="000878B0">
          <w:rPr>
            <w:noProof/>
            <w:webHidden/>
          </w:rPr>
          <w:instrText xml:space="preserve"> PAGEREF _Toc103247595 \h </w:instrText>
        </w:r>
        <w:r w:rsidR="000878B0">
          <w:rPr>
            <w:noProof/>
            <w:webHidden/>
          </w:rPr>
        </w:r>
        <w:r w:rsidR="000878B0">
          <w:rPr>
            <w:noProof/>
            <w:webHidden/>
          </w:rPr>
          <w:fldChar w:fldCharType="separate"/>
        </w:r>
        <w:r w:rsidR="005A361E">
          <w:rPr>
            <w:noProof/>
            <w:webHidden/>
          </w:rPr>
          <w:t>8</w:t>
        </w:r>
        <w:r w:rsidR="000878B0">
          <w:rPr>
            <w:noProof/>
            <w:webHidden/>
          </w:rPr>
          <w:fldChar w:fldCharType="end"/>
        </w:r>
      </w:hyperlink>
    </w:p>
    <w:p w14:paraId="30224318" w14:textId="39B56F90" w:rsidR="000878B0" w:rsidRDefault="003174B1">
      <w:pPr>
        <w:pStyle w:val="TOC1"/>
        <w:rPr>
          <w:rFonts w:asciiTheme="minorHAnsi" w:eastAsiaTheme="minorEastAsia" w:hAnsiTheme="minorHAnsi" w:cstheme="minorBidi"/>
          <w:noProof/>
          <w:sz w:val="22"/>
          <w:szCs w:val="22"/>
          <w:lang w:val="hr-HR" w:eastAsia="hr-HR"/>
        </w:rPr>
      </w:pPr>
      <w:hyperlink w:anchor="_Toc103247596" w:history="1">
        <w:r w:rsidR="000878B0" w:rsidRPr="00FE77FC">
          <w:rPr>
            <w:rStyle w:val="Hyperlink"/>
            <w:rFonts w:cs="Arial"/>
            <w:noProof/>
          </w:rPr>
          <w:t>5</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Zahteve za inštalacijo prezračevalnih vodov</w:t>
        </w:r>
        <w:r w:rsidR="000878B0">
          <w:rPr>
            <w:noProof/>
            <w:webHidden/>
          </w:rPr>
          <w:tab/>
        </w:r>
        <w:r w:rsidR="000878B0">
          <w:rPr>
            <w:noProof/>
            <w:webHidden/>
          </w:rPr>
          <w:fldChar w:fldCharType="begin"/>
        </w:r>
        <w:r w:rsidR="000878B0">
          <w:rPr>
            <w:noProof/>
            <w:webHidden/>
          </w:rPr>
          <w:instrText xml:space="preserve"> PAGEREF _Toc103247596 \h </w:instrText>
        </w:r>
        <w:r w:rsidR="000878B0">
          <w:rPr>
            <w:noProof/>
            <w:webHidden/>
          </w:rPr>
        </w:r>
        <w:r w:rsidR="000878B0">
          <w:rPr>
            <w:noProof/>
            <w:webHidden/>
          </w:rPr>
          <w:fldChar w:fldCharType="separate"/>
        </w:r>
        <w:r w:rsidR="005A361E">
          <w:rPr>
            <w:noProof/>
            <w:webHidden/>
          </w:rPr>
          <w:t>9</w:t>
        </w:r>
        <w:r w:rsidR="000878B0">
          <w:rPr>
            <w:noProof/>
            <w:webHidden/>
          </w:rPr>
          <w:fldChar w:fldCharType="end"/>
        </w:r>
      </w:hyperlink>
    </w:p>
    <w:p w14:paraId="2D74ADB0" w14:textId="4C10A39A" w:rsidR="000878B0" w:rsidRDefault="003174B1">
      <w:pPr>
        <w:pStyle w:val="TOC2"/>
        <w:rPr>
          <w:rFonts w:asciiTheme="minorHAnsi" w:eastAsiaTheme="minorEastAsia" w:hAnsiTheme="minorHAnsi" w:cstheme="minorBidi"/>
          <w:noProof/>
          <w:sz w:val="22"/>
          <w:szCs w:val="22"/>
          <w:lang w:val="hr-HR" w:eastAsia="hr-HR"/>
        </w:rPr>
      </w:pPr>
      <w:hyperlink w:anchor="_Toc103247597" w:history="1">
        <w:r w:rsidR="000878B0" w:rsidRPr="00FE77FC">
          <w:rPr>
            <w:rStyle w:val="Hyperlink"/>
            <w:rFonts w:cs="Arial"/>
            <w:noProof/>
          </w:rPr>
          <w:t>5.1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Izbira in namestitev gradbenih elementov</w:t>
        </w:r>
        <w:r w:rsidR="000878B0">
          <w:rPr>
            <w:noProof/>
            <w:webHidden/>
          </w:rPr>
          <w:tab/>
        </w:r>
        <w:r w:rsidR="000878B0">
          <w:rPr>
            <w:noProof/>
            <w:webHidden/>
          </w:rPr>
          <w:fldChar w:fldCharType="begin"/>
        </w:r>
        <w:r w:rsidR="000878B0">
          <w:rPr>
            <w:noProof/>
            <w:webHidden/>
          </w:rPr>
          <w:instrText xml:space="preserve"> PAGEREF _Toc103247597 \h </w:instrText>
        </w:r>
        <w:r w:rsidR="000878B0">
          <w:rPr>
            <w:noProof/>
            <w:webHidden/>
          </w:rPr>
        </w:r>
        <w:r w:rsidR="000878B0">
          <w:rPr>
            <w:noProof/>
            <w:webHidden/>
          </w:rPr>
          <w:fldChar w:fldCharType="separate"/>
        </w:r>
        <w:r w:rsidR="005A361E">
          <w:rPr>
            <w:noProof/>
            <w:webHidden/>
          </w:rPr>
          <w:t>9</w:t>
        </w:r>
        <w:r w:rsidR="000878B0">
          <w:rPr>
            <w:noProof/>
            <w:webHidden/>
          </w:rPr>
          <w:fldChar w:fldCharType="end"/>
        </w:r>
      </w:hyperlink>
    </w:p>
    <w:p w14:paraId="7037F4BA" w14:textId="663CA154" w:rsidR="000878B0" w:rsidRDefault="003174B1">
      <w:pPr>
        <w:pStyle w:val="TOC3"/>
        <w:rPr>
          <w:rFonts w:asciiTheme="minorHAnsi" w:eastAsiaTheme="minorEastAsia" w:hAnsiTheme="minorHAnsi" w:cstheme="minorBidi"/>
          <w:noProof/>
          <w:sz w:val="22"/>
          <w:szCs w:val="22"/>
          <w:lang w:val="hr-HR" w:eastAsia="hr-HR"/>
        </w:rPr>
      </w:pPr>
      <w:hyperlink w:anchor="_Toc103247598" w:history="1">
        <w:r w:rsidR="000878B0" w:rsidRPr="00FE77FC">
          <w:rPr>
            <w:rStyle w:val="Hyperlink"/>
            <w:noProof/>
          </w:rPr>
          <w:t>5.1.1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 z zvišanim tveganjem za požar, eksplozije, onesnaženost in kemično kontaminacijo</w:t>
        </w:r>
        <w:r w:rsidR="000878B0">
          <w:rPr>
            <w:noProof/>
            <w:webHidden/>
          </w:rPr>
          <w:tab/>
        </w:r>
        <w:r w:rsidR="000878B0">
          <w:rPr>
            <w:noProof/>
            <w:webHidden/>
          </w:rPr>
          <w:fldChar w:fldCharType="begin"/>
        </w:r>
        <w:r w:rsidR="000878B0">
          <w:rPr>
            <w:noProof/>
            <w:webHidden/>
          </w:rPr>
          <w:instrText xml:space="preserve"> PAGEREF _Toc103247598 \h </w:instrText>
        </w:r>
        <w:r w:rsidR="000878B0">
          <w:rPr>
            <w:noProof/>
            <w:webHidden/>
          </w:rPr>
        </w:r>
        <w:r w:rsidR="000878B0">
          <w:rPr>
            <w:noProof/>
            <w:webHidden/>
          </w:rPr>
          <w:fldChar w:fldCharType="separate"/>
        </w:r>
        <w:r w:rsidR="005A361E">
          <w:rPr>
            <w:noProof/>
            <w:webHidden/>
          </w:rPr>
          <w:t>9</w:t>
        </w:r>
        <w:r w:rsidR="000878B0">
          <w:rPr>
            <w:noProof/>
            <w:webHidden/>
          </w:rPr>
          <w:fldChar w:fldCharType="end"/>
        </w:r>
      </w:hyperlink>
    </w:p>
    <w:p w14:paraId="2DB481D3" w14:textId="2282E3DB" w:rsidR="000878B0" w:rsidRDefault="003174B1">
      <w:pPr>
        <w:pStyle w:val="TOC3"/>
        <w:rPr>
          <w:rFonts w:asciiTheme="minorHAnsi" w:eastAsiaTheme="minorEastAsia" w:hAnsiTheme="minorHAnsi" w:cstheme="minorBidi"/>
          <w:noProof/>
          <w:sz w:val="22"/>
          <w:szCs w:val="22"/>
          <w:lang w:val="hr-HR" w:eastAsia="hr-HR"/>
        </w:rPr>
      </w:pPr>
      <w:hyperlink w:anchor="_Toc103247599" w:history="1">
        <w:r w:rsidR="000878B0" w:rsidRPr="00FE77FC">
          <w:rPr>
            <w:rStyle w:val="Hyperlink"/>
            <w:noProof/>
          </w:rPr>
          <w:t>5.1.2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Odprtine vodov zunanjega zraka in odprtine vodov za posredovanje zraka</w:t>
        </w:r>
        <w:r w:rsidR="000878B0">
          <w:rPr>
            <w:noProof/>
            <w:webHidden/>
          </w:rPr>
          <w:tab/>
        </w:r>
        <w:r w:rsidR="000878B0">
          <w:rPr>
            <w:noProof/>
            <w:webHidden/>
          </w:rPr>
          <w:fldChar w:fldCharType="begin"/>
        </w:r>
        <w:r w:rsidR="000878B0">
          <w:rPr>
            <w:noProof/>
            <w:webHidden/>
          </w:rPr>
          <w:instrText xml:space="preserve"> PAGEREF _Toc103247599 \h </w:instrText>
        </w:r>
        <w:r w:rsidR="000878B0">
          <w:rPr>
            <w:noProof/>
            <w:webHidden/>
          </w:rPr>
        </w:r>
        <w:r w:rsidR="000878B0">
          <w:rPr>
            <w:noProof/>
            <w:webHidden/>
          </w:rPr>
          <w:fldChar w:fldCharType="separate"/>
        </w:r>
        <w:r w:rsidR="005A361E">
          <w:rPr>
            <w:noProof/>
            <w:webHidden/>
          </w:rPr>
          <w:t>9</w:t>
        </w:r>
        <w:r w:rsidR="000878B0">
          <w:rPr>
            <w:noProof/>
            <w:webHidden/>
          </w:rPr>
          <w:fldChar w:fldCharType="end"/>
        </w:r>
      </w:hyperlink>
    </w:p>
    <w:p w14:paraId="00E5580B" w14:textId="30C6997D" w:rsidR="000878B0" w:rsidRDefault="003174B1">
      <w:pPr>
        <w:pStyle w:val="TOC3"/>
        <w:rPr>
          <w:rFonts w:asciiTheme="minorHAnsi" w:eastAsiaTheme="minorEastAsia" w:hAnsiTheme="minorHAnsi" w:cstheme="minorBidi"/>
          <w:noProof/>
          <w:sz w:val="22"/>
          <w:szCs w:val="22"/>
          <w:lang w:val="hr-HR" w:eastAsia="hr-HR"/>
        </w:rPr>
      </w:pPr>
      <w:hyperlink w:anchor="_Toc103247600" w:history="1">
        <w:r w:rsidR="000878B0" w:rsidRPr="00FE77FC">
          <w:rPr>
            <w:rStyle w:val="Hyperlink"/>
            <w:noProof/>
          </w:rPr>
          <w:t>5.1.3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Vodi dovodnega zraka</w:t>
        </w:r>
        <w:r w:rsidR="000878B0">
          <w:rPr>
            <w:noProof/>
            <w:webHidden/>
          </w:rPr>
          <w:tab/>
        </w:r>
        <w:r w:rsidR="000878B0">
          <w:rPr>
            <w:noProof/>
            <w:webHidden/>
          </w:rPr>
          <w:fldChar w:fldCharType="begin"/>
        </w:r>
        <w:r w:rsidR="000878B0">
          <w:rPr>
            <w:noProof/>
            <w:webHidden/>
          </w:rPr>
          <w:instrText xml:space="preserve"> PAGEREF _Toc103247600 \h </w:instrText>
        </w:r>
        <w:r w:rsidR="000878B0">
          <w:rPr>
            <w:noProof/>
            <w:webHidden/>
          </w:rPr>
        </w:r>
        <w:r w:rsidR="000878B0">
          <w:rPr>
            <w:noProof/>
            <w:webHidden/>
          </w:rPr>
          <w:fldChar w:fldCharType="separate"/>
        </w:r>
        <w:r w:rsidR="005A361E">
          <w:rPr>
            <w:noProof/>
            <w:webHidden/>
          </w:rPr>
          <w:t>10</w:t>
        </w:r>
        <w:r w:rsidR="000878B0">
          <w:rPr>
            <w:noProof/>
            <w:webHidden/>
          </w:rPr>
          <w:fldChar w:fldCharType="end"/>
        </w:r>
      </w:hyperlink>
    </w:p>
    <w:p w14:paraId="796F500C" w14:textId="0CE652BC" w:rsidR="000878B0" w:rsidRDefault="003174B1">
      <w:pPr>
        <w:pStyle w:val="TOC3"/>
        <w:rPr>
          <w:rFonts w:asciiTheme="minorHAnsi" w:eastAsiaTheme="minorEastAsia" w:hAnsiTheme="minorHAnsi" w:cstheme="minorBidi"/>
          <w:noProof/>
          <w:sz w:val="22"/>
          <w:szCs w:val="22"/>
          <w:lang w:val="hr-HR" w:eastAsia="hr-HR"/>
        </w:rPr>
      </w:pPr>
      <w:hyperlink w:anchor="_Toc103247601" w:history="1">
        <w:r w:rsidR="000878B0" w:rsidRPr="00FE77FC">
          <w:rPr>
            <w:rStyle w:val="Hyperlink"/>
            <w:noProof/>
          </w:rPr>
          <w:t>5.1.4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w:t>
        </w:r>
        <w:r w:rsidR="000878B0">
          <w:rPr>
            <w:noProof/>
            <w:webHidden/>
          </w:rPr>
          <w:tab/>
        </w:r>
        <w:r w:rsidR="000878B0">
          <w:rPr>
            <w:noProof/>
            <w:webHidden/>
          </w:rPr>
          <w:fldChar w:fldCharType="begin"/>
        </w:r>
        <w:r w:rsidR="000878B0">
          <w:rPr>
            <w:noProof/>
            <w:webHidden/>
          </w:rPr>
          <w:instrText xml:space="preserve"> PAGEREF _Toc103247601 \h </w:instrText>
        </w:r>
        <w:r w:rsidR="000878B0">
          <w:rPr>
            <w:noProof/>
            <w:webHidden/>
          </w:rPr>
        </w:r>
        <w:r w:rsidR="000878B0">
          <w:rPr>
            <w:noProof/>
            <w:webHidden/>
          </w:rPr>
          <w:fldChar w:fldCharType="separate"/>
        </w:r>
        <w:r w:rsidR="005A361E">
          <w:rPr>
            <w:noProof/>
            <w:webHidden/>
          </w:rPr>
          <w:t>10</w:t>
        </w:r>
        <w:r w:rsidR="000878B0">
          <w:rPr>
            <w:noProof/>
            <w:webHidden/>
          </w:rPr>
          <w:fldChar w:fldCharType="end"/>
        </w:r>
      </w:hyperlink>
    </w:p>
    <w:p w14:paraId="3E5EC316" w14:textId="243A727E" w:rsidR="000878B0" w:rsidRDefault="003174B1">
      <w:pPr>
        <w:pStyle w:val="TOC3"/>
        <w:rPr>
          <w:rFonts w:asciiTheme="minorHAnsi" w:eastAsiaTheme="minorEastAsia" w:hAnsiTheme="minorHAnsi" w:cstheme="minorBidi"/>
          <w:noProof/>
          <w:sz w:val="22"/>
          <w:szCs w:val="22"/>
          <w:lang w:val="hr-HR" w:eastAsia="hr-HR"/>
        </w:rPr>
      </w:pPr>
      <w:hyperlink w:anchor="_Toc103247602" w:history="1">
        <w:r w:rsidR="000878B0" w:rsidRPr="00FE77FC">
          <w:rPr>
            <w:rStyle w:val="Hyperlink"/>
            <w:noProof/>
          </w:rPr>
          <w:t>5.1.5</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 in druge inštalacije</w:t>
        </w:r>
        <w:r w:rsidR="000878B0">
          <w:rPr>
            <w:noProof/>
            <w:webHidden/>
          </w:rPr>
          <w:tab/>
        </w:r>
        <w:r w:rsidR="000878B0">
          <w:rPr>
            <w:noProof/>
            <w:webHidden/>
          </w:rPr>
          <w:fldChar w:fldCharType="begin"/>
        </w:r>
        <w:r w:rsidR="000878B0">
          <w:rPr>
            <w:noProof/>
            <w:webHidden/>
          </w:rPr>
          <w:instrText xml:space="preserve"> PAGEREF _Toc103247602 \h </w:instrText>
        </w:r>
        <w:r w:rsidR="000878B0">
          <w:rPr>
            <w:noProof/>
            <w:webHidden/>
          </w:rPr>
        </w:r>
        <w:r w:rsidR="000878B0">
          <w:rPr>
            <w:noProof/>
            <w:webHidden/>
          </w:rPr>
          <w:fldChar w:fldCharType="separate"/>
        </w:r>
        <w:r w:rsidR="005A361E">
          <w:rPr>
            <w:noProof/>
            <w:webHidden/>
          </w:rPr>
          <w:t>10</w:t>
        </w:r>
        <w:r w:rsidR="000878B0">
          <w:rPr>
            <w:noProof/>
            <w:webHidden/>
          </w:rPr>
          <w:fldChar w:fldCharType="end"/>
        </w:r>
      </w:hyperlink>
    </w:p>
    <w:p w14:paraId="546F0991" w14:textId="378557D4" w:rsidR="000878B0" w:rsidRDefault="003174B1">
      <w:pPr>
        <w:pStyle w:val="TOC2"/>
        <w:rPr>
          <w:rFonts w:asciiTheme="minorHAnsi" w:eastAsiaTheme="minorEastAsia" w:hAnsiTheme="minorHAnsi" w:cstheme="minorBidi"/>
          <w:noProof/>
          <w:sz w:val="22"/>
          <w:szCs w:val="22"/>
          <w:lang w:val="hr-HR" w:eastAsia="hr-HR"/>
        </w:rPr>
      </w:pPr>
      <w:hyperlink w:anchor="_Toc103247603" w:history="1">
        <w:r w:rsidR="000878B0" w:rsidRPr="00FE77FC">
          <w:rPr>
            <w:rStyle w:val="Hyperlink"/>
            <w:rFonts w:cs="Arial"/>
            <w:noProof/>
          </w:rPr>
          <w:t>5.2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Polaganje prezračevalnih vodov</w:t>
        </w:r>
        <w:r w:rsidR="000878B0">
          <w:rPr>
            <w:noProof/>
            <w:webHidden/>
          </w:rPr>
          <w:tab/>
        </w:r>
        <w:r w:rsidR="000878B0">
          <w:rPr>
            <w:noProof/>
            <w:webHidden/>
          </w:rPr>
          <w:fldChar w:fldCharType="begin"/>
        </w:r>
        <w:r w:rsidR="000878B0">
          <w:rPr>
            <w:noProof/>
            <w:webHidden/>
          </w:rPr>
          <w:instrText xml:space="preserve"> PAGEREF _Toc103247603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42CEF311" w14:textId="17ACC3A5" w:rsidR="000878B0" w:rsidRDefault="003174B1">
      <w:pPr>
        <w:pStyle w:val="TOC3"/>
        <w:rPr>
          <w:rFonts w:asciiTheme="minorHAnsi" w:eastAsiaTheme="minorEastAsia" w:hAnsiTheme="minorHAnsi" w:cstheme="minorBidi"/>
          <w:noProof/>
          <w:sz w:val="22"/>
          <w:szCs w:val="22"/>
          <w:lang w:val="hr-HR" w:eastAsia="hr-HR"/>
        </w:rPr>
      </w:pPr>
      <w:hyperlink w:anchor="_Toc103247604" w:history="1">
        <w:r w:rsidR="000878B0" w:rsidRPr="00FE77FC">
          <w:rPr>
            <w:rStyle w:val="Hyperlink"/>
            <w:noProof/>
          </w:rPr>
          <w:t>5.2.1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Vsi odseki vodov</w:t>
        </w:r>
        <w:r w:rsidR="000878B0">
          <w:rPr>
            <w:noProof/>
            <w:webHidden/>
          </w:rPr>
          <w:tab/>
        </w:r>
        <w:r w:rsidR="000878B0">
          <w:rPr>
            <w:noProof/>
            <w:webHidden/>
          </w:rPr>
          <w:fldChar w:fldCharType="begin"/>
        </w:r>
        <w:r w:rsidR="000878B0">
          <w:rPr>
            <w:noProof/>
            <w:webHidden/>
          </w:rPr>
          <w:instrText xml:space="preserve"> PAGEREF _Toc103247604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184FA287" w14:textId="213604FE" w:rsidR="000878B0" w:rsidRDefault="003174B1">
      <w:pPr>
        <w:pStyle w:val="TOC4"/>
        <w:rPr>
          <w:rFonts w:asciiTheme="minorHAnsi" w:eastAsiaTheme="minorEastAsia" w:hAnsiTheme="minorHAnsi" w:cstheme="minorBidi"/>
          <w:noProof/>
          <w:sz w:val="22"/>
          <w:szCs w:val="22"/>
          <w:lang w:val="hr-HR" w:eastAsia="hr-HR"/>
        </w:rPr>
      </w:pPr>
      <w:hyperlink w:anchor="_Toc103247605" w:history="1">
        <w:r w:rsidR="000878B0" w:rsidRPr="00FE77FC">
          <w:rPr>
            <w:rStyle w:val="Hyperlink"/>
            <w:noProof/>
          </w:rPr>
          <w:t>5.2.1.1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Omejitev sil</w:t>
        </w:r>
        <w:r w:rsidR="000878B0">
          <w:rPr>
            <w:noProof/>
            <w:webHidden/>
          </w:rPr>
          <w:tab/>
        </w:r>
        <w:r w:rsidR="000878B0">
          <w:rPr>
            <w:noProof/>
            <w:webHidden/>
          </w:rPr>
          <w:fldChar w:fldCharType="begin"/>
        </w:r>
        <w:r w:rsidR="000878B0">
          <w:rPr>
            <w:noProof/>
            <w:webHidden/>
          </w:rPr>
          <w:instrText xml:space="preserve"> PAGEREF _Toc103247605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421AD63B" w14:textId="14AA2B0D" w:rsidR="000878B0" w:rsidRDefault="003174B1">
      <w:pPr>
        <w:pStyle w:val="TOC4"/>
        <w:rPr>
          <w:rFonts w:asciiTheme="minorHAnsi" w:eastAsiaTheme="minorEastAsia" w:hAnsiTheme="minorHAnsi" w:cstheme="minorBidi"/>
          <w:noProof/>
          <w:sz w:val="22"/>
          <w:szCs w:val="22"/>
          <w:lang w:val="hr-HR" w:eastAsia="hr-HR"/>
        </w:rPr>
      </w:pPr>
      <w:hyperlink w:anchor="_Toc103247606" w:history="1">
        <w:r w:rsidR="000878B0" w:rsidRPr="00FE77FC">
          <w:rPr>
            <w:rStyle w:val="Hyperlink"/>
            <w:noProof/>
          </w:rPr>
          <w:t>5.2.1.2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Izvedba gradbenih elementov, ki zaključujejo prostore, skozi katere prehajajo in so požarno odporni</w:t>
        </w:r>
        <w:r w:rsidR="000878B0">
          <w:rPr>
            <w:noProof/>
            <w:webHidden/>
          </w:rPr>
          <w:tab/>
        </w:r>
        <w:r w:rsidR="000878B0">
          <w:rPr>
            <w:noProof/>
            <w:webHidden/>
          </w:rPr>
          <w:tab/>
        </w:r>
        <w:r w:rsidR="000878B0">
          <w:rPr>
            <w:noProof/>
            <w:webHidden/>
          </w:rPr>
          <w:fldChar w:fldCharType="begin"/>
        </w:r>
        <w:r w:rsidR="000878B0">
          <w:rPr>
            <w:noProof/>
            <w:webHidden/>
          </w:rPr>
          <w:instrText xml:space="preserve"> PAGEREF _Toc103247606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1A997053" w14:textId="4181E5FC" w:rsidR="000878B0" w:rsidRDefault="003174B1">
      <w:pPr>
        <w:pStyle w:val="TOC4"/>
        <w:rPr>
          <w:rFonts w:asciiTheme="minorHAnsi" w:eastAsiaTheme="minorEastAsia" w:hAnsiTheme="minorHAnsi" w:cstheme="minorBidi"/>
          <w:noProof/>
          <w:sz w:val="22"/>
          <w:szCs w:val="22"/>
          <w:lang w:val="hr-HR" w:eastAsia="hr-HR"/>
        </w:rPr>
      </w:pPr>
      <w:hyperlink w:anchor="_Toc103247607" w:history="1">
        <w:r w:rsidR="000878B0" w:rsidRPr="00FE77FC">
          <w:rPr>
            <w:rStyle w:val="Hyperlink"/>
            <w:noProof/>
          </w:rPr>
          <w:t>5.2.1.3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Razdalje do gorljivih materialov</w:t>
        </w:r>
        <w:r w:rsidR="000878B0">
          <w:rPr>
            <w:noProof/>
            <w:webHidden/>
          </w:rPr>
          <w:tab/>
        </w:r>
        <w:r w:rsidR="000878B0">
          <w:rPr>
            <w:noProof/>
            <w:webHidden/>
          </w:rPr>
          <w:fldChar w:fldCharType="begin"/>
        </w:r>
        <w:r w:rsidR="000878B0">
          <w:rPr>
            <w:noProof/>
            <w:webHidden/>
          </w:rPr>
          <w:instrText xml:space="preserve"> PAGEREF _Toc103247607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0B76E04B" w14:textId="7C239BDC" w:rsidR="000878B0" w:rsidRDefault="003174B1">
      <w:pPr>
        <w:pStyle w:val="TOC3"/>
        <w:rPr>
          <w:rFonts w:asciiTheme="minorHAnsi" w:eastAsiaTheme="minorEastAsia" w:hAnsiTheme="minorHAnsi" w:cstheme="minorBidi"/>
          <w:noProof/>
          <w:sz w:val="22"/>
          <w:szCs w:val="22"/>
          <w:lang w:val="hr-HR" w:eastAsia="hr-HR"/>
        </w:rPr>
      </w:pPr>
      <w:hyperlink w:anchor="_Toc103247608" w:history="1">
        <w:r w:rsidR="000878B0" w:rsidRPr="00FE77FC">
          <w:rPr>
            <w:rStyle w:val="Hyperlink"/>
            <w:noProof/>
          </w:rPr>
          <w:t>5.2.2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Odseki vodov, ki morajo biti požarno odporni</w:t>
        </w:r>
        <w:r w:rsidR="000878B0">
          <w:rPr>
            <w:noProof/>
            <w:webHidden/>
          </w:rPr>
          <w:tab/>
        </w:r>
        <w:r w:rsidR="000878B0">
          <w:rPr>
            <w:noProof/>
            <w:webHidden/>
          </w:rPr>
          <w:fldChar w:fldCharType="begin"/>
        </w:r>
        <w:r w:rsidR="000878B0">
          <w:rPr>
            <w:noProof/>
            <w:webHidden/>
          </w:rPr>
          <w:instrText xml:space="preserve"> PAGEREF _Toc103247608 \h </w:instrText>
        </w:r>
        <w:r w:rsidR="000878B0">
          <w:rPr>
            <w:noProof/>
            <w:webHidden/>
          </w:rPr>
        </w:r>
        <w:r w:rsidR="000878B0">
          <w:rPr>
            <w:noProof/>
            <w:webHidden/>
          </w:rPr>
          <w:fldChar w:fldCharType="separate"/>
        </w:r>
        <w:r w:rsidR="005A361E">
          <w:rPr>
            <w:noProof/>
            <w:webHidden/>
          </w:rPr>
          <w:t>11</w:t>
        </w:r>
        <w:r w:rsidR="000878B0">
          <w:rPr>
            <w:noProof/>
            <w:webHidden/>
          </w:rPr>
          <w:fldChar w:fldCharType="end"/>
        </w:r>
      </w:hyperlink>
    </w:p>
    <w:p w14:paraId="6A87634D" w14:textId="0122F53B" w:rsidR="000878B0" w:rsidRDefault="003174B1">
      <w:pPr>
        <w:pStyle w:val="TOC3"/>
        <w:rPr>
          <w:rFonts w:asciiTheme="minorHAnsi" w:eastAsiaTheme="minorEastAsia" w:hAnsiTheme="minorHAnsi" w:cstheme="minorBidi"/>
          <w:noProof/>
          <w:sz w:val="22"/>
          <w:szCs w:val="22"/>
          <w:lang w:val="hr-HR" w:eastAsia="hr-HR"/>
        </w:rPr>
      </w:pPr>
      <w:hyperlink w:anchor="_Toc103247609" w:history="1">
        <w:r w:rsidR="000878B0" w:rsidRPr="00FE77FC">
          <w:rPr>
            <w:rStyle w:val="Hyperlink"/>
            <w:noProof/>
          </w:rPr>
          <w:t>5.2.3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Vodi na prostem</w:t>
        </w:r>
        <w:r w:rsidR="000878B0">
          <w:rPr>
            <w:noProof/>
            <w:webHidden/>
          </w:rPr>
          <w:tab/>
        </w:r>
        <w:r w:rsidR="000878B0">
          <w:rPr>
            <w:noProof/>
            <w:webHidden/>
          </w:rPr>
          <w:fldChar w:fldCharType="begin"/>
        </w:r>
        <w:r w:rsidR="000878B0">
          <w:rPr>
            <w:noProof/>
            <w:webHidden/>
          </w:rPr>
          <w:instrText xml:space="preserve"> PAGEREF _Toc103247609 \h </w:instrText>
        </w:r>
        <w:r w:rsidR="000878B0">
          <w:rPr>
            <w:noProof/>
            <w:webHidden/>
          </w:rPr>
        </w:r>
        <w:r w:rsidR="000878B0">
          <w:rPr>
            <w:noProof/>
            <w:webHidden/>
          </w:rPr>
          <w:fldChar w:fldCharType="separate"/>
        </w:r>
        <w:r w:rsidR="005A361E">
          <w:rPr>
            <w:noProof/>
            <w:webHidden/>
          </w:rPr>
          <w:t>12</w:t>
        </w:r>
        <w:r w:rsidR="000878B0">
          <w:rPr>
            <w:noProof/>
            <w:webHidden/>
          </w:rPr>
          <w:fldChar w:fldCharType="end"/>
        </w:r>
      </w:hyperlink>
    </w:p>
    <w:p w14:paraId="66F97ACE" w14:textId="4ACE6386" w:rsidR="000878B0" w:rsidRDefault="003174B1">
      <w:pPr>
        <w:pStyle w:val="TOC3"/>
        <w:rPr>
          <w:rFonts w:asciiTheme="minorHAnsi" w:eastAsiaTheme="minorEastAsia" w:hAnsiTheme="minorHAnsi" w:cstheme="minorBidi"/>
          <w:noProof/>
          <w:sz w:val="22"/>
          <w:szCs w:val="22"/>
          <w:lang w:val="hr-HR" w:eastAsia="hr-HR"/>
        </w:rPr>
      </w:pPr>
      <w:hyperlink w:anchor="_Toc103247610" w:history="1">
        <w:r w:rsidR="000878B0" w:rsidRPr="00FE77FC">
          <w:rPr>
            <w:rStyle w:val="Hyperlink"/>
            <w:noProof/>
          </w:rPr>
          <w:t>5.2.4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 nad podstropi</w:t>
        </w:r>
        <w:r w:rsidR="000878B0">
          <w:rPr>
            <w:noProof/>
            <w:webHidden/>
          </w:rPr>
          <w:tab/>
        </w:r>
        <w:r w:rsidR="000878B0">
          <w:rPr>
            <w:noProof/>
            <w:webHidden/>
          </w:rPr>
          <w:fldChar w:fldCharType="begin"/>
        </w:r>
        <w:r w:rsidR="000878B0">
          <w:rPr>
            <w:noProof/>
            <w:webHidden/>
          </w:rPr>
          <w:instrText xml:space="preserve"> PAGEREF _Toc103247610 \h </w:instrText>
        </w:r>
        <w:r w:rsidR="000878B0">
          <w:rPr>
            <w:noProof/>
            <w:webHidden/>
          </w:rPr>
        </w:r>
        <w:r w:rsidR="000878B0">
          <w:rPr>
            <w:noProof/>
            <w:webHidden/>
          </w:rPr>
          <w:fldChar w:fldCharType="separate"/>
        </w:r>
        <w:r w:rsidR="005A361E">
          <w:rPr>
            <w:noProof/>
            <w:webHidden/>
          </w:rPr>
          <w:t>12</w:t>
        </w:r>
        <w:r w:rsidR="000878B0">
          <w:rPr>
            <w:noProof/>
            <w:webHidden/>
          </w:rPr>
          <w:fldChar w:fldCharType="end"/>
        </w:r>
      </w:hyperlink>
    </w:p>
    <w:p w14:paraId="0BE91804" w14:textId="5997F8F6" w:rsidR="000878B0" w:rsidRDefault="003174B1">
      <w:pPr>
        <w:pStyle w:val="TOC3"/>
        <w:rPr>
          <w:rFonts w:asciiTheme="minorHAnsi" w:eastAsiaTheme="minorEastAsia" w:hAnsiTheme="minorHAnsi" w:cstheme="minorBidi"/>
          <w:noProof/>
          <w:sz w:val="22"/>
          <w:szCs w:val="22"/>
          <w:lang w:val="hr-HR" w:eastAsia="hr-HR"/>
        </w:rPr>
      </w:pPr>
      <w:hyperlink w:anchor="_Toc103247611" w:history="1">
        <w:r w:rsidR="000878B0" w:rsidRPr="00FE77FC">
          <w:rPr>
            <w:rStyle w:val="Hyperlink"/>
            <w:noProof/>
          </w:rPr>
          <w:t>5.2.5</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Požarna zaščita na podstrešju</w:t>
        </w:r>
        <w:r w:rsidR="000878B0">
          <w:rPr>
            <w:noProof/>
            <w:webHidden/>
          </w:rPr>
          <w:tab/>
        </w:r>
        <w:r w:rsidR="000878B0">
          <w:rPr>
            <w:noProof/>
            <w:webHidden/>
          </w:rPr>
          <w:fldChar w:fldCharType="begin"/>
        </w:r>
        <w:r w:rsidR="000878B0">
          <w:rPr>
            <w:noProof/>
            <w:webHidden/>
          </w:rPr>
          <w:instrText xml:space="preserve"> PAGEREF _Toc103247611 \h </w:instrText>
        </w:r>
        <w:r w:rsidR="000878B0">
          <w:rPr>
            <w:noProof/>
            <w:webHidden/>
          </w:rPr>
        </w:r>
        <w:r w:rsidR="000878B0">
          <w:rPr>
            <w:noProof/>
            <w:webHidden/>
          </w:rPr>
          <w:fldChar w:fldCharType="separate"/>
        </w:r>
        <w:r w:rsidR="005A361E">
          <w:rPr>
            <w:noProof/>
            <w:webHidden/>
          </w:rPr>
          <w:t>12</w:t>
        </w:r>
        <w:r w:rsidR="000878B0">
          <w:rPr>
            <w:noProof/>
            <w:webHidden/>
          </w:rPr>
          <w:fldChar w:fldCharType="end"/>
        </w:r>
      </w:hyperlink>
    </w:p>
    <w:p w14:paraId="084B0981" w14:textId="1E6C310C" w:rsidR="000878B0" w:rsidRDefault="003174B1">
      <w:pPr>
        <w:pStyle w:val="TOC1"/>
        <w:rPr>
          <w:rFonts w:asciiTheme="minorHAnsi" w:eastAsiaTheme="minorEastAsia" w:hAnsiTheme="minorHAnsi" w:cstheme="minorBidi"/>
          <w:noProof/>
          <w:sz w:val="22"/>
          <w:szCs w:val="22"/>
          <w:lang w:val="hr-HR" w:eastAsia="hr-HR"/>
        </w:rPr>
      </w:pPr>
      <w:hyperlink w:anchor="_Toc103247612" w:history="1">
        <w:r w:rsidR="000878B0" w:rsidRPr="00FE77FC">
          <w:rPr>
            <w:rStyle w:val="Hyperlink"/>
            <w:noProof/>
          </w:rPr>
          <w:t>6</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Oprema za pripravo zraka in prezračevalne centrale</w:t>
        </w:r>
        <w:r w:rsidR="000878B0">
          <w:rPr>
            <w:noProof/>
            <w:webHidden/>
          </w:rPr>
          <w:tab/>
        </w:r>
        <w:r w:rsidR="000878B0">
          <w:rPr>
            <w:noProof/>
            <w:webHidden/>
          </w:rPr>
          <w:fldChar w:fldCharType="begin"/>
        </w:r>
        <w:r w:rsidR="000878B0">
          <w:rPr>
            <w:noProof/>
            <w:webHidden/>
          </w:rPr>
          <w:instrText xml:space="preserve"> PAGEREF _Toc103247612 \h </w:instrText>
        </w:r>
        <w:r w:rsidR="000878B0">
          <w:rPr>
            <w:noProof/>
            <w:webHidden/>
          </w:rPr>
        </w:r>
        <w:r w:rsidR="000878B0">
          <w:rPr>
            <w:noProof/>
            <w:webHidden/>
          </w:rPr>
          <w:fldChar w:fldCharType="separate"/>
        </w:r>
        <w:r w:rsidR="005A361E">
          <w:rPr>
            <w:noProof/>
            <w:webHidden/>
          </w:rPr>
          <w:t>12</w:t>
        </w:r>
        <w:r w:rsidR="000878B0">
          <w:rPr>
            <w:noProof/>
            <w:webHidden/>
          </w:rPr>
          <w:fldChar w:fldCharType="end"/>
        </w:r>
      </w:hyperlink>
    </w:p>
    <w:p w14:paraId="41B8483E" w14:textId="158E4E97" w:rsidR="000878B0" w:rsidRDefault="003174B1">
      <w:pPr>
        <w:pStyle w:val="TOC2"/>
        <w:rPr>
          <w:rFonts w:asciiTheme="minorHAnsi" w:eastAsiaTheme="minorEastAsia" w:hAnsiTheme="minorHAnsi" w:cstheme="minorBidi"/>
          <w:noProof/>
          <w:sz w:val="22"/>
          <w:szCs w:val="22"/>
          <w:lang w:val="hr-HR" w:eastAsia="hr-HR"/>
        </w:rPr>
      </w:pPr>
      <w:hyperlink w:anchor="_Toc103247613" w:history="1">
        <w:r w:rsidR="000878B0" w:rsidRPr="00FE77FC">
          <w:rPr>
            <w:rStyle w:val="Hyperlink"/>
            <w:noProof/>
          </w:rPr>
          <w:t>6.1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Grelci zraka</w:t>
        </w:r>
        <w:r w:rsidR="000878B0">
          <w:rPr>
            <w:noProof/>
            <w:webHidden/>
          </w:rPr>
          <w:tab/>
        </w:r>
        <w:r w:rsidR="000878B0">
          <w:rPr>
            <w:noProof/>
            <w:webHidden/>
          </w:rPr>
          <w:fldChar w:fldCharType="begin"/>
        </w:r>
        <w:r w:rsidR="000878B0">
          <w:rPr>
            <w:noProof/>
            <w:webHidden/>
          </w:rPr>
          <w:instrText xml:space="preserve"> PAGEREF _Toc103247613 \h </w:instrText>
        </w:r>
        <w:r w:rsidR="000878B0">
          <w:rPr>
            <w:noProof/>
            <w:webHidden/>
          </w:rPr>
        </w:r>
        <w:r w:rsidR="000878B0">
          <w:rPr>
            <w:noProof/>
            <w:webHidden/>
          </w:rPr>
          <w:fldChar w:fldCharType="separate"/>
        </w:r>
        <w:r w:rsidR="005A361E">
          <w:rPr>
            <w:noProof/>
            <w:webHidden/>
          </w:rPr>
          <w:t>12</w:t>
        </w:r>
        <w:r w:rsidR="000878B0">
          <w:rPr>
            <w:noProof/>
            <w:webHidden/>
          </w:rPr>
          <w:fldChar w:fldCharType="end"/>
        </w:r>
      </w:hyperlink>
    </w:p>
    <w:p w14:paraId="55B85D12" w14:textId="1CDA1C04" w:rsidR="000878B0" w:rsidRDefault="003174B1">
      <w:pPr>
        <w:pStyle w:val="TOC2"/>
        <w:rPr>
          <w:rFonts w:asciiTheme="minorHAnsi" w:eastAsiaTheme="minorEastAsia" w:hAnsiTheme="minorHAnsi" w:cstheme="minorBidi"/>
          <w:noProof/>
          <w:sz w:val="22"/>
          <w:szCs w:val="22"/>
          <w:lang w:val="hr-HR" w:eastAsia="hr-HR"/>
        </w:rPr>
      </w:pPr>
      <w:hyperlink w:anchor="_Toc103247614" w:history="1">
        <w:r w:rsidR="000878B0" w:rsidRPr="00FE77FC">
          <w:rPr>
            <w:rStyle w:val="Hyperlink"/>
            <w:noProof/>
          </w:rPr>
          <w:t>6.2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Filtrirni mediji, kontaktni vlažilnik in separator kapljic</w:t>
        </w:r>
        <w:r w:rsidR="000878B0">
          <w:rPr>
            <w:noProof/>
            <w:webHidden/>
          </w:rPr>
          <w:tab/>
        </w:r>
        <w:r w:rsidR="000878B0">
          <w:rPr>
            <w:noProof/>
            <w:webHidden/>
          </w:rPr>
          <w:fldChar w:fldCharType="begin"/>
        </w:r>
        <w:r w:rsidR="000878B0">
          <w:rPr>
            <w:noProof/>
            <w:webHidden/>
          </w:rPr>
          <w:instrText xml:space="preserve"> PAGEREF _Toc103247614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1CD7609F" w14:textId="37EBDFA5" w:rsidR="000878B0" w:rsidRDefault="003174B1">
      <w:pPr>
        <w:pStyle w:val="TOC2"/>
        <w:rPr>
          <w:rFonts w:asciiTheme="minorHAnsi" w:eastAsiaTheme="minorEastAsia" w:hAnsiTheme="minorHAnsi" w:cstheme="minorBidi"/>
          <w:noProof/>
          <w:sz w:val="22"/>
          <w:szCs w:val="22"/>
          <w:lang w:val="hr-HR" w:eastAsia="hr-HR"/>
        </w:rPr>
      </w:pPr>
      <w:hyperlink w:anchor="_Toc103247615" w:history="1">
        <w:r w:rsidR="000878B0" w:rsidRPr="00FE77FC">
          <w:rPr>
            <w:rStyle w:val="Hyperlink"/>
            <w:noProof/>
          </w:rPr>
          <w:t>6.3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Sistemi za izrabo odpadne toplote</w:t>
        </w:r>
        <w:r w:rsidR="000878B0">
          <w:rPr>
            <w:noProof/>
            <w:webHidden/>
          </w:rPr>
          <w:tab/>
        </w:r>
        <w:r w:rsidR="000878B0">
          <w:rPr>
            <w:noProof/>
            <w:webHidden/>
          </w:rPr>
          <w:fldChar w:fldCharType="begin"/>
        </w:r>
        <w:r w:rsidR="000878B0">
          <w:rPr>
            <w:noProof/>
            <w:webHidden/>
          </w:rPr>
          <w:instrText xml:space="preserve"> PAGEREF _Toc103247615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0DA26884" w14:textId="21AFFE6F" w:rsidR="000878B0" w:rsidRDefault="003174B1">
      <w:pPr>
        <w:pStyle w:val="TOC2"/>
        <w:rPr>
          <w:rFonts w:asciiTheme="minorHAnsi" w:eastAsiaTheme="minorEastAsia" w:hAnsiTheme="minorHAnsi" w:cstheme="minorBidi"/>
          <w:noProof/>
          <w:sz w:val="22"/>
          <w:szCs w:val="22"/>
          <w:lang w:val="hr-HR" w:eastAsia="hr-HR"/>
        </w:rPr>
      </w:pPr>
      <w:hyperlink w:anchor="_Toc103247616" w:history="1">
        <w:r w:rsidR="000878B0" w:rsidRPr="00FE77FC">
          <w:rPr>
            <w:rStyle w:val="Hyperlink"/>
            <w:noProof/>
          </w:rPr>
          <w:t>6.4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Prezračevalne centrale za ventilatorje in oprema za pripravo zraka</w:t>
        </w:r>
        <w:r w:rsidR="000878B0">
          <w:rPr>
            <w:noProof/>
            <w:webHidden/>
          </w:rPr>
          <w:tab/>
        </w:r>
        <w:r w:rsidR="000878B0">
          <w:rPr>
            <w:noProof/>
            <w:webHidden/>
          </w:rPr>
          <w:fldChar w:fldCharType="begin"/>
        </w:r>
        <w:r w:rsidR="000878B0">
          <w:rPr>
            <w:noProof/>
            <w:webHidden/>
          </w:rPr>
          <w:instrText xml:space="preserve"> PAGEREF _Toc103247616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2A903EA3" w14:textId="1FDB7660" w:rsidR="000878B0" w:rsidRDefault="003174B1">
      <w:pPr>
        <w:pStyle w:val="TOC3"/>
        <w:rPr>
          <w:rFonts w:asciiTheme="minorHAnsi" w:eastAsiaTheme="minorEastAsia" w:hAnsiTheme="minorHAnsi" w:cstheme="minorBidi"/>
          <w:noProof/>
          <w:sz w:val="22"/>
          <w:szCs w:val="22"/>
          <w:lang w:val="hr-HR" w:eastAsia="hr-HR"/>
        </w:rPr>
      </w:pPr>
      <w:hyperlink w:anchor="_Toc103247617" w:history="1">
        <w:r w:rsidR="000878B0" w:rsidRPr="00FE77FC">
          <w:rPr>
            <w:rStyle w:val="Hyperlink"/>
            <w:noProof/>
          </w:rPr>
          <w:t>6.4.1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Osnovna zahteva</w:t>
        </w:r>
        <w:r w:rsidR="000878B0">
          <w:rPr>
            <w:noProof/>
            <w:webHidden/>
          </w:rPr>
          <w:tab/>
        </w:r>
        <w:r w:rsidR="000878B0">
          <w:rPr>
            <w:noProof/>
            <w:webHidden/>
          </w:rPr>
          <w:fldChar w:fldCharType="begin"/>
        </w:r>
        <w:r w:rsidR="000878B0">
          <w:rPr>
            <w:noProof/>
            <w:webHidden/>
          </w:rPr>
          <w:instrText xml:space="preserve"> PAGEREF _Toc103247617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7ABFACE8" w14:textId="2290BA0A" w:rsidR="000878B0" w:rsidRDefault="003174B1">
      <w:pPr>
        <w:pStyle w:val="TOC3"/>
        <w:rPr>
          <w:rFonts w:asciiTheme="minorHAnsi" w:eastAsiaTheme="minorEastAsia" w:hAnsiTheme="minorHAnsi" w:cstheme="minorBidi"/>
          <w:noProof/>
          <w:sz w:val="22"/>
          <w:szCs w:val="22"/>
          <w:lang w:val="hr-HR" w:eastAsia="hr-HR"/>
        </w:rPr>
      </w:pPr>
      <w:hyperlink w:anchor="_Toc103247618" w:history="1">
        <w:r w:rsidR="000878B0" w:rsidRPr="00FE77FC">
          <w:rPr>
            <w:rStyle w:val="Hyperlink"/>
            <w:noProof/>
          </w:rPr>
          <w:t>6.4.2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Gradbeni elementi, tla in odprtine prezračevalnih central</w:t>
        </w:r>
        <w:r w:rsidR="000878B0">
          <w:rPr>
            <w:noProof/>
            <w:webHidden/>
          </w:rPr>
          <w:tab/>
        </w:r>
        <w:r w:rsidR="000878B0">
          <w:rPr>
            <w:noProof/>
            <w:webHidden/>
          </w:rPr>
          <w:fldChar w:fldCharType="begin"/>
        </w:r>
        <w:r w:rsidR="000878B0">
          <w:rPr>
            <w:noProof/>
            <w:webHidden/>
          </w:rPr>
          <w:instrText xml:space="preserve"> PAGEREF _Toc103247618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26593B3E" w14:textId="2057E93D" w:rsidR="000878B0" w:rsidRDefault="003174B1">
      <w:pPr>
        <w:pStyle w:val="TOC3"/>
        <w:rPr>
          <w:rFonts w:asciiTheme="minorHAnsi" w:eastAsiaTheme="minorEastAsia" w:hAnsiTheme="minorHAnsi" w:cstheme="minorBidi"/>
          <w:noProof/>
          <w:sz w:val="22"/>
          <w:szCs w:val="22"/>
          <w:lang w:val="hr-HR" w:eastAsia="hr-HR"/>
        </w:rPr>
      </w:pPr>
      <w:hyperlink w:anchor="_Toc103247619" w:history="1">
        <w:r w:rsidR="000878B0" w:rsidRPr="00FE77FC">
          <w:rPr>
            <w:rStyle w:val="Hyperlink"/>
            <w:noProof/>
          </w:rPr>
          <w:t>6.4.3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Izhodi prezračevalnih central</w:t>
        </w:r>
        <w:r w:rsidR="000878B0">
          <w:rPr>
            <w:noProof/>
            <w:webHidden/>
          </w:rPr>
          <w:tab/>
        </w:r>
        <w:r w:rsidR="000878B0">
          <w:rPr>
            <w:noProof/>
            <w:webHidden/>
          </w:rPr>
          <w:fldChar w:fldCharType="begin"/>
        </w:r>
        <w:r w:rsidR="000878B0">
          <w:rPr>
            <w:noProof/>
            <w:webHidden/>
          </w:rPr>
          <w:instrText xml:space="preserve"> PAGEREF _Toc103247619 \h </w:instrText>
        </w:r>
        <w:r w:rsidR="000878B0">
          <w:rPr>
            <w:noProof/>
            <w:webHidden/>
          </w:rPr>
        </w:r>
        <w:r w:rsidR="000878B0">
          <w:rPr>
            <w:noProof/>
            <w:webHidden/>
          </w:rPr>
          <w:fldChar w:fldCharType="separate"/>
        </w:r>
        <w:r w:rsidR="005A361E">
          <w:rPr>
            <w:noProof/>
            <w:webHidden/>
          </w:rPr>
          <w:t>13</w:t>
        </w:r>
        <w:r w:rsidR="000878B0">
          <w:rPr>
            <w:noProof/>
            <w:webHidden/>
          </w:rPr>
          <w:fldChar w:fldCharType="end"/>
        </w:r>
      </w:hyperlink>
    </w:p>
    <w:p w14:paraId="48426FD9" w14:textId="12EA45AF" w:rsidR="000878B0" w:rsidRDefault="003174B1">
      <w:pPr>
        <w:pStyle w:val="TOC3"/>
        <w:rPr>
          <w:rFonts w:asciiTheme="minorHAnsi" w:eastAsiaTheme="minorEastAsia" w:hAnsiTheme="minorHAnsi" w:cstheme="minorBidi"/>
          <w:noProof/>
          <w:sz w:val="22"/>
          <w:szCs w:val="22"/>
          <w:lang w:val="hr-HR" w:eastAsia="hr-HR"/>
        </w:rPr>
      </w:pPr>
      <w:hyperlink w:anchor="_Toc103247620" w:history="1">
        <w:r w:rsidR="000878B0" w:rsidRPr="00FE77FC">
          <w:rPr>
            <w:rStyle w:val="Hyperlink"/>
            <w:noProof/>
          </w:rPr>
          <w:t>6.4.4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Prezračevalni vodi in prezračevalne centrale</w:t>
        </w:r>
        <w:r w:rsidR="000878B0">
          <w:rPr>
            <w:noProof/>
            <w:webHidden/>
          </w:rPr>
          <w:tab/>
        </w:r>
        <w:r w:rsidR="000878B0">
          <w:rPr>
            <w:noProof/>
            <w:webHidden/>
          </w:rPr>
          <w:fldChar w:fldCharType="begin"/>
        </w:r>
        <w:r w:rsidR="000878B0">
          <w:rPr>
            <w:noProof/>
            <w:webHidden/>
          </w:rPr>
          <w:instrText xml:space="preserve"> PAGEREF _Toc103247620 \h </w:instrText>
        </w:r>
        <w:r w:rsidR="000878B0">
          <w:rPr>
            <w:noProof/>
            <w:webHidden/>
          </w:rPr>
        </w:r>
        <w:r w:rsidR="000878B0">
          <w:rPr>
            <w:noProof/>
            <w:webHidden/>
          </w:rPr>
          <w:fldChar w:fldCharType="separate"/>
        </w:r>
        <w:r w:rsidR="005A361E">
          <w:rPr>
            <w:noProof/>
            <w:webHidden/>
          </w:rPr>
          <w:t>14</w:t>
        </w:r>
        <w:r w:rsidR="000878B0">
          <w:rPr>
            <w:noProof/>
            <w:webHidden/>
          </w:rPr>
          <w:fldChar w:fldCharType="end"/>
        </w:r>
      </w:hyperlink>
    </w:p>
    <w:p w14:paraId="37C9A5C2" w14:textId="2BA4E62F" w:rsidR="000878B0" w:rsidRDefault="003174B1">
      <w:pPr>
        <w:pStyle w:val="TOC1"/>
        <w:rPr>
          <w:rFonts w:asciiTheme="minorHAnsi" w:eastAsiaTheme="minorEastAsia" w:hAnsiTheme="minorHAnsi" w:cstheme="minorBidi"/>
          <w:noProof/>
          <w:sz w:val="22"/>
          <w:szCs w:val="22"/>
          <w:lang w:val="hr-HR" w:eastAsia="hr-HR"/>
        </w:rPr>
      </w:pPr>
      <w:hyperlink w:anchor="_Toc103247621" w:history="1">
        <w:r w:rsidR="000878B0" w:rsidRPr="00FE77FC">
          <w:rPr>
            <w:rStyle w:val="Hyperlink"/>
            <w:noProof/>
          </w:rPr>
          <w:t>7</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Prezračevalne naprave za posebne namene</w:t>
        </w:r>
        <w:r w:rsidR="000878B0">
          <w:rPr>
            <w:noProof/>
            <w:webHidden/>
          </w:rPr>
          <w:tab/>
        </w:r>
        <w:r w:rsidR="000878B0">
          <w:rPr>
            <w:noProof/>
            <w:webHidden/>
          </w:rPr>
          <w:fldChar w:fldCharType="begin"/>
        </w:r>
        <w:r w:rsidR="000878B0">
          <w:rPr>
            <w:noProof/>
            <w:webHidden/>
          </w:rPr>
          <w:instrText xml:space="preserve"> PAGEREF _Toc103247621 \h </w:instrText>
        </w:r>
        <w:r w:rsidR="000878B0">
          <w:rPr>
            <w:noProof/>
            <w:webHidden/>
          </w:rPr>
        </w:r>
        <w:r w:rsidR="000878B0">
          <w:rPr>
            <w:noProof/>
            <w:webHidden/>
          </w:rPr>
          <w:fldChar w:fldCharType="separate"/>
        </w:r>
        <w:r w:rsidR="005A361E">
          <w:rPr>
            <w:noProof/>
            <w:webHidden/>
          </w:rPr>
          <w:t>14</w:t>
        </w:r>
        <w:r w:rsidR="000878B0">
          <w:rPr>
            <w:noProof/>
            <w:webHidden/>
          </w:rPr>
          <w:fldChar w:fldCharType="end"/>
        </w:r>
      </w:hyperlink>
    </w:p>
    <w:p w14:paraId="4DE8D9B8" w14:textId="04F54417" w:rsidR="000878B0" w:rsidRDefault="003174B1">
      <w:pPr>
        <w:pStyle w:val="TOC2"/>
        <w:rPr>
          <w:rFonts w:asciiTheme="minorHAnsi" w:eastAsiaTheme="minorEastAsia" w:hAnsiTheme="minorHAnsi" w:cstheme="minorBidi"/>
          <w:noProof/>
          <w:sz w:val="22"/>
          <w:szCs w:val="22"/>
          <w:lang w:val="hr-HR" w:eastAsia="hr-HR"/>
        </w:rPr>
      </w:pPr>
      <w:hyperlink w:anchor="_Toc103247622" w:history="1">
        <w:r w:rsidR="000878B0" w:rsidRPr="00FE77FC">
          <w:rPr>
            <w:rStyle w:val="Hyperlink"/>
            <w:rFonts w:cs="Arial"/>
            <w:noProof/>
          </w:rPr>
          <w:t>7.1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Prezračevalne naprave za dovajanje in odvajanje zraka iz stanovanj oz. zaključenih uporabnih enot maks. 200 m²</w:t>
        </w:r>
        <w:r w:rsidR="000878B0">
          <w:rPr>
            <w:noProof/>
            <w:webHidden/>
          </w:rPr>
          <w:tab/>
        </w:r>
        <w:r w:rsidR="000878B0">
          <w:rPr>
            <w:noProof/>
            <w:webHidden/>
          </w:rPr>
          <w:fldChar w:fldCharType="begin"/>
        </w:r>
        <w:r w:rsidR="000878B0">
          <w:rPr>
            <w:noProof/>
            <w:webHidden/>
          </w:rPr>
          <w:instrText xml:space="preserve"> PAGEREF _Toc103247622 \h </w:instrText>
        </w:r>
        <w:r w:rsidR="000878B0">
          <w:rPr>
            <w:noProof/>
            <w:webHidden/>
          </w:rPr>
        </w:r>
        <w:r w:rsidR="000878B0">
          <w:rPr>
            <w:noProof/>
            <w:webHidden/>
          </w:rPr>
          <w:fldChar w:fldCharType="separate"/>
        </w:r>
        <w:r w:rsidR="005A361E">
          <w:rPr>
            <w:noProof/>
            <w:webHidden/>
          </w:rPr>
          <w:t>14</w:t>
        </w:r>
        <w:r w:rsidR="000878B0">
          <w:rPr>
            <w:noProof/>
            <w:webHidden/>
          </w:rPr>
          <w:fldChar w:fldCharType="end"/>
        </w:r>
      </w:hyperlink>
    </w:p>
    <w:p w14:paraId="78F5444D" w14:textId="26079BE6" w:rsidR="000878B0" w:rsidRDefault="003174B1">
      <w:pPr>
        <w:pStyle w:val="TOC2"/>
        <w:rPr>
          <w:rFonts w:asciiTheme="minorHAnsi" w:eastAsiaTheme="minorEastAsia" w:hAnsiTheme="minorHAnsi" w:cstheme="minorBidi"/>
          <w:noProof/>
          <w:sz w:val="22"/>
          <w:szCs w:val="22"/>
          <w:lang w:val="hr-HR" w:eastAsia="hr-HR"/>
        </w:rPr>
      </w:pPr>
      <w:hyperlink w:anchor="_Toc103247623" w:history="1">
        <w:r w:rsidR="000878B0" w:rsidRPr="00FE77FC">
          <w:rPr>
            <w:rStyle w:val="Hyperlink"/>
            <w:rFonts w:cs="Arial"/>
            <w:noProof/>
          </w:rPr>
          <w:t>7.2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Prezračevalne naprave z ventilatorji za zračenje kopalnic in toaletnih prostorov (prezračevalne naprave kopalnic/stranišč)</w:t>
        </w:r>
        <w:r w:rsidR="000878B0">
          <w:rPr>
            <w:noProof/>
            <w:webHidden/>
          </w:rPr>
          <w:tab/>
        </w:r>
        <w:r w:rsidR="000878B0">
          <w:rPr>
            <w:noProof/>
            <w:webHidden/>
          </w:rPr>
          <w:fldChar w:fldCharType="begin"/>
        </w:r>
        <w:r w:rsidR="000878B0">
          <w:rPr>
            <w:noProof/>
            <w:webHidden/>
          </w:rPr>
          <w:instrText xml:space="preserve"> PAGEREF _Toc103247623 \h </w:instrText>
        </w:r>
        <w:r w:rsidR="000878B0">
          <w:rPr>
            <w:noProof/>
            <w:webHidden/>
          </w:rPr>
        </w:r>
        <w:r w:rsidR="000878B0">
          <w:rPr>
            <w:noProof/>
            <w:webHidden/>
          </w:rPr>
          <w:fldChar w:fldCharType="separate"/>
        </w:r>
        <w:r w:rsidR="005A361E">
          <w:rPr>
            <w:noProof/>
            <w:webHidden/>
          </w:rPr>
          <w:t>15</w:t>
        </w:r>
        <w:r w:rsidR="000878B0">
          <w:rPr>
            <w:noProof/>
            <w:webHidden/>
          </w:rPr>
          <w:fldChar w:fldCharType="end"/>
        </w:r>
      </w:hyperlink>
    </w:p>
    <w:p w14:paraId="744A43B7" w14:textId="6DFF0508" w:rsidR="000878B0" w:rsidRDefault="003174B1">
      <w:pPr>
        <w:pStyle w:val="TOC2"/>
        <w:rPr>
          <w:rFonts w:asciiTheme="minorHAnsi" w:eastAsiaTheme="minorEastAsia" w:hAnsiTheme="minorHAnsi" w:cstheme="minorBidi"/>
          <w:noProof/>
          <w:sz w:val="22"/>
          <w:szCs w:val="22"/>
          <w:lang w:val="hr-HR" w:eastAsia="hr-HR"/>
        </w:rPr>
      </w:pPr>
      <w:hyperlink w:anchor="_Toc103247624" w:history="1">
        <w:r w:rsidR="000878B0" w:rsidRPr="00FE77FC">
          <w:rPr>
            <w:rStyle w:val="Hyperlink"/>
            <w:noProof/>
          </w:rPr>
          <w:t>7.3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Zračenje nekomercialnih kuhinj</w:t>
        </w:r>
        <w:r w:rsidR="000878B0">
          <w:rPr>
            <w:noProof/>
            <w:webHidden/>
          </w:rPr>
          <w:tab/>
        </w:r>
        <w:r w:rsidR="000878B0">
          <w:rPr>
            <w:noProof/>
            <w:webHidden/>
          </w:rPr>
          <w:fldChar w:fldCharType="begin"/>
        </w:r>
        <w:r w:rsidR="000878B0">
          <w:rPr>
            <w:noProof/>
            <w:webHidden/>
          </w:rPr>
          <w:instrText xml:space="preserve"> PAGEREF _Toc103247624 \h </w:instrText>
        </w:r>
        <w:r w:rsidR="000878B0">
          <w:rPr>
            <w:noProof/>
            <w:webHidden/>
          </w:rPr>
        </w:r>
        <w:r w:rsidR="000878B0">
          <w:rPr>
            <w:noProof/>
            <w:webHidden/>
          </w:rPr>
          <w:fldChar w:fldCharType="separate"/>
        </w:r>
        <w:r w:rsidR="005A361E">
          <w:rPr>
            <w:noProof/>
            <w:webHidden/>
          </w:rPr>
          <w:t>16</w:t>
        </w:r>
        <w:r w:rsidR="000878B0">
          <w:rPr>
            <w:noProof/>
            <w:webHidden/>
          </w:rPr>
          <w:fldChar w:fldCharType="end"/>
        </w:r>
      </w:hyperlink>
    </w:p>
    <w:p w14:paraId="6014CC86" w14:textId="5C7D0D0B" w:rsidR="000878B0" w:rsidRDefault="003174B1">
      <w:pPr>
        <w:pStyle w:val="TOC1"/>
        <w:rPr>
          <w:rFonts w:asciiTheme="minorHAnsi" w:eastAsiaTheme="minorEastAsia" w:hAnsiTheme="minorHAnsi" w:cstheme="minorBidi"/>
          <w:noProof/>
          <w:sz w:val="22"/>
          <w:szCs w:val="22"/>
          <w:lang w:val="hr-HR" w:eastAsia="hr-HR"/>
        </w:rPr>
      </w:pPr>
      <w:hyperlink w:anchor="_Toc103247625" w:history="1">
        <w:r w:rsidR="000878B0" w:rsidRPr="00FE77FC">
          <w:rPr>
            <w:rStyle w:val="Hyperlink"/>
            <w:noProof/>
          </w:rPr>
          <w:t>8</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Odvodni vodi komercialnih ali primerljivih kuhinj, razen hladnih kuhinj</w:t>
        </w:r>
        <w:r w:rsidR="000878B0">
          <w:rPr>
            <w:noProof/>
            <w:webHidden/>
          </w:rPr>
          <w:tab/>
        </w:r>
        <w:r w:rsidR="000878B0">
          <w:rPr>
            <w:noProof/>
            <w:webHidden/>
          </w:rPr>
          <w:fldChar w:fldCharType="begin"/>
        </w:r>
        <w:r w:rsidR="000878B0">
          <w:rPr>
            <w:noProof/>
            <w:webHidden/>
          </w:rPr>
          <w:instrText xml:space="preserve"> PAGEREF _Toc103247625 \h </w:instrText>
        </w:r>
        <w:r w:rsidR="000878B0">
          <w:rPr>
            <w:noProof/>
            <w:webHidden/>
          </w:rPr>
        </w:r>
        <w:r w:rsidR="000878B0">
          <w:rPr>
            <w:noProof/>
            <w:webHidden/>
          </w:rPr>
          <w:fldChar w:fldCharType="separate"/>
        </w:r>
        <w:r w:rsidR="005A361E">
          <w:rPr>
            <w:noProof/>
            <w:webHidden/>
          </w:rPr>
          <w:t>16</w:t>
        </w:r>
        <w:r w:rsidR="000878B0">
          <w:rPr>
            <w:noProof/>
            <w:webHidden/>
          </w:rPr>
          <w:fldChar w:fldCharType="end"/>
        </w:r>
      </w:hyperlink>
    </w:p>
    <w:p w14:paraId="18F71310" w14:textId="6517C0F3" w:rsidR="000878B0" w:rsidRDefault="003174B1">
      <w:pPr>
        <w:pStyle w:val="TOC2"/>
        <w:rPr>
          <w:rFonts w:asciiTheme="minorHAnsi" w:eastAsiaTheme="minorEastAsia" w:hAnsiTheme="minorHAnsi" w:cstheme="minorBidi"/>
          <w:noProof/>
          <w:sz w:val="22"/>
          <w:szCs w:val="22"/>
          <w:lang w:val="hr-HR" w:eastAsia="hr-HR"/>
        </w:rPr>
      </w:pPr>
      <w:hyperlink w:anchor="_Toc103247626" w:history="1">
        <w:r w:rsidR="000878B0" w:rsidRPr="00FE77FC">
          <w:rPr>
            <w:rStyle w:val="Hyperlink"/>
            <w:noProof/>
          </w:rPr>
          <w:t>8.1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Materiali in protipožarna sposobnost za odzračevalne vode</w:t>
        </w:r>
        <w:r w:rsidR="000878B0">
          <w:rPr>
            <w:noProof/>
            <w:webHidden/>
          </w:rPr>
          <w:tab/>
        </w:r>
        <w:r w:rsidR="000878B0">
          <w:rPr>
            <w:noProof/>
            <w:webHidden/>
          </w:rPr>
          <w:fldChar w:fldCharType="begin"/>
        </w:r>
        <w:r w:rsidR="000878B0">
          <w:rPr>
            <w:noProof/>
            <w:webHidden/>
          </w:rPr>
          <w:instrText xml:space="preserve"> PAGEREF _Toc103247626 \h </w:instrText>
        </w:r>
        <w:r w:rsidR="000878B0">
          <w:rPr>
            <w:noProof/>
            <w:webHidden/>
          </w:rPr>
        </w:r>
        <w:r w:rsidR="000878B0">
          <w:rPr>
            <w:noProof/>
            <w:webHidden/>
          </w:rPr>
          <w:fldChar w:fldCharType="separate"/>
        </w:r>
        <w:r w:rsidR="005A361E">
          <w:rPr>
            <w:noProof/>
            <w:webHidden/>
          </w:rPr>
          <w:t>16</w:t>
        </w:r>
        <w:r w:rsidR="000878B0">
          <w:rPr>
            <w:noProof/>
            <w:webHidden/>
          </w:rPr>
          <w:fldChar w:fldCharType="end"/>
        </w:r>
      </w:hyperlink>
    </w:p>
    <w:p w14:paraId="59A3133E" w14:textId="1C5EF7A3" w:rsidR="000878B0" w:rsidRDefault="003174B1">
      <w:pPr>
        <w:pStyle w:val="TOC2"/>
        <w:rPr>
          <w:rFonts w:asciiTheme="minorHAnsi" w:eastAsiaTheme="minorEastAsia" w:hAnsiTheme="minorHAnsi" w:cstheme="minorBidi"/>
          <w:noProof/>
          <w:sz w:val="22"/>
          <w:szCs w:val="22"/>
          <w:lang w:val="hr-HR" w:eastAsia="hr-HR"/>
        </w:rPr>
      </w:pPr>
      <w:hyperlink w:anchor="_Toc103247627" w:history="1">
        <w:r w:rsidR="000878B0" w:rsidRPr="00FE77FC">
          <w:rPr>
            <w:rStyle w:val="Hyperlink"/>
            <w:noProof/>
          </w:rPr>
          <w:t>8.2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Ventilatorji</w:t>
        </w:r>
        <w:r w:rsidR="000878B0">
          <w:rPr>
            <w:noProof/>
            <w:webHidden/>
          </w:rPr>
          <w:tab/>
        </w:r>
        <w:r w:rsidR="000878B0">
          <w:rPr>
            <w:noProof/>
            <w:webHidden/>
          </w:rPr>
          <w:fldChar w:fldCharType="begin"/>
        </w:r>
        <w:r w:rsidR="000878B0">
          <w:rPr>
            <w:noProof/>
            <w:webHidden/>
          </w:rPr>
          <w:instrText xml:space="preserve"> PAGEREF _Toc103247627 \h </w:instrText>
        </w:r>
        <w:r w:rsidR="000878B0">
          <w:rPr>
            <w:noProof/>
            <w:webHidden/>
          </w:rPr>
        </w:r>
        <w:r w:rsidR="000878B0">
          <w:rPr>
            <w:noProof/>
            <w:webHidden/>
          </w:rPr>
          <w:fldChar w:fldCharType="separate"/>
        </w:r>
        <w:r w:rsidR="005A361E">
          <w:rPr>
            <w:noProof/>
            <w:webHidden/>
          </w:rPr>
          <w:t>16</w:t>
        </w:r>
        <w:r w:rsidR="000878B0">
          <w:rPr>
            <w:noProof/>
            <w:webHidden/>
          </w:rPr>
          <w:fldChar w:fldCharType="end"/>
        </w:r>
      </w:hyperlink>
    </w:p>
    <w:p w14:paraId="602627D5" w14:textId="06F212A2" w:rsidR="000878B0" w:rsidRDefault="003174B1">
      <w:pPr>
        <w:pStyle w:val="TOC2"/>
        <w:rPr>
          <w:rFonts w:asciiTheme="minorHAnsi" w:eastAsiaTheme="minorEastAsia" w:hAnsiTheme="minorHAnsi" w:cstheme="minorBidi"/>
          <w:noProof/>
          <w:sz w:val="22"/>
          <w:szCs w:val="22"/>
          <w:lang w:val="hr-HR" w:eastAsia="hr-HR"/>
        </w:rPr>
      </w:pPr>
      <w:hyperlink w:anchor="_Toc103247628" w:history="1">
        <w:r w:rsidR="000878B0" w:rsidRPr="00FE77FC">
          <w:rPr>
            <w:rStyle w:val="Hyperlink"/>
            <w:noProof/>
          </w:rPr>
          <w:t>8.3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Gostota maščob v odvodnih vodih</w:t>
        </w:r>
        <w:r w:rsidR="000878B0">
          <w:rPr>
            <w:noProof/>
            <w:webHidden/>
          </w:rPr>
          <w:tab/>
        </w:r>
        <w:r w:rsidR="000878B0">
          <w:rPr>
            <w:noProof/>
            <w:webHidden/>
          </w:rPr>
          <w:fldChar w:fldCharType="begin"/>
        </w:r>
        <w:r w:rsidR="000878B0">
          <w:rPr>
            <w:noProof/>
            <w:webHidden/>
          </w:rPr>
          <w:instrText xml:space="preserve"> PAGEREF _Toc103247628 \h </w:instrText>
        </w:r>
        <w:r w:rsidR="000878B0">
          <w:rPr>
            <w:noProof/>
            <w:webHidden/>
          </w:rPr>
        </w:r>
        <w:r w:rsidR="000878B0">
          <w:rPr>
            <w:noProof/>
            <w:webHidden/>
          </w:rPr>
          <w:fldChar w:fldCharType="separate"/>
        </w:r>
        <w:r w:rsidR="005A361E">
          <w:rPr>
            <w:noProof/>
            <w:webHidden/>
          </w:rPr>
          <w:t>16</w:t>
        </w:r>
        <w:r w:rsidR="000878B0">
          <w:rPr>
            <w:noProof/>
            <w:webHidden/>
          </w:rPr>
          <w:fldChar w:fldCharType="end"/>
        </w:r>
      </w:hyperlink>
    </w:p>
    <w:p w14:paraId="32D30F50" w14:textId="62AE1C1A" w:rsidR="000878B0" w:rsidRDefault="003174B1">
      <w:pPr>
        <w:pStyle w:val="TOC2"/>
        <w:rPr>
          <w:rFonts w:asciiTheme="minorHAnsi" w:eastAsiaTheme="minorEastAsia" w:hAnsiTheme="minorHAnsi" w:cstheme="minorBidi"/>
          <w:noProof/>
          <w:sz w:val="22"/>
          <w:szCs w:val="22"/>
          <w:lang w:val="hr-HR" w:eastAsia="hr-HR"/>
        </w:rPr>
      </w:pPr>
      <w:hyperlink w:anchor="_Toc103247629" w:history="1">
        <w:r w:rsidR="000878B0" w:rsidRPr="00FE77FC">
          <w:rPr>
            <w:rStyle w:val="Hyperlink"/>
            <w:noProof/>
          </w:rPr>
          <w:t>8.4</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Preprečevanje onesnaženosti; odprtine za čiščenje</w:t>
        </w:r>
        <w:r w:rsidR="000878B0">
          <w:rPr>
            <w:noProof/>
            <w:webHidden/>
          </w:rPr>
          <w:tab/>
        </w:r>
        <w:r w:rsidR="000878B0">
          <w:rPr>
            <w:noProof/>
            <w:webHidden/>
          </w:rPr>
          <w:fldChar w:fldCharType="begin"/>
        </w:r>
        <w:r w:rsidR="000878B0">
          <w:rPr>
            <w:noProof/>
            <w:webHidden/>
          </w:rPr>
          <w:instrText xml:space="preserve"> PAGEREF _Toc103247629 \h </w:instrText>
        </w:r>
        <w:r w:rsidR="000878B0">
          <w:rPr>
            <w:noProof/>
            <w:webHidden/>
          </w:rPr>
        </w:r>
        <w:r w:rsidR="000878B0">
          <w:rPr>
            <w:noProof/>
            <w:webHidden/>
          </w:rPr>
          <w:fldChar w:fldCharType="separate"/>
        </w:r>
        <w:r w:rsidR="005A361E">
          <w:rPr>
            <w:noProof/>
            <w:webHidden/>
          </w:rPr>
          <w:t>17</w:t>
        </w:r>
        <w:r w:rsidR="000878B0">
          <w:rPr>
            <w:noProof/>
            <w:webHidden/>
          </w:rPr>
          <w:fldChar w:fldCharType="end"/>
        </w:r>
      </w:hyperlink>
    </w:p>
    <w:p w14:paraId="65FF5058" w14:textId="26ABDB8E" w:rsidR="000878B0" w:rsidRDefault="003174B1">
      <w:pPr>
        <w:pStyle w:val="TOC1"/>
        <w:rPr>
          <w:rFonts w:asciiTheme="minorHAnsi" w:eastAsiaTheme="minorEastAsia" w:hAnsiTheme="minorHAnsi" w:cstheme="minorBidi"/>
          <w:noProof/>
          <w:sz w:val="22"/>
          <w:szCs w:val="22"/>
          <w:lang w:val="hr-HR" w:eastAsia="hr-HR"/>
        </w:rPr>
      </w:pPr>
      <w:hyperlink w:anchor="_Toc103247630" w:history="1">
        <w:r w:rsidR="000878B0" w:rsidRPr="00FE77FC">
          <w:rPr>
            <w:rStyle w:val="Hyperlink"/>
            <w:rFonts w:cs="Arial"/>
            <w:noProof/>
          </w:rPr>
          <w:t>9</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Skupno odvajanje kuhinjskega odpadnega zraka in odpadnih plinov iz kurišč</w:t>
        </w:r>
        <w:r w:rsidR="000878B0">
          <w:rPr>
            <w:noProof/>
            <w:webHidden/>
          </w:rPr>
          <w:tab/>
        </w:r>
        <w:r w:rsidR="000878B0">
          <w:rPr>
            <w:noProof/>
            <w:webHidden/>
          </w:rPr>
          <w:fldChar w:fldCharType="begin"/>
        </w:r>
        <w:r w:rsidR="000878B0">
          <w:rPr>
            <w:noProof/>
            <w:webHidden/>
          </w:rPr>
          <w:instrText xml:space="preserve"> PAGEREF _Toc103247630 \h </w:instrText>
        </w:r>
        <w:r w:rsidR="000878B0">
          <w:rPr>
            <w:noProof/>
            <w:webHidden/>
          </w:rPr>
        </w:r>
        <w:r w:rsidR="000878B0">
          <w:rPr>
            <w:noProof/>
            <w:webHidden/>
          </w:rPr>
          <w:fldChar w:fldCharType="separate"/>
        </w:r>
        <w:r w:rsidR="005A361E">
          <w:rPr>
            <w:noProof/>
            <w:webHidden/>
          </w:rPr>
          <w:t>17</w:t>
        </w:r>
        <w:r w:rsidR="000878B0">
          <w:rPr>
            <w:noProof/>
            <w:webHidden/>
          </w:rPr>
          <w:fldChar w:fldCharType="end"/>
        </w:r>
      </w:hyperlink>
    </w:p>
    <w:p w14:paraId="0EBA2979" w14:textId="42440932" w:rsidR="000878B0" w:rsidRDefault="003174B1">
      <w:pPr>
        <w:pStyle w:val="TOC2"/>
        <w:rPr>
          <w:rFonts w:asciiTheme="minorHAnsi" w:eastAsiaTheme="minorEastAsia" w:hAnsiTheme="minorHAnsi" w:cstheme="minorBidi"/>
          <w:noProof/>
          <w:sz w:val="22"/>
          <w:szCs w:val="22"/>
          <w:lang w:val="hr-HR" w:eastAsia="hr-HR"/>
        </w:rPr>
      </w:pPr>
      <w:hyperlink w:anchor="_Toc103247631" w:history="1">
        <w:r w:rsidR="000878B0" w:rsidRPr="00FE77FC">
          <w:rPr>
            <w:rStyle w:val="Hyperlink"/>
            <w:noProof/>
          </w:rPr>
          <w:t>9.1</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Osnovne zahteve</w:t>
        </w:r>
        <w:r w:rsidR="000878B0">
          <w:rPr>
            <w:noProof/>
            <w:webHidden/>
          </w:rPr>
          <w:tab/>
        </w:r>
        <w:r w:rsidR="000878B0">
          <w:rPr>
            <w:noProof/>
            <w:webHidden/>
          </w:rPr>
          <w:fldChar w:fldCharType="begin"/>
        </w:r>
        <w:r w:rsidR="000878B0">
          <w:rPr>
            <w:noProof/>
            <w:webHidden/>
          </w:rPr>
          <w:instrText xml:space="preserve"> PAGEREF _Toc103247631 \h </w:instrText>
        </w:r>
        <w:r w:rsidR="000878B0">
          <w:rPr>
            <w:noProof/>
            <w:webHidden/>
          </w:rPr>
        </w:r>
        <w:r w:rsidR="000878B0">
          <w:rPr>
            <w:noProof/>
            <w:webHidden/>
          </w:rPr>
          <w:fldChar w:fldCharType="separate"/>
        </w:r>
        <w:r w:rsidR="005A361E">
          <w:rPr>
            <w:noProof/>
            <w:webHidden/>
          </w:rPr>
          <w:t>17</w:t>
        </w:r>
        <w:r w:rsidR="000878B0">
          <w:rPr>
            <w:noProof/>
            <w:webHidden/>
          </w:rPr>
          <w:fldChar w:fldCharType="end"/>
        </w:r>
      </w:hyperlink>
    </w:p>
    <w:p w14:paraId="16D5B0D8" w14:textId="34A83F5D" w:rsidR="000878B0" w:rsidRDefault="003174B1">
      <w:pPr>
        <w:pStyle w:val="TOC2"/>
        <w:rPr>
          <w:rFonts w:asciiTheme="minorHAnsi" w:eastAsiaTheme="minorEastAsia" w:hAnsiTheme="minorHAnsi" w:cstheme="minorBidi"/>
          <w:noProof/>
          <w:sz w:val="22"/>
          <w:szCs w:val="22"/>
          <w:lang w:val="hr-HR" w:eastAsia="hr-HR"/>
        </w:rPr>
      </w:pPr>
      <w:hyperlink w:anchor="_Toc103247632" w:history="1">
        <w:r w:rsidR="000878B0" w:rsidRPr="00FE77FC">
          <w:rPr>
            <w:rStyle w:val="Hyperlink"/>
            <w:noProof/>
          </w:rPr>
          <w:t>9.2</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Odpadni zrak iz kuhinje in dim iz kurišč za goriva v obliki plina</w:t>
        </w:r>
        <w:r w:rsidR="000878B0">
          <w:rPr>
            <w:noProof/>
            <w:webHidden/>
          </w:rPr>
          <w:tab/>
        </w:r>
        <w:r w:rsidR="000878B0">
          <w:rPr>
            <w:noProof/>
            <w:webHidden/>
          </w:rPr>
          <w:fldChar w:fldCharType="begin"/>
        </w:r>
        <w:r w:rsidR="000878B0">
          <w:rPr>
            <w:noProof/>
            <w:webHidden/>
          </w:rPr>
          <w:instrText xml:space="preserve"> PAGEREF _Toc103247632 \h </w:instrText>
        </w:r>
        <w:r w:rsidR="000878B0">
          <w:rPr>
            <w:noProof/>
            <w:webHidden/>
          </w:rPr>
        </w:r>
        <w:r w:rsidR="000878B0">
          <w:rPr>
            <w:noProof/>
            <w:webHidden/>
          </w:rPr>
          <w:fldChar w:fldCharType="separate"/>
        </w:r>
        <w:r w:rsidR="005A361E">
          <w:rPr>
            <w:noProof/>
            <w:webHidden/>
          </w:rPr>
          <w:t>17</w:t>
        </w:r>
        <w:r w:rsidR="000878B0">
          <w:rPr>
            <w:noProof/>
            <w:webHidden/>
          </w:rPr>
          <w:fldChar w:fldCharType="end"/>
        </w:r>
      </w:hyperlink>
    </w:p>
    <w:p w14:paraId="1EEE168D" w14:textId="2B655BC0" w:rsidR="000878B0" w:rsidRDefault="003174B1">
      <w:pPr>
        <w:pStyle w:val="TOC2"/>
        <w:rPr>
          <w:rFonts w:asciiTheme="minorHAnsi" w:eastAsiaTheme="minorEastAsia" w:hAnsiTheme="minorHAnsi" w:cstheme="minorBidi"/>
          <w:noProof/>
          <w:sz w:val="22"/>
          <w:szCs w:val="22"/>
          <w:lang w:val="hr-HR" w:eastAsia="hr-HR"/>
        </w:rPr>
      </w:pPr>
      <w:hyperlink w:anchor="_Toc103247633" w:history="1">
        <w:r w:rsidR="000878B0" w:rsidRPr="00FE77FC">
          <w:rPr>
            <w:rStyle w:val="Hyperlink"/>
            <w:noProof/>
          </w:rPr>
          <w:t>9.3</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Odpadni zrak iz kuhinje in dim iz kurišč na trda goriva</w:t>
        </w:r>
        <w:r w:rsidR="000878B0">
          <w:rPr>
            <w:noProof/>
            <w:webHidden/>
          </w:rPr>
          <w:tab/>
        </w:r>
        <w:r w:rsidR="000878B0">
          <w:rPr>
            <w:noProof/>
            <w:webHidden/>
          </w:rPr>
          <w:fldChar w:fldCharType="begin"/>
        </w:r>
        <w:r w:rsidR="000878B0">
          <w:rPr>
            <w:noProof/>
            <w:webHidden/>
          </w:rPr>
          <w:instrText xml:space="preserve"> PAGEREF _Toc103247633 \h </w:instrText>
        </w:r>
        <w:r w:rsidR="000878B0">
          <w:rPr>
            <w:noProof/>
            <w:webHidden/>
          </w:rPr>
        </w:r>
        <w:r w:rsidR="000878B0">
          <w:rPr>
            <w:noProof/>
            <w:webHidden/>
          </w:rPr>
          <w:fldChar w:fldCharType="separate"/>
        </w:r>
        <w:r w:rsidR="005A361E">
          <w:rPr>
            <w:noProof/>
            <w:webHidden/>
          </w:rPr>
          <w:t>17</w:t>
        </w:r>
        <w:r w:rsidR="000878B0">
          <w:rPr>
            <w:noProof/>
            <w:webHidden/>
          </w:rPr>
          <w:fldChar w:fldCharType="end"/>
        </w:r>
      </w:hyperlink>
    </w:p>
    <w:p w14:paraId="2EE3EF06" w14:textId="39B22383" w:rsidR="000878B0" w:rsidRDefault="003174B1">
      <w:pPr>
        <w:pStyle w:val="TOC1"/>
        <w:rPr>
          <w:rFonts w:asciiTheme="minorHAnsi" w:eastAsiaTheme="minorEastAsia" w:hAnsiTheme="minorHAnsi" w:cstheme="minorBidi"/>
          <w:noProof/>
          <w:sz w:val="22"/>
          <w:szCs w:val="22"/>
          <w:lang w:val="hr-HR" w:eastAsia="hr-HR"/>
        </w:rPr>
      </w:pPr>
      <w:hyperlink w:anchor="_Toc103247634" w:history="1">
        <w:r w:rsidR="000878B0" w:rsidRPr="00FE77FC">
          <w:rPr>
            <w:rStyle w:val="Hyperlink"/>
            <w:noProof/>
          </w:rPr>
          <w:t>10</w:t>
        </w:r>
        <w:r w:rsidR="000878B0">
          <w:rPr>
            <w:rFonts w:asciiTheme="minorHAnsi" w:eastAsiaTheme="minorEastAsia" w:hAnsiTheme="minorHAnsi" w:cstheme="minorBidi"/>
            <w:noProof/>
            <w:sz w:val="22"/>
            <w:szCs w:val="22"/>
            <w:lang w:val="hr-HR" w:eastAsia="hr-HR"/>
          </w:rPr>
          <w:tab/>
        </w:r>
        <w:r w:rsidR="000878B0" w:rsidRPr="00FE77FC">
          <w:rPr>
            <w:rStyle w:val="Hyperlink"/>
            <w:noProof/>
          </w:rPr>
          <w:t>Zahteve za prezračevalne vode v posebnih gradnjah</w:t>
        </w:r>
        <w:r w:rsidR="000878B0">
          <w:rPr>
            <w:noProof/>
            <w:webHidden/>
          </w:rPr>
          <w:tab/>
        </w:r>
        <w:r w:rsidR="000878B0">
          <w:rPr>
            <w:noProof/>
            <w:webHidden/>
          </w:rPr>
          <w:fldChar w:fldCharType="begin"/>
        </w:r>
        <w:r w:rsidR="000878B0">
          <w:rPr>
            <w:noProof/>
            <w:webHidden/>
          </w:rPr>
          <w:instrText xml:space="preserve"> PAGEREF _Toc103247634 \h </w:instrText>
        </w:r>
        <w:r w:rsidR="000878B0">
          <w:rPr>
            <w:noProof/>
            <w:webHidden/>
          </w:rPr>
        </w:r>
        <w:r w:rsidR="000878B0">
          <w:rPr>
            <w:noProof/>
            <w:webHidden/>
          </w:rPr>
          <w:fldChar w:fldCharType="separate"/>
        </w:r>
        <w:r w:rsidR="005A361E">
          <w:rPr>
            <w:noProof/>
            <w:webHidden/>
          </w:rPr>
          <w:t>18</w:t>
        </w:r>
        <w:r w:rsidR="000878B0">
          <w:rPr>
            <w:noProof/>
            <w:webHidden/>
          </w:rPr>
          <w:fldChar w:fldCharType="end"/>
        </w:r>
      </w:hyperlink>
    </w:p>
    <w:p w14:paraId="79557DD0" w14:textId="4272EB8E" w:rsidR="000878B0" w:rsidRDefault="003174B1">
      <w:pPr>
        <w:pStyle w:val="TOC1"/>
        <w:rPr>
          <w:rFonts w:asciiTheme="minorHAnsi" w:eastAsiaTheme="minorEastAsia" w:hAnsiTheme="minorHAnsi" w:cstheme="minorBidi"/>
          <w:noProof/>
          <w:sz w:val="22"/>
          <w:szCs w:val="22"/>
          <w:lang w:val="hr-HR" w:eastAsia="hr-HR"/>
        </w:rPr>
      </w:pPr>
      <w:hyperlink w:anchor="_Toc103247635" w:history="1">
        <w:r w:rsidR="000878B0" w:rsidRPr="00FE77FC">
          <w:rPr>
            <w:rStyle w:val="Hyperlink"/>
            <w:noProof/>
          </w:rPr>
          <w:t>Shematski prikazi</w:t>
        </w:r>
        <w:r w:rsidR="000878B0">
          <w:rPr>
            <w:noProof/>
            <w:webHidden/>
          </w:rPr>
          <w:tab/>
        </w:r>
        <w:r w:rsidR="000878B0">
          <w:rPr>
            <w:noProof/>
            <w:webHidden/>
          </w:rPr>
          <w:fldChar w:fldCharType="begin"/>
        </w:r>
        <w:r w:rsidR="000878B0">
          <w:rPr>
            <w:noProof/>
            <w:webHidden/>
          </w:rPr>
          <w:instrText xml:space="preserve"> PAGEREF _Toc103247635 \h </w:instrText>
        </w:r>
        <w:r w:rsidR="000878B0">
          <w:rPr>
            <w:noProof/>
            <w:webHidden/>
          </w:rPr>
        </w:r>
        <w:r w:rsidR="000878B0">
          <w:rPr>
            <w:noProof/>
            <w:webHidden/>
          </w:rPr>
          <w:fldChar w:fldCharType="separate"/>
        </w:r>
        <w:r w:rsidR="005A361E">
          <w:rPr>
            <w:noProof/>
            <w:webHidden/>
          </w:rPr>
          <w:t>19</w:t>
        </w:r>
        <w:r w:rsidR="000878B0">
          <w:rPr>
            <w:noProof/>
            <w:webHidden/>
          </w:rPr>
          <w:fldChar w:fldCharType="end"/>
        </w:r>
      </w:hyperlink>
    </w:p>
    <w:p w14:paraId="09EC2E06" w14:textId="153DB881" w:rsidR="0010723A" w:rsidRDefault="005D106D" w:rsidP="001E2B7D">
      <w:pPr>
        <w:widowControl w:val="0"/>
        <w:rPr>
          <w:b/>
          <w:caps/>
          <w:color w:val="00528D"/>
        </w:rPr>
      </w:pPr>
      <w:r>
        <w:rPr>
          <w:b/>
          <w:caps/>
          <w:color w:val="00528D"/>
        </w:rPr>
        <w:fldChar w:fldCharType="end"/>
      </w:r>
    </w:p>
    <w:p w14:paraId="44AE5101" w14:textId="77777777" w:rsidR="00465FFE" w:rsidRPr="0010723A" w:rsidRDefault="0010723A" w:rsidP="001E2B7D">
      <w:pPr>
        <w:widowControl w:val="0"/>
        <w:spacing w:after="200"/>
        <w:jc w:val="left"/>
        <w:rPr>
          <w:b/>
          <w:caps/>
          <w:color w:val="00528D"/>
        </w:rPr>
      </w:pPr>
      <w:r>
        <w:br w:type="page"/>
      </w:r>
    </w:p>
    <w:p w14:paraId="6E666F5F" w14:textId="77777777" w:rsidR="000B5050" w:rsidRPr="001E2B7D" w:rsidRDefault="00AE0208" w:rsidP="001E2B7D">
      <w:pPr>
        <w:pStyle w:val="Heading1"/>
        <w:keepNext w:val="0"/>
        <w:widowControl w:val="0"/>
      </w:pPr>
      <w:bookmarkStart w:id="3" w:name="_Toc103247584"/>
      <w:bookmarkStart w:id="4" w:name="_Hlk63797892"/>
      <w:r>
        <w:lastRenderedPageBreak/>
        <w:t>Področje uporabe</w:t>
      </w:r>
      <w:bookmarkEnd w:id="3"/>
    </w:p>
    <w:p w14:paraId="6ACB91CF" w14:textId="77777777" w:rsidR="00AE0208" w:rsidRPr="004C640C" w:rsidRDefault="00AE0208" w:rsidP="001E2B7D">
      <w:pPr>
        <w:widowControl w:val="0"/>
      </w:pPr>
      <w:r>
        <w:t xml:space="preserve">Ta smernica se uporablja za požarno varnost prezračevalnih naprav, za katere veljajo zahteve oddelka 41 Vzročnih gradbenih predpisov (MBO). </w:t>
      </w:r>
    </w:p>
    <w:p w14:paraId="1EA5AD9C" w14:textId="77777777" w:rsidR="00AE0208" w:rsidRPr="004C640C" w:rsidRDefault="00AE0208" w:rsidP="001E2B7D">
      <w:pPr>
        <w:widowControl w:val="0"/>
      </w:pPr>
      <w:r>
        <w:t>Ne uporablja se za transportne naprave, ki delujejo z zrakom (npr. odsesavanje iveri, naprave za prečrpavanje goriva).</w:t>
      </w:r>
    </w:p>
    <w:p w14:paraId="5501F371" w14:textId="77777777" w:rsidR="00AE0208" w:rsidRPr="004C640C" w:rsidRDefault="00AE0208" w:rsidP="001E2B7D">
      <w:pPr>
        <w:widowControl w:val="0"/>
      </w:pPr>
    </w:p>
    <w:p w14:paraId="46E5119D" w14:textId="77777777" w:rsidR="00AE0208" w:rsidRPr="004C640C" w:rsidRDefault="00AE0208" w:rsidP="001E2B7D">
      <w:pPr>
        <w:widowControl w:val="0"/>
      </w:pPr>
      <w:r>
        <w:t>Za uporabo gradbenih proizvodov in izvedbo gradbenih konstrukcij za prezračevalne naprave so odločilni gradbeni predpisi in natančneje opredeljene ureditve iz Vzorčnih upravnih predpisov o tehničnih gradbenih določbah (MVV TB)</w:t>
      </w:r>
      <w:r w:rsidRPr="00080572">
        <w:rPr>
          <w:position w:val="5"/>
          <w:sz w:val="16"/>
          <w:szCs w:val="18"/>
        </w:rPr>
        <w:footnoteReference w:id="3"/>
      </w:r>
      <w:r>
        <w:t xml:space="preserve"> [Muster-Verwaltungsvorschrift Technische Baubestimmungen] v veljavni različici. </w:t>
      </w:r>
    </w:p>
    <w:p w14:paraId="5CE18C86" w14:textId="77777777" w:rsidR="007D2AEA" w:rsidRDefault="007D2AEA" w:rsidP="001E2B7D">
      <w:pPr>
        <w:widowControl w:val="0"/>
      </w:pPr>
    </w:p>
    <w:p w14:paraId="53D8DE60" w14:textId="77777777" w:rsidR="00792F7B" w:rsidRPr="00AE0208" w:rsidRDefault="00792F7B" w:rsidP="001E2B7D">
      <w:pPr>
        <w:widowControl w:val="0"/>
      </w:pPr>
    </w:p>
    <w:p w14:paraId="41D7DFB8" w14:textId="77777777" w:rsidR="006F1058" w:rsidRDefault="00AE0208" w:rsidP="001E2B7D">
      <w:pPr>
        <w:pStyle w:val="Heading1"/>
        <w:keepNext w:val="0"/>
        <w:widowControl w:val="0"/>
      </w:pPr>
      <w:bookmarkStart w:id="5" w:name="_Toc103247585"/>
      <w:r>
        <w:t>Pojmi</w:t>
      </w:r>
      <w:bookmarkEnd w:id="5"/>
    </w:p>
    <w:p w14:paraId="11AE5D54" w14:textId="77777777" w:rsidR="00AE0208" w:rsidRDefault="00AE0208" w:rsidP="001E2B7D">
      <w:pPr>
        <w:widowControl w:val="0"/>
      </w:pPr>
      <w:r>
        <w:t>Prezračevalne naprave v smislu te smernice so tudi klimatske naprave, tehnične prezračevalne naprave za prostore in ogrevalni sistemi s toplozračnim ogrevanjem.</w:t>
      </w:r>
    </w:p>
    <w:p w14:paraId="693F1DEE" w14:textId="77777777" w:rsidR="002B5DEA" w:rsidRPr="004C640C" w:rsidRDefault="002B5DEA" w:rsidP="001E2B7D">
      <w:pPr>
        <w:widowControl w:val="0"/>
      </w:pPr>
    </w:p>
    <w:p w14:paraId="356C1911" w14:textId="77777777" w:rsidR="00AE0208" w:rsidRPr="004C640C" w:rsidRDefault="00AE0208" w:rsidP="001E2B7D">
      <w:pPr>
        <w:widowControl w:val="0"/>
      </w:pPr>
      <w:r>
        <w:t>Prezračevalne naprave so sestavljene iz prezračevalnih vodov in vseh gradbenih delov in naprav, ki so potrebni za njihovo delovanje.</w:t>
      </w:r>
    </w:p>
    <w:p w14:paraId="0F0A6058" w14:textId="77777777" w:rsidR="00AE0208" w:rsidRPr="004C640C" w:rsidRDefault="00AE0208" w:rsidP="001E2B7D">
      <w:pPr>
        <w:widowControl w:val="0"/>
      </w:pPr>
    </w:p>
    <w:p w14:paraId="1C1EC82B" w14:textId="77777777" w:rsidR="00AE0208" w:rsidRPr="004C640C" w:rsidRDefault="00AE0208" w:rsidP="001E2B7D">
      <w:pPr>
        <w:widowControl w:val="0"/>
      </w:pPr>
      <w:r>
        <w:t>Prezračevalni vodi so sestavljeni iz vseh gradbenih elementov skozi katere prehaja zrak, kot so prezračevalne cevi, prezračevalni pritrdilni elementi, prezračevalni jaški, prezračevalni kanali, dušilci zvoka, ventilatorji, oprema za pripravo zraka, zaporna oprema proti prenosu ognja in dima in zaporna oprema proti prenosu dima (dimne lopute) in iz vseh spojev, pritrditev, izolacijskih slojev, požarno tehničnih oplaščenj, parnih zapor, folij, prevlek in oblog.</w:t>
      </w:r>
    </w:p>
    <w:bookmarkEnd w:id="4"/>
    <w:p w14:paraId="63F1D5F0" w14:textId="77777777" w:rsidR="007D2AEA" w:rsidRDefault="007D2AEA" w:rsidP="001E2B7D">
      <w:pPr>
        <w:widowControl w:val="0"/>
      </w:pPr>
    </w:p>
    <w:p w14:paraId="4FA93A7E" w14:textId="77777777" w:rsidR="00792F7B" w:rsidRDefault="00792F7B" w:rsidP="001E2B7D">
      <w:pPr>
        <w:widowControl w:val="0"/>
      </w:pPr>
    </w:p>
    <w:p w14:paraId="2A35D99A" w14:textId="77777777" w:rsidR="002B5DEA" w:rsidRPr="00AE0208" w:rsidRDefault="002B5DEA" w:rsidP="001E2B7D">
      <w:pPr>
        <w:pStyle w:val="Heading1"/>
        <w:keepNext w:val="0"/>
        <w:widowControl w:val="0"/>
      </w:pPr>
      <w:bookmarkStart w:id="6" w:name="_Toc103247586"/>
      <w:r>
        <w:t>Zahteve za odziv gradbenih materialov na ogenj</w:t>
      </w:r>
      <w:bookmarkEnd w:id="6"/>
    </w:p>
    <w:p w14:paraId="6EE9BD03" w14:textId="77777777" w:rsidR="006F1058" w:rsidRPr="006F1058" w:rsidRDefault="00E735F9" w:rsidP="001E2B7D">
      <w:pPr>
        <w:pStyle w:val="Heading2"/>
        <w:keepNext w:val="0"/>
        <w:widowControl w:val="0"/>
      </w:pPr>
      <w:bookmarkStart w:id="7" w:name="_Toc103247587"/>
      <w:r>
        <w:t>Osnovne zahteve</w:t>
      </w:r>
      <w:bookmarkEnd w:id="7"/>
    </w:p>
    <w:p w14:paraId="180514A7" w14:textId="77777777" w:rsidR="002B5DEA" w:rsidRPr="004C640C" w:rsidRDefault="002B5DEA" w:rsidP="001E2B7D">
      <w:pPr>
        <w:widowControl w:val="0"/>
      </w:pPr>
      <w:r>
        <w:t xml:space="preserve">Prezračevalni vodi in njihove obloge in izolacijska sredstva morajo biti iz negorljivih gradbenih materialov. Gorljivi materiali so dovoljeni, če ni pričakovati vpliva prezračevalnega voda na nastanek požara in na prenos požara. </w:t>
      </w:r>
    </w:p>
    <w:p w14:paraId="15F60830" w14:textId="77777777" w:rsidR="002B5DEA" w:rsidRPr="004C640C" w:rsidRDefault="002B5DEA" w:rsidP="001E2B7D">
      <w:pPr>
        <w:widowControl w:val="0"/>
        <w:rPr>
          <w:strike/>
        </w:rPr>
      </w:pPr>
    </w:p>
    <w:p w14:paraId="1AA4D1C9" w14:textId="77777777" w:rsidR="002B5DEA" w:rsidRPr="004C640C" w:rsidRDefault="002B5DEA" w:rsidP="001E2B7D">
      <w:pPr>
        <w:widowControl w:val="0"/>
      </w:pPr>
      <w:r>
        <w:t xml:space="preserve">Pri kombinaciji gradbenih materialov je potrebno paziti na učinek spojev v skladu z napotki v dokazilih o uporabnosti in izvedljivosti. </w:t>
      </w:r>
    </w:p>
    <w:p w14:paraId="4010D646" w14:textId="77777777" w:rsidR="00721AF3" w:rsidRDefault="00721AF3" w:rsidP="001E2B7D">
      <w:pPr>
        <w:widowControl w:val="0"/>
      </w:pPr>
    </w:p>
    <w:p w14:paraId="60F9157E" w14:textId="77777777" w:rsidR="00792F7B" w:rsidRDefault="00792F7B" w:rsidP="001E2B7D">
      <w:pPr>
        <w:widowControl w:val="0"/>
      </w:pPr>
    </w:p>
    <w:p w14:paraId="4EBA695A" w14:textId="77777777" w:rsidR="00F02B92" w:rsidRDefault="00F02B92" w:rsidP="001E2B7D">
      <w:pPr>
        <w:pStyle w:val="Heading2"/>
        <w:keepNext w:val="0"/>
        <w:widowControl w:val="0"/>
      </w:pPr>
      <w:bookmarkStart w:id="8" w:name="_Toc103247588"/>
      <w:r>
        <w:t>Uporaba gorljivih materialov</w:t>
      </w:r>
      <w:bookmarkEnd w:id="8"/>
    </w:p>
    <w:p w14:paraId="60686EB8" w14:textId="77777777" w:rsidR="00F02B92" w:rsidRDefault="00F02B92" w:rsidP="001E2B7D">
      <w:pPr>
        <w:pStyle w:val="Heading3"/>
        <w:widowControl w:val="0"/>
      </w:pPr>
      <w:bookmarkStart w:id="9" w:name="_Toc103247589"/>
      <w:r>
        <w:t>Prezračevalni vodi</w:t>
      </w:r>
      <w:bookmarkEnd w:id="9"/>
    </w:p>
    <w:p w14:paraId="216C7E8F" w14:textId="77777777" w:rsidR="00F02B92" w:rsidRPr="004C640C" w:rsidRDefault="00F02B92" w:rsidP="001E2B7D">
      <w:pPr>
        <w:widowControl w:val="0"/>
        <w:spacing w:line="240" w:lineRule="auto"/>
        <w:rPr>
          <w:rFonts w:cs="Arial"/>
        </w:rPr>
      </w:pPr>
      <w:r>
        <w:t>Uporaba težko gorljivih materialov je dovoljena za</w:t>
      </w:r>
    </w:p>
    <w:p w14:paraId="5A3FF523" w14:textId="77777777" w:rsidR="00F02B92" w:rsidRPr="004C640C" w:rsidRDefault="00F02B92" w:rsidP="001E2B7D">
      <w:pPr>
        <w:widowControl w:val="0"/>
        <w:contextualSpacing/>
        <w:rPr>
          <w:rFonts w:cs="Arial"/>
        </w:rPr>
      </w:pPr>
    </w:p>
    <w:p w14:paraId="62AC1A9A" w14:textId="77777777" w:rsidR="000F605C" w:rsidRDefault="00F02B92" w:rsidP="001E2B7D">
      <w:pPr>
        <w:widowControl w:val="0"/>
        <w:numPr>
          <w:ilvl w:val="0"/>
          <w:numId w:val="37"/>
        </w:numPr>
        <w:tabs>
          <w:tab w:val="clear" w:pos="720"/>
        </w:tabs>
        <w:ind w:left="425" w:hanging="425"/>
        <w:contextualSpacing/>
        <w:rPr>
          <w:rFonts w:cs="Arial"/>
        </w:rPr>
      </w:pPr>
      <w:r>
        <w:t>prezračevalne vode, ki niso napeljani skozi gradbene elemente, za katere je predpisana požarna odpornost iz razlogov izolacije prostora,</w:t>
      </w:r>
    </w:p>
    <w:p w14:paraId="7F856C72" w14:textId="77777777" w:rsidR="000F605C" w:rsidRDefault="000F605C">
      <w:pPr>
        <w:spacing w:after="200"/>
        <w:jc w:val="left"/>
        <w:rPr>
          <w:rFonts w:cs="Arial"/>
        </w:rPr>
      </w:pPr>
      <w:r>
        <w:br w:type="page"/>
      </w:r>
    </w:p>
    <w:p w14:paraId="3C9E3DD6" w14:textId="77777777" w:rsidR="00F02B92" w:rsidRPr="004C640C" w:rsidRDefault="00F02B92" w:rsidP="001E2B7D">
      <w:pPr>
        <w:widowControl w:val="0"/>
        <w:numPr>
          <w:ilvl w:val="0"/>
          <w:numId w:val="37"/>
        </w:numPr>
        <w:tabs>
          <w:tab w:val="clear" w:pos="720"/>
        </w:tabs>
        <w:spacing w:before="60"/>
        <w:ind w:left="425" w:hanging="425"/>
        <w:rPr>
          <w:rFonts w:cs="Arial"/>
        </w:rPr>
      </w:pPr>
      <w:r>
        <w:lastRenderedPageBreak/>
        <w:t>prezračevalne vode s protipožarnimi loputami na prehodu skozi gradbene elemente, za katere je predpisana požarna odpornost iz razlogov izolacije prostora; protipožarne lopute morajo imeti vsaj ognjevzdržno odpornost; višje zahteve glede požarne odpornosti ostanejo na podlagi poglavij 4 do 6 nedotaknjene ali</w:t>
      </w:r>
    </w:p>
    <w:p w14:paraId="1DB70E4A" w14:textId="77777777" w:rsidR="00A456C2" w:rsidRPr="002C16C2" w:rsidRDefault="00F02B92" w:rsidP="001E2B7D">
      <w:pPr>
        <w:widowControl w:val="0"/>
        <w:numPr>
          <w:ilvl w:val="0"/>
          <w:numId w:val="37"/>
        </w:numPr>
        <w:tabs>
          <w:tab w:val="clear" w:pos="720"/>
        </w:tabs>
        <w:spacing w:before="60"/>
        <w:ind w:left="425" w:hanging="425"/>
        <w:rPr>
          <w:rFonts w:cs="Arial"/>
        </w:rPr>
      </w:pPr>
      <w:r>
        <w:t>protipožarne vode, ki so najmanj ognjevzdržni (težko gorljive materiale pa samo za notranjo lupino), kakor za prezračevalne vode, ki so položeni najmanj v ognjevzdržnem jašku; višje zahteve glede požarne odpornosti na podlagi poglavij 4 do 6 ostanejo nespremenjene</w:t>
      </w:r>
      <w:r>
        <w:rPr>
          <w:b/>
        </w:rPr>
        <w:t>.</w:t>
      </w:r>
      <w:r>
        <w:t xml:space="preserve"> </w:t>
      </w:r>
    </w:p>
    <w:p w14:paraId="12ABF4AB" w14:textId="77777777" w:rsidR="00A456C2" w:rsidRPr="00A456C2" w:rsidRDefault="00A456C2" w:rsidP="001E2B7D">
      <w:pPr>
        <w:widowControl w:val="0"/>
        <w:spacing w:before="60"/>
        <w:ind w:left="426"/>
        <w:rPr>
          <w:rFonts w:cs="Arial"/>
        </w:rPr>
      </w:pPr>
    </w:p>
    <w:p w14:paraId="69D5F80B" w14:textId="77777777" w:rsidR="00A456C2" w:rsidRDefault="00A456C2" w:rsidP="001E2B7D">
      <w:pPr>
        <w:widowControl w:val="0"/>
        <w:rPr>
          <w:rFonts w:cs="Arial"/>
        </w:rPr>
      </w:pPr>
      <w:r>
        <w:t>Z odstopanjem od točk 1 in 2 stavka 1 gorljivi materiali niso dovoljeni za prezračevalne vode</w:t>
      </w:r>
    </w:p>
    <w:p w14:paraId="5099B97A" w14:textId="77777777" w:rsidR="00A456C2" w:rsidRPr="004C640C" w:rsidRDefault="00A456C2" w:rsidP="001E2B7D">
      <w:pPr>
        <w:widowControl w:val="0"/>
        <w:rPr>
          <w:rFonts w:cs="Arial"/>
        </w:rPr>
      </w:pPr>
    </w:p>
    <w:p w14:paraId="346D6459" w14:textId="77777777" w:rsidR="00A456C2" w:rsidRPr="004C640C" w:rsidRDefault="00A456C2" w:rsidP="001E2B7D">
      <w:pPr>
        <w:pStyle w:val="ListParagraph"/>
        <w:widowControl w:val="0"/>
        <w:numPr>
          <w:ilvl w:val="1"/>
          <w:numId w:val="37"/>
        </w:numPr>
        <w:ind w:left="480" w:hanging="480"/>
        <w:rPr>
          <w:rFonts w:cs="Arial"/>
        </w:rPr>
      </w:pPr>
      <w:r>
        <w:t>v potrebnih stopniščnih prostorih, v prostorih med potrebnimi stopniščnimi prostori in izhodi na prosto, v potrebnih hodnikih, razen, če so vodi vsaj ognjevzdržni ali</w:t>
      </w:r>
    </w:p>
    <w:p w14:paraId="63AF7ACE" w14:textId="77777777" w:rsidR="00A456C2" w:rsidRDefault="00A456C2" w:rsidP="001E2B7D">
      <w:pPr>
        <w:pStyle w:val="ListParagraph"/>
        <w:widowControl w:val="0"/>
        <w:numPr>
          <w:ilvl w:val="1"/>
          <w:numId w:val="37"/>
        </w:numPr>
        <w:spacing w:before="60"/>
        <w:ind w:left="480" w:hanging="480"/>
      </w:pPr>
      <w:r>
        <w:t>če morajo nad podstropi izvajati protipožarno tehnično zaščito nosilnih gradbenih elementov.</w:t>
      </w:r>
    </w:p>
    <w:p w14:paraId="5E070DD2" w14:textId="77777777" w:rsidR="00A456C2" w:rsidRDefault="00A456C2" w:rsidP="001E2B7D">
      <w:pPr>
        <w:pStyle w:val="ListParagraph"/>
        <w:widowControl w:val="0"/>
        <w:spacing w:before="60"/>
        <w:ind w:left="480"/>
        <w:jc w:val="left"/>
      </w:pPr>
    </w:p>
    <w:p w14:paraId="4FAA1B16" w14:textId="77777777" w:rsidR="00A456C2" w:rsidRPr="004C640C" w:rsidRDefault="00A456C2" w:rsidP="001E2B7D">
      <w:pPr>
        <w:widowControl w:val="0"/>
        <w:rPr>
          <w:rFonts w:cs="Arial"/>
        </w:rPr>
      </w:pPr>
      <w:r>
        <w:t>Z odstopanjem od točk 1 do 3 stavka 1 gorljivi materiali niso dovoljeni za prezračevalne vode, v katerih</w:t>
      </w:r>
    </w:p>
    <w:p w14:paraId="4BDE071D" w14:textId="77777777" w:rsidR="00A456C2" w:rsidRPr="004C640C" w:rsidRDefault="00A456C2" w:rsidP="001E2B7D">
      <w:pPr>
        <w:widowControl w:val="0"/>
        <w:rPr>
          <w:rFonts w:cs="Arial"/>
        </w:rPr>
      </w:pPr>
    </w:p>
    <w:p w14:paraId="1FC3C17F" w14:textId="77777777" w:rsidR="00A456C2" w:rsidRPr="004C640C" w:rsidRDefault="00A456C2" w:rsidP="001E2B7D">
      <w:pPr>
        <w:pStyle w:val="ListParagraph"/>
        <w:widowControl w:val="0"/>
        <w:numPr>
          <w:ilvl w:val="0"/>
          <w:numId w:val="38"/>
        </w:numPr>
        <w:ind w:left="426" w:hanging="426"/>
        <w:rPr>
          <w:rFonts w:cs="Arial"/>
        </w:rPr>
      </w:pPr>
      <w:r>
        <w:t>se prenaša zrak s temperaturo nad 85 °C ali</w:t>
      </w:r>
    </w:p>
    <w:p w14:paraId="33E2F66F" w14:textId="77777777" w:rsidR="00A456C2" w:rsidRPr="004C640C" w:rsidRDefault="00A456C2" w:rsidP="001E2B7D">
      <w:pPr>
        <w:pStyle w:val="ListParagraph"/>
        <w:widowControl w:val="0"/>
        <w:numPr>
          <w:ilvl w:val="0"/>
          <w:numId w:val="38"/>
        </w:numPr>
        <w:spacing w:before="60"/>
        <w:ind w:left="426" w:hanging="426"/>
        <w:rPr>
          <w:rFonts w:cs="Arial"/>
        </w:rPr>
      </w:pPr>
      <w:r>
        <w:t>se lahko v posebni meri odlagajo gorljive snovi (npr. vodi odpadnega zraka za industrijske kuhinje, prezračevalne naprave prostorov v lesno predelovalnih obratih).</w:t>
      </w:r>
    </w:p>
    <w:p w14:paraId="2514DD3D" w14:textId="77777777" w:rsidR="00A456C2" w:rsidRDefault="00A456C2" w:rsidP="001E2B7D">
      <w:pPr>
        <w:pStyle w:val="ListParagraph"/>
        <w:widowControl w:val="0"/>
        <w:spacing w:before="60"/>
        <w:ind w:left="480"/>
        <w:jc w:val="left"/>
      </w:pPr>
    </w:p>
    <w:p w14:paraId="2C7829A1" w14:textId="77777777" w:rsidR="00A456C2" w:rsidRDefault="00A456C2" w:rsidP="001E2B7D">
      <w:pPr>
        <w:pStyle w:val="Heading3"/>
        <w:widowControl w:val="0"/>
        <w:rPr>
          <w:rFonts w:cs="Arial"/>
        </w:rPr>
      </w:pPr>
      <w:bookmarkStart w:id="10" w:name="_Toc103247590"/>
      <w:r>
        <w:t>Premazi in obloge in izolacijski sloji</w:t>
      </w:r>
      <w:bookmarkEnd w:id="10"/>
    </w:p>
    <w:p w14:paraId="18E1CF5F" w14:textId="77777777" w:rsidR="00A456C2" w:rsidRPr="004C640C" w:rsidRDefault="00A456C2" w:rsidP="001E2B7D">
      <w:pPr>
        <w:widowControl w:val="0"/>
      </w:pPr>
      <w:r>
        <w:t xml:space="preserve">Za izolacijske sloje, parne zapore, folije, premaze in obloge za prezračevalne naprave se smiselno uporablja poglavje 3.2.1. Namesto težko gorljivih materialov se lahko za parne zapore, folije in premaze z debelino ne več kot 0,5 mm uporabljajo gradbeni materiali, ki so v vgrajenem stanju normalno vnetljivi. </w:t>
      </w:r>
    </w:p>
    <w:p w14:paraId="29DD26BC" w14:textId="77777777" w:rsidR="00A456C2" w:rsidRPr="004C640C" w:rsidRDefault="00A456C2" w:rsidP="001E2B7D">
      <w:pPr>
        <w:widowControl w:val="0"/>
      </w:pPr>
    </w:p>
    <w:p w14:paraId="2423CF1E" w14:textId="77777777" w:rsidR="00A456C2" w:rsidRPr="004C640C" w:rsidRDefault="00A456C2" w:rsidP="001E2B7D">
      <w:pPr>
        <w:widowControl w:val="0"/>
      </w:pPr>
      <w:r>
        <w:t>Iz gorljivih gradbenih materialov sestavljene parne zapore, folije in premazi z debelino ne več kot 0,5 mm se lahko napeljejo skozi gradbene elemente, za katere je predpisana požarna odpornost</w:t>
      </w:r>
      <w:r>
        <w:rPr>
          <w:b/>
        </w:rPr>
        <w:t xml:space="preserve"> </w:t>
      </w:r>
      <w:r>
        <w:t>zaradi izolacije</w:t>
      </w:r>
      <w:r>
        <w:rPr>
          <w:b/>
        </w:rPr>
        <w:t xml:space="preserve"> </w:t>
      </w:r>
      <w:r>
        <w:t>prostora.</w:t>
      </w:r>
    </w:p>
    <w:p w14:paraId="0CCD7D0E" w14:textId="77777777" w:rsidR="00A456C2" w:rsidRDefault="00A456C2" w:rsidP="001E2B7D">
      <w:pPr>
        <w:widowControl w:val="0"/>
      </w:pPr>
    </w:p>
    <w:p w14:paraId="42433CAE" w14:textId="77777777" w:rsidR="00A456C2" w:rsidRDefault="00A456C2" w:rsidP="001E2B7D">
      <w:pPr>
        <w:pStyle w:val="Heading3"/>
        <w:widowControl w:val="0"/>
        <w:rPr>
          <w:rFonts w:cs="Arial"/>
        </w:rPr>
      </w:pPr>
      <w:bookmarkStart w:id="11" w:name="_Toc103247591"/>
      <w:r>
        <w:t>Lokalno omejeni in majhni gradbeni elementi prezračevalnih naprav</w:t>
      </w:r>
      <w:bookmarkEnd w:id="11"/>
    </w:p>
    <w:p w14:paraId="287BBAB3" w14:textId="77777777" w:rsidR="00A456C2" w:rsidRPr="004C640C" w:rsidRDefault="00A456C2" w:rsidP="001E2B7D">
      <w:pPr>
        <w:widowControl w:val="0"/>
      </w:pPr>
      <w:r>
        <w:t xml:space="preserve">Za lokalno omejene gradbene elemente, kot so oprema za prenos in pripravo zraka in za uravnavanje prezračevalne naprave in za majhne dele, kot so upravljalne ročice, tesnila, ležaji, merilna oprema, se lahko uporabljajo gorljivi materiali. </w:t>
      </w:r>
    </w:p>
    <w:p w14:paraId="2DB6368D" w14:textId="77777777" w:rsidR="00A456C2" w:rsidRPr="004C640C" w:rsidRDefault="00A456C2" w:rsidP="001E2B7D">
      <w:pPr>
        <w:widowControl w:val="0"/>
      </w:pPr>
    </w:p>
    <w:p w14:paraId="42578AAD" w14:textId="77777777" w:rsidR="00A456C2" w:rsidRPr="004C640C" w:rsidRDefault="00A456C2" w:rsidP="001E2B7D">
      <w:pPr>
        <w:widowControl w:val="0"/>
      </w:pPr>
      <w:r>
        <w:t xml:space="preserve">To velja tudi za električne in pnevmatske vode, v kolikor ležijo izven prezračevalnih vodov in za prezračevalno opremo v prezračevalnih vodih, ki sodi k prezračevalni napravi in je napeljana po najkrajši možni poti. </w:t>
      </w:r>
    </w:p>
    <w:p w14:paraId="336FE551" w14:textId="77777777" w:rsidR="00A456C2" w:rsidRPr="004C640C" w:rsidRDefault="00A456C2" w:rsidP="001E2B7D">
      <w:pPr>
        <w:widowControl w:val="0"/>
      </w:pPr>
    </w:p>
    <w:p w14:paraId="66BD1F6D" w14:textId="77777777" w:rsidR="00A456C2" w:rsidRPr="004C640C" w:rsidRDefault="00A456C2" w:rsidP="001E2B7D">
      <w:pPr>
        <w:widowControl w:val="0"/>
      </w:pPr>
      <w:r>
        <w:t>Dovodi in izpusti prezračevalnih vodov so lahko sestavljeni iz gorljivi materialov.</w:t>
      </w:r>
    </w:p>
    <w:p w14:paraId="006B91FC" w14:textId="77777777" w:rsidR="00A456C2" w:rsidRDefault="00A456C2" w:rsidP="001E2B7D">
      <w:pPr>
        <w:widowControl w:val="0"/>
      </w:pPr>
    </w:p>
    <w:p w14:paraId="39CC2DEA" w14:textId="77777777" w:rsidR="00A456C2" w:rsidRDefault="00A456C2" w:rsidP="001E2B7D">
      <w:pPr>
        <w:pStyle w:val="Heading3"/>
        <w:widowControl w:val="0"/>
        <w:rPr>
          <w:rFonts w:cs="Arial"/>
        </w:rPr>
      </w:pPr>
      <w:bookmarkStart w:id="12" w:name="_Toc103247592"/>
      <w:r>
        <w:t>Preostali gradbeni materiali in oprema prezračevalnih naprav</w:t>
      </w:r>
      <w:bookmarkEnd w:id="12"/>
    </w:p>
    <w:p w14:paraId="690A3AC8" w14:textId="77777777" w:rsidR="00A456C2" w:rsidRDefault="00A456C2" w:rsidP="001E2B7D">
      <w:pPr>
        <w:widowControl w:val="0"/>
      </w:pPr>
      <w:r>
        <w:t>Za preostale gradbene materiale in opremo se lahko gorljivi materiali uporabljajo samo v skladu z zahtevami naslednjih poglavij 5.2.3., 6.2. in 6.4.4., kakor tudi ustreznih shematskih prikazov</w:t>
      </w:r>
      <w:r>
        <w:rPr>
          <w:color w:val="FF6600"/>
        </w:rPr>
        <w:t xml:space="preserve"> </w:t>
      </w:r>
      <w:r>
        <w:t>.</w:t>
      </w:r>
    </w:p>
    <w:p w14:paraId="487DE89E" w14:textId="77777777" w:rsidR="000F605C" w:rsidRPr="004C640C" w:rsidRDefault="000F605C" w:rsidP="001E2B7D">
      <w:pPr>
        <w:widowControl w:val="0"/>
      </w:pPr>
    </w:p>
    <w:p w14:paraId="2151C6B3" w14:textId="77777777" w:rsidR="000F605C" w:rsidRDefault="000F605C">
      <w:pPr>
        <w:spacing w:after="200"/>
        <w:jc w:val="left"/>
      </w:pPr>
      <w:r>
        <w:br w:type="page"/>
      </w:r>
    </w:p>
    <w:p w14:paraId="59407793" w14:textId="77777777" w:rsidR="001772D0" w:rsidRDefault="001772D0" w:rsidP="001E2B7D">
      <w:pPr>
        <w:pStyle w:val="Heading1"/>
        <w:keepNext w:val="0"/>
        <w:widowControl w:val="0"/>
      </w:pPr>
      <w:bookmarkStart w:id="13" w:name="_Toc103247593"/>
      <w:r>
        <w:lastRenderedPageBreak/>
        <w:t>Zahteve glede požarne odpornosti prezračevalnih vodov in zapornih priprav prezračevalnih naprav</w:t>
      </w:r>
      <w:bookmarkEnd w:id="13"/>
      <w:r>
        <w:t xml:space="preserve"> </w:t>
      </w:r>
    </w:p>
    <w:p w14:paraId="1938253C" w14:textId="77777777" w:rsidR="001772D0" w:rsidRDefault="001772D0" w:rsidP="001E2B7D">
      <w:pPr>
        <w:pStyle w:val="Heading2"/>
        <w:keepNext w:val="0"/>
        <w:widowControl w:val="0"/>
      </w:pPr>
      <w:bookmarkStart w:id="14" w:name="_Toc103247594"/>
      <w:r>
        <w:t>Osnovne zahteve</w:t>
      </w:r>
      <w:bookmarkEnd w:id="14"/>
    </w:p>
    <w:p w14:paraId="19F938AE" w14:textId="77777777" w:rsidR="001772D0" w:rsidRDefault="001772D0" w:rsidP="001E2B7D">
      <w:pPr>
        <w:widowControl w:val="0"/>
      </w:pPr>
      <w:r>
        <w:t xml:space="preserve">Gradbene zahteve za preprečevanje širjenja požara veljajo za izpolnjene, če so bile upoštevane zahteve naslednjih poglavij 5 do 8 in so prezračevalne naprave izvedene v skladu s shematskimi prikazi na slikah 1 do 6 v skladu s podnapisi slik. </w:t>
      </w:r>
    </w:p>
    <w:p w14:paraId="09002270" w14:textId="77777777" w:rsidR="00B773D1" w:rsidRPr="004C640C" w:rsidRDefault="00B773D1" w:rsidP="001E2B7D">
      <w:pPr>
        <w:widowControl w:val="0"/>
      </w:pPr>
    </w:p>
    <w:p w14:paraId="6535D124" w14:textId="77777777" w:rsidR="001772D0" w:rsidRPr="004C640C" w:rsidRDefault="001772D0" w:rsidP="001E2B7D">
      <w:pPr>
        <w:widowControl w:val="0"/>
      </w:pPr>
      <w:r>
        <w:t>Pri tem velja, da mora požarna odpornost protipožarnih loput ustrezati požarni odpornosti gradbenih delov, skozi katere so napeljani prezračevalni vodi (glej preglednico 5 poglavja 6 Priloge 14 k Vzorčnim upravnim predpisom o tehničnih gradbenih določbah) ali pa mora požarna odpornost prezračevalnih vodov pri potrebni izvedbi v požarni odpornosti ustrezati najvišji predpisani požarni odpornosti gradbenih delov, ki zaključujejo prostore.</w:t>
      </w:r>
    </w:p>
    <w:p w14:paraId="5CA54398" w14:textId="77777777" w:rsidR="001772D0" w:rsidRPr="004C640C" w:rsidRDefault="001772D0" w:rsidP="001E2B7D">
      <w:pPr>
        <w:widowControl w:val="0"/>
      </w:pPr>
    </w:p>
    <w:p w14:paraId="4B1EFF2D" w14:textId="77777777" w:rsidR="001772D0" w:rsidRDefault="001772D0" w:rsidP="001E2B7D">
      <w:pPr>
        <w:widowControl w:val="0"/>
      </w:pPr>
      <w:r>
        <w:t>V potrebnih hodnikih z ognjevzdržnimi stenami zadostujejo prezračevalni vodi iz jeklene pločevine, brez odprtin, z obesnimi elementi iz jekla, prim. sliko 3.1. in sliko 3.2. Pri tem sme prezračevalni vod povezovati samo območja, ki jih požarno-tehnično med seboj ni treba ločiti.</w:t>
      </w:r>
    </w:p>
    <w:p w14:paraId="7F303CD5" w14:textId="77777777" w:rsidR="001772D0" w:rsidRDefault="001772D0" w:rsidP="001E2B7D">
      <w:pPr>
        <w:widowControl w:val="0"/>
      </w:pPr>
    </w:p>
    <w:p w14:paraId="789AAF43" w14:textId="77777777" w:rsidR="00792F7B" w:rsidRDefault="00792F7B" w:rsidP="001E2B7D">
      <w:pPr>
        <w:widowControl w:val="0"/>
      </w:pPr>
    </w:p>
    <w:p w14:paraId="61428F27" w14:textId="77777777" w:rsidR="001772D0" w:rsidRDefault="001772D0" w:rsidP="001E2B7D">
      <w:pPr>
        <w:pStyle w:val="Heading2"/>
        <w:keepNext w:val="0"/>
        <w:widowControl w:val="0"/>
        <w:rPr>
          <w:rFonts w:cs="Arial"/>
        </w:rPr>
      </w:pPr>
      <w:bookmarkStart w:id="15" w:name="_Toc103247595"/>
      <w:r>
        <w:t>Izvedbena in izvajalska pravila za uporabo</w:t>
      </w:r>
      <w:bookmarkEnd w:id="15"/>
    </w:p>
    <w:p w14:paraId="517AC813" w14:textId="77777777" w:rsidR="001772D0" w:rsidRPr="004C640C" w:rsidRDefault="001772D0" w:rsidP="001E2B7D">
      <w:pPr>
        <w:widowControl w:val="0"/>
      </w:pPr>
      <w:r>
        <w:t>Za preprečevanje širjenja požara in dima se lahko v gradbenih elementih, ki zaključujejo prostore, za katere veljajo zahteve glede požarne odpornosti uporabljajo protipožarne lopute, ki imajo naslednje karakteristike oz. izpolnjujejo naslednje zahteve:</w:t>
      </w:r>
    </w:p>
    <w:p w14:paraId="6E5A52DF" w14:textId="77777777" w:rsidR="001772D0" w:rsidRPr="004C640C" w:rsidRDefault="001772D0" w:rsidP="001E2B7D">
      <w:pPr>
        <w:widowControl w:val="0"/>
      </w:pPr>
    </w:p>
    <w:p w14:paraId="1A2A2A47" w14:textId="77777777" w:rsidR="001772D0" w:rsidRPr="004C640C" w:rsidRDefault="001772D0" w:rsidP="001E2B7D">
      <w:pPr>
        <w:widowControl w:val="0"/>
      </w:pPr>
      <w:r>
        <w:t xml:space="preserve">Uporabljati se smejo samo protipožarne lopute, ki jih sestavljajo negorljivi materiali. </w:t>
      </w:r>
    </w:p>
    <w:p w14:paraId="5EA4A39B" w14:textId="77777777" w:rsidR="001772D0" w:rsidRPr="004C640C" w:rsidRDefault="001772D0" w:rsidP="001E2B7D">
      <w:pPr>
        <w:widowControl w:val="0"/>
        <w:rPr>
          <w:kern w:val="28"/>
        </w:rPr>
      </w:pPr>
    </w:p>
    <w:p w14:paraId="6D256BE4" w14:textId="77777777" w:rsidR="001772D0" w:rsidRPr="004C640C" w:rsidRDefault="001772D0" w:rsidP="001E2B7D">
      <w:pPr>
        <w:widowControl w:val="0"/>
      </w:pPr>
      <w:r>
        <w:t>Referenčna temperatura sprožitve termične sprožilne opreme protipožarne lopute lahko znaša največ 72 °C; v dovodnih vodih v sistemih za ogrevanje s toplim zrakom največ 95 °C.</w:t>
      </w:r>
    </w:p>
    <w:p w14:paraId="4FA8E9F6" w14:textId="77777777" w:rsidR="001772D0" w:rsidRPr="004C640C" w:rsidRDefault="001772D0" w:rsidP="001E2B7D">
      <w:pPr>
        <w:widowControl w:val="0"/>
      </w:pPr>
    </w:p>
    <w:p w14:paraId="1E245E02" w14:textId="77777777" w:rsidR="001772D0" w:rsidRPr="004C640C" w:rsidRDefault="001772D0" w:rsidP="001E2B7D">
      <w:pPr>
        <w:widowControl w:val="0"/>
      </w:pPr>
      <w:r>
        <w:t>Protipožarne lopute z mehanskim zapornim elementom in motornim pogonom, ki naj bi se odpirale ali zapirale glede na potrebo in ne glede na funkcijo zaščite, je dovoljeno v prezračevalnih vodih prezračevalnih naprav in v sistemih za ogrevanje s toplim zrakom uporabljati samo, če je bila dokazana trajnost obratovalne varnosti za najmanj 10 000 sprožitev.</w:t>
      </w:r>
    </w:p>
    <w:p w14:paraId="74372BD2" w14:textId="77777777" w:rsidR="001772D0" w:rsidRPr="004C640C" w:rsidRDefault="001772D0" w:rsidP="001E2B7D">
      <w:pPr>
        <w:widowControl w:val="0"/>
      </w:pPr>
    </w:p>
    <w:p w14:paraId="039900DE" w14:textId="77777777" w:rsidR="001772D0" w:rsidRPr="004C640C" w:rsidRDefault="001772D0" w:rsidP="001E2B7D">
      <w:pPr>
        <w:widowControl w:val="0"/>
      </w:pPr>
      <w:r>
        <w:t>Protipožarne lopute z mehanskim zapornim elementom je dovoljeno v prezračevalnih vodih prezračevalnih naprav in sistemih za ogrevanje s toplim zrakom uporabljati samo, če je mehanski zaporni element v osnem položaju in je ta položaj bil dokazan s preizkusom požarne odpornosti v skladu z EN 1366-2.</w:t>
      </w:r>
    </w:p>
    <w:p w14:paraId="1FC2F594" w14:textId="77777777" w:rsidR="001772D0" w:rsidRPr="004C640C" w:rsidRDefault="001772D0" w:rsidP="001E2B7D">
      <w:pPr>
        <w:widowControl w:val="0"/>
      </w:pPr>
    </w:p>
    <w:p w14:paraId="1553F9B2" w14:textId="77777777" w:rsidR="001772D0" w:rsidRPr="004C640C" w:rsidRDefault="001772D0" w:rsidP="001E2B7D">
      <w:pPr>
        <w:widowControl w:val="0"/>
      </w:pPr>
      <w:r>
        <w:t>Za krmiljenje protipožarnih loput se lahko poleg termičnega sproženja uporabljajo sprožilne naprave, ki se odzivajo na dim (naprave za zaznavanje dima), če je za te naprave za zaznavanje dima dokazana uporabnost. Naprave za zaznavanje dima morajo biti primerne za priključitev na določeno protipožarno loputo in morajo biti nameščene v prezračevalnih vodih.</w:t>
      </w:r>
    </w:p>
    <w:p w14:paraId="519EEDB7" w14:textId="77777777" w:rsidR="001772D0" w:rsidRPr="004C640C" w:rsidRDefault="001772D0" w:rsidP="001E2B7D">
      <w:pPr>
        <w:widowControl w:val="0"/>
      </w:pPr>
    </w:p>
    <w:p w14:paraId="59126D54" w14:textId="77777777" w:rsidR="00403419" w:rsidRDefault="00403419" w:rsidP="001E2B7D">
      <w:pPr>
        <w:widowControl w:val="0"/>
      </w:pPr>
      <w:r>
        <w:br w:type="page"/>
      </w:r>
    </w:p>
    <w:p w14:paraId="32F92647" w14:textId="77777777" w:rsidR="00792F7B" w:rsidRDefault="001772D0" w:rsidP="001E2B7D">
      <w:pPr>
        <w:widowControl w:val="0"/>
      </w:pPr>
      <w:r>
        <w:lastRenderedPageBreak/>
        <w:t>Za uporabo protipožarnih loput je potrebno upoštevanje s strani proizvajalca ali njegovega zastopnika pripravljenih, podrobnih navodil (navodila za montažo in obratovanje). Sem sodijo tudi navedbe, ki jih pripravi proizvajalec ali njegov zastopnik v navodilih za uporabo za prvi zagon, pregled, vzdrževanje, servisiranje in kontrolo delovanja protipožarne lopute.</w:t>
      </w:r>
    </w:p>
    <w:p w14:paraId="1B3E47D0" w14:textId="77777777" w:rsidR="00792F7B" w:rsidRDefault="00792F7B" w:rsidP="001E2B7D">
      <w:pPr>
        <w:widowControl w:val="0"/>
      </w:pPr>
    </w:p>
    <w:p w14:paraId="3F55BE1F" w14:textId="77777777" w:rsidR="00792F7B" w:rsidRDefault="00792F7B" w:rsidP="001E2B7D">
      <w:pPr>
        <w:widowControl w:val="0"/>
      </w:pPr>
    </w:p>
    <w:p w14:paraId="576B70A5" w14:textId="77777777" w:rsidR="001772D0" w:rsidRDefault="001772D0" w:rsidP="001E2B7D">
      <w:pPr>
        <w:pStyle w:val="Heading1"/>
        <w:keepNext w:val="0"/>
        <w:widowControl w:val="0"/>
        <w:rPr>
          <w:rFonts w:cs="Arial"/>
        </w:rPr>
      </w:pPr>
      <w:bookmarkStart w:id="16" w:name="_Toc103247596"/>
      <w:r>
        <w:t>Zahteve za inštalacijo prezračevalnih vodov</w:t>
      </w:r>
      <w:bookmarkEnd w:id="16"/>
    </w:p>
    <w:p w14:paraId="4FCD4B6C" w14:textId="77777777" w:rsidR="001772D0" w:rsidRDefault="001772D0" w:rsidP="001E2B7D">
      <w:pPr>
        <w:pStyle w:val="Heading2"/>
        <w:keepNext w:val="0"/>
        <w:widowControl w:val="0"/>
        <w:rPr>
          <w:rFonts w:cs="Arial"/>
        </w:rPr>
      </w:pPr>
      <w:bookmarkStart w:id="17" w:name="_Toc103247597"/>
      <w:r>
        <w:t>Izbira in namestitev gradbenih elementov</w:t>
      </w:r>
      <w:bookmarkEnd w:id="17"/>
    </w:p>
    <w:p w14:paraId="11D35424" w14:textId="77777777" w:rsidR="001772D0" w:rsidRPr="004C640C" w:rsidRDefault="001772D0" w:rsidP="001E2B7D">
      <w:pPr>
        <w:pStyle w:val="Heading3"/>
        <w:widowControl w:val="0"/>
      </w:pPr>
      <w:bookmarkStart w:id="18" w:name="_Toc103247598"/>
      <w:r>
        <w:t>Prezračevalni vodi z zvišanim tveganjem za požar, eksplozije, onesnaženost in kemično kontaminacijo</w:t>
      </w:r>
      <w:bookmarkEnd w:id="18"/>
    </w:p>
    <w:p w14:paraId="734F9DC0" w14:textId="77777777" w:rsidR="001772D0" w:rsidRPr="004C640C" w:rsidRDefault="001772D0" w:rsidP="001E2B7D">
      <w:pPr>
        <w:widowControl w:val="0"/>
      </w:pPr>
      <w:r>
        <w:t>Prezračevalni vodi, v katerih se lahko odlagajo še posebej gorljive snovi (npr. odvajalni vodi za nape) ali pa so namenjeni zračenju prostorov, v katerih obstaja večje tveganje požara ali eksplozije, ne smejo biti povezani med seboj in z drugimi prezračevalnimi vodi, razen, če je širjenje ognja in dima preprečeno z ustreznimi protipožarnimi loputami.</w:t>
      </w:r>
    </w:p>
    <w:p w14:paraId="5063C330" w14:textId="77777777" w:rsidR="001772D0" w:rsidRPr="004C640C" w:rsidRDefault="001772D0" w:rsidP="001E2B7D">
      <w:pPr>
        <w:widowControl w:val="0"/>
      </w:pPr>
    </w:p>
    <w:p w14:paraId="1E43ECC5" w14:textId="77777777" w:rsidR="001772D0" w:rsidRPr="004C640C" w:rsidRDefault="001772D0" w:rsidP="001E2B7D">
      <w:pPr>
        <w:widowControl w:val="0"/>
      </w:pPr>
      <w:r>
        <w:t xml:space="preserve">Odvajalni vodi, preko katerih se odvaja ustrezno onesnažen zrak s kemičnimi sestavinami, morajo biti izvedeni v najvišji predpisani požarni odpornosti gradbenih elementov, ki zaključujejo prostore, skozi katere prehajajo (glej sliko 4). </w:t>
      </w:r>
    </w:p>
    <w:p w14:paraId="2EDEFD5C" w14:textId="77777777" w:rsidR="001772D0" w:rsidRPr="004C640C" w:rsidRDefault="001772D0" w:rsidP="001E2B7D">
      <w:pPr>
        <w:widowControl w:val="0"/>
      </w:pPr>
    </w:p>
    <w:p w14:paraId="3BAA8A50" w14:textId="77777777" w:rsidR="001772D0" w:rsidRDefault="001772D0" w:rsidP="001E2B7D">
      <w:pPr>
        <w:widowControl w:val="0"/>
      </w:pPr>
      <w:r>
        <w:t>V nasprotnem primeru je potrebno predvideti protipožarne lopute, katerih uporabnost je dokazana tudi za takšen namen uporabe, in sicer v teh gradbenih elementih z vsaj ustrezno požarno odpornostjo.</w:t>
      </w:r>
    </w:p>
    <w:p w14:paraId="1888FB60" w14:textId="77777777" w:rsidR="001772D0" w:rsidRDefault="001772D0" w:rsidP="001E2B7D">
      <w:pPr>
        <w:widowControl w:val="0"/>
      </w:pPr>
    </w:p>
    <w:p w14:paraId="5A206352" w14:textId="77777777" w:rsidR="001772D0" w:rsidRPr="004C640C" w:rsidRDefault="001772D0" w:rsidP="001E2B7D">
      <w:pPr>
        <w:widowControl w:val="0"/>
        <w:rPr>
          <w:rFonts w:cs="Arial"/>
          <w:dstrike/>
        </w:rPr>
      </w:pPr>
      <w:r>
        <w:t>Poleg tega za uporabo protipožarnih loput v laboratorijskih odvodih ne obstajajo nikakršni pomisleki, če se v odpadnem zraku upoštevajo vrednosti AGW (Mejne vrednosti za delovna mesta TRGS 900) in za uporabljene materiale s strani proizvajalca protipožarne lopute ni nikakršnih izključitev uporabe.</w:t>
      </w:r>
    </w:p>
    <w:p w14:paraId="278F2BA3" w14:textId="77777777" w:rsidR="001772D0" w:rsidRDefault="001772D0" w:rsidP="001E2B7D">
      <w:pPr>
        <w:widowControl w:val="0"/>
      </w:pPr>
    </w:p>
    <w:p w14:paraId="3A89E6CE" w14:textId="77777777" w:rsidR="001772D0" w:rsidRPr="009D12BD" w:rsidRDefault="001772D0" w:rsidP="001E2B7D">
      <w:pPr>
        <w:pStyle w:val="Heading3"/>
        <w:widowControl w:val="0"/>
      </w:pPr>
      <w:bookmarkStart w:id="19" w:name="_Toc103247599"/>
      <w:r>
        <w:t>Odprtine vodov zunanjega zraka in odprtine vodov za posredovanje zraka</w:t>
      </w:r>
      <w:bookmarkEnd w:id="19"/>
    </w:p>
    <w:p w14:paraId="57683777" w14:textId="77777777" w:rsidR="001772D0" w:rsidRPr="004C640C" w:rsidRDefault="001772D0" w:rsidP="001E2B7D">
      <w:pPr>
        <w:widowControl w:val="0"/>
        <w:rPr>
          <w:rFonts w:cs="Arial"/>
        </w:rPr>
      </w:pPr>
      <w:r>
        <w:t xml:space="preserve">Odprtine vodov zunanjega zraka in vodov za posredovanje zraka (ustja), iz katerih lahko pridejo plini, ki nastanejo pri zgorevanju, morajo biti tako razporejene ali izvedene, da se ogenj ali dim ne moreta prenesti v druga nadstropja, požarne odseke, uporabne enote, potrebna stopnišča, prostore med potrebnimi stopnišči in izhodi na prosto ali potrebnimi hodniki. To velja za izpolnjeno z upoštevanjem ene od naslednjih zahtev: </w:t>
      </w:r>
    </w:p>
    <w:p w14:paraId="5424A6C6" w14:textId="77777777" w:rsidR="001772D0" w:rsidRPr="004C640C" w:rsidRDefault="001772D0" w:rsidP="001E2B7D">
      <w:pPr>
        <w:widowControl w:val="0"/>
        <w:rPr>
          <w:rFonts w:cs="Arial"/>
        </w:rPr>
      </w:pPr>
    </w:p>
    <w:p w14:paraId="1D1ECBE7" w14:textId="77777777" w:rsidR="001772D0" w:rsidRPr="004C640C" w:rsidRDefault="001772D0" w:rsidP="001E2B7D">
      <w:pPr>
        <w:pStyle w:val="ListParagraph"/>
        <w:widowControl w:val="0"/>
        <w:numPr>
          <w:ilvl w:val="0"/>
          <w:numId w:val="39"/>
        </w:numPr>
        <w:ind w:left="426" w:hanging="426"/>
        <w:rPr>
          <w:rFonts w:cs="Arial"/>
        </w:rPr>
      </w:pPr>
      <w:r>
        <w:t>Ustja morajo biti od oken, drugih odprtin na zunanji steni in zunanjih sten z gorljivimi materiali in ustreznimi oblogami oddaljena najmanj 2,5 m; to velja tudi za lesene letve fasad s hrbtnim zračenjem.</w:t>
      </w:r>
    </w:p>
    <w:p w14:paraId="41812BD1" w14:textId="77777777" w:rsidR="001772D0" w:rsidRPr="004C640C" w:rsidRDefault="001772D0" w:rsidP="001E2B7D">
      <w:pPr>
        <w:widowControl w:val="0"/>
        <w:ind w:left="426"/>
        <w:rPr>
          <w:rFonts w:cs="Arial"/>
        </w:rPr>
      </w:pPr>
      <w:r>
        <w:t xml:space="preserve">Razdalja do oken in drugih podobnih odprtin v stenah ni potrebna, če so te odprtine glede na ustje zaščitene z 1,5 m ven molečimi, požarno odpornimi (v skladu s stropi) gradbenimi elementi brez odprtin iz negorljivih materialov. </w:t>
      </w:r>
    </w:p>
    <w:p w14:paraId="137AD508" w14:textId="77777777" w:rsidR="00403419" w:rsidRDefault="001772D0" w:rsidP="001E2B7D">
      <w:pPr>
        <w:widowControl w:val="0"/>
        <w:ind w:left="426"/>
        <w:rPr>
          <w:rFonts w:cs="Arial"/>
        </w:rPr>
      </w:pPr>
      <w:r>
        <w:t xml:space="preserve">Ustja prezračevalnih vodov nad streho morajo gradbene elemente iz gorljivih materialov presegati navzven za vsaj 1 m ali pa jih je potrebno odstraniti s teh - merjeno vodoravno - 1,5 m. Te razdalje niso potrebne, če so materiali zunanjih površin prezračevalnih vodov vsaj do razdalje 1,5 m zaščiteni proti nevarnosti požara (npr. z vsaj 5 cm debelim slojem gramoza ali z vsaj 3 cm debelimi betonskimi ploščami s tesnimi stiki). </w:t>
      </w:r>
      <w:r>
        <w:br w:type="page"/>
      </w:r>
    </w:p>
    <w:p w14:paraId="6A4B6128" w14:textId="77777777" w:rsidR="000F605C" w:rsidRPr="000F605C" w:rsidRDefault="001772D0" w:rsidP="000F605C">
      <w:pPr>
        <w:pStyle w:val="ListParagraph"/>
        <w:widowControl w:val="0"/>
        <w:numPr>
          <w:ilvl w:val="0"/>
          <w:numId w:val="39"/>
        </w:numPr>
        <w:spacing w:before="60" w:after="200"/>
        <w:ind w:left="426" w:hanging="426"/>
        <w:jc w:val="left"/>
        <w:rPr>
          <w:rFonts w:cs="Arial"/>
        </w:rPr>
      </w:pPr>
      <w:r>
        <w:lastRenderedPageBreak/>
        <w:t>Ustja prezračevalnih vodov so zaščitena s protipožarnimi loputami.</w:t>
      </w:r>
    </w:p>
    <w:p w14:paraId="68DB1FC8" w14:textId="77777777" w:rsidR="00667A12" w:rsidRPr="004C640C" w:rsidRDefault="001772D0" w:rsidP="001E2B7D">
      <w:pPr>
        <w:pStyle w:val="Heading3"/>
        <w:widowControl w:val="0"/>
      </w:pPr>
      <w:bookmarkStart w:id="20" w:name="_Toc103247600"/>
      <w:r>
        <w:t>Vodi dovodnega zraka</w:t>
      </w:r>
      <w:bookmarkEnd w:id="20"/>
    </w:p>
    <w:p w14:paraId="395F3D35" w14:textId="77777777" w:rsidR="00667A12" w:rsidRPr="004C640C" w:rsidRDefault="00667A12" w:rsidP="001E2B7D">
      <w:pPr>
        <w:widowControl w:val="0"/>
      </w:pPr>
      <w:r>
        <w:t xml:space="preserve">Preko vodov za dovodni zrak v objekt ne sme prihajati dim. </w:t>
      </w:r>
    </w:p>
    <w:p w14:paraId="15BBF645" w14:textId="77777777" w:rsidR="00667A12" w:rsidRPr="004C640C" w:rsidRDefault="00667A12" w:rsidP="001E2B7D">
      <w:pPr>
        <w:widowControl w:val="0"/>
      </w:pPr>
      <w:r>
        <w:t xml:space="preserve">Prenos dima v zunanji zrak je potrebno preprečiti s protipožarnimi loputami z opremo za zaznavanje dima ali z dimnimi loputami. </w:t>
      </w:r>
    </w:p>
    <w:p w14:paraId="66E36AA3" w14:textId="77777777" w:rsidR="00667A12" w:rsidRPr="004C640C" w:rsidRDefault="00667A12" w:rsidP="001E2B7D">
      <w:pPr>
        <w:widowControl w:val="0"/>
      </w:pPr>
      <w:r>
        <w:t xml:space="preserve">Namestitvi loput se je možno odreči, če je možno izsesovanje dima zaradi položaja zunanje odprtine izključiti. </w:t>
      </w:r>
    </w:p>
    <w:p w14:paraId="3D7EEA8C" w14:textId="77777777" w:rsidR="00667A12" w:rsidRDefault="00667A12" w:rsidP="001E2B7D">
      <w:pPr>
        <w:widowControl w:val="0"/>
      </w:pPr>
    </w:p>
    <w:p w14:paraId="48F8D5F3" w14:textId="77777777" w:rsidR="003B68D2" w:rsidRDefault="00950732" w:rsidP="001E2B7D">
      <w:pPr>
        <w:pStyle w:val="Heading3"/>
        <w:widowControl w:val="0"/>
      </w:pPr>
      <w:bookmarkStart w:id="21" w:name="_Toc103247601"/>
      <w:r>
        <w:t>Prezračevalni vodi</w:t>
      </w:r>
      <w:bookmarkEnd w:id="21"/>
    </w:p>
    <w:p w14:paraId="0D34A3FF" w14:textId="77777777" w:rsidR="003B68D2" w:rsidRPr="004C640C" w:rsidRDefault="003B68D2" w:rsidP="001E2B7D">
      <w:pPr>
        <w:widowControl w:val="0"/>
      </w:pPr>
      <w:r>
        <w:t xml:space="preserve">Pri prezračevalnih napravah s krožnim zrakom je potrebno dovodni zrak zaščititi pred vstopom dima iz odpadnega zraka s protipožarnimi loputami z napravami za zaznavanje dima ali z dimnimi loputami. </w:t>
      </w:r>
    </w:p>
    <w:p w14:paraId="37842383" w14:textId="77777777" w:rsidR="003B68D2" w:rsidRPr="004C640C" w:rsidRDefault="003B68D2" w:rsidP="001E2B7D">
      <w:pPr>
        <w:widowControl w:val="0"/>
      </w:pPr>
    </w:p>
    <w:p w14:paraId="63532311" w14:textId="77777777" w:rsidR="003B68D2" w:rsidRPr="004C640C" w:rsidRDefault="003B68D2" w:rsidP="001E2B7D">
      <w:pPr>
        <w:widowControl w:val="0"/>
      </w:pPr>
      <w:r>
        <w:t xml:space="preserve">Naprave za zaznavanje dima so lahko v ta namen razporejene v vodu krožnega zraka ali v vodu odpadnega zraka. Lahko pa so razporejene tudi v vodu dovodnega zraka za združitvijo zunanjega zraka in krožnega zraka, če se s tem hkrati sesanje zunanjega zraka prepreči proti vstopu dima. </w:t>
      </w:r>
    </w:p>
    <w:p w14:paraId="07753226" w14:textId="77777777" w:rsidR="003B68D2" w:rsidRPr="004C640C" w:rsidRDefault="003B68D2" w:rsidP="001E2B7D">
      <w:pPr>
        <w:widowControl w:val="0"/>
      </w:pPr>
    </w:p>
    <w:p w14:paraId="36118FA8" w14:textId="77777777" w:rsidR="003B68D2" w:rsidRPr="004C640C" w:rsidRDefault="003B68D2" w:rsidP="001E2B7D">
      <w:pPr>
        <w:widowControl w:val="0"/>
      </w:pPr>
      <w:r>
        <w:t>Namestitev naprav za zaznavanje dima ne sme vplivati na njihovo učinkovitost zaradi učinkov namestitve.</w:t>
      </w:r>
    </w:p>
    <w:p w14:paraId="5AC0EE2E" w14:textId="77777777" w:rsidR="003B68D2" w:rsidRPr="004C640C" w:rsidRDefault="003B68D2" w:rsidP="001E2B7D">
      <w:pPr>
        <w:widowControl w:val="0"/>
      </w:pPr>
    </w:p>
    <w:p w14:paraId="367E45DC" w14:textId="77777777" w:rsidR="003B68D2" w:rsidRPr="004C640C" w:rsidRDefault="003B68D2" w:rsidP="001E2B7D">
      <w:pPr>
        <w:widowControl w:val="0"/>
      </w:pPr>
      <w:r>
        <w:t>Pri aktiviranju naprav za zaznavanje dima se morajo ventilatorji izklopiti, če nadaljnje obratovanje ne deluje proti širjenju dima.</w:t>
      </w:r>
    </w:p>
    <w:p w14:paraId="254AD906" w14:textId="77777777" w:rsidR="003B68D2" w:rsidRDefault="003B68D2" w:rsidP="001E2B7D">
      <w:pPr>
        <w:widowControl w:val="0"/>
      </w:pPr>
    </w:p>
    <w:p w14:paraId="43747553" w14:textId="77777777" w:rsidR="003B68D2" w:rsidRDefault="003B68D2" w:rsidP="001E2B7D">
      <w:pPr>
        <w:pStyle w:val="Heading3"/>
        <w:widowControl w:val="0"/>
      </w:pPr>
      <w:bookmarkStart w:id="22" w:name="_Toc103247602"/>
      <w:r>
        <w:t>Prezračevalni vodi in druge inštalacije</w:t>
      </w:r>
      <w:bookmarkEnd w:id="22"/>
    </w:p>
    <w:p w14:paraId="65C5C931" w14:textId="77777777" w:rsidR="003B68D2" w:rsidRDefault="003B68D2" w:rsidP="001E2B7D">
      <w:pPr>
        <w:widowControl w:val="0"/>
      </w:pPr>
      <w:r>
        <w:t>V prerezu pretoka zraka prezračevalnih vodov se lahko nahaja samo oprema prezračevalnih naprav in pripadajočih vodov. Ti vodi ne smejo vsebovati gorljivih toksičnih snovi (npr. goriva, organskih prenosnikov toplote ali tekočin za hidravlične sisteme) in ne smejo prenašati snovi, katerih temperatura presega 110 °C; dovoljeni pa so vodi, ki grelcem od zunaj po najkrajši poti dovajajo prenosnike toplote z višjimi temperaturami.</w:t>
      </w:r>
    </w:p>
    <w:p w14:paraId="6FC4470C" w14:textId="77777777" w:rsidR="003B68D2" w:rsidRDefault="003B68D2" w:rsidP="001E2B7D">
      <w:pPr>
        <w:widowControl w:val="0"/>
      </w:pPr>
    </w:p>
    <w:p w14:paraId="57E686ED" w14:textId="77777777" w:rsidR="0010723A" w:rsidRDefault="003B68D2" w:rsidP="001E2B7D">
      <w:pPr>
        <w:widowControl w:val="0"/>
      </w:pPr>
      <w:r>
        <w:t xml:space="preserve">V jaških in kanalih s požarno odpornostjo L 30/60/90 v skladu s poglavjem 11.2 standarda DIN 4102-4:2016-05 </w:t>
      </w:r>
      <w:r>
        <w:rPr>
          <w:color w:val="000000" w:themeColor="text1"/>
        </w:rPr>
        <w:t>ali evropskimi enakovrednimi klasifikacijami</w:t>
      </w:r>
      <w:r>
        <w:t xml:space="preserve"> se lahko poleg prezračevalnih vodov položijo tudi cevi za vodo, kanalizacijo in vodno paro do 110 °C in tudi za komprimiran zrak, če so vključno z morebitno obstoječimi izolacijskimi sloji sestavljene iz negorljivih materialov. Med jaškom in prezračevano centralo ni potrebna nikakršna protipožarna ločitev (glej sliko 1.2., namestitev 2). Preboji od jaška do prezračevalne centrale se natančno zatesnijo.</w:t>
      </w:r>
    </w:p>
    <w:p w14:paraId="41D31DC5" w14:textId="77777777" w:rsidR="0010723A" w:rsidRPr="004C640C" w:rsidRDefault="0010723A" w:rsidP="001E2B7D">
      <w:pPr>
        <w:widowControl w:val="0"/>
      </w:pPr>
    </w:p>
    <w:p w14:paraId="5B29E914" w14:textId="77777777" w:rsidR="003B68D2" w:rsidRDefault="003B68D2" w:rsidP="001E2B7D">
      <w:pPr>
        <w:widowControl w:val="0"/>
        <w:rPr>
          <w:bCs/>
        </w:rPr>
      </w:pPr>
      <w:r>
        <w:t>Poleg tega so v jaških in kanalih, katerih stene ustrezajo kategoriji požarne odpornosti F 30/60/90 ali temu enakovrednim evropskim klasifikacijam (požarna odpornost v skladu s poglavjem 4.1) in katerih odprtine v teh stenah imajo tesne pokrove (npr. z obrobljajočim omejevalom) z enako protipožarno odpornostjo kot stene, dovoljeni tudi drugi (npr. gorljivi) sistemi poleg prezračevalnih vodov, če so vsi dovodni in odvodni prezračevalni vodi na prebojnih mestih (tudi k prezračevalni centrali) zavarovani s protipožarnimi loputami (glej sliko 1.2, namestitev 1). Potreba po požarno tehničnih ukrepih za te druge inštalacije ostane nedotaknjena.</w:t>
      </w:r>
    </w:p>
    <w:p w14:paraId="71DF8E49" w14:textId="77777777" w:rsidR="000F605C" w:rsidRPr="001B2AFC" w:rsidRDefault="000F605C" w:rsidP="001E2B7D">
      <w:pPr>
        <w:widowControl w:val="0"/>
        <w:rPr>
          <w:bCs/>
        </w:rPr>
      </w:pPr>
    </w:p>
    <w:p w14:paraId="2862878C" w14:textId="77777777" w:rsidR="000F605C" w:rsidRDefault="000F605C">
      <w:pPr>
        <w:spacing w:after="200"/>
        <w:jc w:val="left"/>
        <w:rPr>
          <w:b/>
          <w:color w:val="000000" w:themeColor="text1"/>
          <w:kern w:val="28"/>
        </w:rPr>
      </w:pPr>
      <w:r>
        <w:br w:type="page"/>
      </w:r>
    </w:p>
    <w:p w14:paraId="66F6D79B" w14:textId="77777777" w:rsidR="003B68D2" w:rsidRDefault="001B2AFC" w:rsidP="001E2B7D">
      <w:pPr>
        <w:pStyle w:val="Heading2"/>
        <w:keepNext w:val="0"/>
        <w:widowControl w:val="0"/>
        <w:rPr>
          <w:rFonts w:cs="Arial"/>
        </w:rPr>
      </w:pPr>
      <w:bookmarkStart w:id="23" w:name="_Toc103247603"/>
      <w:r>
        <w:lastRenderedPageBreak/>
        <w:t>Polaganje prezračevalnih vodov</w:t>
      </w:r>
      <w:bookmarkEnd w:id="23"/>
    </w:p>
    <w:p w14:paraId="26BA35AB" w14:textId="77777777" w:rsidR="001B2AFC" w:rsidRDefault="001B2AFC" w:rsidP="001E2B7D">
      <w:pPr>
        <w:pStyle w:val="Heading3"/>
        <w:widowControl w:val="0"/>
      </w:pPr>
      <w:bookmarkStart w:id="24" w:name="_Toc103247604"/>
      <w:r>
        <w:t>Vsi odseki vodov</w:t>
      </w:r>
      <w:bookmarkEnd w:id="24"/>
    </w:p>
    <w:p w14:paraId="50A9AB39" w14:textId="77777777" w:rsidR="001B2AFC" w:rsidRDefault="001B2AFC" w:rsidP="001E2B7D">
      <w:pPr>
        <w:pStyle w:val="Heading4"/>
        <w:widowControl w:val="0"/>
      </w:pPr>
      <w:bookmarkStart w:id="25" w:name="_Toc103247605"/>
      <w:r>
        <w:t>Omejitev sil</w:t>
      </w:r>
      <w:bookmarkEnd w:id="25"/>
    </w:p>
    <w:p w14:paraId="181A9C33" w14:textId="77777777" w:rsidR="001B2AFC" w:rsidRPr="004C640C" w:rsidRDefault="001B2AFC" w:rsidP="001E2B7D">
      <w:pPr>
        <w:widowControl w:val="0"/>
      </w:pPr>
      <w:r>
        <w:t>Prezračevalni vodi morajo biti napeljani in izvedeni tako, da zaradi segrevanja ali nastanka požara ne pride do bistvenih sil na nosilne ali proti požaru odporne stene in podpore.</w:t>
      </w:r>
    </w:p>
    <w:p w14:paraId="4FE718FB" w14:textId="77777777" w:rsidR="001B2AFC" w:rsidRPr="004C640C" w:rsidRDefault="001B2AFC" w:rsidP="001E2B7D">
      <w:pPr>
        <w:widowControl w:val="0"/>
      </w:pPr>
    </w:p>
    <w:p w14:paraId="6FB647D2" w14:textId="77777777" w:rsidR="001B2AFC" w:rsidRDefault="001B2AFC" w:rsidP="001E2B7D">
      <w:pPr>
        <w:widowControl w:val="0"/>
      </w:pPr>
      <w:r>
        <w:t xml:space="preserve">To je izpolnjeno, če so pri prezračevalnih vodih iz jekla pribl. 10 mm na tekoči meter dolžine voda na voljo zadostne možnosti za raztezanje. </w:t>
      </w:r>
    </w:p>
    <w:p w14:paraId="3EEE400C" w14:textId="77777777" w:rsidR="003962C1" w:rsidRPr="004C640C" w:rsidRDefault="003962C1" w:rsidP="001E2B7D">
      <w:pPr>
        <w:widowControl w:val="0"/>
      </w:pPr>
    </w:p>
    <w:p w14:paraId="551BD078" w14:textId="77777777" w:rsidR="001B2AFC" w:rsidRPr="004C640C" w:rsidRDefault="001B2AFC" w:rsidP="001E2B7D">
      <w:pPr>
        <w:widowControl w:val="0"/>
      </w:pPr>
      <w:r>
        <w:t>Pri drugih materialih prezračevalnih vodov, kot so visoko legirana jekla in barvne kovine</w:t>
      </w:r>
      <w:r>
        <w:rPr>
          <w:color w:val="000000" w:themeColor="text1"/>
        </w:rPr>
        <w:t>,</w:t>
      </w:r>
      <w:r>
        <w:t xml:space="preserve"> je treba upoštevati njihov koeficient vzdolžnega raztezanja.</w:t>
      </w:r>
    </w:p>
    <w:p w14:paraId="271969B5" w14:textId="77777777" w:rsidR="001B2AFC" w:rsidRPr="004C640C" w:rsidRDefault="001B2AFC" w:rsidP="001E2B7D">
      <w:pPr>
        <w:widowControl w:val="0"/>
      </w:pPr>
    </w:p>
    <w:p w14:paraId="14F8FDA1" w14:textId="77777777" w:rsidR="001B2AFC" w:rsidRPr="004C640C" w:rsidRDefault="001B2AFC" w:rsidP="001E2B7D">
      <w:pPr>
        <w:widowControl w:val="0"/>
      </w:pPr>
      <w:r>
        <w:t>Pri dvostransko fiksnem napenjanju vodov je stavek 1 izpolnjen, če:</w:t>
      </w:r>
    </w:p>
    <w:p w14:paraId="2F26B7CC" w14:textId="77777777" w:rsidR="001B2AFC" w:rsidRDefault="001B2AFC" w:rsidP="001E2B7D">
      <w:pPr>
        <w:widowControl w:val="0"/>
      </w:pPr>
    </w:p>
    <w:p w14:paraId="7B65CA53" w14:textId="77777777" w:rsidR="00145A3E" w:rsidRPr="004C640C" w:rsidRDefault="00145A3E" w:rsidP="001E2B7D">
      <w:pPr>
        <w:pStyle w:val="ListParagraph"/>
        <w:widowControl w:val="0"/>
        <w:numPr>
          <w:ilvl w:val="0"/>
          <w:numId w:val="40"/>
        </w:numPr>
        <w:ind w:left="357" w:hanging="357"/>
        <w:rPr>
          <w:rFonts w:cs="Arial"/>
        </w:rPr>
      </w:pPr>
      <w:r>
        <w:t>so vodi izvedeni tako, da nimajo nikakršne bistvene vzdolžne togosti (npr. spiralne cevi s prevojem z vstavnimi podporami do 250 mm premera ali gibljive cevi),</w:t>
      </w:r>
    </w:p>
    <w:p w14:paraId="0B0FBB5B" w14:textId="77777777" w:rsidR="00145A3E" w:rsidRPr="004C640C" w:rsidRDefault="00145A3E" w:rsidP="001E2B7D">
      <w:pPr>
        <w:pStyle w:val="ListParagraph"/>
        <w:widowControl w:val="0"/>
        <w:numPr>
          <w:ilvl w:val="0"/>
          <w:numId w:val="40"/>
        </w:numPr>
        <w:spacing w:before="60"/>
        <w:ind w:left="357" w:hanging="357"/>
      </w:pPr>
      <w:r>
        <w:t>se skozi vogale in zavoje prezračevalnih vodov nastopajoče spremembe dolžin povzamejo z preoblikovanjem voda (npr. prepogibi) (glej sliko 5) ali</w:t>
      </w:r>
    </w:p>
    <w:p w14:paraId="7593466E" w14:textId="77777777" w:rsidR="00145A3E" w:rsidRPr="004C640C" w:rsidRDefault="00145A3E" w:rsidP="001E2B7D">
      <w:pPr>
        <w:pStyle w:val="ListParagraph"/>
        <w:widowControl w:val="0"/>
        <w:numPr>
          <w:ilvl w:val="0"/>
          <w:numId w:val="40"/>
        </w:numPr>
        <w:spacing w:before="60"/>
        <w:ind w:left="357" w:hanging="357"/>
        <w:jc w:val="left"/>
      </w:pPr>
      <w:r>
        <w:t xml:space="preserve">se uporabljajo kompenzatorji (npr. podpore iz platna) (reaktivna sila </w:t>
      </w:r>
      <w:r>
        <w:sym w:font="Symbol" w:char="F03C"/>
      </w:r>
      <w:r>
        <w:t xml:space="preserve"> 1 kN).</w:t>
      </w:r>
    </w:p>
    <w:p w14:paraId="2E01E8E4" w14:textId="77777777" w:rsidR="001B2AFC" w:rsidRDefault="001B2AFC" w:rsidP="001E2B7D">
      <w:pPr>
        <w:widowControl w:val="0"/>
      </w:pPr>
    </w:p>
    <w:p w14:paraId="1A504148" w14:textId="77777777" w:rsidR="001B2AFC" w:rsidRDefault="001B2AFC" w:rsidP="001E2B7D">
      <w:pPr>
        <w:pStyle w:val="Heading4"/>
        <w:widowControl w:val="0"/>
      </w:pPr>
      <w:bookmarkStart w:id="26" w:name="_Toc103247606"/>
      <w:r>
        <w:t>Izvedba gradbenih elementov, ki zaključujejo prostore, skozi katere prehajajo in so požarno odporni</w:t>
      </w:r>
      <w:bookmarkEnd w:id="26"/>
    </w:p>
    <w:p w14:paraId="13E52174" w14:textId="77777777" w:rsidR="001B2AFC" w:rsidRPr="004C640C" w:rsidRDefault="001B2AFC" w:rsidP="001E2B7D">
      <w:pPr>
        <w:widowControl w:val="0"/>
      </w:pPr>
      <w:r>
        <w:t xml:space="preserve">Odseke vodov, ki premostijo požarno tehnične ločilne odseke, je potrebno izvesti z najvišjo požarno odpornostjo gradbenih elementov, ki zaključujejo prostore in skozi katere prehajajo; v nasprotnem primeru je treba v gradbenih elementih predvideti protipožarne lopute (shematska prikaza 1.1. [glej slike 1.1 do 1.4] in 1.2). </w:t>
      </w:r>
    </w:p>
    <w:p w14:paraId="58411EC1" w14:textId="77777777" w:rsidR="001B2AFC" w:rsidRPr="004C640C" w:rsidRDefault="001B2AFC" w:rsidP="001E2B7D">
      <w:pPr>
        <w:widowControl w:val="0"/>
      </w:pPr>
      <w:r>
        <w:t xml:space="preserve">Protipožarne lopute se smejo zunaj teh gradbenih delov namestiti samo, če se pri tem ohrani protipožarna ločitev oddelkov. </w:t>
      </w:r>
    </w:p>
    <w:p w14:paraId="5545B41E" w14:textId="77777777" w:rsidR="001B2AFC" w:rsidRPr="004C640C" w:rsidRDefault="001B2AFC" w:rsidP="001E2B7D">
      <w:pPr>
        <w:widowControl w:val="0"/>
        <w:rPr>
          <w:b/>
        </w:rPr>
      </w:pPr>
    </w:p>
    <w:p w14:paraId="6E1BD337" w14:textId="77777777" w:rsidR="001B2AFC" w:rsidRPr="004C640C" w:rsidRDefault="001B2AFC" w:rsidP="001E2B7D">
      <w:pPr>
        <w:widowControl w:val="0"/>
      </w:pPr>
      <w:r>
        <w:t xml:space="preserve">Če se smejo prezračevalni vodi brez protipožarnih loput napeljati skozi gradbene elemente, ki zaključujejo prostore, za katere je predpisana požarna odpornost, je treba preostale prereze odprtin tesno zapreti z ustreznimi negorljivimi mineralnimi materiali v debelini teh gradbenih elementov. Brez nadaljnjega dokazila veljajo mašila iz mineralnih vlaken s tališčem </w:t>
      </w:r>
      <w:r>
        <w:rPr>
          <w:u w:val="single"/>
        </w:rPr>
        <w:t>&gt;</w:t>
      </w:r>
      <w:r>
        <w:t xml:space="preserve"> 1000 °C do širine reže preostalega prereza odprtine največ 50 mm kot ustrezna. Mašila ni dovoljeno zmanjšati z dodatnimi inštalacijami. Požarno odporni prezračevalni vodi morajo biti požarno odporni tudi v požarno odpornih elementih, ki zapirajo prostor.</w:t>
      </w:r>
    </w:p>
    <w:p w14:paraId="3C82C989" w14:textId="77777777" w:rsidR="001B2AFC" w:rsidRPr="004C640C" w:rsidRDefault="001B2AFC" w:rsidP="001E2B7D">
      <w:pPr>
        <w:widowControl w:val="0"/>
      </w:pPr>
    </w:p>
    <w:p w14:paraId="007A5D9F" w14:textId="77777777" w:rsidR="001B2AFC" w:rsidRPr="004C640C" w:rsidRDefault="001B2AFC" w:rsidP="001E2B7D">
      <w:pPr>
        <w:widowControl w:val="0"/>
      </w:pPr>
      <w:r>
        <w:t>Pri požarno odpornih prezračevalnih vodih mora biti požarna odpornost vodov zagotovljena tudi v požarno odpornih elementih, ki zapirajo prostor.</w:t>
      </w:r>
    </w:p>
    <w:p w14:paraId="71664FDC" w14:textId="77777777" w:rsidR="001B2AFC" w:rsidRDefault="001B2AFC" w:rsidP="001E2B7D">
      <w:pPr>
        <w:widowControl w:val="0"/>
      </w:pPr>
    </w:p>
    <w:p w14:paraId="7D12A67A" w14:textId="77777777" w:rsidR="001B2AFC" w:rsidRDefault="001B2AFC" w:rsidP="001E2B7D">
      <w:pPr>
        <w:pStyle w:val="Heading4"/>
        <w:widowControl w:val="0"/>
      </w:pPr>
      <w:bookmarkStart w:id="27" w:name="_Toc103247607"/>
      <w:r>
        <w:t>Razdalje do gorljivih materialov</w:t>
      </w:r>
      <w:bookmarkEnd w:id="27"/>
    </w:p>
    <w:p w14:paraId="4F898FEE" w14:textId="77777777" w:rsidR="001B2AFC" w:rsidRPr="004C640C" w:rsidRDefault="001B2AFC" w:rsidP="001E2B7D">
      <w:pPr>
        <w:widowControl w:val="0"/>
      </w:pPr>
      <w:r>
        <w:t>Odseki vodov, katerih zunanje površine pri obratovanju lahko dosežejo več kot 85 °C, morajo imeti razdaljo do ploskovno sosednjih, nezaščitenih gradbenih elementov z gorljivimi materiali, ki znaša vsaj 40 cm.</w:t>
      </w:r>
    </w:p>
    <w:p w14:paraId="6B636FCE" w14:textId="77777777" w:rsidR="001B2AFC" w:rsidRDefault="001B2AFC" w:rsidP="001E2B7D">
      <w:pPr>
        <w:widowControl w:val="0"/>
      </w:pPr>
    </w:p>
    <w:p w14:paraId="60C52393" w14:textId="77777777" w:rsidR="0010723A" w:rsidRDefault="0010723A" w:rsidP="001E2B7D">
      <w:pPr>
        <w:pStyle w:val="Heading3"/>
        <w:widowControl w:val="0"/>
      </w:pPr>
      <w:bookmarkStart w:id="28" w:name="_Toc103247608"/>
      <w:r>
        <w:t>Odseki vodov, ki morajo biti požarno odporni</w:t>
      </w:r>
      <w:bookmarkEnd w:id="28"/>
    </w:p>
    <w:p w14:paraId="05F2B46B" w14:textId="6F4342EF" w:rsidR="0010723A" w:rsidRDefault="0010723A" w:rsidP="001E2B7D">
      <w:pPr>
        <w:widowControl w:val="0"/>
      </w:pPr>
      <w:r>
        <w:t>Požarno odporni odseki vodov morajo biti pritrjeni na gradbenih elementih z ustrezno požarno odpornostjo.</w:t>
      </w:r>
    </w:p>
    <w:p w14:paraId="026BB7D9" w14:textId="77777777" w:rsidR="000878B0" w:rsidRDefault="000878B0" w:rsidP="001E2B7D">
      <w:pPr>
        <w:widowControl w:val="0"/>
      </w:pPr>
    </w:p>
    <w:p w14:paraId="4B002392" w14:textId="77777777" w:rsidR="008F2BC0" w:rsidRPr="004C640C" w:rsidRDefault="008F2BC0" w:rsidP="001E2B7D">
      <w:pPr>
        <w:widowControl w:val="0"/>
      </w:pPr>
    </w:p>
    <w:p w14:paraId="360A710D" w14:textId="77777777" w:rsidR="00475EDE" w:rsidRDefault="00475EDE" w:rsidP="001E2B7D">
      <w:pPr>
        <w:pStyle w:val="Heading3"/>
        <w:widowControl w:val="0"/>
      </w:pPr>
      <w:bookmarkStart w:id="29" w:name="_Toc103247609"/>
      <w:r>
        <w:lastRenderedPageBreak/>
        <w:t>Vodi na prostem</w:t>
      </w:r>
      <w:bookmarkEnd w:id="29"/>
    </w:p>
    <w:p w14:paraId="499FDE0F" w14:textId="77777777" w:rsidR="00475EDE" w:rsidRPr="004C640C" w:rsidRDefault="00475EDE" w:rsidP="001E2B7D">
      <w:pPr>
        <w:widowControl w:val="0"/>
        <w:rPr>
          <w:rFonts w:cs="Arial"/>
          <w:bCs/>
        </w:rPr>
      </w:pPr>
      <w:r>
        <w:t>Odseki vodov na prostem, skozi katere lahko prehajajo plini, ki nastanejo pri zgorevanju, morajo</w:t>
      </w:r>
    </w:p>
    <w:p w14:paraId="1516B33A" w14:textId="77777777" w:rsidR="00475EDE" w:rsidRPr="004C640C" w:rsidRDefault="00475EDE" w:rsidP="001E2B7D">
      <w:pPr>
        <w:widowControl w:val="0"/>
        <w:rPr>
          <w:rFonts w:cs="Arial"/>
          <w:bCs/>
        </w:rPr>
      </w:pPr>
    </w:p>
    <w:p w14:paraId="22E68061" w14:textId="77777777" w:rsidR="00475EDE" w:rsidRPr="004C640C" w:rsidRDefault="00475EDE" w:rsidP="001E2B7D">
      <w:pPr>
        <w:widowControl w:val="0"/>
        <w:ind w:left="426" w:hanging="426"/>
        <w:rPr>
          <w:rFonts w:cs="Arial"/>
          <w:bCs/>
        </w:rPr>
      </w:pPr>
      <w:r>
        <w:t>1.</w:t>
      </w:r>
      <w:r>
        <w:tab/>
        <w:t>biti požarno odporni v skladu z drugo polovico stavka 2 stavka 4.1. poglavja ali</w:t>
      </w:r>
    </w:p>
    <w:p w14:paraId="7FD7C793" w14:textId="77777777" w:rsidR="00475EDE" w:rsidRPr="004C640C" w:rsidRDefault="00475EDE" w:rsidP="001E2B7D">
      <w:pPr>
        <w:widowControl w:val="0"/>
        <w:tabs>
          <w:tab w:val="left" w:pos="780"/>
        </w:tabs>
        <w:spacing w:before="60"/>
        <w:ind w:left="426" w:hanging="426"/>
        <w:rPr>
          <w:rFonts w:cs="Arial"/>
          <w:bCs/>
        </w:rPr>
      </w:pPr>
      <w:r>
        <w:t>2.</w:t>
      </w:r>
      <w:r>
        <w:tab/>
        <w:t>biti iz elementov vodov iz jeklene pločevine, če je upoštevana vsaj razdalja 40 cm do gradbenih elementov in gorljivih snovi; razdalja mora znašati samo 20 cm, če so gorljivi materiali zaščiteni z vsaj 2 cm debelim slojem iz mineralnih, negorljivih materialov proti vnetljivosti.</w:t>
      </w:r>
    </w:p>
    <w:p w14:paraId="14105767" w14:textId="77777777" w:rsidR="00475EDE" w:rsidRPr="004C640C" w:rsidRDefault="00475EDE" w:rsidP="001E2B7D">
      <w:pPr>
        <w:widowControl w:val="0"/>
        <w:ind w:left="720"/>
        <w:rPr>
          <w:rFonts w:cs="Arial"/>
          <w:bCs/>
        </w:rPr>
      </w:pPr>
    </w:p>
    <w:p w14:paraId="51F5CDC7" w14:textId="77777777" w:rsidR="00475EDE" w:rsidRPr="004C640C" w:rsidRDefault="00475EDE" w:rsidP="001E2B7D">
      <w:pPr>
        <w:widowControl w:val="0"/>
        <w:rPr>
          <w:rFonts w:cs="Arial"/>
          <w:bCs/>
        </w:rPr>
      </w:pPr>
      <w:r>
        <w:t>Z odstopanjem od tega so lahko odseki vodov na ploskih stropoih, skozi katere v primeru požara prehajajo požarni plini, izvedeni iz težko gorljivih snovi, če</w:t>
      </w:r>
    </w:p>
    <w:p w14:paraId="5DE43072" w14:textId="77777777" w:rsidR="00475EDE" w:rsidRPr="004C640C" w:rsidRDefault="00475EDE" w:rsidP="001E2B7D">
      <w:pPr>
        <w:widowControl w:val="0"/>
        <w:rPr>
          <w:rFonts w:cs="Arial"/>
          <w:bCs/>
        </w:rPr>
      </w:pPr>
    </w:p>
    <w:p w14:paraId="16236780" w14:textId="77777777" w:rsidR="00475EDE" w:rsidRPr="004C640C" w:rsidRDefault="00475EDE" w:rsidP="001E2B7D">
      <w:pPr>
        <w:widowControl w:val="0"/>
        <w:numPr>
          <w:ilvl w:val="0"/>
          <w:numId w:val="41"/>
        </w:numPr>
        <w:tabs>
          <w:tab w:val="clear" w:pos="720"/>
        </w:tabs>
        <w:ind w:left="428" w:hanging="428"/>
        <w:rPr>
          <w:rFonts w:cs="Arial"/>
          <w:bCs/>
        </w:rPr>
      </w:pPr>
      <w:r>
        <w:t>so zaščiteni proti padanju, tudi v primeru požara,</w:t>
      </w:r>
    </w:p>
    <w:p w14:paraId="6746440F" w14:textId="77777777" w:rsidR="00475EDE" w:rsidRPr="004C640C" w:rsidRDefault="00475EDE" w:rsidP="001E2B7D">
      <w:pPr>
        <w:widowControl w:val="0"/>
        <w:numPr>
          <w:ilvl w:val="0"/>
          <w:numId w:val="41"/>
        </w:numPr>
        <w:tabs>
          <w:tab w:val="clear" w:pos="720"/>
        </w:tabs>
        <w:spacing w:before="60"/>
        <w:ind w:left="428" w:hanging="428"/>
        <w:rPr>
          <w:rFonts w:cs="Arial"/>
          <w:bCs/>
        </w:rPr>
      </w:pPr>
      <w:r>
        <w:t>če znaša razdalja gradbenih elementov iz gorljivih snovi vsaj 1,5 m, v kolikor ti materiali do te razdalje niso zaščiteni proti vnetljivosti in</w:t>
      </w:r>
    </w:p>
    <w:p w14:paraId="0DADD3E3" w14:textId="77777777" w:rsidR="00475EDE" w:rsidRPr="004C640C" w:rsidRDefault="00475EDE" w:rsidP="001E2B7D">
      <w:pPr>
        <w:widowControl w:val="0"/>
        <w:numPr>
          <w:ilvl w:val="0"/>
          <w:numId w:val="41"/>
        </w:numPr>
        <w:tabs>
          <w:tab w:val="clear" w:pos="720"/>
        </w:tabs>
        <w:spacing w:before="60"/>
        <w:ind w:left="428" w:hanging="428"/>
        <w:rPr>
          <w:rFonts w:cs="Arial"/>
        </w:rPr>
      </w:pPr>
      <w:r>
        <w:t>če je površina stropa iz gorljivih snovi pod odsekom voda zaščitena vsaj na širini 1,5 m - glede na zunanji rob - proti vnetljivosti (npr. z vsaj 5 cm debelo plastjo gramoza ali z vsaj 3 cm debelimi betonskimi ploščami s tesnimi stiki).</w:t>
      </w:r>
    </w:p>
    <w:p w14:paraId="60A6562C" w14:textId="77777777" w:rsidR="00475EDE" w:rsidRPr="004C640C" w:rsidRDefault="00475EDE" w:rsidP="001E2B7D">
      <w:pPr>
        <w:widowControl w:val="0"/>
        <w:spacing w:line="240" w:lineRule="auto"/>
        <w:rPr>
          <w:rFonts w:cs="Arial"/>
        </w:rPr>
      </w:pPr>
    </w:p>
    <w:p w14:paraId="6844C45A" w14:textId="77777777" w:rsidR="00475EDE" w:rsidRDefault="00475EDE" w:rsidP="001E2B7D">
      <w:pPr>
        <w:pStyle w:val="Heading3"/>
        <w:widowControl w:val="0"/>
      </w:pPr>
      <w:bookmarkStart w:id="30" w:name="_Toc103247610"/>
      <w:r>
        <w:t>Prezračevalni vodi nad podstropi</w:t>
      </w:r>
      <w:bookmarkEnd w:id="30"/>
    </w:p>
    <w:p w14:paraId="312D9FE4" w14:textId="77777777" w:rsidR="00475EDE" w:rsidRPr="004C640C" w:rsidRDefault="00475EDE" w:rsidP="001E2B7D">
      <w:pPr>
        <w:widowControl w:val="0"/>
        <w:spacing w:line="240" w:lineRule="auto"/>
        <w:rPr>
          <w:rFonts w:cs="Arial"/>
        </w:rPr>
      </w:pPr>
      <w:r>
        <w:t>Če se prezračevalni vodi polagajo nad podstropi, za katere je zahtevan samostojen gradbeni element s požarno odpornostjo, je treba te prezračevalne vode tako pritrditi,</w:t>
      </w:r>
      <w:r>
        <w:rPr>
          <w:b/>
        </w:rPr>
        <w:t xml:space="preserve"> </w:t>
      </w:r>
      <w:r>
        <w:t>da tudi v primeru požara ne padejo dol (glej DIN 4102-4:2016-05, poglavje 11.2.6.3).</w:t>
      </w:r>
    </w:p>
    <w:p w14:paraId="3E5BB695" w14:textId="77777777" w:rsidR="00475EDE" w:rsidRDefault="00475EDE" w:rsidP="001E2B7D">
      <w:pPr>
        <w:widowControl w:val="0"/>
      </w:pPr>
    </w:p>
    <w:p w14:paraId="5F785A47" w14:textId="77777777" w:rsidR="00475EDE" w:rsidRDefault="00475EDE" w:rsidP="001E2B7D">
      <w:pPr>
        <w:pStyle w:val="Heading3"/>
        <w:widowControl w:val="0"/>
      </w:pPr>
      <w:bookmarkStart w:id="31" w:name="_Toc103247611"/>
      <w:r>
        <w:t>Požarna zaščita na podstrešju</w:t>
      </w:r>
      <w:bookmarkEnd w:id="31"/>
    </w:p>
    <w:p w14:paraId="272C4211" w14:textId="77777777" w:rsidR="00475EDE" w:rsidRPr="004C640C" w:rsidRDefault="00475EDE" w:rsidP="001E2B7D">
      <w:pPr>
        <w:widowControl w:val="0"/>
        <w:rPr>
          <w:rFonts w:cs="Arial"/>
        </w:rPr>
      </w:pPr>
      <w:r>
        <w:t xml:space="preserve">Če prezračevalni vodi potekajo skozi podstrešje, je potrebno pri preboju stropa, ki mora biti požarno odporen, med zgornjim nadstropjem in podstrešjem </w:t>
      </w:r>
    </w:p>
    <w:p w14:paraId="67EF4BB5" w14:textId="77777777" w:rsidR="00475EDE" w:rsidRPr="004C640C" w:rsidRDefault="00475EDE" w:rsidP="001E2B7D">
      <w:pPr>
        <w:widowControl w:val="0"/>
        <w:rPr>
          <w:rFonts w:cs="Arial"/>
        </w:rPr>
      </w:pPr>
    </w:p>
    <w:p w14:paraId="62384E2C" w14:textId="77777777" w:rsidR="00475EDE" w:rsidRPr="004C640C" w:rsidRDefault="00475EDE" w:rsidP="001E2B7D">
      <w:pPr>
        <w:widowControl w:val="0"/>
        <w:numPr>
          <w:ilvl w:val="0"/>
          <w:numId w:val="42"/>
        </w:numPr>
        <w:tabs>
          <w:tab w:val="clear" w:pos="-38"/>
        </w:tabs>
        <w:ind w:left="426" w:hanging="426"/>
        <w:rPr>
          <w:rFonts w:cs="Arial"/>
        </w:rPr>
      </w:pPr>
      <w:r>
        <w:t xml:space="preserve">vstaviti protipožarne lopute (glej sliko 2.1), </w:t>
      </w:r>
    </w:p>
    <w:p w14:paraId="251BCBA6" w14:textId="77777777" w:rsidR="00475EDE" w:rsidRPr="004C640C" w:rsidRDefault="00475EDE" w:rsidP="001E2B7D">
      <w:pPr>
        <w:widowControl w:val="0"/>
        <w:numPr>
          <w:ilvl w:val="0"/>
          <w:numId w:val="42"/>
        </w:numPr>
        <w:tabs>
          <w:tab w:val="clear" w:pos="-38"/>
        </w:tabs>
        <w:spacing w:before="60"/>
        <w:ind w:left="426" w:hanging="426"/>
        <w:rPr>
          <w:rFonts w:cs="Arial"/>
        </w:rPr>
      </w:pPr>
      <w:r>
        <w:t>deli prezračevalnega sistema na podstrešju morajo biti izvedeni s protipožarno oblogo (pri vodih, ki peljejo na prosto, vse do strešne kritine) ali</w:t>
      </w:r>
    </w:p>
    <w:p w14:paraId="366054BB" w14:textId="77777777" w:rsidR="00475EDE" w:rsidRPr="004C640C" w:rsidRDefault="00475EDE" w:rsidP="001E2B7D">
      <w:pPr>
        <w:widowControl w:val="0"/>
        <w:numPr>
          <w:ilvl w:val="0"/>
          <w:numId w:val="42"/>
        </w:numPr>
        <w:tabs>
          <w:tab w:val="clear" w:pos="-38"/>
        </w:tabs>
        <w:spacing w:before="60"/>
        <w:ind w:left="426" w:hanging="426"/>
        <w:rPr>
          <w:rFonts w:cs="Arial"/>
        </w:rPr>
      </w:pPr>
      <w:r>
        <w:t>prezračevalni vodi sami morajo imeti požarno odpornost.</w:t>
      </w:r>
    </w:p>
    <w:p w14:paraId="289F50F8" w14:textId="77777777" w:rsidR="00475EDE" w:rsidRDefault="00475EDE" w:rsidP="001E2B7D">
      <w:pPr>
        <w:widowControl w:val="0"/>
      </w:pPr>
    </w:p>
    <w:p w14:paraId="02F1F511" w14:textId="77777777" w:rsidR="00792F7B" w:rsidRPr="00475EDE" w:rsidRDefault="00792F7B" w:rsidP="001E2B7D">
      <w:pPr>
        <w:widowControl w:val="0"/>
      </w:pPr>
    </w:p>
    <w:p w14:paraId="17533EC8" w14:textId="77777777" w:rsidR="00475EDE" w:rsidRDefault="00475EDE" w:rsidP="001E2B7D">
      <w:pPr>
        <w:pStyle w:val="Heading1"/>
        <w:keepNext w:val="0"/>
        <w:widowControl w:val="0"/>
      </w:pPr>
      <w:bookmarkStart w:id="32" w:name="_Toc103247612"/>
      <w:r>
        <w:t>Oprema za pripravo zraka in prezračevalne centrale</w:t>
      </w:r>
      <w:bookmarkEnd w:id="32"/>
    </w:p>
    <w:p w14:paraId="6F9C3B93" w14:textId="77777777" w:rsidR="00475EDE" w:rsidRDefault="00475EDE" w:rsidP="001E2B7D">
      <w:pPr>
        <w:pStyle w:val="Heading2"/>
        <w:keepNext w:val="0"/>
        <w:widowControl w:val="0"/>
      </w:pPr>
      <w:bookmarkStart w:id="33" w:name="_Toc103247613"/>
      <w:r>
        <w:t>Grelci zraka</w:t>
      </w:r>
      <w:bookmarkEnd w:id="33"/>
    </w:p>
    <w:p w14:paraId="57A65ABB" w14:textId="77777777" w:rsidR="00475EDE" w:rsidRPr="004C640C" w:rsidRDefault="00475EDE" w:rsidP="001E2B7D">
      <w:pPr>
        <w:widowControl w:val="0"/>
      </w:pPr>
      <w:r>
        <w:t xml:space="preserve">Pri grelcih zraka, katerih temperatura ogrevalne površine lahko doseže več kot 160 °C, mora biti vgrajenovarnostno omejevalo temperature v razdalji od 50 cm do 100 cm v smeri pretoka za grelcem zraka v prezračevalni vod, ki grelec zraka pri doseganju temperature zraka nad 110 °C samodejno izklopi. </w:t>
      </w:r>
    </w:p>
    <w:p w14:paraId="23F39A2B" w14:textId="77777777" w:rsidR="00475EDE" w:rsidRPr="004C640C" w:rsidRDefault="00475EDE" w:rsidP="001E2B7D">
      <w:pPr>
        <w:widowControl w:val="0"/>
      </w:pPr>
    </w:p>
    <w:p w14:paraId="536E1C1E" w14:textId="77777777" w:rsidR="00475EDE" w:rsidRDefault="00475EDE" w:rsidP="001E2B7D">
      <w:pPr>
        <w:widowControl w:val="0"/>
      </w:pPr>
      <w:r>
        <w:t>Neposredno ogrevani grelci zraka na trdo gorivo morajo imeti dodatno merilnik pretoka, ki ob popuščanju ali neizvajanju zračnega pretoka samodejno izklopi ogrevanje, razen, če namestitev varnostnega temperaturnega omejevala tudi v teh primerih omogoča pravočasen izklop ogrevanja.</w:t>
      </w:r>
    </w:p>
    <w:p w14:paraId="42398317" w14:textId="77777777" w:rsidR="00475EDE" w:rsidRDefault="00475EDE" w:rsidP="001E2B7D">
      <w:pPr>
        <w:widowControl w:val="0"/>
      </w:pPr>
    </w:p>
    <w:p w14:paraId="3366DB2E" w14:textId="77777777" w:rsidR="000F605C" w:rsidRDefault="000F605C">
      <w:pPr>
        <w:spacing w:after="200"/>
        <w:jc w:val="left"/>
      </w:pPr>
      <w:r>
        <w:br w:type="page"/>
      </w:r>
    </w:p>
    <w:p w14:paraId="0BF334AD" w14:textId="77777777" w:rsidR="00475EDE" w:rsidRDefault="00475EDE" w:rsidP="001E2B7D">
      <w:pPr>
        <w:pStyle w:val="Heading2"/>
        <w:keepNext w:val="0"/>
        <w:widowControl w:val="0"/>
      </w:pPr>
      <w:bookmarkStart w:id="34" w:name="_Toc103247614"/>
      <w:r>
        <w:lastRenderedPageBreak/>
        <w:t>Filtrirni mediji, kontaktni vlažilnik in separator kapljic</w:t>
      </w:r>
      <w:bookmarkEnd w:id="34"/>
    </w:p>
    <w:p w14:paraId="0C3896D6" w14:textId="77777777" w:rsidR="0091547C" w:rsidRDefault="0091547C" w:rsidP="001E2B7D">
      <w:pPr>
        <w:widowControl w:val="0"/>
      </w:pPr>
      <w:r>
        <w:t>Pri filtrirnih medijih, kontaktnih vlažilnikih in separatorjih kapljic iz gorljivih materialov je potrebno zagotoviti rešeto z majhnimi luknjicami, ki se vklopi s pretokom zraka, ali pa ustrezno pripravo za pripravo zraka iz negorljivih materialov, da zračni tok s seboj ne odnaša gorljivih delcev.</w:t>
      </w:r>
    </w:p>
    <w:p w14:paraId="71FF35E1" w14:textId="77777777" w:rsidR="001A2471" w:rsidRDefault="001A2471" w:rsidP="001E2B7D">
      <w:pPr>
        <w:widowControl w:val="0"/>
      </w:pPr>
    </w:p>
    <w:p w14:paraId="66C2E409" w14:textId="77777777" w:rsidR="00792F7B" w:rsidRPr="004C640C" w:rsidRDefault="00792F7B" w:rsidP="001E2B7D">
      <w:pPr>
        <w:widowControl w:val="0"/>
      </w:pPr>
    </w:p>
    <w:p w14:paraId="5DB30B4E" w14:textId="77777777" w:rsidR="00475EDE" w:rsidRDefault="0091547C" w:rsidP="001E2B7D">
      <w:pPr>
        <w:pStyle w:val="Heading2"/>
        <w:keepNext w:val="0"/>
        <w:widowControl w:val="0"/>
      </w:pPr>
      <w:bookmarkStart w:id="35" w:name="_Toc103247615"/>
      <w:r>
        <w:t>Sistemi za izrabo odpadne toplote</w:t>
      </w:r>
      <w:bookmarkEnd w:id="35"/>
    </w:p>
    <w:p w14:paraId="38C5879A" w14:textId="77777777" w:rsidR="0091547C" w:rsidRDefault="0091547C" w:rsidP="001E2B7D">
      <w:pPr>
        <w:widowControl w:val="0"/>
      </w:pPr>
      <w:r>
        <w:t>Pri sistemih za izrabo odpadne toplote je prenos ognja med odpadnim zrakom in dovodnim zrakom treba preprečiti z inštalacijsko-tehničnimi ukrepi (npr. ločena izmenjava toplote preko prenosnikov toplote pri vodih z dovodnim zrakom in odpadnim zrakom, zaščita dovodnega voda zraka s protipožarnimi loputami z napravami za zaznavanje dima ali protipožarnimi loputami). Sprejmejo se lahko tudi drugi ustrezni previdnostni ukrepi.</w:t>
      </w:r>
    </w:p>
    <w:p w14:paraId="0CEFF7BD" w14:textId="77777777" w:rsidR="00792F7B" w:rsidRDefault="00792F7B" w:rsidP="001E2B7D">
      <w:pPr>
        <w:widowControl w:val="0"/>
      </w:pPr>
    </w:p>
    <w:p w14:paraId="6CFFCA80" w14:textId="77777777" w:rsidR="00792F7B" w:rsidRDefault="00792F7B" w:rsidP="001E2B7D">
      <w:pPr>
        <w:widowControl w:val="0"/>
      </w:pPr>
    </w:p>
    <w:p w14:paraId="2C087D39" w14:textId="77777777" w:rsidR="0091547C" w:rsidRDefault="0091547C" w:rsidP="001E2B7D">
      <w:pPr>
        <w:pStyle w:val="Heading2"/>
        <w:keepNext w:val="0"/>
        <w:widowControl w:val="0"/>
      </w:pPr>
      <w:bookmarkStart w:id="36" w:name="_Toc103247616"/>
      <w:r>
        <w:t>Prezračevalne centrale za ventilatorje in oprema za pripravo zraka</w:t>
      </w:r>
      <w:bookmarkEnd w:id="36"/>
    </w:p>
    <w:p w14:paraId="5CB8BCC3" w14:textId="77777777" w:rsidR="0091547C" w:rsidRDefault="0091547C" w:rsidP="001E2B7D">
      <w:pPr>
        <w:pStyle w:val="Heading3"/>
        <w:widowControl w:val="0"/>
      </w:pPr>
      <w:bookmarkStart w:id="37" w:name="_Toc103247617"/>
      <w:r>
        <w:t>Osnovna zahteva</w:t>
      </w:r>
      <w:bookmarkEnd w:id="37"/>
    </w:p>
    <w:p w14:paraId="362E6280" w14:textId="77777777" w:rsidR="0091547C" w:rsidRPr="004C640C" w:rsidRDefault="0091547C" w:rsidP="001E2B7D">
      <w:pPr>
        <w:widowControl w:val="0"/>
      </w:pPr>
      <w:r>
        <w:t xml:space="preserve">V stavbah je potrebno postaviti ventilatorje in opremo za pripravo zraka v posebnem prostoru (prezračevalne centrale), če na ventilatorje ali opremo za pripravo zraka v smeri pretoka zraka priključeni vodi vodijo v več nadstropij (ne v objektih kategorije 3) ali več požarnih odsekov. </w:t>
      </w:r>
    </w:p>
    <w:p w14:paraId="2C85A44A" w14:textId="77777777" w:rsidR="0091547C" w:rsidRPr="004C640C" w:rsidRDefault="0091547C" w:rsidP="001E2B7D">
      <w:pPr>
        <w:widowControl w:val="0"/>
      </w:pPr>
    </w:p>
    <w:p w14:paraId="1DFC71EB" w14:textId="77777777" w:rsidR="0091547C" w:rsidRPr="004C640C" w:rsidRDefault="0091547C" w:rsidP="001E2B7D">
      <w:pPr>
        <w:widowControl w:val="0"/>
      </w:pPr>
      <w:r>
        <w:t>Skozi te prostore lahko teče zrak (način gradnje v obliki komor). Prezračevalnih central ni dovoljeno uporabljati drugače.</w:t>
      </w:r>
    </w:p>
    <w:p w14:paraId="78AAFF56" w14:textId="77777777" w:rsidR="0091547C" w:rsidRDefault="0091547C" w:rsidP="001E2B7D">
      <w:pPr>
        <w:widowControl w:val="0"/>
      </w:pPr>
    </w:p>
    <w:p w14:paraId="53128492" w14:textId="77777777" w:rsidR="0091547C" w:rsidRDefault="0091547C" w:rsidP="001E2B7D">
      <w:pPr>
        <w:pStyle w:val="Heading3"/>
        <w:widowControl w:val="0"/>
      </w:pPr>
      <w:bookmarkStart w:id="38" w:name="_Toc103247618"/>
      <w:r>
        <w:t>Gradbeni elementi, tla in odprtine prezračevalnih central</w:t>
      </w:r>
      <w:bookmarkEnd w:id="38"/>
    </w:p>
    <w:p w14:paraId="0874B879" w14:textId="77777777" w:rsidR="0091547C" w:rsidRPr="004C640C" w:rsidRDefault="0091547C" w:rsidP="001E2B7D">
      <w:pPr>
        <w:widowControl w:val="0"/>
      </w:pPr>
      <w:r>
        <w:t>Nosilni, trdi in gradbeni elementi, ki zaključujejo prostor do drugih prostorov, morajo ustrezati najvišji potrebni požarni odpornosti stropov</w:t>
      </w:r>
      <w:r>
        <w:rPr>
          <w:b/>
          <w:color w:val="FF6600"/>
        </w:rPr>
        <w:t xml:space="preserve"> </w:t>
      </w:r>
      <w:r>
        <w:t>in sten, skozi katere potekajo prezračevalni vodi od prezračevalne centrale; pri tem ostanejo stropi kleti neupoštevani.</w:t>
      </w:r>
    </w:p>
    <w:p w14:paraId="00D5AEDC" w14:textId="77777777" w:rsidR="0091547C" w:rsidRPr="004C640C" w:rsidRDefault="0091547C" w:rsidP="001E2B7D">
      <w:pPr>
        <w:widowControl w:val="0"/>
      </w:pPr>
    </w:p>
    <w:p w14:paraId="20A1EA8B" w14:textId="77777777" w:rsidR="0091547C" w:rsidRPr="004C640C" w:rsidRDefault="0091547C" w:rsidP="001E2B7D">
      <w:pPr>
        <w:widowControl w:val="0"/>
      </w:pPr>
      <w:r>
        <w:t xml:space="preserve">Druge stene in stropi in tla morajo biti iz negorljivih materialov ali pa zaščiteni proti vnetljivosti z vsaj 2 cm debelim slojem iz mineralnih, negorljivih materialov. </w:t>
      </w:r>
    </w:p>
    <w:p w14:paraId="7EAF87F2" w14:textId="77777777" w:rsidR="0091547C" w:rsidRPr="004C640C" w:rsidRDefault="0091547C" w:rsidP="001E2B7D">
      <w:pPr>
        <w:widowControl w:val="0"/>
      </w:pPr>
    </w:p>
    <w:p w14:paraId="2EFF5620" w14:textId="77777777" w:rsidR="0091547C" w:rsidRPr="004C640C" w:rsidRDefault="0091547C" w:rsidP="001E2B7D">
      <w:pPr>
        <w:widowControl w:val="0"/>
      </w:pPr>
      <w:r>
        <w:t>Odprtine v stenah do drugih prostorov morajo biti zaščitene z vsaj ognjevzdržnim tesnilnim in samozapirajočim zaključkom; zaključki do potrebnih stopnišč morajo biti tudi dimotesni.</w:t>
      </w:r>
    </w:p>
    <w:p w14:paraId="1497C798" w14:textId="77777777" w:rsidR="0091547C" w:rsidRPr="004C640C" w:rsidRDefault="0091547C" w:rsidP="001E2B7D">
      <w:pPr>
        <w:widowControl w:val="0"/>
      </w:pPr>
    </w:p>
    <w:p w14:paraId="1DD0CE04" w14:textId="77777777" w:rsidR="0091547C" w:rsidRDefault="0091547C" w:rsidP="001E2B7D">
      <w:pPr>
        <w:widowControl w:val="0"/>
        <w:rPr>
          <w:bCs/>
        </w:rPr>
      </w:pPr>
      <w:r>
        <w:t>Prezračevalne centrale ne smejo imeti odprtin do skupnih prostorov.</w:t>
      </w:r>
    </w:p>
    <w:p w14:paraId="6E7C20FA" w14:textId="77777777" w:rsidR="0091547C" w:rsidRDefault="0091547C" w:rsidP="001E2B7D">
      <w:pPr>
        <w:widowControl w:val="0"/>
      </w:pPr>
    </w:p>
    <w:p w14:paraId="2B0A197F" w14:textId="77777777" w:rsidR="0091547C" w:rsidRDefault="0091547C" w:rsidP="001E2B7D">
      <w:pPr>
        <w:pStyle w:val="Heading3"/>
        <w:widowControl w:val="0"/>
      </w:pPr>
      <w:bookmarkStart w:id="39" w:name="_Toc103247619"/>
      <w:r>
        <w:t>Izhodi prezračevalnih central</w:t>
      </w:r>
      <w:bookmarkEnd w:id="39"/>
    </w:p>
    <w:p w14:paraId="3D80EE96" w14:textId="77777777" w:rsidR="0091547C" w:rsidRDefault="0091547C" w:rsidP="001E2B7D">
      <w:pPr>
        <w:widowControl w:val="0"/>
      </w:pPr>
      <w:r>
        <w:t xml:space="preserve">Od vsakega mesta prezračevalne centrale mora biti v največji razdalji 35 m nameščen izhod do ustrezno izvedenega hodnika, ustrezno izvedenih stopnišč ali neposredno na prosto. </w:t>
      </w:r>
    </w:p>
    <w:p w14:paraId="164DB4FB" w14:textId="77777777" w:rsidR="000E6EAF" w:rsidRDefault="000E6EAF" w:rsidP="001E2B7D">
      <w:pPr>
        <w:widowControl w:val="0"/>
      </w:pPr>
    </w:p>
    <w:p w14:paraId="3E24B569" w14:textId="77777777" w:rsidR="000E6EAF" w:rsidRDefault="000E6EAF" w:rsidP="001E2B7D">
      <w:pPr>
        <w:widowControl w:val="0"/>
        <w:spacing w:line="240" w:lineRule="auto"/>
        <w:rPr>
          <w:rFonts w:cs="Arial"/>
        </w:rPr>
      </w:pPr>
      <w:r>
        <w:br w:type="page"/>
      </w:r>
    </w:p>
    <w:p w14:paraId="215047C6" w14:textId="77777777" w:rsidR="0091547C" w:rsidRDefault="0091547C" w:rsidP="001E2B7D">
      <w:pPr>
        <w:pStyle w:val="Heading3"/>
        <w:widowControl w:val="0"/>
      </w:pPr>
      <w:bookmarkStart w:id="40" w:name="_Toc103247620"/>
      <w:r>
        <w:lastRenderedPageBreak/>
        <w:t>Prezračevalni vodi in prezračevalne centrale</w:t>
      </w:r>
      <w:bookmarkEnd w:id="40"/>
    </w:p>
    <w:p w14:paraId="1FDE4D79" w14:textId="77777777" w:rsidR="0091547C" w:rsidRPr="004C640C" w:rsidRDefault="0091547C" w:rsidP="001E2B7D">
      <w:pPr>
        <w:widowControl w:val="0"/>
        <w:rPr>
          <w:rFonts w:cs="Arial"/>
        </w:rPr>
      </w:pPr>
      <w:r>
        <w:t xml:space="preserve">Prezračevalni vodi in prezračevalen centrale morajo </w:t>
      </w:r>
    </w:p>
    <w:p w14:paraId="2E4EECEE" w14:textId="77777777" w:rsidR="0091547C" w:rsidRPr="004C640C" w:rsidRDefault="0091547C" w:rsidP="001E2B7D">
      <w:pPr>
        <w:widowControl w:val="0"/>
        <w:rPr>
          <w:rFonts w:cs="Arial"/>
        </w:rPr>
      </w:pPr>
    </w:p>
    <w:p w14:paraId="24E4355D" w14:textId="77777777" w:rsidR="0091547C" w:rsidRPr="004C640C" w:rsidRDefault="0091547C" w:rsidP="001E2B7D">
      <w:pPr>
        <w:pStyle w:val="ListParagraph"/>
        <w:widowControl w:val="0"/>
        <w:numPr>
          <w:ilvl w:val="0"/>
          <w:numId w:val="44"/>
        </w:numPr>
        <w:ind w:left="426" w:hanging="426"/>
        <w:rPr>
          <w:rFonts w:cs="Arial"/>
        </w:rPr>
      </w:pPr>
      <w:r>
        <w:t>biti izdelani iz jeklene pločevine (ne z gorljivimi izolacijskimi sloji),</w:t>
      </w:r>
    </w:p>
    <w:p w14:paraId="61DFEE86" w14:textId="77777777" w:rsidR="0091547C" w:rsidRPr="004C640C" w:rsidRDefault="0091547C" w:rsidP="001E2B7D">
      <w:pPr>
        <w:pStyle w:val="ListParagraph"/>
        <w:widowControl w:val="0"/>
        <w:numPr>
          <w:ilvl w:val="0"/>
          <w:numId w:val="44"/>
        </w:numPr>
        <w:ind w:left="426" w:hanging="426"/>
        <w:rPr>
          <w:rFonts w:cs="Arial"/>
        </w:rPr>
      </w:pPr>
      <w:r>
        <w:t>ustrezati požarni odpornosti stropov in sten prezračevalne centrale do drugih prostorov ali</w:t>
      </w:r>
    </w:p>
    <w:p w14:paraId="66CE7E4B" w14:textId="77777777" w:rsidR="0091547C" w:rsidRPr="004C640C" w:rsidRDefault="0091547C" w:rsidP="001E2B7D">
      <w:pPr>
        <w:pStyle w:val="ListParagraph"/>
        <w:widowControl w:val="0"/>
        <w:numPr>
          <w:ilvl w:val="0"/>
          <w:numId w:val="44"/>
        </w:numPr>
        <w:ind w:left="426" w:hanging="426"/>
        <w:rPr>
          <w:rFonts w:cs="Arial"/>
          <w:bCs/>
        </w:rPr>
      </w:pPr>
      <w:r>
        <w:t xml:space="preserve">na vhodu in izhodu prezračevalne centrale (razen vodov za posredovanje zraka in vodov za zunanji zrak, ki peljejo neposredno na prosto) morajo imeti protipožarne lopute požarno odpornost v skladu s stavkom 1 poglavja 6.4.2; protipožarne lopute morajo biti opremljene z napravami za zaznavanje dima. </w:t>
      </w:r>
    </w:p>
    <w:p w14:paraId="1ACFE781" w14:textId="77777777" w:rsidR="0091547C" w:rsidRPr="004C640C" w:rsidRDefault="0091547C" w:rsidP="001E2B7D">
      <w:pPr>
        <w:widowControl w:val="0"/>
        <w:rPr>
          <w:rFonts w:cs="Arial"/>
          <w:bCs/>
        </w:rPr>
      </w:pPr>
    </w:p>
    <w:p w14:paraId="34F0F4B0" w14:textId="77777777" w:rsidR="0091547C" w:rsidRPr="004C640C" w:rsidRDefault="0091547C" w:rsidP="001E2B7D">
      <w:pPr>
        <w:widowControl w:val="0"/>
      </w:pPr>
      <w:r>
        <w:t>Uporaba prezračevalnih vodov iz težko gorljivih materialov v prezračevalnih centralah je dovoljena brez upoštevanja zahtev iz točk 2 in 3 stavka 1, če (glej tudi sliko 4):</w:t>
      </w:r>
    </w:p>
    <w:p w14:paraId="1AE7DFF4" w14:textId="77777777" w:rsidR="0091547C" w:rsidRPr="004C640C" w:rsidRDefault="0091547C" w:rsidP="001E2B7D">
      <w:pPr>
        <w:widowControl w:val="0"/>
        <w:rPr>
          <w:rFonts w:cs="Arial"/>
          <w:strike/>
        </w:rPr>
      </w:pPr>
    </w:p>
    <w:p w14:paraId="4C874937" w14:textId="77777777" w:rsidR="0091547C" w:rsidRPr="004C640C" w:rsidRDefault="0091547C" w:rsidP="001E2B7D">
      <w:pPr>
        <w:pStyle w:val="ListParagraph"/>
        <w:widowControl w:val="0"/>
        <w:numPr>
          <w:ilvl w:val="1"/>
          <w:numId w:val="45"/>
        </w:numPr>
        <w:ind w:left="426" w:hanging="426"/>
        <w:rPr>
          <w:rFonts w:cs="Arial"/>
        </w:rPr>
      </w:pPr>
      <w:r>
        <w:t>je prezračevalna naprava v zgornjem nadstropju,</w:t>
      </w:r>
    </w:p>
    <w:p w14:paraId="7D1097F2" w14:textId="77777777" w:rsidR="0091547C" w:rsidRPr="004C640C" w:rsidRDefault="0091547C" w:rsidP="001E2B7D">
      <w:pPr>
        <w:pStyle w:val="ListParagraph"/>
        <w:widowControl w:val="0"/>
        <w:numPr>
          <w:ilvl w:val="1"/>
          <w:numId w:val="45"/>
        </w:numPr>
        <w:ind w:left="426" w:hanging="426"/>
        <w:rPr>
          <w:rFonts w:cs="Arial"/>
        </w:rPr>
      </w:pPr>
      <w:r>
        <w:t xml:space="preserve">ima prezračevalna naprava na stropu samodejno odpirajočo napravo za odsesavanje dima, ki se sproži z detektorjem dima, katere prosti prerez mora znašati najmanj 2,5-kratnik svetlega prereza največjega voda za odvajanje zraka v prezračevalni centrali, </w:t>
      </w:r>
    </w:p>
    <w:p w14:paraId="00A21E5F" w14:textId="77777777" w:rsidR="0091547C" w:rsidRPr="004C640C" w:rsidRDefault="0091547C" w:rsidP="001E2B7D">
      <w:pPr>
        <w:pStyle w:val="ListParagraph"/>
        <w:widowControl w:val="0"/>
        <w:numPr>
          <w:ilvl w:val="1"/>
          <w:numId w:val="45"/>
        </w:numPr>
        <w:ind w:left="426" w:hanging="426"/>
        <w:rPr>
          <w:rFonts w:cs="Arial"/>
        </w:rPr>
      </w:pPr>
      <w:r>
        <w:t>če prezračevalni vodi vodijo skozi streho prezračevalne centrale neposredno na prosto in</w:t>
      </w:r>
    </w:p>
    <w:p w14:paraId="6673D4F0" w14:textId="77777777" w:rsidR="0091547C" w:rsidRPr="004C640C" w:rsidRDefault="0091547C" w:rsidP="001E2B7D">
      <w:pPr>
        <w:pStyle w:val="ListParagraph"/>
        <w:widowControl w:val="0"/>
        <w:numPr>
          <w:ilvl w:val="1"/>
          <w:numId w:val="45"/>
        </w:numPr>
        <w:ind w:left="426" w:hanging="426"/>
        <w:rPr>
          <w:rFonts w:cs="Arial"/>
        </w:rPr>
      </w:pPr>
      <w:r>
        <w:t>če so v prezračevalni centrali gradbeni elementi prezračevalnih vodov iz gorljivih materialov zaščiteni proti vnetljivosti glede na ustrezne gradbene elemente drugih prezračevalnih vodov z</w:t>
      </w:r>
    </w:p>
    <w:p w14:paraId="04BCDE66" w14:textId="77777777" w:rsidR="0091547C" w:rsidRPr="004C640C" w:rsidRDefault="0091547C" w:rsidP="001E2B7D">
      <w:pPr>
        <w:widowControl w:val="0"/>
        <w:numPr>
          <w:ilvl w:val="1"/>
          <w:numId w:val="43"/>
        </w:numPr>
        <w:tabs>
          <w:tab w:val="clear" w:pos="1440"/>
        </w:tabs>
        <w:ind w:left="851" w:hanging="425"/>
        <w:rPr>
          <w:rFonts w:cs="Arial"/>
        </w:rPr>
      </w:pPr>
      <w:r>
        <w:t>razdaljo vsaj 40 cm med ustreznimi gradbenimi elementi obeh vodov</w:t>
      </w:r>
    </w:p>
    <w:p w14:paraId="5CAC9A83" w14:textId="77777777" w:rsidR="0091547C" w:rsidRPr="004C640C" w:rsidRDefault="0091547C" w:rsidP="001E2B7D">
      <w:pPr>
        <w:widowControl w:val="0"/>
        <w:numPr>
          <w:ilvl w:val="1"/>
          <w:numId w:val="43"/>
        </w:numPr>
        <w:tabs>
          <w:tab w:val="clear" w:pos="1440"/>
        </w:tabs>
        <w:ind w:left="851" w:hanging="425"/>
        <w:rPr>
          <w:rFonts w:cs="Arial"/>
        </w:rPr>
      </w:pPr>
      <w:r>
        <w:t>vsaj 2 cm debelo zaščito pred sevanjem iz mineralnih negorljivih materialov vmes ali</w:t>
      </w:r>
    </w:p>
    <w:p w14:paraId="64B07AEA" w14:textId="77777777" w:rsidR="0091547C" w:rsidRPr="004C640C" w:rsidRDefault="0091547C" w:rsidP="001E2B7D">
      <w:pPr>
        <w:widowControl w:val="0"/>
        <w:numPr>
          <w:ilvl w:val="1"/>
          <w:numId w:val="43"/>
        </w:numPr>
        <w:tabs>
          <w:tab w:val="clear" w:pos="1440"/>
        </w:tabs>
        <w:ind w:left="851" w:hanging="425"/>
        <w:rPr>
          <w:rFonts w:cs="Arial"/>
        </w:rPr>
      </w:pPr>
      <w:r>
        <w:t>drugimi vsaj enako dobro zaščitnimi gradbenimi elementi.</w:t>
      </w:r>
    </w:p>
    <w:p w14:paraId="61684F5A" w14:textId="77777777" w:rsidR="0091547C" w:rsidRDefault="0091547C" w:rsidP="001E2B7D">
      <w:pPr>
        <w:widowControl w:val="0"/>
      </w:pPr>
    </w:p>
    <w:p w14:paraId="79B9228F" w14:textId="77777777" w:rsidR="00792F7B" w:rsidRPr="0091547C" w:rsidRDefault="00792F7B" w:rsidP="001E2B7D">
      <w:pPr>
        <w:widowControl w:val="0"/>
      </w:pPr>
    </w:p>
    <w:p w14:paraId="4E6FB33F" w14:textId="77777777" w:rsidR="0091547C" w:rsidRDefault="0091547C" w:rsidP="001E2B7D">
      <w:pPr>
        <w:pStyle w:val="Heading1"/>
        <w:keepNext w:val="0"/>
        <w:widowControl w:val="0"/>
      </w:pPr>
      <w:bookmarkStart w:id="41" w:name="_Toc103247621"/>
      <w:r>
        <w:t>Prezračevalne naprave za posebne namene</w:t>
      </w:r>
      <w:bookmarkEnd w:id="41"/>
    </w:p>
    <w:p w14:paraId="2E3C55EC" w14:textId="77777777" w:rsidR="0091547C" w:rsidRDefault="0091547C" w:rsidP="001E2B7D">
      <w:pPr>
        <w:pStyle w:val="Heading2"/>
        <w:keepNext w:val="0"/>
        <w:widowControl w:val="0"/>
        <w:jc w:val="left"/>
        <w:rPr>
          <w:rFonts w:cs="Arial"/>
        </w:rPr>
      </w:pPr>
      <w:bookmarkStart w:id="42" w:name="_Toc103247622"/>
      <w:r>
        <w:t>Prezračevalne naprave za dovajanje in odvajanje zraka iz stanovanj oz. zaključenih uporabnih enot maks. 200 m²</w:t>
      </w:r>
      <w:bookmarkEnd w:id="42"/>
    </w:p>
    <w:p w14:paraId="5BB91700" w14:textId="77777777" w:rsidR="0091547C" w:rsidRPr="004C640C" w:rsidRDefault="0091547C" w:rsidP="001E2B7D">
      <w:pPr>
        <w:widowControl w:val="0"/>
        <w:tabs>
          <w:tab w:val="left" w:pos="993"/>
        </w:tabs>
        <w:rPr>
          <w:rFonts w:cs="Arial"/>
        </w:rPr>
      </w:pPr>
      <w:r>
        <w:t>Z odstopanjem od poglavij 3–6 te smernice so za prezračevalne naprave za stanovanja in uporabne enote, ki niso večje od 200 m², namesto protipožarnih loput dovoljene tudi zaporne priprave, razen zapornih priprav s splošnim gradbenim dovoljenjem za uporabo v odvodnih vodih v skladu z DIN 18017-3:2009-09, če so izpolnjeni naslednji pogoji:</w:t>
      </w:r>
    </w:p>
    <w:p w14:paraId="66B433CA" w14:textId="77777777" w:rsidR="0091547C" w:rsidRPr="004C640C" w:rsidRDefault="0091547C" w:rsidP="001E2B7D">
      <w:pPr>
        <w:widowControl w:val="0"/>
        <w:rPr>
          <w:rFonts w:cs="Arial"/>
        </w:rPr>
      </w:pPr>
    </w:p>
    <w:p w14:paraId="2A33AF97" w14:textId="77777777" w:rsidR="0091547C" w:rsidRPr="004C640C" w:rsidRDefault="0091547C" w:rsidP="001E2B7D">
      <w:pPr>
        <w:widowControl w:val="0"/>
        <w:rPr>
          <w:rFonts w:cs="Arial"/>
        </w:rPr>
      </w:pPr>
      <w:r>
        <w:t>upoštevati je treba določbe iz poglavij 3 do 6 te smernice, če niso v nadaljevanju sprejeti odstopajoči predpisi o zapornih pripravah, ki se lahko uporabljajo namesto protipožarnih loput, in o največjih dovoljenih prerezih glavnih vodov, skozi katere poteka zrak.</w:t>
      </w:r>
    </w:p>
    <w:p w14:paraId="1BE3FA37" w14:textId="77777777" w:rsidR="0091547C" w:rsidRPr="004C640C" w:rsidRDefault="0091547C" w:rsidP="001E2B7D">
      <w:pPr>
        <w:widowControl w:val="0"/>
        <w:rPr>
          <w:rFonts w:cs="Arial"/>
        </w:rPr>
      </w:pPr>
    </w:p>
    <w:p w14:paraId="1402D8F7" w14:textId="77777777" w:rsidR="0091547C" w:rsidRPr="004C640C" w:rsidRDefault="0091547C" w:rsidP="001E2B7D">
      <w:pPr>
        <w:widowControl w:val="0"/>
        <w:rPr>
          <w:rFonts w:cs="Arial"/>
        </w:rPr>
      </w:pPr>
      <w:r>
        <w:t>Prerez glavnega voda, skozi katerega poteka zrak, znaša največ 2000 cm</w:t>
      </w:r>
      <w:r>
        <w:rPr>
          <w:vertAlign w:val="superscript"/>
        </w:rPr>
        <w:t>2</w:t>
      </w:r>
      <w:r>
        <w:t xml:space="preserve"> in izvede se lahko popoln pregled in čiščenje.</w:t>
      </w:r>
    </w:p>
    <w:p w14:paraId="4C4A2C0F" w14:textId="77777777" w:rsidR="0091547C" w:rsidRPr="004C640C" w:rsidRDefault="0091547C" w:rsidP="001E2B7D">
      <w:pPr>
        <w:widowControl w:val="0"/>
        <w:rPr>
          <w:rFonts w:cs="Arial"/>
        </w:rPr>
      </w:pPr>
    </w:p>
    <w:p w14:paraId="54891B5B" w14:textId="77777777" w:rsidR="0091547C" w:rsidRPr="004C640C" w:rsidRDefault="0091547C" w:rsidP="001E2B7D">
      <w:pPr>
        <w:widowControl w:val="0"/>
        <w:rPr>
          <w:rFonts w:cs="Arial"/>
        </w:rPr>
      </w:pPr>
      <w:r>
        <w:t>Možnost popolnega pregleda in čiščenja je zagotovljena, če</w:t>
      </w:r>
    </w:p>
    <w:p w14:paraId="2AEB5F15" w14:textId="77777777" w:rsidR="0091547C" w:rsidRPr="004C640C" w:rsidRDefault="0091547C" w:rsidP="001E2B7D">
      <w:pPr>
        <w:widowControl w:val="0"/>
        <w:ind w:left="426" w:hanging="426"/>
        <w:rPr>
          <w:rFonts w:cs="Arial"/>
        </w:rPr>
      </w:pPr>
      <w:r>
        <w:t>a)</w:t>
      </w:r>
      <w:r>
        <w:tab/>
        <w:t xml:space="preserve">je glavni vod, po katerem poteka zrak, napeljan v jašku in so zaporne priprave inštalirane v ustreznih priključnih vodih ali </w:t>
      </w:r>
    </w:p>
    <w:p w14:paraId="22AB671F" w14:textId="77777777" w:rsidR="000F605C" w:rsidRDefault="0091547C" w:rsidP="000F605C">
      <w:pPr>
        <w:widowControl w:val="0"/>
        <w:ind w:left="426" w:hanging="426"/>
        <w:rPr>
          <w:rFonts w:cs="Arial"/>
        </w:rPr>
      </w:pPr>
      <w:r>
        <w:t>b)</w:t>
      </w:r>
      <w:r>
        <w:tab/>
        <w:t xml:space="preserve">če odprte zaporne priprave ne zmanjšujejo praznega prereza glavnega voda, skozi katerega poteka zrak. </w:t>
      </w:r>
      <w:r>
        <w:br w:type="page"/>
      </w:r>
    </w:p>
    <w:p w14:paraId="249FD679" w14:textId="77777777" w:rsidR="0091547C" w:rsidRPr="004C640C" w:rsidRDefault="0091547C" w:rsidP="001E2B7D">
      <w:pPr>
        <w:widowControl w:val="0"/>
        <w:rPr>
          <w:rFonts w:cs="Arial"/>
        </w:rPr>
      </w:pPr>
      <w:r>
        <w:lastRenderedPageBreak/>
        <w:t>Klasifikacije zapornih priprav morajo biti najmanj EI 30/60/90 (v</w:t>
      </w:r>
      <w:r>
        <w:rPr>
          <w:vertAlign w:val="subscript"/>
        </w:rPr>
        <w:t>e</w:t>
      </w:r>
      <w:r>
        <w:t>h</w:t>
      </w:r>
      <w:r>
        <w:rPr>
          <w:vertAlign w:val="subscript"/>
        </w:rPr>
        <w:t>o </w:t>
      </w:r>
      <w:r>
        <w:t>i↔o) v skladu s standardom DIN EN 13501</w:t>
      </w:r>
      <w:r>
        <w:noBreakHyphen/>
        <w:t>3; skupaj z zapornimi pripravami pa je treba namestiti zapore za preprečevanje prenosa dima iz ene uporabne enote v druge uporabne enote (glej sliko 6.1), glavni vod, skozi katerega poteka zrak, mora biti položen v jašku.</w:t>
      </w:r>
    </w:p>
    <w:p w14:paraId="22F39B01" w14:textId="77777777" w:rsidR="0091547C" w:rsidRDefault="0091547C" w:rsidP="001E2B7D">
      <w:pPr>
        <w:widowControl w:val="0"/>
      </w:pPr>
    </w:p>
    <w:p w14:paraId="768E2DEE" w14:textId="77777777" w:rsidR="006A7491" w:rsidRDefault="006A7491" w:rsidP="001E2B7D">
      <w:pPr>
        <w:widowControl w:val="0"/>
      </w:pPr>
    </w:p>
    <w:p w14:paraId="478508FC" w14:textId="77777777" w:rsidR="00DE4A99" w:rsidRDefault="00DE4A99" w:rsidP="001E2B7D">
      <w:pPr>
        <w:pStyle w:val="Heading2"/>
        <w:keepNext w:val="0"/>
        <w:widowControl w:val="0"/>
        <w:spacing w:line="276" w:lineRule="auto"/>
        <w:rPr>
          <w:rFonts w:cs="Arial"/>
        </w:rPr>
      </w:pPr>
      <w:bookmarkStart w:id="43" w:name="_Toc103247623"/>
      <w:r>
        <w:t>Prezračevalne naprave z ventilatorji za zračenje kopalnic in toaletnih prostorov (prezračevalne naprave kopalnic/stranišč)</w:t>
      </w:r>
      <w:bookmarkEnd w:id="43"/>
    </w:p>
    <w:p w14:paraId="55B67965" w14:textId="77777777" w:rsidR="0018132A" w:rsidRPr="004C640C" w:rsidRDefault="0018132A" w:rsidP="001E2B7D">
      <w:pPr>
        <w:widowControl w:val="0"/>
        <w:rPr>
          <w:rFonts w:cs="Arial"/>
        </w:rPr>
      </w:pPr>
      <w:r>
        <w:t>Prezračevalne naprave kopalnic/stranišč smejo biti izvedene v skladu s poglavjem 7.1.</w:t>
      </w:r>
    </w:p>
    <w:p w14:paraId="545C0D54" w14:textId="77777777" w:rsidR="0018132A" w:rsidRPr="004C640C" w:rsidRDefault="0018132A" w:rsidP="001E2B7D">
      <w:pPr>
        <w:widowControl w:val="0"/>
        <w:rPr>
          <w:rFonts w:cs="Arial"/>
        </w:rPr>
      </w:pPr>
    </w:p>
    <w:p w14:paraId="6A783019" w14:textId="77777777" w:rsidR="0018132A" w:rsidRPr="004C640C" w:rsidRDefault="0018132A" w:rsidP="001E2B7D">
      <w:pPr>
        <w:widowControl w:val="0"/>
        <w:rPr>
          <w:rFonts w:cs="Arial"/>
        </w:rPr>
      </w:pPr>
      <w:r>
        <w:t>Poleg tega so zahteve protipožarne zaščite izpolnjene tudi, če se pri uporabi zapornih priprav s splošnim gradbenim dovoljenjem za uporabo v odvodnih vodih naprav za odzračevanje v skladu z DIN 18017-3:2009-09 upoštevajo naslednja določila:</w:t>
      </w:r>
    </w:p>
    <w:p w14:paraId="1FDA0E18" w14:textId="77777777" w:rsidR="0018132A" w:rsidRPr="004C640C" w:rsidRDefault="0018132A" w:rsidP="001E2B7D">
      <w:pPr>
        <w:widowControl w:val="0"/>
        <w:rPr>
          <w:rFonts w:cs="Arial"/>
        </w:rPr>
      </w:pPr>
    </w:p>
    <w:p w14:paraId="0B5B6E7C" w14:textId="77777777" w:rsidR="0018132A" w:rsidRPr="004C640C" w:rsidRDefault="0018132A" w:rsidP="001E2B7D">
      <w:pPr>
        <w:widowControl w:val="0"/>
        <w:rPr>
          <w:rFonts w:cs="Arial"/>
        </w:rPr>
      </w:pPr>
      <w:r>
        <w:t xml:space="preserve">zaporne priprave za preprečevanje prenosa požara v nadstropjih niso dovoljene (npr. pri premostitvi sten hodnika ali ločilnih sten). </w:t>
      </w:r>
    </w:p>
    <w:p w14:paraId="4DAA54A0" w14:textId="77777777" w:rsidR="000241E1" w:rsidRPr="004C640C" w:rsidRDefault="000241E1" w:rsidP="001E2B7D">
      <w:pPr>
        <w:widowControl w:val="0"/>
        <w:rPr>
          <w:rFonts w:cs="Arial"/>
        </w:rPr>
      </w:pPr>
    </w:p>
    <w:p w14:paraId="1A7D6634" w14:textId="77777777" w:rsidR="0018132A" w:rsidRPr="004C640C" w:rsidRDefault="0018132A" w:rsidP="001E2B7D">
      <w:pPr>
        <w:widowControl w:val="0"/>
        <w:rPr>
          <w:rFonts w:cs="Arial"/>
        </w:rPr>
      </w:pPr>
      <w:r>
        <w:t>Prerez zapornih priprav (prerez priključka) lahko znaša največ 350 cm².</w:t>
      </w:r>
    </w:p>
    <w:p w14:paraId="57C697D4" w14:textId="77777777" w:rsidR="0018132A" w:rsidRPr="004C640C" w:rsidRDefault="0018132A" w:rsidP="001E2B7D">
      <w:pPr>
        <w:widowControl w:val="0"/>
        <w:rPr>
          <w:rFonts w:cs="Arial"/>
        </w:rPr>
      </w:pPr>
      <w:r>
        <w:t>Za pripadajoče prezračevalne vode morajo biti izpolnjeni naslednji pogoji (glej sliki 6.2. in 6.3.):</w:t>
      </w:r>
    </w:p>
    <w:p w14:paraId="78BB9008" w14:textId="77777777" w:rsidR="0018132A" w:rsidRPr="004C640C" w:rsidRDefault="0018132A" w:rsidP="001E2B7D">
      <w:pPr>
        <w:widowControl w:val="0"/>
        <w:rPr>
          <w:rFonts w:cs="Arial"/>
        </w:rPr>
      </w:pPr>
    </w:p>
    <w:p w14:paraId="4E9171F3" w14:textId="77777777" w:rsidR="0018132A" w:rsidRPr="004C640C" w:rsidRDefault="0018132A" w:rsidP="001E2B7D">
      <w:pPr>
        <w:widowControl w:val="0"/>
        <w:ind w:left="428" w:hanging="428"/>
        <w:rPr>
          <w:rFonts w:cs="Arial"/>
        </w:rPr>
      </w:pPr>
      <w:r>
        <w:t>1.</w:t>
      </w:r>
      <w:r>
        <w:tab/>
        <w:t>Vertikalni protipožarni prezračevalni vodi (glavni vodi) morajo biti iz negorljivih materialov in imeti morajo razred požarne odpornosti, ki ustreza požarni odpornosti stropov, skozi katere prehajajo (L 30/60/90 ali F 30/60/90 ali temu enakovredne evropske klasifikacije).</w:t>
      </w:r>
    </w:p>
    <w:p w14:paraId="3CCD589C" w14:textId="77777777" w:rsidR="0018132A" w:rsidRPr="004C640C" w:rsidRDefault="0018132A" w:rsidP="001E2B7D">
      <w:pPr>
        <w:widowControl w:val="0"/>
        <w:spacing w:before="60"/>
        <w:ind w:left="428" w:hanging="428"/>
        <w:rPr>
          <w:rFonts w:cs="Arial"/>
        </w:rPr>
      </w:pPr>
      <w:r>
        <w:t>2.</w:t>
      </w:r>
      <w:r>
        <w:tab/>
        <w:t>Jaški za prezračevalne vode morajo biti iz negorljivih materialov in imeti morajo razred požarne odpornosti, ki ustreza požarni odpornosti stropov, skozi katere prehajajo (L 30/60/90 ali F 30/60/90 ali temu enakovredne evropske klasifikacije).</w:t>
      </w:r>
    </w:p>
    <w:p w14:paraId="2CCD30A4" w14:textId="77777777" w:rsidR="0018132A" w:rsidRPr="004C640C" w:rsidRDefault="0018132A" w:rsidP="001E2B7D">
      <w:pPr>
        <w:widowControl w:val="0"/>
        <w:spacing w:before="60"/>
        <w:ind w:left="428" w:hanging="428"/>
        <w:rPr>
          <w:rFonts w:cs="Arial"/>
        </w:rPr>
      </w:pPr>
      <w:r>
        <w:t>3.</w:t>
      </w:r>
      <w:r>
        <w:tab/>
        <w:t>Glavni vodi v notranjosti protipožarnih jaškov kakor tudi po potrebi izven jaškov ležeči priključni vodi med zapornimi pripravami in glavnim vodom, skozi katerega poteka zrak, morajo biti iz jeklene pločevine. Priključni vodi med steno jaška in izven jaška razporejene zaporne priprave ne smejo biti daljši od 6 m; priključni vodi ne smejo premostiti gradbenih elementov za katere je potrebna požarna odpornost. Priključni vodi v jaških morajo biti iz negorljivih materialov.</w:t>
      </w:r>
    </w:p>
    <w:p w14:paraId="56CFC07E" w14:textId="77777777" w:rsidR="0018132A" w:rsidRPr="004C640C" w:rsidRDefault="0018132A" w:rsidP="001E2B7D">
      <w:pPr>
        <w:widowControl w:val="0"/>
        <w:ind w:left="428" w:hanging="428"/>
        <w:rPr>
          <w:rFonts w:cs="Arial"/>
        </w:rPr>
      </w:pPr>
    </w:p>
    <w:p w14:paraId="7B189576" w14:textId="77777777" w:rsidR="0018132A" w:rsidRPr="004C640C" w:rsidRDefault="0018132A" w:rsidP="001E2B7D">
      <w:pPr>
        <w:widowControl w:val="0"/>
        <w:rPr>
          <w:rFonts w:cs="Arial"/>
        </w:rPr>
      </w:pPr>
      <w:r>
        <w:t>Glavni vodi, skozi katere poteka zrak, ne smejo presegati največjega prereza 1000 cm</w:t>
      </w:r>
      <w:r>
        <w:rPr>
          <w:vertAlign w:val="superscript"/>
        </w:rPr>
        <w:t>2</w:t>
      </w:r>
      <w:r>
        <w:t xml:space="preserve">. Lahko so </w:t>
      </w:r>
    </w:p>
    <w:p w14:paraId="792ABB16" w14:textId="77777777" w:rsidR="0018132A" w:rsidRPr="004C640C" w:rsidRDefault="0018132A" w:rsidP="001E2B7D">
      <w:pPr>
        <w:widowControl w:val="0"/>
        <w:rPr>
          <w:rFonts w:cs="Arial"/>
        </w:rPr>
      </w:pPr>
    </w:p>
    <w:p w14:paraId="7758387E" w14:textId="77777777" w:rsidR="0018132A" w:rsidRPr="004C640C" w:rsidRDefault="0018132A" w:rsidP="001E2B7D">
      <w:pPr>
        <w:widowControl w:val="0"/>
        <w:ind w:left="428" w:hanging="428"/>
        <w:rPr>
          <w:rFonts w:cs="Arial"/>
        </w:rPr>
      </w:pPr>
      <w:r>
        <w:t>1.</w:t>
      </w:r>
      <w:r>
        <w:tab/>
        <w:t>oblikovani kot protipožarni prezračevalni vodi ali kot protipožarni jašek; v glavnem vodu, skozi katerega poteka zrak, ne sme biti položenih nikakršnih inštalacij in zaporne priprave morajo biti v glavnem iz negorljivih materialov (glej sliko 6.3.1.),</w:t>
      </w:r>
    </w:p>
    <w:p w14:paraId="0E7C4392" w14:textId="77777777" w:rsidR="0018132A" w:rsidRPr="004C640C" w:rsidRDefault="0018132A" w:rsidP="001E2B7D">
      <w:pPr>
        <w:widowControl w:val="0"/>
        <w:spacing w:before="60"/>
        <w:ind w:left="428" w:hanging="428"/>
        <w:rPr>
          <w:rFonts w:cs="Arial"/>
        </w:rPr>
      </w:pPr>
      <w:r>
        <w:t xml:space="preserve">2. </w:t>
      </w:r>
      <w:r>
        <w:tab/>
        <w:t>položeni v protipožarnem jašku z največjim prerezom do 1000 cm</w:t>
      </w:r>
      <w:r>
        <w:rPr>
          <w:vertAlign w:val="superscript"/>
        </w:rPr>
        <w:t>2</w:t>
      </w:r>
      <w:r>
        <w:t>; zaporna priprava mora biti v bistvenem izvedena iz negorljivih materialov; dodatne inštalacije v jašku niso dovoljene (glej sliko 6.3.2.); ali</w:t>
      </w:r>
    </w:p>
    <w:p w14:paraId="5038ED03" w14:textId="19A9961B" w:rsidR="0018132A" w:rsidRPr="004C640C" w:rsidRDefault="0018132A" w:rsidP="001E2B7D">
      <w:pPr>
        <w:widowControl w:val="0"/>
        <w:spacing w:before="60"/>
        <w:ind w:left="428" w:hanging="428"/>
        <w:rPr>
          <w:rFonts w:cs="Arial"/>
        </w:rPr>
      </w:pPr>
      <w:r>
        <w:t xml:space="preserve">3. </w:t>
      </w:r>
      <w:r>
        <w:tab/>
        <w:t>položeni v protipožarnem jašku, večjem od 1000 cm</w:t>
      </w:r>
      <w:r>
        <w:rPr>
          <w:vertAlign w:val="superscript"/>
        </w:rPr>
        <w:t>2</w:t>
      </w:r>
      <w:r>
        <w:t>, če je preostali prerez med jaškom in glavnim vodom, skozi katerega poteka zrak, z vsaj 100 mm debelim zalitjem iz malte v celoti zaprt na ravni ustreznega stropa nadstropja; dodatne inštalacije so dovoljene samo iz negorljivih materialov za negorljive medije (glej sliko 6.3.3.); potrebni protipožarno-tehnični ukrepi za te dodatne inštalacije ostanejo nespremenjeni.</w:t>
      </w:r>
    </w:p>
    <w:p w14:paraId="32E9760A" w14:textId="77777777" w:rsidR="0018132A" w:rsidRPr="004C640C" w:rsidRDefault="0018132A" w:rsidP="001E2B7D">
      <w:pPr>
        <w:widowControl w:val="0"/>
        <w:rPr>
          <w:rFonts w:cs="Arial"/>
        </w:rPr>
      </w:pPr>
    </w:p>
    <w:p w14:paraId="41623154" w14:textId="77777777" w:rsidR="0018132A" w:rsidRDefault="0018132A" w:rsidP="001E2B7D">
      <w:pPr>
        <w:widowControl w:val="0"/>
        <w:rPr>
          <w:rFonts w:cs="Arial"/>
        </w:rPr>
      </w:pPr>
      <w:r>
        <w:t>Tudi v dovodnih vodih se lahko uporabijo zaporne priprave za odzračevalne vode v skladu z DIN 18017-3:2009-09, če so ti vodi namenjeni samo neposrednemu zračenju odzračenih kopalnic ali toaletnih prostorov. Zaporne priprave morajo biti ustrezne za ta namen.</w:t>
      </w:r>
    </w:p>
    <w:p w14:paraId="6F0B393B" w14:textId="77777777" w:rsidR="006A7491" w:rsidRDefault="006A7491" w:rsidP="001E2B7D">
      <w:pPr>
        <w:widowControl w:val="0"/>
        <w:rPr>
          <w:rFonts w:cs="Arial"/>
        </w:rPr>
      </w:pPr>
    </w:p>
    <w:p w14:paraId="1C9F84D9" w14:textId="77777777" w:rsidR="006A7491" w:rsidRPr="00792F7B" w:rsidRDefault="006A7491" w:rsidP="001E2B7D">
      <w:pPr>
        <w:widowControl w:val="0"/>
        <w:rPr>
          <w:rFonts w:cs="Arial"/>
        </w:rPr>
      </w:pPr>
    </w:p>
    <w:p w14:paraId="2EB8286A" w14:textId="77777777" w:rsidR="0018132A" w:rsidRDefault="0018132A" w:rsidP="001E2B7D">
      <w:pPr>
        <w:pStyle w:val="Heading2"/>
        <w:keepNext w:val="0"/>
        <w:widowControl w:val="0"/>
      </w:pPr>
      <w:bookmarkStart w:id="44" w:name="_Toc103247624"/>
      <w:r>
        <w:lastRenderedPageBreak/>
        <w:t>Zračenje nekomercialnih kuhinj</w:t>
      </w:r>
      <w:bookmarkEnd w:id="44"/>
    </w:p>
    <w:p w14:paraId="69F32B18" w14:textId="77777777" w:rsidR="0018132A" w:rsidRPr="004C640C" w:rsidRDefault="0018132A" w:rsidP="001E2B7D">
      <w:pPr>
        <w:widowControl w:val="0"/>
        <w:rPr>
          <w:rFonts w:cs="Arial"/>
        </w:rPr>
      </w:pPr>
      <w:r>
        <w:t>Dovajanje in odvajanje zraka lahko poteka z napravami v skladu s</w:t>
      </w:r>
    </w:p>
    <w:p w14:paraId="30C92797" w14:textId="77777777" w:rsidR="0018132A" w:rsidRPr="004C640C" w:rsidRDefault="0018132A" w:rsidP="001E2B7D">
      <w:pPr>
        <w:widowControl w:val="0"/>
        <w:rPr>
          <w:rFonts w:cs="Arial"/>
        </w:rPr>
      </w:pPr>
    </w:p>
    <w:p w14:paraId="3000869A" w14:textId="77777777" w:rsidR="0018132A" w:rsidRPr="004C640C" w:rsidDel="000B0A83" w:rsidRDefault="0018132A" w:rsidP="001E2B7D">
      <w:pPr>
        <w:widowControl w:val="0"/>
        <w:ind w:left="426" w:hanging="426"/>
        <w:rPr>
          <w:rFonts w:cs="Arial"/>
        </w:rPr>
      </w:pPr>
      <w:r>
        <w:t>1.</w:t>
      </w:r>
      <w:r>
        <w:tab/>
        <w:t>poglavjem 7.1 ali</w:t>
      </w:r>
    </w:p>
    <w:p w14:paraId="1F388502" w14:textId="77777777" w:rsidR="0018132A" w:rsidRPr="004C640C" w:rsidRDefault="0018132A" w:rsidP="001E2B7D">
      <w:pPr>
        <w:widowControl w:val="0"/>
        <w:ind w:left="426" w:hanging="426"/>
        <w:rPr>
          <w:rFonts w:cs="Arial"/>
        </w:rPr>
      </w:pPr>
      <w:r>
        <w:t>2.</w:t>
      </w:r>
      <w:r>
        <w:tab/>
        <w:t>poglavjem 7.2, ki sicer odzračujejo samo kopalnice in toaletne prostore.</w:t>
      </w:r>
    </w:p>
    <w:p w14:paraId="56536701" w14:textId="77777777" w:rsidR="0018132A" w:rsidRPr="004C640C" w:rsidRDefault="0018132A" w:rsidP="001E2B7D">
      <w:pPr>
        <w:widowControl w:val="0"/>
        <w:rPr>
          <w:rFonts w:cs="Arial"/>
        </w:rPr>
      </w:pPr>
    </w:p>
    <w:p w14:paraId="58A383ED" w14:textId="77777777" w:rsidR="0018132A" w:rsidRPr="004C640C" w:rsidRDefault="0018132A" w:rsidP="001E2B7D">
      <w:pPr>
        <w:widowControl w:val="0"/>
      </w:pPr>
      <w:r>
        <w:t>Priključitev naprav izpušnih vodov ali nap je dovoljena samo na lastne odvodne vode, ki izpolnjujejo določila iz poglavij 8 in 9.</w:t>
      </w:r>
    </w:p>
    <w:p w14:paraId="140910E3" w14:textId="77777777" w:rsidR="0018132A" w:rsidRPr="004C640C" w:rsidRDefault="0018132A" w:rsidP="001E2B7D">
      <w:pPr>
        <w:widowControl w:val="0"/>
        <w:rPr>
          <w:rFonts w:cs="Arial"/>
        </w:rPr>
      </w:pPr>
    </w:p>
    <w:p w14:paraId="3AD99C9F" w14:textId="77777777" w:rsidR="0018132A" w:rsidRDefault="0018132A" w:rsidP="001E2B7D">
      <w:pPr>
        <w:widowControl w:val="0"/>
        <w:rPr>
          <w:rFonts w:cs="Arial"/>
        </w:rPr>
      </w:pPr>
      <w:r>
        <w:t>Z odstopanjem od stavka 2 poglavja 8.1 smejo biti odvajalni vodi iz jeklene pločevine za nape v stanovanjskih kuhinjah skupaj položeni v ognjeodpornem jašku (požarna odpornost v skladu s poglavjem 4.1); v jaških se ne smejo nahajati nikakršni drugi vodi.</w:t>
      </w:r>
    </w:p>
    <w:p w14:paraId="495A5687" w14:textId="77777777" w:rsidR="00792F7B" w:rsidRDefault="00792F7B" w:rsidP="001E2B7D">
      <w:pPr>
        <w:widowControl w:val="0"/>
        <w:rPr>
          <w:rFonts w:cs="Arial"/>
        </w:rPr>
      </w:pPr>
    </w:p>
    <w:p w14:paraId="29B65FEC" w14:textId="77777777" w:rsidR="00792F7B" w:rsidRPr="004C640C" w:rsidRDefault="00792F7B" w:rsidP="001E2B7D">
      <w:pPr>
        <w:widowControl w:val="0"/>
        <w:rPr>
          <w:rFonts w:cs="Arial"/>
        </w:rPr>
      </w:pPr>
    </w:p>
    <w:p w14:paraId="548AA345" w14:textId="77777777" w:rsidR="0018132A" w:rsidRPr="004C640C" w:rsidRDefault="0018132A" w:rsidP="001E2B7D">
      <w:pPr>
        <w:pStyle w:val="Heading1"/>
        <w:keepNext w:val="0"/>
        <w:widowControl w:val="0"/>
        <w:jc w:val="left"/>
      </w:pPr>
      <w:bookmarkStart w:id="45" w:name="_Toc103247625"/>
      <w:r>
        <w:t>Odvodni vodi komercialnih ali primerljivih kuhinj, razen hladnih kuhinj</w:t>
      </w:r>
      <w:bookmarkEnd w:id="45"/>
    </w:p>
    <w:p w14:paraId="65A6734B" w14:textId="77777777" w:rsidR="0018132A" w:rsidRDefault="0018132A" w:rsidP="001E2B7D">
      <w:pPr>
        <w:pStyle w:val="Heading2"/>
        <w:keepNext w:val="0"/>
        <w:widowControl w:val="0"/>
      </w:pPr>
      <w:bookmarkStart w:id="46" w:name="_Toc103247626"/>
      <w:r>
        <w:t>Materiali in protipožarna sposobnost za odzračevalne vode</w:t>
      </w:r>
      <w:bookmarkEnd w:id="46"/>
    </w:p>
    <w:p w14:paraId="3DA1ED4C" w14:textId="77777777" w:rsidR="0018132A" w:rsidRPr="004C640C" w:rsidRDefault="0018132A" w:rsidP="001E2B7D">
      <w:pPr>
        <w:widowControl w:val="0"/>
      </w:pPr>
      <w:r>
        <w:t xml:space="preserve">Odzračevalni vodi morajo biti iz negorljivih materialov. Pri izhodu iz kuhinje morajo imeti vsaj kategorijo požarne odpornosti L 90 ali </w:t>
      </w:r>
      <w:r>
        <w:rPr>
          <w:color w:val="000000"/>
        </w:rPr>
        <w:t>vsaj evropsko enakovredno klasifikacijo</w:t>
      </w:r>
      <w:r>
        <w:t>, v kolikor se širjenje</w:t>
      </w:r>
      <w:r>
        <w:rPr>
          <w:b/>
          <w:color w:val="FF6600"/>
        </w:rPr>
        <w:t xml:space="preserve"> </w:t>
      </w:r>
      <w:r>
        <w:t>ognja in dima ne prepreči na drug način, npr. z zapornimi pripravami, za katere je predloženo gradbeno dokazilo o uporabnosti za ta namen.</w:t>
      </w:r>
    </w:p>
    <w:p w14:paraId="0819496A" w14:textId="77777777" w:rsidR="0018132A" w:rsidRPr="004C640C" w:rsidRDefault="0018132A" w:rsidP="001E2B7D">
      <w:pPr>
        <w:widowControl w:val="0"/>
      </w:pPr>
    </w:p>
    <w:p w14:paraId="4D2221F4" w14:textId="77777777" w:rsidR="0018132A" w:rsidRPr="004C640C" w:rsidRDefault="0018132A" w:rsidP="001E2B7D">
      <w:pPr>
        <w:widowControl w:val="0"/>
      </w:pPr>
      <w:r>
        <w:t>Za odseke vodov na prostem se smiselno uporablja poglavje 5.2.3.</w:t>
      </w:r>
    </w:p>
    <w:p w14:paraId="317D5B31" w14:textId="77777777" w:rsidR="0018132A" w:rsidRDefault="0018132A" w:rsidP="001E2B7D">
      <w:pPr>
        <w:widowControl w:val="0"/>
      </w:pPr>
    </w:p>
    <w:p w14:paraId="31204091" w14:textId="77777777" w:rsidR="00152AE9" w:rsidRDefault="00152AE9" w:rsidP="001E2B7D">
      <w:pPr>
        <w:widowControl w:val="0"/>
      </w:pPr>
    </w:p>
    <w:p w14:paraId="3D59C561" w14:textId="77777777" w:rsidR="00685C83" w:rsidRDefault="00685C83" w:rsidP="001E2B7D">
      <w:pPr>
        <w:pStyle w:val="Heading2"/>
        <w:keepNext w:val="0"/>
        <w:widowControl w:val="0"/>
      </w:pPr>
      <w:bookmarkStart w:id="47" w:name="_Toc103247627"/>
      <w:r>
        <w:t>Ventilatorji</w:t>
      </w:r>
      <w:bookmarkEnd w:id="47"/>
    </w:p>
    <w:p w14:paraId="37F5F7C0" w14:textId="77777777" w:rsidR="00685C83" w:rsidRPr="004C640C" w:rsidRDefault="00685C83" w:rsidP="001E2B7D">
      <w:pPr>
        <w:widowControl w:val="0"/>
      </w:pPr>
      <w:r>
        <w:t>Ventilatorji morajo biti izvedeni in vgrajeni tako, da so lahko dostopni in jih je možno preprosto kontrolirati in čistiti. Izključiti jih mora biti možno v kuhinji. Pogonski motorji se morajo nahajati izven pretoka odpadnega zraka.</w:t>
      </w:r>
    </w:p>
    <w:p w14:paraId="722E4E99" w14:textId="77777777" w:rsidR="00685C83" w:rsidRDefault="00685C83" w:rsidP="001E2B7D">
      <w:pPr>
        <w:widowControl w:val="0"/>
        <w:spacing w:line="240" w:lineRule="auto"/>
        <w:rPr>
          <w:rFonts w:cs="Arial"/>
        </w:rPr>
      </w:pPr>
    </w:p>
    <w:p w14:paraId="758A3937" w14:textId="77777777" w:rsidR="00152AE9" w:rsidRPr="004C640C" w:rsidRDefault="00152AE9" w:rsidP="001E2B7D">
      <w:pPr>
        <w:widowControl w:val="0"/>
        <w:spacing w:line="240" w:lineRule="auto"/>
        <w:rPr>
          <w:rFonts w:cs="Arial"/>
        </w:rPr>
      </w:pPr>
    </w:p>
    <w:p w14:paraId="52C1FA13" w14:textId="77777777" w:rsidR="00685C83" w:rsidRDefault="00685C83" w:rsidP="001E2B7D">
      <w:pPr>
        <w:pStyle w:val="Heading2"/>
        <w:keepNext w:val="0"/>
        <w:widowControl w:val="0"/>
      </w:pPr>
      <w:bookmarkStart w:id="48" w:name="_Toc103247628"/>
      <w:r>
        <w:t>Gostota maščob v odvodnih vodih</w:t>
      </w:r>
      <w:bookmarkEnd w:id="48"/>
    </w:p>
    <w:p w14:paraId="76A397EC" w14:textId="77777777" w:rsidR="00685C83" w:rsidRPr="004C640C" w:rsidRDefault="00685C83" w:rsidP="001E2B7D">
      <w:pPr>
        <w:widowControl w:val="0"/>
        <w:rPr>
          <w:color w:val="000000"/>
        </w:rPr>
      </w:pPr>
      <w:r>
        <w:t>Skozi stene odvodnih vodov ne sme izstopati maščoba ali kondenzat. Prezračevalni vodi iz pločevine s spoji, izdelanimi z spajkalnim, varjenim ali s tesnilnim materialom, ki je trajno elastičen in neobčutljiv za kemijsko in mehansko obremenitev, se lahko smatrajo kot taki, ki so tesni proti maščobam.</w:t>
      </w:r>
    </w:p>
    <w:p w14:paraId="7D081D96" w14:textId="77777777" w:rsidR="00F11254" w:rsidRDefault="00F11254" w:rsidP="001E2B7D">
      <w:pPr>
        <w:widowControl w:val="0"/>
      </w:pPr>
    </w:p>
    <w:p w14:paraId="3B63F037" w14:textId="77777777" w:rsidR="00F11254" w:rsidRDefault="00F11254" w:rsidP="001E2B7D">
      <w:pPr>
        <w:widowControl w:val="0"/>
      </w:pPr>
      <w:r>
        <w:br w:type="page"/>
      </w:r>
    </w:p>
    <w:p w14:paraId="0403370A" w14:textId="77777777" w:rsidR="00750FA6" w:rsidRDefault="00750FA6" w:rsidP="001E2B7D">
      <w:pPr>
        <w:pStyle w:val="Heading2"/>
        <w:keepNext w:val="0"/>
        <w:widowControl w:val="0"/>
      </w:pPr>
      <w:bookmarkStart w:id="49" w:name="_Toc103247629"/>
      <w:r>
        <w:lastRenderedPageBreak/>
        <w:t>Preprečevanje onesnaženosti; odprtine za čiščenje</w:t>
      </w:r>
      <w:bookmarkEnd w:id="49"/>
    </w:p>
    <w:p w14:paraId="0A6331EF" w14:textId="77777777" w:rsidR="00750FA6" w:rsidRPr="004C640C" w:rsidRDefault="00750FA6" w:rsidP="001E2B7D">
      <w:pPr>
        <w:widowControl w:val="0"/>
      </w:pPr>
      <w:r>
        <w:t xml:space="preserve">V okviru ene kuhinje se lahko odpadni zrak več naprav za odvajanje zraka odvaja skupaj ali preko prezračevalnega voda iz kuhinje.  </w:t>
      </w:r>
    </w:p>
    <w:p w14:paraId="1A7F5340" w14:textId="77777777" w:rsidR="00750FA6" w:rsidRPr="004C640C" w:rsidRDefault="00750FA6" w:rsidP="001E2B7D">
      <w:pPr>
        <w:widowControl w:val="0"/>
        <w:rPr>
          <w:b/>
        </w:rPr>
      </w:pPr>
    </w:p>
    <w:p w14:paraId="21A98549" w14:textId="77777777" w:rsidR="00750FA6" w:rsidRPr="004C640C" w:rsidRDefault="00750FA6" w:rsidP="001E2B7D">
      <w:pPr>
        <w:widowControl w:val="0"/>
      </w:pPr>
      <w:r>
        <w:t>V neposredni bližini za odsesovalnimi napravami, kot so</w:t>
      </w:r>
      <w:r>
        <w:rPr>
          <w:b/>
          <w:color w:val="FF6600"/>
        </w:rPr>
        <w:t xml:space="preserve"> </w:t>
      </w:r>
      <w:r>
        <w:t>nape ali prezračevalni stropi, ali v njih je treba namestiti ustrezne maščobne filtre ali drugo opremo za prestrezanje maščob. Filter in prestreznik morata biti vključno s svojimi pritrdilnimi elementi izvedena iz negorljivih materialov. Montaža in demontaža filtrov mora biti preprosta. Omogočeno mora biti preprosto čiščenje notranje površine odvodnih vodov. Vodi s profiliranimi stenami, kot so prilagodljive cevi, in vodi iz poroznih ali vpojnih materialov niso dovoljeni.</w:t>
      </w:r>
    </w:p>
    <w:p w14:paraId="7F6AFC7C" w14:textId="77777777" w:rsidR="00750FA6" w:rsidRPr="004C640C" w:rsidRDefault="00750FA6" w:rsidP="001E2B7D">
      <w:pPr>
        <w:widowControl w:val="0"/>
      </w:pPr>
    </w:p>
    <w:p w14:paraId="46651F60" w14:textId="77777777" w:rsidR="00750FA6" w:rsidRPr="004C640C" w:rsidRDefault="00750FA6" w:rsidP="001E2B7D">
      <w:pPr>
        <w:widowControl w:val="0"/>
      </w:pPr>
      <w:r>
        <w:t xml:space="preserve">Odzračevalni vodi morajo na vsaki spremembi smeri pred in za zaporno pripravo imeti čistilne odprtine, ki morajo biti razporejene v zadostnem številu in se morajo nahajati na ravnih odsekih vodov. </w:t>
      </w:r>
    </w:p>
    <w:p w14:paraId="3071894E" w14:textId="77777777" w:rsidR="00750FA6" w:rsidRPr="004C640C" w:rsidRDefault="00750FA6" w:rsidP="001E2B7D">
      <w:pPr>
        <w:widowControl w:val="0"/>
      </w:pPr>
    </w:p>
    <w:p w14:paraId="0EAD509A" w14:textId="77777777" w:rsidR="00750FA6" w:rsidRPr="004C640C" w:rsidRDefault="00750FA6" w:rsidP="001E2B7D">
      <w:pPr>
        <w:widowControl w:val="0"/>
      </w:pPr>
      <w:r>
        <w:t xml:space="preserve">Na področju maščobnih filtrov in druge opreme za posnemanje maščobe so potrebne čistilne odprtine, v kolikor ni možno čiščenje tega območja voda pred napravo za odvajanje ali pa ni omogočeno s tehničnimi ukrepi. </w:t>
      </w:r>
    </w:p>
    <w:p w14:paraId="29F9E090" w14:textId="77777777" w:rsidR="00750FA6" w:rsidRPr="004C640C" w:rsidRDefault="00750FA6" w:rsidP="001E2B7D">
      <w:pPr>
        <w:widowControl w:val="0"/>
        <w:rPr>
          <w:rFonts w:cs="Arial"/>
        </w:rPr>
      </w:pPr>
    </w:p>
    <w:p w14:paraId="7228CC20" w14:textId="77777777" w:rsidR="00750FA6" w:rsidRPr="004C640C" w:rsidRDefault="00750FA6" w:rsidP="001E2B7D">
      <w:pPr>
        <w:widowControl w:val="0"/>
      </w:pPr>
      <w:r>
        <w:t>Velikost čistilnih odprtin mora ustrezati vsaj svetlemu prerezu odvodnega voda; zadostuje svetli prerez 3600 cm².</w:t>
      </w:r>
    </w:p>
    <w:p w14:paraId="222BE355" w14:textId="77777777" w:rsidR="00750FA6" w:rsidRPr="004C640C" w:rsidRDefault="00750FA6" w:rsidP="001E2B7D">
      <w:pPr>
        <w:widowControl w:val="0"/>
      </w:pPr>
    </w:p>
    <w:p w14:paraId="08BD0987" w14:textId="77777777" w:rsidR="00750FA6" w:rsidRPr="004C640C" w:rsidRDefault="00750FA6" w:rsidP="001E2B7D">
      <w:pPr>
        <w:widowControl w:val="0"/>
        <w:rPr>
          <w:rFonts w:cs="Arial"/>
        </w:rPr>
      </w:pPr>
      <w:r>
        <w:t>Odzračevalni vodi morajo imeti na ustreznih mestih naprave za zajemanje in izpuščanje kondenzata in čistilnih sredstev.</w:t>
      </w:r>
    </w:p>
    <w:p w14:paraId="572324C2" w14:textId="77777777" w:rsidR="00750FA6" w:rsidRDefault="00750FA6" w:rsidP="001E2B7D">
      <w:pPr>
        <w:widowControl w:val="0"/>
      </w:pPr>
    </w:p>
    <w:p w14:paraId="7A460076" w14:textId="77777777" w:rsidR="00152AE9" w:rsidRDefault="00152AE9" w:rsidP="001E2B7D">
      <w:pPr>
        <w:widowControl w:val="0"/>
      </w:pPr>
    </w:p>
    <w:p w14:paraId="6A8CB4D6" w14:textId="77777777" w:rsidR="00750FA6" w:rsidRDefault="00750FA6" w:rsidP="001E2B7D">
      <w:pPr>
        <w:pStyle w:val="Heading1"/>
        <w:keepNext w:val="0"/>
        <w:widowControl w:val="0"/>
        <w:rPr>
          <w:rFonts w:cs="Arial"/>
        </w:rPr>
      </w:pPr>
      <w:bookmarkStart w:id="50" w:name="_Toc103247630"/>
      <w:r>
        <w:t>Skupno odvajanje kuhinjskega odpadnega zraka in odpadnih plinov iz kurišč</w:t>
      </w:r>
      <w:bookmarkEnd w:id="50"/>
    </w:p>
    <w:p w14:paraId="33026D41" w14:textId="77777777" w:rsidR="00750FA6" w:rsidRDefault="00750FA6" w:rsidP="001E2B7D">
      <w:pPr>
        <w:pStyle w:val="Heading2"/>
        <w:keepNext w:val="0"/>
        <w:widowControl w:val="0"/>
      </w:pPr>
      <w:bookmarkStart w:id="51" w:name="_Toc103247631"/>
      <w:r>
        <w:t>Osnovne zahteve</w:t>
      </w:r>
      <w:bookmarkEnd w:id="51"/>
    </w:p>
    <w:p w14:paraId="7F262596" w14:textId="77777777" w:rsidR="00FB4B08" w:rsidRPr="004C640C" w:rsidRDefault="00FB4B08" w:rsidP="001E2B7D">
      <w:pPr>
        <w:widowControl w:val="0"/>
      </w:pPr>
      <w:r>
        <w:t>Prezračevalne naprave se ne smejo vpeljati v naprave za odvod dimnih plinov. Skupna uporaba prezračevalnih vodov za zračenje in odvajanje dimnih plinov iz kurišč je dovoljena, če glede varnosti obratovanja in požarne zaščite ne obstajajo nikakršni pomisleki.</w:t>
      </w:r>
    </w:p>
    <w:p w14:paraId="757CD690" w14:textId="77777777" w:rsidR="00FB4B08" w:rsidRDefault="00FB4B08" w:rsidP="001E2B7D">
      <w:pPr>
        <w:widowControl w:val="0"/>
      </w:pPr>
    </w:p>
    <w:p w14:paraId="514041E1" w14:textId="77777777" w:rsidR="00152AE9" w:rsidRDefault="00152AE9" w:rsidP="001E2B7D">
      <w:pPr>
        <w:widowControl w:val="0"/>
      </w:pPr>
    </w:p>
    <w:p w14:paraId="292C4069" w14:textId="77777777" w:rsidR="00FB4B08" w:rsidRPr="004C640C" w:rsidRDefault="00FB4B08" w:rsidP="001E2B7D">
      <w:pPr>
        <w:pStyle w:val="Heading2"/>
        <w:keepNext w:val="0"/>
        <w:widowControl w:val="0"/>
      </w:pPr>
      <w:bookmarkStart w:id="52" w:name="_Toc103247632"/>
      <w:r>
        <w:t>Odpadni zrak iz kuhinje in dim iz kurišč za goriva v obliki plina</w:t>
      </w:r>
      <w:bookmarkEnd w:id="52"/>
    </w:p>
    <w:p w14:paraId="21AFD6A9" w14:textId="77777777" w:rsidR="00FB4B08" w:rsidRPr="004C640C" w:rsidRDefault="00FB4B08" w:rsidP="001E2B7D">
      <w:pPr>
        <w:widowControl w:val="0"/>
      </w:pPr>
      <w:r>
        <w:t>V poglavju 9.1. je dovoljeno odvajanje odpadnih plinov iz kuhinjskih</w:t>
      </w:r>
      <w:r>
        <w:noBreakHyphen/>
        <w:t>plinskih naprav preko odvajalnih naprav in odvajalnih vodov kuhinj,</w:t>
      </w:r>
      <w:r>
        <w:rPr>
          <w:b/>
        </w:rPr>
        <w:t xml:space="preserve"> </w:t>
      </w:r>
      <w:r>
        <w:t>v kolikor se pri tem ravna v skladu s tehničnimi pravili DVGW „G 631:2012-03 - inštalacija komercialnih plinskih naprav v pekarnah in slaščičarnah, mesnicah, gastronomiji in kuhinjah, dimnicah, prostorih za zorenje, sušenje in pralnicah“.</w:t>
      </w:r>
    </w:p>
    <w:p w14:paraId="71CAD50D" w14:textId="77777777" w:rsidR="00FB4B08" w:rsidRDefault="00FB4B08" w:rsidP="001E2B7D">
      <w:pPr>
        <w:widowControl w:val="0"/>
      </w:pPr>
    </w:p>
    <w:p w14:paraId="0D5C54C1" w14:textId="77777777" w:rsidR="00152AE9" w:rsidRDefault="00152AE9" w:rsidP="001E2B7D">
      <w:pPr>
        <w:widowControl w:val="0"/>
      </w:pPr>
    </w:p>
    <w:p w14:paraId="2A2C1B80" w14:textId="77777777" w:rsidR="00FB4B08" w:rsidRDefault="00FB4B08" w:rsidP="001E2B7D">
      <w:pPr>
        <w:pStyle w:val="Heading2"/>
        <w:keepNext w:val="0"/>
        <w:widowControl w:val="0"/>
      </w:pPr>
      <w:bookmarkStart w:id="53" w:name="_Toc103247633"/>
      <w:r>
        <w:t>Odpadni zrak iz kuhinje in dim iz kurišč na trda goriva</w:t>
      </w:r>
      <w:bookmarkEnd w:id="53"/>
    </w:p>
    <w:p w14:paraId="7927B77E" w14:textId="77777777" w:rsidR="00FB4B08" w:rsidRPr="004C640C" w:rsidRDefault="00FB4B08" w:rsidP="001E2B7D">
      <w:pPr>
        <w:widowControl w:val="0"/>
      </w:pPr>
      <w:r>
        <w:t>V smislu poglavja 9.1. je dovoljeno odvajanje dima iz kurišč za trda goriva (npr. žari na les in oglje) preko odvajalnih naprav ali odvajalnih vodov kuhinj,</w:t>
      </w:r>
      <w:r>
        <w:rPr>
          <w:b/>
          <w:color w:val="FF6600"/>
        </w:rPr>
        <w:t xml:space="preserve"> </w:t>
      </w:r>
      <w:r>
        <w:t xml:space="preserve">če so prezračevalni vodi izvedeni v načinu izdelave, enakem kot dimniki. V stene prezračevalnih vodov ne sme vstopati maščoba v količini, ki bi bila lahko ogrožajoča. </w:t>
      </w:r>
    </w:p>
    <w:p w14:paraId="03B74D3F" w14:textId="77777777" w:rsidR="00FB4B08" w:rsidRPr="004C640C" w:rsidRDefault="00FB4B08" w:rsidP="001E2B7D">
      <w:pPr>
        <w:widowControl w:val="0"/>
      </w:pPr>
    </w:p>
    <w:p w14:paraId="77407914" w14:textId="77777777" w:rsidR="00013CFA" w:rsidRDefault="00FB4B08" w:rsidP="001E2B7D">
      <w:pPr>
        <w:widowControl w:val="0"/>
      </w:pPr>
      <w:r>
        <w:t xml:space="preserve">Pri prezračevalnih vodih z notranjimi cevmi iz varjenih cevi ali brezšivnih cevi iz nerjavnega jekla in s tesnili, ki so odporna proti kemijski in mehanski obremenitvi, je to izpolnjeno. Ti prezračevalni vodi </w:t>
      </w:r>
      <w:r>
        <w:lastRenderedPageBreak/>
        <w:t>morajo imeti na vsaki spremembi smeri odprtine za čiščenje.</w:t>
      </w:r>
    </w:p>
    <w:p w14:paraId="2A1B0FBA" w14:textId="7F71EF5F" w:rsidR="00C327D4" w:rsidRDefault="00C327D4" w:rsidP="001E2B7D">
      <w:pPr>
        <w:widowControl w:val="0"/>
      </w:pPr>
    </w:p>
    <w:p w14:paraId="6B3721FE" w14:textId="77777777" w:rsidR="00FB4B08" w:rsidRDefault="00FB4B08" w:rsidP="001E2B7D">
      <w:pPr>
        <w:pStyle w:val="Heading1"/>
        <w:keepNext w:val="0"/>
        <w:widowControl w:val="0"/>
      </w:pPr>
      <w:bookmarkStart w:id="54" w:name="_Toc103247634"/>
      <w:r>
        <w:t>Zahteve za prezračevalne vode v posebnih gradnjah</w:t>
      </w:r>
      <w:bookmarkEnd w:id="54"/>
    </w:p>
    <w:p w14:paraId="3D1FFBCB" w14:textId="77777777" w:rsidR="00FB4B08" w:rsidRPr="004C640C" w:rsidRDefault="00FB4B08" w:rsidP="001E2B7D">
      <w:pPr>
        <w:widowControl w:val="0"/>
      </w:pPr>
      <w:r>
        <w:t>Zahteve naslednjih poglavij od 3 do 9 praviloma ustrezajo požarno tehničnim zahtevam za prezračevalne vode v posebnih gradnjah.</w:t>
      </w:r>
    </w:p>
    <w:p w14:paraId="0F0B7197" w14:textId="77777777" w:rsidR="00FB4B08" w:rsidRPr="004C640C" w:rsidRDefault="00FB4B08" w:rsidP="001E2B7D">
      <w:pPr>
        <w:widowControl w:val="0"/>
      </w:pPr>
    </w:p>
    <w:p w14:paraId="45117556" w14:textId="741668E8" w:rsidR="00FB4B08" w:rsidRDefault="00FB4B08" w:rsidP="001E2B7D">
      <w:pPr>
        <w:widowControl w:val="0"/>
      </w:pPr>
      <w:r>
        <w:t>Pri posebnih posameznih primerih za posebne gradnje je potrebno preveriti, ali je treba sprejeti dodatne ali druge požarno-tehnične ukrepe, npr. dodatno opremo za zaznavanje dima za protipožarne lopute za preprečevanje širjenja dima. Namestitev naprav za zaznavanje dima ne sme vplivati na njihovo učinkovitost zaradi učinkov namestitve.</w:t>
      </w:r>
    </w:p>
    <w:p w14:paraId="49CF4905" w14:textId="77777777" w:rsidR="002960CE" w:rsidRDefault="002960CE" w:rsidP="001E2B7D">
      <w:pPr>
        <w:widowControl w:val="0"/>
      </w:pPr>
    </w:p>
    <w:p w14:paraId="30312A6C" w14:textId="77777777" w:rsidR="002960CE" w:rsidRPr="004C640C" w:rsidRDefault="002960CE" w:rsidP="001E2B7D">
      <w:pPr>
        <w:widowControl w:val="0"/>
      </w:pPr>
    </w:p>
    <w:p w14:paraId="69353066" w14:textId="77777777" w:rsidR="003962C1" w:rsidRDefault="003962C1" w:rsidP="001E2B7D">
      <w:pPr>
        <w:widowControl w:val="0"/>
        <w:sectPr w:rsidR="003962C1"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Default="00C327D4" w:rsidP="001E2B7D">
      <w:pPr>
        <w:pStyle w:val="Heading1"/>
        <w:keepNext w:val="0"/>
        <w:widowControl w:val="0"/>
        <w:numPr>
          <w:ilvl w:val="0"/>
          <w:numId w:val="0"/>
        </w:numPr>
        <w:ind w:left="432" w:hanging="432"/>
        <w:rPr>
          <w:color w:val="auto"/>
        </w:rPr>
      </w:pPr>
      <w:bookmarkStart w:id="55" w:name="_Toc103247635"/>
      <w:r>
        <w:rPr>
          <w:color w:val="auto"/>
        </w:rPr>
        <w:lastRenderedPageBreak/>
        <w:t>Shematski prikazi</w:t>
      </w:r>
      <w:bookmarkEnd w:id="55"/>
      <w:r>
        <w:rPr>
          <w:color w:val="auto"/>
        </w:rPr>
        <w:t xml:space="preserve"> </w:t>
      </w:r>
    </w:p>
    <w:p w14:paraId="515B44B7" w14:textId="77777777" w:rsidR="00C46274" w:rsidRPr="00C46274" w:rsidRDefault="00C46274" w:rsidP="00C46274"/>
    <w:p w14:paraId="356802CA" w14:textId="77777777" w:rsidR="00C327D4" w:rsidRPr="00BD0CE6"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247636"/>
      <w:r>
        <w:rPr>
          <w:rStyle w:val="Heading1Char"/>
          <w:b/>
        </w:rPr>
        <w:t>Izvedba prezračevalnih vodov skozi gradbene elemente, ki zaključujejo prostore</w:t>
      </w:r>
      <w:bookmarkEnd w:id="56"/>
      <w:bookmarkEnd w:id="57"/>
      <w:bookmarkEnd w:id="58"/>
    </w:p>
    <w:p w14:paraId="723FBED8" w14:textId="77777777" w:rsidR="00FB4B08" w:rsidRPr="00D95459" w:rsidRDefault="00C327D4" w:rsidP="00BD0CE6">
      <w:pPr>
        <w:pStyle w:val="Heading2"/>
        <w:keepNext w:val="0"/>
        <w:widowControl w:val="0"/>
      </w:pPr>
      <w:bookmarkStart w:id="59" w:name="_Toc98855899"/>
      <w:bookmarkStart w:id="60" w:name="_Toc98856331"/>
      <w:bookmarkStart w:id="61" w:name="_Toc103247637"/>
      <w:r>
        <w:t>Izvedba vertikalnih prezračevalnih vodov skozi strope, ki zaključujejo prostore, za katere veljajo zahteve glede požarne odpornosti</w:t>
      </w:r>
      <w:bookmarkEnd w:id="59"/>
      <w:bookmarkEnd w:id="60"/>
      <w:bookmarkEnd w:id="61"/>
    </w:p>
    <w:p w14:paraId="12895EE8" w14:textId="77777777" w:rsidR="00556080" w:rsidRDefault="00556080" w:rsidP="001E2B7D">
      <w:pPr>
        <w:widowControl w:val="0"/>
      </w:pPr>
    </w:p>
    <w:p w14:paraId="3B0A9644" w14:textId="77777777" w:rsidR="0072783B" w:rsidRDefault="0072783B" w:rsidP="001E2B7D">
      <w:pPr>
        <w:widowControl w:val="0"/>
      </w:pPr>
    </w:p>
    <w:p w14:paraId="20337A15" w14:textId="77777777" w:rsidR="00556080" w:rsidRPr="00F311FB" w:rsidRDefault="00556080" w:rsidP="001E2B7D">
      <w:pPr>
        <w:widowControl w:val="0"/>
        <w:rPr>
          <w:b/>
          <w:sz w:val="18"/>
        </w:rPr>
      </w:pPr>
      <w:r>
        <w:rPr>
          <w:b/>
          <w:sz w:val="18"/>
        </w:rPr>
        <w:t xml:space="preserve">Slika 1.1: </w:t>
      </w:r>
      <w:r>
        <w:rPr>
          <w:b/>
          <w:sz w:val="18"/>
        </w:rPr>
        <w:tab/>
        <w:t>Rešitev s pregrado</w:t>
      </w:r>
    </w:p>
    <w:p w14:paraId="71DF4720" w14:textId="77777777" w:rsidR="00556080" w:rsidRPr="00F311FB" w:rsidRDefault="0072783B" w:rsidP="001E2B7D">
      <w:pPr>
        <w:widowControl w:val="0"/>
        <w:ind w:left="851" w:hanging="851"/>
        <w:rPr>
          <w:b/>
          <w:sz w:val="18"/>
        </w:rPr>
      </w:pPr>
      <w:r>
        <w:rPr>
          <w:sz w:val="18"/>
        </w:rPr>
        <w:tab/>
      </w:r>
      <w:r>
        <w:rPr>
          <w:sz w:val="18"/>
        </w:rPr>
        <w:tab/>
      </w:r>
      <w:r>
        <w:rPr>
          <w:b/>
          <w:sz w:val="18"/>
        </w:rPr>
        <w:t>Protipožarne lopute na mestih preboja protipožarnih stropov</w:t>
      </w:r>
    </w:p>
    <w:p w14:paraId="1DB88C1D" w14:textId="77777777" w:rsidR="00556080" w:rsidRDefault="00556080" w:rsidP="00293E92"/>
    <w:p w14:paraId="4BE4072E" w14:textId="77777777" w:rsidR="00556080" w:rsidRDefault="00556080" w:rsidP="00293E92"/>
    <w:p w14:paraId="05F456F7" w14:textId="77777777" w:rsidR="00453571" w:rsidRDefault="006E4707" w:rsidP="00293E92">
      <w:r>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Default="00556080" w:rsidP="00293E92"/>
    <w:p w14:paraId="195E7003" w14:textId="77777777" w:rsidR="0072783B" w:rsidRDefault="0072783B" w:rsidP="00293E92"/>
    <w:p w14:paraId="56FBE7A6" w14:textId="77777777" w:rsidR="00940489" w:rsidRDefault="00940489" w:rsidP="00293E92"/>
    <w:p w14:paraId="18F2ACDD" w14:textId="77777777" w:rsidR="0072783B"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14:paraId="78B5ABE9" w14:textId="77777777" w:rsidTr="00293E92">
        <w:trPr>
          <w:trHeight w:val="170"/>
        </w:trPr>
        <w:tc>
          <w:tcPr>
            <w:tcW w:w="850" w:type="dxa"/>
            <w:vAlign w:val="center"/>
          </w:tcPr>
          <w:p w14:paraId="30DE60CB" w14:textId="77777777" w:rsidR="0072783B" w:rsidRDefault="0072783B" w:rsidP="00293E92"/>
        </w:tc>
        <w:tc>
          <w:tcPr>
            <w:tcW w:w="2835" w:type="dxa"/>
            <w:vAlign w:val="center"/>
          </w:tcPr>
          <w:p w14:paraId="5E3422A9" w14:textId="77777777" w:rsidR="0072783B" w:rsidRDefault="0072783B" w:rsidP="00293E92">
            <w:pPr>
              <w:jc w:val="left"/>
            </w:pPr>
            <w:r>
              <w:t>Prezračevalna centrala je lahko nameščena tudi v drugih nadstropjih; za vode glej poglavje 6.4.4.</w:t>
            </w:r>
          </w:p>
          <w:p w14:paraId="1122A236" w14:textId="77777777" w:rsidR="001E57C3" w:rsidRDefault="001E57C3" w:rsidP="00293E92">
            <w:pPr>
              <w:jc w:val="left"/>
            </w:pPr>
          </w:p>
        </w:tc>
      </w:tr>
      <w:tr w:rsidR="001E57C3" w14:paraId="799F9777" w14:textId="77777777" w:rsidTr="00293E92">
        <w:trPr>
          <w:trHeight w:val="170"/>
        </w:trPr>
        <w:tc>
          <w:tcPr>
            <w:tcW w:w="850" w:type="dxa"/>
            <w:vAlign w:val="center"/>
          </w:tcPr>
          <w:p w14:paraId="6C90EF9F" w14:textId="77777777" w:rsidR="0072783B" w:rsidRDefault="001E57C3" w:rsidP="00293E92">
            <w:r>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Default="0072783B" w:rsidP="00293E92">
            <w:pPr>
              <w:jc w:val="left"/>
            </w:pPr>
            <w:r>
              <w:rPr>
                <w:color w:val="1F1A17"/>
              </w:rPr>
              <w:t>Vod brez požarne odpornosti</w:t>
            </w:r>
          </w:p>
        </w:tc>
      </w:tr>
      <w:tr w:rsidR="001E57C3" w14:paraId="3B791D4B" w14:textId="77777777" w:rsidTr="00293E92">
        <w:trPr>
          <w:trHeight w:val="170"/>
        </w:trPr>
        <w:tc>
          <w:tcPr>
            <w:tcW w:w="850" w:type="dxa"/>
            <w:vAlign w:val="center"/>
          </w:tcPr>
          <w:p w14:paraId="7A8297A1" w14:textId="77777777" w:rsidR="0072783B" w:rsidRDefault="0072783B" w:rsidP="00293E92">
            <w:r>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Default="0072783B" w:rsidP="00293E92">
            <w:pPr>
              <w:jc w:val="left"/>
            </w:pPr>
            <w:r>
              <w:rPr>
                <w:color w:val="1F1A17"/>
              </w:rPr>
              <w:t>Odprtina za dovajanje/odvajanje zraka</w:t>
            </w:r>
          </w:p>
        </w:tc>
      </w:tr>
      <w:tr w:rsidR="001E57C3" w14:paraId="31B707D4" w14:textId="77777777" w:rsidTr="00293E92">
        <w:trPr>
          <w:trHeight w:val="170"/>
        </w:trPr>
        <w:tc>
          <w:tcPr>
            <w:tcW w:w="850" w:type="dxa"/>
            <w:vAlign w:val="center"/>
          </w:tcPr>
          <w:p w14:paraId="30659299" w14:textId="77777777" w:rsidR="0072783B" w:rsidRDefault="001E57C3" w:rsidP="00293E92">
            <w:r>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Default="0072783B" w:rsidP="00293E92">
            <w:pPr>
              <w:jc w:val="left"/>
            </w:pPr>
            <w:r>
              <w:rPr>
                <w:color w:val="1F1A17"/>
              </w:rPr>
              <w:t>Ventilator</w:t>
            </w:r>
          </w:p>
        </w:tc>
      </w:tr>
      <w:tr w:rsidR="0072783B" w14:paraId="4A0E4636" w14:textId="77777777" w:rsidTr="00293E92">
        <w:trPr>
          <w:trHeight w:val="170"/>
        </w:trPr>
        <w:tc>
          <w:tcPr>
            <w:tcW w:w="850" w:type="dxa"/>
            <w:vAlign w:val="center"/>
          </w:tcPr>
          <w:p w14:paraId="55B42788" w14:textId="77777777" w:rsidR="0072783B" w:rsidRDefault="001E57C3" w:rsidP="00293E92">
            <w:r>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Default="0072783B" w:rsidP="00293E92">
            <w:pPr>
              <w:jc w:val="left"/>
            </w:pPr>
            <w:r>
              <w:t>Protipožarna loputa</w:t>
            </w:r>
          </w:p>
        </w:tc>
      </w:tr>
    </w:tbl>
    <w:p w14:paraId="20A86EBE" w14:textId="77777777" w:rsidR="00293E92" w:rsidRDefault="00293E92" w:rsidP="00293E92"/>
    <w:p w14:paraId="78AD42CA" w14:textId="77777777" w:rsidR="00293E92" w:rsidRDefault="00293E92" w:rsidP="00293E92"/>
    <w:p w14:paraId="29E8426F" w14:textId="77777777" w:rsidR="00293E92" w:rsidRDefault="00293E92" w:rsidP="00293E92"/>
    <w:p w14:paraId="4E496A53" w14:textId="77777777" w:rsidR="00293E92" w:rsidRDefault="00293E92" w:rsidP="00293E92"/>
    <w:p w14:paraId="7180CF5C" w14:textId="77777777" w:rsidR="00293E92" w:rsidRDefault="00293E92" w:rsidP="00293E92"/>
    <w:p w14:paraId="759FFB1F" w14:textId="77777777" w:rsidR="00293E92" w:rsidRDefault="00293E92" w:rsidP="00293E92"/>
    <w:p w14:paraId="1571DA76" w14:textId="77777777" w:rsidR="00293E92" w:rsidRDefault="00293E92" w:rsidP="00293E92"/>
    <w:p w14:paraId="4BD6A0A1" w14:textId="77777777" w:rsidR="00293E92" w:rsidRDefault="00293E92" w:rsidP="00293E92"/>
    <w:p w14:paraId="03DD306F" w14:textId="77777777" w:rsidR="00293E92" w:rsidRDefault="00293E92" w:rsidP="00293E92"/>
    <w:p w14:paraId="5797D409" w14:textId="77777777" w:rsidR="00293E92" w:rsidRDefault="00293E92" w:rsidP="00293E92"/>
    <w:p w14:paraId="76AE4292" w14:textId="77777777" w:rsidR="00152AE9" w:rsidRDefault="00152AE9" w:rsidP="001E2B7D">
      <w:pPr>
        <w:widowControl w:val="0"/>
        <w:spacing w:after="200"/>
        <w:jc w:val="left"/>
        <w:rPr>
          <w:b/>
          <w:color w:val="004975" w:themeColor="accent6"/>
          <w:kern w:val="28"/>
        </w:rPr>
      </w:pPr>
      <w:r>
        <w:br w:type="page"/>
      </w:r>
    </w:p>
    <w:p w14:paraId="163CCB0F" w14:textId="77777777" w:rsidR="00900463" w:rsidRPr="00F311FB" w:rsidRDefault="00900463" w:rsidP="001E2B7D">
      <w:pPr>
        <w:widowControl w:val="0"/>
        <w:rPr>
          <w:b/>
          <w:sz w:val="18"/>
        </w:rPr>
      </w:pPr>
      <w:r>
        <w:rPr>
          <w:b/>
          <w:sz w:val="18"/>
        </w:rPr>
        <w:lastRenderedPageBreak/>
        <w:t xml:space="preserve">Slika 1.2: </w:t>
      </w:r>
      <w:r>
        <w:rPr>
          <w:b/>
          <w:sz w:val="18"/>
        </w:rPr>
        <w:tab/>
        <w:t>Rešitev z jaškom</w:t>
      </w:r>
    </w:p>
    <w:p w14:paraId="3546C735" w14:textId="77777777" w:rsidR="00900463" w:rsidRPr="00F311FB" w:rsidRDefault="00900463" w:rsidP="001E2B7D">
      <w:pPr>
        <w:widowControl w:val="0"/>
        <w:ind w:left="851" w:hanging="851"/>
        <w:rPr>
          <w:b/>
          <w:sz w:val="18"/>
        </w:rPr>
      </w:pPr>
      <w:r>
        <w:rPr>
          <w:b/>
          <w:sz w:val="18"/>
        </w:rPr>
        <w:tab/>
      </w:r>
      <w:r>
        <w:rPr>
          <w:b/>
          <w:sz w:val="18"/>
        </w:rPr>
        <w:tab/>
        <w:t>Protipožarne lopute na mestih preboja protipožarnih sten jaškov</w:t>
      </w:r>
    </w:p>
    <w:p w14:paraId="7754FE0A" w14:textId="77777777" w:rsidR="008D7BA6" w:rsidRDefault="00014292" w:rsidP="001E2B7D">
      <w:pPr>
        <w:widowControl w:val="0"/>
      </w:pPr>
      <w:r>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Default="008D7BA6" w:rsidP="001E2B7D">
      <w:pPr>
        <w:widowControl w:val="0"/>
      </w:pPr>
    </w:p>
    <w:p w14:paraId="068FD6E5" w14:textId="77777777" w:rsidR="008D7BA6" w:rsidRDefault="008D7BA6" w:rsidP="001E2B7D">
      <w:pPr>
        <w:widowControl w:val="0"/>
      </w:pPr>
    </w:p>
    <w:p w14:paraId="5733B8DA" w14:textId="77777777" w:rsidR="00BB0FD1" w:rsidRDefault="00BB0FD1" w:rsidP="001E2B7D">
      <w:pPr>
        <w:widowControl w:val="0"/>
      </w:pPr>
    </w:p>
    <w:p w14:paraId="76475CBB" w14:textId="77777777" w:rsidR="00BB0FD1" w:rsidRDefault="00BB0FD1" w:rsidP="001E2B7D">
      <w:pPr>
        <w:widowControl w:val="0"/>
      </w:pPr>
    </w:p>
    <w:p w14:paraId="2ABD7476" w14:textId="77777777" w:rsidR="0090046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14:paraId="2FDD4731" w14:textId="77777777" w:rsidTr="00293E92">
        <w:trPr>
          <w:trHeight w:val="170"/>
        </w:trPr>
        <w:tc>
          <w:tcPr>
            <w:tcW w:w="850" w:type="dxa"/>
            <w:vAlign w:val="center"/>
          </w:tcPr>
          <w:p w14:paraId="41299687" w14:textId="77777777" w:rsidR="008D7BA6" w:rsidRDefault="008D7BA6" w:rsidP="00293E92">
            <w:pPr>
              <w:widowControl w:val="0"/>
              <w:jc w:val="left"/>
            </w:pPr>
          </w:p>
        </w:tc>
        <w:tc>
          <w:tcPr>
            <w:tcW w:w="2835" w:type="dxa"/>
            <w:vAlign w:val="center"/>
          </w:tcPr>
          <w:p w14:paraId="738093B4" w14:textId="77777777" w:rsidR="008D7BA6" w:rsidRDefault="008D7BA6" w:rsidP="00293E92">
            <w:pPr>
              <w:widowControl w:val="0"/>
              <w:jc w:val="left"/>
            </w:pPr>
            <w:r>
              <w:t>Prezračevalna centrala je lahko razporejena tudi v drugih nadstropjih; za vode glej poglavje 6.4.4.</w:t>
            </w:r>
          </w:p>
          <w:p w14:paraId="26AF585A" w14:textId="77777777" w:rsidR="008D7BA6" w:rsidRDefault="008D7BA6" w:rsidP="00293E92">
            <w:pPr>
              <w:widowControl w:val="0"/>
              <w:jc w:val="left"/>
            </w:pPr>
          </w:p>
        </w:tc>
      </w:tr>
      <w:tr w:rsidR="008D7BA6" w14:paraId="0E8F1868" w14:textId="77777777" w:rsidTr="00293E92">
        <w:trPr>
          <w:trHeight w:val="170"/>
        </w:trPr>
        <w:tc>
          <w:tcPr>
            <w:tcW w:w="850" w:type="dxa"/>
            <w:vAlign w:val="center"/>
          </w:tcPr>
          <w:p w14:paraId="5700FC1D" w14:textId="77777777" w:rsidR="008D7BA6" w:rsidRDefault="008D7BA6" w:rsidP="00293E92">
            <w:pPr>
              <w:widowControl w:val="0"/>
              <w:jc w:val="left"/>
            </w:pPr>
            <w:r>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Default="008D7BA6" w:rsidP="00293E92">
            <w:pPr>
              <w:widowControl w:val="0"/>
              <w:jc w:val="left"/>
            </w:pPr>
            <w:r>
              <w:rPr>
                <w:color w:val="1F1A17"/>
              </w:rPr>
              <w:t>Vod brez požarne odpornosti</w:t>
            </w:r>
          </w:p>
        </w:tc>
      </w:tr>
      <w:tr w:rsidR="008D7BA6" w14:paraId="037A747E" w14:textId="77777777" w:rsidTr="00293E92">
        <w:trPr>
          <w:trHeight w:val="170"/>
        </w:trPr>
        <w:tc>
          <w:tcPr>
            <w:tcW w:w="850" w:type="dxa"/>
            <w:vAlign w:val="center"/>
          </w:tcPr>
          <w:p w14:paraId="22A81963" w14:textId="77777777" w:rsidR="008D7BA6" w:rsidRDefault="008D7BA6" w:rsidP="00293E92">
            <w:pPr>
              <w:widowControl w:val="0"/>
              <w:jc w:val="left"/>
            </w:pPr>
            <w:r>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Default="008D7BA6" w:rsidP="00293E92">
            <w:pPr>
              <w:widowControl w:val="0"/>
              <w:jc w:val="left"/>
            </w:pPr>
            <w:r>
              <w:rPr>
                <w:color w:val="1F1A17"/>
              </w:rPr>
              <w:t>Odprtina za dovajanje/odvajanje zraka</w:t>
            </w:r>
          </w:p>
        </w:tc>
      </w:tr>
      <w:tr w:rsidR="008D7BA6" w14:paraId="014DBEFC" w14:textId="77777777" w:rsidTr="00293E92">
        <w:trPr>
          <w:trHeight w:val="170"/>
        </w:trPr>
        <w:tc>
          <w:tcPr>
            <w:tcW w:w="850" w:type="dxa"/>
            <w:vAlign w:val="center"/>
          </w:tcPr>
          <w:p w14:paraId="0BD3B32F" w14:textId="77777777" w:rsidR="008D7BA6" w:rsidRDefault="008D7BA6" w:rsidP="00293E92">
            <w:pPr>
              <w:widowControl w:val="0"/>
              <w:jc w:val="left"/>
            </w:pPr>
            <w:r>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Default="008D7BA6" w:rsidP="00293E92">
            <w:pPr>
              <w:widowControl w:val="0"/>
              <w:jc w:val="left"/>
            </w:pPr>
            <w:r>
              <w:rPr>
                <w:color w:val="1F1A17"/>
              </w:rPr>
              <w:t>Ventilator</w:t>
            </w:r>
          </w:p>
        </w:tc>
      </w:tr>
      <w:tr w:rsidR="008D7BA6" w14:paraId="0D8E5556" w14:textId="77777777" w:rsidTr="00293E92">
        <w:trPr>
          <w:trHeight w:val="170"/>
        </w:trPr>
        <w:tc>
          <w:tcPr>
            <w:tcW w:w="850" w:type="dxa"/>
            <w:vAlign w:val="center"/>
          </w:tcPr>
          <w:p w14:paraId="1EA4796E" w14:textId="77777777" w:rsidR="008D7BA6" w:rsidRDefault="008D7BA6" w:rsidP="00293E92">
            <w:pPr>
              <w:widowControl w:val="0"/>
              <w:jc w:val="left"/>
            </w:pPr>
            <w:r>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Default="008D7BA6" w:rsidP="00293E92">
            <w:pPr>
              <w:widowControl w:val="0"/>
              <w:jc w:val="left"/>
            </w:pPr>
            <w:r>
              <w:t>Protipožarna loputa</w:t>
            </w:r>
          </w:p>
        </w:tc>
      </w:tr>
    </w:tbl>
    <w:p w14:paraId="286C8F23" w14:textId="77777777" w:rsidR="00900463" w:rsidRDefault="00900463" w:rsidP="001E2B7D">
      <w:pPr>
        <w:widowControl w:val="0"/>
      </w:pPr>
    </w:p>
    <w:p w14:paraId="67BBE719" w14:textId="77777777" w:rsidR="00900463" w:rsidRDefault="00900463" w:rsidP="001E2B7D">
      <w:pPr>
        <w:widowControl w:val="0"/>
      </w:pPr>
    </w:p>
    <w:p w14:paraId="2E9DA72D" w14:textId="77777777" w:rsidR="00900463" w:rsidRDefault="00900463" w:rsidP="001E2B7D">
      <w:pPr>
        <w:widowControl w:val="0"/>
      </w:pPr>
    </w:p>
    <w:p w14:paraId="71233985" w14:textId="77777777" w:rsidR="00900463" w:rsidRDefault="00900463" w:rsidP="001E2B7D">
      <w:pPr>
        <w:widowControl w:val="0"/>
      </w:pPr>
    </w:p>
    <w:p w14:paraId="6F628ACA" w14:textId="77777777" w:rsidR="00900463" w:rsidRDefault="00900463" w:rsidP="001E2B7D">
      <w:pPr>
        <w:widowControl w:val="0"/>
      </w:pPr>
    </w:p>
    <w:p w14:paraId="327361BE" w14:textId="77777777" w:rsidR="00900463" w:rsidRDefault="00900463" w:rsidP="001E2B7D">
      <w:pPr>
        <w:widowControl w:val="0"/>
      </w:pPr>
    </w:p>
    <w:p w14:paraId="0F798154" w14:textId="77777777" w:rsidR="00900463" w:rsidRDefault="00900463" w:rsidP="001E2B7D">
      <w:pPr>
        <w:widowControl w:val="0"/>
      </w:pPr>
    </w:p>
    <w:p w14:paraId="43633C0C" w14:textId="77777777" w:rsidR="00900463" w:rsidRDefault="00900463" w:rsidP="001E2B7D">
      <w:pPr>
        <w:widowControl w:val="0"/>
      </w:pPr>
    </w:p>
    <w:p w14:paraId="51036B9B" w14:textId="77777777" w:rsidR="00900463" w:rsidRDefault="00900463" w:rsidP="001E2B7D">
      <w:pPr>
        <w:widowControl w:val="0"/>
      </w:pPr>
    </w:p>
    <w:p w14:paraId="0B43EB95" w14:textId="77777777" w:rsidR="00423AC1" w:rsidRDefault="00423AC1" w:rsidP="001E2B7D">
      <w:pPr>
        <w:widowControl w:val="0"/>
      </w:pPr>
    </w:p>
    <w:p w14:paraId="47B1778A" w14:textId="77777777" w:rsidR="00900463" w:rsidRDefault="00900463" w:rsidP="001E2B7D">
      <w:pPr>
        <w:widowControl w:val="0"/>
      </w:pPr>
    </w:p>
    <w:p w14:paraId="7E43BCC0" w14:textId="77777777" w:rsidR="00423AC1" w:rsidRPr="00C46274" w:rsidRDefault="00423AC1" w:rsidP="001E2B7D">
      <w:pPr>
        <w:widowControl w:val="0"/>
        <w:jc w:val="left"/>
        <w:rPr>
          <w:sz w:val="16"/>
        </w:rPr>
      </w:pPr>
      <w:r>
        <w:rPr>
          <w:sz w:val="18"/>
        </w:rPr>
        <w:t>Dovoljena je naslednja inamestititev:</w:t>
      </w:r>
    </w:p>
    <w:p w14:paraId="07AD06DE" w14:textId="77777777" w:rsidR="00423AC1" w:rsidRPr="00423AC1" w:rsidRDefault="00423AC1" w:rsidP="001E2B7D">
      <w:pPr>
        <w:widowControl w:val="0"/>
        <w:jc w:val="left"/>
        <w:rPr>
          <w:b/>
          <w:sz w:val="18"/>
        </w:rPr>
      </w:pPr>
    </w:p>
    <w:p w14:paraId="13ED2288" w14:textId="77777777" w:rsidR="00423AC1" w:rsidRPr="00423AC1" w:rsidRDefault="00423AC1" w:rsidP="001E2B7D">
      <w:pPr>
        <w:widowControl w:val="0"/>
        <w:ind w:left="851" w:hanging="851"/>
        <w:rPr>
          <w:sz w:val="18"/>
        </w:rPr>
      </w:pPr>
      <w:r>
        <w:rPr>
          <w:sz w:val="18"/>
        </w:rPr>
        <w:t>1)</w:t>
      </w:r>
      <w:r>
        <w:rPr>
          <w:sz w:val="18"/>
        </w:rPr>
        <w:tab/>
        <w:t>protipožarni jašek s stenami požarne odpornosti F30/F60/F90 iz negorljivih materialov npr. v skladu z DIN 4102 4. del ali</w:t>
      </w:r>
    </w:p>
    <w:p w14:paraId="0B527182" w14:textId="77777777" w:rsidR="00423AC1" w:rsidRPr="00423AC1" w:rsidRDefault="00423AC1" w:rsidP="001E2B7D">
      <w:pPr>
        <w:widowControl w:val="0"/>
        <w:ind w:left="851" w:hanging="851"/>
        <w:rPr>
          <w:sz w:val="18"/>
        </w:rPr>
      </w:pPr>
      <w:r>
        <w:rPr>
          <w:sz w:val="18"/>
        </w:rPr>
        <w:t>2)</w:t>
      </w:r>
      <w:r>
        <w:rPr>
          <w:sz w:val="18"/>
        </w:rPr>
        <w:tab/>
        <w:t>protipožarni jašek v skladu s klasifikacijo L ali</w:t>
      </w:r>
    </w:p>
    <w:p w14:paraId="74D9413E" w14:textId="77777777" w:rsidR="0098408C" w:rsidRDefault="00423AC1" w:rsidP="001E2B7D">
      <w:pPr>
        <w:widowControl w:val="0"/>
        <w:ind w:left="851" w:hanging="851"/>
        <w:rPr>
          <w:sz w:val="18"/>
        </w:rPr>
      </w:pPr>
      <w:r>
        <w:rPr>
          <w:sz w:val="18"/>
        </w:rPr>
        <w:t>3)</w:t>
      </w:r>
      <w:r>
        <w:rPr>
          <w:sz w:val="18"/>
        </w:rPr>
        <w:tab/>
        <w:t>samostojen protipožarni prezračevalni vod klasifikacije L30/L60/L90</w:t>
      </w:r>
    </w:p>
    <w:p w14:paraId="4DA8F07E" w14:textId="77777777" w:rsidR="00423AC1" w:rsidRDefault="00423AC1" w:rsidP="001E2B7D">
      <w:pPr>
        <w:widowControl w:val="0"/>
        <w:ind w:left="851"/>
        <w:rPr>
          <w:sz w:val="18"/>
        </w:rPr>
      </w:pPr>
      <w:r>
        <w:rPr>
          <w:sz w:val="18"/>
        </w:rPr>
        <w:t xml:space="preserve">(jašek = glavni vod, skozi katerega prehaja zrak) </w:t>
      </w:r>
    </w:p>
    <w:p w14:paraId="651EED1C" w14:textId="77777777" w:rsidR="00423AC1" w:rsidRDefault="00423AC1" w:rsidP="001E2B7D">
      <w:pPr>
        <w:widowControl w:val="0"/>
        <w:spacing w:before="120" w:after="120"/>
        <w:rPr>
          <w:sz w:val="18"/>
        </w:rPr>
      </w:pPr>
      <w:r>
        <w:rPr>
          <w:sz w:val="18"/>
        </w:rPr>
        <w:t>in protipožarne lopute pri odcepitvah v nadstropjih na mestih preboja skozi jašek oz. na priključnih mestih prezračevalnega voda.</w:t>
      </w:r>
    </w:p>
    <w:p w14:paraId="6E7B351E" w14:textId="77777777" w:rsidR="00423AC1" w:rsidRPr="00423AC1" w:rsidRDefault="00423AC1" w:rsidP="001E2B7D">
      <w:pPr>
        <w:widowControl w:val="0"/>
        <w:ind w:left="851" w:hanging="851"/>
        <w:rPr>
          <w:sz w:val="18"/>
        </w:rPr>
      </w:pPr>
      <w:r>
        <w:rPr>
          <w:sz w:val="18"/>
        </w:rPr>
        <w:t>k 1)</w:t>
      </w:r>
      <w:r>
        <w:rPr>
          <w:sz w:val="18"/>
        </w:rPr>
        <w:tab/>
        <w:t>Jašek iz elementov F predstavlja požarno-tehnični odsek v stavbi, v katerem so dovoljene tudi druge inštalacije. Te inštalacije so lahko tudi iz gorljivih materialov ali pa prenašajo gorljive medije, če so vsi izhodi in vhodi prezračevalnega voda (tudi tisti do prezračevalne centrale) zaščiteni s protipožarnimi loputami EI 30/60/90(v</w:t>
      </w:r>
      <w:r>
        <w:rPr>
          <w:sz w:val="18"/>
          <w:vertAlign w:val="subscript"/>
        </w:rPr>
        <w:t>e</w:t>
      </w:r>
      <w:r>
        <w:rPr>
          <w:sz w:val="18"/>
        </w:rPr>
        <w:t>h</w:t>
      </w:r>
      <w:r>
        <w:rPr>
          <w:sz w:val="18"/>
          <w:vertAlign w:val="subscript"/>
        </w:rPr>
        <w:t>o</w:t>
      </w:r>
      <w:r>
        <w:rPr>
          <w:sz w:val="18"/>
        </w:rPr>
        <w:t xml:space="preserve"> i↔o)-S (glej tudi poglavje 5.1.4). Vhodna vrata v jašek morajo imeti enako požarno odpornost (npr. T30/T60/T90) kot stene jaškov in morajo biti proti potrebnim izhodnim potem dimotesna.</w:t>
      </w:r>
    </w:p>
    <w:p w14:paraId="07B1B9F6" w14:textId="77777777" w:rsidR="00423AC1" w:rsidRPr="00423AC1" w:rsidRDefault="00423AC1" w:rsidP="001E2B7D">
      <w:pPr>
        <w:widowControl w:val="0"/>
        <w:ind w:left="851" w:hanging="851"/>
        <w:rPr>
          <w:sz w:val="18"/>
        </w:rPr>
      </w:pPr>
      <w:r>
        <w:rPr>
          <w:sz w:val="18"/>
        </w:rPr>
        <w:t>k 2)</w:t>
      </w:r>
      <w:r>
        <w:rPr>
          <w:sz w:val="18"/>
        </w:rPr>
        <w:tab/>
        <w:t>Jašek v skladu s klasifikacijo L dovoljuje poleg prezračevalnih vodov samo negorljive inštalacije z negorljivimi mediji do 110 °C (glej tudi poglavje 5.1.5). Med jaškom in prezračevano centralo ni potrebna nikakršna protipožarna ločitev.</w:t>
      </w:r>
    </w:p>
    <w:p w14:paraId="4837C1CC" w14:textId="7978BE65" w:rsidR="00F311FB" w:rsidRDefault="00423AC1" w:rsidP="001E2B7D">
      <w:pPr>
        <w:widowControl w:val="0"/>
        <w:ind w:left="851" w:hanging="851"/>
        <w:rPr>
          <w:sz w:val="18"/>
        </w:rPr>
      </w:pPr>
      <w:r>
        <w:rPr>
          <w:sz w:val="18"/>
        </w:rPr>
        <w:t xml:space="preserve">k 3) </w:t>
      </w:r>
      <w:r w:rsidR="000878B0">
        <w:rPr>
          <w:sz w:val="18"/>
        </w:rPr>
        <w:tab/>
      </w:r>
      <w:r>
        <w:rPr>
          <w:sz w:val="18"/>
        </w:rPr>
        <w:t>V protipožarnih prezračevalnih vodih samih se lahko vgrajuje samo oprema prezračevalnih naprav in pripadajoči vodi.</w:t>
      </w:r>
      <w:r>
        <w:rPr>
          <w:sz w:val="18"/>
        </w:rPr>
        <w:tab/>
      </w:r>
      <w:r>
        <w:rPr>
          <w:sz w:val="18"/>
        </w:rPr>
        <w:br w:type="page"/>
      </w:r>
    </w:p>
    <w:p w14:paraId="1E128820" w14:textId="77777777" w:rsidR="00030EA9" w:rsidRPr="00F311FB" w:rsidRDefault="00030EA9" w:rsidP="001E2B7D">
      <w:pPr>
        <w:widowControl w:val="0"/>
        <w:ind w:left="851" w:hanging="851"/>
        <w:rPr>
          <w:b/>
          <w:sz w:val="18"/>
        </w:rPr>
      </w:pPr>
      <w:r>
        <w:rPr>
          <w:b/>
          <w:sz w:val="18"/>
        </w:rPr>
        <w:lastRenderedPageBreak/>
        <w:t>Slika 1.3:</w:t>
      </w:r>
      <w:r>
        <w:rPr>
          <w:b/>
          <w:sz w:val="18"/>
        </w:rPr>
        <w:tab/>
        <w:t xml:space="preserve">Prezračevalne naprave z ločenimi glavnimi vodi in vodi zunanjega zraka in vodi posredovanega zraka brez zapornih priprav </w:t>
      </w:r>
    </w:p>
    <w:p w14:paraId="47FD055F" w14:textId="77777777" w:rsidR="00423AC1" w:rsidRPr="00F311FB" w:rsidRDefault="00030EA9" w:rsidP="001E2B7D">
      <w:pPr>
        <w:widowControl w:val="0"/>
        <w:ind w:left="851" w:hanging="851"/>
        <w:rPr>
          <w:b/>
          <w:sz w:val="18"/>
        </w:rPr>
      </w:pPr>
      <w:r>
        <w:rPr>
          <w:b/>
          <w:sz w:val="18"/>
        </w:rPr>
        <w:t xml:space="preserve"> </w:t>
      </w:r>
      <w:r>
        <w:rPr>
          <w:b/>
          <w:sz w:val="18"/>
        </w:rPr>
        <w:tab/>
      </w:r>
    </w:p>
    <w:p w14:paraId="50C3EDDE" w14:textId="77777777" w:rsidR="00AA4E91" w:rsidRDefault="00AA4E91" w:rsidP="001E2B7D">
      <w:pPr>
        <w:widowControl w:val="0"/>
      </w:pPr>
    </w:p>
    <w:p w14:paraId="07894E1F" w14:textId="77777777" w:rsidR="00030EA9" w:rsidRDefault="00030EA9" w:rsidP="001E2B7D">
      <w:pPr>
        <w:widowControl w:val="0"/>
      </w:pPr>
    </w:p>
    <w:p w14:paraId="3986A107" w14:textId="77777777" w:rsidR="006B02F9" w:rsidRDefault="0084662A" w:rsidP="001E2B7D">
      <w:pPr>
        <w:widowControl w:val="0"/>
      </w:pPr>
      <w:r>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Default="003A1A63" w:rsidP="001E2B7D">
      <w:pPr>
        <w:widowControl w:val="0"/>
      </w:pPr>
    </w:p>
    <w:p w14:paraId="2B429647" w14:textId="77777777" w:rsidR="003A1A63" w:rsidRDefault="003A1A63" w:rsidP="001E2B7D">
      <w:pPr>
        <w:widowControl w:val="0"/>
      </w:pPr>
    </w:p>
    <w:p w14:paraId="348BF856" w14:textId="77777777" w:rsidR="003A1A63" w:rsidRDefault="003A1A63" w:rsidP="001E2B7D">
      <w:pPr>
        <w:widowControl w:val="0"/>
      </w:pPr>
    </w:p>
    <w:p w14:paraId="78C2CD36" w14:textId="77777777" w:rsidR="00030EA9" w:rsidRPr="00030EA9"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14:paraId="768DCBFC" w14:textId="77777777" w:rsidTr="0084662A">
        <w:trPr>
          <w:trHeight w:val="170"/>
        </w:trPr>
        <w:tc>
          <w:tcPr>
            <w:tcW w:w="850" w:type="dxa"/>
            <w:vAlign w:val="center"/>
          </w:tcPr>
          <w:p w14:paraId="644785E1" w14:textId="77777777" w:rsidR="00AA4E91" w:rsidRDefault="00AA4E91" w:rsidP="0084662A">
            <w:pPr>
              <w:widowControl w:val="0"/>
              <w:jc w:val="left"/>
            </w:pPr>
            <w:bookmarkStart w:id="62" w:name="_Hlk61285056"/>
          </w:p>
        </w:tc>
        <w:tc>
          <w:tcPr>
            <w:tcW w:w="2835" w:type="dxa"/>
            <w:vAlign w:val="center"/>
          </w:tcPr>
          <w:p w14:paraId="26E7ECEB" w14:textId="77777777" w:rsidR="00AA4E91" w:rsidRDefault="00AA4E91" w:rsidP="0084662A">
            <w:pPr>
              <w:widowControl w:val="0"/>
              <w:jc w:val="left"/>
            </w:pPr>
            <w:r>
              <w:t>Prezračevalna centrala je lahko nameščena tudi v drugih nadstropjih; za vode glej poglavje 6.4.4.</w:t>
            </w:r>
          </w:p>
          <w:p w14:paraId="2A78C798" w14:textId="77777777" w:rsidR="00AA4E91" w:rsidRDefault="00AA4E91" w:rsidP="0084662A">
            <w:pPr>
              <w:widowControl w:val="0"/>
              <w:jc w:val="left"/>
            </w:pPr>
          </w:p>
        </w:tc>
      </w:tr>
      <w:tr w:rsidR="00AA4E91" w14:paraId="482B38DA" w14:textId="77777777" w:rsidTr="0084662A">
        <w:trPr>
          <w:trHeight w:val="170"/>
        </w:trPr>
        <w:tc>
          <w:tcPr>
            <w:tcW w:w="850" w:type="dxa"/>
            <w:vAlign w:val="center"/>
          </w:tcPr>
          <w:p w14:paraId="38D78479" w14:textId="77777777" w:rsidR="00AA4E91" w:rsidRDefault="00AA4E91" w:rsidP="0084662A">
            <w:pPr>
              <w:widowControl w:val="0"/>
              <w:jc w:val="left"/>
            </w:pPr>
            <w:r>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Default="00AA4E91" w:rsidP="0084662A">
            <w:pPr>
              <w:widowControl w:val="0"/>
              <w:jc w:val="left"/>
            </w:pPr>
            <w:r>
              <w:rPr>
                <w:color w:val="1F1A17"/>
              </w:rPr>
              <w:t>Vod brez požarne odpornosti</w:t>
            </w:r>
          </w:p>
        </w:tc>
      </w:tr>
      <w:tr w:rsidR="006B02F9" w14:paraId="6DD6B257" w14:textId="77777777" w:rsidTr="0084662A">
        <w:trPr>
          <w:trHeight w:val="170"/>
        </w:trPr>
        <w:tc>
          <w:tcPr>
            <w:tcW w:w="850" w:type="dxa"/>
            <w:vAlign w:val="center"/>
          </w:tcPr>
          <w:p w14:paraId="3D30D1CC" w14:textId="77777777" w:rsidR="006B02F9" w:rsidRDefault="006B02F9" w:rsidP="0084662A">
            <w:pPr>
              <w:widowControl w:val="0"/>
              <w:jc w:val="left"/>
            </w:pPr>
            <w:r>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Default="006B02F9" w:rsidP="0084662A">
            <w:pPr>
              <w:widowControl w:val="0"/>
              <w:jc w:val="left"/>
            </w:pPr>
            <w:r>
              <w:rPr>
                <w:color w:val="1F1A17"/>
              </w:rPr>
              <w:t>Odprtina za dovajanje/odvajanje zraka, požarno odporen vod</w:t>
            </w:r>
            <w:r>
              <w:rPr>
                <w:color w:val="1F1A17"/>
                <w:sz w:val="16"/>
              </w:rPr>
              <w:t>1)</w:t>
            </w:r>
          </w:p>
        </w:tc>
      </w:tr>
      <w:tr w:rsidR="006B02F9" w14:paraId="7F23BE1C" w14:textId="77777777" w:rsidTr="0084662A">
        <w:trPr>
          <w:trHeight w:val="170"/>
        </w:trPr>
        <w:tc>
          <w:tcPr>
            <w:tcW w:w="850" w:type="dxa"/>
            <w:vAlign w:val="center"/>
          </w:tcPr>
          <w:p w14:paraId="6084965C" w14:textId="77777777" w:rsidR="006B02F9" w:rsidRDefault="006B02F9" w:rsidP="0084662A">
            <w:pPr>
              <w:widowControl w:val="0"/>
              <w:jc w:val="left"/>
            </w:pPr>
            <w:r>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Default="006B02F9" w:rsidP="0084662A">
            <w:pPr>
              <w:widowControl w:val="0"/>
              <w:jc w:val="left"/>
            </w:pPr>
            <w:r>
              <w:rPr>
                <w:color w:val="1F1A17"/>
              </w:rPr>
              <w:t>Odprtina za dovajanje/odvajanje zraka</w:t>
            </w:r>
          </w:p>
        </w:tc>
      </w:tr>
      <w:tr w:rsidR="006B02F9" w14:paraId="5A3C4804" w14:textId="77777777" w:rsidTr="0084662A">
        <w:trPr>
          <w:trHeight w:val="170"/>
        </w:trPr>
        <w:tc>
          <w:tcPr>
            <w:tcW w:w="850" w:type="dxa"/>
            <w:vAlign w:val="center"/>
          </w:tcPr>
          <w:p w14:paraId="19412ABD" w14:textId="77777777" w:rsidR="006B02F9" w:rsidRDefault="006B02F9" w:rsidP="0084662A">
            <w:pPr>
              <w:widowControl w:val="0"/>
              <w:jc w:val="left"/>
            </w:pPr>
            <w:r>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Default="006B02F9" w:rsidP="0084662A">
            <w:pPr>
              <w:widowControl w:val="0"/>
              <w:jc w:val="left"/>
            </w:pPr>
            <w:r>
              <w:rPr>
                <w:color w:val="1F1A17"/>
              </w:rPr>
              <w:t>Ventilator</w:t>
            </w:r>
          </w:p>
        </w:tc>
      </w:tr>
      <w:bookmarkEnd w:id="62"/>
    </w:tbl>
    <w:p w14:paraId="55A3BA76" w14:textId="77777777" w:rsidR="00030EA9" w:rsidRDefault="00030EA9" w:rsidP="001E2B7D">
      <w:pPr>
        <w:widowControl w:val="0"/>
      </w:pPr>
    </w:p>
    <w:p w14:paraId="0535281F" w14:textId="77777777" w:rsidR="006B02F9" w:rsidRPr="003A1A63" w:rsidRDefault="00BC7DFB" w:rsidP="00A479AA">
      <w:pPr>
        <w:widowControl w:val="0"/>
        <w:tabs>
          <w:tab w:val="left" w:pos="284"/>
        </w:tabs>
        <w:ind w:left="5500"/>
        <w:jc w:val="left"/>
        <w:rPr>
          <w:rFonts w:cs="Arial"/>
          <w:sz w:val="18"/>
        </w:rPr>
      </w:pPr>
      <w:r>
        <w:rPr>
          <w:sz w:val="16"/>
        </w:rPr>
        <w:t>1)</w:t>
      </w:r>
      <w:r>
        <w:rPr>
          <w:sz w:val="18"/>
        </w:rPr>
        <w:tab/>
        <w:t>Požarna odpornost vodov mora biti zagotovljena tudi pri napeljavah skozi strope ali stene.</w:t>
      </w:r>
    </w:p>
    <w:p w14:paraId="6350EC46" w14:textId="77777777" w:rsidR="006B02F9" w:rsidRDefault="006B02F9" w:rsidP="001E2B7D">
      <w:pPr>
        <w:widowControl w:val="0"/>
      </w:pPr>
    </w:p>
    <w:p w14:paraId="3285306B" w14:textId="77777777" w:rsidR="006B02F9" w:rsidRDefault="006B02F9" w:rsidP="001E2B7D">
      <w:pPr>
        <w:widowControl w:val="0"/>
      </w:pPr>
    </w:p>
    <w:p w14:paraId="3A9F3D6E" w14:textId="77777777" w:rsidR="006B02F9" w:rsidRDefault="006B02F9" w:rsidP="001E2B7D">
      <w:pPr>
        <w:widowControl w:val="0"/>
      </w:pPr>
    </w:p>
    <w:p w14:paraId="0A048685" w14:textId="77777777" w:rsidR="006B02F9" w:rsidRDefault="006B02F9" w:rsidP="001E2B7D">
      <w:pPr>
        <w:widowControl w:val="0"/>
      </w:pPr>
    </w:p>
    <w:p w14:paraId="6AA962D2" w14:textId="77777777" w:rsidR="006B02F9" w:rsidRDefault="006B02F9" w:rsidP="001E2B7D">
      <w:pPr>
        <w:widowControl w:val="0"/>
      </w:pPr>
    </w:p>
    <w:p w14:paraId="7F410F91" w14:textId="77777777" w:rsidR="006B02F9" w:rsidRDefault="006B02F9" w:rsidP="001E2B7D">
      <w:pPr>
        <w:widowControl w:val="0"/>
      </w:pPr>
    </w:p>
    <w:p w14:paraId="7DFF227C" w14:textId="77777777" w:rsidR="006B02F9" w:rsidRDefault="006B02F9" w:rsidP="001E2B7D">
      <w:pPr>
        <w:widowControl w:val="0"/>
      </w:pPr>
    </w:p>
    <w:p w14:paraId="3FDAF625" w14:textId="77777777" w:rsidR="006B02F9" w:rsidRPr="00030EA9" w:rsidRDefault="006B02F9" w:rsidP="001E2B7D">
      <w:pPr>
        <w:widowControl w:val="0"/>
      </w:pPr>
    </w:p>
    <w:p w14:paraId="4E21B019" w14:textId="77777777" w:rsidR="00900463" w:rsidRPr="00030EA9" w:rsidRDefault="00900463" w:rsidP="001E2B7D">
      <w:pPr>
        <w:widowControl w:val="0"/>
        <w:rPr>
          <w:kern w:val="28"/>
          <w:sz w:val="18"/>
        </w:rPr>
      </w:pPr>
      <w:r>
        <w:br w:type="page"/>
      </w:r>
    </w:p>
    <w:p w14:paraId="7D6D93EF" w14:textId="77777777" w:rsidR="003A1A63" w:rsidRPr="00F311FB" w:rsidRDefault="003A1A63" w:rsidP="001E2B7D">
      <w:pPr>
        <w:widowControl w:val="0"/>
        <w:ind w:left="851" w:hanging="851"/>
        <w:rPr>
          <w:sz w:val="18"/>
          <w:szCs w:val="18"/>
        </w:rPr>
      </w:pPr>
      <w:r>
        <w:rPr>
          <w:b/>
          <w:sz w:val="18"/>
        </w:rPr>
        <w:lastRenderedPageBreak/>
        <w:t>Slika 1.4:</w:t>
      </w:r>
      <w:r>
        <w:rPr>
          <w:b/>
          <w:sz w:val="18"/>
        </w:rPr>
        <w:tab/>
        <w:t>Prezračevalne naprave z ločenimi glavnimi vodi in vodi zunanjega zraka in vodi posredovanega zraka z zaščito pred dimom</w:t>
      </w:r>
    </w:p>
    <w:p w14:paraId="6FD12465" w14:textId="77777777" w:rsidR="003A1A63" w:rsidRDefault="003A1A63" w:rsidP="001E2B7D">
      <w:pPr>
        <w:widowControl w:val="0"/>
      </w:pPr>
    </w:p>
    <w:p w14:paraId="456E182C" w14:textId="77777777" w:rsidR="006474A8" w:rsidRDefault="006474A8" w:rsidP="001E2B7D">
      <w:pPr>
        <w:widowControl w:val="0"/>
      </w:pPr>
    </w:p>
    <w:p w14:paraId="2BA235F7" w14:textId="77777777" w:rsidR="003A1A63" w:rsidRDefault="0084662A" w:rsidP="001E2B7D">
      <w:pPr>
        <w:widowControl w:val="0"/>
      </w:pPr>
      <w:r>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Default="006474A8" w:rsidP="001E2B7D">
      <w:pPr>
        <w:widowControl w:val="0"/>
        <w:rPr>
          <w:sz w:val="18"/>
        </w:rPr>
      </w:pPr>
    </w:p>
    <w:p w14:paraId="6D042CD4" w14:textId="77777777" w:rsidR="006474A8" w:rsidRDefault="006474A8" w:rsidP="001E2B7D">
      <w:pPr>
        <w:widowControl w:val="0"/>
        <w:rPr>
          <w:sz w:val="18"/>
        </w:rPr>
      </w:pPr>
    </w:p>
    <w:p w14:paraId="5438A592" w14:textId="77777777" w:rsidR="006474A8" w:rsidRDefault="006474A8" w:rsidP="001E2B7D">
      <w:pPr>
        <w:widowControl w:val="0"/>
        <w:rPr>
          <w:sz w:val="18"/>
        </w:rPr>
      </w:pPr>
    </w:p>
    <w:p w14:paraId="1C34A2E4" w14:textId="77777777" w:rsidR="006474A8"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14:paraId="41B7341C" w14:textId="77777777" w:rsidTr="0084662A">
        <w:trPr>
          <w:trHeight w:val="170"/>
        </w:trPr>
        <w:tc>
          <w:tcPr>
            <w:tcW w:w="850" w:type="dxa"/>
            <w:vAlign w:val="center"/>
          </w:tcPr>
          <w:p w14:paraId="2A59B7EE" w14:textId="77777777" w:rsidR="006474A8" w:rsidRDefault="006474A8" w:rsidP="0084662A">
            <w:pPr>
              <w:widowControl w:val="0"/>
              <w:jc w:val="left"/>
            </w:pPr>
          </w:p>
        </w:tc>
        <w:tc>
          <w:tcPr>
            <w:tcW w:w="2835" w:type="dxa"/>
            <w:vAlign w:val="center"/>
          </w:tcPr>
          <w:p w14:paraId="4EF1FAA7" w14:textId="77777777" w:rsidR="006474A8" w:rsidRDefault="006474A8" w:rsidP="0084662A">
            <w:pPr>
              <w:widowControl w:val="0"/>
              <w:jc w:val="left"/>
            </w:pPr>
            <w:r>
              <w:t>Prezračevalna centrala je lahko nameščena tudi v drugih nadstropjih; za vode glej poglavje 6.4.4.</w:t>
            </w:r>
          </w:p>
          <w:p w14:paraId="3429C6AA" w14:textId="77777777" w:rsidR="006474A8" w:rsidRDefault="006474A8" w:rsidP="0084662A">
            <w:pPr>
              <w:widowControl w:val="0"/>
              <w:jc w:val="left"/>
            </w:pPr>
          </w:p>
        </w:tc>
      </w:tr>
      <w:tr w:rsidR="006474A8" w14:paraId="3573A717" w14:textId="77777777" w:rsidTr="0084662A">
        <w:trPr>
          <w:trHeight w:val="170"/>
        </w:trPr>
        <w:tc>
          <w:tcPr>
            <w:tcW w:w="850" w:type="dxa"/>
            <w:vAlign w:val="center"/>
          </w:tcPr>
          <w:p w14:paraId="2C56F389" w14:textId="77777777" w:rsidR="006474A8" w:rsidRDefault="006474A8" w:rsidP="0084662A">
            <w:pPr>
              <w:widowControl w:val="0"/>
              <w:jc w:val="left"/>
            </w:pPr>
            <w:r>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Default="006474A8" w:rsidP="0084662A">
            <w:pPr>
              <w:widowControl w:val="0"/>
              <w:jc w:val="left"/>
            </w:pPr>
            <w:r>
              <w:rPr>
                <w:color w:val="1F1A17"/>
              </w:rPr>
              <w:t>Vod brez požarne odpornosti</w:t>
            </w:r>
          </w:p>
        </w:tc>
      </w:tr>
      <w:tr w:rsidR="006474A8" w14:paraId="71EAA462" w14:textId="77777777" w:rsidTr="0084662A">
        <w:trPr>
          <w:trHeight w:val="170"/>
        </w:trPr>
        <w:tc>
          <w:tcPr>
            <w:tcW w:w="850" w:type="dxa"/>
            <w:vAlign w:val="center"/>
          </w:tcPr>
          <w:p w14:paraId="30DDFD31" w14:textId="77777777" w:rsidR="006474A8" w:rsidRDefault="006474A8" w:rsidP="0084662A">
            <w:pPr>
              <w:widowControl w:val="0"/>
              <w:jc w:val="left"/>
            </w:pPr>
            <w:r>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Default="006474A8" w:rsidP="0084662A">
            <w:pPr>
              <w:widowControl w:val="0"/>
              <w:jc w:val="left"/>
            </w:pPr>
            <w:r>
              <w:rPr>
                <w:color w:val="1F1A17"/>
              </w:rPr>
              <w:t>Odprtina za dovajanje/odvajanje zraka, požarno odporen vod</w:t>
            </w:r>
            <w:r>
              <w:rPr>
                <w:color w:val="1F1A17"/>
                <w:sz w:val="16"/>
              </w:rPr>
              <w:t>1)</w:t>
            </w:r>
          </w:p>
        </w:tc>
      </w:tr>
      <w:tr w:rsidR="006474A8" w14:paraId="72536ECE" w14:textId="77777777" w:rsidTr="0084662A">
        <w:trPr>
          <w:trHeight w:val="170"/>
        </w:trPr>
        <w:tc>
          <w:tcPr>
            <w:tcW w:w="850" w:type="dxa"/>
            <w:vAlign w:val="center"/>
          </w:tcPr>
          <w:p w14:paraId="51B12FCC" w14:textId="77777777" w:rsidR="006474A8" w:rsidRDefault="006474A8" w:rsidP="0084662A">
            <w:pPr>
              <w:widowControl w:val="0"/>
              <w:jc w:val="left"/>
            </w:pPr>
            <w:r>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Default="006474A8" w:rsidP="0084662A">
            <w:pPr>
              <w:widowControl w:val="0"/>
              <w:jc w:val="left"/>
            </w:pPr>
            <w:r>
              <w:rPr>
                <w:color w:val="1F1A17"/>
              </w:rPr>
              <w:t>Odprtina za dovajanje/odvajanje zraka</w:t>
            </w:r>
          </w:p>
        </w:tc>
      </w:tr>
      <w:tr w:rsidR="006474A8" w14:paraId="0DA21A92" w14:textId="77777777" w:rsidTr="0084662A">
        <w:trPr>
          <w:trHeight w:val="170"/>
        </w:trPr>
        <w:tc>
          <w:tcPr>
            <w:tcW w:w="850" w:type="dxa"/>
            <w:vAlign w:val="center"/>
          </w:tcPr>
          <w:p w14:paraId="05CED87D" w14:textId="77777777" w:rsidR="006474A8" w:rsidRDefault="006474A8" w:rsidP="0084662A">
            <w:pPr>
              <w:widowControl w:val="0"/>
              <w:jc w:val="left"/>
            </w:pPr>
            <w:r>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Default="006474A8" w:rsidP="0084662A">
            <w:pPr>
              <w:widowControl w:val="0"/>
              <w:jc w:val="left"/>
            </w:pPr>
            <w:r>
              <w:rPr>
                <w:color w:val="1F1A17"/>
              </w:rPr>
              <w:t>Ventilator</w:t>
            </w:r>
          </w:p>
        </w:tc>
      </w:tr>
      <w:tr w:rsidR="006474A8" w14:paraId="02176455" w14:textId="77777777" w:rsidTr="0084662A">
        <w:trPr>
          <w:trHeight w:val="170"/>
        </w:trPr>
        <w:tc>
          <w:tcPr>
            <w:tcW w:w="850" w:type="dxa"/>
            <w:vAlign w:val="center"/>
          </w:tcPr>
          <w:p w14:paraId="1EE20804" w14:textId="77777777" w:rsidR="006474A8" w:rsidRDefault="006474A8" w:rsidP="0084662A">
            <w:pPr>
              <w:widowControl w:val="0"/>
              <w:jc w:val="left"/>
              <w:rPr>
                <w:noProof/>
              </w:rPr>
            </w:pPr>
            <w:r>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6474A8" w:rsidRDefault="006474A8" w:rsidP="0084662A">
            <w:pPr>
              <w:widowControl w:val="0"/>
              <w:jc w:val="left"/>
              <w:rPr>
                <w:rFonts w:cs="Arial"/>
                <w:color w:val="1F1A17"/>
              </w:rPr>
            </w:pPr>
            <w:r>
              <w:t>Protipožarne lopute z opremo za zaznavanje dima ali z dimnimi loputami</w:t>
            </w:r>
          </w:p>
        </w:tc>
      </w:tr>
    </w:tbl>
    <w:p w14:paraId="5670C03C" w14:textId="77777777" w:rsidR="006474A8" w:rsidRDefault="006474A8" w:rsidP="001E2B7D">
      <w:pPr>
        <w:widowControl w:val="0"/>
      </w:pPr>
    </w:p>
    <w:p w14:paraId="3E8B8FD9" w14:textId="77777777" w:rsidR="006474A8" w:rsidRPr="003A1A63" w:rsidRDefault="00BC7DFB" w:rsidP="00BC7DFB">
      <w:pPr>
        <w:widowControl w:val="0"/>
        <w:tabs>
          <w:tab w:val="left" w:pos="284"/>
        </w:tabs>
        <w:ind w:left="5500"/>
        <w:jc w:val="left"/>
        <w:rPr>
          <w:rFonts w:cs="Arial"/>
          <w:sz w:val="18"/>
        </w:rPr>
      </w:pPr>
      <w:r>
        <w:rPr>
          <w:sz w:val="16"/>
        </w:rPr>
        <w:t>1)</w:t>
      </w:r>
      <w:r>
        <w:rPr>
          <w:sz w:val="18"/>
        </w:rPr>
        <w:tab/>
        <w:t>Požarna odpornost vodov mora biti zagotovljena tudi pri napeljavah skozi strope ali stene.</w:t>
      </w:r>
    </w:p>
    <w:p w14:paraId="0B1A3E58" w14:textId="77777777" w:rsidR="006474A8" w:rsidRDefault="006474A8" w:rsidP="001E2B7D">
      <w:pPr>
        <w:widowControl w:val="0"/>
      </w:pPr>
    </w:p>
    <w:p w14:paraId="08D66687" w14:textId="77777777" w:rsidR="00F311FB" w:rsidRDefault="00F311FB" w:rsidP="001E2B7D">
      <w:pPr>
        <w:widowControl w:val="0"/>
      </w:pPr>
    </w:p>
    <w:p w14:paraId="2427F122" w14:textId="77777777" w:rsidR="00F311FB" w:rsidRDefault="00F311FB" w:rsidP="001E2B7D">
      <w:pPr>
        <w:widowControl w:val="0"/>
      </w:pPr>
    </w:p>
    <w:p w14:paraId="2B5A5FA6" w14:textId="77777777" w:rsidR="00F311FB" w:rsidRDefault="00F311FB" w:rsidP="001E2B7D">
      <w:pPr>
        <w:widowControl w:val="0"/>
      </w:pPr>
    </w:p>
    <w:p w14:paraId="451422EB" w14:textId="77777777" w:rsidR="00F311FB" w:rsidRDefault="00F311FB" w:rsidP="001E2B7D">
      <w:pPr>
        <w:widowControl w:val="0"/>
      </w:pPr>
    </w:p>
    <w:p w14:paraId="308C7361" w14:textId="77777777" w:rsidR="00F311FB" w:rsidRDefault="00F311FB" w:rsidP="001E2B7D">
      <w:pPr>
        <w:widowControl w:val="0"/>
      </w:pPr>
    </w:p>
    <w:p w14:paraId="17331A32" w14:textId="77777777" w:rsidR="00F311FB" w:rsidRDefault="00F311FB" w:rsidP="001E2B7D">
      <w:pPr>
        <w:widowControl w:val="0"/>
      </w:pPr>
    </w:p>
    <w:p w14:paraId="1E80AE5B" w14:textId="77777777" w:rsidR="00F311FB" w:rsidRDefault="00F311FB" w:rsidP="00BD0CE6">
      <w:pPr>
        <w:pStyle w:val="Heading2"/>
      </w:pPr>
      <w:bookmarkStart w:id="63" w:name="_Toc98855900"/>
      <w:bookmarkStart w:id="64" w:name="_Toc98856332"/>
      <w:bookmarkStart w:id="65" w:name="_Toc103247638"/>
      <w:r>
        <w:t>Izvedba horizontalnih prezračevalnih vodov skozi stene, ki zaključujejo prostore, za katere veljajo zahteve glede požarne odpornosti</w:t>
      </w:r>
      <w:bookmarkEnd w:id="63"/>
      <w:bookmarkEnd w:id="64"/>
      <w:bookmarkEnd w:id="65"/>
    </w:p>
    <w:p w14:paraId="49ADA9C2" w14:textId="77777777" w:rsidR="00F311FB" w:rsidRPr="004C640C" w:rsidRDefault="00F311FB" w:rsidP="001E2B7D">
      <w:pPr>
        <w:widowControl w:val="0"/>
      </w:pPr>
      <w:r>
        <w:t xml:space="preserve">V slikah 1.1. do 1.4. prikazane rešitve veljajo za prezračevalne naprave, razen za prezračevalne naprave v skladu z DIN 18017-3:2009-09, s horizontalno napeljanimi vodi, ki prehajajo skozi protipožarne stene, ki zaključujejo prostore. </w:t>
      </w:r>
    </w:p>
    <w:p w14:paraId="26564302" w14:textId="77777777" w:rsidR="00F311FB" w:rsidRPr="004C640C" w:rsidRDefault="00F311FB" w:rsidP="001E2B7D">
      <w:pPr>
        <w:widowControl w:val="0"/>
      </w:pPr>
    </w:p>
    <w:p w14:paraId="56555ACC" w14:textId="77777777" w:rsidR="00F311FB" w:rsidRPr="004C640C" w:rsidRDefault="00F311FB" w:rsidP="001E2B7D">
      <w:pPr>
        <w:widowControl w:val="0"/>
      </w:pPr>
      <w:r>
        <w:t>Slike 1.1. do 1.4. se v teh primerih uporabljajo kot horizontalni prerezi skozi stavbo.</w:t>
      </w:r>
    </w:p>
    <w:p w14:paraId="2389315B" w14:textId="77777777" w:rsidR="00F311FB" w:rsidRPr="004C640C" w:rsidRDefault="00F311FB" w:rsidP="001E2B7D">
      <w:pPr>
        <w:widowControl w:val="0"/>
      </w:pPr>
      <w:r>
        <w:t>Določila glede napeljave vodov skozi protipožarne stene potrebnih hodnikov so navedena na slikah 3.1. in 3.2.</w:t>
      </w:r>
    </w:p>
    <w:p w14:paraId="61374374" w14:textId="77777777" w:rsidR="00F311FB" w:rsidRDefault="00F311FB" w:rsidP="001E2B7D">
      <w:pPr>
        <w:widowControl w:val="0"/>
        <w:rPr>
          <w:sz w:val="18"/>
        </w:rPr>
      </w:pPr>
    </w:p>
    <w:p w14:paraId="2023995A" w14:textId="77777777" w:rsidR="003A1A63" w:rsidRPr="00030EA9" w:rsidRDefault="003A1A63" w:rsidP="001E2B7D">
      <w:pPr>
        <w:widowControl w:val="0"/>
        <w:rPr>
          <w:kern w:val="28"/>
          <w:sz w:val="18"/>
        </w:rPr>
      </w:pPr>
      <w:r>
        <w:br w:type="page"/>
      </w:r>
    </w:p>
    <w:p w14:paraId="10BECDDE" w14:textId="77777777" w:rsidR="00842110" w:rsidRDefault="00842110" w:rsidP="00BD0CE6">
      <w:pPr>
        <w:pStyle w:val="Heading1"/>
        <w:jc w:val="left"/>
      </w:pPr>
      <w:bookmarkStart w:id="66" w:name="_Toc98855901"/>
      <w:bookmarkStart w:id="67" w:name="_Toc98856333"/>
      <w:bookmarkStart w:id="68" w:name="_Toc103247639"/>
      <w:r>
        <w:lastRenderedPageBreak/>
        <w:t>Požarna zaščita na podstrešju</w:t>
      </w:r>
      <w:bookmarkEnd w:id="66"/>
      <w:bookmarkEnd w:id="67"/>
      <w:bookmarkEnd w:id="68"/>
    </w:p>
    <w:p w14:paraId="02EC6BA9" w14:textId="77777777" w:rsidR="00842110" w:rsidRDefault="00842110" w:rsidP="001E2B7D">
      <w:pPr>
        <w:widowControl w:val="0"/>
      </w:pPr>
      <w:r>
        <w:t xml:space="preserve">Če prezračevalni vodi potekajo skozi podstrešje, je potrebno pri preboju stropa, ki mora biti požarno odporen, med zgornjim nadstropjem in podstrešjem </w:t>
      </w:r>
    </w:p>
    <w:p w14:paraId="42EAD3BD" w14:textId="77777777" w:rsidR="00842110" w:rsidRDefault="00842110" w:rsidP="001E2B7D">
      <w:pPr>
        <w:pStyle w:val="ListParagraph"/>
        <w:widowControl w:val="0"/>
        <w:numPr>
          <w:ilvl w:val="1"/>
          <w:numId w:val="42"/>
        </w:numPr>
        <w:spacing w:before="120"/>
        <w:ind w:left="425" w:hanging="425"/>
      </w:pPr>
      <w:r>
        <w:t>vstavljena zaporna oprema (glej sliko 2.1),</w:t>
      </w:r>
    </w:p>
    <w:p w14:paraId="45C9CCFC" w14:textId="77777777" w:rsidR="00842110" w:rsidRDefault="00842110" w:rsidP="001E2B7D">
      <w:pPr>
        <w:pStyle w:val="ListParagraph"/>
        <w:widowControl w:val="0"/>
        <w:numPr>
          <w:ilvl w:val="1"/>
          <w:numId w:val="42"/>
        </w:numPr>
        <w:ind w:left="425" w:hanging="425"/>
      </w:pPr>
      <w:r>
        <w:t>deli prezračevalnega sistema na podstrešju morajo biti izvedeni s protipožarno oblogo (pri vodih, ki peljejo na prosto, vse do strešne kritine) ali</w:t>
      </w:r>
    </w:p>
    <w:p w14:paraId="69C9A96D" w14:textId="77777777" w:rsidR="00152AE9" w:rsidRDefault="005C48B2" w:rsidP="001E2B7D">
      <w:pPr>
        <w:pStyle w:val="ListParagraph"/>
        <w:widowControl w:val="0"/>
        <w:numPr>
          <w:ilvl w:val="1"/>
          <w:numId w:val="42"/>
        </w:numPr>
        <w:ind w:left="425" w:hanging="425"/>
      </w:pPr>
      <w:r>
        <w:t>prezračevalni vodi sami morajo imeti požarno odpornost.</w:t>
      </w:r>
    </w:p>
    <w:p w14:paraId="7875982E" w14:textId="77777777" w:rsidR="00152AE9" w:rsidRDefault="00152AE9" w:rsidP="001E2B7D">
      <w:pPr>
        <w:widowControl w:val="0"/>
      </w:pPr>
    </w:p>
    <w:p w14:paraId="525C17E4" w14:textId="77777777" w:rsidR="00A8285A" w:rsidRDefault="00A8285A" w:rsidP="001E2B7D">
      <w:pPr>
        <w:widowControl w:val="0"/>
      </w:pPr>
    </w:p>
    <w:p w14:paraId="320D7758" w14:textId="77777777" w:rsidR="00A8285A" w:rsidRPr="00F311FB" w:rsidRDefault="00A8285A" w:rsidP="001E2B7D">
      <w:pPr>
        <w:widowControl w:val="0"/>
        <w:ind w:left="851" w:hanging="851"/>
        <w:rPr>
          <w:sz w:val="18"/>
          <w:szCs w:val="18"/>
        </w:rPr>
      </w:pPr>
      <w:r>
        <w:rPr>
          <w:b/>
          <w:sz w:val="18"/>
        </w:rPr>
        <w:t>Slika 2.1:</w:t>
      </w:r>
      <w:r>
        <w:rPr>
          <w:b/>
          <w:sz w:val="18"/>
        </w:rPr>
        <w:tab/>
        <w:t>Rešitev s pregrado</w:t>
      </w:r>
    </w:p>
    <w:p w14:paraId="49A84BED" w14:textId="77777777" w:rsidR="00A8285A" w:rsidRDefault="00A8285A" w:rsidP="001E2B7D">
      <w:pPr>
        <w:widowControl w:val="0"/>
      </w:pPr>
    </w:p>
    <w:p w14:paraId="58759E95" w14:textId="77777777" w:rsidR="00152AE9" w:rsidRDefault="001C620A" w:rsidP="001E2B7D">
      <w:pPr>
        <w:widowControl w:val="0"/>
      </w:pPr>
      <w:r>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Default="00A8285A" w:rsidP="001E2B7D">
      <w:pPr>
        <w:widowControl w:val="0"/>
      </w:pPr>
    </w:p>
    <w:p w14:paraId="60270EE7" w14:textId="77777777" w:rsidR="00A8285A" w:rsidRDefault="00A8285A" w:rsidP="001E2B7D">
      <w:pPr>
        <w:widowControl w:val="0"/>
      </w:pPr>
    </w:p>
    <w:p w14:paraId="5573B0BF" w14:textId="77777777" w:rsidR="008B3567" w:rsidRDefault="008B3567" w:rsidP="001E2B7D">
      <w:pPr>
        <w:widowControl w:val="0"/>
      </w:pPr>
    </w:p>
    <w:p w14:paraId="525080C1" w14:textId="77777777" w:rsidR="008B3567" w:rsidRDefault="008B3567" w:rsidP="001E2B7D">
      <w:pPr>
        <w:widowControl w:val="0"/>
      </w:pPr>
    </w:p>
    <w:p w14:paraId="75683F22" w14:textId="77777777" w:rsidR="00A8285A" w:rsidRDefault="00A8285A" w:rsidP="001E2B7D">
      <w:pPr>
        <w:widowControl w:val="0"/>
      </w:pPr>
    </w:p>
    <w:p w14:paraId="3B4ADF15" w14:textId="77777777" w:rsidR="00152AE9"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14:paraId="1A347237" w14:textId="77777777" w:rsidTr="0053305C">
        <w:trPr>
          <w:trHeight w:val="170"/>
        </w:trPr>
        <w:tc>
          <w:tcPr>
            <w:tcW w:w="850" w:type="dxa"/>
            <w:vAlign w:val="center"/>
          </w:tcPr>
          <w:p w14:paraId="425CF97A" w14:textId="77777777" w:rsidR="00E97C5E" w:rsidRDefault="00E97C5E" w:rsidP="0053305C">
            <w:pPr>
              <w:widowControl w:val="0"/>
              <w:jc w:val="left"/>
            </w:pPr>
            <w:r>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Default="00E97C5E" w:rsidP="0053305C">
            <w:pPr>
              <w:widowControl w:val="0"/>
              <w:jc w:val="left"/>
            </w:pPr>
            <w:r>
              <w:rPr>
                <w:color w:val="1F1A17"/>
              </w:rPr>
              <w:t>Vod brez požarne odpornosti</w:t>
            </w:r>
          </w:p>
        </w:tc>
      </w:tr>
      <w:tr w:rsidR="00E97C5E" w14:paraId="50E80153" w14:textId="77777777" w:rsidTr="0053305C">
        <w:trPr>
          <w:trHeight w:val="170"/>
        </w:trPr>
        <w:tc>
          <w:tcPr>
            <w:tcW w:w="850" w:type="dxa"/>
            <w:vAlign w:val="center"/>
          </w:tcPr>
          <w:p w14:paraId="690E6F9C" w14:textId="77777777" w:rsidR="00E97C5E" w:rsidRDefault="00E97C5E" w:rsidP="0053305C">
            <w:pPr>
              <w:widowControl w:val="0"/>
              <w:jc w:val="left"/>
            </w:pPr>
            <w:r>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Default="00E97C5E" w:rsidP="0053305C">
            <w:pPr>
              <w:widowControl w:val="0"/>
              <w:jc w:val="left"/>
            </w:pPr>
            <w:r>
              <w:rPr>
                <w:color w:val="1F1A17"/>
              </w:rPr>
              <w:t>Odprtina za dovajanje/odvajanje zraka</w:t>
            </w:r>
          </w:p>
        </w:tc>
      </w:tr>
      <w:tr w:rsidR="00E97C5E" w14:paraId="1CCADA28" w14:textId="77777777" w:rsidTr="0053305C">
        <w:trPr>
          <w:trHeight w:val="170"/>
        </w:trPr>
        <w:tc>
          <w:tcPr>
            <w:tcW w:w="850" w:type="dxa"/>
            <w:vAlign w:val="center"/>
          </w:tcPr>
          <w:p w14:paraId="6F87B36D" w14:textId="77777777" w:rsidR="00E97C5E" w:rsidRDefault="00E97C5E" w:rsidP="0053305C">
            <w:pPr>
              <w:widowControl w:val="0"/>
              <w:jc w:val="left"/>
            </w:pPr>
            <w:r>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Default="00E97C5E" w:rsidP="0053305C">
            <w:pPr>
              <w:widowControl w:val="0"/>
              <w:jc w:val="left"/>
            </w:pPr>
            <w:r>
              <w:rPr>
                <w:color w:val="1F1A17"/>
              </w:rPr>
              <w:t>Ventilator</w:t>
            </w:r>
          </w:p>
        </w:tc>
      </w:tr>
      <w:tr w:rsidR="00E97C5E" w14:paraId="2D8778A0" w14:textId="77777777" w:rsidTr="0053305C">
        <w:trPr>
          <w:trHeight w:val="170"/>
        </w:trPr>
        <w:tc>
          <w:tcPr>
            <w:tcW w:w="850" w:type="dxa"/>
            <w:vAlign w:val="center"/>
          </w:tcPr>
          <w:p w14:paraId="2D1FF039" w14:textId="77777777" w:rsidR="00E97C5E" w:rsidRDefault="00E97C5E" w:rsidP="0053305C">
            <w:pPr>
              <w:widowControl w:val="0"/>
              <w:jc w:val="left"/>
              <w:rPr>
                <w:noProof/>
              </w:rPr>
            </w:pPr>
            <w:r>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6474A8" w:rsidRDefault="00E97C5E" w:rsidP="0053305C">
            <w:pPr>
              <w:widowControl w:val="0"/>
              <w:jc w:val="left"/>
              <w:rPr>
                <w:rFonts w:cs="Arial"/>
                <w:color w:val="1F1A17"/>
              </w:rPr>
            </w:pPr>
            <w:r>
              <w:t>Protipožarna loputa</w:t>
            </w:r>
          </w:p>
        </w:tc>
      </w:tr>
    </w:tbl>
    <w:p w14:paraId="412B50B1" w14:textId="77777777" w:rsidR="00A8285A" w:rsidRDefault="00A8285A" w:rsidP="001E2B7D">
      <w:pPr>
        <w:widowControl w:val="0"/>
      </w:pPr>
    </w:p>
    <w:p w14:paraId="35C3637A" w14:textId="77777777" w:rsidR="00A8285A" w:rsidRDefault="00A8285A" w:rsidP="001E2B7D">
      <w:pPr>
        <w:widowControl w:val="0"/>
      </w:pPr>
    </w:p>
    <w:p w14:paraId="23CC1C9C" w14:textId="77777777" w:rsidR="00E97C5E" w:rsidRDefault="00E97C5E" w:rsidP="001E2B7D">
      <w:pPr>
        <w:widowControl w:val="0"/>
      </w:pPr>
    </w:p>
    <w:p w14:paraId="6872459E" w14:textId="77777777" w:rsidR="009E2B18" w:rsidRDefault="009E2B18" w:rsidP="001E2B7D">
      <w:pPr>
        <w:widowControl w:val="0"/>
      </w:pPr>
    </w:p>
    <w:p w14:paraId="02E59A0A" w14:textId="77777777" w:rsidR="008B3567" w:rsidRPr="00F311FB" w:rsidRDefault="008B3567" w:rsidP="001E2B7D">
      <w:pPr>
        <w:widowControl w:val="0"/>
        <w:ind w:left="851" w:hanging="851"/>
        <w:rPr>
          <w:sz w:val="18"/>
          <w:szCs w:val="18"/>
        </w:rPr>
      </w:pPr>
      <w:r>
        <w:rPr>
          <w:b/>
          <w:sz w:val="18"/>
        </w:rPr>
        <w:t>Slika 2.2:</w:t>
      </w:r>
      <w:r>
        <w:rPr>
          <w:b/>
          <w:sz w:val="18"/>
        </w:rPr>
        <w:tab/>
        <w:t>Rešitev z jaškom</w:t>
      </w:r>
    </w:p>
    <w:p w14:paraId="3D532ABB" w14:textId="77777777" w:rsidR="00E97C5E" w:rsidRDefault="008B3567" w:rsidP="001E2B7D">
      <w:pPr>
        <w:widowControl w:val="0"/>
      </w:pPr>
      <w:r>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Default="008B3567" w:rsidP="001E2B7D">
      <w:pPr>
        <w:widowControl w:val="0"/>
      </w:pPr>
    </w:p>
    <w:p w14:paraId="690778A9" w14:textId="77777777" w:rsidR="008B3567" w:rsidRDefault="008B3567" w:rsidP="001E2B7D">
      <w:pPr>
        <w:widowControl w:val="0"/>
      </w:pPr>
    </w:p>
    <w:p w14:paraId="5EACCCA6" w14:textId="77777777" w:rsidR="008B3567" w:rsidRDefault="008B3567" w:rsidP="001E2B7D">
      <w:pPr>
        <w:widowControl w:val="0"/>
      </w:pPr>
    </w:p>
    <w:p w14:paraId="2633F3AB" w14:textId="77777777" w:rsidR="008B3567" w:rsidRDefault="008B3567" w:rsidP="001E2B7D">
      <w:pPr>
        <w:widowControl w:val="0"/>
      </w:pPr>
    </w:p>
    <w:p w14:paraId="3217A829" w14:textId="77777777" w:rsidR="008B3567" w:rsidRDefault="008B3567" w:rsidP="001E2B7D">
      <w:pPr>
        <w:widowControl w:val="0"/>
      </w:pPr>
    </w:p>
    <w:p w14:paraId="509AF9D8" w14:textId="77777777" w:rsidR="008B3567" w:rsidRDefault="008B3567" w:rsidP="001E2B7D">
      <w:pPr>
        <w:widowControl w:val="0"/>
      </w:pPr>
    </w:p>
    <w:p w14:paraId="646FC236" w14:textId="77777777" w:rsidR="008B3567"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14:paraId="3009BEB7" w14:textId="77777777" w:rsidTr="0053305C">
        <w:trPr>
          <w:trHeight w:val="170"/>
        </w:trPr>
        <w:tc>
          <w:tcPr>
            <w:tcW w:w="850" w:type="dxa"/>
            <w:vAlign w:val="center"/>
          </w:tcPr>
          <w:p w14:paraId="2E7A7D4A" w14:textId="77777777" w:rsidR="008B3567" w:rsidRDefault="008B3567" w:rsidP="0053305C">
            <w:pPr>
              <w:widowControl w:val="0"/>
              <w:jc w:val="left"/>
            </w:pPr>
            <w:r>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Default="008B3567" w:rsidP="0053305C">
            <w:pPr>
              <w:widowControl w:val="0"/>
              <w:jc w:val="left"/>
            </w:pPr>
            <w:r>
              <w:rPr>
                <w:color w:val="1F1A17"/>
              </w:rPr>
              <w:t>Vod brez požarne odpornosti</w:t>
            </w:r>
          </w:p>
        </w:tc>
      </w:tr>
      <w:tr w:rsidR="008B3567" w14:paraId="5933900E" w14:textId="77777777" w:rsidTr="0053305C">
        <w:trPr>
          <w:trHeight w:val="170"/>
        </w:trPr>
        <w:tc>
          <w:tcPr>
            <w:tcW w:w="850" w:type="dxa"/>
            <w:vAlign w:val="center"/>
          </w:tcPr>
          <w:p w14:paraId="00E64D26" w14:textId="77777777" w:rsidR="008B3567" w:rsidRDefault="008B3567" w:rsidP="0053305C">
            <w:pPr>
              <w:widowControl w:val="0"/>
              <w:jc w:val="left"/>
            </w:pPr>
            <w:r>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Default="008B3567" w:rsidP="0053305C">
            <w:pPr>
              <w:widowControl w:val="0"/>
              <w:jc w:val="left"/>
            </w:pPr>
            <w:r>
              <w:rPr>
                <w:color w:val="1F1A17"/>
              </w:rPr>
              <w:t>Odprtina za dovajanje/odvajanje zraka</w:t>
            </w:r>
          </w:p>
        </w:tc>
      </w:tr>
      <w:tr w:rsidR="008B3567" w14:paraId="3FF7A30B" w14:textId="77777777" w:rsidTr="0053305C">
        <w:trPr>
          <w:trHeight w:val="170"/>
        </w:trPr>
        <w:tc>
          <w:tcPr>
            <w:tcW w:w="850" w:type="dxa"/>
            <w:vAlign w:val="center"/>
          </w:tcPr>
          <w:p w14:paraId="2A2A46EF" w14:textId="77777777" w:rsidR="008B3567" w:rsidRDefault="008B3567" w:rsidP="0053305C">
            <w:pPr>
              <w:widowControl w:val="0"/>
              <w:jc w:val="left"/>
            </w:pPr>
            <w:r>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Default="008B3567" w:rsidP="0053305C">
            <w:pPr>
              <w:widowControl w:val="0"/>
              <w:jc w:val="left"/>
            </w:pPr>
            <w:r>
              <w:rPr>
                <w:color w:val="1F1A17"/>
              </w:rPr>
              <w:t>Ventilator</w:t>
            </w:r>
          </w:p>
        </w:tc>
      </w:tr>
      <w:tr w:rsidR="008B3567" w14:paraId="3E675D98" w14:textId="77777777" w:rsidTr="0053305C">
        <w:trPr>
          <w:trHeight w:val="170"/>
        </w:trPr>
        <w:tc>
          <w:tcPr>
            <w:tcW w:w="850" w:type="dxa"/>
            <w:vAlign w:val="center"/>
          </w:tcPr>
          <w:p w14:paraId="1A36AA06" w14:textId="77777777" w:rsidR="008B3567" w:rsidRDefault="008B3567" w:rsidP="0053305C">
            <w:pPr>
              <w:widowControl w:val="0"/>
              <w:jc w:val="left"/>
              <w:rPr>
                <w:noProof/>
              </w:rPr>
            </w:pPr>
            <w:r>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6474A8" w:rsidRDefault="008B3567" w:rsidP="0053305C">
            <w:pPr>
              <w:widowControl w:val="0"/>
              <w:rPr>
                <w:rFonts w:cs="Arial"/>
                <w:color w:val="1F1A17"/>
              </w:rPr>
            </w:pPr>
            <w:r>
              <w:rPr>
                <w:color w:val="1F1A17"/>
              </w:rPr>
              <w:t>protipožarna obloga</w:t>
            </w:r>
          </w:p>
        </w:tc>
      </w:tr>
    </w:tbl>
    <w:p w14:paraId="1E7E6B1C" w14:textId="77777777" w:rsidR="008B3567" w:rsidRDefault="008B3567" w:rsidP="001E2B7D">
      <w:pPr>
        <w:widowControl w:val="0"/>
      </w:pPr>
    </w:p>
    <w:p w14:paraId="72DFD14F" w14:textId="77777777" w:rsidR="005C48B2" w:rsidRDefault="005C48B2" w:rsidP="001E2B7D">
      <w:pPr>
        <w:widowControl w:val="0"/>
      </w:pPr>
      <w:r>
        <w:br w:type="page"/>
      </w:r>
    </w:p>
    <w:p w14:paraId="0F6DB020" w14:textId="77777777" w:rsidR="00A1223E" w:rsidRDefault="00A1223E" w:rsidP="00BD0CE6">
      <w:pPr>
        <w:pStyle w:val="Heading1"/>
        <w:jc w:val="left"/>
      </w:pPr>
      <w:bookmarkStart w:id="69" w:name="_Toc98855902"/>
      <w:bookmarkStart w:id="70" w:name="_Toc98856334"/>
      <w:bookmarkStart w:id="71" w:name="_Toc103247640"/>
      <w:r>
        <w:lastRenderedPageBreak/>
        <w:t>Izvedba vodov skozi stene, ki zaključujejo potrebne hodnike, za katere veljajo zahteve glede požarne odpornosti</w:t>
      </w:r>
      <w:bookmarkEnd w:id="69"/>
      <w:bookmarkEnd w:id="70"/>
      <w:bookmarkEnd w:id="71"/>
    </w:p>
    <w:p w14:paraId="7E0A68CE" w14:textId="77777777" w:rsidR="00047076" w:rsidRPr="00047076" w:rsidRDefault="00047076" w:rsidP="001E2B7D">
      <w:pPr>
        <w:widowControl w:val="0"/>
      </w:pPr>
    </w:p>
    <w:p w14:paraId="706394FA" w14:textId="77777777" w:rsidR="00A1223E" w:rsidRPr="00F311FB" w:rsidRDefault="00A1223E" w:rsidP="001E2B7D">
      <w:pPr>
        <w:widowControl w:val="0"/>
        <w:ind w:left="851" w:hanging="851"/>
        <w:rPr>
          <w:sz w:val="18"/>
          <w:szCs w:val="18"/>
        </w:rPr>
      </w:pPr>
      <w:r>
        <w:rPr>
          <w:b/>
          <w:sz w:val="18"/>
        </w:rPr>
        <w:t>Slika 3.1: potreben hodnik ne zračen</w:t>
      </w:r>
    </w:p>
    <w:p w14:paraId="37573B9F" w14:textId="77777777" w:rsidR="00152AE9" w:rsidRDefault="00152AE9" w:rsidP="001E2B7D">
      <w:pPr>
        <w:widowControl w:val="0"/>
      </w:pPr>
    </w:p>
    <w:p w14:paraId="289725E5" w14:textId="77777777" w:rsidR="00A1223E" w:rsidRDefault="007D221D" w:rsidP="001E2B7D">
      <w:pPr>
        <w:widowControl w:val="0"/>
      </w:pPr>
      <w:r>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Default="00A1223E" w:rsidP="001E2B7D">
      <w:pPr>
        <w:widowControl w:val="0"/>
      </w:pPr>
    </w:p>
    <w:p w14:paraId="0798FE3C" w14:textId="77777777" w:rsidR="00A1223E" w:rsidRDefault="00A1223E" w:rsidP="001E2B7D">
      <w:pPr>
        <w:widowControl w:val="0"/>
      </w:pPr>
    </w:p>
    <w:p w14:paraId="135DF3C1" w14:textId="77777777" w:rsidR="00047076" w:rsidRDefault="00047076" w:rsidP="001E2B7D">
      <w:pPr>
        <w:widowControl w:val="0"/>
      </w:pPr>
    </w:p>
    <w:p w14:paraId="165CF02F" w14:textId="77777777" w:rsidR="00047076" w:rsidRDefault="00047076" w:rsidP="001E2B7D">
      <w:pPr>
        <w:widowControl w:val="0"/>
      </w:pPr>
    </w:p>
    <w:p w14:paraId="0676EFFA" w14:textId="77777777" w:rsidR="00047076" w:rsidRDefault="00047076" w:rsidP="001E2B7D">
      <w:pPr>
        <w:widowControl w:val="0"/>
      </w:pPr>
    </w:p>
    <w:p w14:paraId="1BE10671" w14:textId="77777777" w:rsidR="00047076" w:rsidRDefault="00047076" w:rsidP="001E2B7D">
      <w:pPr>
        <w:widowControl w:val="0"/>
      </w:pPr>
    </w:p>
    <w:p w14:paraId="22C0CE81" w14:textId="77777777" w:rsidR="00047076" w:rsidRDefault="00047076" w:rsidP="001E2B7D">
      <w:pPr>
        <w:widowControl w:val="0"/>
      </w:pPr>
    </w:p>
    <w:p w14:paraId="59BF0035" w14:textId="77777777" w:rsidR="00047076" w:rsidRDefault="00047076" w:rsidP="001E2B7D">
      <w:pPr>
        <w:widowControl w:val="0"/>
      </w:pPr>
    </w:p>
    <w:p w14:paraId="0F77C6D3" w14:textId="77777777" w:rsidR="00047076" w:rsidRDefault="00047076" w:rsidP="001E2B7D">
      <w:pPr>
        <w:widowControl w:val="0"/>
      </w:pPr>
    </w:p>
    <w:p w14:paraId="011350C4" w14:textId="77777777" w:rsidR="00047076" w:rsidRDefault="00047076" w:rsidP="001E2B7D">
      <w:pPr>
        <w:widowControl w:val="0"/>
      </w:pPr>
    </w:p>
    <w:p w14:paraId="5D0E26F3" w14:textId="77777777" w:rsidR="00047076" w:rsidRDefault="00047076" w:rsidP="001E2B7D">
      <w:pPr>
        <w:widowControl w:val="0"/>
      </w:pPr>
    </w:p>
    <w:p w14:paraId="02F91784" w14:textId="77777777" w:rsidR="00047076" w:rsidRDefault="00047076" w:rsidP="001E2B7D">
      <w:pPr>
        <w:widowControl w:val="0"/>
      </w:pPr>
    </w:p>
    <w:p w14:paraId="2907DCB9" w14:textId="77777777" w:rsidR="00047076" w:rsidRDefault="00047076" w:rsidP="001E2B7D">
      <w:pPr>
        <w:widowControl w:val="0"/>
      </w:pPr>
    </w:p>
    <w:p w14:paraId="2DAB80C6" w14:textId="77777777" w:rsidR="00047076" w:rsidRDefault="00047076" w:rsidP="001E2B7D">
      <w:pPr>
        <w:widowControl w:val="0"/>
      </w:pPr>
    </w:p>
    <w:p w14:paraId="2777F510" w14:textId="77777777" w:rsidR="00047076" w:rsidRDefault="00047076" w:rsidP="001E2B7D">
      <w:pPr>
        <w:widowControl w:val="0"/>
      </w:pPr>
    </w:p>
    <w:p w14:paraId="40012514" w14:textId="77777777" w:rsidR="00047076" w:rsidRDefault="00047076" w:rsidP="001E2B7D">
      <w:pPr>
        <w:widowControl w:val="0"/>
      </w:pPr>
    </w:p>
    <w:p w14:paraId="06F847EF" w14:textId="77777777" w:rsidR="00047076" w:rsidRDefault="00047076" w:rsidP="001E2B7D">
      <w:pPr>
        <w:widowControl w:val="0"/>
      </w:pPr>
    </w:p>
    <w:p w14:paraId="7DEC633A" w14:textId="77777777" w:rsidR="00047076" w:rsidRDefault="00047076" w:rsidP="001E2B7D">
      <w:pPr>
        <w:widowControl w:val="0"/>
      </w:pPr>
    </w:p>
    <w:p w14:paraId="70A7AC3E" w14:textId="77777777" w:rsidR="00047076" w:rsidRDefault="00047076" w:rsidP="001E2B7D">
      <w:pPr>
        <w:widowControl w:val="0"/>
      </w:pPr>
    </w:p>
    <w:p w14:paraId="6B87B03F" w14:textId="77777777" w:rsidR="00013116"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14:paraId="173EBA2B" w14:textId="77777777" w:rsidTr="007D221D">
        <w:trPr>
          <w:trHeight w:val="397"/>
        </w:trPr>
        <w:tc>
          <w:tcPr>
            <w:tcW w:w="850" w:type="dxa"/>
            <w:vAlign w:val="center"/>
          </w:tcPr>
          <w:p w14:paraId="4F81461D" w14:textId="77777777" w:rsidR="00047076" w:rsidRDefault="00047076" w:rsidP="007D221D">
            <w:pPr>
              <w:widowControl w:val="0"/>
              <w:jc w:val="left"/>
              <w:rPr>
                <w:noProof/>
              </w:rPr>
            </w:pPr>
            <w:r>
              <w:t xml:space="preserve">     </w:t>
            </w:r>
            <w:r>
              <w:rPr>
                <w:sz w:val="24"/>
              </w:rPr>
              <w:t>f</w:t>
            </w:r>
          </w:p>
        </w:tc>
        <w:tc>
          <w:tcPr>
            <w:tcW w:w="8220" w:type="dxa"/>
            <w:vAlign w:val="center"/>
          </w:tcPr>
          <w:p w14:paraId="2D6BAFA9" w14:textId="77777777" w:rsidR="00047076" w:rsidRPr="0004050A" w:rsidRDefault="00047076" w:rsidP="007D221D">
            <w:pPr>
              <w:widowControl w:val="0"/>
              <w:jc w:val="left"/>
              <w:rPr>
                <w:rFonts w:cs="Arial"/>
                <w:color w:val="1F1A17"/>
              </w:rPr>
            </w:pPr>
            <w:r>
              <w:rPr>
                <w:color w:val="1F1A17"/>
              </w:rPr>
              <w:t>potreben hodnik</w:t>
            </w:r>
          </w:p>
        </w:tc>
      </w:tr>
      <w:tr w:rsidR="00985369" w14:paraId="06E47C5A" w14:textId="77777777" w:rsidTr="007D221D">
        <w:trPr>
          <w:trHeight w:val="397"/>
        </w:trPr>
        <w:tc>
          <w:tcPr>
            <w:tcW w:w="850" w:type="dxa"/>
            <w:vAlign w:val="center"/>
          </w:tcPr>
          <w:p w14:paraId="5C78B9F1" w14:textId="77777777" w:rsidR="00047076" w:rsidRDefault="00047076" w:rsidP="007D221D">
            <w:pPr>
              <w:widowControl w:val="0"/>
              <w:jc w:val="left"/>
              <w:rPr>
                <w:noProof/>
              </w:rPr>
            </w:pPr>
            <w:r>
              <w:t xml:space="preserve">    </w:t>
            </w:r>
            <w:r>
              <w:rPr>
                <w:sz w:val="24"/>
              </w:rPr>
              <w:t>e</w:t>
            </w:r>
          </w:p>
        </w:tc>
        <w:tc>
          <w:tcPr>
            <w:tcW w:w="8220" w:type="dxa"/>
            <w:vAlign w:val="center"/>
          </w:tcPr>
          <w:p w14:paraId="1E8246D8" w14:textId="77777777" w:rsidR="00047076" w:rsidRPr="0004050A" w:rsidRDefault="00047076" w:rsidP="007D221D">
            <w:pPr>
              <w:widowControl w:val="0"/>
              <w:rPr>
                <w:rFonts w:cs="Arial"/>
                <w:color w:val="1F1A17"/>
              </w:rPr>
            </w:pPr>
            <w:r>
              <w:rPr>
                <w:color w:val="1F1A17"/>
              </w:rPr>
              <w:t>od f požarno tehnično ločena območja</w:t>
            </w:r>
          </w:p>
        </w:tc>
      </w:tr>
      <w:tr w:rsidR="00985369" w14:paraId="2ABFC198" w14:textId="77777777" w:rsidTr="007D221D">
        <w:trPr>
          <w:trHeight w:val="170"/>
        </w:trPr>
        <w:tc>
          <w:tcPr>
            <w:tcW w:w="850" w:type="dxa"/>
            <w:vAlign w:val="center"/>
          </w:tcPr>
          <w:p w14:paraId="06833ECC" w14:textId="77777777" w:rsidR="00047076" w:rsidRDefault="00047076" w:rsidP="007D221D">
            <w:pPr>
              <w:widowControl w:val="0"/>
              <w:jc w:val="left"/>
            </w:pPr>
            <w:r>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Default="00047076" w:rsidP="007D221D">
            <w:pPr>
              <w:widowControl w:val="0"/>
              <w:jc w:val="left"/>
            </w:pPr>
            <w:r>
              <w:rPr>
                <w:color w:val="1F1A17"/>
              </w:rPr>
              <w:t>Vod brez požarne odpornosti</w:t>
            </w:r>
          </w:p>
        </w:tc>
      </w:tr>
      <w:tr w:rsidR="00985369" w14:paraId="3CEE1F77" w14:textId="77777777" w:rsidTr="007D221D">
        <w:trPr>
          <w:trHeight w:val="170"/>
        </w:trPr>
        <w:tc>
          <w:tcPr>
            <w:tcW w:w="850" w:type="dxa"/>
            <w:vAlign w:val="center"/>
          </w:tcPr>
          <w:p w14:paraId="1972BF8F" w14:textId="77777777" w:rsidR="00047076" w:rsidRDefault="00047076" w:rsidP="007D221D">
            <w:pPr>
              <w:widowControl w:val="0"/>
              <w:jc w:val="left"/>
            </w:pPr>
            <w:r>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Default="00047076" w:rsidP="007D221D">
            <w:pPr>
              <w:widowControl w:val="0"/>
              <w:jc w:val="left"/>
            </w:pPr>
            <w:r>
              <w:rPr>
                <w:color w:val="1F1A17"/>
              </w:rPr>
              <w:t>Vod s požarno odpornostjo; v hodnikih s stenami, ki zavirajo gorenje, za vode iz jekla glej poglavje 4 smernice</w:t>
            </w:r>
            <w:r>
              <w:rPr>
                <w:color w:val="1F1A17"/>
                <w:sz w:val="16"/>
              </w:rPr>
              <w:t>1)</w:t>
            </w:r>
          </w:p>
        </w:tc>
      </w:tr>
      <w:tr w:rsidR="00985369" w14:paraId="55582705" w14:textId="77777777" w:rsidTr="007D221D">
        <w:trPr>
          <w:trHeight w:val="170"/>
        </w:trPr>
        <w:tc>
          <w:tcPr>
            <w:tcW w:w="850" w:type="dxa"/>
            <w:vAlign w:val="center"/>
          </w:tcPr>
          <w:p w14:paraId="1639EDF4" w14:textId="77777777" w:rsidR="00047076" w:rsidRDefault="00047076" w:rsidP="007D221D">
            <w:pPr>
              <w:widowControl w:val="0"/>
              <w:jc w:val="left"/>
            </w:pPr>
            <w:r>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Default="00047076" w:rsidP="007D221D">
            <w:pPr>
              <w:widowControl w:val="0"/>
              <w:jc w:val="left"/>
            </w:pPr>
            <w:r>
              <w:rPr>
                <w:color w:val="1F1A17"/>
              </w:rPr>
              <w:t>Odprtina za dovajanje/odvajanje zraka</w:t>
            </w:r>
          </w:p>
        </w:tc>
      </w:tr>
      <w:tr w:rsidR="00787AC3" w14:paraId="0B09E7D1" w14:textId="77777777" w:rsidTr="007D221D">
        <w:trPr>
          <w:trHeight w:val="170"/>
        </w:trPr>
        <w:tc>
          <w:tcPr>
            <w:tcW w:w="850" w:type="dxa"/>
            <w:vAlign w:val="center"/>
          </w:tcPr>
          <w:p w14:paraId="31DDCACD" w14:textId="77777777" w:rsidR="00047076" w:rsidRDefault="00047076" w:rsidP="007D221D">
            <w:pPr>
              <w:widowControl w:val="0"/>
              <w:jc w:val="left"/>
            </w:pPr>
            <w:r>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Default="00047076" w:rsidP="007D221D">
            <w:pPr>
              <w:widowControl w:val="0"/>
            </w:pPr>
            <w:r>
              <w:rPr>
                <w:color w:val="1F1A17"/>
              </w:rPr>
              <w:t>Protipožarna loputa</w:t>
            </w:r>
          </w:p>
        </w:tc>
      </w:tr>
      <w:tr w:rsidR="00397B79" w14:paraId="6707D2DD" w14:textId="77777777" w:rsidTr="007D221D">
        <w:trPr>
          <w:trHeight w:val="170"/>
        </w:trPr>
        <w:tc>
          <w:tcPr>
            <w:tcW w:w="850" w:type="dxa"/>
            <w:vAlign w:val="center"/>
          </w:tcPr>
          <w:p w14:paraId="160F0383" w14:textId="77777777" w:rsidR="00047076" w:rsidRDefault="00047076" w:rsidP="007D221D">
            <w:pPr>
              <w:widowControl w:val="0"/>
              <w:jc w:val="left"/>
              <w:rPr>
                <w:noProof/>
              </w:rPr>
            </w:pPr>
            <w:r>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6474A8" w:rsidRDefault="00047076" w:rsidP="007D221D">
            <w:pPr>
              <w:widowControl w:val="0"/>
              <w:jc w:val="left"/>
              <w:rPr>
                <w:rFonts w:cs="Arial"/>
                <w:color w:val="1F1A17"/>
              </w:rPr>
            </w:pPr>
            <w:r>
              <w:t>Strop s požarno odpornostjo pri obremenitvi navzgor in navzdol; strop popolnoma zapre vod proti notranjosti požarnega odseka oz. požarne poti</w:t>
            </w:r>
          </w:p>
        </w:tc>
      </w:tr>
    </w:tbl>
    <w:p w14:paraId="32314952" w14:textId="77777777" w:rsidR="00047076" w:rsidRDefault="00047076" w:rsidP="001E2B7D">
      <w:pPr>
        <w:widowControl w:val="0"/>
      </w:pPr>
    </w:p>
    <w:p w14:paraId="27D68AE2" w14:textId="77777777" w:rsidR="00985369" w:rsidRPr="003A1A63" w:rsidRDefault="00985369" w:rsidP="001E2B7D">
      <w:pPr>
        <w:widowControl w:val="0"/>
        <w:tabs>
          <w:tab w:val="left" w:pos="284"/>
        </w:tabs>
        <w:ind w:left="284" w:hanging="284"/>
        <w:jc w:val="left"/>
        <w:rPr>
          <w:rFonts w:cs="Arial"/>
          <w:sz w:val="18"/>
        </w:rPr>
      </w:pPr>
      <w:r>
        <w:rPr>
          <w:sz w:val="16"/>
        </w:rPr>
        <w:t>1)</w:t>
      </w:r>
      <w:r>
        <w:rPr>
          <w:sz w:val="18"/>
        </w:rPr>
        <w:tab/>
        <w:t>Požarna odpornost vodov mora biti zagotovljena tudi pri napeljavah skozi strope ali stene.</w:t>
      </w:r>
    </w:p>
    <w:p w14:paraId="6C9ACD80" w14:textId="77777777" w:rsidR="00985369" w:rsidRDefault="00985369" w:rsidP="001E2B7D">
      <w:pPr>
        <w:widowControl w:val="0"/>
      </w:pPr>
    </w:p>
    <w:p w14:paraId="09CA99B2" w14:textId="77777777" w:rsidR="00985369" w:rsidRDefault="00985369" w:rsidP="001E2B7D">
      <w:pPr>
        <w:widowControl w:val="0"/>
      </w:pPr>
    </w:p>
    <w:p w14:paraId="3C76EE3F" w14:textId="77777777" w:rsidR="00A1223E" w:rsidRDefault="00A1223E" w:rsidP="001E2B7D">
      <w:pPr>
        <w:widowControl w:val="0"/>
      </w:pPr>
      <w:r>
        <w:br w:type="page"/>
      </w:r>
    </w:p>
    <w:p w14:paraId="399EC3A6" w14:textId="77777777" w:rsidR="00013116" w:rsidRPr="00F311FB" w:rsidRDefault="00013116" w:rsidP="001E2B7D">
      <w:pPr>
        <w:widowControl w:val="0"/>
        <w:ind w:left="851" w:hanging="851"/>
        <w:rPr>
          <w:sz w:val="18"/>
          <w:szCs w:val="18"/>
        </w:rPr>
      </w:pPr>
      <w:r>
        <w:rPr>
          <w:b/>
          <w:sz w:val="18"/>
        </w:rPr>
        <w:lastRenderedPageBreak/>
        <w:t>Slika 3.2: potreben hodnik zračen</w:t>
      </w:r>
    </w:p>
    <w:p w14:paraId="1AC48C33" w14:textId="77777777" w:rsidR="00013116" w:rsidRDefault="00013116" w:rsidP="001E2B7D">
      <w:pPr>
        <w:widowControl w:val="0"/>
      </w:pPr>
    </w:p>
    <w:p w14:paraId="014352A7" w14:textId="77777777" w:rsidR="00013116" w:rsidRDefault="00013116" w:rsidP="001E2B7D">
      <w:pPr>
        <w:widowControl w:val="0"/>
      </w:pPr>
      <w:r>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Default="00013116" w:rsidP="001E2B7D">
      <w:pPr>
        <w:widowControl w:val="0"/>
      </w:pPr>
    </w:p>
    <w:p w14:paraId="713B4BF0" w14:textId="77777777" w:rsidR="00013116" w:rsidRDefault="00013116" w:rsidP="001E2B7D">
      <w:pPr>
        <w:widowControl w:val="0"/>
      </w:pPr>
    </w:p>
    <w:p w14:paraId="0ADD360E" w14:textId="77777777" w:rsidR="00013116" w:rsidRDefault="00013116" w:rsidP="001E2B7D">
      <w:pPr>
        <w:widowControl w:val="0"/>
      </w:pPr>
    </w:p>
    <w:p w14:paraId="636F7CB1" w14:textId="77777777" w:rsidR="00013116" w:rsidRDefault="00013116" w:rsidP="001E2B7D">
      <w:pPr>
        <w:widowControl w:val="0"/>
      </w:pPr>
    </w:p>
    <w:p w14:paraId="470F88B0" w14:textId="77777777" w:rsidR="00013116" w:rsidRDefault="00013116" w:rsidP="001E2B7D">
      <w:pPr>
        <w:widowControl w:val="0"/>
      </w:pPr>
    </w:p>
    <w:p w14:paraId="39FBA17A" w14:textId="77777777" w:rsidR="00013116" w:rsidRDefault="00013116" w:rsidP="001E2B7D">
      <w:pPr>
        <w:widowControl w:val="0"/>
      </w:pPr>
    </w:p>
    <w:p w14:paraId="056EA17C" w14:textId="77777777" w:rsidR="00013116" w:rsidRDefault="00013116" w:rsidP="001E2B7D">
      <w:pPr>
        <w:widowControl w:val="0"/>
      </w:pPr>
    </w:p>
    <w:p w14:paraId="0035D590" w14:textId="77777777" w:rsidR="00013116" w:rsidRDefault="00013116" w:rsidP="001E2B7D">
      <w:pPr>
        <w:widowControl w:val="0"/>
      </w:pPr>
    </w:p>
    <w:p w14:paraId="2C4E9BAD" w14:textId="77777777" w:rsidR="00013116" w:rsidRDefault="00013116" w:rsidP="001E2B7D">
      <w:pPr>
        <w:widowControl w:val="0"/>
      </w:pPr>
    </w:p>
    <w:p w14:paraId="5EB715B0" w14:textId="77777777" w:rsidR="00013116" w:rsidRDefault="00013116" w:rsidP="001E2B7D">
      <w:pPr>
        <w:widowControl w:val="0"/>
      </w:pPr>
    </w:p>
    <w:p w14:paraId="30C7E0FF" w14:textId="77777777" w:rsidR="00013116" w:rsidRDefault="00013116" w:rsidP="001E2B7D">
      <w:pPr>
        <w:widowControl w:val="0"/>
      </w:pPr>
    </w:p>
    <w:p w14:paraId="7F0F6B3A" w14:textId="77777777" w:rsidR="00013116" w:rsidRDefault="00013116" w:rsidP="001E2B7D">
      <w:pPr>
        <w:widowControl w:val="0"/>
      </w:pPr>
    </w:p>
    <w:p w14:paraId="0D91930C" w14:textId="77777777" w:rsidR="00013116" w:rsidRDefault="00013116" w:rsidP="001E2B7D">
      <w:pPr>
        <w:widowControl w:val="0"/>
      </w:pPr>
    </w:p>
    <w:p w14:paraId="24C2FA52" w14:textId="77777777" w:rsidR="00013116" w:rsidRDefault="00013116" w:rsidP="001E2B7D">
      <w:pPr>
        <w:widowControl w:val="0"/>
      </w:pPr>
    </w:p>
    <w:p w14:paraId="6709CFCA" w14:textId="77777777" w:rsidR="00013116" w:rsidRDefault="00013116" w:rsidP="001E2B7D">
      <w:pPr>
        <w:widowControl w:val="0"/>
      </w:pPr>
    </w:p>
    <w:p w14:paraId="7E755477" w14:textId="77777777" w:rsidR="00013116" w:rsidRDefault="00013116" w:rsidP="001E2B7D">
      <w:pPr>
        <w:widowControl w:val="0"/>
      </w:pPr>
    </w:p>
    <w:p w14:paraId="7636627F" w14:textId="77777777" w:rsidR="00013116" w:rsidRDefault="00013116" w:rsidP="001E2B7D">
      <w:pPr>
        <w:widowControl w:val="0"/>
      </w:pPr>
    </w:p>
    <w:p w14:paraId="1F6D995A" w14:textId="77777777" w:rsidR="00013116" w:rsidRDefault="00013116" w:rsidP="001E2B7D">
      <w:pPr>
        <w:widowControl w:val="0"/>
      </w:pPr>
    </w:p>
    <w:p w14:paraId="4AA0C4DF" w14:textId="77777777" w:rsidR="00013116" w:rsidRDefault="00013116" w:rsidP="001E2B7D">
      <w:pPr>
        <w:widowControl w:val="0"/>
      </w:pPr>
    </w:p>
    <w:p w14:paraId="14AD7B2D" w14:textId="77777777" w:rsidR="00013116" w:rsidRDefault="00013116" w:rsidP="001E2B7D">
      <w:pPr>
        <w:widowControl w:val="0"/>
      </w:pPr>
    </w:p>
    <w:p w14:paraId="5E5B30DB" w14:textId="77777777" w:rsidR="00013116" w:rsidRDefault="00013116" w:rsidP="001E2B7D">
      <w:pPr>
        <w:widowControl w:val="0"/>
      </w:pPr>
    </w:p>
    <w:p w14:paraId="6B6E34A5" w14:textId="77777777" w:rsidR="00013116" w:rsidRDefault="00013116" w:rsidP="001E2B7D">
      <w:pPr>
        <w:widowControl w:val="0"/>
      </w:pPr>
    </w:p>
    <w:p w14:paraId="7DE69E24" w14:textId="77777777" w:rsidR="00013116" w:rsidRDefault="00013116" w:rsidP="001E2B7D">
      <w:pPr>
        <w:widowControl w:val="0"/>
      </w:pPr>
    </w:p>
    <w:p w14:paraId="134DC331" w14:textId="77777777" w:rsidR="00013116" w:rsidRDefault="00013116" w:rsidP="001E2B7D">
      <w:pPr>
        <w:widowControl w:val="0"/>
      </w:pPr>
    </w:p>
    <w:p w14:paraId="2945E8DF" w14:textId="77777777" w:rsidR="00013116" w:rsidRDefault="00013116" w:rsidP="001E2B7D">
      <w:pPr>
        <w:widowControl w:val="0"/>
      </w:pPr>
    </w:p>
    <w:p w14:paraId="7A038415" w14:textId="77777777" w:rsidR="00013116" w:rsidRDefault="00013116" w:rsidP="001E2B7D">
      <w:pPr>
        <w:widowControl w:val="0"/>
      </w:pPr>
    </w:p>
    <w:p w14:paraId="73EF07FF" w14:textId="77777777" w:rsidR="00013116" w:rsidRDefault="00013116" w:rsidP="001E2B7D">
      <w:pPr>
        <w:widowControl w:val="0"/>
      </w:pPr>
    </w:p>
    <w:p w14:paraId="3412B0E8" w14:textId="77777777" w:rsidR="00013116" w:rsidRDefault="00013116" w:rsidP="001E2B7D">
      <w:pPr>
        <w:widowControl w:val="0"/>
      </w:pPr>
    </w:p>
    <w:p w14:paraId="4C198414" w14:textId="77777777" w:rsidR="00013116" w:rsidRDefault="00013116" w:rsidP="001E2B7D">
      <w:pPr>
        <w:widowControl w:val="0"/>
      </w:pPr>
    </w:p>
    <w:p w14:paraId="09ECDE44" w14:textId="77777777" w:rsidR="00013116"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14:paraId="4C8F1390" w14:textId="77777777" w:rsidTr="006F68F5">
        <w:trPr>
          <w:trHeight w:val="397"/>
        </w:trPr>
        <w:tc>
          <w:tcPr>
            <w:tcW w:w="1134" w:type="dxa"/>
            <w:vAlign w:val="center"/>
          </w:tcPr>
          <w:p w14:paraId="5F1798DD" w14:textId="77777777" w:rsidR="00013116" w:rsidRDefault="00215064" w:rsidP="006F68F5">
            <w:pPr>
              <w:widowControl w:val="0"/>
              <w:jc w:val="left"/>
              <w:rPr>
                <w:noProof/>
              </w:rPr>
            </w:pPr>
            <w:r>
              <w:t xml:space="preserve">     </w:t>
            </w:r>
            <w:r>
              <w:rPr>
                <w:sz w:val="24"/>
              </w:rPr>
              <w:t>f</w:t>
            </w:r>
          </w:p>
        </w:tc>
        <w:tc>
          <w:tcPr>
            <w:tcW w:w="7937" w:type="dxa"/>
            <w:vAlign w:val="center"/>
          </w:tcPr>
          <w:p w14:paraId="27503F09" w14:textId="77777777" w:rsidR="00013116" w:rsidRPr="0004050A" w:rsidRDefault="00013116" w:rsidP="006F68F5">
            <w:pPr>
              <w:widowControl w:val="0"/>
              <w:jc w:val="left"/>
              <w:rPr>
                <w:rFonts w:cs="Arial"/>
                <w:color w:val="1F1A17"/>
              </w:rPr>
            </w:pPr>
            <w:r>
              <w:rPr>
                <w:color w:val="1F1A17"/>
              </w:rPr>
              <w:t>potreben hodnik</w:t>
            </w:r>
          </w:p>
        </w:tc>
      </w:tr>
      <w:tr w:rsidR="00215064" w14:paraId="372FE341" w14:textId="77777777" w:rsidTr="006F68F5">
        <w:trPr>
          <w:trHeight w:val="397"/>
        </w:trPr>
        <w:tc>
          <w:tcPr>
            <w:tcW w:w="1134" w:type="dxa"/>
            <w:vAlign w:val="center"/>
          </w:tcPr>
          <w:p w14:paraId="27EE463E" w14:textId="77777777" w:rsidR="00013116" w:rsidRPr="00397B79" w:rsidRDefault="00013116" w:rsidP="006F68F5">
            <w:pPr>
              <w:widowControl w:val="0"/>
              <w:jc w:val="left"/>
              <w:rPr>
                <w:noProof/>
                <w:sz w:val="24"/>
                <w:szCs w:val="24"/>
              </w:rPr>
            </w:pPr>
            <w:r>
              <w:rPr>
                <w:sz w:val="24"/>
              </w:rPr>
              <w:t>e, g, h, j</w:t>
            </w:r>
          </w:p>
        </w:tc>
        <w:tc>
          <w:tcPr>
            <w:tcW w:w="7937" w:type="dxa"/>
            <w:vAlign w:val="center"/>
          </w:tcPr>
          <w:p w14:paraId="7B098493" w14:textId="77777777" w:rsidR="00013116" w:rsidRPr="0004050A" w:rsidRDefault="00397B79" w:rsidP="006F68F5">
            <w:pPr>
              <w:widowControl w:val="0"/>
              <w:rPr>
                <w:rFonts w:cs="Arial"/>
                <w:color w:val="1F1A17"/>
              </w:rPr>
            </w:pPr>
            <w:r>
              <w:rPr>
                <w:color w:val="1F1A17"/>
              </w:rPr>
              <w:t>od f in drug od drugega požarno tehnično ločena območja</w:t>
            </w:r>
          </w:p>
        </w:tc>
      </w:tr>
      <w:tr w:rsidR="00215064" w14:paraId="381A3F83" w14:textId="77777777" w:rsidTr="006F68F5">
        <w:trPr>
          <w:trHeight w:val="170"/>
        </w:trPr>
        <w:tc>
          <w:tcPr>
            <w:tcW w:w="1134" w:type="dxa"/>
            <w:vAlign w:val="center"/>
          </w:tcPr>
          <w:p w14:paraId="432E0529" w14:textId="77777777" w:rsidR="00013116" w:rsidRDefault="00013116" w:rsidP="006F68F5">
            <w:pPr>
              <w:widowControl w:val="0"/>
              <w:jc w:val="left"/>
            </w:pPr>
            <w:r>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Default="00013116" w:rsidP="006F68F5">
            <w:pPr>
              <w:widowControl w:val="0"/>
              <w:jc w:val="left"/>
            </w:pPr>
            <w:r>
              <w:rPr>
                <w:color w:val="1F1A17"/>
              </w:rPr>
              <w:t>Vod brez požarne odpornosti</w:t>
            </w:r>
          </w:p>
        </w:tc>
      </w:tr>
      <w:tr w:rsidR="00215064" w14:paraId="16EC1E00" w14:textId="77777777" w:rsidTr="006F68F5">
        <w:trPr>
          <w:trHeight w:val="170"/>
        </w:trPr>
        <w:tc>
          <w:tcPr>
            <w:tcW w:w="1134" w:type="dxa"/>
            <w:vAlign w:val="center"/>
          </w:tcPr>
          <w:p w14:paraId="62034AB9" w14:textId="77777777" w:rsidR="00013116" w:rsidRDefault="00013116" w:rsidP="006F68F5">
            <w:pPr>
              <w:widowControl w:val="0"/>
              <w:jc w:val="left"/>
            </w:pPr>
            <w:r>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Default="00013116" w:rsidP="006F68F5">
            <w:pPr>
              <w:widowControl w:val="0"/>
              <w:jc w:val="left"/>
            </w:pPr>
            <w:r>
              <w:rPr>
                <w:color w:val="1F1A17"/>
              </w:rPr>
              <w:t>Vod s požarno odpornostjo; v hodnikih s stenami, ki zavirajo gorenje, za vode iz jekla glej poglavje 4 smernice</w:t>
            </w:r>
            <w:r>
              <w:rPr>
                <w:color w:val="1F1A17"/>
                <w:sz w:val="16"/>
              </w:rPr>
              <w:t>1)</w:t>
            </w:r>
          </w:p>
        </w:tc>
      </w:tr>
      <w:tr w:rsidR="00215064" w14:paraId="4F886C72" w14:textId="77777777" w:rsidTr="006F68F5">
        <w:trPr>
          <w:trHeight w:val="170"/>
        </w:trPr>
        <w:tc>
          <w:tcPr>
            <w:tcW w:w="1134" w:type="dxa"/>
            <w:vAlign w:val="center"/>
          </w:tcPr>
          <w:p w14:paraId="7B479E6B" w14:textId="77777777" w:rsidR="00013116" w:rsidRDefault="00013116" w:rsidP="006F68F5">
            <w:pPr>
              <w:widowControl w:val="0"/>
              <w:jc w:val="left"/>
            </w:pPr>
            <w:r>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Default="00013116" w:rsidP="006F68F5">
            <w:pPr>
              <w:widowControl w:val="0"/>
              <w:jc w:val="left"/>
            </w:pPr>
            <w:r>
              <w:rPr>
                <w:color w:val="1F1A17"/>
              </w:rPr>
              <w:t>Odprtina za dovajanje/odvajanje zraka</w:t>
            </w:r>
          </w:p>
        </w:tc>
      </w:tr>
      <w:tr w:rsidR="00013116" w14:paraId="08A3E2C7" w14:textId="77777777" w:rsidTr="006F68F5">
        <w:trPr>
          <w:trHeight w:val="170"/>
        </w:trPr>
        <w:tc>
          <w:tcPr>
            <w:tcW w:w="1134" w:type="dxa"/>
            <w:vAlign w:val="center"/>
          </w:tcPr>
          <w:p w14:paraId="3FB5385E" w14:textId="77777777" w:rsidR="00013116" w:rsidRDefault="00013116" w:rsidP="006F68F5">
            <w:pPr>
              <w:widowControl w:val="0"/>
              <w:jc w:val="left"/>
            </w:pPr>
            <w:r>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Default="00013116" w:rsidP="006F68F5">
            <w:pPr>
              <w:widowControl w:val="0"/>
            </w:pPr>
            <w:r>
              <w:rPr>
                <w:color w:val="1F1A17"/>
              </w:rPr>
              <w:t>Protipožarna loputa</w:t>
            </w:r>
          </w:p>
        </w:tc>
      </w:tr>
      <w:tr w:rsidR="00013116" w14:paraId="48EE78CF" w14:textId="77777777" w:rsidTr="006F68F5">
        <w:trPr>
          <w:trHeight w:val="170"/>
        </w:trPr>
        <w:tc>
          <w:tcPr>
            <w:tcW w:w="1134" w:type="dxa"/>
            <w:vAlign w:val="center"/>
          </w:tcPr>
          <w:p w14:paraId="123FAF5B" w14:textId="77777777" w:rsidR="00013116" w:rsidRDefault="00013116" w:rsidP="006F68F5">
            <w:pPr>
              <w:widowControl w:val="0"/>
              <w:jc w:val="left"/>
              <w:rPr>
                <w:noProof/>
              </w:rPr>
            </w:pPr>
            <w:r>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6474A8" w:rsidRDefault="00397B79" w:rsidP="006F68F5">
            <w:pPr>
              <w:pStyle w:val="BodyText2"/>
              <w:widowControl w:val="0"/>
              <w:spacing w:line="240" w:lineRule="auto"/>
              <w:rPr>
                <w:rFonts w:cs="Arial"/>
                <w:color w:val="1F1A17"/>
              </w:rPr>
            </w:pPr>
            <w:r>
              <w:rPr>
                <w:rFonts w:ascii="Arial" w:hAnsi="Arial"/>
                <w:sz w:val="20"/>
              </w:rPr>
              <w:t>Protipožarna loputa</w:t>
            </w:r>
            <w:r>
              <w:rPr>
                <w:rFonts w:ascii="Arial" w:hAnsi="Arial"/>
                <w:sz w:val="20"/>
              </w:rPr>
              <w:br/>
              <w:t>Podstrop s požarno odpornostjo pri obremenitvi od zgoraj in spodaj; podstrop popolnoma zapre vod proti notranjosti požarnega odseka oz. požarne poti</w:t>
            </w:r>
          </w:p>
        </w:tc>
      </w:tr>
      <w:tr w:rsidR="00397B79" w14:paraId="6B93E6FF" w14:textId="77777777" w:rsidTr="006F68F5">
        <w:trPr>
          <w:trHeight w:val="170"/>
        </w:trPr>
        <w:tc>
          <w:tcPr>
            <w:tcW w:w="1134" w:type="dxa"/>
            <w:vAlign w:val="center"/>
          </w:tcPr>
          <w:p w14:paraId="7F9D6C9F" w14:textId="77777777" w:rsidR="00397B79" w:rsidRDefault="00397B79" w:rsidP="006F68F5">
            <w:pPr>
              <w:widowControl w:val="0"/>
              <w:jc w:val="left"/>
              <w:rPr>
                <w:noProof/>
              </w:rPr>
            </w:pPr>
            <w:r>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305907" w:rsidRDefault="00397B79" w:rsidP="006F68F5">
            <w:pPr>
              <w:widowControl w:val="0"/>
              <w:rPr>
                <w:rFonts w:cs="Arial"/>
                <w:bCs/>
              </w:rPr>
            </w:pPr>
            <w:r>
              <w:rPr>
                <w:color w:val="1F1A17"/>
              </w:rPr>
              <w:t>Protipožarna loputa za vgradnjo v protipožarne podstrope</w:t>
            </w:r>
          </w:p>
        </w:tc>
      </w:tr>
    </w:tbl>
    <w:p w14:paraId="2411B27C" w14:textId="77777777" w:rsidR="00397B79" w:rsidRDefault="00397B79" w:rsidP="001E2B7D">
      <w:pPr>
        <w:widowControl w:val="0"/>
      </w:pPr>
    </w:p>
    <w:p w14:paraId="55F8FD9C" w14:textId="77777777" w:rsidR="00013116" w:rsidRDefault="00013116" w:rsidP="001E2B7D">
      <w:pPr>
        <w:widowControl w:val="0"/>
        <w:tabs>
          <w:tab w:val="left" w:pos="284"/>
        </w:tabs>
        <w:ind w:left="284" w:hanging="284"/>
        <w:jc w:val="left"/>
      </w:pPr>
      <w:r>
        <w:rPr>
          <w:sz w:val="16"/>
        </w:rPr>
        <w:t>1)</w:t>
      </w:r>
      <w:r>
        <w:rPr>
          <w:sz w:val="18"/>
        </w:rPr>
        <w:tab/>
        <w:t>Požarna odpornost vodov mora biti zagotovljena tudi pri napeljavah skozi strope ali stene.</w:t>
      </w:r>
      <w:r>
        <w:br w:type="page"/>
      </w:r>
    </w:p>
    <w:p w14:paraId="4C263D36" w14:textId="731B04C8" w:rsidR="00787AC3" w:rsidRPr="00BD0CE6" w:rsidRDefault="000878B0" w:rsidP="00BD0CE6">
      <w:pPr>
        <w:pStyle w:val="Heading1"/>
        <w:jc w:val="left"/>
      </w:pPr>
      <w:bookmarkStart w:id="72" w:name="_Toc98855903"/>
      <w:bookmarkStart w:id="73" w:name="_Toc98856335"/>
      <w:bookmarkStart w:id="74" w:name="_Toc103247641"/>
      <w:r>
        <w:rPr>
          <w:noProof/>
        </w:rPr>
        <w:lastRenderedPageBreak/>
        <mc:AlternateContent>
          <mc:Choice Requires="wpg">
            <w:drawing>
              <wp:anchor distT="0" distB="0" distL="114300" distR="114300" simplePos="0" relativeHeight="251662336" behindDoc="1" locked="0" layoutInCell="1" allowOverlap="1" wp14:anchorId="69ADADCE" wp14:editId="75FAC58C">
                <wp:simplePos x="0" y="0"/>
                <wp:positionH relativeFrom="column">
                  <wp:posOffset>7620</wp:posOffset>
                </wp:positionH>
                <wp:positionV relativeFrom="paragraph">
                  <wp:posOffset>325120</wp:posOffset>
                </wp:positionV>
                <wp:extent cx="4732655" cy="4718685"/>
                <wp:effectExtent l="0" t="0" r="0" b="5715"/>
                <wp:wrapNone/>
                <wp:docPr id="355" name="Gruppieren 355"/>
                <wp:cNvGraphicFramePr/>
                <a:graphic xmlns:a="http://schemas.openxmlformats.org/drawingml/2006/main">
                  <a:graphicData uri="http://schemas.microsoft.com/office/word/2010/wordprocessingGroup">
                    <wpg:wgp>
                      <wpg:cNvGrpSpPr/>
                      <wpg:grpSpPr>
                        <a:xfrm>
                          <a:off x="0" y="0"/>
                          <a:ext cx="4732655" cy="4718685"/>
                          <a:chOff x="0" y="-273050"/>
                          <a:chExt cx="4733136" cy="4718685"/>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146050"/>
                            <a:ext cx="1280051" cy="999247"/>
                            <a:chOff x="0" y="-298039"/>
                            <a:chExt cx="1280232" cy="997872"/>
                          </a:xfrm>
                        </wpg:grpSpPr>
                        <wps:wsp>
                          <wps:cNvPr id="23" name="Textfeld 2"/>
                          <wps:cNvSpPr txBox="1">
                            <a:spLocks noChangeArrowheads="1"/>
                          </wps:cNvSpPr>
                          <wps:spPr bwMode="auto">
                            <a:xfrm>
                              <a:off x="0" y="-298039"/>
                              <a:ext cx="1044000" cy="478040"/>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Prezračevalna centrala</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0"/>
                            <a:ext cx="1803639" cy="482433"/>
                            <a:chOff x="-34687" y="0"/>
                            <a:chExt cx="1803793" cy="482600"/>
                          </a:xfrm>
                        </wpg:grpSpPr>
                        <wps:wsp>
                          <wps:cNvPr id="301" name="Textfeld 2"/>
                          <wps:cNvSpPr txBox="1">
                            <a:spLocks noChangeArrowheads="1"/>
                          </wps:cNvSpPr>
                          <wps:spPr bwMode="auto">
                            <a:xfrm>
                              <a:off x="-30484" y="0"/>
                              <a:ext cx="1799590" cy="359410"/>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Naprava za odvajanje dima</w:t>
                                </w:r>
                              </w:p>
                              <w:p w14:paraId="7366455B" w14:textId="77777777" w:rsidR="00182071" w:rsidRDefault="00182071" w:rsidP="004757EB">
                                <w:pPr>
                                  <w:spacing w:line="240" w:lineRule="auto"/>
                                  <w:jc w:val="left"/>
                                </w:pPr>
                                <w:r>
                                  <w:t>(prosti prerez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92580" y="-273050"/>
                            <a:ext cx="1043851" cy="1174491"/>
                            <a:chOff x="0" y="-425597"/>
                            <a:chExt cx="1043940" cy="1174897"/>
                          </a:xfrm>
                        </wpg:grpSpPr>
                        <wps:wsp>
                          <wps:cNvPr id="299" name="Textfeld 2"/>
                          <wps:cNvSpPr txBox="1">
                            <a:spLocks noChangeArrowheads="1"/>
                          </wps:cNvSpPr>
                          <wps:spPr bwMode="auto">
                            <a:xfrm>
                              <a:off x="0" y="-425597"/>
                              <a:ext cx="1043940" cy="605302"/>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Pregrada za zaščito pred sevanjem toplote</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9ADADCE" id="Gruppieren 355" o:spid="_x0000_s1029" style="position:absolute;left:0;text-align:left;margin-left:.6pt;margin-top:25.6pt;width:372.65pt;height:371.55pt;z-index:-251654144;mso-height-relative:margin" coordorigin=",-2730" coordsize="47331,47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7URpAIAKOnPmzAcf&#10;fFCaCvX973//3XffHV3Pzs5OHo7i2AAAAFSVTAyQ6OTJk/Pz86WpUHNzc6WRUI4NAABAVVk6AQ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vbK7u1uaIdfly5dXVlZKUwAAAAAca61W68KFC6Upcvk0MQAA&#10;AABANJ8mZpLe3//NZ7/6RWkKAHhBPu7/48U/+/PS1Bdc+8u/+Mbc10pTX7rpfecAANXw+9/+zte/&#10;+YelKXKdKA0AAHC8/JvvfudP/+S7o+sf/fhnV//bD/bfr9VqP/jrzb/d3D7g17880/vOAQCg2iyd&#10;AA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OlgYAAMA+TU5OTk9P&#10;b70eHx/vP44yOjq6/V+GJzg2AMDhO9Hr9UobAAAAAACGlksnAA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C0k6UB0VZWVh49elRaAQAAAHCkTU5OTkxMlFbkkonp5/PPP5+dnS2tAAAAADjS6vW6TEwfMjH9&#10;/Oz3J2b/aqq0AgAAAOBIe/Mnp0sTosnE9DP51u+8edohAQAAADjefjI+VpoQzV9hBw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1460;width:12800;height:9991" coordorigin=",-2980" coordsize="12802,9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2980;width:10440;height:47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Prezračevalna centrala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width:18037;height:4824" coordorigin="-346" coordsize="18037,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304;width:17995;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Naprava za odvajanje dima</w:t>
                          </w:r>
                        </w:p>
                        <w:p w14:paraId="7366455B" w14:textId="77777777" w:rsidR="00182071" w:rsidRDefault="00182071" w:rsidP="004757EB">
                          <w:pPr>
                            <w:spacing w:line="240" w:lineRule="auto"/>
                            <w:jc w:val="left"/>
                          </w:pPr>
                          <w:r>
                            <w:t>(prosti prerez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925;top:-2730;width:10439;height:11744" coordorigin=",-4255" coordsize="10439,1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top:-4255;width:10439;height:60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Pregrada za zaščito pred sevanjem toplote</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Pr>
          <w:rStyle w:val="Heading1Char"/>
          <w:b/>
        </w:rPr>
        <w:t>Naprave za odvajanje zraka z vodi in ventilatorji iz gorljivih snovi brez zapornih priprav (glej tudi oddelka 5.1.1 in 6.4.4)</w:t>
      </w:r>
      <w:bookmarkEnd w:id="72"/>
      <w:bookmarkEnd w:id="73"/>
      <w:bookmarkEnd w:id="74"/>
    </w:p>
    <w:p w14:paraId="72071DE6" w14:textId="7FB8E44B" w:rsidR="00152AE9" w:rsidRDefault="00152AE9" w:rsidP="001E2B7D">
      <w:pPr>
        <w:widowControl w:val="0"/>
      </w:pPr>
    </w:p>
    <w:p w14:paraId="1613063B" w14:textId="77777777" w:rsidR="004757EB" w:rsidRDefault="004757EB" w:rsidP="001E2B7D">
      <w:pPr>
        <w:widowControl w:val="0"/>
      </w:pPr>
    </w:p>
    <w:p w14:paraId="72E2BAB4" w14:textId="77777777" w:rsidR="00152AE9" w:rsidRDefault="00152AE9" w:rsidP="001E2B7D">
      <w:pPr>
        <w:widowControl w:val="0"/>
      </w:pPr>
    </w:p>
    <w:p w14:paraId="7F219136" w14:textId="77777777" w:rsidR="00787AC3" w:rsidRDefault="00787AC3" w:rsidP="001E2B7D">
      <w:pPr>
        <w:widowControl w:val="0"/>
      </w:pPr>
    </w:p>
    <w:p w14:paraId="45CCAE57" w14:textId="77777777" w:rsidR="00787AC3" w:rsidRDefault="00787AC3" w:rsidP="001E2B7D">
      <w:pPr>
        <w:widowControl w:val="0"/>
      </w:pPr>
    </w:p>
    <w:p w14:paraId="584924D5" w14:textId="77777777" w:rsidR="00787AC3" w:rsidRDefault="00787AC3" w:rsidP="001E2B7D">
      <w:pPr>
        <w:widowControl w:val="0"/>
      </w:pPr>
    </w:p>
    <w:p w14:paraId="0916E86F" w14:textId="77777777" w:rsidR="00787AC3" w:rsidRDefault="00787AC3" w:rsidP="001E2B7D">
      <w:pPr>
        <w:widowControl w:val="0"/>
      </w:pPr>
    </w:p>
    <w:p w14:paraId="4EDF90C3" w14:textId="77777777" w:rsidR="00787AC3" w:rsidRDefault="00787AC3" w:rsidP="001E2B7D">
      <w:pPr>
        <w:widowControl w:val="0"/>
      </w:pPr>
    </w:p>
    <w:p w14:paraId="71C169A5" w14:textId="77777777" w:rsidR="00787AC3" w:rsidRDefault="00787AC3" w:rsidP="001E2B7D">
      <w:pPr>
        <w:widowControl w:val="0"/>
      </w:pPr>
    </w:p>
    <w:p w14:paraId="23FED2DC" w14:textId="77777777" w:rsidR="00787AC3" w:rsidRDefault="00787AC3" w:rsidP="001E2B7D">
      <w:pPr>
        <w:widowControl w:val="0"/>
      </w:pPr>
    </w:p>
    <w:p w14:paraId="01EBF567" w14:textId="77777777" w:rsidR="00787AC3" w:rsidRDefault="00787AC3" w:rsidP="001E2B7D">
      <w:pPr>
        <w:widowControl w:val="0"/>
      </w:pPr>
    </w:p>
    <w:p w14:paraId="54321BBA" w14:textId="77777777" w:rsidR="00787AC3" w:rsidRDefault="00787AC3" w:rsidP="001E2B7D">
      <w:pPr>
        <w:widowControl w:val="0"/>
      </w:pPr>
    </w:p>
    <w:p w14:paraId="215E87F7" w14:textId="77777777" w:rsidR="00787AC3" w:rsidRDefault="00787AC3" w:rsidP="001E2B7D">
      <w:pPr>
        <w:widowControl w:val="0"/>
      </w:pPr>
    </w:p>
    <w:p w14:paraId="4292CD98" w14:textId="77777777" w:rsidR="00787AC3" w:rsidRDefault="00787AC3" w:rsidP="001E2B7D">
      <w:pPr>
        <w:widowControl w:val="0"/>
      </w:pPr>
    </w:p>
    <w:p w14:paraId="14E62945" w14:textId="77777777" w:rsidR="00787AC3" w:rsidRDefault="00787AC3" w:rsidP="001E2B7D">
      <w:pPr>
        <w:widowControl w:val="0"/>
      </w:pPr>
    </w:p>
    <w:p w14:paraId="5CCA08DE" w14:textId="77777777" w:rsidR="00787AC3" w:rsidRDefault="00787AC3" w:rsidP="001E2B7D">
      <w:pPr>
        <w:widowControl w:val="0"/>
      </w:pPr>
    </w:p>
    <w:p w14:paraId="4DC30D75" w14:textId="77777777" w:rsidR="00787AC3" w:rsidRDefault="00787AC3" w:rsidP="001E2B7D">
      <w:pPr>
        <w:widowControl w:val="0"/>
      </w:pPr>
    </w:p>
    <w:p w14:paraId="4EE80F0E" w14:textId="77777777" w:rsidR="00787AC3" w:rsidRDefault="00787AC3" w:rsidP="001E2B7D">
      <w:pPr>
        <w:widowControl w:val="0"/>
      </w:pPr>
    </w:p>
    <w:p w14:paraId="379665DA" w14:textId="77777777" w:rsidR="00787AC3" w:rsidRDefault="00787AC3" w:rsidP="001E2B7D">
      <w:pPr>
        <w:widowControl w:val="0"/>
      </w:pPr>
    </w:p>
    <w:p w14:paraId="1FCE26E7" w14:textId="77777777" w:rsidR="00787AC3" w:rsidRDefault="00787AC3" w:rsidP="001E2B7D">
      <w:pPr>
        <w:widowControl w:val="0"/>
      </w:pPr>
    </w:p>
    <w:p w14:paraId="42B72311" w14:textId="77777777" w:rsidR="00787AC3" w:rsidRDefault="00787AC3" w:rsidP="001E2B7D">
      <w:pPr>
        <w:widowControl w:val="0"/>
      </w:pPr>
    </w:p>
    <w:p w14:paraId="06C91108" w14:textId="77777777" w:rsidR="00787AC3" w:rsidRDefault="00787AC3" w:rsidP="001E2B7D">
      <w:pPr>
        <w:widowControl w:val="0"/>
      </w:pPr>
    </w:p>
    <w:p w14:paraId="6A9F08D1" w14:textId="77777777" w:rsidR="00787AC3" w:rsidRDefault="00787AC3" w:rsidP="001E2B7D">
      <w:pPr>
        <w:widowControl w:val="0"/>
      </w:pPr>
    </w:p>
    <w:p w14:paraId="72221A81" w14:textId="77777777" w:rsidR="00787AC3" w:rsidRDefault="00787AC3" w:rsidP="001E2B7D">
      <w:pPr>
        <w:widowControl w:val="0"/>
      </w:pPr>
    </w:p>
    <w:p w14:paraId="215FCC3D" w14:textId="77777777" w:rsidR="00787AC3" w:rsidRDefault="00787AC3" w:rsidP="001E2B7D">
      <w:pPr>
        <w:widowControl w:val="0"/>
      </w:pPr>
    </w:p>
    <w:p w14:paraId="732AFFEC" w14:textId="77777777" w:rsidR="00787AC3" w:rsidRDefault="00787AC3" w:rsidP="001E2B7D">
      <w:pPr>
        <w:widowControl w:val="0"/>
      </w:pPr>
    </w:p>
    <w:p w14:paraId="53A8F0AD" w14:textId="77777777" w:rsidR="00787AC3" w:rsidRDefault="00787AC3" w:rsidP="001E2B7D">
      <w:pPr>
        <w:widowControl w:val="0"/>
      </w:pPr>
    </w:p>
    <w:p w14:paraId="13260513" w14:textId="77777777" w:rsidR="00787AC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14:paraId="6AF0B3F7" w14:textId="77777777" w:rsidTr="006F68F5">
        <w:trPr>
          <w:trHeight w:val="170"/>
        </w:trPr>
        <w:tc>
          <w:tcPr>
            <w:tcW w:w="850" w:type="dxa"/>
            <w:vAlign w:val="center"/>
          </w:tcPr>
          <w:p w14:paraId="349D76C8" w14:textId="77777777" w:rsidR="00787AC3" w:rsidRDefault="00787AC3" w:rsidP="006F68F5">
            <w:pPr>
              <w:widowControl w:val="0"/>
              <w:jc w:val="left"/>
            </w:pPr>
            <w:r>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0E4CC7A9" w14:textId="77777777" w:rsidR="000878B0" w:rsidRDefault="00215064" w:rsidP="006F68F5">
            <w:pPr>
              <w:widowControl w:val="0"/>
              <w:rPr>
                <w:color w:val="1F1A17"/>
              </w:rPr>
            </w:pPr>
            <w:r>
              <w:rPr>
                <w:color w:val="1F1A17"/>
              </w:rPr>
              <w:t>Vod brez požarne odpornosti, iz težko gorljivih materialov</w:t>
            </w:r>
            <w:r>
              <w:rPr>
                <w:color w:val="1F1A17"/>
              </w:rPr>
              <w:br/>
              <w:t>Odprtina za odvajanje zraka</w:t>
            </w:r>
            <w:r w:rsidR="000878B0">
              <w:rPr>
                <w:color w:val="1F1A17"/>
              </w:rPr>
              <w:t xml:space="preserve"> </w:t>
            </w:r>
          </w:p>
          <w:p w14:paraId="17E29812" w14:textId="5BDB7CBA" w:rsidR="00787AC3" w:rsidRDefault="00215064" w:rsidP="006F68F5">
            <w:pPr>
              <w:widowControl w:val="0"/>
            </w:pPr>
            <w:r>
              <w:rPr>
                <w:color w:val="1F1A17"/>
              </w:rPr>
              <w:t>Ventilator</w:t>
            </w:r>
          </w:p>
        </w:tc>
      </w:tr>
      <w:tr w:rsidR="00215064" w14:paraId="1BFA1CF6" w14:textId="77777777" w:rsidTr="006F68F5">
        <w:trPr>
          <w:trHeight w:val="170"/>
        </w:trPr>
        <w:tc>
          <w:tcPr>
            <w:tcW w:w="850" w:type="dxa"/>
            <w:vAlign w:val="center"/>
          </w:tcPr>
          <w:p w14:paraId="2F350B3C" w14:textId="77777777" w:rsidR="00215064" w:rsidRDefault="00215064" w:rsidP="006F68F5">
            <w:pPr>
              <w:widowControl w:val="0"/>
              <w:jc w:val="left"/>
              <w:rPr>
                <w:noProof/>
              </w:rPr>
            </w:pPr>
            <w:r>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050A" w:rsidRDefault="00215064" w:rsidP="006F68F5">
            <w:pPr>
              <w:widowControl w:val="0"/>
              <w:jc w:val="left"/>
              <w:rPr>
                <w:rFonts w:cs="Arial"/>
                <w:color w:val="1F1A17"/>
              </w:rPr>
            </w:pPr>
            <w:r>
              <w:rPr>
                <w:color w:val="1F1A17"/>
              </w:rPr>
              <w:t>Vod s požarno odpornostjo (požarno odporni prezračevalni vod z gorljivo notranjo lupino)</w:t>
            </w:r>
            <w:r>
              <w:rPr>
                <w:color w:val="1F1A17"/>
                <w:sz w:val="16"/>
              </w:rPr>
              <w:t>1)</w:t>
            </w:r>
          </w:p>
        </w:tc>
      </w:tr>
      <w:tr w:rsidR="00787AC3" w14:paraId="4B2A7B43" w14:textId="77777777" w:rsidTr="006F68F5">
        <w:trPr>
          <w:trHeight w:val="170"/>
        </w:trPr>
        <w:tc>
          <w:tcPr>
            <w:tcW w:w="850" w:type="dxa"/>
            <w:vAlign w:val="center"/>
          </w:tcPr>
          <w:p w14:paraId="6535D4F8" w14:textId="77777777" w:rsidR="00787AC3" w:rsidRDefault="00787AC3" w:rsidP="006F68F5">
            <w:pPr>
              <w:widowControl w:val="0"/>
              <w:jc w:val="left"/>
            </w:pPr>
            <w:r>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Default="00787AC3" w:rsidP="006F68F5">
            <w:pPr>
              <w:widowControl w:val="0"/>
              <w:jc w:val="left"/>
            </w:pPr>
            <w:r>
              <w:rPr>
                <w:color w:val="1F1A17"/>
              </w:rPr>
              <w:t>Odprtina za odvajanje zraka</w:t>
            </w:r>
          </w:p>
        </w:tc>
      </w:tr>
      <w:tr w:rsidR="00787AC3" w14:paraId="4A3A90D9" w14:textId="77777777" w:rsidTr="006F68F5">
        <w:trPr>
          <w:trHeight w:val="170"/>
        </w:trPr>
        <w:tc>
          <w:tcPr>
            <w:tcW w:w="850" w:type="dxa"/>
            <w:vAlign w:val="center"/>
          </w:tcPr>
          <w:p w14:paraId="37C78D1C" w14:textId="77777777" w:rsidR="00787AC3" w:rsidRDefault="00787AC3" w:rsidP="006F68F5">
            <w:pPr>
              <w:widowControl w:val="0"/>
              <w:jc w:val="left"/>
            </w:pPr>
            <w:r>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Default="00787AC3" w:rsidP="006F68F5">
            <w:pPr>
              <w:widowControl w:val="0"/>
              <w:jc w:val="left"/>
            </w:pPr>
            <w:r>
              <w:rPr>
                <w:color w:val="1F1A17"/>
              </w:rPr>
              <w:t>Ventilator</w:t>
            </w:r>
          </w:p>
        </w:tc>
      </w:tr>
      <w:tr w:rsidR="00787AC3" w14:paraId="601DD32B" w14:textId="77777777" w:rsidTr="006F68F5">
        <w:trPr>
          <w:trHeight w:val="170"/>
        </w:trPr>
        <w:tc>
          <w:tcPr>
            <w:tcW w:w="850" w:type="dxa"/>
            <w:vAlign w:val="center"/>
          </w:tcPr>
          <w:p w14:paraId="43D3AB13" w14:textId="77777777" w:rsidR="00787AC3" w:rsidRDefault="00215064" w:rsidP="006F68F5">
            <w:pPr>
              <w:widowControl w:val="0"/>
              <w:jc w:val="center"/>
              <w:rPr>
                <w:noProof/>
              </w:rPr>
            </w:pPr>
            <w:r>
              <w:rPr>
                <w:sz w:val="24"/>
              </w:rPr>
              <w:t>A</w:t>
            </w:r>
            <w:r>
              <w:rPr>
                <w:sz w:val="16"/>
              </w:rPr>
              <w:t>H</w:t>
            </w:r>
          </w:p>
        </w:tc>
        <w:tc>
          <w:tcPr>
            <w:tcW w:w="8220" w:type="dxa"/>
            <w:vAlign w:val="center"/>
          </w:tcPr>
          <w:p w14:paraId="2A56D45E" w14:textId="77777777" w:rsidR="00787AC3" w:rsidRPr="006474A8" w:rsidRDefault="00215064" w:rsidP="006F68F5">
            <w:pPr>
              <w:widowControl w:val="0"/>
              <w:jc w:val="left"/>
              <w:rPr>
                <w:rFonts w:cs="Arial"/>
                <w:color w:val="1F1A17"/>
              </w:rPr>
            </w:pPr>
            <w:r>
              <w:rPr>
                <w:color w:val="1F1A17"/>
              </w:rPr>
              <w:t>svetli prerez največjega posameznega voda</w:t>
            </w:r>
          </w:p>
        </w:tc>
      </w:tr>
    </w:tbl>
    <w:p w14:paraId="733AFB39" w14:textId="77777777" w:rsidR="00787AC3" w:rsidRDefault="00787AC3" w:rsidP="001E2B7D">
      <w:pPr>
        <w:widowControl w:val="0"/>
      </w:pPr>
    </w:p>
    <w:p w14:paraId="38C4BB69" w14:textId="77777777" w:rsidR="002A741A" w:rsidRDefault="00215064" w:rsidP="001E2B7D">
      <w:pPr>
        <w:widowControl w:val="0"/>
        <w:tabs>
          <w:tab w:val="left" w:pos="284"/>
        </w:tabs>
        <w:ind w:left="284" w:hanging="284"/>
        <w:jc w:val="left"/>
        <w:rPr>
          <w:rFonts w:cs="Arial"/>
          <w:sz w:val="18"/>
        </w:rPr>
      </w:pPr>
      <w:r>
        <w:rPr>
          <w:sz w:val="16"/>
        </w:rPr>
        <w:t>1)</w:t>
      </w:r>
      <w:r>
        <w:rPr>
          <w:sz w:val="18"/>
        </w:rPr>
        <w:tab/>
        <w:t>Požarna odpornost vodov mora biti zagotovljena tudi pri napeljavah skozi strope ali stene.</w:t>
      </w:r>
    </w:p>
    <w:p w14:paraId="6E566ECD" w14:textId="77777777" w:rsidR="002A741A" w:rsidRDefault="002A741A" w:rsidP="001E2B7D">
      <w:pPr>
        <w:widowControl w:val="0"/>
        <w:tabs>
          <w:tab w:val="left" w:pos="284"/>
        </w:tabs>
        <w:ind w:left="284" w:hanging="284"/>
        <w:jc w:val="left"/>
      </w:pPr>
    </w:p>
    <w:p w14:paraId="04E5AF81" w14:textId="77777777" w:rsidR="002A741A" w:rsidRDefault="002A741A" w:rsidP="001E2B7D">
      <w:pPr>
        <w:widowControl w:val="0"/>
        <w:tabs>
          <w:tab w:val="left" w:pos="284"/>
        </w:tabs>
        <w:ind w:left="284" w:hanging="284"/>
        <w:jc w:val="left"/>
      </w:pPr>
    </w:p>
    <w:p w14:paraId="7A8A933E" w14:textId="77777777" w:rsidR="002A741A" w:rsidRDefault="002A741A" w:rsidP="001E2B7D">
      <w:pPr>
        <w:widowControl w:val="0"/>
        <w:tabs>
          <w:tab w:val="left" w:pos="284"/>
        </w:tabs>
        <w:ind w:left="284" w:hanging="284"/>
        <w:jc w:val="left"/>
      </w:pPr>
    </w:p>
    <w:p w14:paraId="313FB83F" w14:textId="77777777" w:rsidR="00215064" w:rsidRDefault="00215064" w:rsidP="001E2B7D">
      <w:pPr>
        <w:widowControl w:val="0"/>
        <w:tabs>
          <w:tab w:val="left" w:pos="284"/>
        </w:tabs>
        <w:ind w:left="284" w:hanging="284"/>
        <w:jc w:val="left"/>
      </w:pPr>
      <w:r>
        <w:br w:type="page"/>
      </w:r>
    </w:p>
    <w:p w14:paraId="748C1323" w14:textId="77777777" w:rsidR="002A741A" w:rsidRPr="00BD0CE6" w:rsidRDefault="002A741A" w:rsidP="00BD0CE6">
      <w:pPr>
        <w:pStyle w:val="Heading1"/>
        <w:jc w:val="left"/>
      </w:pPr>
      <w:bookmarkStart w:id="75" w:name="_Toc98855904"/>
      <w:bookmarkStart w:id="76" w:name="_Toc98856336"/>
      <w:bookmarkStart w:id="77" w:name="_Toc103247642"/>
      <w:r>
        <w:lastRenderedPageBreak/>
        <w:t>Omejitev porazdelitve sil skozi prezračevalne vode in gradbene elemente stavbe v primeru požara skozi vogale in zavoje (glej tudi poglavje 5.2.1.1.)</w:t>
      </w:r>
      <w:bookmarkEnd w:id="75"/>
      <w:bookmarkEnd w:id="76"/>
      <w:bookmarkEnd w:id="77"/>
    </w:p>
    <w:p w14:paraId="3CC72624" w14:textId="77777777" w:rsidR="002A741A" w:rsidRPr="00047076" w:rsidRDefault="002A741A" w:rsidP="001E2B7D">
      <w:pPr>
        <w:widowControl w:val="0"/>
      </w:pPr>
    </w:p>
    <w:p w14:paraId="3F0F19CE" w14:textId="77777777" w:rsidR="002A741A" w:rsidRPr="00F311FB" w:rsidRDefault="002A741A" w:rsidP="001E2B7D">
      <w:pPr>
        <w:widowControl w:val="0"/>
        <w:ind w:left="851" w:hanging="851"/>
        <w:rPr>
          <w:sz w:val="18"/>
          <w:szCs w:val="18"/>
        </w:rPr>
      </w:pPr>
      <w:r>
        <w:rPr>
          <w:b/>
          <w:sz w:val="18"/>
        </w:rPr>
        <w:t>Slika 5.1:</w:t>
      </w:r>
      <w:r>
        <w:rPr>
          <w:b/>
          <w:sz w:val="18"/>
        </w:rPr>
        <w:tab/>
        <w:t>Omejitev porazdelitve sil z zavojem voda</w:t>
      </w:r>
    </w:p>
    <w:p w14:paraId="415DCECD" w14:textId="77777777" w:rsidR="00787AC3" w:rsidRDefault="002A741A" w:rsidP="001E2B7D">
      <w:pPr>
        <w:widowControl w:val="0"/>
      </w:pPr>
      <w:r>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Default="00787AC3" w:rsidP="001E2B7D">
      <w:pPr>
        <w:widowControl w:val="0"/>
      </w:pPr>
    </w:p>
    <w:p w14:paraId="3486F711" w14:textId="77777777" w:rsidR="00787AC3" w:rsidRDefault="00787AC3" w:rsidP="001E2B7D">
      <w:pPr>
        <w:widowControl w:val="0"/>
      </w:pPr>
    </w:p>
    <w:p w14:paraId="38C11B05" w14:textId="77777777" w:rsidR="00787AC3" w:rsidRDefault="00787AC3" w:rsidP="001E2B7D">
      <w:pPr>
        <w:widowControl w:val="0"/>
      </w:pPr>
    </w:p>
    <w:p w14:paraId="63367278" w14:textId="77777777" w:rsidR="00787AC3" w:rsidRDefault="00787AC3" w:rsidP="001E2B7D">
      <w:pPr>
        <w:widowControl w:val="0"/>
      </w:pPr>
    </w:p>
    <w:p w14:paraId="3AD255C3" w14:textId="77777777" w:rsidR="00215064" w:rsidRDefault="00215064" w:rsidP="001E2B7D">
      <w:pPr>
        <w:widowControl w:val="0"/>
      </w:pPr>
    </w:p>
    <w:p w14:paraId="3230F075" w14:textId="77777777" w:rsidR="00215064" w:rsidRDefault="00215064" w:rsidP="001E2B7D">
      <w:pPr>
        <w:widowControl w:val="0"/>
      </w:pPr>
    </w:p>
    <w:p w14:paraId="1A859172" w14:textId="77777777" w:rsidR="00215064" w:rsidRDefault="00215064" w:rsidP="001E2B7D">
      <w:pPr>
        <w:widowControl w:val="0"/>
      </w:pPr>
    </w:p>
    <w:p w14:paraId="11298D32" w14:textId="77777777" w:rsidR="002A741A" w:rsidRDefault="002A741A" w:rsidP="001E2B7D">
      <w:pPr>
        <w:widowControl w:val="0"/>
      </w:pPr>
    </w:p>
    <w:p w14:paraId="021A7549" w14:textId="77777777" w:rsidR="002A741A" w:rsidRDefault="002A741A" w:rsidP="001E2B7D">
      <w:pPr>
        <w:widowControl w:val="0"/>
      </w:pPr>
    </w:p>
    <w:p w14:paraId="4C1214E3" w14:textId="77777777" w:rsidR="002A741A" w:rsidRDefault="002A741A" w:rsidP="001E2B7D">
      <w:pPr>
        <w:widowControl w:val="0"/>
      </w:pPr>
    </w:p>
    <w:p w14:paraId="6CB8181D" w14:textId="77777777" w:rsidR="002A741A" w:rsidRDefault="002A741A" w:rsidP="001E2B7D">
      <w:pPr>
        <w:widowControl w:val="0"/>
      </w:pPr>
    </w:p>
    <w:p w14:paraId="6D820499" w14:textId="77777777" w:rsidR="002A741A" w:rsidRDefault="002A741A" w:rsidP="001E2B7D">
      <w:pPr>
        <w:widowControl w:val="0"/>
      </w:pPr>
    </w:p>
    <w:p w14:paraId="2FF7495C" w14:textId="77777777" w:rsidR="002A741A" w:rsidRDefault="002A741A" w:rsidP="001E2B7D">
      <w:pPr>
        <w:widowControl w:val="0"/>
      </w:pPr>
    </w:p>
    <w:p w14:paraId="3CC617ED" w14:textId="77777777" w:rsidR="002A741A" w:rsidRDefault="002A741A" w:rsidP="001E2B7D">
      <w:pPr>
        <w:widowControl w:val="0"/>
      </w:pPr>
    </w:p>
    <w:p w14:paraId="1690C035" w14:textId="77777777" w:rsidR="002A741A" w:rsidRDefault="002A741A" w:rsidP="001E2B7D">
      <w:pPr>
        <w:widowControl w:val="0"/>
      </w:pPr>
    </w:p>
    <w:p w14:paraId="4A2A7450" w14:textId="77777777" w:rsidR="002A741A" w:rsidRDefault="002A741A" w:rsidP="001E2B7D">
      <w:pPr>
        <w:widowControl w:val="0"/>
      </w:pPr>
    </w:p>
    <w:p w14:paraId="59BD10B4" w14:textId="77777777" w:rsidR="002A741A" w:rsidRDefault="002A741A" w:rsidP="001E2B7D">
      <w:pPr>
        <w:widowControl w:val="0"/>
      </w:pPr>
    </w:p>
    <w:p w14:paraId="4536BBF5" w14:textId="77777777" w:rsidR="002A741A" w:rsidRDefault="002A741A" w:rsidP="001E2B7D">
      <w:pPr>
        <w:widowControl w:val="0"/>
      </w:pPr>
    </w:p>
    <w:p w14:paraId="5FD5756D" w14:textId="77777777" w:rsidR="002A741A" w:rsidRDefault="002A741A" w:rsidP="001E2B7D">
      <w:pPr>
        <w:widowControl w:val="0"/>
      </w:pPr>
    </w:p>
    <w:p w14:paraId="1B06C51F" w14:textId="77777777" w:rsidR="00374D7D" w:rsidRPr="00047076" w:rsidRDefault="00374D7D" w:rsidP="001E2B7D">
      <w:pPr>
        <w:widowControl w:val="0"/>
      </w:pPr>
    </w:p>
    <w:p w14:paraId="6DC4E6AA" w14:textId="77777777" w:rsidR="002A741A" w:rsidRPr="00F311FB" w:rsidRDefault="002A741A" w:rsidP="001E2B7D">
      <w:pPr>
        <w:widowControl w:val="0"/>
        <w:ind w:left="851" w:hanging="851"/>
        <w:rPr>
          <w:sz w:val="18"/>
          <w:szCs w:val="18"/>
        </w:rPr>
      </w:pPr>
      <w:r>
        <w:rPr>
          <w:b/>
          <w:sz w:val="18"/>
        </w:rPr>
        <w:t>Slika 5.2:</w:t>
      </w:r>
      <w:r>
        <w:rPr>
          <w:b/>
          <w:sz w:val="18"/>
        </w:rPr>
        <w:tab/>
      </w:r>
      <w:r>
        <w:rPr>
          <w:b/>
        </w:rPr>
        <w:t>Omejitev porazdelitve sil z lokom</w:t>
      </w:r>
    </w:p>
    <w:p w14:paraId="35D1EEA3" w14:textId="77777777" w:rsidR="002A741A" w:rsidRDefault="002A741A" w:rsidP="001E2B7D">
      <w:pPr>
        <w:widowControl w:val="0"/>
      </w:pPr>
      <w:r>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Default="002A741A" w:rsidP="001E2B7D">
      <w:pPr>
        <w:widowControl w:val="0"/>
      </w:pPr>
    </w:p>
    <w:p w14:paraId="4D327BD9" w14:textId="77777777" w:rsidR="002A741A" w:rsidRDefault="002A741A" w:rsidP="001E2B7D">
      <w:pPr>
        <w:widowControl w:val="0"/>
      </w:pPr>
    </w:p>
    <w:p w14:paraId="24C618C3" w14:textId="77777777" w:rsidR="002A741A" w:rsidRDefault="002A741A" w:rsidP="001E2B7D">
      <w:pPr>
        <w:widowControl w:val="0"/>
      </w:pPr>
    </w:p>
    <w:p w14:paraId="5EB0BE04" w14:textId="77777777" w:rsidR="002A741A" w:rsidRDefault="002A741A" w:rsidP="001E2B7D">
      <w:pPr>
        <w:widowControl w:val="0"/>
      </w:pPr>
    </w:p>
    <w:p w14:paraId="3D767CBD" w14:textId="77777777" w:rsidR="002A741A" w:rsidRDefault="002A741A" w:rsidP="001E2B7D">
      <w:pPr>
        <w:widowControl w:val="0"/>
      </w:pPr>
    </w:p>
    <w:p w14:paraId="059C3DF9" w14:textId="77777777" w:rsidR="002A741A" w:rsidRDefault="002A741A" w:rsidP="001E2B7D">
      <w:pPr>
        <w:widowControl w:val="0"/>
      </w:pPr>
    </w:p>
    <w:p w14:paraId="56022EBB" w14:textId="77777777" w:rsidR="002A741A" w:rsidRDefault="002A741A" w:rsidP="001E2B7D">
      <w:pPr>
        <w:widowControl w:val="0"/>
      </w:pPr>
    </w:p>
    <w:p w14:paraId="2CC79B65" w14:textId="77777777" w:rsidR="002A741A" w:rsidRDefault="002A741A" w:rsidP="001E2B7D">
      <w:pPr>
        <w:widowControl w:val="0"/>
      </w:pPr>
    </w:p>
    <w:p w14:paraId="00A134E8" w14:textId="77777777" w:rsidR="002A741A" w:rsidRDefault="002A741A" w:rsidP="001E2B7D">
      <w:pPr>
        <w:widowControl w:val="0"/>
      </w:pPr>
    </w:p>
    <w:p w14:paraId="43775922" w14:textId="77777777" w:rsidR="002A741A" w:rsidRDefault="002A741A" w:rsidP="001E2B7D">
      <w:pPr>
        <w:widowControl w:val="0"/>
      </w:pPr>
    </w:p>
    <w:p w14:paraId="54A357AD" w14:textId="77777777" w:rsidR="002A741A" w:rsidRDefault="002A741A" w:rsidP="001E2B7D">
      <w:pPr>
        <w:widowControl w:val="0"/>
      </w:pPr>
    </w:p>
    <w:p w14:paraId="1967637D" w14:textId="77777777" w:rsidR="002A741A" w:rsidRDefault="002A741A" w:rsidP="001E2B7D">
      <w:pPr>
        <w:widowControl w:val="0"/>
      </w:pPr>
    </w:p>
    <w:p w14:paraId="2E606B82" w14:textId="77777777" w:rsidR="002A741A" w:rsidRDefault="002A741A" w:rsidP="001E2B7D">
      <w:pPr>
        <w:widowControl w:val="0"/>
      </w:pPr>
    </w:p>
    <w:p w14:paraId="44091D70" w14:textId="77777777" w:rsidR="002A741A" w:rsidRDefault="002A741A" w:rsidP="001E2B7D">
      <w:pPr>
        <w:widowControl w:val="0"/>
      </w:pPr>
    </w:p>
    <w:p w14:paraId="2CBB28E8" w14:textId="77777777" w:rsidR="00374D7D"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14:paraId="30AC9624" w14:textId="77777777" w:rsidTr="00374D7D">
        <w:trPr>
          <w:trHeight w:val="397"/>
        </w:trPr>
        <w:tc>
          <w:tcPr>
            <w:tcW w:w="567" w:type="dxa"/>
            <w:vAlign w:val="center"/>
          </w:tcPr>
          <w:p w14:paraId="231D103E" w14:textId="77777777" w:rsidR="00374D7D" w:rsidRDefault="00374D7D" w:rsidP="001E2B7D">
            <w:pPr>
              <w:widowControl w:val="0"/>
              <w:jc w:val="left"/>
              <w:rPr>
                <w:noProof/>
              </w:rPr>
            </w:pPr>
            <w:r>
              <w:rPr>
                <w:sz w:val="24"/>
              </w:rPr>
              <w:t>a</w:t>
            </w:r>
          </w:p>
        </w:tc>
        <w:tc>
          <w:tcPr>
            <w:tcW w:w="8220" w:type="dxa"/>
            <w:vAlign w:val="center"/>
          </w:tcPr>
          <w:p w14:paraId="2D04EAB3" w14:textId="77777777" w:rsidR="00374D7D" w:rsidRPr="006474A8" w:rsidRDefault="00374D7D" w:rsidP="001E2B7D">
            <w:pPr>
              <w:widowControl w:val="0"/>
              <w:jc w:val="left"/>
              <w:rPr>
                <w:rFonts w:cs="Arial"/>
                <w:color w:val="1F1A17"/>
              </w:rPr>
            </w:pPr>
            <w:r>
              <w:rPr>
                <w:color w:val="1F1A17"/>
              </w:rPr>
              <w:t>Dolžina roba prezračevalnega kanala ali premer prezračevalnega voda</w:t>
            </w:r>
          </w:p>
        </w:tc>
      </w:tr>
      <w:tr w:rsidR="00374D7D" w14:paraId="7AC4B305" w14:textId="77777777" w:rsidTr="00374D7D">
        <w:trPr>
          <w:trHeight w:val="397"/>
        </w:trPr>
        <w:tc>
          <w:tcPr>
            <w:tcW w:w="567" w:type="dxa"/>
            <w:vAlign w:val="center"/>
          </w:tcPr>
          <w:p w14:paraId="6808B6FF" w14:textId="77777777" w:rsidR="00374D7D" w:rsidRDefault="00374D7D" w:rsidP="001E2B7D">
            <w:pPr>
              <w:widowControl w:val="0"/>
              <w:jc w:val="left"/>
              <w:rPr>
                <w:noProof/>
                <w:sz w:val="24"/>
              </w:rPr>
            </w:pPr>
            <w:r>
              <w:rPr>
                <w:sz w:val="24"/>
              </w:rPr>
              <w:t>*</w:t>
            </w:r>
          </w:p>
        </w:tc>
        <w:tc>
          <w:tcPr>
            <w:tcW w:w="8220" w:type="dxa"/>
            <w:vAlign w:val="center"/>
          </w:tcPr>
          <w:p w14:paraId="31613F43" w14:textId="77777777" w:rsidR="00374D7D" w:rsidRPr="00374D7D" w:rsidRDefault="00374D7D" w:rsidP="001E2B7D">
            <w:pPr>
              <w:widowControl w:val="0"/>
              <w:jc w:val="left"/>
              <w:rPr>
                <w:rFonts w:cs="Arial"/>
                <w:color w:val="1F1A17"/>
              </w:rPr>
            </w:pPr>
            <w:r>
              <w:rPr>
                <w:color w:val="1F1A17"/>
              </w:rPr>
              <w:t>Velja najbolj oddaljeno povezovalno mesto med lokom in vodom.</w:t>
            </w:r>
          </w:p>
        </w:tc>
      </w:tr>
    </w:tbl>
    <w:p w14:paraId="6714C42B" w14:textId="77777777" w:rsidR="002A741A" w:rsidRDefault="002A741A" w:rsidP="001E2B7D">
      <w:pPr>
        <w:widowControl w:val="0"/>
      </w:pPr>
    </w:p>
    <w:p w14:paraId="22B6A17B" w14:textId="77777777" w:rsidR="00374D7D" w:rsidRDefault="00374D7D" w:rsidP="001E2B7D">
      <w:pPr>
        <w:widowControl w:val="0"/>
      </w:pPr>
    </w:p>
    <w:p w14:paraId="535DA8D3" w14:textId="77777777" w:rsidR="00374D7D" w:rsidRPr="004C640C" w:rsidRDefault="00374D7D" w:rsidP="001E2B7D">
      <w:pPr>
        <w:widowControl w:val="0"/>
        <w:rPr>
          <w:rFonts w:cs="Arial"/>
        </w:rPr>
      </w:pPr>
      <w:r>
        <w:t>Primer prikaza vogala in zavojev, ki prevzamejo spremembe dolžine, ki nastanejo v prezračevalnih vodih zaradi preoblikovanja voda npr. zaradi prepogibov</w:t>
      </w:r>
    </w:p>
    <w:p w14:paraId="4B2288E2" w14:textId="77777777" w:rsidR="00A36D00" w:rsidRDefault="00A36D00" w:rsidP="001E2B7D">
      <w:pPr>
        <w:widowControl w:val="0"/>
      </w:pPr>
      <w:r>
        <w:br w:type="page"/>
      </w:r>
    </w:p>
    <w:p w14:paraId="06EA24F7" w14:textId="77777777" w:rsidR="007C26A0" w:rsidRDefault="007C26A0" w:rsidP="00BD0CE6">
      <w:pPr>
        <w:pStyle w:val="Heading1"/>
      </w:pPr>
      <w:bookmarkStart w:id="78" w:name="_Toc98855905"/>
      <w:bookmarkStart w:id="79" w:name="_Toc98856337"/>
      <w:bookmarkStart w:id="80" w:name="_Toc103247643"/>
      <w:r>
        <w:lastRenderedPageBreak/>
        <w:t>Prezračevalni vodi za posebne namene</w:t>
      </w:r>
      <w:bookmarkEnd w:id="78"/>
      <w:bookmarkEnd w:id="79"/>
      <w:bookmarkEnd w:id="80"/>
    </w:p>
    <w:p w14:paraId="5F98C98E" w14:textId="77777777" w:rsidR="007C26A0" w:rsidRPr="00047076" w:rsidRDefault="007C26A0" w:rsidP="001E2B7D">
      <w:pPr>
        <w:widowControl w:val="0"/>
      </w:pPr>
    </w:p>
    <w:p w14:paraId="037944C6" w14:textId="77777777" w:rsidR="007C26A0" w:rsidRPr="00F311FB" w:rsidRDefault="007C26A0" w:rsidP="00C46274">
      <w:pPr>
        <w:widowControl w:val="0"/>
        <w:ind w:left="851" w:hanging="851"/>
        <w:rPr>
          <w:sz w:val="18"/>
          <w:szCs w:val="18"/>
        </w:rPr>
      </w:pPr>
      <w:r>
        <w:rPr>
          <w:b/>
          <w:sz w:val="18"/>
        </w:rPr>
        <w:t>Slika 6.1:</w:t>
      </w:r>
      <w:r>
        <w:rPr>
          <w:b/>
          <w:sz w:val="18"/>
        </w:rPr>
        <w:tab/>
        <w:t>Prezračevalne naprave za dovajanje in odvajanje zraka iz stanovanj oz. zaključenih uporabnih enot maks. 200 m²</w:t>
      </w:r>
    </w:p>
    <w:p w14:paraId="5E5020E4" w14:textId="77777777" w:rsidR="00152AE9" w:rsidRDefault="00152AE9" w:rsidP="001E2B7D">
      <w:pPr>
        <w:widowControl w:val="0"/>
      </w:pPr>
    </w:p>
    <w:p w14:paraId="430AB72D" w14:textId="77777777" w:rsidR="00374D7D" w:rsidRDefault="00374D7D" w:rsidP="001E2B7D">
      <w:pPr>
        <w:widowControl w:val="0"/>
      </w:pPr>
    </w:p>
    <w:p w14:paraId="0D2205DA" w14:textId="77777777" w:rsidR="007C26A0" w:rsidRDefault="00A2645D" w:rsidP="001E2B7D">
      <w:pPr>
        <w:widowControl w:val="0"/>
      </w:pPr>
      <w:r>
        <w:rPr>
          <w:noProof/>
        </w:rPr>
        <mc:AlternateContent>
          <mc:Choice Requires="wpg">
            <w:drawing>
              <wp:anchor distT="0" distB="0" distL="114300" distR="114300" simplePos="0" relativeHeight="251643904" behindDoc="0" locked="0" layoutInCell="1" allowOverlap="1" wp14:anchorId="634A3BEB" wp14:editId="31E99617">
                <wp:simplePos x="0" y="0"/>
                <wp:positionH relativeFrom="column">
                  <wp:posOffset>539750</wp:posOffset>
                </wp:positionH>
                <wp:positionV relativeFrom="paragraph">
                  <wp:posOffset>15875</wp:posOffset>
                </wp:positionV>
                <wp:extent cx="4626000" cy="468000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6000" cy="468000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094688" id="Gruppieren 370" o:spid="_x0000_s1026" style="position:absolute;margin-left:42.5pt;margin-top:1.25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&#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DSRVkDQCOanJwsl8tZU3Chm5mZyRpZ&#10;EoODg1kjLSLqGaYpHDhw4ML5XqAR+IkETU2bgKb0yiuvFIvFrCkghm9PSClVKpVKpZI1BQApaRPQ&#10;pK7pvGLfP30nawpIKaW//uuPZY0smgvzG3M5n2Gawt99PHdhfi/QCPxEgialTUBT+thftV3ZcVnW&#10;FLDcfGNCSukjH/mw7wUAzomzMAE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LooawBoRCd+PfeT&#10;iZ9lTQEAsPh+c/K1rBHg3GgT0JRePvHq4K7dWVMAACyVfD6fNQKcrRXvvvtu1gzQcGZmZo4dO5Y1&#10;BQDAUunr68saAc6WNgEAAABEchYm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p w14:paraId="6D474120" w14:textId="77777777" w:rsidR="007C26A0" w:rsidRDefault="007C26A0" w:rsidP="001E2B7D">
      <w:pPr>
        <w:widowControl w:val="0"/>
      </w:pPr>
    </w:p>
    <w:p w14:paraId="619A6D06" w14:textId="77777777" w:rsidR="007C26A0" w:rsidRDefault="007C26A0" w:rsidP="001E2B7D">
      <w:pPr>
        <w:widowControl w:val="0"/>
      </w:pPr>
    </w:p>
    <w:p w14:paraId="7C555784" w14:textId="77777777" w:rsidR="007C26A0" w:rsidRDefault="007C26A0" w:rsidP="001E2B7D">
      <w:pPr>
        <w:widowControl w:val="0"/>
      </w:pPr>
    </w:p>
    <w:p w14:paraId="710B6912" w14:textId="77777777" w:rsidR="007C26A0" w:rsidRDefault="007C26A0" w:rsidP="001E2B7D">
      <w:pPr>
        <w:widowControl w:val="0"/>
      </w:pPr>
    </w:p>
    <w:p w14:paraId="5DCADD22" w14:textId="77777777" w:rsidR="007C26A0"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14:paraId="5704C5A9" w14:textId="77777777" w:rsidTr="00EF37C7">
        <w:trPr>
          <w:trHeight w:val="170"/>
        </w:trPr>
        <w:tc>
          <w:tcPr>
            <w:tcW w:w="850" w:type="dxa"/>
            <w:vAlign w:val="center"/>
          </w:tcPr>
          <w:p w14:paraId="4A925C75" w14:textId="77777777" w:rsidR="007C26A0" w:rsidRDefault="007C26A0" w:rsidP="00EF37C7">
            <w:pPr>
              <w:widowControl w:val="0"/>
              <w:jc w:val="left"/>
            </w:pPr>
          </w:p>
        </w:tc>
        <w:tc>
          <w:tcPr>
            <w:tcW w:w="2835" w:type="dxa"/>
            <w:vAlign w:val="center"/>
          </w:tcPr>
          <w:p w14:paraId="6BF1DF0D" w14:textId="77777777" w:rsidR="007C26A0" w:rsidRDefault="007C26A0" w:rsidP="00EF37C7">
            <w:pPr>
              <w:widowControl w:val="0"/>
              <w:jc w:val="left"/>
            </w:pPr>
            <w:r>
              <w:t>Prezračevalna centrala je lahko nameščena tudi</w:t>
            </w:r>
            <w:r>
              <w:br/>
              <w:t>v drugih nadstropjih; za vode glej poglavje 6.4.4.</w:t>
            </w:r>
          </w:p>
          <w:p w14:paraId="3906DACD" w14:textId="77777777" w:rsidR="007C26A0" w:rsidRDefault="007C26A0" w:rsidP="00EF37C7">
            <w:pPr>
              <w:widowControl w:val="0"/>
              <w:jc w:val="left"/>
            </w:pPr>
          </w:p>
        </w:tc>
      </w:tr>
      <w:tr w:rsidR="007C26A0" w14:paraId="0BF134E4" w14:textId="77777777" w:rsidTr="00EF37C7">
        <w:trPr>
          <w:trHeight w:val="170"/>
        </w:trPr>
        <w:tc>
          <w:tcPr>
            <w:tcW w:w="850" w:type="dxa"/>
            <w:vAlign w:val="center"/>
          </w:tcPr>
          <w:p w14:paraId="6D1FC067" w14:textId="77777777" w:rsidR="007C26A0" w:rsidRDefault="007C26A0" w:rsidP="00EF37C7">
            <w:pPr>
              <w:widowControl w:val="0"/>
              <w:jc w:val="left"/>
            </w:pPr>
            <w:r>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Default="007C26A0" w:rsidP="00EF37C7">
            <w:pPr>
              <w:widowControl w:val="0"/>
              <w:jc w:val="left"/>
            </w:pPr>
            <w:r>
              <w:rPr>
                <w:color w:val="1F1A17"/>
              </w:rPr>
              <w:t>Vod brez požarne odpornosti</w:t>
            </w:r>
          </w:p>
        </w:tc>
      </w:tr>
      <w:tr w:rsidR="007C26A0" w14:paraId="616370EE" w14:textId="77777777" w:rsidTr="00EF37C7">
        <w:trPr>
          <w:trHeight w:val="170"/>
        </w:trPr>
        <w:tc>
          <w:tcPr>
            <w:tcW w:w="850" w:type="dxa"/>
            <w:vAlign w:val="center"/>
          </w:tcPr>
          <w:p w14:paraId="3F86C899" w14:textId="77777777" w:rsidR="007C26A0" w:rsidRDefault="007C26A0" w:rsidP="00EF37C7">
            <w:pPr>
              <w:widowControl w:val="0"/>
              <w:jc w:val="left"/>
            </w:pPr>
            <w:r>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Default="007C26A0" w:rsidP="00EF37C7">
            <w:pPr>
              <w:widowControl w:val="0"/>
              <w:jc w:val="left"/>
            </w:pPr>
            <w:r>
              <w:rPr>
                <w:color w:val="1F1A17"/>
              </w:rPr>
              <w:t>Odprtina za dovajanje/odvajanje zraka</w:t>
            </w:r>
          </w:p>
        </w:tc>
      </w:tr>
      <w:tr w:rsidR="007C26A0" w14:paraId="4461135B" w14:textId="77777777" w:rsidTr="00EF37C7">
        <w:trPr>
          <w:trHeight w:val="170"/>
        </w:trPr>
        <w:tc>
          <w:tcPr>
            <w:tcW w:w="850" w:type="dxa"/>
            <w:vAlign w:val="center"/>
          </w:tcPr>
          <w:p w14:paraId="3EF04828" w14:textId="77777777" w:rsidR="007C26A0" w:rsidRDefault="007C26A0" w:rsidP="00EF37C7">
            <w:pPr>
              <w:widowControl w:val="0"/>
              <w:jc w:val="left"/>
            </w:pPr>
            <w:r>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Default="007C26A0" w:rsidP="00EF37C7">
            <w:pPr>
              <w:widowControl w:val="0"/>
              <w:jc w:val="left"/>
            </w:pPr>
            <w:r>
              <w:rPr>
                <w:color w:val="1F1A17"/>
              </w:rPr>
              <w:t>Ventilator</w:t>
            </w:r>
          </w:p>
        </w:tc>
      </w:tr>
      <w:tr w:rsidR="007C26A0" w14:paraId="13562E80" w14:textId="77777777" w:rsidTr="00EF37C7">
        <w:trPr>
          <w:trHeight w:val="170"/>
        </w:trPr>
        <w:tc>
          <w:tcPr>
            <w:tcW w:w="850" w:type="dxa"/>
            <w:vAlign w:val="center"/>
          </w:tcPr>
          <w:p w14:paraId="5B306ED6" w14:textId="77777777" w:rsidR="007C26A0" w:rsidRDefault="007C26A0" w:rsidP="00EF37C7">
            <w:pPr>
              <w:widowControl w:val="0"/>
              <w:jc w:val="left"/>
              <w:rPr>
                <w:noProof/>
              </w:rPr>
            </w:pPr>
            <w:r>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050A" w:rsidRDefault="007C26A0" w:rsidP="00EF37C7">
            <w:pPr>
              <w:widowControl w:val="0"/>
              <w:jc w:val="left"/>
              <w:rPr>
                <w:rFonts w:cs="Arial"/>
                <w:color w:val="1F1A17"/>
              </w:rPr>
            </w:pPr>
            <w:r>
              <w:rPr>
                <w:color w:val="1F1A17"/>
              </w:rPr>
              <w:t>Protipožarna loputa</w:t>
            </w:r>
          </w:p>
        </w:tc>
      </w:tr>
      <w:tr w:rsidR="007C26A0" w14:paraId="5771EB50" w14:textId="77777777" w:rsidTr="00EF37C7">
        <w:trPr>
          <w:trHeight w:val="170"/>
        </w:trPr>
        <w:tc>
          <w:tcPr>
            <w:tcW w:w="850" w:type="dxa"/>
            <w:vAlign w:val="center"/>
          </w:tcPr>
          <w:p w14:paraId="6C429CC5" w14:textId="77777777" w:rsidR="007C26A0" w:rsidRDefault="007C26A0" w:rsidP="00EF37C7">
            <w:pPr>
              <w:widowControl w:val="0"/>
              <w:jc w:val="left"/>
              <w:rPr>
                <w:noProof/>
              </w:rPr>
            </w:pPr>
            <w:r>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050A" w:rsidRDefault="007C26A0" w:rsidP="00EF37C7">
            <w:pPr>
              <w:widowControl w:val="0"/>
              <w:jc w:val="left"/>
              <w:rPr>
                <w:rFonts w:cs="Arial"/>
                <w:color w:val="1F1A17"/>
              </w:rPr>
            </w:pPr>
            <w:r>
              <w:rPr>
                <w:color w:val="1F1A17"/>
              </w:rPr>
              <w:t>Zapora za dim</w:t>
            </w:r>
          </w:p>
        </w:tc>
      </w:tr>
    </w:tbl>
    <w:p w14:paraId="485D5033" w14:textId="77777777" w:rsidR="007C26A0" w:rsidRDefault="007C26A0" w:rsidP="001E2B7D">
      <w:pPr>
        <w:widowControl w:val="0"/>
      </w:pPr>
    </w:p>
    <w:p w14:paraId="3EDAA332" w14:textId="77777777" w:rsidR="007C26A0" w:rsidRDefault="007C26A0" w:rsidP="001E2B7D">
      <w:pPr>
        <w:widowControl w:val="0"/>
      </w:pPr>
    </w:p>
    <w:p w14:paraId="64B399DE" w14:textId="77777777" w:rsidR="007C26A0" w:rsidRDefault="007C26A0" w:rsidP="001E2B7D">
      <w:pPr>
        <w:widowControl w:val="0"/>
      </w:pPr>
    </w:p>
    <w:p w14:paraId="5922B848" w14:textId="77777777" w:rsidR="007C26A0" w:rsidRDefault="007C26A0" w:rsidP="001E2B7D">
      <w:pPr>
        <w:widowControl w:val="0"/>
      </w:pPr>
    </w:p>
    <w:p w14:paraId="24048BCF" w14:textId="77777777" w:rsidR="007C26A0" w:rsidRDefault="007C26A0" w:rsidP="001E2B7D">
      <w:pPr>
        <w:widowControl w:val="0"/>
      </w:pPr>
    </w:p>
    <w:p w14:paraId="5D743C05" w14:textId="77777777" w:rsidR="007C26A0" w:rsidRDefault="007C26A0" w:rsidP="001E2B7D">
      <w:pPr>
        <w:widowControl w:val="0"/>
      </w:pPr>
    </w:p>
    <w:p w14:paraId="4F2F7205" w14:textId="77777777" w:rsidR="007C26A0" w:rsidRDefault="007C26A0" w:rsidP="001E2B7D">
      <w:pPr>
        <w:widowControl w:val="0"/>
      </w:pPr>
    </w:p>
    <w:p w14:paraId="6A35FA5D" w14:textId="77777777" w:rsidR="00EF37C7" w:rsidRDefault="00EF37C7" w:rsidP="001E2B7D">
      <w:pPr>
        <w:widowControl w:val="0"/>
      </w:pPr>
    </w:p>
    <w:p w14:paraId="33D2A5BE" w14:textId="77777777" w:rsidR="007C26A0" w:rsidRDefault="007C26A0" w:rsidP="001E2B7D">
      <w:pPr>
        <w:widowControl w:val="0"/>
      </w:pPr>
    </w:p>
    <w:p w14:paraId="332D2957" w14:textId="77777777" w:rsidR="00FD49A6" w:rsidRPr="00F311FB" w:rsidRDefault="00FD49A6" w:rsidP="001E2B7D">
      <w:pPr>
        <w:widowControl w:val="0"/>
        <w:ind w:left="851" w:hanging="851"/>
        <w:jc w:val="left"/>
        <w:rPr>
          <w:sz w:val="18"/>
          <w:szCs w:val="18"/>
        </w:rPr>
      </w:pPr>
      <w:r>
        <w:rPr>
          <w:b/>
          <w:sz w:val="18"/>
        </w:rPr>
        <w:t>Slika 6.2:</w:t>
      </w:r>
      <w:r>
        <w:rPr>
          <w:b/>
          <w:sz w:val="18"/>
        </w:rPr>
        <w:tab/>
        <w:t>Primer za rešitev s pregrado za prezračevalne naprave v skladu z DIN 18017- 3:2009-09 največjega priključnega prereza zapornih priprav: 350 cm</w:t>
      </w:r>
      <w:r>
        <w:rPr>
          <w:b/>
          <w:sz w:val="18"/>
          <w:vertAlign w:val="superscript"/>
        </w:rPr>
        <w:t>2</w:t>
      </w:r>
    </w:p>
    <w:p w14:paraId="6697B4BC" w14:textId="77777777" w:rsidR="007C26A0" w:rsidRDefault="00A2645D" w:rsidP="001E2B7D">
      <w:pPr>
        <w:widowControl w:val="0"/>
      </w:pPr>
      <w:r>
        <w:rPr>
          <w:noProof/>
        </w:rPr>
        <mc:AlternateContent>
          <mc:Choice Requires="wpg">
            <w:drawing>
              <wp:anchor distT="0" distB="0" distL="114300" distR="114300" simplePos="0" relativeHeight="251644928" behindDoc="0" locked="0" layoutInCell="1" allowOverlap="1" wp14:anchorId="0FA1952C" wp14:editId="44E46052">
                <wp:simplePos x="0" y="0"/>
                <wp:positionH relativeFrom="column">
                  <wp:posOffset>539750</wp:posOffset>
                </wp:positionH>
                <wp:positionV relativeFrom="paragraph">
                  <wp:posOffset>64135</wp:posOffset>
                </wp:positionV>
                <wp:extent cx="3838575" cy="2159635"/>
                <wp:effectExtent l="0" t="0" r="9525" b="0"/>
                <wp:wrapNone/>
                <wp:docPr id="367" name="Gruppieren 367"/>
                <wp:cNvGraphicFramePr/>
                <a:graphic xmlns:a="http://schemas.openxmlformats.org/drawingml/2006/main">
                  <a:graphicData uri="http://schemas.microsoft.com/office/word/2010/wordprocessingGroup">
                    <wpg:wgp>
                      <wpg:cNvGrpSpPr/>
                      <wpg:grpSpPr>
                        <a:xfrm>
                          <a:off x="0" y="0"/>
                          <a:ext cx="3838575"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CB625C" id="Gruppieren 367" o:spid="_x0000_s1026" style="position:absolute;margin-left:42.5pt;margin-top:5.05pt;width:302.25pt;height:170.05pt;z-index:251644928"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p w14:paraId="64FD9119" w14:textId="77777777" w:rsidR="007C26A0" w:rsidRDefault="007C26A0" w:rsidP="001E2B7D">
      <w:pPr>
        <w:widowControl w:val="0"/>
      </w:pPr>
    </w:p>
    <w:p w14:paraId="6EB44F22" w14:textId="77777777" w:rsidR="007C26A0" w:rsidRDefault="007C26A0" w:rsidP="001E2B7D">
      <w:pPr>
        <w:widowControl w:val="0"/>
      </w:pPr>
    </w:p>
    <w:tbl>
      <w:tblPr>
        <w:tblStyle w:val="TableGrid"/>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6A126B" w14:paraId="1BE78FCD" w14:textId="77777777" w:rsidTr="00A2645D">
        <w:trPr>
          <w:trHeight w:val="454"/>
        </w:trPr>
        <w:tc>
          <w:tcPr>
            <w:tcW w:w="3969" w:type="dxa"/>
            <w:vAlign w:val="center"/>
          </w:tcPr>
          <w:p w14:paraId="164CD081" w14:textId="77777777" w:rsidR="006A126B" w:rsidRDefault="006A126B" w:rsidP="001E2B7D">
            <w:pPr>
              <w:widowControl w:val="0"/>
              <w:jc w:val="left"/>
            </w:pPr>
            <w:r>
              <w:t>glavni vod za prenos zraka iz negorljivih gradbenih materialov</w:t>
            </w:r>
          </w:p>
        </w:tc>
      </w:tr>
      <w:tr w:rsidR="006A126B" w14:paraId="7AB13CA5" w14:textId="77777777" w:rsidTr="00A2645D">
        <w:trPr>
          <w:trHeight w:val="454"/>
        </w:trPr>
        <w:tc>
          <w:tcPr>
            <w:tcW w:w="3969" w:type="dxa"/>
            <w:vAlign w:val="center"/>
          </w:tcPr>
          <w:p w14:paraId="1D846206" w14:textId="77777777" w:rsidR="006A126B" w:rsidRDefault="006A126B" w:rsidP="001E2B7D">
            <w:pPr>
              <w:widowControl w:val="0"/>
              <w:jc w:val="left"/>
            </w:pPr>
            <w:r>
              <w:t>strop nadstropja</w:t>
            </w:r>
          </w:p>
        </w:tc>
      </w:tr>
      <w:tr w:rsidR="006A126B" w14:paraId="0172C6D0" w14:textId="77777777" w:rsidTr="00A2645D">
        <w:trPr>
          <w:trHeight w:val="454"/>
        </w:trPr>
        <w:tc>
          <w:tcPr>
            <w:tcW w:w="3969" w:type="dxa"/>
            <w:vAlign w:val="center"/>
          </w:tcPr>
          <w:p w14:paraId="7C70762E" w14:textId="77777777" w:rsidR="006A126B" w:rsidRDefault="006A126B" w:rsidP="001E2B7D">
            <w:pPr>
              <w:widowControl w:val="0"/>
              <w:jc w:val="left"/>
            </w:pPr>
            <w:r>
              <w:t>presek zaporne priprave (priključni</w:t>
            </w:r>
            <w:r>
              <w:br/>
              <w:t>prerez) maks. 350 cm</w:t>
            </w:r>
            <w:r>
              <w:rPr>
                <w:vertAlign w:val="superscript"/>
              </w:rPr>
              <w:t>2</w:t>
            </w:r>
          </w:p>
        </w:tc>
      </w:tr>
    </w:tbl>
    <w:p w14:paraId="2B41D608" w14:textId="77777777" w:rsidR="007C26A0" w:rsidRDefault="007C26A0" w:rsidP="001E2B7D">
      <w:pPr>
        <w:widowControl w:val="0"/>
      </w:pPr>
    </w:p>
    <w:p w14:paraId="17BCBACA" w14:textId="77777777" w:rsidR="007C26A0" w:rsidRDefault="007C26A0" w:rsidP="001E2B7D">
      <w:pPr>
        <w:widowControl w:val="0"/>
      </w:pPr>
    </w:p>
    <w:p w14:paraId="3E569A1B" w14:textId="77777777" w:rsidR="00783122" w:rsidRDefault="00783122" w:rsidP="001E2B7D">
      <w:pPr>
        <w:widowControl w:val="0"/>
        <w:sectPr w:rsidR="00783122" w:rsidSect="001A1422">
          <w:pgSz w:w="11906" w:h="16838" w:code="9"/>
          <w:pgMar w:top="1418" w:right="1418" w:bottom="1418" w:left="1418" w:header="567" w:footer="510" w:gutter="0"/>
          <w:cols w:space="708"/>
          <w:docGrid w:linePitch="360"/>
        </w:sectPr>
      </w:pPr>
    </w:p>
    <w:p w14:paraId="1B62E147" w14:textId="77777777" w:rsidR="00783122" w:rsidRPr="00F311FB" w:rsidRDefault="00783122" w:rsidP="001E2B7D">
      <w:pPr>
        <w:widowControl w:val="0"/>
        <w:ind w:left="851" w:hanging="851"/>
        <w:rPr>
          <w:sz w:val="18"/>
          <w:szCs w:val="18"/>
        </w:rPr>
      </w:pPr>
      <w:r>
        <w:rPr>
          <w:b/>
          <w:sz w:val="18"/>
        </w:rPr>
        <w:lastRenderedPageBreak/>
        <w:t>6.3:</w:t>
      </w:r>
      <w:r>
        <w:rPr>
          <w:b/>
          <w:sz w:val="18"/>
        </w:rPr>
        <w:tab/>
      </w:r>
      <w:r>
        <w:rPr>
          <w:b/>
        </w:rPr>
        <w:t>Rešitev za jašek za prezračevalne naprave v skladu z DIN 18017</w:t>
      </w:r>
      <w:r>
        <w:rPr>
          <w:b/>
        </w:rPr>
        <w:noBreakHyphen/>
        <w:t>3:2009-09</w:t>
      </w:r>
    </w:p>
    <w:p w14:paraId="3B692C52" w14:textId="77777777" w:rsidR="00F82398" w:rsidRDefault="00F82398" w:rsidP="001E2B7D">
      <w:pPr>
        <w:widowControl w:val="0"/>
      </w:pPr>
    </w:p>
    <w:p w14:paraId="4CD62339" w14:textId="424B8096" w:rsidR="003D203A" w:rsidRDefault="000878B0" w:rsidP="001E2B7D">
      <w:pPr>
        <w:widowControl w:val="0"/>
      </w:pPr>
      <w:r>
        <w:rPr>
          <w:noProof/>
        </w:rPr>
        <mc:AlternateContent>
          <mc:Choice Requires="wpg">
            <w:drawing>
              <wp:anchor distT="0" distB="0" distL="114300" distR="114300" simplePos="0" relativeHeight="251674624" behindDoc="0" locked="0" layoutInCell="1" allowOverlap="1" wp14:anchorId="0850117E" wp14:editId="46B95F0D">
                <wp:simplePos x="0" y="0"/>
                <wp:positionH relativeFrom="column">
                  <wp:posOffset>6116320</wp:posOffset>
                </wp:positionH>
                <wp:positionV relativeFrom="paragraph">
                  <wp:posOffset>84455</wp:posOffset>
                </wp:positionV>
                <wp:extent cx="3035300" cy="1822450"/>
                <wp:effectExtent l="0" t="0" r="0" b="25400"/>
                <wp:wrapNone/>
                <wp:docPr id="386" name="Gruppieren 386"/>
                <wp:cNvGraphicFramePr/>
                <a:graphic xmlns:a="http://schemas.openxmlformats.org/drawingml/2006/main">
                  <a:graphicData uri="http://schemas.microsoft.com/office/word/2010/wordprocessingGroup">
                    <wpg:wgp>
                      <wpg:cNvGrpSpPr/>
                      <wpg:grpSpPr>
                        <a:xfrm>
                          <a:off x="0" y="0"/>
                          <a:ext cx="3035300" cy="1822450"/>
                          <a:chOff x="0" y="0"/>
                          <a:chExt cx="3035570" cy="1823047"/>
                        </a:xfrm>
                      </wpg:grpSpPr>
                      <pic:pic xmlns:pic="http://schemas.openxmlformats.org/drawingml/2006/picture">
                        <pic:nvPicPr>
                          <pic:cNvPr id="5" name="Grafik 13"/>
                          <pic:cNvPicPr>
                            <a:picLocks noChangeAspect="1"/>
                          </pic:cNvPicPr>
                        </pic:nvPicPr>
                        <pic:blipFill rotWithShape="1">
                          <a:blip r:embed="rId53"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Jašek</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493107"/>
                            <a:ext cx="2138832" cy="413439"/>
                            <a:chOff x="-490342" y="-233743"/>
                            <a:chExt cx="2137918" cy="413416"/>
                          </a:xfrm>
                        </wpg:grpSpPr>
                        <wps:wsp>
                          <wps:cNvPr id="377" name="Textfeld 2"/>
                          <wps:cNvSpPr txBox="1">
                            <a:spLocks noChangeArrowheads="1"/>
                          </wps:cNvSpPr>
                          <wps:spPr bwMode="auto">
                            <a:xfrm>
                              <a:off x="712221" y="-233743"/>
                              <a:ext cx="935355" cy="413416"/>
                            </a:xfrm>
                            <a:prstGeom prst="rect">
                              <a:avLst/>
                            </a:prstGeom>
                            <a:solidFill>
                              <a:srgbClr val="FFFFFF"/>
                            </a:solidFill>
                            <a:ln w="9525">
                              <a:noFill/>
                              <a:miter lim="800000"/>
                              <a:headEnd/>
                              <a:tailEnd/>
                            </a:ln>
                          </wps:spPr>
                          <wps:txbx>
                            <w:txbxContent>
                              <w:p w14:paraId="12424E2C" w14:textId="634EFFB9" w:rsidR="00182071" w:rsidRDefault="000878B0" w:rsidP="003B663C">
                                <w:pPr>
                                  <w:jc w:val="left"/>
                                </w:pPr>
                                <w:r>
                                  <w:t>Skozi</w:t>
                                </w:r>
                                <w:r w:rsidR="00182071">
                                  <w:t xml:space="preserve"> katerega poteka zrak</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205154"/>
                            <a:ext cx="1580931" cy="297942"/>
                            <a:chOff x="374366" y="-105931"/>
                            <a:chExt cx="1580029" cy="299135"/>
                          </a:xfrm>
                        </wpg:grpSpPr>
                        <wps:wsp>
                          <wps:cNvPr id="192" name="Textfeld 2"/>
                          <wps:cNvSpPr txBox="1">
                            <a:spLocks noChangeArrowheads="1"/>
                          </wps:cNvSpPr>
                          <wps:spPr bwMode="auto">
                            <a:xfrm>
                              <a:off x="805760" y="-105931"/>
                              <a:ext cx="1148635" cy="289107"/>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Zalitje iz malte</w:t>
                                </w:r>
                              </w:p>
                              <w:p w14:paraId="38C896F1" w14:textId="77777777" w:rsidR="00182071" w:rsidRDefault="00182071" w:rsidP="006117D9">
                                <w:pPr>
                                  <w:spacing w:line="240" w:lineRule="auto"/>
                                  <w:jc w:val="left"/>
                                </w:pPr>
                                <w:r>
                                  <w:t>najmanj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53662"/>
                            <a:ext cx="2177984" cy="369385"/>
                            <a:chOff x="0" y="0"/>
                            <a:chExt cx="2177984" cy="369385"/>
                          </a:xfrm>
                        </wpg:grpSpPr>
                        <wps:wsp>
                          <wps:cNvPr id="368" name="Textfeld 2"/>
                          <wps:cNvSpPr txBox="1">
                            <a:spLocks noChangeArrowheads="1"/>
                          </wps:cNvSpPr>
                          <wps:spPr bwMode="auto">
                            <a:xfrm>
                              <a:off x="1242646" y="0"/>
                              <a:ext cx="935338" cy="358160"/>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Zaporna priprava</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66092"/>
                            <a:ext cx="2287535" cy="199146"/>
                            <a:chOff x="0" y="0"/>
                            <a:chExt cx="2287535" cy="199146"/>
                          </a:xfrm>
                        </wpg:grpSpPr>
                        <wps:wsp>
                          <wps:cNvPr id="352" name="Textfeld 2"/>
                          <wps:cNvSpPr txBox="1">
                            <a:spLocks noChangeArrowheads="1"/>
                          </wps:cNvSpPr>
                          <wps:spPr bwMode="auto">
                            <a:xfrm>
                              <a:off x="1207476" y="0"/>
                              <a:ext cx="1080059" cy="179705"/>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Priključna cev</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26123"/>
                            <a:ext cx="1921878" cy="303774"/>
                            <a:chOff x="0" y="0"/>
                            <a:chExt cx="1921878" cy="303774"/>
                          </a:xfrm>
                        </wpg:grpSpPr>
                        <wps:wsp>
                          <wps:cNvPr id="371" name="Textfeld 2"/>
                          <wps:cNvSpPr txBox="1">
                            <a:spLocks noChangeArrowheads="1"/>
                          </wps:cNvSpPr>
                          <wps:spPr bwMode="auto">
                            <a:xfrm>
                              <a:off x="756138" y="0"/>
                              <a:ext cx="1165740" cy="287951"/>
                            </a:xfrm>
                            <a:prstGeom prst="rect">
                              <a:avLst/>
                            </a:prstGeom>
                            <a:solidFill>
                              <a:srgbClr val="FFFFFF"/>
                            </a:solidFill>
                            <a:ln w="9525">
                              <a:noFill/>
                              <a:miter lim="800000"/>
                              <a:headEnd/>
                              <a:tailEnd/>
                            </a:ln>
                          </wps:spPr>
                          <wps:txbx>
                            <w:txbxContent>
                              <w:p w14:paraId="608DE8EF" w14:textId="5ABDC301" w:rsidR="00182071" w:rsidRDefault="000878B0" w:rsidP="006117D9">
                                <w:pPr>
                                  <w:spacing w:line="240" w:lineRule="auto"/>
                                  <w:jc w:val="left"/>
                                </w:pPr>
                                <w:r>
                                  <w:t xml:space="preserve">Nadaljnje </w:t>
                                </w:r>
                                <w:r w:rsidR="00182071">
                                  <w:t>inštalacije</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42" style="position:absolute;left:0;text-align:left;margin-left:481.6pt;margin-top:6.65pt;width:239pt;height:143.5pt;z-index:251674624;mso-width-relative:margin" coordsize="30355,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">
                <v:shape id="Grafik 13" o:spid="_x0000_s1043"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4" o:title="" croptop="10034f" cropbottom="10034f" cropleft="10034f" cropright="10034f"/>
                </v:shape>
                <v:group id="Gruppieren 356" o:spid="_x0000_s1044"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45"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Jašek</w:t>
                          </w:r>
                        </w:p>
                      </w:txbxContent>
                    </v:textbox>
                  </v:shape>
                  <v:line id="Gerader Verbinder 360" o:spid="_x0000_s1046"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47" style="position:absolute;left:6682;top:4931;width:21388;height:4134" coordorigin="-4903,-2337" coordsize="21379,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48" type="#_x0000_t202" style="position:absolute;left:7122;top:-2337;width:9353;height:41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634EFFB9" w:rsidR="00182071" w:rsidRDefault="000878B0" w:rsidP="003B663C">
                          <w:pPr>
                            <w:jc w:val="left"/>
                          </w:pPr>
                          <w:r>
                            <w:t>Skozi</w:t>
                          </w:r>
                          <w:r w:rsidR="00182071">
                            <w:t xml:space="preserve"> katerega poteka zrak</w:t>
                          </w:r>
                        </w:p>
                      </w:txbxContent>
                    </v:textbox>
                  </v:shape>
                  <v:line id="Gerader Verbinder 378" o:spid="_x0000_s1049"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0" style="position:absolute;left:14419;top:2051;width:15809;height:2979" coordorigin="3743,-1059" coordsize="15800,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1" type="#_x0000_t202" style="position:absolute;left:8057;top:-1059;width:11486;height:28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Zalitje iz malte</w:t>
                          </w:r>
                        </w:p>
                        <w:p w14:paraId="38C896F1" w14:textId="77777777" w:rsidR="00182071" w:rsidRDefault="00182071" w:rsidP="006117D9">
                          <w:pPr>
                            <w:spacing w:line="240" w:lineRule="auto"/>
                            <w:jc w:val="left"/>
                          </w:pPr>
                          <w:r>
                            <w:t>najmanj 100 mm</w:t>
                          </w:r>
                        </w:p>
                      </w:txbxContent>
                    </v:textbox>
                  </v:shape>
                  <v:line id="Gerader Verbinder 193" o:spid="_x0000_s1052"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53" style="position:absolute;left:6389;top:14536;width:21779;height:3694" coordsize="21779,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54" type="#_x0000_t202" style="position:absolute;left:12426;width:9353;height:35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Zaporna priprava</w:t>
                          </w:r>
                        </w:p>
                      </w:txbxContent>
                    </v:textbox>
                  </v:shape>
                  <v:shape id="Verbinder: gewinkelt 369" o:spid="_x0000_s1055"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56" style="position:absolute;left:6858;top:12660;width:22875;height:1992" coordsize="22875,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57" type="#_x0000_t202" style="position:absolute;left:12074;width:10801;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Priključna cev</w:t>
                          </w:r>
                        </w:p>
                      </w:txbxContent>
                    </v:textbox>
                  </v:shape>
                  <v:line id="Gerader Verbinder 379" o:spid="_x0000_s1058"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59" style="position:absolute;left:11136;top:9261;width:19219;height:3037" coordsize="19218,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0" type="#_x0000_t202" style="position:absolute;left:7561;width:11657;height:28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5ABDC301" w:rsidR="00182071" w:rsidRDefault="000878B0" w:rsidP="006117D9">
                          <w:pPr>
                            <w:spacing w:line="240" w:lineRule="auto"/>
                            <w:jc w:val="left"/>
                          </w:pPr>
                          <w:r>
                            <w:t xml:space="preserve">Nadaljnje </w:t>
                          </w:r>
                          <w:r w:rsidR="00182071">
                            <w:t>inštalacije</w:t>
                          </w:r>
                        </w:p>
                      </w:txbxContent>
                    </v:textbox>
                  </v:shape>
                  <v:shape id="Verbinder: gewinkelt 381" o:spid="_x0000_s1061"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Pr>
          <w:noProof/>
        </w:rPr>
        <mc:AlternateContent>
          <mc:Choice Requires="wpg">
            <w:drawing>
              <wp:anchor distT="0" distB="0" distL="114300" distR="114300" simplePos="0" relativeHeight="251646976" behindDoc="0" locked="0" layoutInCell="1" allowOverlap="1" wp14:anchorId="7A56C90E" wp14:editId="6590D621">
                <wp:simplePos x="0" y="0"/>
                <wp:positionH relativeFrom="column">
                  <wp:posOffset>3430270</wp:posOffset>
                </wp:positionH>
                <wp:positionV relativeFrom="paragraph">
                  <wp:posOffset>20955</wp:posOffset>
                </wp:positionV>
                <wp:extent cx="2793365" cy="1774190"/>
                <wp:effectExtent l="0" t="0" r="6985" b="35560"/>
                <wp:wrapNone/>
                <wp:docPr id="209" name="Gruppieren 209"/>
                <wp:cNvGraphicFramePr/>
                <a:graphic xmlns:a="http://schemas.openxmlformats.org/drawingml/2006/main">
                  <a:graphicData uri="http://schemas.microsoft.com/office/word/2010/wordprocessingGroup">
                    <wpg:wgp>
                      <wpg:cNvGrpSpPr/>
                      <wpg:grpSpPr>
                        <a:xfrm>
                          <a:off x="0" y="0"/>
                          <a:ext cx="2793365" cy="1774190"/>
                          <a:chOff x="0" y="0"/>
                          <a:chExt cx="2619459" cy="1776350"/>
                        </a:xfrm>
                      </wpg:grpSpPr>
                      <pic:pic xmlns:pic="http://schemas.openxmlformats.org/drawingml/2006/picture">
                        <pic:nvPicPr>
                          <pic:cNvPr id="12" name="Grafik 12"/>
                          <pic:cNvPicPr>
                            <a:picLocks noChangeAspect="1"/>
                          </pic:cNvPicPr>
                        </pic:nvPicPr>
                        <pic:blipFill rotWithShape="1">
                          <a:blip r:embed="rId55"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30401" y="543383"/>
                            <a:ext cx="1889058" cy="359415"/>
                            <a:chOff x="23819" y="-73144"/>
                            <a:chExt cx="1889058" cy="359415"/>
                          </a:xfrm>
                        </wpg:grpSpPr>
                        <wps:wsp>
                          <wps:cNvPr id="320" name="Textfeld 2"/>
                          <wps:cNvSpPr txBox="1">
                            <a:spLocks noChangeArrowheads="1"/>
                          </wps:cNvSpPr>
                          <wps:spPr bwMode="auto">
                            <a:xfrm>
                              <a:off x="652165" y="-73144"/>
                              <a:ext cx="1260712" cy="359415"/>
                            </a:xfrm>
                            <a:prstGeom prst="rect">
                              <a:avLst/>
                            </a:prstGeom>
                            <a:solidFill>
                              <a:srgbClr val="FFFFFF"/>
                            </a:solidFill>
                            <a:ln w="9525">
                              <a:noFill/>
                              <a:miter lim="800000"/>
                              <a:headEnd/>
                              <a:tailEnd/>
                            </a:ln>
                          </wps:spPr>
                          <wps:txbx>
                            <w:txbxContent>
                              <w:p w14:paraId="4D52342D" w14:textId="2FF38B6B" w:rsidR="000878B0" w:rsidRDefault="000878B0" w:rsidP="00EE5925">
                                <w:pPr>
                                  <w:jc w:val="left"/>
                                </w:pPr>
                                <w:r>
                                  <w:t>Skozi</w:t>
                                </w:r>
                                <w:r w:rsidR="00182071">
                                  <w:t xml:space="preserve"> katerega </w:t>
                                </w:r>
                              </w:p>
                              <w:p w14:paraId="63D11240" w14:textId="1E432BAF" w:rsidR="00182071" w:rsidRDefault="00182071" w:rsidP="00EE5925">
                                <w:pPr>
                                  <w:jc w:val="left"/>
                                </w:pPr>
                                <w:r>
                                  <w:t>poteka zrak</w:t>
                                </w:r>
                              </w:p>
                            </w:txbxContent>
                          </wps:txbx>
                          <wps:bodyPr rot="0" vert="horz" wrap="square" lIns="0" tIns="0" rIns="0" bIns="0" anchor="b" anchorCtr="0">
                            <a:noAutofit/>
                          </wps:bodyPr>
                        </wps:wsp>
                        <wps:wsp>
                          <wps:cNvPr id="327" name="Gerader Verbinder 327"/>
                          <wps:cNvCnPr/>
                          <wps:spPr>
                            <a:xfrm>
                              <a:off x="23819" y="274906"/>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24935" cy="422068"/>
                            <a:chOff x="0" y="0"/>
                            <a:chExt cx="1724935" cy="422068"/>
                          </a:xfrm>
                        </wpg:grpSpPr>
                        <wps:wsp>
                          <wps:cNvPr id="313" name="Textfeld 2"/>
                          <wps:cNvSpPr txBox="1">
                            <a:spLocks noChangeArrowheads="1"/>
                          </wps:cNvSpPr>
                          <wps:spPr bwMode="auto">
                            <a:xfrm>
                              <a:off x="789710" y="56214"/>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Zaporna priprava</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1045448"/>
                            <a:ext cx="1856649" cy="195458"/>
                            <a:chOff x="-127" y="176076"/>
                            <a:chExt cx="1856649" cy="195458"/>
                          </a:xfrm>
                        </wpg:grpSpPr>
                        <wps:wsp>
                          <wps:cNvPr id="316" name="Textfeld 2"/>
                          <wps:cNvSpPr txBox="1">
                            <a:spLocks noChangeArrowheads="1"/>
                          </wps:cNvSpPr>
                          <wps:spPr bwMode="auto">
                            <a:xfrm>
                              <a:off x="775854" y="176076"/>
                              <a:ext cx="1080668" cy="180219"/>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Priključna cev</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363682"/>
                            <a:ext cx="1125995" cy="179701"/>
                            <a:chOff x="0" y="0"/>
                            <a:chExt cx="1125995" cy="179701"/>
                          </a:xfrm>
                        </wpg:grpSpPr>
                        <wps:wsp>
                          <wps:cNvPr id="310" name="Textfeld 2"/>
                          <wps:cNvSpPr txBox="1">
                            <a:spLocks noChangeArrowheads="1"/>
                          </wps:cNvSpPr>
                          <wps:spPr bwMode="auto">
                            <a:xfrm>
                              <a:off x="190500" y="0"/>
                              <a:ext cx="935495" cy="179701"/>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Jašek</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62" style="position:absolute;left:0;text-align:left;margin-left:270.1pt;margin-top:1.65pt;width:219.95pt;height:139.7pt;z-index:251646976;mso-width-relative:margin;mso-height-relative:margin" coordsize="26194,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">
                <v:shape id="Grafik 12" o:spid="_x0000_s1063"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6" o:title="" croptop="12203f" cropbottom="12203f" cropleft="16312f" cropright="12654f"/>
                </v:shape>
                <v:group id="Gruppieren 208" o:spid="_x0000_s1064" style="position:absolute;left:7304;top:5433;width:18890;height:3594" coordorigin="238,-731" coordsize="18890,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65" type="#_x0000_t202" style="position:absolute;left:6521;top:-731;width:12607;height:35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4D52342D" w14:textId="2FF38B6B" w:rsidR="000878B0" w:rsidRDefault="000878B0" w:rsidP="00EE5925">
                          <w:pPr>
                            <w:jc w:val="left"/>
                          </w:pPr>
                          <w:r>
                            <w:t>Skozi</w:t>
                          </w:r>
                          <w:r w:rsidR="00182071">
                            <w:t xml:space="preserve"> katerega </w:t>
                          </w:r>
                        </w:p>
                        <w:p w14:paraId="63D11240" w14:textId="1E432BAF" w:rsidR="00182071" w:rsidRDefault="00182071" w:rsidP="00EE5925">
                          <w:pPr>
                            <w:jc w:val="left"/>
                          </w:pPr>
                          <w:r>
                            <w:t>poteka zrak</w:t>
                          </w:r>
                        </w:p>
                      </w:txbxContent>
                    </v:textbox>
                  </v:shape>
                  <v:line id="Gerader Verbinder 327" o:spid="_x0000_s1066" style="position:absolute;visibility:visible;mso-wrap-style:square" from="238,2749" to="14540,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67" style="position:absolute;left:6407;top:13542;width:17250;height:4221" coordsize="1724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68" type="#_x0000_t202" style="position:absolute;left:7897;top:562;width:9352;height:3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Zaporna priprava</w:t>
                          </w:r>
                        </w:p>
                      </w:txbxContent>
                    </v:textbox>
                  </v:shape>
                  <v:shape id="Verbinder: gewinkelt 314" o:spid="_x0000_s1069"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0" style="position:absolute;left:6545;top:10454;width:18566;height:1955" coordorigin="-1,1760" coordsize="18566,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1" type="#_x0000_t202" style="position:absolute;left:7758;top:1760;width:10807;height:18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Priključna cev</w:t>
                          </w:r>
                        </w:p>
                      </w:txbxContent>
                    </v:textbox>
                  </v:shape>
                  <v:line id="Gerader Verbinder 317" o:spid="_x0000_s1072"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73" style="position:absolute;left:12330;top:3636;width:11260;height:1797" coordsize="11259,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74" type="#_x0000_t202" style="position:absolute;left:1905;width:9354;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Jašek</w:t>
                          </w:r>
                        </w:p>
                      </w:txbxContent>
                    </v:textbox>
                  </v:shape>
                  <v:line id="Gerader Verbinder 311" o:spid="_x0000_s1075"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r w:rsidR="00E135F9">
        <w:rPr>
          <w:noProof/>
        </w:rPr>
        <mc:AlternateContent>
          <mc:Choice Requires="wpg">
            <w:drawing>
              <wp:anchor distT="0" distB="0" distL="114300" distR="114300" simplePos="0" relativeHeight="251657216" behindDoc="1" locked="0" layoutInCell="1" allowOverlap="1" wp14:anchorId="41F8C668" wp14:editId="7FE05F1E">
                <wp:simplePos x="0" y="0"/>
                <wp:positionH relativeFrom="column">
                  <wp:posOffset>1151890</wp:posOffset>
                </wp:positionH>
                <wp:positionV relativeFrom="paragraph">
                  <wp:posOffset>20955</wp:posOffset>
                </wp:positionV>
                <wp:extent cx="2347200" cy="1774800"/>
                <wp:effectExtent l="0" t="0" r="0" b="16510"/>
                <wp:wrapNone/>
                <wp:docPr id="201" name="Gruppieren 201"/>
                <wp:cNvGraphicFramePr/>
                <a:graphic xmlns:a="http://schemas.openxmlformats.org/drawingml/2006/main">
                  <a:graphicData uri="http://schemas.microsoft.com/office/word/2010/wordprocessingGroup">
                    <wpg:wgp>
                      <wpg:cNvGrpSpPr/>
                      <wpg:grpSpPr>
                        <a:xfrm>
                          <a:off x="0" y="0"/>
                          <a:ext cx="2347200" cy="1774800"/>
                          <a:chOff x="0" y="0"/>
                          <a:chExt cx="2347199" cy="1774261"/>
                        </a:xfrm>
                      </wpg:grpSpPr>
                      <pic:pic xmlns:pic="http://schemas.openxmlformats.org/drawingml/2006/picture">
                        <pic:nvPicPr>
                          <pic:cNvPr id="16" name="Grafik 5"/>
                          <pic:cNvPicPr>
                            <a:picLocks noChangeAspect="1"/>
                          </pic:cNvPicPr>
                        </pic:nvPicPr>
                        <pic:blipFill rotWithShape="1">
                          <a:blip r:embed="rId57"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152400"/>
                            <a:ext cx="1121649" cy="376132"/>
                            <a:chOff x="63512" y="-13854"/>
                            <a:chExt cx="1121870" cy="376169"/>
                          </a:xfrm>
                        </wpg:grpSpPr>
                        <wps:wsp>
                          <wps:cNvPr id="35" name="Textfeld 2"/>
                          <wps:cNvSpPr txBox="1">
                            <a:spLocks noChangeArrowheads="1"/>
                          </wps:cNvSpPr>
                          <wps:spPr bwMode="auto">
                            <a:xfrm>
                              <a:off x="249382" y="-13854"/>
                              <a:ext cx="936000" cy="35941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Jašek/</w:t>
                                </w:r>
                                <w:r>
                                  <w:br/>
                                  <w:t>Glavni vod</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39850"/>
                            <a:ext cx="1690149" cy="434411"/>
                            <a:chOff x="69864" y="0"/>
                            <a:chExt cx="1690481" cy="434453"/>
                          </a:xfrm>
                        </wpg:grpSpPr>
                        <wps:wsp>
                          <wps:cNvPr id="217" name="Textfeld 2"/>
                          <wps:cNvSpPr txBox="1">
                            <a:spLocks noChangeArrowheads="1"/>
                          </wps:cNvSpPr>
                          <wps:spPr bwMode="auto">
                            <a:xfrm>
                              <a:off x="824345" y="60725"/>
                              <a:ext cx="936000" cy="359410"/>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Zaporna priprava</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76" style="position:absolute;left:0;text-align:left;margin-left:90.7pt;margin-top:1.65pt;width:184.8pt;height:139.75pt;z-index:-251659264;mso-width-relative:margin;mso-height-relative:margin" coordsize="23471,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">
                <v:shape id="Grafik 5" o:spid="_x0000_s1077"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8" o:title="" croptop="12260f" cropbottom="12260f" cropleft="16361f" cropright="12712f"/>
                </v:shape>
                <v:group id="Gruppieren 16" o:spid="_x0000_s1078" style="position:absolute;left:12255;top:1524;width:11216;height:3761" coordorigin="635,-138" coordsize="11218,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79" type="#_x0000_t202" style="position:absolute;left:2493;top:-138;width:9360;height:35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Jašek/</w:t>
                          </w:r>
                          <w:r>
                            <w:br/>
                            <w:t>Glavni vod</w:t>
                          </w:r>
                        </w:p>
                      </w:txbxContent>
                    </v:textbox>
                  </v:shape>
                  <v:line id="Gerader Verbinder 15" o:spid="_x0000_s1080"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81" style="position:absolute;left:6477;top:13398;width:16901;height:4344" coordorigin="698" coordsize="16904,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82" type="#_x0000_t202" style="position:absolute;left:8243;top:607;width:9360;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Zaporna priprava</w:t>
                          </w:r>
                        </w:p>
                      </w:txbxContent>
                    </v:textbox>
                  </v:shape>
                  <v:shape id="Verbinder: gewinkelt 289" o:spid="_x0000_s1083"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p>
    <w:p w14:paraId="4E122EF4" w14:textId="77777777" w:rsidR="003D203A" w:rsidRDefault="003D203A" w:rsidP="001E2B7D">
      <w:pPr>
        <w:widowControl w:val="0"/>
      </w:pPr>
    </w:p>
    <w:p w14:paraId="2AA01A0A" w14:textId="77777777" w:rsidR="00152AE9" w:rsidRDefault="00152AE9" w:rsidP="001E2B7D">
      <w:pPr>
        <w:widowControl w:val="0"/>
      </w:pPr>
    </w:p>
    <w:p w14:paraId="5B13AB7A" w14:textId="77777777" w:rsidR="00F54585" w:rsidRDefault="00F54585" w:rsidP="001E2B7D">
      <w:pPr>
        <w:widowControl w:val="0"/>
      </w:pPr>
    </w:p>
    <w:p w14:paraId="1CA649DA" w14:textId="77777777" w:rsidR="00152AE9" w:rsidRDefault="00152AE9" w:rsidP="001E2B7D">
      <w:pPr>
        <w:widowControl w:val="0"/>
      </w:pPr>
    </w:p>
    <w:p w14:paraId="326C0491" w14:textId="77777777" w:rsidR="00152AE9" w:rsidRDefault="00152AE9" w:rsidP="001E2B7D">
      <w:pPr>
        <w:widowControl w:val="0"/>
      </w:pPr>
    </w:p>
    <w:p w14:paraId="74F7F661" w14:textId="77777777" w:rsidR="003B663C" w:rsidRDefault="003B663C" w:rsidP="001E2B7D">
      <w:pPr>
        <w:widowControl w:val="0"/>
      </w:pPr>
    </w:p>
    <w:p w14:paraId="67B3E0EB" w14:textId="77777777" w:rsidR="003B663C" w:rsidRDefault="003B663C" w:rsidP="001E2B7D">
      <w:pPr>
        <w:widowControl w:val="0"/>
      </w:pPr>
    </w:p>
    <w:p w14:paraId="7AC896F9" w14:textId="77777777" w:rsidR="00152AE9" w:rsidRDefault="00152AE9" w:rsidP="001E2B7D">
      <w:pPr>
        <w:widowControl w:val="0"/>
      </w:pPr>
    </w:p>
    <w:p w14:paraId="7C54B51B" w14:textId="77777777" w:rsidR="003B663C"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4C640C" w14:paraId="3FD8434E" w14:textId="77777777" w:rsidTr="00F82398">
        <w:trPr>
          <w:cantSplit/>
          <w:trHeight w:val="567"/>
        </w:trPr>
        <w:tc>
          <w:tcPr>
            <w:tcW w:w="1984" w:type="dxa"/>
            <w:tcBorders>
              <w:top w:val="nil"/>
              <w:right w:val="nil"/>
            </w:tcBorders>
            <w:vAlign w:val="bottom"/>
          </w:tcPr>
          <w:p w14:paraId="58B4C751" w14:textId="77777777" w:rsidR="0050242B" w:rsidRPr="001E54F2"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Slika 6.3.1</w:t>
            </w:r>
          </w:p>
        </w:tc>
        <w:tc>
          <w:tcPr>
            <w:tcW w:w="4082" w:type="dxa"/>
            <w:tcBorders>
              <w:top w:val="nil"/>
              <w:left w:val="nil"/>
              <w:right w:val="nil"/>
            </w:tcBorders>
            <w:vAlign w:val="bottom"/>
          </w:tcPr>
          <w:p w14:paraId="3E7D2B69"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Slika 6.3.2</w:t>
            </w:r>
          </w:p>
        </w:tc>
        <w:tc>
          <w:tcPr>
            <w:tcW w:w="4082" w:type="dxa"/>
            <w:tcBorders>
              <w:top w:val="nil"/>
              <w:left w:val="nil"/>
            </w:tcBorders>
            <w:vAlign w:val="bottom"/>
          </w:tcPr>
          <w:p w14:paraId="62F72F23" w14:textId="77777777" w:rsidR="0050242B" w:rsidRPr="001E54F2" w:rsidRDefault="00F82398" w:rsidP="00F82398">
            <w:pPr>
              <w:pStyle w:val="Aufzhlung-Ebene1"/>
              <w:widowControl w:val="0"/>
              <w:numPr>
                <w:ilvl w:val="0"/>
                <w:numId w:val="0"/>
              </w:numPr>
              <w:spacing w:after="120"/>
              <w:ind w:left="114" w:hanging="284"/>
              <w:jc w:val="left"/>
              <w:rPr>
                <w:sz w:val="18"/>
                <w:szCs w:val="18"/>
              </w:rPr>
            </w:pPr>
            <w:r>
              <w:rPr>
                <w:b/>
              </w:rPr>
              <w:t>Slika 6.3.3</w:t>
            </w:r>
          </w:p>
        </w:tc>
      </w:tr>
      <w:tr w:rsidR="00715031" w:rsidRPr="004C640C" w14:paraId="469A6BEB" w14:textId="77777777" w:rsidTr="00655CD7">
        <w:trPr>
          <w:cantSplit/>
        </w:trPr>
        <w:tc>
          <w:tcPr>
            <w:tcW w:w="1984" w:type="dxa"/>
            <w:vAlign w:val="center"/>
          </w:tcPr>
          <w:p w14:paraId="669AEF42" w14:textId="77777777" w:rsidR="003B663C" w:rsidRPr="001E54F2" w:rsidRDefault="003B663C" w:rsidP="001E2B7D">
            <w:pPr>
              <w:pStyle w:val="TabellentextGrau"/>
              <w:widowControl w:val="0"/>
              <w:spacing w:before="0" w:after="0"/>
              <w:ind w:left="-170" w:right="0"/>
              <w:jc w:val="left"/>
              <w:rPr>
                <w:color w:val="auto"/>
                <w:szCs w:val="18"/>
              </w:rPr>
            </w:pPr>
            <w:r>
              <w:rPr>
                <w:color w:val="auto"/>
              </w:rPr>
              <w:t>Jašek:</w:t>
            </w:r>
          </w:p>
        </w:tc>
        <w:tc>
          <w:tcPr>
            <w:tcW w:w="3855" w:type="dxa"/>
            <w:vAlign w:val="center"/>
          </w:tcPr>
          <w:p w14:paraId="60D9B4B4" w14:textId="77777777" w:rsidR="003B663C" w:rsidRPr="001E54F2" w:rsidRDefault="003B663C" w:rsidP="001E2B7D">
            <w:pPr>
              <w:pStyle w:val="Aufzhlung-Ebene1"/>
              <w:widowControl w:val="0"/>
              <w:jc w:val="left"/>
              <w:rPr>
                <w:sz w:val="18"/>
                <w:szCs w:val="18"/>
              </w:rPr>
            </w:pPr>
            <w:r>
              <w:rPr>
                <w:sz w:val="18"/>
              </w:rPr>
              <w:t xml:space="preserve">  F30/F60/F90 ali L30/L60/L90</w:t>
            </w:r>
          </w:p>
          <w:p w14:paraId="1AF655A7" w14:textId="77777777" w:rsidR="003B663C" w:rsidRPr="001E54F2" w:rsidRDefault="003B663C" w:rsidP="001E2B7D">
            <w:pPr>
              <w:pStyle w:val="Aufzhlung-Ebene1"/>
              <w:widowControl w:val="0"/>
              <w:jc w:val="left"/>
              <w:rPr>
                <w:sz w:val="18"/>
                <w:szCs w:val="18"/>
              </w:rPr>
            </w:pPr>
            <w:r>
              <w:rPr>
                <w:sz w:val="18"/>
              </w:rPr>
              <w:t xml:space="preserve">  Prečni prerez največ 1000 cm2</w:t>
            </w:r>
          </w:p>
        </w:tc>
        <w:tc>
          <w:tcPr>
            <w:tcW w:w="4082" w:type="dxa"/>
            <w:vAlign w:val="center"/>
          </w:tcPr>
          <w:p w14:paraId="7740AF99" w14:textId="77777777" w:rsidR="003B663C" w:rsidRPr="001E54F2" w:rsidRDefault="003B663C" w:rsidP="001E2B7D">
            <w:pPr>
              <w:pStyle w:val="Aufzhlung-Ebene1"/>
              <w:widowControl w:val="0"/>
              <w:jc w:val="left"/>
              <w:rPr>
                <w:sz w:val="18"/>
                <w:szCs w:val="18"/>
              </w:rPr>
            </w:pPr>
            <w:r>
              <w:rPr>
                <w:sz w:val="18"/>
              </w:rPr>
              <w:t xml:space="preserve">  F30/F60/F90 ali L30/L60/L90</w:t>
            </w:r>
          </w:p>
          <w:p w14:paraId="079D68D0" w14:textId="77777777" w:rsidR="003B663C" w:rsidRPr="001E54F2" w:rsidRDefault="003B663C" w:rsidP="001E2B7D">
            <w:pPr>
              <w:pStyle w:val="Aufzhlung-Ebene1"/>
              <w:widowControl w:val="0"/>
              <w:jc w:val="left"/>
              <w:rPr>
                <w:sz w:val="18"/>
                <w:szCs w:val="18"/>
              </w:rPr>
            </w:pPr>
            <w:r>
              <w:rPr>
                <w:sz w:val="18"/>
              </w:rPr>
              <w:t xml:space="preserve">  Prečni prerez največ 1000 cm2</w:t>
            </w:r>
          </w:p>
        </w:tc>
        <w:tc>
          <w:tcPr>
            <w:tcW w:w="4082" w:type="dxa"/>
            <w:vAlign w:val="center"/>
          </w:tcPr>
          <w:p w14:paraId="3CCA9A27" w14:textId="77777777" w:rsidR="003B663C" w:rsidRPr="001E54F2" w:rsidRDefault="003B663C" w:rsidP="001E2B7D">
            <w:pPr>
              <w:pStyle w:val="Aufzhlung-Ebene1"/>
              <w:widowControl w:val="0"/>
              <w:jc w:val="left"/>
              <w:rPr>
                <w:sz w:val="18"/>
                <w:szCs w:val="18"/>
              </w:rPr>
            </w:pPr>
            <w:r>
              <w:rPr>
                <w:sz w:val="18"/>
              </w:rPr>
              <w:t xml:space="preserve">  F30/F60/F90 ali L30/L60/L90</w:t>
            </w:r>
          </w:p>
          <w:p w14:paraId="4388928C" w14:textId="77777777" w:rsidR="003B663C" w:rsidRPr="001E54F2" w:rsidRDefault="003B663C" w:rsidP="001E2B7D">
            <w:pPr>
              <w:pStyle w:val="Aufzhlung-Ebene1"/>
              <w:widowControl w:val="0"/>
              <w:jc w:val="left"/>
              <w:rPr>
                <w:sz w:val="18"/>
                <w:szCs w:val="18"/>
              </w:rPr>
            </w:pPr>
            <w:r>
              <w:rPr>
                <w:sz w:val="18"/>
              </w:rPr>
              <w:t xml:space="preserve"> Prečni prerez poljubno, tudi </w:t>
            </w:r>
            <w:r>
              <w:rPr>
                <w:sz w:val="18"/>
              </w:rPr>
              <w:sym w:font="Symbol" w:char="F03E"/>
            </w:r>
            <w:r>
              <w:rPr>
                <w:sz w:val="18"/>
              </w:rPr>
              <w:t xml:space="preserve"> 1000 cm²</w:t>
            </w:r>
          </w:p>
          <w:p w14:paraId="696AF087" w14:textId="0C3FB7D3" w:rsidR="003B663C" w:rsidRPr="001E54F2" w:rsidRDefault="003B663C" w:rsidP="001E2B7D">
            <w:pPr>
              <w:pStyle w:val="Aufzhlung-Ebene1"/>
              <w:widowControl w:val="0"/>
              <w:jc w:val="left"/>
              <w:rPr>
                <w:sz w:val="18"/>
                <w:szCs w:val="18"/>
              </w:rPr>
            </w:pPr>
            <w:r>
              <w:rPr>
                <w:sz w:val="18"/>
              </w:rPr>
              <w:t xml:space="preserve">  Zalitje z malto prostega prereza jaška najmanj 100 mm debelo </w:t>
            </w:r>
          </w:p>
        </w:tc>
      </w:tr>
      <w:tr w:rsidR="00715031" w:rsidRPr="004C640C" w14:paraId="25C07EE2" w14:textId="77777777" w:rsidTr="00655CD7">
        <w:trPr>
          <w:cantSplit/>
        </w:trPr>
        <w:tc>
          <w:tcPr>
            <w:tcW w:w="1984" w:type="dxa"/>
            <w:vAlign w:val="center"/>
          </w:tcPr>
          <w:p w14:paraId="2D2B0065" w14:textId="77777777" w:rsidR="003B663C" w:rsidRPr="001E54F2" w:rsidRDefault="003B663C" w:rsidP="001E2B7D">
            <w:pPr>
              <w:pStyle w:val="TabellentextGrau"/>
              <w:widowControl w:val="0"/>
              <w:spacing w:before="0" w:after="0"/>
              <w:ind w:left="-170" w:right="0"/>
              <w:jc w:val="left"/>
              <w:rPr>
                <w:color w:val="auto"/>
                <w:szCs w:val="18"/>
              </w:rPr>
            </w:pPr>
            <w:r>
              <w:rPr>
                <w:color w:val="auto"/>
              </w:rPr>
              <w:t>Glavni vod:</w:t>
            </w:r>
          </w:p>
        </w:tc>
        <w:tc>
          <w:tcPr>
            <w:tcW w:w="3855" w:type="dxa"/>
            <w:vAlign w:val="center"/>
          </w:tcPr>
          <w:p w14:paraId="65BAFD5A" w14:textId="77777777" w:rsidR="003B663C" w:rsidRPr="001E54F2" w:rsidRDefault="003B663C" w:rsidP="001E2B7D">
            <w:pPr>
              <w:pStyle w:val="Aufzhlung-Ebene1"/>
              <w:widowControl w:val="0"/>
              <w:jc w:val="left"/>
              <w:rPr>
                <w:sz w:val="18"/>
                <w:szCs w:val="18"/>
              </w:rPr>
            </w:pPr>
            <w:r>
              <w:rPr>
                <w:sz w:val="18"/>
              </w:rPr>
              <w:t>Jašek = Glavni vod</w:t>
            </w:r>
          </w:p>
        </w:tc>
        <w:tc>
          <w:tcPr>
            <w:tcW w:w="4082" w:type="dxa"/>
            <w:vAlign w:val="center"/>
          </w:tcPr>
          <w:p w14:paraId="51965DA8" w14:textId="770C21CF" w:rsidR="003B663C" w:rsidRPr="001E54F2" w:rsidRDefault="003B663C" w:rsidP="001E2B7D">
            <w:pPr>
              <w:pStyle w:val="Aufzhlung-Ebene1"/>
              <w:widowControl w:val="0"/>
              <w:jc w:val="left"/>
              <w:rPr>
                <w:sz w:val="18"/>
                <w:szCs w:val="18"/>
              </w:rPr>
            </w:pPr>
            <w:r>
              <w:rPr>
                <w:sz w:val="18"/>
              </w:rPr>
              <w:t xml:space="preserve">  Prečni prerez brez omejitve, z upoštevanjem dovoljenega prereza jaška,</w:t>
            </w:r>
          </w:p>
          <w:p w14:paraId="1093C875" w14:textId="77777777" w:rsidR="003B663C" w:rsidRPr="001E54F2" w:rsidRDefault="003B663C" w:rsidP="001E2B7D">
            <w:pPr>
              <w:pStyle w:val="Aufzhlung-Ebene1"/>
              <w:widowControl w:val="0"/>
              <w:jc w:val="left"/>
              <w:rPr>
                <w:sz w:val="18"/>
                <w:szCs w:val="18"/>
              </w:rPr>
            </w:pPr>
            <w:r>
              <w:rPr>
                <w:sz w:val="18"/>
              </w:rPr>
              <w:t xml:space="preserve">  Jeklena pločevina</w:t>
            </w:r>
          </w:p>
        </w:tc>
        <w:tc>
          <w:tcPr>
            <w:tcW w:w="4082" w:type="dxa"/>
            <w:vAlign w:val="center"/>
          </w:tcPr>
          <w:p w14:paraId="107DDC7D" w14:textId="77777777" w:rsidR="003B663C" w:rsidRPr="001E54F2" w:rsidRDefault="003B663C" w:rsidP="001E2B7D">
            <w:pPr>
              <w:pStyle w:val="Aufzhlung-Ebene1"/>
              <w:widowControl w:val="0"/>
              <w:jc w:val="left"/>
              <w:rPr>
                <w:sz w:val="18"/>
                <w:szCs w:val="18"/>
              </w:rPr>
            </w:pPr>
            <w:r>
              <w:rPr>
                <w:sz w:val="18"/>
              </w:rPr>
              <w:t xml:space="preserve">  Prečni prerez največ 1000 cm2</w:t>
            </w:r>
          </w:p>
          <w:p w14:paraId="478072CA" w14:textId="77777777" w:rsidR="003B663C" w:rsidRPr="001E54F2" w:rsidRDefault="003B663C" w:rsidP="001E2B7D">
            <w:pPr>
              <w:pStyle w:val="Aufzhlung-Ebene1"/>
              <w:widowControl w:val="0"/>
              <w:jc w:val="left"/>
              <w:rPr>
                <w:sz w:val="18"/>
                <w:szCs w:val="18"/>
              </w:rPr>
            </w:pPr>
            <w:r>
              <w:rPr>
                <w:sz w:val="18"/>
              </w:rPr>
              <w:t xml:space="preserve">  Jeklena pločevina</w:t>
            </w:r>
          </w:p>
        </w:tc>
      </w:tr>
      <w:tr w:rsidR="001E54F2" w:rsidRPr="004C640C" w14:paraId="0B3BE324" w14:textId="77777777" w:rsidTr="00655CD7">
        <w:trPr>
          <w:cantSplit/>
        </w:trPr>
        <w:tc>
          <w:tcPr>
            <w:tcW w:w="1984" w:type="dxa"/>
            <w:vAlign w:val="center"/>
          </w:tcPr>
          <w:p w14:paraId="64D07339" w14:textId="77777777" w:rsidR="003B663C" w:rsidRPr="001E54F2" w:rsidRDefault="003B663C" w:rsidP="001E2B7D">
            <w:pPr>
              <w:pStyle w:val="TabellentextGrau"/>
              <w:widowControl w:val="0"/>
              <w:spacing w:before="0" w:after="0"/>
              <w:ind w:left="-170" w:right="0"/>
              <w:jc w:val="left"/>
              <w:rPr>
                <w:color w:val="auto"/>
                <w:szCs w:val="18"/>
              </w:rPr>
            </w:pPr>
            <w:r>
              <w:rPr>
                <w:color w:val="auto"/>
              </w:rPr>
              <w:t>Zaporna priprava:</w:t>
            </w:r>
          </w:p>
        </w:tc>
        <w:tc>
          <w:tcPr>
            <w:tcW w:w="3855" w:type="dxa"/>
            <w:vAlign w:val="center"/>
          </w:tcPr>
          <w:p w14:paraId="2BE14AB8" w14:textId="77777777" w:rsidR="003B663C" w:rsidRPr="001E54F2" w:rsidRDefault="003B663C" w:rsidP="001E2B7D">
            <w:pPr>
              <w:pStyle w:val="Aufzhlung-Ebene1"/>
              <w:widowControl w:val="0"/>
              <w:jc w:val="left"/>
              <w:rPr>
                <w:sz w:val="18"/>
                <w:szCs w:val="18"/>
              </w:rPr>
            </w:pPr>
            <w:r>
              <w:rPr>
                <w:sz w:val="18"/>
              </w:rPr>
              <w:t xml:space="preserve">  Večinoma iz negorljivih gradbenih materialov,</w:t>
            </w:r>
          </w:p>
          <w:p w14:paraId="7CFC35BA" w14:textId="77777777" w:rsidR="003B663C" w:rsidRPr="001E54F2" w:rsidRDefault="003B663C" w:rsidP="001E2B7D">
            <w:pPr>
              <w:pStyle w:val="Aufzhlung-Ebene1"/>
              <w:widowControl w:val="0"/>
              <w:jc w:val="left"/>
              <w:rPr>
                <w:sz w:val="18"/>
                <w:szCs w:val="18"/>
              </w:rPr>
            </w:pPr>
            <w:r>
              <w:rPr>
                <w:sz w:val="18"/>
              </w:rPr>
              <w:t xml:space="preserve">  Prečni prerez največ 350 cm2</w:t>
            </w:r>
          </w:p>
        </w:tc>
        <w:tc>
          <w:tcPr>
            <w:tcW w:w="4082" w:type="dxa"/>
            <w:vAlign w:val="center"/>
          </w:tcPr>
          <w:p w14:paraId="72A62C4F" w14:textId="2779F1D8" w:rsidR="003B663C" w:rsidRPr="001E54F2" w:rsidRDefault="003B663C" w:rsidP="001E2B7D">
            <w:pPr>
              <w:pStyle w:val="Aufzhlung-Ebene1"/>
              <w:widowControl w:val="0"/>
              <w:jc w:val="left"/>
              <w:rPr>
                <w:sz w:val="18"/>
                <w:szCs w:val="18"/>
              </w:rPr>
            </w:pPr>
            <w:r>
              <w:rPr>
                <w:sz w:val="18"/>
              </w:rPr>
              <w:t xml:space="preserve">  Večinoma iz negorljivih gradbenih materialov,</w:t>
            </w:r>
          </w:p>
          <w:p w14:paraId="6BFEC9C2" w14:textId="77777777" w:rsidR="003B663C" w:rsidRPr="001E54F2" w:rsidRDefault="003B663C" w:rsidP="001E2B7D">
            <w:pPr>
              <w:pStyle w:val="Aufzhlung-Ebene1"/>
              <w:widowControl w:val="0"/>
              <w:jc w:val="left"/>
              <w:rPr>
                <w:sz w:val="18"/>
                <w:szCs w:val="18"/>
              </w:rPr>
            </w:pPr>
            <w:r>
              <w:rPr>
                <w:sz w:val="18"/>
              </w:rPr>
              <w:t xml:space="preserve">  Prečni prerez največ 350 cm2</w:t>
            </w:r>
          </w:p>
        </w:tc>
        <w:tc>
          <w:tcPr>
            <w:tcW w:w="4082" w:type="dxa"/>
            <w:vAlign w:val="center"/>
          </w:tcPr>
          <w:p w14:paraId="288F0972" w14:textId="40005695" w:rsidR="003B663C" w:rsidRPr="001E54F2" w:rsidRDefault="003B663C" w:rsidP="001E2B7D">
            <w:pPr>
              <w:pStyle w:val="Aufzhlung-Ebene1"/>
              <w:widowControl w:val="0"/>
              <w:jc w:val="left"/>
              <w:rPr>
                <w:sz w:val="18"/>
                <w:szCs w:val="18"/>
              </w:rPr>
            </w:pPr>
            <w:r>
              <w:rPr>
                <w:sz w:val="18"/>
              </w:rPr>
              <w:t xml:space="preserve">  gorljivi materiali dovoljeni tudi za bistvene dele zaporne priprave,</w:t>
            </w:r>
          </w:p>
          <w:p w14:paraId="126A1888" w14:textId="77777777" w:rsidR="003B663C" w:rsidRPr="001E54F2" w:rsidRDefault="003B663C" w:rsidP="001E2B7D">
            <w:pPr>
              <w:pStyle w:val="Aufzhlung-Ebene1"/>
              <w:widowControl w:val="0"/>
              <w:jc w:val="left"/>
              <w:rPr>
                <w:sz w:val="18"/>
                <w:szCs w:val="18"/>
              </w:rPr>
            </w:pPr>
            <w:r>
              <w:rPr>
                <w:sz w:val="18"/>
              </w:rPr>
              <w:t xml:space="preserve">  Prečni prerez največ 350 cm2</w:t>
            </w:r>
          </w:p>
        </w:tc>
      </w:tr>
      <w:tr w:rsidR="001E54F2" w:rsidRPr="004C640C" w14:paraId="506E3972" w14:textId="77777777" w:rsidTr="00655CD7">
        <w:trPr>
          <w:cantSplit/>
        </w:trPr>
        <w:tc>
          <w:tcPr>
            <w:tcW w:w="1984" w:type="dxa"/>
            <w:vAlign w:val="center"/>
          </w:tcPr>
          <w:p w14:paraId="1385855E" w14:textId="77777777" w:rsidR="003B663C" w:rsidRPr="001E54F2" w:rsidRDefault="003B663C" w:rsidP="001E2B7D">
            <w:pPr>
              <w:pStyle w:val="TabellentextGrau"/>
              <w:widowControl w:val="0"/>
              <w:spacing w:before="0" w:after="0"/>
              <w:ind w:left="-170" w:right="0"/>
              <w:jc w:val="left"/>
              <w:rPr>
                <w:color w:val="auto"/>
                <w:szCs w:val="18"/>
              </w:rPr>
            </w:pPr>
            <w:r>
              <w:rPr>
                <w:color w:val="auto"/>
              </w:rPr>
              <w:t>Priključna cev:</w:t>
            </w:r>
          </w:p>
        </w:tc>
        <w:tc>
          <w:tcPr>
            <w:tcW w:w="3855" w:type="dxa"/>
            <w:vAlign w:val="center"/>
          </w:tcPr>
          <w:p w14:paraId="045A1DDA" w14:textId="77777777" w:rsidR="003B663C" w:rsidRPr="001E54F2" w:rsidRDefault="003B663C" w:rsidP="001E2B7D">
            <w:pPr>
              <w:pStyle w:val="Aufzhlung-Ebene1"/>
              <w:widowControl w:val="0"/>
              <w:numPr>
                <w:ilvl w:val="0"/>
                <w:numId w:val="0"/>
              </w:numPr>
              <w:ind w:left="284"/>
              <w:jc w:val="left"/>
              <w:rPr>
                <w:sz w:val="18"/>
                <w:szCs w:val="18"/>
              </w:rPr>
            </w:pPr>
            <w:r>
              <w:rPr>
                <w:sz w:val="18"/>
              </w:rPr>
              <w:t>----</w:t>
            </w:r>
          </w:p>
        </w:tc>
        <w:tc>
          <w:tcPr>
            <w:tcW w:w="4082" w:type="dxa"/>
            <w:vAlign w:val="center"/>
          </w:tcPr>
          <w:p w14:paraId="1037D83D" w14:textId="77777777" w:rsidR="003B663C" w:rsidRPr="001E54F2" w:rsidRDefault="003B663C" w:rsidP="001E2B7D">
            <w:pPr>
              <w:pStyle w:val="Aufzhlung-Ebene1"/>
              <w:widowControl w:val="0"/>
              <w:jc w:val="left"/>
              <w:rPr>
                <w:sz w:val="18"/>
                <w:szCs w:val="18"/>
              </w:rPr>
            </w:pPr>
            <w:r>
              <w:rPr>
                <w:sz w:val="18"/>
              </w:rPr>
              <w:t xml:space="preserve">  iz negorljivih materialov</w:t>
            </w:r>
          </w:p>
        </w:tc>
        <w:tc>
          <w:tcPr>
            <w:tcW w:w="4082" w:type="dxa"/>
            <w:vAlign w:val="center"/>
          </w:tcPr>
          <w:p w14:paraId="496F5DCC" w14:textId="77777777" w:rsidR="003B663C" w:rsidRPr="001E54F2" w:rsidRDefault="003B663C" w:rsidP="001E2B7D">
            <w:pPr>
              <w:pStyle w:val="Aufzhlung-Ebene1"/>
              <w:widowControl w:val="0"/>
              <w:jc w:val="left"/>
              <w:rPr>
                <w:sz w:val="18"/>
                <w:szCs w:val="18"/>
              </w:rPr>
            </w:pPr>
            <w:r>
              <w:rPr>
                <w:sz w:val="18"/>
              </w:rPr>
              <w:t xml:space="preserve">  iz negorljivih materialov</w:t>
            </w:r>
          </w:p>
        </w:tc>
      </w:tr>
      <w:tr w:rsidR="001E54F2" w:rsidRPr="00766B57" w14:paraId="10B7AD3F" w14:textId="77777777" w:rsidTr="00655CD7">
        <w:trPr>
          <w:cantSplit/>
        </w:trPr>
        <w:tc>
          <w:tcPr>
            <w:tcW w:w="1984" w:type="dxa"/>
            <w:vAlign w:val="center"/>
          </w:tcPr>
          <w:p w14:paraId="2F9E9831" w14:textId="590FBEC6" w:rsidR="003B663C" w:rsidRPr="001E54F2" w:rsidRDefault="003B663C" w:rsidP="001E2B7D">
            <w:pPr>
              <w:pStyle w:val="TabellentextGrau"/>
              <w:widowControl w:val="0"/>
              <w:spacing w:before="0" w:after="0"/>
              <w:ind w:left="-170" w:right="0"/>
              <w:jc w:val="left"/>
              <w:rPr>
                <w:color w:val="auto"/>
                <w:szCs w:val="18"/>
              </w:rPr>
            </w:pPr>
            <w:r>
              <w:rPr>
                <w:color w:val="auto"/>
              </w:rPr>
              <w:t>Nadaljnje inštalacije</w:t>
            </w:r>
          </w:p>
        </w:tc>
        <w:tc>
          <w:tcPr>
            <w:tcW w:w="3855" w:type="dxa"/>
            <w:vAlign w:val="center"/>
          </w:tcPr>
          <w:p w14:paraId="7241581B" w14:textId="77777777" w:rsidR="003B663C" w:rsidRPr="001E54F2" w:rsidRDefault="003B663C" w:rsidP="001E2B7D">
            <w:pPr>
              <w:pStyle w:val="Aufzhlung-Ebene1"/>
              <w:widowControl w:val="0"/>
              <w:jc w:val="left"/>
              <w:rPr>
                <w:sz w:val="18"/>
                <w:szCs w:val="18"/>
              </w:rPr>
            </w:pPr>
            <w:r>
              <w:rPr>
                <w:sz w:val="18"/>
              </w:rPr>
              <w:t xml:space="preserve">  ni dovoljeno</w:t>
            </w:r>
          </w:p>
        </w:tc>
        <w:tc>
          <w:tcPr>
            <w:tcW w:w="4082" w:type="dxa"/>
            <w:vAlign w:val="center"/>
          </w:tcPr>
          <w:p w14:paraId="4FDDE883" w14:textId="77777777" w:rsidR="003B663C" w:rsidRPr="001E54F2" w:rsidRDefault="003B663C" w:rsidP="001E2B7D">
            <w:pPr>
              <w:pStyle w:val="Aufzhlung-Ebene1"/>
              <w:widowControl w:val="0"/>
              <w:jc w:val="left"/>
              <w:rPr>
                <w:sz w:val="18"/>
                <w:szCs w:val="18"/>
              </w:rPr>
            </w:pPr>
            <w:r>
              <w:rPr>
                <w:sz w:val="18"/>
              </w:rPr>
              <w:t xml:space="preserve">  ni dovoljeno</w:t>
            </w:r>
          </w:p>
        </w:tc>
        <w:tc>
          <w:tcPr>
            <w:tcW w:w="4082" w:type="dxa"/>
            <w:vAlign w:val="center"/>
          </w:tcPr>
          <w:p w14:paraId="0F2DC83A" w14:textId="77777777" w:rsidR="003B663C" w:rsidRPr="001E54F2" w:rsidRDefault="003B663C" w:rsidP="001E2B7D">
            <w:pPr>
              <w:pStyle w:val="Aufzhlung-Ebene1"/>
              <w:widowControl w:val="0"/>
              <w:jc w:val="left"/>
              <w:rPr>
                <w:sz w:val="18"/>
                <w:szCs w:val="18"/>
              </w:rPr>
            </w:pPr>
            <w:r>
              <w:rPr>
                <w:sz w:val="18"/>
              </w:rPr>
              <w:t xml:space="preserve">  samo iz negorljivih materialov in </w:t>
            </w:r>
          </w:p>
          <w:p w14:paraId="6A671C5B" w14:textId="77777777" w:rsidR="003B663C" w:rsidRPr="001E54F2" w:rsidRDefault="003B663C" w:rsidP="001E2B7D">
            <w:pPr>
              <w:pStyle w:val="Aufzhlung-Ebene1"/>
              <w:widowControl w:val="0"/>
              <w:jc w:val="left"/>
              <w:rPr>
                <w:sz w:val="18"/>
                <w:szCs w:val="18"/>
              </w:rPr>
            </w:pPr>
            <w:r>
              <w:rPr>
                <w:sz w:val="18"/>
              </w:rPr>
              <w:t xml:space="preserve">  samo za negorljive medije</w:t>
            </w:r>
          </w:p>
        </w:tc>
      </w:tr>
    </w:tbl>
    <w:p w14:paraId="717E09B9" w14:textId="77777777" w:rsidR="008F7D44" w:rsidRPr="00F82398" w:rsidRDefault="008F7D44" w:rsidP="00F82398">
      <w:pPr>
        <w:widowControl w:val="0"/>
        <w:spacing w:line="240" w:lineRule="auto"/>
        <w:rPr>
          <w:sz w:val="14"/>
        </w:rPr>
      </w:pPr>
    </w:p>
    <w:sectPr w:rsidR="008F7D44" w:rsidRPr="00F82398"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2B10" w14:textId="77777777" w:rsidR="003174B1" w:rsidRDefault="003174B1" w:rsidP="000E71C4">
      <w:pPr>
        <w:spacing w:line="240" w:lineRule="auto"/>
      </w:pPr>
      <w:r>
        <w:separator/>
      </w:r>
    </w:p>
  </w:endnote>
  <w:endnote w:type="continuationSeparator" w:id="0">
    <w:p w14:paraId="0B4952F7" w14:textId="77777777" w:rsidR="003174B1" w:rsidRDefault="003174B1"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091DD3BA">
              <wp:simplePos x="0" y="0"/>
              <wp:positionH relativeFrom="column">
                <wp:posOffset>-506730</wp:posOffset>
              </wp:positionH>
              <wp:positionV relativeFrom="paragraph">
                <wp:posOffset>-123825</wp:posOffset>
              </wp:positionV>
              <wp:extent cx="501650" cy="3429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01650" cy="3429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Nemški inštitut za gradbeno tehnologijo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39.9pt;margin-top:-9.75pt;width:39.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A/LQIAAFo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Nemški inštitut za gradbeno tehnologijo</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Obvestilo o konferenci ministrov za gradbeništvo, ki ga je objavil DIBt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Obvestilo o konferenci ministrov za gradbeništvo, ki ga je objavil DIBt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FA8D" w14:textId="77777777" w:rsidR="000878B0" w:rsidRDefault="00182071" w:rsidP="00B422D3">
    <w:pPr>
      <w:spacing w:line="240" w:lineRule="auto"/>
      <w:ind w:left="2556" w:hanging="2556"/>
      <w:jc w:val="left"/>
      <w:rPr>
        <w:color w:val="004975" w:themeColor="accent6"/>
        <w:sz w:val="16"/>
      </w:rPr>
    </w:pPr>
    <w:r>
      <w:rPr>
        <w:b/>
        <w:color w:val="004975" w:themeColor="accent6"/>
        <w:sz w:val="16"/>
      </w:rPr>
      <w:t>Objavil DIBt</w:t>
    </w:r>
    <w:r>
      <w:rPr>
        <w:color w:val="004975" w:themeColor="accent6"/>
        <w:sz w:val="16"/>
      </w:rPr>
      <w:tab/>
      <w:t xml:space="preserve">Vzorčna smernica o prezračevalni opremi (M-LüAR), </w:t>
    </w:r>
  </w:p>
  <w:p w14:paraId="6B02EA39" w14:textId="77777777" w:rsidR="000878B0" w:rsidRDefault="000878B0" w:rsidP="00B422D3">
    <w:pPr>
      <w:spacing w:line="240" w:lineRule="auto"/>
      <w:ind w:left="2556" w:hanging="2556"/>
      <w:jc w:val="left"/>
      <w:rPr>
        <w:color w:val="004975" w:themeColor="accent6"/>
        <w:sz w:val="16"/>
      </w:rPr>
    </w:pPr>
    <w:r>
      <w:rPr>
        <w:b/>
        <w:color w:val="004975" w:themeColor="accent6"/>
        <w:sz w:val="16"/>
      </w:rPr>
      <w:tab/>
    </w:r>
    <w:r w:rsidR="00182071">
      <w:rPr>
        <w:color w:val="004975" w:themeColor="accent6"/>
        <w:sz w:val="16"/>
      </w:rPr>
      <w:t>različica: 29. september 2005, nazadnje spremenjena s sklepom</w:t>
    </w:r>
  </w:p>
  <w:p w14:paraId="7D6A61DE" w14:textId="647C8FFB" w:rsidR="00182071" w:rsidRPr="0012533A" w:rsidRDefault="000878B0" w:rsidP="00B422D3">
    <w:pPr>
      <w:spacing w:line="240" w:lineRule="auto"/>
      <w:ind w:left="2556" w:hanging="2556"/>
      <w:jc w:val="left"/>
      <w:rPr>
        <w:color w:val="004975" w:themeColor="accent6"/>
        <w:sz w:val="16"/>
        <w:szCs w:val="16"/>
      </w:rPr>
    </w:pPr>
    <w:r>
      <w:rPr>
        <w:color w:val="004975" w:themeColor="accent6"/>
        <w:sz w:val="16"/>
      </w:rPr>
      <w:tab/>
    </w:r>
    <w:r w:rsidR="00182071">
      <w:rPr>
        <w:color w:val="004975" w:themeColor="accent6"/>
        <w:sz w:val="16"/>
      </w:rPr>
      <w:t>komisije za gradbeni nadzor z dne 3. septembra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143EB486">
              <wp:simplePos x="0" y="0"/>
              <wp:positionH relativeFrom="page">
                <wp:posOffset>5760720</wp:posOffset>
              </wp:positionH>
              <wp:positionV relativeFrom="page">
                <wp:posOffset>10016490</wp:posOffset>
              </wp:positionV>
              <wp:extent cx="900000" cy="108000"/>
              <wp:effectExtent l="0" t="0" r="0" b="635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od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453.6pt;margin-top:788.7pt;width:70.85pt;height: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od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page" anchory="page"/>
              <w10:anchorlock/>
            </v:shape>
          </w:pict>
        </mc:Fallback>
      </mc:AlternateContent>
    </w:r>
    <w:r>
      <w:rPr>
        <w:b/>
        <w:color w:val="004975" w:themeColor="accent6"/>
        <w:sz w:val="16"/>
      </w:rPr>
      <w:t>Objavil DIBt</w:t>
    </w:r>
    <w:r>
      <w:rPr>
        <w:color w:val="004975" w:themeColor="accent6"/>
        <w:sz w:val="16"/>
      </w:rPr>
      <w:tab/>
      <w:t>Vzorčna smernica o prezračevalni opremi (M-LüAR)</w:t>
    </w:r>
  </w:p>
  <w:p w14:paraId="4BCAECA9" w14:textId="2BB87AFC"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 xml:space="preserve">Različica: 29. september 2005, nazadnje spremenjena s sklepom </w:t>
    </w:r>
    <w:r>
      <w:rPr>
        <w:color w:val="004975" w:themeColor="accent6"/>
        <w:sz w:val="16"/>
      </w:rPr>
      <w:br/>
      <w:t>komisije za gradbeni nadzor z dne 3. septembra 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3A07457B"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5068E517">
              <wp:simplePos x="0" y="0"/>
              <wp:positionH relativeFrom="rightMargin">
                <wp:posOffset>-900430</wp:posOffset>
              </wp:positionH>
              <wp:positionV relativeFrom="page">
                <wp:posOffset>6884035</wp:posOffset>
              </wp:positionV>
              <wp:extent cx="900000" cy="108000"/>
              <wp:effectExtent l="0" t="0" r="0" b="6350"/>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od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70.9pt;margin-top:542.05pt;width:70.85pt;height:8.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F7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od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od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od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Objavil DIBt</w:t>
    </w:r>
    <w:r w:rsidR="000878B0">
      <w:rPr>
        <w:color w:val="004975" w:themeColor="accent6"/>
        <w:sz w:val="16"/>
      </w:rPr>
      <w:tab/>
    </w:r>
    <w:r w:rsidR="000878B0">
      <w:rPr>
        <w:color w:val="004975" w:themeColor="accent6"/>
        <w:sz w:val="16"/>
      </w:rPr>
      <w:tab/>
    </w:r>
    <w:r w:rsidR="000878B0">
      <w:rPr>
        <w:color w:val="004975" w:themeColor="accent6"/>
        <w:sz w:val="16"/>
      </w:rPr>
      <w:tab/>
    </w:r>
    <w:r w:rsidR="000878B0">
      <w:rPr>
        <w:color w:val="004975" w:themeColor="accent6"/>
        <w:sz w:val="16"/>
      </w:rPr>
      <w:tab/>
    </w:r>
    <w:r w:rsidR="000878B0">
      <w:rPr>
        <w:color w:val="004975" w:themeColor="accent6"/>
        <w:sz w:val="16"/>
      </w:rPr>
      <w:tab/>
    </w:r>
    <w:r w:rsidR="000878B0">
      <w:rPr>
        <w:color w:val="004975" w:themeColor="accent6"/>
        <w:sz w:val="16"/>
      </w:rPr>
      <w:tab/>
    </w:r>
    <w:r>
      <w:rPr>
        <w:color w:val="004975" w:themeColor="accent6"/>
        <w:sz w:val="16"/>
      </w:rPr>
      <w:t>Vzorčna smernica o prezračevalni opremi (M-LüAR)</w:t>
    </w:r>
  </w:p>
  <w:p w14:paraId="4043C13D" w14:textId="155FB5EA"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 xml:space="preserve">Različica: 29. september 2005, nazadnje spremenjena s sklepom </w:t>
    </w:r>
    <w:r>
      <w:rPr>
        <w:color w:val="004975" w:themeColor="accent6"/>
        <w:sz w:val="16"/>
      </w:rPr>
      <w:br/>
      <w:t>komisije za gradbeni nadzor z dne 3. septembra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0CCD" w14:textId="77777777" w:rsidR="003174B1" w:rsidRDefault="003174B1" w:rsidP="000E71C4">
      <w:pPr>
        <w:spacing w:line="240" w:lineRule="auto"/>
      </w:pPr>
      <w:r>
        <w:separator/>
      </w:r>
    </w:p>
  </w:footnote>
  <w:footnote w:type="continuationSeparator" w:id="0">
    <w:p w14:paraId="0228B1AC" w14:textId="77777777" w:rsidR="003174B1" w:rsidRDefault="003174B1"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Priglašeno v skladu z Direktivo (EU) 2015/1535 Evropskega parlamenta in Sveta z dne 9. septembra 2015 o določitvi postopka za zbiranje informacij na področju tehničnih predpisov in pravil za storitve informacijske družbe (UL L 241, 17.9.2015, str.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 xml:space="preserve">Glede na deželno pravo; za Vzorčne upravne predpise o tehničnih gradbenih določbah (MVV TB) v veljavni različici glej Sporočila Nemškega inštituta za gradbeno tehniko (Mitteilungen des Deutschen Instituts für Bautechnik), distribucija: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Sporočilo s konference ministrov za gradbeništvo</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Delovna skupina</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18FD1D08" w:rsidR="00182071" w:rsidRDefault="00C21274">
    <w:pPr>
      <w:pStyle w:val="Header"/>
    </w:pPr>
    <w:r>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Priglasitve</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F8569" id="_x0000_t202" coordsize="21600,21600" o:spt="202" path="m,l,21600r21600,l21600,xe">
              <v:stroke joinstyle="miter"/>
              <v:path gradientshapeok="t" o:connecttype="rect"/>
            </v:shapetype>
            <v:shape id="Text Box 14" o:spid="_x0000_s1089"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Priglasitve</w:t>
                    </w:r>
                    <w:bookmarkEnd w:id="1"/>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43D54050" wp14:editId="1A414A83">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0"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Yz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UF&#10;HZ/a3UB5QBYcdALxli8V1rpiPrwwh4rAxlHl4RkXqQHvgqNFSQXu19/2Yz4OCqOUNKiwgvqfO+YE&#10;Jfq7wRHeD8bjKMnkjCe3Q3TcdWRzHTG7egFIwADfk+XJjPlBn0zpoH7DxzCPt2KIGY53FzSczEXo&#10;dI+PiYv5PCWhCC0LK7O2PEJHwuMkXts35uxxXAHn/AQnLbL8w9S63HjSwHwXQKo00shzx+qRfhRw&#10;EsXxscUXcu2nrMsvYfY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E8/FjM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2651F600" wp14:editId="062E760C">
              <wp:simplePos x="0" y="0"/>
              <wp:positionH relativeFrom="column">
                <wp:posOffset>428625</wp:posOffset>
              </wp:positionH>
              <wp:positionV relativeFrom="paragraph">
                <wp:posOffset>408940</wp:posOffset>
              </wp:positionV>
              <wp:extent cx="781050" cy="6762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781050" cy="676275"/>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Nemški inštitut za gradbeno tehnologijo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1F600" id="Text Box 13" o:spid="_x0000_s1091" type="#_x0000_t202" style="position:absolute;left:0;text-align:left;margin-left:33.75pt;margin-top:32.2pt;width:61.5pt;height:53.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aULQIAAFo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Nemški inštitut za gradbeno tehnologijo</w:t>
                    </w:r>
                  </w:p>
                </w:txbxContent>
              </v:textbox>
            </v:shape>
          </w:pict>
        </mc:Fallback>
      </mc:AlternateContent>
    </w:r>
    <w:r>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40"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Sporočilo s konference ministrov za gradbeništvo</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Strokovna komisija</w:t>
    </w:r>
    <w:r>
      <w:rPr>
        <w:b/>
        <w:color w:val="004975" w:themeColor="accent6"/>
      </w:rPr>
      <w:br/>
      <w:t>za gradbeni nadzor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1234782245">
    <w:abstractNumId w:val="28"/>
  </w:num>
  <w:num w:numId="2" w16cid:durableId="1513375376">
    <w:abstractNumId w:val="13"/>
  </w:num>
  <w:num w:numId="3" w16cid:durableId="899367880">
    <w:abstractNumId w:val="24"/>
  </w:num>
  <w:num w:numId="4" w16cid:durableId="314796141">
    <w:abstractNumId w:val="23"/>
  </w:num>
  <w:num w:numId="5" w16cid:durableId="2110925175">
    <w:abstractNumId w:val="6"/>
  </w:num>
  <w:num w:numId="6" w16cid:durableId="679939315">
    <w:abstractNumId w:val="19"/>
  </w:num>
  <w:num w:numId="7" w16cid:durableId="1887259087">
    <w:abstractNumId w:val="7"/>
  </w:num>
  <w:num w:numId="8" w16cid:durableId="247619335">
    <w:abstractNumId w:val="1"/>
  </w:num>
  <w:num w:numId="9" w16cid:durableId="924648871">
    <w:abstractNumId w:val="4"/>
  </w:num>
  <w:num w:numId="10" w16cid:durableId="748044260">
    <w:abstractNumId w:val="14"/>
  </w:num>
  <w:num w:numId="11" w16cid:durableId="1035232680">
    <w:abstractNumId w:val="3"/>
  </w:num>
  <w:num w:numId="12" w16cid:durableId="642930289">
    <w:abstractNumId w:val="16"/>
  </w:num>
  <w:num w:numId="13" w16cid:durableId="1647120615">
    <w:abstractNumId w:val="9"/>
  </w:num>
  <w:num w:numId="14" w16cid:durableId="716589982">
    <w:abstractNumId w:val="8"/>
  </w:num>
  <w:num w:numId="15" w16cid:durableId="59913613">
    <w:abstractNumId w:val="15"/>
  </w:num>
  <w:num w:numId="16" w16cid:durableId="1723947004">
    <w:abstractNumId w:val="25"/>
  </w:num>
  <w:num w:numId="17" w16cid:durableId="1092505794">
    <w:abstractNumId w:val="29"/>
  </w:num>
  <w:num w:numId="18" w16cid:durableId="559899346">
    <w:abstractNumId w:val="22"/>
  </w:num>
  <w:num w:numId="19" w16cid:durableId="1715082369">
    <w:abstractNumId w:val="20"/>
  </w:num>
  <w:num w:numId="20" w16cid:durableId="1360080647">
    <w:abstractNumId w:val="26"/>
  </w:num>
  <w:num w:numId="21" w16cid:durableId="553083790">
    <w:abstractNumId w:val="26"/>
  </w:num>
  <w:num w:numId="22" w16cid:durableId="1024014334">
    <w:abstractNumId w:val="26"/>
  </w:num>
  <w:num w:numId="23" w16cid:durableId="900750027">
    <w:abstractNumId w:val="26"/>
  </w:num>
  <w:num w:numId="24" w16cid:durableId="1448810851">
    <w:abstractNumId w:val="26"/>
  </w:num>
  <w:num w:numId="25" w16cid:durableId="167529624">
    <w:abstractNumId w:val="26"/>
  </w:num>
  <w:num w:numId="26" w16cid:durableId="1083376532">
    <w:abstractNumId w:val="26"/>
  </w:num>
  <w:num w:numId="27" w16cid:durableId="1149052243">
    <w:abstractNumId w:val="26"/>
  </w:num>
  <w:num w:numId="28" w16cid:durableId="233053228">
    <w:abstractNumId w:val="26"/>
  </w:num>
  <w:num w:numId="29" w16cid:durableId="1343363551">
    <w:abstractNumId w:val="31"/>
  </w:num>
  <w:num w:numId="30" w16cid:durableId="198664348">
    <w:abstractNumId w:val="31"/>
  </w:num>
  <w:num w:numId="31" w16cid:durableId="2036686552">
    <w:abstractNumId w:val="31"/>
  </w:num>
  <w:num w:numId="32" w16cid:durableId="1774671344">
    <w:abstractNumId w:val="31"/>
  </w:num>
  <w:num w:numId="33" w16cid:durableId="728457468">
    <w:abstractNumId w:val="21"/>
  </w:num>
  <w:num w:numId="34" w16cid:durableId="11495765">
    <w:abstractNumId w:val="21"/>
  </w:num>
  <w:num w:numId="35" w16cid:durableId="645743843">
    <w:abstractNumId w:val="21"/>
  </w:num>
  <w:num w:numId="36" w16cid:durableId="44645734">
    <w:abstractNumId w:val="21"/>
  </w:num>
  <w:num w:numId="37" w16cid:durableId="165100834">
    <w:abstractNumId w:val="12"/>
  </w:num>
  <w:num w:numId="38" w16cid:durableId="1266228456">
    <w:abstractNumId w:val="5"/>
  </w:num>
  <w:num w:numId="39" w16cid:durableId="988897545">
    <w:abstractNumId w:val="17"/>
  </w:num>
  <w:num w:numId="40" w16cid:durableId="1556971212">
    <w:abstractNumId w:val="18"/>
  </w:num>
  <w:num w:numId="41" w16cid:durableId="693700874">
    <w:abstractNumId w:val="27"/>
  </w:num>
  <w:num w:numId="42" w16cid:durableId="55669291">
    <w:abstractNumId w:val="30"/>
  </w:num>
  <w:num w:numId="43" w16cid:durableId="417023743">
    <w:abstractNumId w:val="10"/>
  </w:num>
  <w:num w:numId="44" w16cid:durableId="1149714234">
    <w:abstractNumId w:val="0"/>
  </w:num>
  <w:num w:numId="45" w16cid:durableId="1420567357">
    <w:abstractNumId w:val="2"/>
  </w:num>
  <w:num w:numId="46" w16cid:durableId="1766225098">
    <w:abstractNumId w:val="11"/>
  </w:num>
  <w:num w:numId="47" w16cid:durableId="1078482407">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4769982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878B0"/>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3C4B"/>
    <w:rsid w:val="001C620A"/>
    <w:rsid w:val="001C7F04"/>
    <w:rsid w:val="001D1139"/>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65F"/>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4B1"/>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A361E"/>
    <w:rsid w:val="005C48B2"/>
    <w:rsid w:val="005D106D"/>
    <w:rsid w:val="005D18F8"/>
    <w:rsid w:val="005D1AFF"/>
    <w:rsid w:val="005D3846"/>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A1731"/>
    <w:rsid w:val="00FA4E7E"/>
    <w:rsid w:val="00FB465A"/>
    <w:rsid w:val="00FB4B08"/>
    <w:rsid w:val="00FC150F"/>
    <w:rsid w:val="00FC1C2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sl-SI"/>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6857</Words>
  <Characters>40595</Characters>
  <Application>Microsoft Office Word</Application>
  <DocSecurity>0</DocSecurity>
  <Lines>1353</Lines>
  <Paragraphs>515</Paragraphs>
  <ScaleCrop>false</ScaleCrop>
  <HeadingPairs>
    <vt:vector size="2" baseType="variant">
      <vt:variant>
        <vt:lpstr>Titel</vt:lpstr>
      </vt:variant>
      <vt:variant>
        <vt:i4>1</vt:i4>
      </vt:variant>
    </vt:vector>
  </HeadingPairs>
  <TitlesOfParts>
    <vt:vector size="1" baseType="lpstr">
      <vt:lpstr>20210209_ksa_M-LüAR 2005_2020_notifiz Txt.docx</vt:lpstr>
    </vt:vector>
  </TitlesOfParts>
  <Company/>
  <LinksUpToDate>false</LinksUpToDate>
  <CharactersWithSpaces>46937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3</cp:revision>
  <cp:lastPrinted>2021-01-06T13:26:00Z</cp:lastPrinted>
  <dcterms:created xsi:type="dcterms:W3CDTF">2022-05-12T09:36:00Z</dcterms:created>
  <dcterms:modified xsi:type="dcterms:W3CDTF">2022-05-12T10:03:00Z</dcterms:modified>
</cp:coreProperties>
</file>