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D3E" w:rsidRPr="00817DDD" w:rsidRDefault="00E97D3E" w:rsidP="00E97D3E">
      <w:pPr>
        <w:spacing w:after="120"/>
        <w:ind w:right="14"/>
        <w:jc w:val="center"/>
        <w:rPr>
          <w:rFonts w:ascii="Courier New" w:hAnsi="Courier New" w:cs="Courier New"/>
          <w:sz w:val="20"/>
          <w:szCs w:val="20"/>
        </w:rPr>
      </w:pPr>
      <w:r>
        <w:rPr>
          <w:rFonts w:ascii="Courier New" w:hAnsi="Courier New"/>
          <w:sz w:val="20"/>
          <w:szCs w:val="20"/>
        </w:rPr>
        <w:t>1. ------IND- 2020 0472 F-- SV- ------ 20200729 --- --- PROJET</w:t>
      </w:r>
    </w:p>
    <w:p w:rsidR="00DE3342" w:rsidRDefault="00080DD1" w:rsidP="00E97D3E">
      <w:pPr>
        <w:pStyle w:val="western"/>
        <w:spacing w:before="0" w:after="0" w:line="240" w:lineRule="auto"/>
        <w:jc w:val="right"/>
      </w:pPr>
      <w:r>
        <w:rPr>
          <w:rFonts w:ascii="Times New Roman" w:hAnsi="Times New Roman"/>
          <w:sz w:val="24"/>
          <w:szCs w:val="24"/>
        </w:rPr>
        <w:t>Den XXXX 2020</w:t>
      </w:r>
    </w:p>
    <w:p w:rsidR="00DE3342" w:rsidRDefault="00DE3342" w:rsidP="00E97D3E">
      <w:pPr>
        <w:pStyle w:val="western"/>
        <w:spacing w:before="0" w:after="0" w:line="240" w:lineRule="auto"/>
        <w:jc w:val="center"/>
      </w:pPr>
    </w:p>
    <w:p w:rsidR="00851E82" w:rsidRDefault="00851E82" w:rsidP="00E97D3E">
      <w:pPr>
        <w:pStyle w:val="western"/>
        <w:spacing w:before="0" w:after="0" w:line="240" w:lineRule="auto"/>
        <w:jc w:val="center"/>
      </w:pPr>
    </w:p>
    <w:p w:rsidR="00DE3342" w:rsidRDefault="00080DD1" w:rsidP="00E97D3E">
      <w:pPr>
        <w:pStyle w:val="western"/>
        <w:spacing w:before="0" w:after="0" w:line="240" w:lineRule="auto"/>
        <w:jc w:val="center"/>
      </w:pPr>
      <w:r>
        <w:rPr>
          <w:rFonts w:ascii="Times New Roman" w:hAnsi="Times New Roman"/>
          <w:b/>
          <w:bCs/>
          <w:sz w:val="24"/>
          <w:szCs w:val="24"/>
        </w:rPr>
        <w:t>Förordning av den XXXX om kriterier, underkriterier och klassificeringssystem avseende beräkning och visning av reparerbarhetsindexet för smarttelefoner.</w:t>
      </w:r>
    </w:p>
    <w:p w:rsidR="00DE3342" w:rsidRDefault="00DE3342" w:rsidP="00E97D3E">
      <w:pPr>
        <w:pStyle w:val="western"/>
        <w:spacing w:before="0" w:after="0" w:line="240" w:lineRule="auto"/>
        <w:jc w:val="center"/>
      </w:pPr>
    </w:p>
    <w:p w:rsidR="00DE3342" w:rsidRDefault="00080DD1" w:rsidP="00E97D3E">
      <w:pPr>
        <w:pStyle w:val="western"/>
        <w:spacing w:before="0" w:after="0" w:line="240" w:lineRule="auto"/>
        <w:jc w:val="center"/>
      </w:pPr>
      <w:r>
        <w:rPr>
          <w:rFonts w:ascii="Times New Roman" w:hAnsi="Times New Roman"/>
          <w:sz w:val="24"/>
          <w:szCs w:val="24"/>
        </w:rPr>
        <w:t>NOR: XXXXX</w:t>
      </w:r>
    </w:p>
    <w:p w:rsidR="00DE3342" w:rsidRDefault="00DE3342" w:rsidP="00E97D3E">
      <w:pPr>
        <w:pStyle w:val="western"/>
        <w:spacing w:before="0" w:after="0" w:line="240" w:lineRule="auto"/>
        <w:jc w:val="both"/>
      </w:pPr>
    </w:p>
    <w:p w:rsidR="00851E82" w:rsidRDefault="00851E82" w:rsidP="00E97D3E">
      <w:pPr>
        <w:pStyle w:val="western"/>
        <w:spacing w:before="0" w:after="0" w:line="240" w:lineRule="auto"/>
        <w:jc w:val="both"/>
      </w:pPr>
    </w:p>
    <w:p w:rsidR="00851E82" w:rsidRDefault="00851E82" w:rsidP="00E97D3E">
      <w:pPr>
        <w:pStyle w:val="western"/>
        <w:spacing w:before="0" w:after="0" w:line="240" w:lineRule="auto"/>
        <w:jc w:val="both"/>
      </w:pPr>
    </w:p>
    <w:p w:rsidR="00DE3342" w:rsidRDefault="00080DD1" w:rsidP="00E97D3E">
      <w:pPr>
        <w:pStyle w:val="western"/>
        <w:spacing w:before="0" w:after="0" w:line="240" w:lineRule="auto"/>
        <w:jc w:val="both"/>
      </w:pPr>
      <w:r>
        <w:rPr>
          <w:rFonts w:ascii="Times New Roman" w:hAnsi="Times New Roman"/>
          <w:sz w:val="24"/>
          <w:szCs w:val="24"/>
        </w:rPr>
        <w:t>Ministern för grön omställning och ekonomi- och finansministern har utfärdat denna förordning</w:t>
      </w:r>
      <w:r w:rsidR="0045392F">
        <w:rPr>
          <w:rFonts w:ascii="Times New Roman" w:hAnsi="Times New Roman"/>
          <w:sz w:val="24"/>
          <w:szCs w:val="24"/>
        </w:rPr>
        <w:t xml:space="preserve"> </w:t>
      </w:r>
    </w:p>
    <w:p w:rsidR="00DE3342" w:rsidRDefault="00DE3342" w:rsidP="00E97D3E">
      <w:pPr>
        <w:pStyle w:val="western"/>
        <w:spacing w:before="0" w:after="0" w:line="240" w:lineRule="auto"/>
        <w:jc w:val="both"/>
      </w:pPr>
    </w:p>
    <w:p w:rsidR="00DE3342" w:rsidRDefault="00080DD1" w:rsidP="00E97D3E">
      <w:pPr>
        <w:pStyle w:val="western"/>
        <w:spacing w:before="0" w:after="0" w:line="240" w:lineRule="auto"/>
        <w:jc w:val="both"/>
      </w:pPr>
      <w:r>
        <w:rPr>
          <w:rFonts w:ascii="Times New Roman" w:hAnsi="Times New Roman"/>
          <w:sz w:val="24"/>
          <w:szCs w:val="24"/>
        </w:rPr>
        <w:t>med beaktande av miljölagen, särskilt dess artikel L541-9-2,</w:t>
      </w:r>
    </w:p>
    <w:p w:rsidR="00DE3342" w:rsidRDefault="00DE3342" w:rsidP="00E97D3E">
      <w:pPr>
        <w:pStyle w:val="western"/>
        <w:spacing w:before="0" w:after="0" w:line="240" w:lineRule="auto"/>
        <w:jc w:val="both"/>
        <w:rPr>
          <w:rFonts w:ascii="Times New Roman" w:hAnsi="Times New Roman" w:cs="Times New Roman"/>
          <w:sz w:val="24"/>
          <w:szCs w:val="24"/>
        </w:rPr>
      </w:pPr>
    </w:p>
    <w:p w:rsidR="00DE3342" w:rsidRDefault="00080DD1" w:rsidP="00E97D3E">
      <w:pPr>
        <w:pStyle w:val="western"/>
        <w:spacing w:before="0" w:after="0" w:line="240" w:lineRule="auto"/>
        <w:jc w:val="both"/>
      </w:pPr>
      <w:r>
        <w:rPr>
          <w:rFonts w:ascii="Times New Roman" w:hAnsi="Times New Roman"/>
          <w:sz w:val="24"/>
          <w:szCs w:val="24"/>
        </w:rPr>
        <w:t>med beaktande av dekret nr XXX av den XXXX om tillämpningsföreskrifter för reparerbarhetsindex för elektriska och elektroniska produkter, samt dess kriterier och beräkningsmetod.</w:t>
      </w:r>
    </w:p>
    <w:p w:rsidR="00DE3342" w:rsidRDefault="00DE3342" w:rsidP="00E97D3E">
      <w:pPr>
        <w:pStyle w:val="western"/>
        <w:spacing w:before="0" w:after="0" w:line="240" w:lineRule="auto"/>
        <w:jc w:val="both"/>
      </w:pPr>
    </w:p>
    <w:p w:rsidR="00DE3342" w:rsidRDefault="00DE3342" w:rsidP="00E97D3E">
      <w:pPr>
        <w:pStyle w:val="western"/>
        <w:spacing w:before="0" w:after="0" w:line="240" w:lineRule="auto"/>
      </w:pPr>
    </w:p>
    <w:p w:rsidR="00DE3342" w:rsidRPr="00A10649" w:rsidRDefault="00080DD1" w:rsidP="00E97D3E">
      <w:pPr>
        <w:pStyle w:val="western"/>
        <w:keepNext/>
        <w:keepLines/>
        <w:spacing w:before="0" w:after="0" w:line="240" w:lineRule="auto"/>
        <w:rPr>
          <w:rFonts w:ascii="Times New Roman" w:hAnsi="Times New Roman" w:cs="Times New Roman"/>
          <w:b/>
          <w:bCs/>
          <w:sz w:val="24"/>
          <w:szCs w:val="24"/>
        </w:rPr>
      </w:pPr>
      <w:r>
        <w:rPr>
          <w:rFonts w:ascii="Times New Roman" w:hAnsi="Times New Roman"/>
          <w:b/>
          <w:bCs/>
          <w:sz w:val="24"/>
          <w:szCs w:val="24"/>
        </w:rPr>
        <w:t>Artikel 1</w:t>
      </w:r>
    </w:p>
    <w:p w:rsidR="00E97D3E" w:rsidRDefault="00E97D3E" w:rsidP="00E97D3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fr-FR"/>
        </w:rPr>
      </w:pPr>
    </w:p>
    <w:p w:rsidR="00DE3342" w:rsidRDefault="00080DD1" w:rsidP="00E97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Pr>
          <w:rFonts w:ascii="Times New Roman" w:hAnsi="Times New Roman"/>
          <w:color w:val="000000"/>
          <w:sz w:val="24"/>
          <w:szCs w:val="24"/>
        </w:rPr>
        <w:t xml:space="preserve">Denna förordning gäller smarttelefoner. Med en smarttelefon avses en elektronisk apparat som används för fjärrkommunikation över ett mobilnät av basstationer. Den har funktioner liknande de hos en trådlös bärbar dator som främst är avsedd för batteriläge och som har en taktil kontaktyta. </w:t>
      </w:r>
    </w:p>
    <w:p w:rsidR="00DE3342" w:rsidRDefault="00DE3342" w:rsidP="00E97D3E">
      <w:pPr>
        <w:pStyle w:val="western"/>
        <w:spacing w:before="0" w:after="0" w:line="240" w:lineRule="auto"/>
      </w:pPr>
    </w:p>
    <w:p w:rsidR="00DE3342" w:rsidRDefault="00080DD1" w:rsidP="00E97D3E">
      <w:pPr>
        <w:pStyle w:val="western"/>
        <w:keepNext/>
        <w:keepLines/>
        <w:spacing w:before="0" w:after="0" w:line="240" w:lineRule="auto"/>
      </w:pPr>
      <w:r>
        <w:rPr>
          <w:rFonts w:ascii="Times New Roman" w:hAnsi="Times New Roman"/>
          <w:b/>
          <w:bCs/>
          <w:sz w:val="24"/>
          <w:szCs w:val="24"/>
        </w:rPr>
        <w:t>Artikel 2</w:t>
      </w:r>
    </w:p>
    <w:p w:rsidR="00DE3342" w:rsidRDefault="00DE3342" w:rsidP="00E97D3E">
      <w:pPr>
        <w:pStyle w:val="western"/>
        <w:keepNext/>
        <w:keepLines/>
        <w:spacing w:before="0" w:after="0" w:line="240" w:lineRule="auto"/>
      </w:pPr>
    </w:p>
    <w:p w:rsidR="00DE3342" w:rsidRDefault="00080DD1" w:rsidP="00E97D3E">
      <w:pPr>
        <w:pStyle w:val="western"/>
        <w:spacing w:before="0" w:after="0" w:line="240" w:lineRule="auto"/>
        <w:jc w:val="both"/>
        <w:rPr>
          <w:rFonts w:ascii="Times New Roman" w:hAnsi="Times New Roman" w:cs="Times New Roman"/>
          <w:sz w:val="24"/>
          <w:szCs w:val="24"/>
        </w:rPr>
      </w:pPr>
      <w:r>
        <w:rPr>
          <w:rFonts w:ascii="Times New Roman" w:hAnsi="Times New Roman"/>
          <w:sz w:val="24"/>
          <w:szCs w:val="24"/>
        </w:rPr>
        <w:t>De kriterier och underkriterier och det klassificeringssystem som är tillämpliga på de produkter som definieras i artikel 1 för att beräkna reparerbarhetsindex beroende på modell anges nedan:</w:t>
      </w:r>
    </w:p>
    <w:p w:rsidR="00851E82" w:rsidRDefault="00851E82" w:rsidP="00E97D3E">
      <w:pPr>
        <w:pStyle w:val="western"/>
        <w:spacing w:before="0" w:after="0" w:line="240" w:lineRule="auto"/>
        <w:jc w:val="both"/>
        <w:rPr>
          <w:rFonts w:ascii="Times New Roman" w:hAnsi="Times New Roman" w:cs="Times New Roman"/>
          <w:sz w:val="24"/>
          <w:szCs w:val="24"/>
        </w:rPr>
      </w:pPr>
    </w:p>
    <w:p w:rsidR="00851E82" w:rsidRDefault="00851E82" w:rsidP="00E97D3E">
      <w:pPr>
        <w:pStyle w:val="western"/>
        <w:spacing w:before="0" w:after="0" w:line="240" w:lineRule="auto"/>
        <w:jc w:val="both"/>
        <w:rPr>
          <w:rFonts w:ascii="Times New Roman" w:hAnsi="Times New Roman" w:cs="Times New Roman"/>
          <w:sz w:val="24"/>
          <w:szCs w:val="24"/>
        </w:rPr>
      </w:pPr>
    </w:p>
    <w:p w:rsidR="00DE3342" w:rsidRDefault="00080DD1" w:rsidP="00E97D3E">
      <w:pPr>
        <w:keepNext/>
        <w:keepLines/>
        <w:jc w:val="center"/>
      </w:pPr>
      <w:r>
        <w:rPr>
          <w:rFonts w:ascii="Times New Roman" w:hAnsi="Times New Roman"/>
        </w:rPr>
        <w:t>KRITERIUM NR 1 – DOKUMENTATION</w:t>
      </w:r>
    </w:p>
    <w:p w:rsidR="00DE3342" w:rsidRDefault="00080DD1" w:rsidP="003B734B">
      <w:pPr>
        <w:keepNext/>
        <w:keepLines/>
        <w:jc w:val="both"/>
      </w:pPr>
      <w:r>
        <w:rPr>
          <w:rFonts w:ascii="Times New Roman" w:hAnsi="Times New Roman"/>
          <w:color w:val="000000"/>
        </w:rPr>
        <w:t xml:space="preserve">Underkriterium 1.1. Åtagande av producenten när det gäller den period som den tekniska dokumentationen är tillgänglig utan avgift samt råd </w:t>
      </w:r>
    </w:p>
    <w:tbl>
      <w:tblPr>
        <w:tblW w:w="5000" w:type="pct"/>
        <w:tblLayout w:type="fixed"/>
        <w:tblCellMar>
          <w:left w:w="43" w:type="dxa"/>
          <w:right w:w="43" w:type="dxa"/>
        </w:tblCellMar>
        <w:tblLook w:val="0000"/>
      </w:tblPr>
      <w:tblGrid>
        <w:gridCol w:w="2270"/>
        <w:gridCol w:w="573"/>
        <w:gridCol w:w="573"/>
        <w:gridCol w:w="575"/>
        <w:gridCol w:w="575"/>
        <w:gridCol w:w="575"/>
        <w:gridCol w:w="573"/>
        <w:gridCol w:w="573"/>
        <w:gridCol w:w="595"/>
        <w:gridCol w:w="570"/>
        <w:gridCol w:w="570"/>
        <w:gridCol w:w="570"/>
        <w:gridCol w:w="566"/>
      </w:tblGrid>
      <w:tr w:rsidR="00DE3342" w:rsidRPr="003B734B" w:rsidTr="003B734B">
        <w:tc>
          <w:tcPr>
            <w:tcW w:w="1239" w:type="pct"/>
            <w:vMerge w:val="restart"/>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pacing w:after="0" w:line="240" w:lineRule="auto"/>
              <w:rPr>
                <w:rFonts w:ascii="Times New Roman" w:hAnsi="Times New Roman" w:cs="Times New Roman"/>
                <w:color w:val="000000"/>
                <w:sz w:val="20"/>
                <w:szCs w:val="20"/>
              </w:rPr>
            </w:pPr>
          </w:p>
        </w:tc>
        <w:tc>
          <w:tcPr>
            <w:tcW w:w="1254"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A</w:t>
            </w:r>
          </w:p>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Producent</w:t>
            </w:r>
          </w:p>
        </w:tc>
        <w:tc>
          <w:tcPr>
            <w:tcW w:w="1264"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B</w:t>
            </w:r>
          </w:p>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Reparatörer </w:t>
            </w:r>
          </w:p>
        </w:tc>
        <w:tc>
          <w:tcPr>
            <w:tcW w:w="1243"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C</w:t>
            </w:r>
          </w:p>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Konsumenter</w:t>
            </w:r>
          </w:p>
        </w:tc>
      </w:tr>
      <w:tr w:rsidR="00DE3342" w:rsidRPr="003B734B" w:rsidTr="003B734B">
        <w:tc>
          <w:tcPr>
            <w:tcW w:w="1239"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1254"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proofErr w:type="spellStart"/>
            <w:r>
              <w:rPr>
                <w:rFonts w:ascii="Times New Roman" w:hAnsi="Times New Roman"/>
                <w:color w:val="000000"/>
                <w:sz w:val="20"/>
                <w:szCs w:val="20"/>
              </w:rPr>
              <w:t>Tillgänglighetsår</w:t>
            </w:r>
            <w:proofErr w:type="spellEnd"/>
          </w:p>
        </w:tc>
        <w:tc>
          <w:tcPr>
            <w:tcW w:w="1264"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proofErr w:type="spellStart"/>
            <w:r>
              <w:rPr>
                <w:rFonts w:ascii="Times New Roman" w:hAnsi="Times New Roman"/>
                <w:color w:val="000000"/>
                <w:sz w:val="20"/>
                <w:szCs w:val="20"/>
              </w:rPr>
              <w:t>Tillgänglighetsår</w:t>
            </w:r>
            <w:proofErr w:type="spellEnd"/>
          </w:p>
        </w:tc>
        <w:tc>
          <w:tcPr>
            <w:tcW w:w="1243"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proofErr w:type="spellStart"/>
            <w:r>
              <w:rPr>
                <w:rFonts w:ascii="Times New Roman" w:hAnsi="Times New Roman"/>
                <w:color w:val="000000"/>
                <w:sz w:val="20"/>
                <w:szCs w:val="20"/>
              </w:rPr>
              <w:t>Tillgänglighetsår</w:t>
            </w:r>
            <w:proofErr w:type="spellEnd"/>
          </w:p>
        </w:tc>
      </w:tr>
      <w:tr w:rsidR="003B734B" w:rsidRPr="003B734B" w:rsidTr="003B734B">
        <w:tc>
          <w:tcPr>
            <w:tcW w:w="1239"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 till 4</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 och däröver</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 till 4</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 och däröver</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 till 4</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 och däröver</w:t>
            </w:r>
          </w:p>
        </w:tc>
      </w:tr>
      <w:tr w:rsidR="00DE3342"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Typ av dokumentation</w:t>
            </w:r>
          </w:p>
        </w:tc>
        <w:tc>
          <w:tcPr>
            <w:tcW w:w="1254"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w:t>
            </w:r>
          </w:p>
        </w:tc>
        <w:tc>
          <w:tcPr>
            <w:tcW w:w="1264"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w:t>
            </w:r>
          </w:p>
        </w:tc>
        <w:tc>
          <w:tcPr>
            <w:tcW w:w="1243"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Entydig identifiering av produkten</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Demonteringsritning eller sprängskiss</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 xml:space="preserve">Kabel- och </w:t>
            </w:r>
            <w:r>
              <w:rPr>
                <w:rFonts w:ascii="Times New Roman" w:hAnsi="Times New Roman"/>
                <w:color w:val="000000"/>
                <w:sz w:val="20"/>
                <w:szCs w:val="20"/>
              </w:rPr>
              <w:lastRenderedPageBreak/>
              <w:t>kopplingsschema</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lastRenderedPageBreak/>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lastRenderedPageBreak/>
              <w:t>Kretskortscheman</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Förteckning över nödvändig reparations- och provutrustning</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Teknisk manual med reparationsinstruktioner</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Felkoder och feldiagnostik</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Komponent- och diagnosinformation</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Instruktioner för fast programvara (inklusive återställningsprogram)</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Tillgång till rapporterade incidenter som finns sparade i utrustningen</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Tekniska rapporter</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DE3342" w:rsidRPr="003B734B" w:rsidTr="003B734B">
        <w:tc>
          <w:tcPr>
            <w:tcW w:w="3757" w:type="pct"/>
            <w:gridSpan w:val="9"/>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Specifika ramar för självreparation (rekommenderade åtgärder, säkerhets- och reparationsinstruktioner, eventuella konsekvenser för garantin)</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DE3342" w:rsidRPr="003B734B" w:rsidTr="003B734B">
        <w:tc>
          <w:tcPr>
            <w:tcW w:w="3757" w:type="pct"/>
            <w:gridSpan w:val="9"/>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Information om tillgång till professionella reparatörer</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DE3342" w:rsidRPr="003B734B" w:rsidTr="003B734B">
        <w:tc>
          <w:tcPr>
            <w:tcW w:w="3757" w:type="pct"/>
            <w:gridSpan w:val="9"/>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Feldetektering och nödvändig åtgärd (riktad till den breda allmänheten)</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DE3342" w:rsidRPr="003B734B" w:rsidTr="003B734B">
        <w:tc>
          <w:tcPr>
            <w:tcW w:w="3757" w:type="pct"/>
            <w:gridSpan w:val="9"/>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Råd för användning och underhåll</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bl>
    <w:p w:rsidR="00DE3342" w:rsidRDefault="00080DD1" w:rsidP="003B734B">
      <w:pPr>
        <w:jc w:val="both"/>
      </w:pPr>
      <w:r>
        <w:rPr>
          <w:rFonts w:ascii="Times New Roman" w:hAnsi="Times New Roman"/>
          <w:color w:val="000000"/>
          <w:sz w:val="20"/>
          <w:szCs w:val="20"/>
        </w:rPr>
        <w:t>Det högsta antalet poäng är 259. Betyg för detta underkriterium = (antal tilldelade poäng/259) x 10</w:t>
      </w:r>
    </w:p>
    <w:p w:rsidR="00DE3342" w:rsidRDefault="00080DD1" w:rsidP="00E97D3E">
      <w:pPr>
        <w:keepNext/>
        <w:keepLines/>
        <w:jc w:val="center"/>
      </w:pPr>
      <w:r>
        <w:rPr>
          <w:rFonts w:ascii="Times New Roman" w:hAnsi="Times New Roman"/>
          <w:color w:val="000000"/>
        </w:rPr>
        <w:t>KRITERIUM NR 2 – DEMONTERBARHET OCH ÅTKOMST, VERKTYG OCH FÄSTANORDNINGAR</w:t>
      </w:r>
    </w:p>
    <w:p w:rsidR="00DE3342" w:rsidRDefault="00080DD1" w:rsidP="00E97D3E">
      <w:pPr>
        <w:keepNext/>
        <w:keepLines/>
      </w:pPr>
      <w:r>
        <w:rPr>
          <w:rFonts w:ascii="Times New Roman" w:hAnsi="Times New Roman"/>
          <w:color w:val="000000"/>
          <w:szCs w:val="20"/>
        </w:rPr>
        <w:t>Underkriterium 2.1. Möjlighet till demontering av delar (förteckning 2)</w:t>
      </w:r>
    </w:p>
    <w:tbl>
      <w:tblPr>
        <w:tblW w:w="5000" w:type="pct"/>
        <w:tblLayout w:type="fixed"/>
        <w:tblCellMar>
          <w:left w:w="43" w:type="dxa"/>
          <w:right w:w="43" w:type="dxa"/>
        </w:tblCellMar>
        <w:tblLook w:val="0000"/>
      </w:tblPr>
      <w:tblGrid>
        <w:gridCol w:w="4476"/>
        <w:gridCol w:w="1170"/>
        <w:gridCol w:w="1170"/>
        <w:gridCol w:w="1170"/>
        <w:gridCol w:w="1172"/>
      </w:tblGrid>
      <w:tr w:rsidR="00DE3342" w:rsidRPr="003B734B" w:rsidTr="00E97D3E">
        <w:tc>
          <w:tcPr>
            <w:tcW w:w="2443" w:type="pct"/>
            <w:vMerge w:val="restart"/>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2557"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åtgärder som krävs för enskild tillgång till delen</w:t>
            </w:r>
          </w:p>
        </w:tc>
      </w:tr>
      <w:tr w:rsidR="00DE3342" w:rsidRPr="003B734B" w:rsidTr="003B734B">
        <w:tc>
          <w:tcPr>
            <w:tcW w:w="2443"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Ingen uppgift (1) eller 16 och däröver</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 till 15</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 till 10</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 till 5</w:t>
            </w:r>
          </w:p>
        </w:tc>
      </w:tr>
      <w:tr w:rsidR="00DE3342" w:rsidRPr="003B734B" w:rsidTr="00E97D3E">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Delar i förteckning 2</w:t>
            </w:r>
          </w:p>
        </w:tc>
        <w:tc>
          <w:tcPr>
            <w:tcW w:w="2557"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Batteri</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Bildskärm</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proofErr w:type="spellStart"/>
            <w:r>
              <w:rPr>
                <w:rFonts w:ascii="Times New Roman" w:hAnsi="Times New Roman"/>
                <w:color w:val="000000"/>
                <w:sz w:val="20"/>
                <w:szCs w:val="20"/>
              </w:rPr>
              <w:t>Bakkamera</w:t>
            </w:r>
            <w:proofErr w:type="spellEnd"/>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Frontkamera</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 xml:space="preserve">Laddare </w:t>
            </w:r>
          </w:p>
        </w:tc>
        <w:tc>
          <w:tcPr>
            <w:tcW w:w="639" w:type="pct"/>
            <w:tcBorders>
              <w:top w:val="single" w:sz="4" w:space="0" w:color="000000"/>
              <w:left w:val="single" w:sz="4" w:space="0" w:color="000000"/>
              <w:bottom w:val="single" w:sz="4" w:space="0" w:color="000000"/>
            </w:tcBorders>
            <w:shd w:val="clear" w:color="auto" w:fill="A6A6A6"/>
          </w:tcPr>
          <w:p w:rsidR="00DE3342"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c>
          <w:tcPr>
            <w:tcW w:w="639" w:type="pct"/>
            <w:tcBorders>
              <w:top w:val="single" w:sz="4" w:space="0" w:color="000000"/>
              <w:left w:val="single" w:sz="4" w:space="0" w:color="000000"/>
              <w:bottom w:val="single" w:sz="4" w:space="0" w:color="000000"/>
            </w:tcBorders>
            <w:shd w:val="clear" w:color="auto" w:fill="A6A6A6"/>
          </w:tcPr>
          <w:p w:rsidR="00DE3342"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c>
          <w:tcPr>
            <w:tcW w:w="639" w:type="pct"/>
            <w:tcBorders>
              <w:top w:val="single" w:sz="4" w:space="0" w:color="000000"/>
              <w:left w:val="single" w:sz="4" w:space="0" w:color="000000"/>
              <w:bottom w:val="single" w:sz="4" w:space="0" w:color="000000"/>
            </w:tcBorders>
            <w:shd w:val="clear" w:color="auto" w:fill="A6A6A6"/>
          </w:tcPr>
          <w:p w:rsidR="00DE3342"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c>
          <w:tcPr>
            <w:tcW w:w="639" w:type="pct"/>
            <w:tcBorders>
              <w:top w:val="single" w:sz="4" w:space="0" w:color="000000"/>
              <w:left w:val="single" w:sz="4" w:space="0" w:color="000000"/>
              <w:bottom w:val="single" w:sz="4" w:space="0" w:color="000000"/>
              <w:right w:val="single" w:sz="4" w:space="0" w:color="000000"/>
            </w:tcBorders>
            <w:shd w:val="clear" w:color="auto" w:fill="A6A6A6"/>
          </w:tcPr>
          <w:p w:rsidR="00DE3342"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r>
    </w:tbl>
    <w:p w:rsidR="00DE3342" w:rsidRDefault="00080DD1" w:rsidP="003B734B">
      <w:pPr>
        <w:pStyle w:val="Liststycke"/>
        <w:numPr>
          <w:ilvl w:val="0"/>
          <w:numId w:val="3"/>
        </w:numPr>
        <w:tabs>
          <w:tab w:val="clear" w:pos="0"/>
          <w:tab w:val="left" w:pos="360"/>
        </w:tabs>
        <w:ind w:left="360"/>
      </w:pPr>
      <w:r>
        <w:rPr>
          <w:rFonts w:ascii="Times New Roman" w:hAnsi="Times New Roman"/>
          <w:color w:val="000000"/>
          <w:sz w:val="20"/>
          <w:szCs w:val="20"/>
        </w:rPr>
        <w:t>Ingen uppgift = ej isärtagbar eller ej tillgänglig enskilt</w:t>
      </w:r>
    </w:p>
    <w:p w:rsidR="00DE3342" w:rsidRDefault="00080DD1" w:rsidP="003B734B">
      <w:pPr>
        <w:jc w:val="both"/>
      </w:pPr>
      <w:r>
        <w:rPr>
          <w:rFonts w:ascii="Times New Roman" w:hAnsi="Times New Roman"/>
          <w:color w:val="000000"/>
          <w:sz w:val="20"/>
          <w:szCs w:val="20"/>
        </w:rPr>
        <w:t xml:space="preserve">Det högsta antalet poäng är 12. Betyg för detta underkriterium = (antal tilldelade poäng/12) x 10 </w:t>
      </w:r>
    </w:p>
    <w:p w:rsidR="00DE3342" w:rsidRDefault="00080DD1" w:rsidP="00E97D3E">
      <w:pPr>
        <w:keepNext/>
        <w:keepLines/>
      </w:pPr>
      <w:r>
        <w:rPr>
          <w:rFonts w:ascii="Times New Roman" w:hAnsi="Times New Roman"/>
          <w:color w:val="000000"/>
          <w:szCs w:val="20"/>
        </w:rPr>
        <w:t>Underkriterium 2.2. Nödvändiga verktyg för demontering av delar (förteckning 2)</w:t>
      </w:r>
    </w:p>
    <w:tbl>
      <w:tblPr>
        <w:tblW w:w="5000" w:type="pct"/>
        <w:tblLayout w:type="fixed"/>
        <w:tblCellMar>
          <w:left w:w="43" w:type="dxa"/>
          <w:right w:w="43" w:type="dxa"/>
        </w:tblCellMar>
        <w:tblLook w:val="0000"/>
      </w:tblPr>
      <w:tblGrid>
        <w:gridCol w:w="2656"/>
        <w:gridCol w:w="1625"/>
        <w:gridCol w:w="1626"/>
        <w:gridCol w:w="1625"/>
        <w:gridCol w:w="1626"/>
      </w:tblGrid>
      <w:tr w:rsidR="00DE3342" w:rsidRPr="003B734B" w:rsidTr="00E97D3E">
        <w:tc>
          <w:tcPr>
            <w:tcW w:w="1450" w:type="pct"/>
            <w:vMerge w:val="restart"/>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3550"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Typ av verktyg</w:t>
            </w:r>
          </w:p>
        </w:tc>
      </w:tr>
      <w:tr w:rsidR="00DE3342" w:rsidRPr="003B734B" w:rsidTr="003B734B">
        <w:tc>
          <w:tcPr>
            <w:tcW w:w="1450"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8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Ingen uppgift</w:t>
            </w:r>
          </w:p>
        </w:tc>
        <w:tc>
          <w:tcPr>
            <w:tcW w:w="888"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Märkesskyddade verktyg</w:t>
            </w:r>
          </w:p>
        </w:tc>
        <w:tc>
          <w:tcPr>
            <w:tcW w:w="8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Särskilda verktyg</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Utan verktyg, gemensamma verktyg (2)</w:t>
            </w:r>
          </w:p>
        </w:tc>
      </w:tr>
      <w:tr w:rsidR="00DE3342" w:rsidRPr="003B734B" w:rsidTr="00E97D3E">
        <w:tc>
          <w:tcPr>
            <w:tcW w:w="14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Delar i förteckning 2</w:t>
            </w:r>
          </w:p>
        </w:tc>
        <w:tc>
          <w:tcPr>
            <w:tcW w:w="3550"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 (3)</w:t>
            </w:r>
          </w:p>
        </w:tc>
      </w:tr>
      <w:tr w:rsidR="00DE3342" w:rsidRPr="003B734B" w:rsidTr="003B734B">
        <w:tc>
          <w:tcPr>
            <w:tcW w:w="14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Batteri</w:t>
            </w:r>
          </w:p>
        </w:tc>
        <w:tc>
          <w:tcPr>
            <w:tcW w:w="8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88"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4</w:t>
            </w:r>
          </w:p>
        </w:tc>
      </w:tr>
      <w:tr w:rsidR="00DE3342" w:rsidRPr="003B734B" w:rsidTr="003B734B">
        <w:tc>
          <w:tcPr>
            <w:tcW w:w="14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Bildskärm</w:t>
            </w:r>
          </w:p>
        </w:tc>
        <w:tc>
          <w:tcPr>
            <w:tcW w:w="8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88"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4</w:t>
            </w:r>
          </w:p>
        </w:tc>
      </w:tr>
      <w:tr w:rsidR="00DE3342" w:rsidRPr="003B734B" w:rsidTr="003B734B">
        <w:tc>
          <w:tcPr>
            <w:tcW w:w="14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 xml:space="preserve">Frontkamera </w:t>
            </w:r>
          </w:p>
        </w:tc>
        <w:tc>
          <w:tcPr>
            <w:tcW w:w="8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88"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4</w:t>
            </w:r>
          </w:p>
        </w:tc>
      </w:tr>
      <w:tr w:rsidR="00DE3342" w:rsidRPr="003B734B" w:rsidTr="003B734B">
        <w:tc>
          <w:tcPr>
            <w:tcW w:w="14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proofErr w:type="spellStart"/>
            <w:r>
              <w:rPr>
                <w:rFonts w:ascii="Times New Roman" w:hAnsi="Times New Roman"/>
                <w:color w:val="000000"/>
                <w:sz w:val="20"/>
                <w:szCs w:val="20"/>
              </w:rPr>
              <w:t>Bakkamera</w:t>
            </w:r>
            <w:proofErr w:type="spellEnd"/>
          </w:p>
        </w:tc>
        <w:tc>
          <w:tcPr>
            <w:tcW w:w="8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88"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4</w:t>
            </w:r>
          </w:p>
        </w:tc>
      </w:tr>
      <w:tr w:rsidR="00DE3342" w:rsidRPr="003B734B" w:rsidTr="003B734B">
        <w:tc>
          <w:tcPr>
            <w:tcW w:w="14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Laddare</w:t>
            </w:r>
          </w:p>
        </w:tc>
        <w:tc>
          <w:tcPr>
            <w:tcW w:w="887" w:type="pct"/>
            <w:tcBorders>
              <w:top w:val="single" w:sz="4" w:space="0" w:color="000000"/>
              <w:left w:val="single" w:sz="4" w:space="0" w:color="000000"/>
              <w:bottom w:val="single" w:sz="4" w:space="0" w:color="000000"/>
            </w:tcBorders>
            <w:shd w:val="clear" w:color="auto" w:fill="A6A6A6"/>
          </w:tcPr>
          <w:p w:rsidR="00DE3342"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c>
          <w:tcPr>
            <w:tcW w:w="888" w:type="pct"/>
            <w:tcBorders>
              <w:top w:val="single" w:sz="4" w:space="0" w:color="000000"/>
              <w:left w:val="single" w:sz="4" w:space="0" w:color="000000"/>
              <w:bottom w:val="single" w:sz="4" w:space="0" w:color="000000"/>
            </w:tcBorders>
            <w:shd w:val="clear" w:color="auto" w:fill="A6A6A6"/>
          </w:tcPr>
          <w:p w:rsidR="00DE3342"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c>
          <w:tcPr>
            <w:tcW w:w="887" w:type="pct"/>
            <w:tcBorders>
              <w:top w:val="single" w:sz="4" w:space="0" w:color="000000"/>
              <w:left w:val="single" w:sz="4" w:space="0" w:color="000000"/>
              <w:bottom w:val="single" w:sz="4" w:space="0" w:color="000000"/>
            </w:tcBorders>
            <w:shd w:val="clear" w:color="auto" w:fill="A6A6A6"/>
          </w:tcPr>
          <w:p w:rsidR="00DE3342"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c>
          <w:tcPr>
            <w:tcW w:w="888" w:type="pct"/>
            <w:tcBorders>
              <w:top w:val="single" w:sz="4" w:space="0" w:color="000000"/>
              <w:left w:val="single" w:sz="4" w:space="0" w:color="000000"/>
              <w:bottom w:val="single" w:sz="4" w:space="0" w:color="000000"/>
              <w:right w:val="single" w:sz="4" w:space="0" w:color="000000"/>
            </w:tcBorders>
            <w:shd w:val="clear" w:color="auto" w:fill="A6A6A6"/>
          </w:tcPr>
          <w:p w:rsidR="00DE3342"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r>
    </w:tbl>
    <w:p w:rsidR="00DE3342" w:rsidRDefault="00080DD1" w:rsidP="003B734B">
      <w:pPr>
        <w:pStyle w:val="Liststycke"/>
        <w:numPr>
          <w:ilvl w:val="0"/>
          <w:numId w:val="3"/>
        </w:numPr>
        <w:tabs>
          <w:tab w:val="clear" w:pos="0"/>
          <w:tab w:val="left" w:pos="360"/>
        </w:tabs>
        <w:ind w:left="360"/>
      </w:pPr>
      <w:r>
        <w:rPr>
          <w:rFonts w:ascii="Times New Roman" w:hAnsi="Times New Roman"/>
          <w:color w:val="000000"/>
          <w:sz w:val="20"/>
          <w:szCs w:val="20"/>
        </w:rPr>
        <w:t>alternativt verktyg som tillhandahålls med reservdelen</w:t>
      </w:r>
    </w:p>
    <w:p w:rsidR="00DE3342" w:rsidRDefault="00080DD1" w:rsidP="003B734B">
      <w:pPr>
        <w:pStyle w:val="Liststycke"/>
        <w:numPr>
          <w:ilvl w:val="0"/>
          <w:numId w:val="3"/>
        </w:numPr>
        <w:tabs>
          <w:tab w:val="clear" w:pos="0"/>
          <w:tab w:val="left" w:pos="360"/>
        </w:tabs>
        <w:ind w:left="360"/>
      </w:pPr>
      <w:r>
        <w:rPr>
          <w:rFonts w:ascii="Times New Roman" w:hAnsi="Times New Roman"/>
          <w:color w:val="000000"/>
          <w:sz w:val="20"/>
          <w:szCs w:val="20"/>
        </w:rPr>
        <w:t>välj den lägsta poängen om flera verktyg behövs</w:t>
      </w:r>
    </w:p>
    <w:p w:rsidR="00DE3342" w:rsidRDefault="00080DD1" w:rsidP="003B734B">
      <w:pPr>
        <w:jc w:val="both"/>
      </w:pPr>
      <w:r>
        <w:rPr>
          <w:rFonts w:ascii="Times New Roman" w:hAnsi="Times New Roman"/>
          <w:color w:val="000000"/>
          <w:sz w:val="20"/>
          <w:szCs w:val="20"/>
        </w:rPr>
        <w:t>Det högsta antalet poäng är 16. Betyg för detta underkriterium = (antal tilldelade poäng/16) x 10</w:t>
      </w:r>
    </w:p>
    <w:p w:rsidR="00DE3342" w:rsidRDefault="00080DD1" w:rsidP="00E97D3E">
      <w:pPr>
        <w:keepNext/>
        <w:keepLines/>
      </w:pPr>
      <w:r>
        <w:rPr>
          <w:rFonts w:ascii="Times New Roman" w:hAnsi="Times New Roman"/>
          <w:color w:val="000000"/>
          <w:szCs w:val="20"/>
        </w:rPr>
        <w:lastRenderedPageBreak/>
        <w:t>Underkriterium 2.3. Fästanordningarnas egenskaper (för montering av delarna i förteckningarna 1 och 2)</w:t>
      </w:r>
    </w:p>
    <w:tbl>
      <w:tblPr>
        <w:tblW w:w="5000" w:type="pct"/>
        <w:tblLayout w:type="fixed"/>
        <w:tblCellMar>
          <w:left w:w="43" w:type="dxa"/>
          <w:right w:w="43" w:type="dxa"/>
        </w:tblCellMar>
        <w:tblLook w:val="0000"/>
      </w:tblPr>
      <w:tblGrid>
        <w:gridCol w:w="4474"/>
        <w:gridCol w:w="1561"/>
        <w:gridCol w:w="1561"/>
        <w:gridCol w:w="1562"/>
      </w:tblGrid>
      <w:tr w:rsidR="00DE3342" w:rsidRPr="003B734B" w:rsidTr="00E97D3E">
        <w:tc>
          <w:tcPr>
            <w:tcW w:w="2443" w:type="pct"/>
            <w:vMerge w:val="restart"/>
            <w:tcBorders>
              <w:top w:val="single" w:sz="4" w:space="0" w:color="000000"/>
              <w:left w:val="single" w:sz="4" w:space="0" w:color="000000"/>
              <w:bottom w:val="single" w:sz="4" w:space="0" w:color="000000"/>
            </w:tcBorders>
            <w:shd w:val="clear" w:color="auto" w:fill="auto"/>
          </w:tcPr>
          <w:p w:rsidR="00DE3342" w:rsidRPr="00E97D3E"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2557" w:type="pct"/>
            <w:gridSpan w:val="3"/>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Typ av fästanordning</w:t>
            </w:r>
          </w:p>
        </w:tc>
      </w:tr>
      <w:tr w:rsidR="00DE3342" w:rsidRPr="003B734B" w:rsidTr="003B734B">
        <w:tc>
          <w:tcPr>
            <w:tcW w:w="2443" w:type="pct"/>
            <w:vMerge/>
            <w:tcBorders>
              <w:top w:val="single" w:sz="4" w:space="0" w:color="000000"/>
              <w:left w:val="single" w:sz="4" w:space="0" w:color="000000"/>
              <w:bottom w:val="single" w:sz="4" w:space="0" w:color="000000"/>
            </w:tcBorders>
            <w:shd w:val="clear" w:color="auto" w:fill="auto"/>
          </w:tcPr>
          <w:p w:rsidR="00DE3342" w:rsidRPr="00E97D3E"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Varken avtagbar eller återanvändbar</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Avtagbar, ej återanvändbar</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Avtagbar och återanvändbar (4)</w:t>
            </w:r>
          </w:p>
        </w:tc>
      </w:tr>
      <w:tr w:rsidR="00DE3342" w:rsidRPr="003B734B" w:rsidTr="00E97D3E">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Delar i förteckning 1 eller förteckning 2</w:t>
            </w:r>
          </w:p>
        </w:tc>
        <w:tc>
          <w:tcPr>
            <w:tcW w:w="2557" w:type="pct"/>
            <w:gridSpan w:val="3"/>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 (5)</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vAlign w:val="center"/>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Laddningskontakt</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vAlign w:val="center"/>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Anslutningsdon</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vAlign w:val="center"/>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Moderkort</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vAlign w:val="center"/>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Knappar</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vAlign w:val="center"/>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Mikrofon</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vAlign w:val="center"/>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Högtalare</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Batteri</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Bildskärm</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 xml:space="preserve">Frontkamera </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proofErr w:type="spellStart"/>
            <w:r>
              <w:rPr>
                <w:rFonts w:ascii="Times New Roman" w:hAnsi="Times New Roman"/>
                <w:color w:val="000000"/>
                <w:sz w:val="20"/>
                <w:szCs w:val="20"/>
              </w:rPr>
              <w:t>Bakkamera</w:t>
            </w:r>
            <w:proofErr w:type="spellEnd"/>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Laddare</w:t>
            </w:r>
          </w:p>
        </w:tc>
        <w:tc>
          <w:tcPr>
            <w:tcW w:w="852" w:type="pct"/>
            <w:tcBorders>
              <w:top w:val="single" w:sz="4" w:space="0" w:color="000000"/>
              <w:left w:val="single" w:sz="4" w:space="0" w:color="000000"/>
              <w:bottom w:val="single" w:sz="4" w:space="0" w:color="000000"/>
            </w:tcBorders>
            <w:shd w:val="clear" w:color="auto" w:fill="A6A6A6"/>
          </w:tcPr>
          <w:p w:rsidR="00DE3342" w:rsidRPr="00E97D3E"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c>
          <w:tcPr>
            <w:tcW w:w="852" w:type="pct"/>
            <w:tcBorders>
              <w:top w:val="single" w:sz="4" w:space="0" w:color="000000"/>
              <w:left w:val="single" w:sz="4" w:space="0" w:color="000000"/>
              <w:bottom w:val="single" w:sz="4" w:space="0" w:color="000000"/>
            </w:tcBorders>
            <w:shd w:val="clear" w:color="auto" w:fill="A6A6A6"/>
          </w:tcPr>
          <w:p w:rsidR="00DE3342" w:rsidRPr="00E97D3E"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c>
          <w:tcPr>
            <w:tcW w:w="853" w:type="pct"/>
            <w:tcBorders>
              <w:top w:val="single" w:sz="4" w:space="0" w:color="000000"/>
              <w:left w:val="single" w:sz="4" w:space="0" w:color="000000"/>
              <w:bottom w:val="single" w:sz="4" w:space="0" w:color="000000"/>
              <w:right w:val="single" w:sz="4" w:space="0" w:color="000000"/>
            </w:tcBorders>
            <w:shd w:val="clear" w:color="auto" w:fill="A6A6A6"/>
          </w:tcPr>
          <w:p w:rsidR="00DE3342" w:rsidRPr="00E97D3E"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r>
    </w:tbl>
    <w:p w:rsidR="00DE3342" w:rsidRDefault="00080DD1" w:rsidP="003B734B">
      <w:pPr>
        <w:pStyle w:val="Liststycke"/>
        <w:numPr>
          <w:ilvl w:val="0"/>
          <w:numId w:val="3"/>
        </w:numPr>
        <w:tabs>
          <w:tab w:val="clear" w:pos="0"/>
          <w:tab w:val="left" w:pos="360"/>
        </w:tabs>
        <w:ind w:left="360"/>
      </w:pPr>
      <w:r>
        <w:rPr>
          <w:rFonts w:ascii="Times New Roman" w:hAnsi="Times New Roman"/>
          <w:color w:val="000000"/>
          <w:sz w:val="20"/>
          <w:szCs w:val="20"/>
        </w:rPr>
        <w:t xml:space="preserve">alternativt fästanordning som tillhandahålls med reservdelen </w:t>
      </w:r>
    </w:p>
    <w:p w:rsidR="00DE3342" w:rsidRDefault="00080DD1" w:rsidP="003B734B">
      <w:pPr>
        <w:pStyle w:val="Liststycke"/>
        <w:numPr>
          <w:ilvl w:val="0"/>
          <w:numId w:val="3"/>
        </w:numPr>
        <w:tabs>
          <w:tab w:val="clear" w:pos="0"/>
          <w:tab w:val="left" w:pos="360"/>
        </w:tabs>
        <w:ind w:left="360"/>
      </w:pPr>
      <w:r>
        <w:rPr>
          <w:rFonts w:ascii="Times New Roman" w:hAnsi="Times New Roman"/>
          <w:color w:val="000000"/>
          <w:sz w:val="20"/>
          <w:szCs w:val="20"/>
        </w:rPr>
        <w:t xml:space="preserve">välj det lägsta betyget om flera verktyg behövs </w:t>
      </w:r>
    </w:p>
    <w:p w:rsidR="00DE3342" w:rsidRDefault="00080DD1" w:rsidP="003B734B">
      <w:pPr>
        <w:jc w:val="both"/>
      </w:pPr>
      <w:r>
        <w:rPr>
          <w:rFonts w:ascii="Times New Roman" w:hAnsi="Times New Roman"/>
          <w:color w:val="000000"/>
          <w:sz w:val="20"/>
          <w:szCs w:val="20"/>
        </w:rPr>
        <w:t>Det högsta antalet poäng är 20. Betyg för detta underkriterium = (antal tilldelade poäng/20) x 10</w:t>
      </w:r>
    </w:p>
    <w:p w:rsidR="00DE3342" w:rsidRDefault="00080DD1" w:rsidP="00E97D3E">
      <w:pPr>
        <w:keepNext/>
        <w:keepLines/>
        <w:jc w:val="center"/>
      </w:pPr>
      <w:r>
        <w:rPr>
          <w:rFonts w:ascii="Times New Roman" w:hAnsi="Times New Roman"/>
          <w:color w:val="000000"/>
        </w:rPr>
        <w:t>KRITERIUM NR 3 – TILLGÅNG TILL RESERVDELAR</w:t>
      </w:r>
    </w:p>
    <w:p w:rsidR="00DE3342" w:rsidRDefault="00080DD1" w:rsidP="00E97D3E">
      <w:pPr>
        <w:keepNext/>
        <w:keepLines/>
      </w:pPr>
      <w:r>
        <w:rPr>
          <w:rFonts w:ascii="Times New Roman" w:hAnsi="Times New Roman"/>
          <w:color w:val="000000"/>
          <w:szCs w:val="20"/>
        </w:rPr>
        <w:t>Underkriterium 3.1. Producentens åtagande är det gäller tillgänglighetsperioden för delarna i förteckning 2</w:t>
      </w:r>
    </w:p>
    <w:tbl>
      <w:tblPr>
        <w:tblW w:w="5000" w:type="pct"/>
        <w:tblLayout w:type="fixed"/>
        <w:tblCellMar>
          <w:left w:w="43" w:type="dxa"/>
          <w:right w:w="43" w:type="dxa"/>
        </w:tblCellMar>
        <w:tblLook w:val="0000"/>
      </w:tblPr>
      <w:tblGrid>
        <w:gridCol w:w="1843"/>
        <w:gridCol w:w="458"/>
        <w:gridCol w:w="458"/>
        <w:gridCol w:w="458"/>
        <w:gridCol w:w="458"/>
        <w:gridCol w:w="458"/>
        <w:gridCol w:w="458"/>
        <w:gridCol w:w="458"/>
        <w:gridCol w:w="458"/>
        <w:gridCol w:w="458"/>
        <w:gridCol w:w="458"/>
        <w:gridCol w:w="458"/>
        <w:gridCol w:w="458"/>
        <w:gridCol w:w="458"/>
        <w:gridCol w:w="458"/>
        <w:gridCol w:w="458"/>
        <w:gridCol w:w="445"/>
      </w:tblGrid>
      <w:tr w:rsidR="00DE3342" w:rsidRPr="003B734B" w:rsidTr="003B734B">
        <w:tc>
          <w:tcPr>
            <w:tcW w:w="1007" w:type="pct"/>
            <w:vMerge w:val="restart"/>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pacing w:after="0" w:line="240" w:lineRule="auto"/>
              <w:rPr>
                <w:rFonts w:ascii="Times New Roman" w:hAnsi="Times New Roman" w:cs="Times New Roman"/>
                <w:color w:val="000000"/>
                <w:sz w:val="20"/>
                <w:szCs w:val="20"/>
              </w:rPr>
            </w:pPr>
          </w:p>
        </w:tc>
        <w:tc>
          <w:tcPr>
            <w:tcW w:w="998"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A</w:t>
            </w:r>
          </w:p>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Producent </w:t>
            </w:r>
          </w:p>
        </w:tc>
        <w:tc>
          <w:tcPr>
            <w:tcW w:w="999"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B</w:t>
            </w:r>
          </w:p>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Distributörer av reservdelar</w:t>
            </w:r>
          </w:p>
        </w:tc>
        <w:tc>
          <w:tcPr>
            <w:tcW w:w="998" w:type="pct"/>
            <w:gridSpan w:val="4"/>
            <w:tcBorders>
              <w:top w:val="single" w:sz="4" w:space="0" w:color="000000"/>
              <w:left w:val="single" w:sz="4" w:space="0" w:color="000000"/>
              <w:bottom w:val="single" w:sz="4" w:space="0" w:color="000000"/>
            </w:tcBorders>
            <w:shd w:val="clear" w:color="auto" w:fill="auto"/>
          </w:tcPr>
          <w:p w:rsidR="003B734B" w:rsidRDefault="00080DD1" w:rsidP="003B734B">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C</w:t>
            </w:r>
          </w:p>
          <w:p w:rsidR="00DE3342" w:rsidRPr="003B734B" w:rsidRDefault="00080DD1" w:rsidP="003B734B">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Reparatörer</w:t>
            </w:r>
          </w:p>
        </w:tc>
        <w:tc>
          <w:tcPr>
            <w:tcW w:w="999"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D</w:t>
            </w:r>
          </w:p>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Konsumenter</w:t>
            </w:r>
          </w:p>
        </w:tc>
      </w:tr>
      <w:tr w:rsidR="00DE3342" w:rsidRPr="003B734B" w:rsidTr="003B734B">
        <w:tc>
          <w:tcPr>
            <w:tcW w:w="1007"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998"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proofErr w:type="spellStart"/>
            <w:r>
              <w:rPr>
                <w:rFonts w:ascii="Times New Roman" w:hAnsi="Times New Roman"/>
                <w:color w:val="000000"/>
                <w:sz w:val="20"/>
                <w:szCs w:val="20"/>
              </w:rPr>
              <w:t>Tillgänglighetsår</w:t>
            </w:r>
            <w:proofErr w:type="spellEnd"/>
          </w:p>
        </w:tc>
        <w:tc>
          <w:tcPr>
            <w:tcW w:w="999"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proofErr w:type="spellStart"/>
            <w:r>
              <w:rPr>
                <w:rFonts w:ascii="Times New Roman" w:hAnsi="Times New Roman"/>
                <w:color w:val="000000"/>
                <w:sz w:val="20"/>
                <w:szCs w:val="20"/>
              </w:rPr>
              <w:t>Tillgänglighetsår</w:t>
            </w:r>
            <w:proofErr w:type="spellEnd"/>
          </w:p>
        </w:tc>
        <w:tc>
          <w:tcPr>
            <w:tcW w:w="998"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proofErr w:type="spellStart"/>
            <w:r>
              <w:rPr>
                <w:rFonts w:ascii="Times New Roman" w:hAnsi="Times New Roman"/>
                <w:color w:val="000000"/>
                <w:sz w:val="20"/>
                <w:szCs w:val="20"/>
              </w:rPr>
              <w:t>Tillgänglighetsår</w:t>
            </w:r>
            <w:proofErr w:type="spellEnd"/>
          </w:p>
        </w:tc>
        <w:tc>
          <w:tcPr>
            <w:tcW w:w="999"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napToGrid w:val="0"/>
              <w:spacing w:after="0" w:line="240" w:lineRule="auto"/>
              <w:jc w:val="center"/>
              <w:rPr>
                <w:rFonts w:ascii="Times New Roman" w:hAnsi="Times New Roman" w:cs="Times New Roman"/>
                <w:color w:val="000000"/>
                <w:sz w:val="20"/>
                <w:szCs w:val="20"/>
              </w:rPr>
            </w:pPr>
            <w:proofErr w:type="spellStart"/>
            <w:r>
              <w:rPr>
                <w:rFonts w:ascii="Times New Roman" w:hAnsi="Times New Roman"/>
                <w:color w:val="000000"/>
                <w:sz w:val="20"/>
                <w:szCs w:val="20"/>
              </w:rPr>
              <w:t>Tillgänglighetsår</w:t>
            </w:r>
            <w:proofErr w:type="spellEnd"/>
          </w:p>
        </w:tc>
      </w:tr>
      <w:tr w:rsidR="003B734B" w:rsidRPr="003B734B" w:rsidTr="003B734B">
        <w:tc>
          <w:tcPr>
            <w:tcW w:w="1007"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 till 4</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 och däröver</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 till 4</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 och däröver</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 till 4</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 och däröver</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 till 4</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 och däröver</w:t>
            </w:r>
          </w:p>
        </w:tc>
      </w:tr>
      <w:tr w:rsidR="00DE3342" w:rsidRPr="003B734B" w:rsidTr="003B734B">
        <w:tc>
          <w:tcPr>
            <w:tcW w:w="100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Delar i förteckning 2</w:t>
            </w:r>
          </w:p>
        </w:tc>
        <w:tc>
          <w:tcPr>
            <w:tcW w:w="1000"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w:t>
            </w:r>
          </w:p>
        </w:tc>
        <w:tc>
          <w:tcPr>
            <w:tcW w:w="1000"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Antal poäng </w:t>
            </w:r>
          </w:p>
        </w:tc>
        <w:tc>
          <w:tcPr>
            <w:tcW w:w="1000"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w:t>
            </w:r>
          </w:p>
        </w:tc>
        <w:tc>
          <w:tcPr>
            <w:tcW w:w="993"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napToGrid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w:t>
            </w:r>
          </w:p>
        </w:tc>
      </w:tr>
      <w:tr w:rsidR="003B734B" w:rsidRPr="003B734B" w:rsidTr="003B734B">
        <w:tc>
          <w:tcPr>
            <w:tcW w:w="100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Batteri</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3B734B" w:rsidRPr="003B734B" w:rsidTr="003B734B">
        <w:tc>
          <w:tcPr>
            <w:tcW w:w="100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Bildskärm</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3B734B" w:rsidRPr="003B734B" w:rsidTr="003B734B">
        <w:tc>
          <w:tcPr>
            <w:tcW w:w="100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 xml:space="preserve">Frontkamera </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3B734B" w:rsidRPr="003B734B" w:rsidTr="003B734B">
        <w:tc>
          <w:tcPr>
            <w:tcW w:w="100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proofErr w:type="spellStart"/>
            <w:r>
              <w:rPr>
                <w:rFonts w:ascii="Times New Roman" w:hAnsi="Times New Roman"/>
                <w:color w:val="000000"/>
                <w:sz w:val="20"/>
                <w:szCs w:val="20"/>
              </w:rPr>
              <w:t>Bakkamera</w:t>
            </w:r>
            <w:proofErr w:type="spellEnd"/>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3B734B" w:rsidRPr="003B734B" w:rsidTr="003B734B">
        <w:tc>
          <w:tcPr>
            <w:tcW w:w="100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Laddare</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bl>
    <w:p w:rsidR="003B734B" w:rsidRDefault="00080DD1" w:rsidP="003B734B">
      <w:pPr>
        <w:jc w:val="both"/>
        <w:rPr>
          <w:rFonts w:ascii="Times New Roman" w:hAnsi="Times New Roman" w:cs="Times New Roman"/>
          <w:color w:val="000000"/>
          <w:sz w:val="20"/>
          <w:szCs w:val="20"/>
        </w:rPr>
      </w:pPr>
      <w:r>
        <w:rPr>
          <w:rFonts w:ascii="Times New Roman" w:hAnsi="Times New Roman"/>
          <w:color w:val="000000"/>
          <w:sz w:val="20"/>
          <w:szCs w:val="20"/>
        </w:rPr>
        <w:t>Det högsta antalet poäng är 140. Betyg för detta underkriterium = (antal tilldelade poäng/140) x 10</w:t>
      </w:r>
    </w:p>
    <w:p w:rsidR="00DE3342" w:rsidRDefault="00080DD1" w:rsidP="003B734B">
      <w:pPr>
        <w:keepNext/>
        <w:keepLines/>
        <w:jc w:val="both"/>
      </w:pPr>
      <w:r>
        <w:rPr>
          <w:rFonts w:ascii="Times New Roman" w:hAnsi="Times New Roman"/>
          <w:color w:val="000000"/>
          <w:szCs w:val="20"/>
        </w:rPr>
        <w:t>Underkriterium 3.2. Producentens åtagande är det gäller tillgänglighetsperioden för delarna i förteckning 1</w:t>
      </w:r>
    </w:p>
    <w:tbl>
      <w:tblPr>
        <w:tblW w:w="5000" w:type="pct"/>
        <w:tblLayout w:type="fixed"/>
        <w:tblCellMar>
          <w:left w:w="43" w:type="dxa"/>
          <w:right w:w="43" w:type="dxa"/>
        </w:tblCellMar>
        <w:tblLook w:val="0000"/>
      </w:tblPr>
      <w:tblGrid>
        <w:gridCol w:w="1807"/>
        <w:gridCol w:w="459"/>
        <w:gridCol w:w="459"/>
        <w:gridCol w:w="459"/>
        <w:gridCol w:w="460"/>
        <w:gridCol w:w="460"/>
        <w:gridCol w:w="460"/>
        <w:gridCol w:w="460"/>
        <w:gridCol w:w="460"/>
        <w:gridCol w:w="460"/>
        <w:gridCol w:w="460"/>
        <w:gridCol w:w="460"/>
        <w:gridCol w:w="462"/>
        <w:gridCol w:w="460"/>
        <w:gridCol w:w="460"/>
        <w:gridCol w:w="460"/>
        <w:gridCol w:w="452"/>
      </w:tblGrid>
      <w:tr w:rsidR="00DE3342" w:rsidRPr="003B734B" w:rsidTr="003B734B">
        <w:tc>
          <w:tcPr>
            <w:tcW w:w="987" w:type="pct"/>
            <w:vMerge w:val="restart"/>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pacing w:after="0" w:line="240" w:lineRule="auto"/>
              <w:rPr>
                <w:rFonts w:ascii="Times New Roman" w:hAnsi="Times New Roman" w:cs="Times New Roman"/>
                <w:color w:val="000000"/>
                <w:sz w:val="20"/>
                <w:szCs w:val="20"/>
              </w:rPr>
            </w:pPr>
          </w:p>
        </w:tc>
        <w:tc>
          <w:tcPr>
            <w:tcW w:w="1003"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A</w:t>
            </w:r>
          </w:p>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Producent </w:t>
            </w:r>
          </w:p>
        </w:tc>
        <w:tc>
          <w:tcPr>
            <w:tcW w:w="1003"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B</w:t>
            </w:r>
          </w:p>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Distributörer av reservdelar</w:t>
            </w:r>
          </w:p>
        </w:tc>
        <w:tc>
          <w:tcPr>
            <w:tcW w:w="1003" w:type="pct"/>
            <w:gridSpan w:val="4"/>
            <w:tcBorders>
              <w:top w:val="single" w:sz="4" w:space="0" w:color="000000"/>
              <w:left w:val="single" w:sz="4" w:space="0" w:color="000000"/>
              <w:bottom w:val="single" w:sz="4" w:space="0" w:color="000000"/>
            </w:tcBorders>
            <w:shd w:val="clear" w:color="auto" w:fill="auto"/>
          </w:tcPr>
          <w:p w:rsidR="003B734B" w:rsidRDefault="00080DD1" w:rsidP="003B734B">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C</w:t>
            </w:r>
          </w:p>
          <w:p w:rsidR="00DE3342" w:rsidRPr="003B734B" w:rsidRDefault="00080DD1" w:rsidP="003B734B">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Reparatörer</w:t>
            </w:r>
          </w:p>
        </w:tc>
        <w:tc>
          <w:tcPr>
            <w:tcW w:w="1003"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D</w:t>
            </w:r>
          </w:p>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Konsumenter</w:t>
            </w:r>
          </w:p>
        </w:tc>
      </w:tr>
      <w:tr w:rsidR="00DE3342" w:rsidRPr="003B734B" w:rsidTr="003B734B">
        <w:tc>
          <w:tcPr>
            <w:tcW w:w="987"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1003"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proofErr w:type="spellStart"/>
            <w:r>
              <w:rPr>
                <w:rFonts w:ascii="Times New Roman" w:hAnsi="Times New Roman"/>
                <w:color w:val="000000"/>
                <w:sz w:val="20"/>
                <w:szCs w:val="20"/>
              </w:rPr>
              <w:t>Tillgänglighetsår</w:t>
            </w:r>
            <w:proofErr w:type="spellEnd"/>
          </w:p>
        </w:tc>
        <w:tc>
          <w:tcPr>
            <w:tcW w:w="1003"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proofErr w:type="spellStart"/>
            <w:r>
              <w:rPr>
                <w:rFonts w:ascii="Times New Roman" w:hAnsi="Times New Roman"/>
                <w:color w:val="000000"/>
                <w:sz w:val="20"/>
                <w:szCs w:val="20"/>
              </w:rPr>
              <w:t>Tillgänglighetsår</w:t>
            </w:r>
            <w:proofErr w:type="spellEnd"/>
          </w:p>
        </w:tc>
        <w:tc>
          <w:tcPr>
            <w:tcW w:w="1003"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proofErr w:type="spellStart"/>
            <w:r>
              <w:rPr>
                <w:rFonts w:ascii="Times New Roman" w:hAnsi="Times New Roman"/>
                <w:color w:val="000000"/>
                <w:sz w:val="20"/>
                <w:szCs w:val="20"/>
              </w:rPr>
              <w:t>Tillgänglighetsår</w:t>
            </w:r>
            <w:proofErr w:type="spellEnd"/>
          </w:p>
        </w:tc>
        <w:tc>
          <w:tcPr>
            <w:tcW w:w="1003"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napToGrid w:val="0"/>
              <w:spacing w:after="0" w:line="240" w:lineRule="auto"/>
              <w:jc w:val="center"/>
              <w:rPr>
                <w:rFonts w:ascii="Times New Roman" w:hAnsi="Times New Roman" w:cs="Times New Roman"/>
                <w:color w:val="000000"/>
                <w:sz w:val="20"/>
                <w:szCs w:val="20"/>
              </w:rPr>
            </w:pPr>
            <w:proofErr w:type="spellStart"/>
            <w:r>
              <w:rPr>
                <w:rFonts w:ascii="Times New Roman" w:hAnsi="Times New Roman"/>
                <w:color w:val="000000"/>
                <w:sz w:val="20"/>
                <w:szCs w:val="20"/>
              </w:rPr>
              <w:t>Tillgänglighetsår</w:t>
            </w:r>
            <w:proofErr w:type="spellEnd"/>
          </w:p>
        </w:tc>
      </w:tr>
      <w:tr w:rsidR="003B734B" w:rsidRPr="003B734B" w:rsidTr="003B734B">
        <w:tc>
          <w:tcPr>
            <w:tcW w:w="987"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 till 4</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 och däröver</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 till 4</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 och däröver</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 till 4</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 och däröver</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 till 4</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 och däröver</w:t>
            </w:r>
          </w:p>
        </w:tc>
      </w:tr>
      <w:tr w:rsidR="00DE3342" w:rsidRPr="003B734B" w:rsidTr="003B734B">
        <w:tc>
          <w:tcPr>
            <w:tcW w:w="9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Delar i förteckning 1</w:t>
            </w:r>
          </w:p>
        </w:tc>
        <w:tc>
          <w:tcPr>
            <w:tcW w:w="1003"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w:t>
            </w:r>
          </w:p>
        </w:tc>
        <w:tc>
          <w:tcPr>
            <w:tcW w:w="1004"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Antal poäng </w:t>
            </w:r>
          </w:p>
        </w:tc>
        <w:tc>
          <w:tcPr>
            <w:tcW w:w="1005"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w:t>
            </w:r>
          </w:p>
        </w:tc>
        <w:tc>
          <w:tcPr>
            <w:tcW w:w="1001"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napToGrid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w:t>
            </w:r>
          </w:p>
        </w:tc>
      </w:tr>
      <w:tr w:rsidR="003B734B" w:rsidRPr="003B734B" w:rsidTr="003B734B">
        <w:tc>
          <w:tcPr>
            <w:tcW w:w="9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Laddningskontakt</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3B734B" w:rsidRPr="003B734B" w:rsidTr="003B734B">
        <w:tc>
          <w:tcPr>
            <w:tcW w:w="9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Anslutningsdon</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3B734B" w:rsidRPr="003B734B" w:rsidTr="003B734B">
        <w:tc>
          <w:tcPr>
            <w:tcW w:w="9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lastRenderedPageBreak/>
              <w:t>Moderkort</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3B734B" w:rsidRPr="003B734B" w:rsidTr="003B734B">
        <w:tc>
          <w:tcPr>
            <w:tcW w:w="9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Knappar</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3B734B" w:rsidRPr="003B734B" w:rsidTr="003B734B">
        <w:tc>
          <w:tcPr>
            <w:tcW w:w="9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Mikrofon</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r w:rsidR="003B734B" w:rsidRPr="003B734B" w:rsidTr="003B734B">
        <w:tc>
          <w:tcPr>
            <w:tcW w:w="987"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Högtalare</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5</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w:t>
            </w:r>
          </w:p>
        </w:tc>
        <w:tc>
          <w:tcPr>
            <w:tcW w:w="248" w:type="pct"/>
            <w:tcBorders>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7</w:t>
            </w:r>
          </w:p>
        </w:tc>
      </w:tr>
    </w:tbl>
    <w:p w:rsidR="00DE3342" w:rsidRDefault="00080DD1" w:rsidP="003B734B">
      <w:pPr>
        <w:jc w:val="both"/>
      </w:pPr>
      <w:r>
        <w:rPr>
          <w:rFonts w:ascii="Times New Roman" w:hAnsi="Times New Roman"/>
          <w:color w:val="000000"/>
          <w:sz w:val="20"/>
          <w:szCs w:val="20"/>
        </w:rPr>
        <w:t>Det högsta antalet poäng är 168. Betyg för detta underkriterium = (antal tilldelade poäng/168) x 10</w:t>
      </w:r>
    </w:p>
    <w:p w:rsidR="00DE3342" w:rsidRDefault="00080DD1" w:rsidP="00E97D3E">
      <w:pPr>
        <w:keepNext/>
        <w:keepLines/>
      </w:pPr>
      <w:r>
        <w:rPr>
          <w:rFonts w:ascii="Times New Roman" w:hAnsi="Times New Roman"/>
          <w:color w:val="000000"/>
          <w:szCs w:val="20"/>
        </w:rPr>
        <w:t>Underkriterium 3.3. Leveranstid för delarna i förteckning 2</w:t>
      </w:r>
    </w:p>
    <w:tbl>
      <w:tblPr>
        <w:tblW w:w="5000" w:type="pct"/>
        <w:tblLayout w:type="fixed"/>
        <w:tblCellMar>
          <w:left w:w="43" w:type="dxa"/>
          <w:right w:w="43" w:type="dxa"/>
        </w:tblCellMar>
        <w:tblLook w:val="0000"/>
      </w:tblPr>
      <w:tblGrid>
        <w:gridCol w:w="1787"/>
        <w:gridCol w:w="459"/>
        <w:gridCol w:w="461"/>
        <w:gridCol w:w="459"/>
        <w:gridCol w:w="461"/>
        <w:gridCol w:w="462"/>
        <w:gridCol w:w="460"/>
        <w:gridCol w:w="462"/>
        <w:gridCol w:w="462"/>
        <w:gridCol w:w="460"/>
        <w:gridCol w:w="462"/>
        <w:gridCol w:w="460"/>
        <w:gridCol w:w="463"/>
        <w:gridCol w:w="462"/>
        <w:gridCol w:w="460"/>
        <w:gridCol w:w="462"/>
        <w:gridCol w:w="456"/>
      </w:tblGrid>
      <w:tr w:rsidR="00DE3342" w:rsidRPr="003B734B" w:rsidTr="003B734B">
        <w:tc>
          <w:tcPr>
            <w:tcW w:w="976" w:type="pct"/>
            <w:vMerge w:val="restart"/>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pacing w:after="0" w:line="240" w:lineRule="auto"/>
              <w:rPr>
                <w:rFonts w:ascii="Times New Roman" w:hAnsi="Times New Roman" w:cs="Times New Roman"/>
                <w:color w:val="000000"/>
                <w:sz w:val="20"/>
                <w:szCs w:val="20"/>
              </w:rPr>
            </w:pPr>
          </w:p>
        </w:tc>
        <w:tc>
          <w:tcPr>
            <w:tcW w:w="1006"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A</w:t>
            </w:r>
          </w:p>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Producent </w:t>
            </w:r>
          </w:p>
        </w:tc>
        <w:tc>
          <w:tcPr>
            <w:tcW w:w="1006"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B</w:t>
            </w:r>
          </w:p>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Distributörer av reservdelar</w:t>
            </w:r>
          </w:p>
        </w:tc>
        <w:tc>
          <w:tcPr>
            <w:tcW w:w="1006" w:type="pct"/>
            <w:gridSpan w:val="4"/>
            <w:tcBorders>
              <w:top w:val="single" w:sz="4" w:space="0" w:color="000000"/>
              <w:left w:val="single" w:sz="4" w:space="0" w:color="000000"/>
              <w:bottom w:val="single" w:sz="4" w:space="0" w:color="000000"/>
            </w:tcBorders>
            <w:shd w:val="clear" w:color="auto" w:fill="auto"/>
          </w:tcPr>
          <w:p w:rsidR="003B734B" w:rsidRDefault="00080DD1" w:rsidP="003B734B">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C</w:t>
            </w:r>
          </w:p>
          <w:p w:rsidR="00DE3342" w:rsidRPr="003B734B" w:rsidRDefault="00080DD1" w:rsidP="003B734B">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Reparatörer</w:t>
            </w:r>
          </w:p>
        </w:tc>
        <w:tc>
          <w:tcPr>
            <w:tcW w:w="1006"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D</w:t>
            </w:r>
          </w:p>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Konsumenter</w:t>
            </w:r>
          </w:p>
        </w:tc>
      </w:tr>
      <w:tr w:rsidR="00DE3342" w:rsidRPr="003B734B" w:rsidTr="003B734B">
        <w:tc>
          <w:tcPr>
            <w:tcW w:w="976"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1006"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Leveransdagar (1)</w:t>
            </w:r>
          </w:p>
        </w:tc>
        <w:tc>
          <w:tcPr>
            <w:tcW w:w="1006"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Leveransdagar (1)</w:t>
            </w:r>
          </w:p>
        </w:tc>
        <w:tc>
          <w:tcPr>
            <w:tcW w:w="1006"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Leveransdagar (1)</w:t>
            </w:r>
          </w:p>
        </w:tc>
        <w:tc>
          <w:tcPr>
            <w:tcW w:w="1006"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Leveransdagar (1)</w:t>
            </w:r>
          </w:p>
        </w:tc>
      </w:tr>
      <w:tr w:rsidR="003B734B" w:rsidRPr="003B734B" w:rsidTr="003B734B">
        <w:tc>
          <w:tcPr>
            <w:tcW w:w="976"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 och däröver</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 till 10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4 till 5 </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 till 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 och däröver</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 till 10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4 till 5 </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 till 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 och däröver</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 till 10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4 till 5 </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 till 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 och däröver</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 till 10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4 till 5 </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 till 3</w:t>
            </w:r>
          </w:p>
        </w:tc>
      </w:tr>
      <w:tr w:rsidR="00DE3342"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Delar i förteckning 2</w:t>
            </w:r>
          </w:p>
        </w:tc>
        <w:tc>
          <w:tcPr>
            <w:tcW w:w="1005"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w:t>
            </w:r>
          </w:p>
        </w:tc>
        <w:tc>
          <w:tcPr>
            <w:tcW w:w="1007"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Antal poäng </w:t>
            </w:r>
          </w:p>
        </w:tc>
        <w:tc>
          <w:tcPr>
            <w:tcW w:w="1007"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w:t>
            </w:r>
          </w:p>
        </w:tc>
        <w:tc>
          <w:tcPr>
            <w:tcW w:w="1006"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napToGrid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w:t>
            </w:r>
          </w:p>
        </w:tc>
      </w:tr>
      <w:tr w:rsidR="003B734B"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Batteri</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3B734B"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Bildskärm</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3B734B"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 xml:space="preserve">Frontkamera </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3B734B"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proofErr w:type="spellStart"/>
            <w:r>
              <w:rPr>
                <w:rFonts w:ascii="Times New Roman" w:hAnsi="Times New Roman"/>
                <w:color w:val="000000"/>
                <w:sz w:val="20"/>
                <w:szCs w:val="20"/>
              </w:rPr>
              <w:t>Bakkamera</w:t>
            </w:r>
            <w:proofErr w:type="spellEnd"/>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3B734B"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Laddare</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bl>
    <w:p w:rsidR="00DE3342" w:rsidRDefault="00080DD1" w:rsidP="003B734B">
      <w:pPr>
        <w:pStyle w:val="Liststycke"/>
        <w:numPr>
          <w:ilvl w:val="0"/>
          <w:numId w:val="6"/>
        </w:numPr>
        <w:tabs>
          <w:tab w:val="clear" w:pos="0"/>
          <w:tab w:val="left" w:pos="360"/>
        </w:tabs>
        <w:ind w:left="360"/>
      </w:pPr>
      <w:r>
        <w:rPr>
          <w:rFonts w:ascii="Times New Roman" w:hAnsi="Times New Roman"/>
          <w:color w:val="000000"/>
          <w:sz w:val="20"/>
          <w:szCs w:val="20"/>
        </w:rPr>
        <w:t>arbetsdagar från dagen för beställningen</w:t>
      </w:r>
    </w:p>
    <w:p w:rsidR="00DE3342" w:rsidRDefault="00080DD1" w:rsidP="003B734B">
      <w:pPr>
        <w:jc w:val="both"/>
      </w:pPr>
      <w:r>
        <w:rPr>
          <w:rFonts w:ascii="Times New Roman" w:hAnsi="Times New Roman"/>
          <w:color w:val="000000"/>
          <w:sz w:val="20"/>
          <w:szCs w:val="20"/>
        </w:rPr>
        <w:t xml:space="preserve">Det högsta antalet poäng är 60. Betyg för detta underkriterium = (antal tilldelade poäng/60) x 10 </w:t>
      </w:r>
    </w:p>
    <w:p w:rsidR="00DE3342" w:rsidRDefault="00080DD1" w:rsidP="00E97D3E">
      <w:pPr>
        <w:keepNext/>
        <w:keepLines/>
      </w:pPr>
      <w:r>
        <w:rPr>
          <w:rFonts w:ascii="Times New Roman" w:hAnsi="Times New Roman"/>
          <w:color w:val="000000"/>
          <w:szCs w:val="20"/>
        </w:rPr>
        <w:t>Underkriterium 3.4. Leveranstid för delarna i förteckning 1</w:t>
      </w:r>
    </w:p>
    <w:tbl>
      <w:tblPr>
        <w:tblW w:w="5000" w:type="pct"/>
        <w:tblLayout w:type="fixed"/>
        <w:tblCellMar>
          <w:left w:w="43" w:type="dxa"/>
          <w:right w:w="43" w:type="dxa"/>
        </w:tblCellMar>
        <w:tblLook w:val="0000"/>
      </w:tblPr>
      <w:tblGrid>
        <w:gridCol w:w="1787"/>
        <w:gridCol w:w="459"/>
        <w:gridCol w:w="461"/>
        <w:gridCol w:w="459"/>
        <w:gridCol w:w="461"/>
        <w:gridCol w:w="462"/>
        <w:gridCol w:w="460"/>
        <w:gridCol w:w="462"/>
        <w:gridCol w:w="462"/>
        <w:gridCol w:w="460"/>
        <w:gridCol w:w="462"/>
        <w:gridCol w:w="460"/>
        <w:gridCol w:w="463"/>
        <w:gridCol w:w="462"/>
        <w:gridCol w:w="460"/>
        <w:gridCol w:w="462"/>
        <w:gridCol w:w="456"/>
      </w:tblGrid>
      <w:tr w:rsidR="00DE3342" w:rsidRPr="003B734B" w:rsidTr="003B734B">
        <w:tc>
          <w:tcPr>
            <w:tcW w:w="976" w:type="pct"/>
            <w:vMerge w:val="restart"/>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pacing w:after="0" w:line="240" w:lineRule="auto"/>
              <w:rPr>
                <w:rFonts w:ascii="Times New Roman" w:hAnsi="Times New Roman" w:cs="Times New Roman"/>
                <w:color w:val="000000"/>
                <w:sz w:val="20"/>
                <w:szCs w:val="20"/>
              </w:rPr>
            </w:pPr>
          </w:p>
        </w:tc>
        <w:tc>
          <w:tcPr>
            <w:tcW w:w="1006"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A</w:t>
            </w:r>
          </w:p>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Producent </w:t>
            </w:r>
          </w:p>
        </w:tc>
        <w:tc>
          <w:tcPr>
            <w:tcW w:w="1006"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B</w:t>
            </w:r>
          </w:p>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Distributörer av reservdelar</w:t>
            </w:r>
          </w:p>
        </w:tc>
        <w:tc>
          <w:tcPr>
            <w:tcW w:w="1006" w:type="pct"/>
            <w:gridSpan w:val="4"/>
            <w:tcBorders>
              <w:top w:val="single" w:sz="4" w:space="0" w:color="000000"/>
              <w:left w:val="single" w:sz="4" w:space="0" w:color="000000"/>
              <w:bottom w:val="single" w:sz="4" w:space="0" w:color="000000"/>
            </w:tcBorders>
            <w:shd w:val="clear" w:color="auto" w:fill="auto"/>
          </w:tcPr>
          <w:p w:rsidR="003B734B" w:rsidRDefault="00080DD1" w:rsidP="003B734B">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C</w:t>
            </w:r>
          </w:p>
          <w:p w:rsidR="00DE3342" w:rsidRPr="003B734B" w:rsidRDefault="00080DD1" w:rsidP="003B734B">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Reparatörer</w:t>
            </w:r>
          </w:p>
        </w:tc>
        <w:tc>
          <w:tcPr>
            <w:tcW w:w="1006"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D</w:t>
            </w:r>
          </w:p>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Konsumenter</w:t>
            </w:r>
          </w:p>
        </w:tc>
      </w:tr>
      <w:tr w:rsidR="00DE3342" w:rsidRPr="003B734B" w:rsidTr="003B734B">
        <w:tc>
          <w:tcPr>
            <w:tcW w:w="976"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1006"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Leveransdagar (1)</w:t>
            </w:r>
          </w:p>
        </w:tc>
        <w:tc>
          <w:tcPr>
            <w:tcW w:w="1006"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Leveransdagar (1)</w:t>
            </w:r>
          </w:p>
        </w:tc>
        <w:tc>
          <w:tcPr>
            <w:tcW w:w="1006"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Leveransdagar (1)</w:t>
            </w:r>
          </w:p>
        </w:tc>
        <w:tc>
          <w:tcPr>
            <w:tcW w:w="1006"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Leveransdagar (1)</w:t>
            </w:r>
          </w:p>
        </w:tc>
      </w:tr>
      <w:tr w:rsidR="003B734B" w:rsidRPr="003B734B" w:rsidTr="003B734B">
        <w:tc>
          <w:tcPr>
            <w:tcW w:w="976"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 och däröver</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 till 10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4 till 5 </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 till 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 och däröver</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 till 10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4 till 5 </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 till 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 och däröver</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 till 10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4 till 5 </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 till 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11 och däröver</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6 till 10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4 till 5 </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 till 3</w:t>
            </w:r>
          </w:p>
        </w:tc>
      </w:tr>
      <w:tr w:rsidR="00DE3342"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Delar i förteckning 1</w:t>
            </w:r>
          </w:p>
        </w:tc>
        <w:tc>
          <w:tcPr>
            <w:tcW w:w="1005"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w:t>
            </w:r>
          </w:p>
        </w:tc>
        <w:tc>
          <w:tcPr>
            <w:tcW w:w="1007"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Antal poäng </w:t>
            </w:r>
          </w:p>
        </w:tc>
        <w:tc>
          <w:tcPr>
            <w:tcW w:w="1007"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w:t>
            </w:r>
          </w:p>
        </w:tc>
        <w:tc>
          <w:tcPr>
            <w:tcW w:w="1006"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napToGrid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w:t>
            </w:r>
          </w:p>
        </w:tc>
      </w:tr>
      <w:tr w:rsidR="003B734B"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Laddningskontakt</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3B734B"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Anslutningsdon</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3B734B"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Moderkort</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3B734B"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Knappar</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3B734B"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Mikrofon</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r w:rsidR="003B734B" w:rsidRPr="003B734B" w:rsidTr="003B734B">
        <w:tc>
          <w:tcPr>
            <w:tcW w:w="976"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Högtalare</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2"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2"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c>
          <w:tcPr>
            <w:tcW w:w="252"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252"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250" w:type="pct"/>
            <w:tcBorders>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3</w:t>
            </w:r>
          </w:p>
        </w:tc>
      </w:tr>
    </w:tbl>
    <w:p w:rsidR="00DE3342" w:rsidRDefault="00080DD1" w:rsidP="003B734B">
      <w:pPr>
        <w:pStyle w:val="Liststycke"/>
        <w:numPr>
          <w:ilvl w:val="0"/>
          <w:numId w:val="7"/>
        </w:numPr>
        <w:tabs>
          <w:tab w:val="clear" w:pos="0"/>
          <w:tab w:val="left" w:pos="360"/>
        </w:tabs>
        <w:ind w:left="360"/>
      </w:pPr>
      <w:r>
        <w:rPr>
          <w:rFonts w:ascii="Times New Roman" w:hAnsi="Times New Roman"/>
          <w:color w:val="000000"/>
          <w:sz w:val="20"/>
          <w:szCs w:val="20"/>
        </w:rPr>
        <w:t>arbetsdagar från dagen för beställningen</w:t>
      </w:r>
    </w:p>
    <w:p w:rsidR="00DE3342" w:rsidRDefault="00080DD1" w:rsidP="003B734B">
      <w:pPr>
        <w:jc w:val="both"/>
      </w:pPr>
      <w:r>
        <w:rPr>
          <w:rFonts w:ascii="Times New Roman" w:hAnsi="Times New Roman"/>
          <w:color w:val="000000"/>
          <w:sz w:val="20"/>
          <w:szCs w:val="20"/>
        </w:rPr>
        <w:t xml:space="preserve">Det högsta antalet poäng är 72. Betyg för detta underkriterium = (antal tilldelade poäng/72) x 10 </w:t>
      </w:r>
    </w:p>
    <w:p w:rsidR="00DE3342" w:rsidRDefault="00080DD1" w:rsidP="00E97D3E">
      <w:pPr>
        <w:keepNext/>
        <w:keepLines/>
        <w:jc w:val="center"/>
      </w:pPr>
      <w:r>
        <w:rPr>
          <w:rFonts w:ascii="Times New Roman" w:hAnsi="Times New Roman"/>
          <w:color w:val="000000"/>
        </w:rPr>
        <w:t>KRITERIUM NR 4 – PRIS PÅ RESERVDELAR</w:t>
      </w:r>
    </w:p>
    <w:p w:rsidR="00DE3342" w:rsidRDefault="00080DD1" w:rsidP="00E97D3E">
      <w:pPr>
        <w:keepNext/>
        <w:keepLines/>
      </w:pPr>
      <w:r>
        <w:rPr>
          <w:rFonts w:ascii="Times New Roman" w:hAnsi="Times New Roman"/>
          <w:color w:val="000000"/>
        </w:rPr>
        <w:t>Underkriterium 4.1. Förhållande mellan priset på delarna i förteckning 2 och priset på den nya produkten</w:t>
      </w:r>
    </w:p>
    <w:p w:rsidR="00DE3342" w:rsidRDefault="00080DD1" w:rsidP="00406FF4">
      <w:pPr>
        <w:contextualSpacing/>
        <w:jc w:val="both"/>
      </w:pPr>
      <w:r>
        <w:rPr>
          <w:rFonts w:ascii="Times New Roman" w:hAnsi="Times New Roman"/>
          <w:color w:val="000000"/>
        </w:rPr>
        <w:t>På grundval av det förhållande som beskrivs i förordningen av den XXXX om villkor för presentation, märkning och allmänna parametrar för beräkningen av reparerbarhetsindex fastställs det antal poäng som erhålls för detta kriterium på följande sätt:</w:t>
      </w:r>
    </w:p>
    <w:p w:rsidR="003B734B" w:rsidRDefault="00080DD1" w:rsidP="00406FF4">
      <w:pPr>
        <w:contextualSpacing/>
        <w:rPr>
          <w:rFonts w:ascii="Times New Roman" w:hAnsi="Times New Roman" w:cs="Times New Roman"/>
          <w:color w:val="000000"/>
        </w:rPr>
      </w:pPr>
      <w:r>
        <w:rPr>
          <w:rFonts w:ascii="Times New Roman" w:hAnsi="Times New Roman"/>
          <w:color w:val="000000"/>
        </w:rPr>
        <w:t>- om resultatet av förhållandet är högre än 0,3 ska antalet poäng vara 0,</w:t>
      </w:r>
    </w:p>
    <w:p w:rsidR="003B734B" w:rsidRDefault="00080DD1" w:rsidP="00406FF4">
      <w:pPr>
        <w:contextualSpacing/>
        <w:rPr>
          <w:rFonts w:ascii="Times New Roman" w:hAnsi="Times New Roman" w:cs="Times New Roman"/>
          <w:color w:val="000000"/>
        </w:rPr>
      </w:pPr>
      <w:r>
        <w:rPr>
          <w:rFonts w:ascii="Times New Roman" w:hAnsi="Times New Roman"/>
          <w:color w:val="000000"/>
        </w:rPr>
        <w:t>- om resultatet av förhållandet är lägre än 0,1 ska antalet poäng vara 100,</w:t>
      </w:r>
    </w:p>
    <w:p w:rsidR="00DE3342" w:rsidRDefault="00080DD1" w:rsidP="00406FF4">
      <w:pPr>
        <w:contextualSpacing/>
      </w:pPr>
      <w:r>
        <w:rPr>
          <w:rFonts w:ascii="Times New Roman" w:hAnsi="Times New Roman"/>
          <w:color w:val="000000"/>
        </w:rPr>
        <w:t>- om resultatet av förhållandet ligger mellan 0,1 och 0,3 ska antalet poäng fastställas enligt följande jämförelsetabell:</w:t>
      </w:r>
    </w:p>
    <w:tbl>
      <w:tblPr>
        <w:tblW w:w="5000" w:type="pct"/>
        <w:tblLayout w:type="fixed"/>
        <w:tblCellMar>
          <w:left w:w="43" w:type="dxa"/>
          <w:right w:w="43" w:type="dxa"/>
        </w:tblCellMar>
        <w:tblLook w:val="0000"/>
      </w:tblPr>
      <w:tblGrid>
        <w:gridCol w:w="560"/>
        <w:gridCol w:w="376"/>
        <w:gridCol w:w="420"/>
        <w:gridCol w:w="420"/>
        <w:gridCol w:w="420"/>
        <w:gridCol w:w="420"/>
        <w:gridCol w:w="420"/>
        <w:gridCol w:w="420"/>
        <w:gridCol w:w="420"/>
        <w:gridCol w:w="420"/>
        <w:gridCol w:w="420"/>
        <w:gridCol w:w="334"/>
        <w:gridCol w:w="420"/>
        <w:gridCol w:w="420"/>
        <w:gridCol w:w="420"/>
        <w:gridCol w:w="420"/>
        <w:gridCol w:w="419"/>
        <w:gridCol w:w="419"/>
        <w:gridCol w:w="419"/>
        <w:gridCol w:w="419"/>
        <w:gridCol w:w="419"/>
        <w:gridCol w:w="333"/>
      </w:tblGrid>
      <w:tr w:rsidR="00DE3342" w:rsidTr="003B2A07">
        <w:tc>
          <w:tcPr>
            <w:tcW w:w="305"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lastRenderedPageBreak/>
              <w:t>Förhållande</w:t>
            </w:r>
          </w:p>
        </w:tc>
        <w:tc>
          <w:tcPr>
            <w:tcW w:w="205"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0,1</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0,11</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0,12</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0,13</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0,14</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0,15</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0,16</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0,17</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0,18</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0,19</w:t>
            </w:r>
          </w:p>
        </w:tc>
        <w:tc>
          <w:tcPr>
            <w:tcW w:w="182"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0,2</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0,21</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0,22</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0,23</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0,24</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0,25</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0,26</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0,27</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0,28</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0,29</w:t>
            </w:r>
          </w:p>
        </w:tc>
        <w:tc>
          <w:tcPr>
            <w:tcW w:w="182" w:type="pct"/>
            <w:tcBorders>
              <w:top w:val="single" w:sz="4" w:space="0" w:color="000000"/>
              <w:left w:val="single" w:sz="4" w:space="0" w:color="000000"/>
              <w:bottom w:val="single" w:sz="4" w:space="0" w:color="000000"/>
              <w:right w:val="single" w:sz="4" w:space="0" w:color="000000"/>
            </w:tcBorders>
            <w:vAlign w:val="center"/>
          </w:tcPr>
          <w:p w:rsidR="00DE3342" w:rsidRDefault="00080DD1" w:rsidP="003B2A07">
            <w:pPr>
              <w:pStyle w:val="Contenudetableau"/>
              <w:keepNext/>
              <w:keepLines/>
              <w:suppressLineNumbers w:val="0"/>
              <w:suppressAutoHyphens w:val="0"/>
              <w:jc w:val="center"/>
            </w:pPr>
            <w:r>
              <w:rPr>
                <w:rFonts w:ascii="Liberation Serif" w:hAnsi="Liberation Serif"/>
                <w:color w:val="000000"/>
                <w:sz w:val="18"/>
                <w:szCs w:val="18"/>
              </w:rPr>
              <w:t>0,3</w:t>
            </w:r>
          </w:p>
        </w:tc>
      </w:tr>
      <w:tr w:rsidR="00DE3342" w:rsidTr="003B2A07">
        <w:tc>
          <w:tcPr>
            <w:tcW w:w="305"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 xml:space="preserve">Poäng </w:t>
            </w:r>
          </w:p>
        </w:tc>
        <w:tc>
          <w:tcPr>
            <w:tcW w:w="205"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100</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95</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90</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85</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80</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75</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70</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65</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60</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55</w:t>
            </w:r>
          </w:p>
        </w:tc>
        <w:tc>
          <w:tcPr>
            <w:tcW w:w="182"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50</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45</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40</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35</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30</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25</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20</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15</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10</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5</w:t>
            </w:r>
          </w:p>
        </w:tc>
        <w:tc>
          <w:tcPr>
            <w:tcW w:w="182" w:type="pct"/>
            <w:tcBorders>
              <w:left w:val="single" w:sz="4" w:space="0" w:color="000000"/>
              <w:bottom w:val="single" w:sz="4" w:space="0" w:color="000000"/>
              <w:right w:val="single" w:sz="4" w:space="0" w:color="000000"/>
            </w:tcBorders>
            <w:vAlign w:val="center"/>
          </w:tcPr>
          <w:p w:rsidR="00DE3342" w:rsidRDefault="00080DD1" w:rsidP="003B2A07">
            <w:pPr>
              <w:pStyle w:val="Contenudetableau"/>
              <w:suppressLineNumbers w:val="0"/>
              <w:suppressAutoHyphens w:val="0"/>
              <w:jc w:val="center"/>
            </w:pPr>
            <w:r>
              <w:rPr>
                <w:rFonts w:ascii="Liberation Serif" w:hAnsi="Liberation Serif"/>
                <w:color w:val="000000"/>
                <w:sz w:val="18"/>
                <w:szCs w:val="18"/>
              </w:rPr>
              <w:t>0</w:t>
            </w:r>
          </w:p>
        </w:tc>
      </w:tr>
    </w:tbl>
    <w:p w:rsidR="00DE3342" w:rsidRDefault="00DE3342" w:rsidP="00E97D3E">
      <w:pPr>
        <w:jc w:val="both"/>
      </w:pPr>
    </w:p>
    <w:p w:rsidR="00DE3342" w:rsidRDefault="00080DD1" w:rsidP="00406FF4">
      <w:pPr>
        <w:keepNext/>
        <w:keepLines/>
        <w:contextualSpacing/>
        <w:jc w:val="both"/>
      </w:pPr>
      <w:r>
        <w:rPr>
          <w:rFonts w:ascii="Times New Roman" w:hAnsi="Times New Roman"/>
          <w:color w:val="000000"/>
        </w:rPr>
        <w:t xml:space="preserve">Avrundningsregeln är den följande: </w:t>
      </w:r>
    </w:p>
    <w:p w:rsidR="00E97D3E" w:rsidRDefault="00080DD1" w:rsidP="00406FF4">
      <w:pPr>
        <w:contextualSpacing/>
        <w:jc w:val="both"/>
        <w:rPr>
          <w:rFonts w:ascii="Times New Roman" w:hAnsi="Times New Roman" w:cs="Times New Roman"/>
          <w:color w:val="000000"/>
        </w:rPr>
      </w:pPr>
      <w:r>
        <w:rPr>
          <w:rFonts w:ascii="Times New Roman" w:hAnsi="Times New Roman"/>
          <w:color w:val="000000"/>
        </w:rPr>
        <w:t>- Om siffran i den tredje decimalen är lägre än 5 ska avrundning göras nedåt till två decimaler.</w:t>
      </w:r>
    </w:p>
    <w:p w:rsidR="00DE3342" w:rsidRDefault="00080DD1" w:rsidP="00406FF4">
      <w:pPr>
        <w:contextualSpacing/>
        <w:jc w:val="both"/>
      </w:pPr>
      <w:r>
        <w:rPr>
          <w:rFonts w:ascii="Times New Roman" w:hAnsi="Times New Roman"/>
          <w:color w:val="000000"/>
        </w:rPr>
        <w:t>- Om siffran i den tredje decimalen är högre än eller lika med 5 ska avrundning göras uppåt till två decimaler.</w:t>
      </w:r>
    </w:p>
    <w:p w:rsidR="00DE3342" w:rsidRDefault="00080DD1" w:rsidP="003B734B">
      <w:pPr>
        <w:jc w:val="both"/>
      </w:pPr>
      <w:r>
        <w:rPr>
          <w:rFonts w:ascii="Times New Roman" w:hAnsi="Times New Roman"/>
          <w:color w:val="000000"/>
          <w:sz w:val="21"/>
          <w:szCs w:val="21"/>
        </w:rPr>
        <w:t>Det högsta antalet poäng är 100. Betyg för detta underkriterium = (antal tilldelade poäng/100) x 10</w:t>
      </w:r>
    </w:p>
    <w:p w:rsidR="00DE3342" w:rsidRDefault="00080DD1" w:rsidP="00E97D3E">
      <w:pPr>
        <w:keepNext/>
        <w:keepLines/>
        <w:jc w:val="center"/>
      </w:pPr>
      <w:r>
        <w:rPr>
          <w:rFonts w:ascii="Times New Roman" w:hAnsi="Times New Roman"/>
          <w:color w:val="000000"/>
        </w:rPr>
        <w:t>KRITERIUM NR 5 – SPECIFIKT KRITERIUM</w:t>
      </w:r>
    </w:p>
    <w:p w:rsidR="00DE3342" w:rsidRDefault="00080DD1" w:rsidP="00E97D3E">
      <w:pPr>
        <w:keepNext/>
        <w:keepLines/>
      </w:pPr>
      <w:r>
        <w:rPr>
          <w:rFonts w:ascii="Times New Roman" w:hAnsi="Times New Roman"/>
          <w:color w:val="000000"/>
        </w:rPr>
        <w:t xml:space="preserve">För de produkter som berörs av denna förordning definieras koefficienterna för underkriterierna i kriterium 5 på följande sätt: </w:t>
      </w:r>
    </w:p>
    <w:tbl>
      <w:tblPr>
        <w:tblW w:w="5000" w:type="pct"/>
        <w:tblLayout w:type="fixed"/>
        <w:tblCellMar>
          <w:left w:w="43" w:type="dxa"/>
          <w:right w:w="43" w:type="dxa"/>
        </w:tblCellMar>
        <w:tblLook w:val="0000"/>
      </w:tblPr>
      <w:tblGrid>
        <w:gridCol w:w="1350"/>
        <w:gridCol w:w="3540"/>
        <w:gridCol w:w="1037"/>
        <w:gridCol w:w="1037"/>
        <w:gridCol w:w="835"/>
        <w:gridCol w:w="1359"/>
      </w:tblGrid>
      <w:tr w:rsidR="00DE3342" w:rsidRPr="003B734B" w:rsidTr="00E97D3E">
        <w:tc>
          <w:tcPr>
            <w:tcW w:w="737" w:type="pct"/>
            <w:tcBorders>
              <w:top w:val="single" w:sz="4" w:space="0" w:color="00000A"/>
              <w:left w:val="single" w:sz="4" w:space="0" w:color="00000A"/>
              <w:bottom w:val="single" w:sz="4" w:space="0" w:color="00000A"/>
            </w:tcBorders>
            <w:shd w:val="clear" w:color="auto" w:fill="auto"/>
          </w:tcPr>
          <w:p w:rsidR="00DE3342" w:rsidRPr="00560210" w:rsidRDefault="00080DD1" w:rsidP="00E97D3E">
            <w:pPr>
              <w:keepNext/>
              <w:keepLines/>
              <w:suppressAutoHyphens w:val="0"/>
              <w:rPr>
                <w:rFonts w:ascii="Times New Roman" w:hAnsi="Times New Roman" w:cs="Times New Roman"/>
                <w:b/>
                <w:bCs/>
                <w:color w:val="000000"/>
                <w:sz w:val="20"/>
                <w:szCs w:val="20"/>
              </w:rPr>
            </w:pPr>
            <w:r>
              <w:rPr>
                <w:rFonts w:ascii="Times New Roman" w:hAnsi="Times New Roman"/>
                <w:b/>
                <w:bCs/>
                <w:color w:val="000000"/>
                <w:sz w:val="20"/>
                <w:szCs w:val="20"/>
              </w:rPr>
              <w:t>Kriterium</w:t>
            </w:r>
          </w:p>
        </w:tc>
        <w:tc>
          <w:tcPr>
            <w:tcW w:w="1933" w:type="pct"/>
            <w:tcBorders>
              <w:top w:val="single" w:sz="4" w:space="0" w:color="00000A"/>
              <w:left w:val="single" w:sz="4" w:space="0" w:color="00000A"/>
              <w:bottom w:val="single" w:sz="4" w:space="0" w:color="00000A"/>
            </w:tcBorders>
            <w:shd w:val="clear" w:color="auto" w:fill="auto"/>
          </w:tcPr>
          <w:p w:rsidR="00DE3342" w:rsidRPr="00560210" w:rsidRDefault="00080DD1" w:rsidP="00E97D3E">
            <w:pPr>
              <w:keepNext/>
              <w:keepLines/>
              <w:suppressAutoHyphens w:val="0"/>
              <w:rPr>
                <w:rFonts w:ascii="Times New Roman" w:hAnsi="Times New Roman" w:cs="Times New Roman"/>
                <w:b/>
                <w:bCs/>
                <w:color w:val="000000"/>
                <w:sz w:val="20"/>
                <w:szCs w:val="20"/>
              </w:rPr>
            </w:pPr>
            <w:r>
              <w:rPr>
                <w:rFonts w:ascii="Times New Roman" w:hAnsi="Times New Roman"/>
                <w:b/>
                <w:bCs/>
                <w:color w:val="000000"/>
                <w:sz w:val="20"/>
                <w:szCs w:val="20"/>
              </w:rPr>
              <w:t>Underkriterium</w:t>
            </w:r>
          </w:p>
        </w:tc>
        <w:tc>
          <w:tcPr>
            <w:tcW w:w="566" w:type="pct"/>
            <w:tcBorders>
              <w:top w:val="single" w:sz="8" w:space="0" w:color="00000A"/>
              <w:left w:val="single" w:sz="8" w:space="0" w:color="00000A"/>
              <w:bottom w:val="single" w:sz="8" w:space="0" w:color="00000A"/>
            </w:tcBorders>
            <w:shd w:val="clear" w:color="auto" w:fill="auto"/>
          </w:tcPr>
          <w:p w:rsidR="00DE3342" w:rsidRPr="00560210" w:rsidRDefault="00080DD1" w:rsidP="00E97D3E">
            <w:pPr>
              <w:keepNext/>
              <w:keepLines/>
              <w:suppressAutoHyphens w:val="0"/>
              <w:jc w:val="center"/>
              <w:rPr>
                <w:rFonts w:ascii="Times New Roman" w:hAnsi="Times New Roman" w:cs="Times New Roman"/>
                <w:b/>
                <w:bCs/>
                <w:color w:val="000000"/>
                <w:sz w:val="20"/>
                <w:szCs w:val="20"/>
              </w:rPr>
            </w:pPr>
            <w:r>
              <w:rPr>
                <w:rFonts w:ascii="Times New Roman" w:hAnsi="Times New Roman"/>
                <w:b/>
                <w:bCs/>
                <w:color w:val="000000"/>
                <w:sz w:val="20"/>
                <w:szCs w:val="20"/>
              </w:rPr>
              <w:t>Underkriteriets betyg</w:t>
            </w:r>
          </w:p>
        </w:tc>
        <w:tc>
          <w:tcPr>
            <w:tcW w:w="566" w:type="pct"/>
            <w:tcBorders>
              <w:top w:val="single" w:sz="4" w:space="0" w:color="00000A"/>
              <w:left w:val="single" w:sz="8" w:space="0" w:color="00000A"/>
              <w:bottom w:val="single" w:sz="4" w:space="0" w:color="00000A"/>
            </w:tcBorders>
            <w:shd w:val="clear" w:color="auto" w:fill="auto"/>
          </w:tcPr>
          <w:p w:rsidR="00DE3342" w:rsidRPr="00560210" w:rsidRDefault="00080DD1" w:rsidP="00E97D3E">
            <w:pPr>
              <w:keepNext/>
              <w:keepLines/>
              <w:suppressAutoHyphens w:val="0"/>
              <w:jc w:val="center"/>
              <w:rPr>
                <w:rFonts w:ascii="Times New Roman" w:hAnsi="Times New Roman" w:cs="Times New Roman"/>
                <w:b/>
                <w:bCs/>
                <w:color w:val="000000"/>
                <w:sz w:val="20"/>
                <w:szCs w:val="20"/>
              </w:rPr>
            </w:pPr>
            <w:r>
              <w:rPr>
                <w:rFonts w:ascii="Times New Roman" w:hAnsi="Times New Roman"/>
                <w:b/>
                <w:bCs/>
                <w:color w:val="000000"/>
                <w:sz w:val="20"/>
                <w:szCs w:val="20"/>
              </w:rPr>
              <w:t>Underkriteriets koefficient</w:t>
            </w:r>
          </w:p>
        </w:tc>
        <w:tc>
          <w:tcPr>
            <w:tcW w:w="456" w:type="pct"/>
            <w:tcBorders>
              <w:top w:val="single" w:sz="8" w:space="0" w:color="00000A"/>
              <w:left w:val="single" w:sz="8" w:space="0" w:color="00000A"/>
              <w:bottom w:val="single" w:sz="8" w:space="0" w:color="00000A"/>
            </w:tcBorders>
            <w:shd w:val="clear" w:color="auto" w:fill="auto"/>
          </w:tcPr>
          <w:p w:rsidR="00DE3342" w:rsidRPr="00560210" w:rsidRDefault="00080DD1" w:rsidP="00E97D3E">
            <w:pPr>
              <w:keepNext/>
              <w:keepLines/>
              <w:suppressAutoHyphens w:val="0"/>
              <w:jc w:val="center"/>
              <w:rPr>
                <w:rFonts w:ascii="Times New Roman" w:hAnsi="Times New Roman" w:cs="Times New Roman"/>
                <w:b/>
                <w:bCs/>
                <w:color w:val="000000"/>
                <w:sz w:val="20"/>
                <w:szCs w:val="20"/>
              </w:rPr>
            </w:pPr>
            <w:r>
              <w:rPr>
                <w:rFonts w:ascii="Times New Roman" w:hAnsi="Times New Roman"/>
                <w:b/>
                <w:bCs/>
                <w:color w:val="000000"/>
                <w:sz w:val="20"/>
                <w:szCs w:val="20"/>
              </w:rPr>
              <w:t>Kriteriets betyg</w:t>
            </w:r>
          </w:p>
        </w:tc>
        <w:tc>
          <w:tcPr>
            <w:tcW w:w="743" w:type="pct"/>
            <w:tcBorders>
              <w:top w:val="single" w:sz="4" w:space="0" w:color="00000A"/>
              <w:left w:val="single" w:sz="8" w:space="0" w:color="00000A"/>
              <w:bottom w:val="single" w:sz="4" w:space="0" w:color="00000A"/>
              <w:right w:val="single" w:sz="8" w:space="0" w:color="00000A"/>
            </w:tcBorders>
            <w:shd w:val="clear" w:color="auto" w:fill="auto"/>
          </w:tcPr>
          <w:p w:rsidR="00DE3342" w:rsidRPr="00560210" w:rsidRDefault="00080DD1" w:rsidP="00E97D3E">
            <w:pPr>
              <w:keepNext/>
              <w:keepLines/>
              <w:suppressAutoHyphens w:val="0"/>
              <w:jc w:val="center"/>
              <w:rPr>
                <w:rFonts w:ascii="Times New Roman" w:hAnsi="Times New Roman" w:cs="Times New Roman"/>
                <w:b/>
                <w:bCs/>
                <w:color w:val="000000"/>
                <w:sz w:val="20"/>
                <w:szCs w:val="20"/>
              </w:rPr>
            </w:pPr>
            <w:r>
              <w:rPr>
                <w:rFonts w:ascii="Times New Roman" w:hAnsi="Times New Roman"/>
                <w:b/>
                <w:bCs/>
                <w:color w:val="000000"/>
                <w:sz w:val="20"/>
                <w:szCs w:val="20"/>
              </w:rPr>
              <w:t>Kriteriets koefficient</w:t>
            </w:r>
          </w:p>
        </w:tc>
      </w:tr>
      <w:tr w:rsidR="00DE3342" w:rsidRPr="003B734B" w:rsidTr="00E97D3E">
        <w:tc>
          <w:tcPr>
            <w:tcW w:w="737" w:type="pct"/>
            <w:vMerge w:val="restart"/>
            <w:tcBorders>
              <w:top w:val="single" w:sz="4" w:space="0" w:color="00000A"/>
              <w:left w:val="single" w:sz="4" w:space="0" w:color="00000A"/>
              <w:bottom w:val="single" w:sz="4" w:space="0" w:color="00000A"/>
            </w:tcBorders>
            <w:shd w:val="clear" w:color="auto" w:fill="auto"/>
          </w:tcPr>
          <w:p w:rsidR="00DE3342" w:rsidRPr="00560210" w:rsidRDefault="00080DD1" w:rsidP="00E97D3E">
            <w:pPr>
              <w:suppressAutoHyphens w:val="0"/>
              <w:rPr>
                <w:rFonts w:ascii="Times New Roman" w:hAnsi="Times New Roman" w:cs="Times New Roman"/>
                <w:b/>
                <w:bCs/>
                <w:color w:val="000000"/>
                <w:sz w:val="20"/>
                <w:szCs w:val="20"/>
              </w:rPr>
            </w:pPr>
            <w:r>
              <w:rPr>
                <w:rFonts w:ascii="Times New Roman" w:hAnsi="Times New Roman"/>
                <w:b/>
                <w:bCs/>
                <w:color w:val="000000"/>
                <w:sz w:val="20"/>
                <w:szCs w:val="20"/>
              </w:rPr>
              <w:t>5. Specifikt kriterium</w:t>
            </w:r>
          </w:p>
        </w:tc>
        <w:tc>
          <w:tcPr>
            <w:tcW w:w="1933" w:type="pct"/>
            <w:tcBorders>
              <w:top w:val="single" w:sz="4" w:space="0" w:color="00000A"/>
              <w:left w:val="single" w:sz="4" w:space="0" w:color="00000A"/>
              <w:bottom w:val="single" w:sz="4" w:space="0" w:color="00000A"/>
            </w:tcBorders>
            <w:shd w:val="clear" w:color="auto" w:fill="auto"/>
          </w:tcPr>
          <w:p w:rsidR="00DE3342" w:rsidRPr="003B734B" w:rsidRDefault="00080DD1" w:rsidP="00E97D3E">
            <w:pPr>
              <w:suppressAutoHyphens w:val="0"/>
              <w:rPr>
                <w:rFonts w:ascii="Times New Roman" w:hAnsi="Times New Roman" w:cs="Times New Roman"/>
                <w:color w:val="000000"/>
                <w:sz w:val="20"/>
                <w:szCs w:val="20"/>
              </w:rPr>
            </w:pPr>
            <w:r>
              <w:rPr>
                <w:rFonts w:ascii="Times New Roman" w:hAnsi="Times New Roman"/>
                <w:color w:val="000000"/>
                <w:sz w:val="20"/>
                <w:szCs w:val="20"/>
              </w:rPr>
              <w:t>5.1. Information om uppdateringarnas karaktär</w:t>
            </w:r>
          </w:p>
        </w:tc>
        <w:tc>
          <w:tcPr>
            <w:tcW w:w="566" w:type="pct"/>
            <w:tcBorders>
              <w:top w:val="single" w:sz="8" w:space="0" w:color="00000A"/>
              <w:left w:val="single" w:sz="8" w:space="0" w:color="00000A"/>
              <w:bottom w:val="single" w:sz="8" w:space="0" w:color="00000A"/>
            </w:tcBorders>
            <w:shd w:val="clear" w:color="auto" w:fill="auto"/>
          </w:tcPr>
          <w:p w:rsidR="00DE3342" w:rsidRPr="003B734B" w:rsidRDefault="00080DD1" w:rsidP="00E97D3E">
            <w:pPr>
              <w:suppressAutoHyphens w:val="0"/>
              <w:jc w:val="center"/>
              <w:rPr>
                <w:rFonts w:ascii="Times New Roman" w:hAnsi="Times New Roman" w:cs="Times New Roman"/>
                <w:color w:val="000000"/>
                <w:sz w:val="20"/>
                <w:szCs w:val="20"/>
              </w:rPr>
            </w:pPr>
            <w:r>
              <w:rPr>
                <w:rFonts w:ascii="Times New Roman" w:hAnsi="Times New Roman"/>
                <w:color w:val="000000"/>
                <w:sz w:val="20"/>
                <w:szCs w:val="20"/>
              </w:rPr>
              <w:t>▀▀/10</w:t>
            </w:r>
          </w:p>
        </w:tc>
        <w:tc>
          <w:tcPr>
            <w:tcW w:w="566" w:type="pct"/>
            <w:tcBorders>
              <w:top w:val="single" w:sz="4" w:space="0" w:color="00000A"/>
              <w:left w:val="single" w:sz="8" w:space="0" w:color="00000A"/>
              <w:bottom w:val="single" w:sz="4" w:space="0" w:color="00000A"/>
            </w:tcBorders>
            <w:shd w:val="clear" w:color="auto" w:fill="auto"/>
          </w:tcPr>
          <w:p w:rsidR="00DE3342" w:rsidRPr="003B734B" w:rsidRDefault="00080DD1" w:rsidP="00E97D3E">
            <w:pPr>
              <w:suppressAutoHyphens w:val="0"/>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456" w:type="pct"/>
            <w:vMerge w:val="restart"/>
            <w:tcBorders>
              <w:top w:val="single" w:sz="8" w:space="0" w:color="00000A"/>
              <w:left w:val="single" w:sz="8" w:space="0" w:color="00000A"/>
              <w:bottom w:val="single" w:sz="8" w:space="0" w:color="00000A"/>
            </w:tcBorders>
            <w:shd w:val="clear" w:color="auto" w:fill="auto"/>
          </w:tcPr>
          <w:p w:rsidR="00DE3342" w:rsidRPr="003B734B" w:rsidRDefault="00080DD1" w:rsidP="00E97D3E">
            <w:pPr>
              <w:suppressAutoHyphens w:val="0"/>
              <w:jc w:val="center"/>
              <w:rPr>
                <w:rFonts w:ascii="Times New Roman" w:hAnsi="Times New Roman" w:cs="Times New Roman"/>
                <w:color w:val="000000"/>
                <w:sz w:val="20"/>
                <w:szCs w:val="20"/>
              </w:rPr>
            </w:pPr>
            <w:r>
              <w:rPr>
                <w:rFonts w:ascii="Times New Roman" w:hAnsi="Times New Roman"/>
                <w:color w:val="000000"/>
                <w:sz w:val="20"/>
                <w:szCs w:val="20"/>
              </w:rPr>
              <w:t>▀▀/20</w:t>
            </w:r>
          </w:p>
        </w:tc>
        <w:tc>
          <w:tcPr>
            <w:tcW w:w="743" w:type="pct"/>
            <w:vMerge w:val="restart"/>
            <w:tcBorders>
              <w:top w:val="single" w:sz="4" w:space="0" w:color="00000A"/>
              <w:left w:val="single" w:sz="8" w:space="0" w:color="00000A"/>
              <w:bottom w:val="single" w:sz="4" w:space="0" w:color="00000A"/>
              <w:right w:val="single" w:sz="8" w:space="0" w:color="00000A"/>
            </w:tcBorders>
            <w:shd w:val="clear" w:color="auto" w:fill="auto"/>
          </w:tcPr>
          <w:p w:rsidR="00DE3342" w:rsidRPr="003B734B" w:rsidRDefault="00080DD1" w:rsidP="00E97D3E">
            <w:pPr>
              <w:suppressAutoHyphens w:val="0"/>
              <w:jc w:val="center"/>
              <w:rPr>
                <w:rFonts w:ascii="Times New Roman" w:hAnsi="Times New Roman" w:cs="Times New Roman"/>
                <w:color w:val="000000"/>
                <w:sz w:val="20"/>
                <w:szCs w:val="20"/>
              </w:rPr>
            </w:pPr>
            <w:r>
              <w:rPr>
                <w:rFonts w:ascii="Times New Roman" w:hAnsi="Times New Roman"/>
                <w:color w:val="000000"/>
                <w:sz w:val="20"/>
                <w:szCs w:val="20"/>
              </w:rPr>
              <w:t>1</w:t>
            </w:r>
          </w:p>
        </w:tc>
      </w:tr>
      <w:tr w:rsidR="00DE3342" w:rsidRPr="003B734B" w:rsidTr="00E97D3E">
        <w:tc>
          <w:tcPr>
            <w:tcW w:w="737" w:type="pct"/>
            <w:vMerge/>
            <w:tcBorders>
              <w:top w:val="single" w:sz="4" w:space="0" w:color="00000A"/>
              <w:left w:val="single" w:sz="4" w:space="0" w:color="00000A"/>
              <w:bottom w:val="single" w:sz="4" w:space="0" w:color="00000A"/>
            </w:tcBorders>
            <w:shd w:val="clear" w:color="auto" w:fill="auto"/>
          </w:tcPr>
          <w:p w:rsidR="00DE3342" w:rsidRPr="003B734B" w:rsidRDefault="00DE3342" w:rsidP="00E97D3E">
            <w:pPr>
              <w:suppressAutoHyphens w:val="0"/>
              <w:snapToGrid w:val="0"/>
              <w:rPr>
                <w:rFonts w:ascii="Times New Roman" w:hAnsi="Times New Roman" w:cs="Times New Roman"/>
                <w:color w:val="000000"/>
                <w:sz w:val="20"/>
                <w:szCs w:val="20"/>
              </w:rPr>
            </w:pPr>
          </w:p>
        </w:tc>
        <w:tc>
          <w:tcPr>
            <w:tcW w:w="1933" w:type="pct"/>
            <w:tcBorders>
              <w:top w:val="single" w:sz="4" w:space="0" w:color="00000A"/>
              <w:left w:val="single" w:sz="4" w:space="0" w:color="00000A"/>
              <w:bottom w:val="single" w:sz="4" w:space="0" w:color="00000A"/>
            </w:tcBorders>
            <w:shd w:val="clear" w:color="auto" w:fill="auto"/>
          </w:tcPr>
          <w:p w:rsidR="00DE3342" w:rsidRPr="003B734B" w:rsidRDefault="00080DD1" w:rsidP="00E97D3E">
            <w:pPr>
              <w:suppressAutoHyphens w:val="0"/>
              <w:rPr>
                <w:rFonts w:ascii="Times New Roman" w:hAnsi="Times New Roman" w:cs="Times New Roman"/>
                <w:color w:val="000000"/>
                <w:sz w:val="20"/>
                <w:szCs w:val="20"/>
              </w:rPr>
            </w:pPr>
            <w:r>
              <w:rPr>
                <w:rFonts w:ascii="Times New Roman" w:hAnsi="Times New Roman"/>
                <w:color w:val="000000"/>
                <w:sz w:val="20"/>
                <w:szCs w:val="20"/>
              </w:rPr>
              <w:t>5.2. Distanshjälp utan avgift</w:t>
            </w:r>
          </w:p>
        </w:tc>
        <w:tc>
          <w:tcPr>
            <w:tcW w:w="566" w:type="pct"/>
            <w:tcBorders>
              <w:top w:val="single" w:sz="8" w:space="0" w:color="00000A"/>
              <w:left w:val="single" w:sz="8" w:space="0" w:color="00000A"/>
              <w:bottom w:val="single" w:sz="8" w:space="0" w:color="00000A"/>
            </w:tcBorders>
            <w:shd w:val="clear" w:color="auto" w:fill="auto"/>
          </w:tcPr>
          <w:p w:rsidR="00DE3342" w:rsidRPr="003B734B" w:rsidRDefault="00080DD1" w:rsidP="00E97D3E">
            <w:pPr>
              <w:suppressAutoHyphens w:val="0"/>
              <w:jc w:val="center"/>
              <w:rPr>
                <w:rFonts w:ascii="Times New Roman" w:hAnsi="Times New Roman" w:cs="Times New Roman"/>
                <w:color w:val="000000"/>
                <w:sz w:val="20"/>
                <w:szCs w:val="20"/>
              </w:rPr>
            </w:pPr>
            <w:r>
              <w:rPr>
                <w:rFonts w:ascii="Times New Roman" w:hAnsi="Times New Roman"/>
                <w:color w:val="000000"/>
                <w:sz w:val="20"/>
                <w:szCs w:val="20"/>
              </w:rPr>
              <w:t>▀▀/10</w:t>
            </w:r>
          </w:p>
        </w:tc>
        <w:tc>
          <w:tcPr>
            <w:tcW w:w="566" w:type="pct"/>
            <w:tcBorders>
              <w:top w:val="single" w:sz="4" w:space="0" w:color="00000A"/>
              <w:left w:val="single" w:sz="8" w:space="0" w:color="00000A"/>
              <w:bottom w:val="single" w:sz="4" w:space="0" w:color="00000A"/>
            </w:tcBorders>
            <w:shd w:val="clear" w:color="auto" w:fill="auto"/>
          </w:tcPr>
          <w:p w:rsidR="00DE3342" w:rsidRPr="003B734B" w:rsidRDefault="00080DD1" w:rsidP="00E97D3E">
            <w:pPr>
              <w:suppressAutoHyphens w:val="0"/>
              <w:jc w:val="center"/>
              <w:rPr>
                <w:rFonts w:ascii="Times New Roman" w:hAnsi="Times New Roman" w:cs="Times New Roman"/>
                <w:color w:val="000000"/>
                <w:sz w:val="20"/>
                <w:szCs w:val="20"/>
              </w:rPr>
            </w:pPr>
            <w:r>
              <w:rPr>
                <w:rFonts w:ascii="Times New Roman" w:hAnsi="Times New Roman"/>
                <w:color w:val="000000"/>
                <w:sz w:val="20"/>
                <w:szCs w:val="20"/>
              </w:rPr>
              <w:t>0,5</w:t>
            </w:r>
          </w:p>
        </w:tc>
        <w:tc>
          <w:tcPr>
            <w:tcW w:w="456" w:type="pct"/>
            <w:vMerge/>
            <w:tcBorders>
              <w:top w:val="single" w:sz="8" w:space="0" w:color="00000A"/>
              <w:left w:val="single" w:sz="8" w:space="0" w:color="00000A"/>
              <w:bottom w:val="single" w:sz="8" w:space="0" w:color="00000A"/>
            </w:tcBorders>
            <w:shd w:val="clear" w:color="auto" w:fill="auto"/>
          </w:tcPr>
          <w:p w:rsidR="00DE3342" w:rsidRPr="003B734B" w:rsidRDefault="00DE3342" w:rsidP="00E97D3E">
            <w:pPr>
              <w:suppressAutoHyphens w:val="0"/>
              <w:snapToGrid w:val="0"/>
              <w:jc w:val="center"/>
              <w:rPr>
                <w:rFonts w:ascii="Times New Roman" w:hAnsi="Times New Roman" w:cs="Times New Roman"/>
                <w:color w:val="000000"/>
                <w:sz w:val="20"/>
                <w:szCs w:val="20"/>
              </w:rPr>
            </w:pPr>
          </w:p>
        </w:tc>
        <w:tc>
          <w:tcPr>
            <w:tcW w:w="743" w:type="pct"/>
            <w:vMerge/>
            <w:tcBorders>
              <w:top w:val="single" w:sz="4" w:space="0" w:color="00000A"/>
              <w:left w:val="single" w:sz="8" w:space="0" w:color="00000A"/>
              <w:bottom w:val="single" w:sz="4" w:space="0" w:color="00000A"/>
              <w:right w:val="single" w:sz="8" w:space="0" w:color="00000A"/>
            </w:tcBorders>
            <w:shd w:val="clear" w:color="auto" w:fill="auto"/>
          </w:tcPr>
          <w:p w:rsidR="00DE3342" w:rsidRPr="003B734B" w:rsidRDefault="00DE3342" w:rsidP="00E97D3E">
            <w:pPr>
              <w:suppressAutoHyphens w:val="0"/>
              <w:snapToGrid w:val="0"/>
              <w:jc w:val="center"/>
              <w:rPr>
                <w:rFonts w:ascii="Times New Roman" w:hAnsi="Times New Roman" w:cs="Times New Roman"/>
                <w:color w:val="000000"/>
                <w:sz w:val="20"/>
                <w:szCs w:val="20"/>
              </w:rPr>
            </w:pPr>
          </w:p>
        </w:tc>
      </w:tr>
      <w:tr w:rsidR="00DE3342" w:rsidRPr="003B734B" w:rsidTr="00E97D3E">
        <w:tc>
          <w:tcPr>
            <w:tcW w:w="737" w:type="pct"/>
            <w:vMerge/>
            <w:tcBorders>
              <w:top w:val="single" w:sz="4" w:space="0" w:color="00000A"/>
              <w:left w:val="single" w:sz="4" w:space="0" w:color="00000A"/>
              <w:bottom w:val="single" w:sz="4" w:space="0" w:color="00000A"/>
            </w:tcBorders>
            <w:shd w:val="clear" w:color="auto" w:fill="auto"/>
          </w:tcPr>
          <w:p w:rsidR="00DE3342" w:rsidRPr="003B734B" w:rsidRDefault="00DE3342" w:rsidP="00E97D3E">
            <w:pPr>
              <w:suppressAutoHyphens w:val="0"/>
              <w:snapToGrid w:val="0"/>
              <w:rPr>
                <w:rFonts w:ascii="Times New Roman" w:hAnsi="Times New Roman" w:cs="Times New Roman"/>
                <w:color w:val="000000"/>
                <w:sz w:val="20"/>
                <w:szCs w:val="20"/>
              </w:rPr>
            </w:pPr>
          </w:p>
        </w:tc>
        <w:tc>
          <w:tcPr>
            <w:tcW w:w="1933" w:type="pct"/>
            <w:tcBorders>
              <w:top w:val="single" w:sz="4" w:space="0" w:color="00000A"/>
              <w:left w:val="single" w:sz="4" w:space="0" w:color="00000A"/>
              <w:bottom w:val="single" w:sz="4" w:space="0" w:color="00000A"/>
            </w:tcBorders>
            <w:shd w:val="clear" w:color="auto" w:fill="auto"/>
          </w:tcPr>
          <w:p w:rsidR="00DE3342" w:rsidRPr="003B734B" w:rsidRDefault="00080DD1" w:rsidP="00E97D3E">
            <w:pPr>
              <w:suppressAutoHyphens w:val="0"/>
              <w:rPr>
                <w:rFonts w:ascii="Times New Roman" w:hAnsi="Times New Roman" w:cs="Times New Roman"/>
                <w:color w:val="000000"/>
                <w:sz w:val="20"/>
                <w:szCs w:val="20"/>
              </w:rPr>
            </w:pPr>
            <w:r>
              <w:rPr>
                <w:rFonts w:ascii="Times New Roman" w:hAnsi="Times New Roman"/>
                <w:color w:val="000000"/>
                <w:sz w:val="20"/>
                <w:szCs w:val="20"/>
              </w:rPr>
              <w:t>5.3. Möjlighet till återställning av programvara</w:t>
            </w:r>
          </w:p>
        </w:tc>
        <w:tc>
          <w:tcPr>
            <w:tcW w:w="566" w:type="pct"/>
            <w:tcBorders>
              <w:top w:val="single" w:sz="8" w:space="0" w:color="00000A"/>
              <w:left w:val="single" w:sz="8" w:space="0" w:color="00000A"/>
              <w:bottom w:val="single" w:sz="8" w:space="0" w:color="00000A"/>
            </w:tcBorders>
            <w:shd w:val="clear" w:color="auto" w:fill="auto"/>
          </w:tcPr>
          <w:p w:rsidR="00DE3342" w:rsidRPr="003B734B" w:rsidRDefault="00080DD1" w:rsidP="00E97D3E">
            <w:pPr>
              <w:suppressAutoHyphens w:val="0"/>
              <w:jc w:val="center"/>
              <w:rPr>
                <w:rFonts w:ascii="Times New Roman" w:hAnsi="Times New Roman" w:cs="Times New Roman"/>
                <w:color w:val="000000"/>
                <w:sz w:val="20"/>
                <w:szCs w:val="20"/>
              </w:rPr>
            </w:pPr>
            <w:r>
              <w:rPr>
                <w:rFonts w:ascii="Times New Roman" w:hAnsi="Times New Roman"/>
                <w:color w:val="000000"/>
                <w:sz w:val="20"/>
                <w:szCs w:val="20"/>
              </w:rPr>
              <w:t>▀▀/10</w:t>
            </w:r>
          </w:p>
        </w:tc>
        <w:tc>
          <w:tcPr>
            <w:tcW w:w="566" w:type="pct"/>
            <w:tcBorders>
              <w:top w:val="single" w:sz="4" w:space="0" w:color="00000A"/>
              <w:left w:val="single" w:sz="8" w:space="0" w:color="00000A"/>
              <w:bottom w:val="single" w:sz="4" w:space="0" w:color="00000A"/>
            </w:tcBorders>
            <w:shd w:val="clear" w:color="auto" w:fill="auto"/>
          </w:tcPr>
          <w:p w:rsidR="00DE3342" w:rsidRPr="003B734B" w:rsidRDefault="00080DD1" w:rsidP="00E97D3E">
            <w:pPr>
              <w:suppressAutoHyphens w:val="0"/>
              <w:jc w:val="center"/>
              <w:rPr>
                <w:rFonts w:ascii="Times New Roman" w:hAnsi="Times New Roman" w:cs="Times New Roman"/>
                <w:color w:val="000000"/>
                <w:sz w:val="20"/>
                <w:szCs w:val="20"/>
              </w:rPr>
            </w:pPr>
            <w:r>
              <w:rPr>
                <w:rFonts w:ascii="Times New Roman" w:hAnsi="Times New Roman"/>
                <w:color w:val="000000"/>
                <w:sz w:val="20"/>
                <w:szCs w:val="20"/>
              </w:rPr>
              <w:t>0,5</w:t>
            </w:r>
          </w:p>
        </w:tc>
        <w:tc>
          <w:tcPr>
            <w:tcW w:w="456" w:type="pct"/>
            <w:vMerge/>
            <w:tcBorders>
              <w:top w:val="single" w:sz="8" w:space="0" w:color="00000A"/>
              <w:left w:val="single" w:sz="8" w:space="0" w:color="00000A"/>
              <w:bottom w:val="single" w:sz="8" w:space="0" w:color="00000A"/>
            </w:tcBorders>
            <w:shd w:val="clear" w:color="auto" w:fill="auto"/>
          </w:tcPr>
          <w:p w:rsidR="00DE3342" w:rsidRPr="003B734B" w:rsidRDefault="00DE3342" w:rsidP="00E97D3E">
            <w:pPr>
              <w:suppressAutoHyphens w:val="0"/>
              <w:snapToGrid w:val="0"/>
              <w:jc w:val="center"/>
              <w:rPr>
                <w:rFonts w:ascii="Times New Roman" w:hAnsi="Times New Roman" w:cs="Times New Roman"/>
                <w:color w:val="000000"/>
                <w:sz w:val="20"/>
                <w:szCs w:val="20"/>
              </w:rPr>
            </w:pPr>
          </w:p>
        </w:tc>
        <w:tc>
          <w:tcPr>
            <w:tcW w:w="743" w:type="pct"/>
            <w:vMerge/>
            <w:tcBorders>
              <w:top w:val="single" w:sz="4" w:space="0" w:color="00000A"/>
              <w:left w:val="single" w:sz="8" w:space="0" w:color="00000A"/>
              <w:bottom w:val="single" w:sz="4" w:space="0" w:color="00000A"/>
              <w:right w:val="single" w:sz="8" w:space="0" w:color="00000A"/>
            </w:tcBorders>
            <w:shd w:val="clear" w:color="auto" w:fill="auto"/>
          </w:tcPr>
          <w:p w:rsidR="00DE3342" w:rsidRPr="003B734B" w:rsidRDefault="00DE3342" w:rsidP="00E97D3E">
            <w:pPr>
              <w:suppressAutoHyphens w:val="0"/>
              <w:snapToGrid w:val="0"/>
              <w:jc w:val="center"/>
              <w:rPr>
                <w:rFonts w:ascii="Times New Roman" w:hAnsi="Times New Roman" w:cs="Times New Roman"/>
                <w:color w:val="000000"/>
                <w:sz w:val="20"/>
                <w:szCs w:val="20"/>
              </w:rPr>
            </w:pPr>
          </w:p>
        </w:tc>
      </w:tr>
    </w:tbl>
    <w:p w:rsidR="003B734B" w:rsidRDefault="003B734B" w:rsidP="003B734B">
      <w:pPr>
        <w:jc w:val="both"/>
        <w:rPr>
          <w:rFonts w:ascii="Times New Roman" w:hAnsi="Times New Roman" w:cs="Times New Roman"/>
          <w:color w:val="000000"/>
        </w:rPr>
      </w:pPr>
    </w:p>
    <w:p w:rsidR="00DE3342" w:rsidRDefault="00080DD1" w:rsidP="00E97D3E">
      <w:pPr>
        <w:keepNext/>
        <w:keepLines/>
      </w:pPr>
      <w:r>
        <w:rPr>
          <w:rFonts w:ascii="Times New Roman" w:hAnsi="Times New Roman"/>
          <w:color w:val="000000"/>
        </w:rPr>
        <w:t>Underkriterium 5.1. Information om uppdateringarnas karaktär</w:t>
      </w:r>
    </w:p>
    <w:tbl>
      <w:tblPr>
        <w:tblW w:w="5000" w:type="pct"/>
        <w:tblLayout w:type="fixed"/>
        <w:tblCellMar>
          <w:left w:w="43" w:type="dxa"/>
          <w:right w:w="43" w:type="dxa"/>
        </w:tblCellMar>
        <w:tblLook w:val="0000"/>
      </w:tblPr>
      <w:tblGrid>
        <w:gridCol w:w="4471"/>
        <w:gridCol w:w="2343"/>
        <w:gridCol w:w="2344"/>
      </w:tblGrid>
      <w:tr w:rsidR="00DE3342" w:rsidRPr="003B734B" w:rsidTr="00E97D3E">
        <w:tc>
          <w:tcPr>
            <w:tcW w:w="2441" w:type="pct"/>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2559" w:type="pct"/>
            <w:gridSpan w:val="2"/>
            <w:tcBorders>
              <w:top w:val="single" w:sz="4" w:space="0" w:color="000000"/>
              <w:left w:val="single" w:sz="4" w:space="0" w:color="000000"/>
              <w:bottom w:val="single" w:sz="4" w:space="0" w:color="000000"/>
              <w:right w:val="single" w:sz="4" w:space="0" w:color="000000"/>
            </w:tcBorders>
            <w:shd w:val="clear" w:color="auto" w:fill="auto"/>
          </w:tcPr>
          <w:p w:rsidR="00E97D3E"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C</w:t>
            </w:r>
          </w:p>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Konsumenter</w:t>
            </w:r>
          </w:p>
        </w:tc>
      </w:tr>
      <w:tr w:rsidR="00DE3342" w:rsidRPr="003B734B" w:rsidTr="00E97D3E">
        <w:tc>
          <w:tcPr>
            <w:tcW w:w="2441" w:type="pct"/>
            <w:vMerge w:val="restar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Information om uppdateringarnas olika karaktär: korrigerande, utvecklande eller kombinerade (1)</w:t>
            </w:r>
          </w:p>
        </w:tc>
        <w:tc>
          <w:tcPr>
            <w:tcW w:w="2559" w:type="pct"/>
            <w:gridSpan w:val="2"/>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Tillstånd</w:t>
            </w:r>
          </w:p>
        </w:tc>
      </w:tr>
      <w:tr w:rsidR="00DE3342" w:rsidRPr="003B734B" w:rsidTr="003B734B">
        <w:tc>
          <w:tcPr>
            <w:tcW w:w="2441"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127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Om information saknas</w:t>
            </w:r>
          </w:p>
        </w:tc>
        <w:tc>
          <w:tcPr>
            <w:tcW w:w="128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Om information finns </w:t>
            </w:r>
          </w:p>
        </w:tc>
      </w:tr>
      <w:tr w:rsidR="00DE3342" w:rsidRPr="003B734B" w:rsidTr="00E97D3E">
        <w:tc>
          <w:tcPr>
            <w:tcW w:w="2441" w:type="pct"/>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2559" w:type="pct"/>
            <w:gridSpan w:val="2"/>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w:t>
            </w:r>
          </w:p>
        </w:tc>
      </w:tr>
      <w:tr w:rsidR="00DE3342" w:rsidRPr="003B734B" w:rsidTr="003B734B">
        <w:tc>
          <w:tcPr>
            <w:tcW w:w="2441" w:type="pct"/>
            <w:tcBorders>
              <w:top w:val="single" w:sz="4" w:space="0" w:color="000000"/>
              <w:left w:val="single" w:sz="4" w:space="0" w:color="000000"/>
              <w:bottom w:val="single" w:sz="4" w:space="0" w:color="000000"/>
            </w:tcBorders>
            <w:shd w:val="clear" w:color="auto" w:fill="auto"/>
          </w:tcPr>
          <w:p w:rsidR="00DE3342" w:rsidRDefault="00DE3342" w:rsidP="00E97D3E">
            <w:pPr>
              <w:suppressAutoHyphens w:val="0"/>
              <w:snapToGrid w:val="0"/>
              <w:spacing w:after="0" w:line="240" w:lineRule="auto"/>
              <w:rPr>
                <w:rFonts w:ascii="Times New Roman" w:hAnsi="Times New Roman" w:cs="Times New Roman"/>
                <w:color w:val="000000"/>
                <w:sz w:val="20"/>
                <w:szCs w:val="20"/>
              </w:rPr>
            </w:pPr>
          </w:p>
        </w:tc>
        <w:tc>
          <w:tcPr>
            <w:tcW w:w="127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128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r>
    </w:tbl>
    <w:p w:rsidR="00DE3342" w:rsidRDefault="00080DD1" w:rsidP="003B734B">
      <w:pPr>
        <w:pStyle w:val="Liststycke"/>
        <w:numPr>
          <w:ilvl w:val="0"/>
          <w:numId w:val="8"/>
        </w:numPr>
        <w:tabs>
          <w:tab w:val="left" w:pos="360"/>
        </w:tabs>
        <w:ind w:left="360"/>
      </w:pPr>
      <w:r>
        <w:rPr>
          <w:rFonts w:ascii="Times New Roman" w:hAnsi="Times New Roman"/>
          <w:color w:val="000000"/>
          <w:sz w:val="20"/>
        </w:rPr>
        <w:t>Den information som åtföljer uppdateringen ska vara antingen ”korrigerande uppdatering”, ”utvecklande uppdatering” eller ”kombinerad uppdatering”.</w:t>
      </w:r>
    </w:p>
    <w:p w:rsidR="00DE3342" w:rsidRDefault="00080DD1" w:rsidP="003B734B">
      <w:pPr>
        <w:jc w:val="both"/>
      </w:pPr>
      <w:r>
        <w:rPr>
          <w:rFonts w:ascii="Times New Roman" w:hAnsi="Times New Roman"/>
          <w:color w:val="000000"/>
          <w:sz w:val="20"/>
          <w:szCs w:val="20"/>
        </w:rPr>
        <w:t xml:space="preserve">Det högsta antalet poäng är 1. Betyg för detta underkriterium = (antal tilldelade poäng/1) x 10 </w:t>
      </w:r>
    </w:p>
    <w:p w:rsidR="00DE3342" w:rsidRDefault="00080DD1" w:rsidP="00E97D3E">
      <w:pPr>
        <w:keepNext/>
        <w:keepLines/>
      </w:pPr>
      <w:r>
        <w:rPr>
          <w:rFonts w:ascii="Times New Roman" w:hAnsi="Times New Roman"/>
          <w:color w:val="000000"/>
        </w:rPr>
        <w:t>Underkriterium 5.2. Distanshjälp utan avgift</w:t>
      </w:r>
    </w:p>
    <w:tbl>
      <w:tblPr>
        <w:tblW w:w="5000" w:type="pct"/>
        <w:tblLayout w:type="fixed"/>
        <w:tblCellMar>
          <w:left w:w="43" w:type="dxa"/>
          <w:right w:w="43" w:type="dxa"/>
        </w:tblCellMar>
        <w:tblLook w:val="0000"/>
      </w:tblPr>
      <w:tblGrid>
        <w:gridCol w:w="1574"/>
        <w:gridCol w:w="1264"/>
        <w:gridCol w:w="1255"/>
        <w:gridCol w:w="1266"/>
        <w:gridCol w:w="1266"/>
        <w:gridCol w:w="1266"/>
        <w:gridCol w:w="1267"/>
      </w:tblGrid>
      <w:tr w:rsidR="00DE3342" w:rsidRPr="003B734B" w:rsidTr="003B734B">
        <w:tc>
          <w:tcPr>
            <w:tcW w:w="859" w:type="pct"/>
            <w:tcBorders>
              <w:top w:val="single" w:sz="4" w:space="0" w:color="000000"/>
              <w:left w:val="single" w:sz="4" w:space="0" w:color="000000"/>
              <w:bottom w:val="single" w:sz="4" w:space="0" w:color="000000"/>
            </w:tcBorders>
            <w:shd w:val="clear" w:color="auto" w:fill="auto"/>
          </w:tcPr>
          <w:p w:rsidR="00DE3342" w:rsidRPr="003B734B"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1375" w:type="pct"/>
            <w:gridSpan w:val="2"/>
            <w:tcBorders>
              <w:top w:val="single" w:sz="4" w:space="0" w:color="000000"/>
              <w:left w:val="single" w:sz="4" w:space="0" w:color="000000"/>
              <w:bottom w:val="single" w:sz="4" w:space="0" w:color="000000"/>
            </w:tcBorders>
            <w:shd w:val="clear" w:color="auto" w:fill="auto"/>
          </w:tcPr>
          <w:p w:rsidR="00E97D3E"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B</w:t>
            </w:r>
          </w:p>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Reparatörer </w:t>
            </w:r>
          </w:p>
        </w:tc>
        <w:tc>
          <w:tcPr>
            <w:tcW w:w="2765" w:type="pct"/>
            <w:gridSpan w:val="4"/>
            <w:tcBorders>
              <w:top w:val="single" w:sz="4" w:space="0" w:color="000000"/>
              <w:left w:val="single" w:sz="4" w:space="0" w:color="000000"/>
              <w:bottom w:val="single" w:sz="4" w:space="0" w:color="000000"/>
              <w:right w:val="single" w:sz="4" w:space="0" w:color="000000"/>
            </w:tcBorders>
            <w:shd w:val="clear" w:color="auto" w:fill="auto"/>
          </w:tcPr>
          <w:p w:rsidR="00E97D3E"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C</w:t>
            </w:r>
          </w:p>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Konsumenter</w:t>
            </w:r>
          </w:p>
        </w:tc>
      </w:tr>
      <w:tr w:rsidR="00DE3342" w:rsidRPr="003B734B" w:rsidTr="003B734B">
        <w:tc>
          <w:tcPr>
            <w:tcW w:w="85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Typ av distanshjälp</w:t>
            </w:r>
          </w:p>
        </w:tc>
        <w:tc>
          <w:tcPr>
            <w:tcW w:w="69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ingen</w:t>
            </w:r>
          </w:p>
        </w:tc>
        <w:tc>
          <w:tcPr>
            <w:tcW w:w="68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Aktuell information på webbplats</w:t>
            </w:r>
          </w:p>
        </w:tc>
        <w:tc>
          <w:tcPr>
            <w:tcW w:w="69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ingen</w:t>
            </w:r>
          </w:p>
        </w:tc>
        <w:tc>
          <w:tcPr>
            <w:tcW w:w="69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Information på distans</w:t>
            </w:r>
          </w:p>
        </w:tc>
        <w:tc>
          <w:tcPr>
            <w:tcW w:w="69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Rådgivning på distans</w:t>
            </w:r>
          </w:p>
        </w:tc>
        <w:tc>
          <w:tcPr>
            <w:tcW w:w="692"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Hjälp med reparation på distans</w:t>
            </w:r>
          </w:p>
        </w:tc>
      </w:tr>
      <w:tr w:rsidR="00DE3342" w:rsidRPr="003B734B" w:rsidTr="003B734B">
        <w:tc>
          <w:tcPr>
            <w:tcW w:w="85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Antal poäng</w:t>
            </w:r>
          </w:p>
        </w:tc>
        <w:tc>
          <w:tcPr>
            <w:tcW w:w="69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68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69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69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69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2</w:t>
            </w:r>
          </w:p>
        </w:tc>
        <w:tc>
          <w:tcPr>
            <w:tcW w:w="692"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4</w:t>
            </w:r>
          </w:p>
        </w:tc>
      </w:tr>
    </w:tbl>
    <w:p w:rsidR="00DE3342" w:rsidRDefault="00080DD1" w:rsidP="003B734B">
      <w:pPr>
        <w:jc w:val="both"/>
      </w:pPr>
      <w:r>
        <w:rPr>
          <w:rFonts w:ascii="Times New Roman" w:hAnsi="Times New Roman"/>
          <w:color w:val="000000"/>
          <w:sz w:val="20"/>
          <w:szCs w:val="20"/>
        </w:rPr>
        <w:t xml:space="preserve">Det högsta antalet poäng är 5. Betyg för detta underkriterium = (antal tilldelade poäng/5) x 10 </w:t>
      </w:r>
    </w:p>
    <w:p w:rsidR="00DE3342" w:rsidRDefault="00080DD1" w:rsidP="00E97D3E">
      <w:pPr>
        <w:keepNext/>
        <w:keepLines/>
      </w:pPr>
      <w:r>
        <w:rPr>
          <w:rFonts w:ascii="Times New Roman" w:hAnsi="Times New Roman"/>
          <w:color w:val="000000"/>
        </w:rPr>
        <w:lastRenderedPageBreak/>
        <w:t>Underkriterium 5.3. Möjlighet till återställning av programvara</w:t>
      </w:r>
    </w:p>
    <w:tbl>
      <w:tblPr>
        <w:tblW w:w="5000" w:type="pct"/>
        <w:tblLayout w:type="fixed"/>
        <w:tblCellMar>
          <w:left w:w="43" w:type="dxa"/>
          <w:right w:w="43" w:type="dxa"/>
        </w:tblCellMar>
        <w:tblLook w:val="0000"/>
      </w:tblPr>
      <w:tblGrid>
        <w:gridCol w:w="2849"/>
        <w:gridCol w:w="1052"/>
        <w:gridCol w:w="1051"/>
        <w:gridCol w:w="1051"/>
        <w:gridCol w:w="1051"/>
        <w:gridCol w:w="1051"/>
        <w:gridCol w:w="1053"/>
      </w:tblGrid>
      <w:tr w:rsidR="00DE3342" w:rsidRPr="003B734B" w:rsidTr="003B734B">
        <w:tc>
          <w:tcPr>
            <w:tcW w:w="1555" w:type="pct"/>
            <w:tcBorders>
              <w:top w:val="single" w:sz="4" w:space="0" w:color="000000"/>
              <w:left w:val="single" w:sz="4" w:space="0" w:color="000000"/>
              <w:bottom w:val="single" w:sz="4" w:space="0" w:color="000000"/>
            </w:tcBorders>
            <w:shd w:val="clear" w:color="auto" w:fill="auto"/>
          </w:tcPr>
          <w:p w:rsidR="00DE3342" w:rsidRPr="00E97D3E"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1148" w:type="pct"/>
            <w:gridSpan w:val="2"/>
            <w:tcBorders>
              <w:top w:val="single" w:sz="4" w:space="0" w:color="000000"/>
              <w:left w:val="single" w:sz="4" w:space="0" w:color="000000"/>
              <w:bottom w:val="single" w:sz="4" w:space="0" w:color="000000"/>
            </w:tcBorders>
            <w:shd w:val="clear" w:color="auto" w:fill="auto"/>
          </w:tcPr>
          <w:p w:rsidR="003B734B" w:rsidRDefault="00080DD1" w:rsidP="003B734B">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A</w:t>
            </w:r>
          </w:p>
          <w:p w:rsidR="00DE3342" w:rsidRPr="003B734B" w:rsidRDefault="00080DD1" w:rsidP="003B734B">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Producent</w:t>
            </w:r>
          </w:p>
        </w:tc>
        <w:tc>
          <w:tcPr>
            <w:tcW w:w="1148" w:type="pct"/>
            <w:gridSpan w:val="2"/>
            <w:tcBorders>
              <w:top w:val="single" w:sz="4" w:space="0" w:color="000000"/>
              <w:left w:val="single" w:sz="4" w:space="0" w:color="000000"/>
              <w:bottom w:val="single" w:sz="4" w:space="0" w:color="000000"/>
            </w:tcBorders>
            <w:shd w:val="clear" w:color="auto" w:fill="auto"/>
          </w:tcPr>
          <w:p w:rsidR="003B734B" w:rsidRDefault="00080DD1" w:rsidP="003B734B">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B</w:t>
            </w:r>
          </w:p>
          <w:p w:rsidR="00DE3342" w:rsidRPr="003B734B" w:rsidRDefault="00080DD1" w:rsidP="003B734B">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 xml:space="preserve">Reparatörer </w:t>
            </w:r>
          </w:p>
        </w:tc>
        <w:tc>
          <w:tcPr>
            <w:tcW w:w="1148" w:type="pct"/>
            <w:gridSpan w:val="2"/>
            <w:tcBorders>
              <w:top w:val="single" w:sz="4" w:space="0" w:color="000000"/>
              <w:left w:val="single" w:sz="4" w:space="0" w:color="000000"/>
              <w:bottom w:val="single" w:sz="4" w:space="0" w:color="000000"/>
              <w:right w:val="single" w:sz="4" w:space="0" w:color="000000"/>
            </w:tcBorders>
            <w:shd w:val="clear" w:color="auto" w:fill="auto"/>
          </w:tcPr>
          <w:p w:rsidR="003B734B" w:rsidRDefault="00080DD1" w:rsidP="003B734B">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Kolumn C</w:t>
            </w:r>
          </w:p>
          <w:p w:rsidR="00DE3342" w:rsidRPr="003B734B" w:rsidRDefault="00080DD1" w:rsidP="003B734B">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Konsumenter</w:t>
            </w:r>
          </w:p>
        </w:tc>
      </w:tr>
      <w:tr w:rsidR="00DE3342" w:rsidRPr="003B734B" w:rsidTr="003B734B">
        <w:tc>
          <w:tcPr>
            <w:tcW w:w="155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napToGrid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Möjlighet till återställning av programvara utan avgift och utan begränsning av tillgången till dessa tjänster</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Ej möjligt</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Möjligt</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Ej möjligt</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Möjligt</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Ej möjligt</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Möjligt</w:t>
            </w:r>
          </w:p>
        </w:tc>
      </w:tr>
      <w:tr w:rsidR="00DE3342" w:rsidRPr="003B734B" w:rsidTr="003B734B">
        <w:tc>
          <w:tcPr>
            <w:tcW w:w="1555" w:type="pct"/>
            <w:tcBorders>
              <w:top w:val="single" w:sz="4" w:space="0" w:color="000000"/>
              <w:left w:val="single" w:sz="4" w:space="0" w:color="000000"/>
              <w:bottom w:val="single" w:sz="4" w:space="0" w:color="000000"/>
            </w:tcBorders>
            <w:shd w:val="clear" w:color="auto" w:fill="auto"/>
          </w:tcPr>
          <w:p w:rsidR="00DE3342" w:rsidRPr="00E97D3E"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1148" w:type="pct"/>
            <w:gridSpan w:val="2"/>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w:t>
            </w:r>
          </w:p>
        </w:tc>
        <w:tc>
          <w:tcPr>
            <w:tcW w:w="1148" w:type="pct"/>
            <w:gridSpan w:val="2"/>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w:t>
            </w:r>
          </w:p>
        </w:tc>
        <w:tc>
          <w:tcPr>
            <w:tcW w:w="1149" w:type="pct"/>
            <w:gridSpan w:val="2"/>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Antal poäng</w:t>
            </w:r>
          </w:p>
        </w:tc>
      </w:tr>
      <w:tr w:rsidR="00DE3342" w:rsidRPr="003B734B" w:rsidTr="003B734B">
        <w:tc>
          <w:tcPr>
            <w:tcW w:w="155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Återställning av operativsystemet (2)</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r>
      <w:tr w:rsidR="00DE3342" w:rsidRPr="003B734B" w:rsidTr="003B734B">
        <w:tc>
          <w:tcPr>
            <w:tcW w:w="155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rFonts w:ascii="Times New Roman" w:hAnsi="Times New Roman" w:cs="Times New Roman"/>
                <w:color w:val="000000"/>
                <w:sz w:val="20"/>
                <w:szCs w:val="20"/>
              </w:rPr>
            </w:pPr>
            <w:r>
              <w:rPr>
                <w:rFonts w:ascii="Times New Roman" w:hAnsi="Times New Roman"/>
                <w:color w:val="000000"/>
                <w:sz w:val="20"/>
                <w:szCs w:val="20"/>
              </w:rPr>
              <w:t>Återställning av annan programvara (2)</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0</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rFonts w:ascii="Times New Roman" w:hAnsi="Times New Roman" w:cs="Times New Roman"/>
                <w:color w:val="000000"/>
                <w:sz w:val="20"/>
                <w:szCs w:val="20"/>
              </w:rPr>
            </w:pPr>
            <w:r>
              <w:rPr>
                <w:rFonts w:ascii="Times New Roman" w:hAnsi="Times New Roman"/>
                <w:color w:val="000000"/>
                <w:sz w:val="20"/>
                <w:szCs w:val="20"/>
              </w:rPr>
              <w:t>1</w:t>
            </w:r>
          </w:p>
        </w:tc>
      </w:tr>
    </w:tbl>
    <w:p w:rsidR="00DE3342" w:rsidRDefault="00080DD1" w:rsidP="00406FF4">
      <w:pPr>
        <w:pStyle w:val="Liststycke"/>
        <w:numPr>
          <w:ilvl w:val="0"/>
          <w:numId w:val="8"/>
        </w:numPr>
        <w:tabs>
          <w:tab w:val="left" w:pos="360"/>
        </w:tabs>
        <w:ind w:left="360"/>
      </w:pPr>
      <w:r>
        <w:rPr>
          <w:rFonts w:ascii="Times New Roman" w:hAnsi="Times New Roman"/>
          <w:color w:val="000000"/>
          <w:sz w:val="20"/>
          <w:szCs w:val="20"/>
        </w:rPr>
        <w:t>inklusive återställning utifrån externa knappar</w:t>
      </w:r>
    </w:p>
    <w:p w:rsidR="00DE3342" w:rsidRDefault="00080DD1" w:rsidP="003B734B">
      <w:pPr>
        <w:jc w:val="both"/>
      </w:pPr>
      <w:r>
        <w:rPr>
          <w:rFonts w:ascii="Times New Roman" w:hAnsi="Times New Roman"/>
          <w:color w:val="000000"/>
          <w:sz w:val="20"/>
          <w:szCs w:val="20"/>
        </w:rPr>
        <w:t>Det högsta antalet poäng är 6. Betyg för detta underkriterium = (antal tilldelade poäng/6) x 10</w:t>
      </w:r>
    </w:p>
    <w:p w:rsidR="00DE3342" w:rsidRPr="00E97D3E" w:rsidRDefault="00080DD1" w:rsidP="00E97D3E">
      <w:pPr>
        <w:keepNext/>
        <w:keepLines/>
        <w:spacing w:before="280" w:after="0" w:line="240" w:lineRule="auto"/>
        <w:rPr>
          <w:rFonts w:ascii="Times New Roman" w:eastAsia="Times New Roman" w:hAnsi="Times New Roman" w:cs="Times New Roman"/>
          <w:color w:val="000000"/>
          <w:sz w:val="24"/>
          <w:szCs w:val="24"/>
        </w:rPr>
      </w:pPr>
      <w:r>
        <w:rPr>
          <w:rFonts w:ascii="Times New Roman" w:hAnsi="Times New Roman"/>
          <w:color w:val="000000"/>
          <w:sz w:val="24"/>
          <w:szCs w:val="24"/>
        </w:rPr>
        <w:t>För ministern för grön omställning och genom delegering:</w:t>
      </w:r>
    </w:p>
    <w:p w:rsidR="00DE3342" w:rsidRPr="00E97D3E" w:rsidRDefault="00080DD1" w:rsidP="00E97D3E">
      <w:pPr>
        <w:keepNext/>
        <w:keepLines/>
        <w:spacing w:before="280" w:after="0" w:line="240" w:lineRule="auto"/>
        <w:rPr>
          <w:rFonts w:ascii="Times New Roman" w:eastAsia="Times New Roman" w:hAnsi="Times New Roman" w:cs="Times New Roman"/>
          <w:color w:val="000000"/>
          <w:sz w:val="24"/>
          <w:szCs w:val="24"/>
        </w:rPr>
      </w:pPr>
      <w:r>
        <w:rPr>
          <w:rFonts w:ascii="Times New Roman" w:hAnsi="Times New Roman"/>
          <w:color w:val="000000"/>
          <w:sz w:val="24"/>
          <w:szCs w:val="24"/>
        </w:rPr>
        <w:t>Generalkommissionären för hållbar utveckling,</w:t>
      </w:r>
    </w:p>
    <w:p w:rsidR="00DE3342" w:rsidRPr="00E97D3E" w:rsidRDefault="00080DD1" w:rsidP="00E97D3E">
      <w:pPr>
        <w:spacing w:before="280" w:after="0" w:line="240" w:lineRule="auto"/>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T. </w:t>
      </w:r>
      <w:proofErr w:type="spellStart"/>
      <w:r>
        <w:rPr>
          <w:rFonts w:ascii="Times New Roman" w:hAnsi="Times New Roman"/>
          <w:color w:val="000000"/>
          <w:sz w:val="24"/>
          <w:szCs w:val="24"/>
        </w:rPr>
        <w:t>Lesueur</w:t>
      </w:r>
      <w:proofErr w:type="spellEnd"/>
    </w:p>
    <w:p w:rsidR="00DE3342" w:rsidRPr="00E97D3E" w:rsidRDefault="00DE3342" w:rsidP="00E97D3E">
      <w:pPr>
        <w:spacing w:before="280" w:after="0" w:line="240" w:lineRule="auto"/>
        <w:rPr>
          <w:rFonts w:ascii="Times New Roman" w:eastAsia="Times New Roman" w:hAnsi="Times New Roman" w:cs="Times New Roman"/>
          <w:color w:val="000000"/>
          <w:sz w:val="24"/>
          <w:szCs w:val="24"/>
          <w:lang w:eastAsia="fr-FR"/>
        </w:rPr>
      </w:pPr>
    </w:p>
    <w:p w:rsidR="00DE3342" w:rsidRPr="00E97D3E" w:rsidRDefault="00080DD1" w:rsidP="00E97D3E">
      <w:pPr>
        <w:keepNext/>
        <w:keepLines/>
        <w:spacing w:before="280" w:after="0" w:line="240" w:lineRule="auto"/>
        <w:rPr>
          <w:rFonts w:ascii="Times New Roman" w:eastAsia="Times New Roman" w:hAnsi="Times New Roman" w:cs="Times New Roman"/>
          <w:color w:val="000000"/>
          <w:sz w:val="24"/>
          <w:szCs w:val="24"/>
        </w:rPr>
      </w:pPr>
      <w:r>
        <w:rPr>
          <w:rFonts w:ascii="Times New Roman" w:hAnsi="Times New Roman"/>
          <w:color w:val="000000"/>
          <w:sz w:val="24"/>
          <w:szCs w:val="24"/>
        </w:rPr>
        <w:t>För ekonomi- och finansministern och genom delegering: </w:t>
      </w:r>
    </w:p>
    <w:p w:rsidR="00DE3342" w:rsidRPr="00E97D3E" w:rsidRDefault="00080DD1" w:rsidP="00E97D3E">
      <w:pPr>
        <w:keepNext/>
        <w:keepLines/>
        <w:spacing w:before="280" w:after="0" w:line="240" w:lineRule="auto"/>
        <w:rPr>
          <w:rFonts w:ascii="Times New Roman" w:eastAsia="Times New Roman" w:hAnsi="Times New Roman" w:cs="Times New Roman"/>
          <w:color w:val="000000"/>
          <w:sz w:val="24"/>
          <w:szCs w:val="24"/>
        </w:rPr>
      </w:pPr>
      <w:r>
        <w:rPr>
          <w:rFonts w:ascii="Times New Roman" w:hAnsi="Times New Roman"/>
          <w:color w:val="000000"/>
          <w:sz w:val="24"/>
          <w:szCs w:val="24"/>
        </w:rPr>
        <w:t>Generaldirektören för konkurrens, konsumtion och bedrägeribekämpning:</w:t>
      </w:r>
    </w:p>
    <w:p w:rsidR="00DE3342" w:rsidRPr="00E97D3E" w:rsidRDefault="00080DD1" w:rsidP="00E97D3E">
      <w:pPr>
        <w:spacing w:before="280" w:after="0" w:line="240" w:lineRule="auto"/>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V. </w:t>
      </w:r>
      <w:proofErr w:type="spellStart"/>
      <w:r>
        <w:rPr>
          <w:rFonts w:ascii="Times New Roman" w:hAnsi="Times New Roman"/>
          <w:color w:val="000000"/>
          <w:sz w:val="24"/>
          <w:szCs w:val="24"/>
        </w:rPr>
        <w:t>Beaumeunier</w:t>
      </w:r>
      <w:proofErr w:type="spellEnd"/>
      <w:r>
        <w:rPr>
          <w:rFonts w:ascii="Times New Roman" w:hAnsi="Times New Roman"/>
          <w:color w:val="000000"/>
          <w:sz w:val="24"/>
          <w:szCs w:val="24"/>
        </w:rPr>
        <w:t xml:space="preserve"> </w:t>
      </w:r>
    </w:p>
    <w:sectPr w:rsidR="00DE3342" w:rsidRPr="00E97D3E" w:rsidSect="00AC34F4">
      <w:pgSz w:w="11906" w:h="16838"/>
      <w:pgMar w:top="1700" w:right="1417" w:bottom="1417" w:left="1417" w:header="1417" w:footer="720" w:gutter="0"/>
      <w:cols w:space="72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40E" w:rsidRDefault="005B240E">
      <w:pPr>
        <w:spacing w:after="0" w:line="240" w:lineRule="auto"/>
      </w:pPr>
      <w:r>
        <w:separator/>
      </w:r>
    </w:p>
  </w:endnote>
  <w:endnote w:type="continuationSeparator" w:id="0">
    <w:p w:rsidR="005B240E" w:rsidRDefault="005B24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ont358">
    <w:altName w:val="Times New Roman"/>
    <w:charset w:val="00"/>
    <w:family w:val="auto"/>
    <w:pitch w:val="variable"/>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OpenSymbol">
    <w:altName w:val="Arial Unicode MS"/>
    <w:charset w:val="00"/>
    <w:family w:val="auto"/>
    <w:pitch w:val="variable"/>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auto"/>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Times LT Std">
    <w:charset w:val="00"/>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Liberation Serif">
    <w:altName w:val="Times New Roman"/>
    <w:charset w:val="00"/>
    <w:family w:val="roman"/>
    <w:pitch w:val="variable"/>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40E" w:rsidRDefault="005B240E">
      <w:pPr>
        <w:spacing w:after="0" w:line="240" w:lineRule="auto"/>
      </w:pPr>
      <w:r>
        <w:separator/>
      </w:r>
    </w:p>
  </w:footnote>
  <w:footnote w:type="continuationSeparator" w:id="0">
    <w:p w:rsidR="005B240E" w:rsidRDefault="005B24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2"/>
      <w:numFmt w:val="decimal"/>
      <w:lvlText w:val="(%1)"/>
      <w:lvlJc w:val="left"/>
      <w:pPr>
        <w:tabs>
          <w:tab w:val="num" w:pos="0"/>
        </w:tabs>
        <w:ind w:left="770" w:hanging="360"/>
      </w:pPr>
    </w:lvl>
    <w:lvl w:ilvl="1">
      <w:start w:val="1"/>
      <w:numFmt w:val="lowerLetter"/>
      <w:lvlText w:val="%2."/>
      <w:lvlJc w:val="left"/>
      <w:pPr>
        <w:tabs>
          <w:tab w:val="num" w:pos="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
    <w:nsid w:val="00000002"/>
    <w:multiLevelType w:val="multilevel"/>
    <w:tmpl w:val="00000002"/>
    <w:name w:val="WW8Num2"/>
    <w:lvl w:ilvl="0">
      <w:start w:val="1"/>
      <w:numFmt w:val="decimal"/>
      <w:lvlText w:val="(%1)"/>
      <w:lvlJc w:val="left"/>
      <w:pPr>
        <w:tabs>
          <w:tab w:val="num" w:pos="0"/>
        </w:tabs>
        <w:ind w:left="450" w:hanging="360"/>
      </w:pPr>
      <w:rPr>
        <w:rFonts w:ascii="Times New Roman" w:hAnsi="Times New Roman" w:cs="Times New Roman"/>
        <w:sz w:val="20"/>
        <w:szCs w:val="20"/>
      </w:rPr>
    </w:lvl>
    <w:lvl w:ilvl="1">
      <w:start w:val="1"/>
      <w:numFmt w:val="lowerLetter"/>
      <w:lvlText w:val="%2."/>
      <w:lvlJc w:val="left"/>
      <w:pPr>
        <w:tabs>
          <w:tab w:val="num" w:pos="0"/>
        </w:tabs>
        <w:ind w:left="1170" w:hanging="360"/>
      </w:pPr>
    </w:lvl>
    <w:lvl w:ilvl="2">
      <w:start w:val="1"/>
      <w:numFmt w:val="lowerRoman"/>
      <w:lvlText w:val="%3."/>
      <w:lvlJc w:val="right"/>
      <w:pPr>
        <w:tabs>
          <w:tab w:val="num" w:pos="0"/>
        </w:tabs>
        <w:ind w:left="1890" w:hanging="180"/>
      </w:pPr>
    </w:lvl>
    <w:lvl w:ilvl="3">
      <w:start w:val="1"/>
      <w:numFmt w:val="decimal"/>
      <w:lvlText w:val="%4."/>
      <w:lvlJc w:val="left"/>
      <w:pPr>
        <w:tabs>
          <w:tab w:val="num" w:pos="0"/>
        </w:tabs>
        <w:ind w:left="2610" w:hanging="360"/>
      </w:pPr>
    </w:lvl>
    <w:lvl w:ilvl="4">
      <w:start w:val="1"/>
      <w:numFmt w:val="lowerLetter"/>
      <w:lvlText w:val="%5."/>
      <w:lvlJc w:val="left"/>
      <w:pPr>
        <w:tabs>
          <w:tab w:val="num" w:pos="0"/>
        </w:tabs>
        <w:ind w:left="3330" w:hanging="360"/>
      </w:pPr>
    </w:lvl>
    <w:lvl w:ilvl="5">
      <w:start w:val="1"/>
      <w:numFmt w:val="lowerRoman"/>
      <w:lvlText w:val="%6."/>
      <w:lvlJc w:val="right"/>
      <w:pPr>
        <w:tabs>
          <w:tab w:val="num" w:pos="0"/>
        </w:tabs>
        <w:ind w:left="4050" w:hanging="180"/>
      </w:pPr>
    </w:lvl>
    <w:lvl w:ilvl="6">
      <w:start w:val="1"/>
      <w:numFmt w:val="decimal"/>
      <w:lvlText w:val="%7."/>
      <w:lvlJc w:val="left"/>
      <w:pPr>
        <w:tabs>
          <w:tab w:val="num" w:pos="0"/>
        </w:tabs>
        <w:ind w:left="4770" w:hanging="360"/>
      </w:pPr>
    </w:lvl>
    <w:lvl w:ilvl="7">
      <w:start w:val="1"/>
      <w:numFmt w:val="lowerLetter"/>
      <w:lvlText w:val="%8."/>
      <w:lvlJc w:val="left"/>
      <w:pPr>
        <w:tabs>
          <w:tab w:val="num" w:pos="0"/>
        </w:tabs>
        <w:ind w:left="5490" w:hanging="360"/>
      </w:pPr>
    </w:lvl>
    <w:lvl w:ilvl="8">
      <w:start w:val="1"/>
      <w:numFmt w:val="lowerRoman"/>
      <w:lvlText w:val="%9."/>
      <w:lvlJc w:val="right"/>
      <w:pPr>
        <w:tabs>
          <w:tab w:val="num" w:pos="0"/>
        </w:tabs>
        <w:ind w:left="6210" w:hanging="180"/>
      </w:pPr>
    </w:lvl>
  </w:abstractNum>
  <w:abstractNum w:abstractNumId="2">
    <w:nsid w:val="00000003"/>
    <w:multiLevelType w:val="multilevel"/>
    <w:tmpl w:val="218C722E"/>
    <w:name w:val="WW8Num3"/>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8Num4"/>
    <w:lvl w:ilvl="0">
      <w:start w:val="1"/>
      <w:numFmt w:val="decimal"/>
      <w:lvlText w:val="(%1)"/>
      <w:lvlJc w:val="left"/>
      <w:pPr>
        <w:tabs>
          <w:tab w:val="num" w:pos="0"/>
        </w:tabs>
        <w:ind w:left="1065" w:hanging="360"/>
      </w:pPr>
    </w:lvl>
    <w:lvl w:ilvl="1">
      <w:start w:val="1"/>
      <w:numFmt w:val="lowerLetter"/>
      <w:lvlText w:val="%2."/>
      <w:lvlJc w:val="left"/>
      <w:pPr>
        <w:tabs>
          <w:tab w:val="num" w:pos="0"/>
        </w:tabs>
        <w:ind w:left="1785" w:hanging="360"/>
      </w:pPr>
    </w:lvl>
    <w:lvl w:ilvl="2">
      <w:start w:val="1"/>
      <w:numFmt w:val="lowerRoman"/>
      <w:lvlText w:val="%3."/>
      <w:lvlJc w:val="righ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righ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right"/>
      <w:pPr>
        <w:tabs>
          <w:tab w:val="num" w:pos="0"/>
        </w:tabs>
        <w:ind w:left="6825" w:hanging="180"/>
      </w:pPr>
    </w:lvl>
  </w:abstractNum>
  <w:abstractNum w:abstractNumId="4">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0BC11DBA"/>
    <w:multiLevelType w:val="multilevel"/>
    <w:tmpl w:val="218C722E"/>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16B41C3A"/>
    <w:multiLevelType w:val="multilevel"/>
    <w:tmpl w:val="218C722E"/>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48BB7A92"/>
    <w:multiLevelType w:val="multilevel"/>
    <w:tmpl w:val="218C722E"/>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oNotTrackMoves/>
  <w:defaultTabStop w:val="720"/>
  <w:hyphenationZone w:val="425"/>
  <w:doNotHyphenateCaps/>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2"/>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80DD1"/>
    <w:rsid w:val="00080DD1"/>
    <w:rsid w:val="003B2A07"/>
    <w:rsid w:val="003B734B"/>
    <w:rsid w:val="00400818"/>
    <w:rsid w:val="00406FF4"/>
    <w:rsid w:val="0045392F"/>
    <w:rsid w:val="00534901"/>
    <w:rsid w:val="00560210"/>
    <w:rsid w:val="005B240E"/>
    <w:rsid w:val="00774092"/>
    <w:rsid w:val="00851E82"/>
    <w:rsid w:val="009956D9"/>
    <w:rsid w:val="00A10649"/>
    <w:rsid w:val="00AC34F4"/>
    <w:rsid w:val="00BC6127"/>
    <w:rsid w:val="00C30484"/>
    <w:rsid w:val="00DE3342"/>
    <w:rsid w:val="00E97D3E"/>
    <w:rsid w:val="00EE7FB6"/>
    <w:rsid w:val="00F0287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4F4"/>
    <w:pPr>
      <w:suppressAutoHyphens/>
      <w:spacing w:after="160" w:line="252" w:lineRule="auto"/>
    </w:pPr>
    <w:rPr>
      <w:rFonts w:ascii="Calibri" w:eastAsia="Calibri" w:hAnsi="Calibri" w:cs="font358"/>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WW8Num1z0">
    <w:name w:val="WW8Num1z0"/>
    <w:rsid w:val="00AC34F4"/>
  </w:style>
  <w:style w:type="character" w:customStyle="1" w:styleId="WW8Num1z1">
    <w:name w:val="WW8Num1z1"/>
    <w:rsid w:val="00AC34F4"/>
  </w:style>
  <w:style w:type="character" w:customStyle="1" w:styleId="WW8Num1z2">
    <w:name w:val="WW8Num1z2"/>
    <w:rsid w:val="00AC34F4"/>
  </w:style>
  <w:style w:type="character" w:customStyle="1" w:styleId="WW8Num1z3">
    <w:name w:val="WW8Num1z3"/>
    <w:rsid w:val="00AC34F4"/>
  </w:style>
  <w:style w:type="character" w:customStyle="1" w:styleId="WW8Num1z4">
    <w:name w:val="WW8Num1z4"/>
    <w:rsid w:val="00AC34F4"/>
  </w:style>
  <w:style w:type="character" w:customStyle="1" w:styleId="WW8Num1z5">
    <w:name w:val="WW8Num1z5"/>
    <w:rsid w:val="00AC34F4"/>
  </w:style>
  <w:style w:type="character" w:customStyle="1" w:styleId="WW8Num1z6">
    <w:name w:val="WW8Num1z6"/>
    <w:rsid w:val="00AC34F4"/>
  </w:style>
  <w:style w:type="character" w:customStyle="1" w:styleId="WW8Num1z7">
    <w:name w:val="WW8Num1z7"/>
    <w:rsid w:val="00AC34F4"/>
  </w:style>
  <w:style w:type="character" w:customStyle="1" w:styleId="WW8Num1z8">
    <w:name w:val="WW8Num1z8"/>
    <w:rsid w:val="00AC34F4"/>
  </w:style>
  <w:style w:type="character" w:customStyle="1" w:styleId="WW8Num2z0">
    <w:name w:val="WW8Num2z0"/>
    <w:rsid w:val="00AC34F4"/>
    <w:rPr>
      <w:rFonts w:ascii="Times New Roman" w:hAnsi="Times New Roman" w:cs="Times New Roman"/>
      <w:sz w:val="20"/>
      <w:szCs w:val="20"/>
    </w:rPr>
  </w:style>
  <w:style w:type="character" w:customStyle="1" w:styleId="WW8Num2z1">
    <w:name w:val="WW8Num2z1"/>
    <w:rsid w:val="00AC34F4"/>
  </w:style>
  <w:style w:type="character" w:customStyle="1" w:styleId="WW8Num2z2">
    <w:name w:val="WW8Num2z2"/>
    <w:rsid w:val="00AC34F4"/>
  </w:style>
  <w:style w:type="character" w:customStyle="1" w:styleId="WW8Num2z3">
    <w:name w:val="WW8Num2z3"/>
    <w:rsid w:val="00AC34F4"/>
  </w:style>
  <w:style w:type="character" w:customStyle="1" w:styleId="WW8Num2z4">
    <w:name w:val="WW8Num2z4"/>
    <w:rsid w:val="00AC34F4"/>
  </w:style>
  <w:style w:type="character" w:customStyle="1" w:styleId="WW8Num2z5">
    <w:name w:val="WW8Num2z5"/>
    <w:rsid w:val="00AC34F4"/>
  </w:style>
  <w:style w:type="character" w:customStyle="1" w:styleId="WW8Num2z6">
    <w:name w:val="WW8Num2z6"/>
    <w:rsid w:val="00AC34F4"/>
  </w:style>
  <w:style w:type="character" w:customStyle="1" w:styleId="WW8Num2z7">
    <w:name w:val="WW8Num2z7"/>
    <w:rsid w:val="00AC34F4"/>
  </w:style>
  <w:style w:type="character" w:customStyle="1" w:styleId="WW8Num2z8">
    <w:name w:val="WW8Num2z8"/>
    <w:rsid w:val="00AC34F4"/>
  </w:style>
  <w:style w:type="character" w:customStyle="1" w:styleId="WW8Num3z0">
    <w:name w:val="WW8Num3z0"/>
    <w:rsid w:val="00AC34F4"/>
  </w:style>
  <w:style w:type="character" w:customStyle="1" w:styleId="WW8Num3z1">
    <w:name w:val="WW8Num3z1"/>
    <w:rsid w:val="00AC34F4"/>
  </w:style>
  <w:style w:type="character" w:customStyle="1" w:styleId="WW8Num3z2">
    <w:name w:val="WW8Num3z2"/>
    <w:rsid w:val="00AC34F4"/>
  </w:style>
  <w:style w:type="character" w:customStyle="1" w:styleId="WW8Num3z3">
    <w:name w:val="WW8Num3z3"/>
    <w:rsid w:val="00AC34F4"/>
  </w:style>
  <w:style w:type="character" w:customStyle="1" w:styleId="WW8Num3z4">
    <w:name w:val="WW8Num3z4"/>
    <w:rsid w:val="00AC34F4"/>
  </w:style>
  <w:style w:type="character" w:customStyle="1" w:styleId="WW8Num3z5">
    <w:name w:val="WW8Num3z5"/>
    <w:rsid w:val="00AC34F4"/>
  </w:style>
  <w:style w:type="character" w:customStyle="1" w:styleId="WW8Num3z6">
    <w:name w:val="WW8Num3z6"/>
    <w:rsid w:val="00AC34F4"/>
  </w:style>
  <w:style w:type="character" w:customStyle="1" w:styleId="WW8Num3z7">
    <w:name w:val="WW8Num3z7"/>
    <w:rsid w:val="00AC34F4"/>
  </w:style>
  <w:style w:type="character" w:customStyle="1" w:styleId="WW8Num3z8">
    <w:name w:val="WW8Num3z8"/>
    <w:rsid w:val="00AC34F4"/>
  </w:style>
  <w:style w:type="character" w:customStyle="1" w:styleId="WW8Num4z0">
    <w:name w:val="WW8Num4z0"/>
    <w:rsid w:val="00AC34F4"/>
  </w:style>
  <w:style w:type="character" w:customStyle="1" w:styleId="WW8Num4z1">
    <w:name w:val="WW8Num4z1"/>
    <w:rsid w:val="00AC34F4"/>
  </w:style>
  <w:style w:type="character" w:customStyle="1" w:styleId="WW8Num4z2">
    <w:name w:val="WW8Num4z2"/>
    <w:rsid w:val="00AC34F4"/>
  </w:style>
  <w:style w:type="character" w:customStyle="1" w:styleId="WW8Num4z3">
    <w:name w:val="WW8Num4z3"/>
    <w:rsid w:val="00AC34F4"/>
  </w:style>
  <w:style w:type="character" w:customStyle="1" w:styleId="WW8Num4z4">
    <w:name w:val="WW8Num4z4"/>
    <w:rsid w:val="00AC34F4"/>
  </w:style>
  <w:style w:type="character" w:customStyle="1" w:styleId="WW8Num4z5">
    <w:name w:val="WW8Num4z5"/>
    <w:rsid w:val="00AC34F4"/>
  </w:style>
  <w:style w:type="character" w:customStyle="1" w:styleId="WW8Num4z6">
    <w:name w:val="WW8Num4z6"/>
    <w:rsid w:val="00AC34F4"/>
  </w:style>
  <w:style w:type="character" w:customStyle="1" w:styleId="WW8Num4z7">
    <w:name w:val="WW8Num4z7"/>
    <w:rsid w:val="00AC34F4"/>
  </w:style>
  <w:style w:type="character" w:customStyle="1" w:styleId="WW8Num4z8">
    <w:name w:val="WW8Num4z8"/>
    <w:rsid w:val="00AC34F4"/>
  </w:style>
  <w:style w:type="character" w:customStyle="1" w:styleId="WW8Num5z0">
    <w:name w:val="WW8Num5z0"/>
    <w:rsid w:val="00AC34F4"/>
  </w:style>
  <w:style w:type="character" w:customStyle="1" w:styleId="WW8Num5z1">
    <w:name w:val="WW8Num5z1"/>
    <w:rsid w:val="00AC34F4"/>
  </w:style>
  <w:style w:type="character" w:customStyle="1" w:styleId="WW8Num5z2">
    <w:name w:val="WW8Num5z2"/>
    <w:rsid w:val="00AC34F4"/>
  </w:style>
  <w:style w:type="character" w:customStyle="1" w:styleId="WW8Num5z3">
    <w:name w:val="WW8Num5z3"/>
    <w:rsid w:val="00AC34F4"/>
  </w:style>
  <w:style w:type="character" w:customStyle="1" w:styleId="WW8Num5z4">
    <w:name w:val="WW8Num5z4"/>
    <w:rsid w:val="00AC34F4"/>
  </w:style>
  <w:style w:type="character" w:customStyle="1" w:styleId="WW8Num5z5">
    <w:name w:val="WW8Num5z5"/>
    <w:rsid w:val="00AC34F4"/>
  </w:style>
  <w:style w:type="character" w:customStyle="1" w:styleId="WW8Num5z6">
    <w:name w:val="WW8Num5z6"/>
    <w:rsid w:val="00AC34F4"/>
  </w:style>
  <w:style w:type="character" w:customStyle="1" w:styleId="WW8Num5z7">
    <w:name w:val="WW8Num5z7"/>
    <w:rsid w:val="00AC34F4"/>
  </w:style>
  <w:style w:type="character" w:customStyle="1" w:styleId="WW8Num5z8">
    <w:name w:val="WW8Num5z8"/>
    <w:rsid w:val="00AC34F4"/>
  </w:style>
  <w:style w:type="character" w:customStyle="1" w:styleId="WW8Num6z0">
    <w:name w:val="WW8Num6z0"/>
    <w:rsid w:val="00AC34F4"/>
  </w:style>
  <w:style w:type="character" w:customStyle="1" w:styleId="WW8Num6z1">
    <w:name w:val="WW8Num6z1"/>
    <w:rsid w:val="00AC34F4"/>
  </w:style>
  <w:style w:type="character" w:customStyle="1" w:styleId="WW8Num6z2">
    <w:name w:val="WW8Num6z2"/>
    <w:rsid w:val="00AC34F4"/>
  </w:style>
  <w:style w:type="character" w:customStyle="1" w:styleId="WW8Num6z3">
    <w:name w:val="WW8Num6z3"/>
    <w:rsid w:val="00AC34F4"/>
  </w:style>
  <w:style w:type="character" w:customStyle="1" w:styleId="WW8Num6z4">
    <w:name w:val="WW8Num6z4"/>
    <w:rsid w:val="00AC34F4"/>
  </w:style>
  <w:style w:type="character" w:customStyle="1" w:styleId="WW8Num6z5">
    <w:name w:val="WW8Num6z5"/>
    <w:rsid w:val="00AC34F4"/>
  </w:style>
  <w:style w:type="character" w:customStyle="1" w:styleId="WW8Num6z6">
    <w:name w:val="WW8Num6z6"/>
    <w:rsid w:val="00AC34F4"/>
  </w:style>
  <w:style w:type="character" w:customStyle="1" w:styleId="WW8Num6z7">
    <w:name w:val="WW8Num6z7"/>
    <w:rsid w:val="00AC34F4"/>
  </w:style>
  <w:style w:type="character" w:customStyle="1" w:styleId="WW8Num6z8">
    <w:name w:val="WW8Num6z8"/>
    <w:rsid w:val="00AC34F4"/>
  </w:style>
  <w:style w:type="character" w:customStyle="1" w:styleId="WW8Num7z0">
    <w:name w:val="WW8Num7z0"/>
    <w:rsid w:val="00AC34F4"/>
  </w:style>
  <w:style w:type="character" w:customStyle="1" w:styleId="WW8Num7z1">
    <w:name w:val="WW8Num7z1"/>
    <w:rsid w:val="00AC34F4"/>
  </w:style>
  <w:style w:type="character" w:customStyle="1" w:styleId="WW8Num7z2">
    <w:name w:val="WW8Num7z2"/>
    <w:rsid w:val="00AC34F4"/>
  </w:style>
  <w:style w:type="character" w:customStyle="1" w:styleId="WW8Num7z3">
    <w:name w:val="WW8Num7z3"/>
    <w:rsid w:val="00AC34F4"/>
  </w:style>
  <w:style w:type="character" w:customStyle="1" w:styleId="WW8Num7z4">
    <w:name w:val="WW8Num7z4"/>
    <w:rsid w:val="00AC34F4"/>
  </w:style>
  <w:style w:type="character" w:customStyle="1" w:styleId="WW8Num7z5">
    <w:name w:val="WW8Num7z5"/>
    <w:rsid w:val="00AC34F4"/>
  </w:style>
  <w:style w:type="character" w:customStyle="1" w:styleId="WW8Num7z6">
    <w:name w:val="WW8Num7z6"/>
    <w:rsid w:val="00AC34F4"/>
  </w:style>
  <w:style w:type="character" w:customStyle="1" w:styleId="WW8Num7z7">
    <w:name w:val="WW8Num7z7"/>
    <w:rsid w:val="00AC34F4"/>
  </w:style>
  <w:style w:type="character" w:customStyle="1" w:styleId="WW8Num7z8">
    <w:name w:val="WW8Num7z8"/>
    <w:rsid w:val="00AC34F4"/>
  </w:style>
  <w:style w:type="character" w:customStyle="1" w:styleId="WW8Num8z0">
    <w:name w:val="WW8Num8z0"/>
    <w:rsid w:val="00AC34F4"/>
  </w:style>
  <w:style w:type="character" w:customStyle="1" w:styleId="WW8Num8z1">
    <w:name w:val="WW8Num8z1"/>
    <w:rsid w:val="00AC34F4"/>
  </w:style>
  <w:style w:type="character" w:customStyle="1" w:styleId="WW8Num8z2">
    <w:name w:val="WW8Num8z2"/>
    <w:rsid w:val="00AC34F4"/>
  </w:style>
  <w:style w:type="character" w:customStyle="1" w:styleId="WW8Num8z3">
    <w:name w:val="WW8Num8z3"/>
    <w:rsid w:val="00AC34F4"/>
  </w:style>
  <w:style w:type="character" w:customStyle="1" w:styleId="WW8Num8z4">
    <w:name w:val="WW8Num8z4"/>
    <w:rsid w:val="00AC34F4"/>
  </w:style>
  <w:style w:type="character" w:customStyle="1" w:styleId="WW8Num8z5">
    <w:name w:val="WW8Num8z5"/>
    <w:rsid w:val="00AC34F4"/>
  </w:style>
  <w:style w:type="character" w:customStyle="1" w:styleId="WW8Num8z6">
    <w:name w:val="WW8Num8z6"/>
    <w:rsid w:val="00AC34F4"/>
  </w:style>
  <w:style w:type="character" w:customStyle="1" w:styleId="WW8Num8z7">
    <w:name w:val="WW8Num8z7"/>
    <w:rsid w:val="00AC34F4"/>
  </w:style>
  <w:style w:type="character" w:customStyle="1" w:styleId="WW8Num8z8">
    <w:name w:val="WW8Num8z8"/>
    <w:rsid w:val="00AC34F4"/>
  </w:style>
  <w:style w:type="character" w:customStyle="1" w:styleId="PrformatHTMLCar">
    <w:name w:val="Préformaté HTML Car"/>
    <w:rsid w:val="00AC34F4"/>
    <w:rPr>
      <w:rFonts w:ascii="Courier New" w:eastAsia="Times New Roman" w:hAnsi="Courier New" w:cs="Courier New"/>
      <w:sz w:val="20"/>
      <w:szCs w:val="20"/>
      <w:lang w:eastAsia="fr-FR"/>
    </w:rPr>
  </w:style>
  <w:style w:type="character" w:customStyle="1" w:styleId="Policepardfaut">
    <w:name w:val="Police par défaut"/>
    <w:rsid w:val="00AC34F4"/>
  </w:style>
  <w:style w:type="character" w:styleId="Stark">
    <w:name w:val="Strong"/>
    <w:qFormat/>
    <w:rsid w:val="00AC34F4"/>
    <w:rPr>
      <w:b/>
      <w:bCs/>
    </w:rPr>
  </w:style>
  <w:style w:type="character" w:styleId="AnvndHyperlnk">
    <w:name w:val="FollowedHyperlink"/>
    <w:rsid w:val="00AC34F4"/>
    <w:rPr>
      <w:color w:val="954F72"/>
      <w:u w:val="single"/>
    </w:rPr>
  </w:style>
  <w:style w:type="character" w:customStyle="1" w:styleId="Puces">
    <w:name w:val="Puces"/>
    <w:rsid w:val="00AC34F4"/>
    <w:rPr>
      <w:rFonts w:ascii="OpenSymbol" w:eastAsia="OpenSymbol" w:hAnsi="OpenSymbol" w:cs="OpenSymbol"/>
    </w:rPr>
  </w:style>
  <w:style w:type="character" w:customStyle="1" w:styleId="ListLabel125">
    <w:name w:val="ListLabel 125"/>
    <w:rsid w:val="00AC34F4"/>
    <w:rPr>
      <w:sz w:val="20"/>
    </w:rPr>
  </w:style>
  <w:style w:type="character" w:customStyle="1" w:styleId="ListLabel124">
    <w:name w:val="ListLabel 124"/>
    <w:rsid w:val="00AC34F4"/>
    <w:rPr>
      <w:sz w:val="20"/>
    </w:rPr>
  </w:style>
  <w:style w:type="character" w:customStyle="1" w:styleId="ListLabel123">
    <w:name w:val="ListLabel 123"/>
    <w:rsid w:val="00AC34F4"/>
    <w:rPr>
      <w:sz w:val="20"/>
    </w:rPr>
  </w:style>
  <w:style w:type="character" w:customStyle="1" w:styleId="ListLabel122">
    <w:name w:val="ListLabel 122"/>
    <w:rsid w:val="00AC34F4"/>
    <w:rPr>
      <w:sz w:val="20"/>
    </w:rPr>
  </w:style>
  <w:style w:type="character" w:customStyle="1" w:styleId="ListLabel121">
    <w:name w:val="ListLabel 121"/>
    <w:rsid w:val="00AC34F4"/>
    <w:rPr>
      <w:rFonts w:cs="Times New Roman"/>
    </w:rPr>
  </w:style>
  <w:style w:type="character" w:customStyle="1" w:styleId="ListLabel120">
    <w:name w:val="ListLabel 120"/>
    <w:rsid w:val="00AC34F4"/>
    <w:rPr>
      <w:rFonts w:cs="Times New Roman"/>
    </w:rPr>
  </w:style>
  <w:style w:type="character" w:customStyle="1" w:styleId="ListLabel119">
    <w:name w:val="ListLabel 119"/>
    <w:rsid w:val="00AC34F4"/>
    <w:rPr>
      <w:rFonts w:cs="Times New Roman"/>
    </w:rPr>
  </w:style>
  <w:style w:type="character" w:customStyle="1" w:styleId="ListLabel118">
    <w:name w:val="ListLabel 118"/>
    <w:rsid w:val="00AC34F4"/>
    <w:rPr>
      <w:rFonts w:cs="Times New Roman"/>
    </w:rPr>
  </w:style>
  <w:style w:type="character" w:customStyle="1" w:styleId="ListLabel117">
    <w:name w:val="ListLabel 117"/>
    <w:rsid w:val="00AC34F4"/>
    <w:rPr>
      <w:rFonts w:cs="Times New Roman"/>
    </w:rPr>
  </w:style>
  <w:style w:type="character" w:customStyle="1" w:styleId="ListLabel116">
    <w:name w:val="ListLabel 116"/>
    <w:rsid w:val="00AC34F4"/>
    <w:rPr>
      <w:rFonts w:cs="Times New Roman"/>
    </w:rPr>
  </w:style>
  <w:style w:type="character" w:customStyle="1" w:styleId="ListLabel115">
    <w:name w:val="ListLabel 115"/>
    <w:rsid w:val="00AC34F4"/>
    <w:rPr>
      <w:rFonts w:cs="Times New Roman"/>
    </w:rPr>
  </w:style>
  <w:style w:type="character" w:customStyle="1" w:styleId="ListLabel114">
    <w:name w:val="ListLabel 114"/>
    <w:rsid w:val="00AC34F4"/>
    <w:rPr>
      <w:rFonts w:cs="Times New Roman"/>
    </w:rPr>
  </w:style>
  <w:style w:type="character" w:customStyle="1" w:styleId="ListLabel113">
    <w:name w:val="ListLabel 113"/>
    <w:rsid w:val="00AC34F4"/>
    <w:rPr>
      <w:rFonts w:cs="Times New Roman"/>
      <w:sz w:val="20"/>
    </w:rPr>
  </w:style>
  <w:style w:type="character" w:customStyle="1" w:styleId="ListLabel112">
    <w:name w:val="ListLabel 112"/>
    <w:rsid w:val="00AC34F4"/>
    <w:rPr>
      <w:sz w:val="20"/>
    </w:rPr>
  </w:style>
  <w:style w:type="character" w:customStyle="1" w:styleId="ListLabel111">
    <w:name w:val="ListLabel 111"/>
    <w:rsid w:val="00AC34F4"/>
    <w:rPr>
      <w:sz w:val="20"/>
    </w:rPr>
  </w:style>
  <w:style w:type="character" w:customStyle="1" w:styleId="ListLabel110">
    <w:name w:val="ListLabel 110"/>
    <w:rsid w:val="00AC34F4"/>
    <w:rPr>
      <w:sz w:val="20"/>
    </w:rPr>
  </w:style>
  <w:style w:type="character" w:customStyle="1" w:styleId="ListLabel109">
    <w:name w:val="ListLabel 109"/>
    <w:rsid w:val="00AC34F4"/>
    <w:rPr>
      <w:sz w:val="20"/>
    </w:rPr>
  </w:style>
  <w:style w:type="character" w:customStyle="1" w:styleId="ListLabel108">
    <w:name w:val="ListLabel 108"/>
    <w:rsid w:val="00AC34F4"/>
    <w:rPr>
      <w:rFonts w:cs="Times New Roman"/>
    </w:rPr>
  </w:style>
  <w:style w:type="character" w:customStyle="1" w:styleId="ListLabel107">
    <w:name w:val="ListLabel 107"/>
    <w:rsid w:val="00AC34F4"/>
    <w:rPr>
      <w:rFonts w:cs="Times New Roman"/>
    </w:rPr>
  </w:style>
  <w:style w:type="character" w:customStyle="1" w:styleId="ListLabel106">
    <w:name w:val="ListLabel 106"/>
    <w:rsid w:val="00AC34F4"/>
    <w:rPr>
      <w:rFonts w:cs="Times New Roman"/>
    </w:rPr>
  </w:style>
  <w:style w:type="character" w:customStyle="1" w:styleId="ListLabel105">
    <w:name w:val="ListLabel 105"/>
    <w:rsid w:val="00AC34F4"/>
    <w:rPr>
      <w:rFonts w:cs="Times New Roman"/>
    </w:rPr>
  </w:style>
  <w:style w:type="character" w:customStyle="1" w:styleId="ListLabel104">
    <w:name w:val="ListLabel 104"/>
    <w:rsid w:val="00AC34F4"/>
    <w:rPr>
      <w:rFonts w:cs="Times New Roman"/>
    </w:rPr>
  </w:style>
  <w:style w:type="character" w:customStyle="1" w:styleId="ListLabel103">
    <w:name w:val="ListLabel 103"/>
    <w:rsid w:val="00AC34F4"/>
    <w:rPr>
      <w:rFonts w:cs="Times New Roman"/>
    </w:rPr>
  </w:style>
  <w:style w:type="character" w:customStyle="1" w:styleId="ListLabel102">
    <w:name w:val="ListLabel 102"/>
    <w:rsid w:val="00AC34F4"/>
    <w:rPr>
      <w:rFonts w:cs="Times New Roman"/>
    </w:rPr>
  </w:style>
  <w:style w:type="character" w:customStyle="1" w:styleId="ListLabel101">
    <w:name w:val="ListLabel 101"/>
    <w:rsid w:val="00AC34F4"/>
    <w:rPr>
      <w:rFonts w:cs="Times New Roman"/>
    </w:rPr>
  </w:style>
  <w:style w:type="character" w:customStyle="1" w:styleId="ListLabel100">
    <w:name w:val="ListLabel 100"/>
    <w:rsid w:val="00AC34F4"/>
    <w:rPr>
      <w:rFonts w:cs="Times New Roman"/>
      <w:sz w:val="20"/>
    </w:rPr>
  </w:style>
  <w:style w:type="character" w:styleId="Hyperlnk">
    <w:name w:val="Hyperlink"/>
    <w:rsid w:val="00AC34F4"/>
    <w:rPr>
      <w:color w:val="0563C1"/>
      <w:u w:val="single"/>
    </w:rPr>
  </w:style>
  <w:style w:type="character" w:customStyle="1" w:styleId="TextedebullesCar1">
    <w:name w:val="Texte de bulles Car1"/>
    <w:rsid w:val="00AC34F4"/>
    <w:rPr>
      <w:rFonts w:ascii="Segoe UI" w:eastAsia="Calibri" w:hAnsi="Segoe UI" w:cs="Segoe UI"/>
      <w:sz w:val="18"/>
      <w:szCs w:val="18"/>
      <w:lang w:eastAsia="zh-CN"/>
    </w:rPr>
  </w:style>
  <w:style w:type="character" w:customStyle="1" w:styleId="PieddepageCar1">
    <w:name w:val="Pied de page Car1"/>
    <w:rsid w:val="00AC34F4"/>
    <w:rPr>
      <w:rFonts w:ascii="Calibri" w:eastAsia="Calibri" w:hAnsi="Calibri" w:cs="Calibri"/>
      <w:lang w:eastAsia="zh-CN"/>
    </w:rPr>
  </w:style>
  <w:style w:type="character" w:customStyle="1" w:styleId="En-tteCar1">
    <w:name w:val="En-tête Car1"/>
    <w:rsid w:val="00AC34F4"/>
    <w:rPr>
      <w:rFonts w:ascii="Calibri" w:eastAsia="Calibri" w:hAnsi="Calibri" w:cs="Calibri"/>
      <w:lang w:eastAsia="zh-CN"/>
    </w:rPr>
  </w:style>
  <w:style w:type="character" w:customStyle="1" w:styleId="CorpsdetexteCar">
    <w:name w:val="Corps de texte Car"/>
    <w:rsid w:val="00AC34F4"/>
    <w:rPr>
      <w:rFonts w:ascii="Calibri" w:eastAsia="Times New Roman" w:hAnsi="Calibri" w:cs="Calibri"/>
      <w:lang w:eastAsia="zh-CN"/>
    </w:rPr>
  </w:style>
  <w:style w:type="character" w:customStyle="1" w:styleId="ListLabel99">
    <w:name w:val="ListLabel 99"/>
    <w:rsid w:val="00AC34F4"/>
    <w:rPr>
      <w:rFonts w:cs="Times New Roman"/>
    </w:rPr>
  </w:style>
  <w:style w:type="character" w:customStyle="1" w:styleId="ListLabel98">
    <w:name w:val="ListLabel 98"/>
    <w:rsid w:val="00AC34F4"/>
    <w:rPr>
      <w:rFonts w:cs="Times New Roman"/>
    </w:rPr>
  </w:style>
  <w:style w:type="character" w:customStyle="1" w:styleId="ListLabel97">
    <w:name w:val="ListLabel 97"/>
    <w:rsid w:val="00AC34F4"/>
    <w:rPr>
      <w:rFonts w:cs="Times New Roman"/>
    </w:rPr>
  </w:style>
  <w:style w:type="character" w:customStyle="1" w:styleId="ListLabel96">
    <w:name w:val="ListLabel 96"/>
    <w:rsid w:val="00AC34F4"/>
    <w:rPr>
      <w:rFonts w:cs="Times New Roman"/>
    </w:rPr>
  </w:style>
  <w:style w:type="character" w:customStyle="1" w:styleId="ListLabel95">
    <w:name w:val="ListLabel 95"/>
    <w:rsid w:val="00AC34F4"/>
    <w:rPr>
      <w:rFonts w:cs="Times New Roman"/>
    </w:rPr>
  </w:style>
  <w:style w:type="character" w:customStyle="1" w:styleId="ListLabel94">
    <w:name w:val="ListLabel 94"/>
    <w:rsid w:val="00AC34F4"/>
    <w:rPr>
      <w:rFonts w:cs="Times New Roman"/>
    </w:rPr>
  </w:style>
  <w:style w:type="character" w:customStyle="1" w:styleId="ListLabel93">
    <w:name w:val="ListLabel 93"/>
    <w:rsid w:val="00AC34F4"/>
    <w:rPr>
      <w:rFonts w:cs="Times New Roman"/>
    </w:rPr>
  </w:style>
  <w:style w:type="character" w:customStyle="1" w:styleId="ListLabel92">
    <w:name w:val="ListLabel 92"/>
    <w:rsid w:val="00AC34F4"/>
    <w:rPr>
      <w:rFonts w:cs="Times New Roman"/>
    </w:rPr>
  </w:style>
  <w:style w:type="character" w:customStyle="1" w:styleId="ListLabel91">
    <w:name w:val="ListLabel 91"/>
    <w:rsid w:val="00AC34F4"/>
    <w:rPr>
      <w:rFonts w:ascii="Times New Roman" w:hAnsi="Times New Roman" w:cs="Times New Roman"/>
      <w:sz w:val="20"/>
    </w:rPr>
  </w:style>
  <w:style w:type="character" w:customStyle="1" w:styleId="ListLabel90">
    <w:name w:val="ListLabel 90"/>
    <w:rsid w:val="00AC34F4"/>
    <w:rPr>
      <w:rFonts w:cs="Times New Roman"/>
    </w:rPr>
  </w:style>
  <w:style w:type="character" w:customStyle="1" w:styleId="ListLabel89">
    <w:name w:val="ListLabel 89"/>
    <w:rsid w:val="00AC34F4"/>
    <w:rPr>
      <w:rFonts w:cs="Times New Roman"/>
    </w:rPr>
  </w:style>
  <w:style w:type="character" w:customStyle="1" w:styleId="ListLabel88">
    <w:name w:val="ListLabel 88"/>
    <w:rsid w:val="00AC34F4"/>
    <w:rPr>
      <w:rFonts w:cs="Times New Roman"/>
    </w:rPr>
  </w:style>
  <w:style w:type="character" w:customStyle="1" w:styleId="ListLabel87">
    <w:name w:val="ListLabel 87"/>
    <w:rsid w:val="00AC34F4"/>
    <w:rPr>
      <w:rFonts w:cs="Times New Roman"/>
    </w:rPr>
  </w:style>
  <w:style w:type="character" w:customStyle="1" w:styleId="ListLabel86">
    <w:name w:val="ListLabel 86"/>
    <w:rsid w:val="00AC34F4"/>
    <w:rPr>
      <w:rFonts w:cs="Times New Roman"/>
    </w:rPr>
  </w:style>
  <w:style w:type="character" w:customStyle="1" w:styleId="ListLabel85">
    <w:name w:val="ListLabel 85"/>
    <w:rsid w:val="00AC34F4"/>
    <w:rPr>
      <w:rFonts w:cs="Times New Roman"/>
    </w:rPr>
  </w:style>
  <w:style w:type="character" w:customStyle="1" w:styleId="ListLabel84">
    <w:name w:val="ListLabel 84"/>
    <w:rsid w:val="00AC34F4"/>
    <w:rPr>
      <w:rFonts w:cs="Times New Roman"/>
    </w:rPr>
  </w:style>
  <w:style w:type="character" w:customStyle="1" w:styleId="ListLabel83">
    <w:name w:val="ListLabel 83"/>
    <w:rsid w:val="00AC34F4"/>
    <w:rPr>
      <w:rFonts w:cs="Times New Roman"/>
    </w:rPr>
  </w:style>
  <w:style w:type="character" w:customStyle="1" w:styleId="ListLabel82">
    <w:name w:val="ListLabel 82"/>
    <w:rsid w:val="00AC34F4"/>
    <w:rPr>
      <w:rFonts w:ascii="Times New Roman" w:hAnsi="Times New Roman" w:cs="Times New Roman"/>
      <w:sz w:val="20"/>
    </w:rPr>
  </w:style>
  <w:style w:type="character" w:customStyle="1" w:styleId="ListLabel81">
    <w:name w:val="ListLabel 81"/>
    <w:rsid w:val="00AC34F4"/>
    <w:rPr>
      <w:rFonts w:cs="Times New Roman"/>
    </w:rPr>
  </w:style>
  <w:style w:type="character" w:customStyle="1" w:styleId="ListLabel80">
    <w:name w:val="ListLabel 80"/>
    <w:rsid w:val="00AC34F4"/>
    <w:rPr>
      <w:rFonts w:cs="Times New Roman"/>
    </w:rPr>
  </w:style>
  <w:style w:type="character" w:customStyle="1" w:styleId="ListLabel79">
    <w:name w:val="ListLabel 79"/>
    <w:rsid w:val="00AC34F4"/>
    <w:rPr>
      <w:rFonts w:cs="Times New Roman"/>
    </w:rPr>
  </w:style>
  <w:style w:type="character" w:customStyle="1" w:styleId="ListLabel78">
    <w:name w:val="ListLabel 78"/>
    <w:rsid w:val="00AC34F4"/>
    <w:rPr>
      <w:rFonts w:cs="Times New Roman"/>
    </w:rPr>
  </w:style>
  <w:style w:type="character" w:customStyle="1" w:styleId="ListLabel77">
    <w:name w:val="ListLabel 77"/>
    <w:rsid w:val="00AC34F4"/>
    <w:rPr>
      <w:rFonts w:cs="Times New Roman"/>
    </w:rPr>
  </w:style>
  <w:style w:type="character" w:customStyle="1" w:styleId="ListLabel76">
    <w:name w:val="ListLabel 76"/>
    <w:rsid w:val="00AC34F4"/>
    <w:rPr>
      <w:rFonts w:cs="Times New Roman"/>
    </w:rPr>
  </w:style>
  <w:style w:type="character" w:customStyle="1" w:styleId="ListLabel75">
    <w:name w:val="ListLabel 75"/>
    <w:rsid w:val="00AC34F4"/>
    <w:rPr>
      <w:rFonts w:cs="Times New Roman"/>
    </w:rPr>
  </w:style>
  <w:style w:type="character" w:customStyle="1" w:styleId="ListLabel74">
    <w:name w:val="ListLabel 74"/>
    <w:rsid w:val="00AC34F4"/>
    <w:rPr>
      <w:rFonts w:cs="Times New Roman"/>
    </w:rPr>
  </w:style>
  <w:style w:type="character" w:customStyle="1" w:styleId="ListLabel73">
    <w:name w:val="ListLabel 73"/>
    <w:rsid w:val="00AC34F4"/>
    <w:rPr>
      <w:rFonts w:ascii="Times New Roman" w:hAnsi="Times New Roman" w:cs="Times New Roman"/>
      <w:sz w:val="20"/>
    </w:rPr>
  </w:style>
  <w:style w:type="character" w:customStyle="1" w:styleId="ListLabel72">
    <w:name w:val="ListLabel 72"/>
    <w:rsid w:val="00AC34F4"/>
    <w:rPr>
      <w:rFonts w:cs="Times New Roman"/>
    </w:rPr>
  </w:style>
  <w:style w:type="character" w:customStyle="1" w:styleId="ListLabel71">
    <w:name w:val="ListLabel 71"/>
    <w:rsid w:val="00AC34F4"/>
    <w:rPr>
      <w:rFonts w:cs="Times New Roman"/>
    </w:rPr>
  </w:style>
  <w:style w:type="character" w:customStyle="1" w:styleId="ListLabel70">
    <w:name w:val="ListLabel 70"/>
    <w:rsid w:val="00AC34F4"/>
    <w:rPr>
      <w:rFonts w:cs="Times New Roman"/>
    </w:rPr>
  </w:style>
  <w:style w:type="character" w:customStyle="1" w:styleId="ListLabel69">
    <w:name w:val="ListLabel 69"/>
    <w:rsid w:val="00AC34F4"/>
    <w:rPr>
      <w:rFonts w:cs="Times New Roman"/>
    </w:rPr>
  </w:style>
  <w:style w:type="character" w:customStyle="1" w:styleId="ListLabel68">
    <w:name w:val="ListLabel 68"/>
    <w:rsid w:val="00AC34F4"/>
    <w:rPr>
      <w:rFonts w:cs="Times New Roman"/>
    </w:rPr>
  </w:style>
  <w:style w:type="character" w:customStyle="1" w:styleId="ListLabel67">
    <w:name w:val="ListLabel 67"/>
    <w:rsid w:val="00AC34F4"/>
    <w:rPr>
      <w:rFonts w:cs="Times New Roman"/>
    </w:rPr>
  </w:style>
  <w:style w:type="character" w:customStyle="1" w:styleId="ListLabel66">
    <w:name w:val="ListLabel 66"/>
    <w:rsid w:val="00AC34F4"/>
    <w:rPr>
      <w:rFonts w:cs="Times New Roman"/>
    </w:rPr>
  </w:style>
  <w:style w:type="character" w:customStyle="1" w:styleId="ListLabel65">
    <w:name w:val="ListLabel 65"/>
    <w:rsid w:val="00AC34F4"/>
    <w:rPr>
      <w:rFonts w:cs="Times New Roman"/>
    </w:rPr>
  </w:style>
  <w:style w:type="character" w:customStyle="1" w:styleId="ListLabel64">
    <w:name w:val="ListLabel 64"/>
    <w:rsid w:val="00AC34F4"/>
    <w:rPr>
      <w:rFonts w:cs="Times New Roman"/>
    </w:rPr>
  </w:style>
  <w:style w:type="character" w:customStyle="1" w:styleId="ListLabel63">
    <w:name w:val="ListLabel 63"/>
    <w:rsid w:val="00AC34F4"/>
    <w:rPr>
      <w:rFonts w:cs="Times New Roman"/>
    </w:rPr>
  </w:style>
  <w:style w:type="character" w:customStyle="1" w:styleId="ListLabel62">
    <w:name w:val="ListLabel 62"/>
    <w:rsid w:val="00AC34F4"/>
    <w:rPr>
      <w:rFonts w:cs="Times New Roman"/>
    </w:rPr>
  </w:style>
  <w:style w:type="character" w:customStyle="1" w:styleId="ListLabel61">
    <w:name w:val="ListLabel 61"/>
    <w:rsid w:val="00AC34F4"/>
    <w:rPr>
      <w:rFonts w:cs="Times New Roman"/>
    </w:rPr>
  </w:style>
  <w:style w:type="character" w:customStyle="1" w:styleId="ListLabel60">
    <w:name w:val="ListLabel 60"/>
    <w:rsid w:val="00AC34F4"/>
    <w:rPr>
      <w:rFonts w:cs="Times New Roman"/>
    </w:rPr>
  </w:style>
  <w:style w:type="character" w:customStyle="1" w:styleId="ListLabel59">
    <w:name w:val="ListLabel 59"/>
    <w:rsid w:val="00AC34F4"/>
    <w:rPr>
      <w:rFonts w:cs="Times New Roman"/>
    </w:rPr>
  </w:style>
  <w:style w:type="character" w:customStyle="1" w:styleId="ListLabel58">
    <w:name w:val="ListLabel 58"/>
    <w:rsid w:val="00AC34F4"/>
    <w:rPr>
      <w:rFonts w:cs="Times New Roman"/>
    </w:rPr>
  </w:style>
  <w:style w:type="character" w:customStyle="1" w:styleId="ListLabel57">
    <w:name w:val="ListLabel 57"/>
    <w:rsid w:val="00AC34F4"/>
    <w:rPr>
      <w:rFonts w:cs="Times New Roman"/>
    </w:rPr>
  </w:style>
  <w:style w:type="character" w:customStyle="1" w:styleId="ListLabel56">
    <w:name w:val="ListLabel 56"/>
    <w:rsid w:val="00AC34F4"/>
    <w:rPr>
      <w:rFonts w:cs="Times New Roman"/>
    </w:rPr>
  </w:style>
  <w:style w:type="character" w:customStyle="1" w:styleId="ListLabel55">
    <w:name w:val="ListLabel 55"/>
    <w:rsid w:val="00AC34F4"/>
    <w:rPr>
      <w:rFonts w:cs="Times New Roman"/>
    </w:rPr>
  </w:style>
  <w:style w:type="character" w:customStyle="1" w:styleId="ListLabel54">
    <w:name w:val="ListLabel 54"/>
    <w:rsid w:val="00AC34F4"/>
    <w:rPr>
      <w:rFonts w:cs="Times New Roman"/>
    </w:rPr>
  </w:style>
  <w:style w:type="character" w:customStyle="1" w:styleId="ListLabel53">
    <w:name w:val="ListLabel 53"/>
    <w:rsid w:val="00AC34F4"/>
    <w:rPr>
      <w:rFonts w:cs="Times New Roman"/>
    </w:rPr>
  </w:style>
  <w:style w:type="character" w:customStyle="1" w:styleId="ListLabel52">
    <w:name w:val="ListLabel 52"/>
    <w:rsid w:val="00AC34F4"/>
    <w:rPr>
      <w:rFonts w:cs="Times New Roman"/>
    </w:rPr>
  </w:style>
  <w:style w:type="character" w:customStyle="1" w:styleId="ListLabel51">
    <w:name w:val="ListLabel 51"/>
    <w:rsid w:val="00AC34F4"/>
    <w:rPr>
      <w:rFonts w:cs="Times New Roman"/>
    </w:rPr>
  </w:style>
  <w:style w:type="character" w:customStyle="1" w:styleId="ListLabel50">
    <w:name w:val="ListLabel 50"/>
    <w:rsid w:val="00AC34F4"/>
    <w:rPr>
      <w:rFonts w:cs="Times New Roman"/>
    </w:rPr>
  </w:style>
  <w:style w:type="character" w:customStyle="1" w:styleId="ListLabel49">
    <w:name w:val="ListLabel 49"/>
    <w:rsid w:val="00AC34F4"/>
    <w:rPr>
      <w:rFonts w:cs="Times New Roman"/>
    </w:rPr>
  </w:style>
  <w:style w:type="character" w:customStyle="1" w:styleId="ListLabel48">
    <w:name w:val="ListLabel 48"/>
    <w:rsid w:val="00AC34F4"/>
    <w:rPr>
      <w:rFonts w:cs="Times New Roman"/>
    </w:rPr>
  </w:style>
  <w:style w:type="character" w:customStyle="1" w:styleId="ListLabel47">
    <w:name w:val="ListLabel 47"/>
    <w:rsid w:val="00AC34F4"/>
    <w:rPr>
      <w:rFonts w:cs="Times New Roman"/>
    </w:rPr>
  </w:style>
  <w:style w:type="character" w:customStyle="1" w:styleId="ListLabel46">
    <w:name w:val="ListLabel 46"/>
    <w:rsid w:val="00AC34F4"/>
    <w:rPr>
      <w:rFonts w:ascii="Times New Roman" w:hAnsi="Times New Roman" w:cs="Times New Roman"/>
      <w:sz w:val="20"/>
    </w:rPr>
  </w:style>
  <w:style w:type="character" w:customStyle="1" w:styleId="ListLabel45">
    <w:name w:val="ListLabel 45"/>
    <w:rsid w:val="00AC34F4"/>
    <w:rPr>
      <w:rFonts w:cs="Times New Roman"/>
    </w:rPr>
  </w:style>
  <w:style w:type="character" w:customStyle="1" w:styleId="ListLabel44">
    <w:name w:val="ListLabel 44"/>
    <w:rsid w:val="00AC34F4"/>
    <w:rPr>
      <w:rFonts w:cs="Times New Roman"/>
    </w:rPr>
  </w:style>
  <w:style w:type="character" w:customStyle="1" w:styleId="ListLabel43">
    <w:name w:val="ListLabel 43"/>
    <w:rsid w:val="00AC34F4"/>
    <w:rPr>
      <w:rFonts w:cs="Times New Roman"/>
    </w:rPr>
  </w:style>
  <w:style w:type="character" w:customStyle="1" w:styleId="ListLabel42">
    <w:name w:val="ListLabel 42"/>
    <w:rsid w:val="00AC34F4"/>
    <w:rPr>
      <w:rFonts w:cs="Times New Roman"/>
    </w:rPr>
  </w:style>
  <w:style w:type="character" w:customStyle="1" w:styleId="ListLabel41">
    <w:name w:val="ListLabel 41"/>
    <w:rsid w:val="00AC34F4"/>
    <w:rPr>
      <w:rFonts w:cs="Times New Roman"/>
    </w:rPr>
  </w:style>
  <w:style w:type="character" w:customStyle="1" w:styleId="ListLabel40">
    <w:name w:val="ListLabel 40"/>
    <w:rsid w:val="00AC34F4"/>
    <w:rPr>
      <w:rFonts w:cs="Times New Roman"/>
    </w:rPr>
  </w:style>
  <w:style w:type="character" w:customStyle="1" w:styleId="ListLabel39">
    <w:name w:val="ListLabel 39"/>
    <w:rsid w:val="00AC34F4"/>
    <w:rPr>
      <w:rFonts w:cs="Times New Roman"/>
    </w:rPr>
  </w:style>
  <w:style w:type="character" w:customStyle="1" w:styleId="ListLabel38">
    <w:name w:val="ListLabel 38"/>
    <w:rsid w:val="00AC34F4"/>
    <w:rPr>
      <w:rFonts w:cs="Times New Roman"/>
    </w:rPr>
  </w:style>
  <w:style w:type="character" w:customStyle="1" w:styleId="ListLabel37">
    <w:name w:val="ListLabel 37"/>
    <w:rsid w:val="00AC34F4"/>
    <w:rPr>
      <w:rFonts w:ascii="Times New Roman" w:hAnsi="Times New Roman" w:cs="Times New Roman"/>
      <w:sz w:val="20"/>
    </w:rPr>
  </w:style>
  <w:style w:type="character" w:customStyle="1" w:styleId="ListLabel36">
    <w:name w:val="ListLabel 36"/>
    <w:rsid w:val="00AC34F4"/>
    <w:rPr>
      <w:rFonts w:cs="Times New Roman"/>
    </w:rPr>
  </w:style>
  <w:style w:type="character" w:customStyle="1" w:styleId="ListLabel35">
    <w:name w:val="ListLabel 35"/>
    <w:rsid w:val="00AC34F4"/>
    <w:rPr>
      <w:rFonts w:cs="Times New Roman"/>
    </w:rPr>
  </w:style>
  <w:style w:type="character" w:customStyle="1" w:styleId="ListLabel34">
    <w:name w:val="ListLabel 34"/>
    <w:rsid w:val="00AC34F4"/>
    <w:rPr>
      <w:rFonts w:cs="Times New Roman"/>
    </w:rPr>
  </w:style>
  <w:style w:type="character" w:customStyle="1" w:styleId="ListLabel33">
    <w:name w:val="ListLabel 33"/>
    <w:rsid w:val="00AC34F4"/>
    <w:rPr>
      <w:rFonts w:cs="Times New Roman"/>
    </w:rPr>
  </w:style>
  <w:style w:type="character" w:customStyle="1" w:styleId="ListLabel32">
    <w:name w:val="ListLabel 32"/>
    <w:rsid w:val="00AC34F4"/>
    <w:rPr>
      <w:rFonts w:cs="Times New Roman"/>
    </w:rPr>
  </w:style>
  <w:style w:type="character" w:customStyle="1" w:styleId="ListLabel31">
    <w:name w:val="ListLabel 31"/>
    <w:rsid w:val="00AC34F4"/>
    <w:rPr>
      <w:rFonts w:cs="Times New Roman"/>
    </w:rPr>
  </w:style>
  <w:style w:type="character" w:customStyle="1" w:styleId="ListLabel30">
    <w:name w:val="ListLabel 30"/>
    <w:rsid w:val="00AC34F4"/>
    <w:rPr>
      <w:rFonts w:cs="Times New Roman"/>
    </w:rPr>
  </w:style>
  <w:style w:type="character" w:customStyle="1" w:styleId="ListLabel29">
    <w:name w:val="ListLabel 29"/>
    <w:rsid w:val="00AC34F4"/>
    <w:rPr>
      <w:rFonts w:cs="Times New Roman"/>
    </w:rPr>
  </w:style>
  <w:style w:type="character" w:customStyle="1" w:styleId="ListLabel28">
    <w:name w:val="ListLabel 28"/>
    <w:rsid w:val="00AC34F4"/>
    <w:rPr>
      <w:rFonts w:ascii="Times New Roman" w:hAnsi="Times New Roman" w:cs="Times New Roman"/>
      <w:sz w:val="20"/>
    </w:rPr>
  </w:style>
  <w:style w:type="character" w:customStyle="1" w:styleId="ListLabel27">
    <w:name w:val="ListLabel 27"/>
    <w:rsid w:val="00AC34F4"/>
    <w:rPr>
      <w:rFonts w:cs="Times New Roman"/>
    </w:rPr>
  </w:style>
  <w:style w:type="character" w:customStyle="1" w:styleId="ListLabel26">
    <w:name w:val="ListLabel 26"/>
    <w:rsid w:val="00AC34F4"/>
    <w:rPr>
      <w:rFonts w:cs="Times New Roman"/>
    </w:rPr>
  </w:style>
  <w:style w:type="character" w:customStyle="1" w:styleId="ListLabel25">
    <w:name w:val="ListLabel 25"/>
    <w:rsid w:val="00AC34F4"/>
    <w:rPr>
      <w:rFonts w:cs="Times New Roman"/>
    </w:rPr>
  </w:style>
  <w:style w:type="character" w:customStyle="1" w:styleId="ListLabel24">
    <w:name w:val="ListLabel 24"/>
    <w:rsid w:val="00AC34F4"/>
    <w:rPr>
      <w:rFonts w:cs="Times New Roman"/>
    </w:rPr>
  </w:style>
  <w:style w:type="character" w:customStyle="1" w:styleId="ListLabel23">
    <w:name w:val="ListLabel 23"/>
    <w:rsid w:val="00AC34F4"/>
    <w:rPr>
      <w:rFonts w:cs="Times New Roman"/>
    </w:rPr>
  </w:style>
  <w:style w:type="character" w:customStyle="1" w:styleId="ListLabel22">
    <w:name w:val="ListLabel 22"/>
    <w:rsid w:val="00AC34F4"/>
    <w:rPr>
      <w:rFonts w:cs="Times New Roman"/>
    </w:rPr>
  </w:style>
  <w:style w:type="character" w:customStyle="1" w:styleId="ListLabel21">
    <w:name w:val="ListLabel 21"/>
    <w:rsid w:val="00AC34F4"/>
    <w:rPr>
      <w:rFonts w:cs="Times New Roman"/>
    </w:rPr>
  </w:style>
  <w:style w:type="character" w:customStyle="1" w:styleId="ListLabel20">
    <w:name w:val="ListLabel 20"/>
    <w:rsid w:val="00AC34F4"/>
    <w:rPr>
      <w:rFonts w:cs="Times New Roman"/>
    </w:rPr>
  </w:style>
  <w:style w:type="character" w:customStyle="1" w:styleId="ListLabel19">
    <w:name w:val="ListLabel 19"/>
    <w:rsid w:val="00AC34F4"/>
    <w:rPr>
      <w:rFonts w:ascii="Times New Roman" w:hAnsi="Times New Roman" w:cs="Times New Roman"/>
      <w:sz w:val="20"/>
    </w:rPr>
  </w:style>
  <w:style w:type="character" w:customStyle="1" w:styleId="ListLabel18">
    <w:name w:val="ListLabel 18"/>
    <w:rsid w:val="00AC34F4"/>
    <w:rPr>
      <w:rFonts w:cs="Times New Roman"/>
    </w:rPr>
  </w:style>
  <w:style w:type="character" w:customStyle="1" w:styleId="ListLabel17">
    <w:name w:val="ListLabel 17"/>
    <w:rsid w:val="00AC34F4"/>
    <w:rPr>
      <w:rFonts w:cs="Times New Roman"/>
    </w:rPr>
  </w:style>
  <w:style w:type="character" w:customStyle="1" w:styleId="ListLabel16">
    <w:name w:val="ListLabel 16"/>
    <w:rsid w:val="00AC34F4"/>
    <w:rPr>
      <w:rFonts w:cs="Times New Roman"/>
    </w:rPr>
  </w:style>
  <w:style w:type="character" w:customStyle="1" w:styleId="ListLabel15">
    <w:name w:val="ListLabel 15"/>
    <w:rsid w:val="00AC34F4"/>
    <w:rPr>
      <w:rFonts w:cs="Times New Roman"/>
    </w:rPr>
  </w:style>
  <w:style w:type="character" w:customStyle="1" w:styleId="ListLabel14">
    <w:name w:val="ListLabel 14"/>
    <w:rsid w:val="00AC34F4"/>
    <w:rPr>
      <w:rFonts w:cs="Times New Roman"/>
    </w:rPr>
  </w:style>
  <w:style w:type="character" w:customStyle="1" w:styleId="ListLabel13">
    <w:name w:val="ListLabel 13"/>
    <w:rsid w:val="00AC34F4"/>
    <w:rPr>
      <w:rFonts w:cs="Times New Roman"/>
    </w:rPr>
  </w:style>
  <w:style w:type="character" w:customStyle="1" w:styleId="ListLabel12">
    <w:name w:val="ListLabel 12"/>
    <w:rsid w:val="00AC34F4"/>
    <w:rPr>
      <w:rFonts w:cs="Times New Roman"/>
    </w:rPr>
  </w:style>
  <w:style w:type="character" w:customStyle="1" w:styleId="ListLabel11">
    <w:name w:val="ListLabel 11"/>
    <w:rsid w:val="00AC34F4"/>
    <w:rPr>
      <w:rFonts w:cs="Times New Roman"/>
    </w:rPr>
  </w:style>
  <w:style w:type="character" w:customStyle="1" w:styleId="ListLabel10">
    <w:name w:val="ListLabel 10"/>
    <w:rsid w:val="00AC34F4"/>
    <w:rPr>
      <w:rFonts w:ascii="Times New Roman" w:hAnsi="Times New Roman" w:cs="Times New Roman"/>
      <w:sz w:val="20"/>
    </w:rPr>
  </w:style>
  <w:style w:type="character" w:customStyle="1" w:styleId="ListLabel9">
    <w:name w:val="ListLabel 9"/>
    <w:rsid w:val="00AC34F4"/>
    <w:rPr>
      <w:rFonts w:cs="Times New Roman"/>
    </w:rPr>
  </w:style>
  <w:style w:type="character" w:customStyle="1" w:styleId="ListLabel8">
    <w:name w:val="ListLabel 8"/>
    <w:rsid w:val="00AC34F4"/>
    <w:rPr>
      <w:rFonts w:cs="Times New Roman"/>
    </w:rPr>
  </w:style>
  <w:style w:type="character" w:customStyle="1" w:styleId="ListLabel7">
    <w:name w:val="ListLabel 7"/>
    <w:rsid w:val="00AC34F4"/>
    <w:rPr>
      <w:rFonts w:cs="Times New Roman"/>
    </w:rPr>
  </w:style>
  <w:style w:type="character" w:customStyle="1" w:styleId="ListLabel6">
    <w:name w:val="ListLabel 6"/>
    <w:rsid w:val="00AC34F4"/>
    <w:rPr>
      <w:rFonts w:cs="Times New Roman"/>
    </w:rPr>
  </w:style>
  <w:style w:type="character" w:customStyle="1" w:styleId="ListLabel5">
    <w:name w:val="ListLabel 5"/>
    <w:rsid w:val="00AC34F4"/>
    <w:rPr>
      <w:rFonts w:cs="Times New Roman"/>
    </w:rPr>
  </w:style>
  <w:style w:type="character" w:customStyle="1" w:styleId="ListLabel4">
    <w:name w:val="ListLabel 4"/>
    <w:rsid w:val="00AC34F4"/>
    <w:rPr>
      <w:rFonts w:cs="Times New Roman"/>
    </w:rPr>
  </w:style>
  <w:style w:type="character" w:customStyle="1" w:styleId="ListLabel3">
    <w:name w:val="ListLabel 3"/>
    <w:rsid w:val="00AC34F4"/>
    <w:rPr>
      <w:rFonts w:cs="Times New Roman"/>
    </w:rPr>
  </w:style>
  <w:style w:type="character" w:customStyle="1" w:styleId="ListLabel2">
    <w:name w:val="ListLabel 2"/>
    <w:rsid w:val="00AC34F4"/>
    <w:rPr>
      <w:rFonts w:cs="Times New Roman"/>
    </w:rPr>
  </w:style>
  <w:style w:type="character" w:customStyle="1" w:styleId="ListLabel1">
    <w:name w:val="ListLabel 1"/>
    <w:rsid w:val="00AC34F4"/>
    <w:rPr>
      <w:rFonts w:cs="Times New Roman"/>
    </w:rPr>
  </w:style>
  <w:style w:type="character" w:customStyle="1" w:styleId="TextedebullesCar">
    <w:name w:val="Texte de bulles Car"/>
    <w:rsid w:val="00AC34F4"/>
    <w:rPr>
      <w:rFonts w:ascii="Segoe UI" w:eastAsia="Calibri" w:hAnsi="Segoe UI" w:cs="Segoe UI"/>
      <w:sz w:val="18"/>
      <w:szCs w:val="18"/>
    </w:rPr>
  </w:style>
  <w:style w:type="character" w:customStyle="1" w:styleId="PieddepageCar">
    <w:name w:val="Pied de page Car"/>
    <w:rsid w:val="00AC34F4"/>
    <w:rPr>
      <w:rFonts w:eastAsia="Calibri"/>
    </w:rPr>
  </w:style>
  <w:style w:type="character" w:customStyle="1" w:styleId="En-tteCar">
    <w:name w:val="En-tête Car"/>
    <w:rsid w:val="00AC34F4"/>
    <w:rPr>
      <w:rFonts w:eastAsia="Calibri"/>
    </w:rPr>
  </w:style>
  <w:style w:type="character" w:customStyle="1" w:styleId="Policepardfaut1">
    <w:name w:val="Police par défaut1"/>
    <w:rsid w:val="00AC34F4"/>
  </w:style>
  <w:style w:type="character" w:customStyle="1" w:styleId="WW8Num12z8">
    <w:name w:val="WW8Num12z8"/>
    <w:rsid w:val="00AC34F4"/>
  </w:style>
  <w:style w:type="character" w:customStyle="1" w:styleId="WW8Num12z7">
    <w:name w:val="WW8Num12z7"/>
    <w:rsid w:val="00AC34F4"/>
  </w:style>
  <w:style w:type="character" w:customStyle="1" w:styleId="WW8Num12z6">
    <w:name w:val="WW8Num12z6"/>
    <w:rsid w:val="00AC34F4"/>
  </w:style>
  <w:style w:type="character" w:customStyle="1" w:styleId="WW8Num12z5">
    <w:name w:val="WW8Num12z5"/>
    <w:rsid w:val="00AC34F4"/>
  </w:style>
  <w:style w:type="character" w:customStyle="1" w:styleId="WW8Num12z4">
    <w:name w:val="WW8Num12z4"/>
    <w:rsid w:val="00AC34F4"/>
  </w:style>
  <w:style w:type="character" w:customStyle="1" w:styleId="WW8Num12z3">
    <w:name w:val="WW8Num12z3"/>
    <w:rsid w:val="00AC34F4"/>
  </w:style>
  <w:style w:type="character" w:customStyle="1" w:styleId="WW8Num12z2">
    <w:name w:val="WW8Num12z2"/>
    <w:rsid w:val="00AC34F4"/>
  </w:style>
  <w:style w:type="character" w:customStyle="1" w:styleId="WW8Num12z1">
    <w:name w:val="WW8Num12z1"/>
    <w:rsid w:val="00AC34F4"/>
  </w:style>
  <w:style w:type="character" w:customStyle="1" w:styleId="WW8Num12z0">
    <w:name w:val="WW8Num12z0"/>
    <w:rsid w:val="00AC34F4"/>
  </w:style>
  <w:style w:type="character" w:customStyle="1" w:styleId="WW8Num11z8">
    <w:name w:val="WW8Num11z8"/>
    <w:rsid w:val="00AC34F4"/>
  </w:style>
  <w:style w:type="character" w:customStyle="1" w:styleId="WW8Num11z7">
    <w:name w:val="WW8Num11z7"/>
    <w:rsid w:val="00AC34F4"/>
  </w:style>
  <w:style w:type="character" w:customStyle="1" w:styleId="WW8Num11z6">
    <w:name w:val="WW8Num11z6"/>
    <w:rsid w:val="00AC34F4"/>
  </w:style>
  <w:style w:type="character" w:customStyle="1" w:styleId="WW8Num11z5">
    <w:name w:val="WW8Num11z5"/>
    <w:rsid w:val="00AC34F4"/>
  </w:style>
  <w:style w:type="character" w:customStyle="1" w:styleId="WW8Num11z4">
    <w:name w:val="WW8Num11z4"/>
    <w:rsid w:val="00AC34F4"/>
  </w:style>
  <w:style w:type="character" w:customStyle="1" w:styleId="WW8Num11z3">
    <w:name w:val="WW8Num11z3"/>
    <w:rsid w:val="00AC34F4"/>
  </w:style>
  <w:style w:type="character" w:customStyle="1" w:styleId="WW8Num11z2">
    <w:name w:val="WW8Num11z2"/>
    <w:rsid w:val="00AC34F4"/>
  </w:style>
  <w:style w:type="character" w:customStyle="1" w:styleId="WW8Num11z1">
    <w:name w:val="WW8Num11z1"/>
    <w:rsid w:val="00AC34F4"/>
  </w:style>
  <w:style w:type="character" w:customStyle="1" w:styleId="WW8Num11z0">
    <w:name w:val="WW8Num11z0"/>
    <w:rsid w:val="00AC34F4"/>
    <w:rPr>
      <w:sz w:val="20"/>
      <w:szCs w:val="20"/>
    </w:rPr>
  </w:style>
  <w:style w:type="character" w:customStyle="1" w:styleId="WW8Num10z8">
    <w:name w:val="WW8Num10z8"/>
    <w:rsid w:val="00AC34F4"/>
  </w:style>
  <w:style w:type="character" w:customStyle="1" w:styleId="WW8Num10z7">
    <w:name w:val="WW8Num10z7"/>
    <w:rsid w:val="00AC34F4"/>
  </w:style>
  <w:style w:type="character" w:customStyle="1" w:styleId="WW8Num10z6">
    <w:name w:val="WW8Num10z6"/>
    <w:rsid w:val="00AC34F4"/>
  </w:style>
  <w:style w:type="character" w:customStyle="1" w:styleId="WW8Num10z5">
    <w:name w:val="WW8Num10z5"/>
    <w:rsid w:val="00AC34F4"/>
  </w:style>
  <w:style w:type="character" w:customStyle="1" w:styleId="WW8Num10z4">
    <w:name w:val="WW8Num10z4"/>
    <w:rsid w:val="00AC34F4"/>
  </w:style>
  <w:style w:type="character" w:customStyle="1" w:styleId="WW8Num10z3">
    <w:name w:val="WW8Num10z3"/>
    <w:rsid w:val="00AC34F4"/>
  </w:style>
  <w:style w:type="character" w:customStyle="1" w:styleId="WW8Num10z2">
    <w:name w:val="WW8Num10z2"/>
    <w:rsid w:val="00AC34F4"/>
  </w:style>
  <w:style w:type="character" w:customStyle="1" w:styleId="WW8Num10z1">
    <w:name w:val="WW8Num10z1"/>
    <w:rsid w:val="00AC34F4"/>
  </w:style>
  <w:style w:type="character" w:customStyle="1" w:styleId="WW8Num10z0">
    <w:name w:val="WW8Num10z0"/>
    <w:rsid w:val="00AC34F4"/>
    <w:rPr>
      <w:sz w:val="20"/>
      <w:szCs w:val="20"/>
    </w:rPr>
  </w:style>
  <w:style w:type="character" w:customStyle="1" w:styleId="Policepardfaut2">
    <w:name w:val="Police par défaut2"/>
    <w:rsid w:val="00AC34F4"/>
  </w:style>
  <w:style w:type="character" w:customStyle="1" w:styleId="WW8Num9z8">
    <w:name w:val="WW8Num9z8"/>
    <w:rsid w:val="00AC34F4"/>
  </w:style>
  <w:style w:type="character" w:customStyle="1" w:styleId="WW8Num9z7">
    <w:name w:val="WW8Num9z7"/>
    <w:rsid w:val="00AC34F4"/>
  </w:style>
  <w:style w:type="character" w:customStyle="1" w:styleId="WW8Num9z6">
    <w:name w:val="WW8Num9z6"/>
    <w:rsid w:val="00AC34F4"/>
  </w:style>
  <w:style w:type="character" w:customStyle="1" w:styleId="WW8Num9z5">
    <w:name w:val="WW8Num9z5"/>
    <w:rsid w:val="00AC34F4"/>
  </w:style>
  <w:style w:type="character" w:customStyle="1" w:styleId="WW8Num9z4">
    <w:name w:val="WW8Num9z4"/>
    <w:rsid w:val="00AC34F4"/>
  </w:style>
  <w:style w:type="character" w:customStyle="1" w:styleId="WW8Num9z3">
    <w:name w:val="WW8Num9z3"/>
    <w:rsid w:val="00AC34F4"/>
  </w:style>
  <w:style w:type="character" w:customStyle="1" w:styleId="WW8Num9z2">
    <w:name w:val="WW8Num9z2"/>
    <w:rsid w:val="00AC34F4"/>
  </w:style>
  <w:style w:type="character" w:customStyle="1" w:styleId="WW8Num9z1">
    <w:name w:val="WW8Num9z1"/>
    <w:rsid w:val="00AC34F4"/>
  </w:style>
  <w:style w:type="character" w:customStyle="1" w:styleId="WW8Num9z0">
    <w:name w:val="WW8Num9z0"/>
    <w:rsid w:val="00AC34F4"/>
  </w:style>
  <w:style w:type="paragraph" w:customStyle="1" w:styleId="Titre">
    <w:name w:val="Titre"/>
    <w:basedOn w:val="Normal"/>
    <w:next w:val="Brdtext"/>
    <w:rsid w:val="00AC34F4"/>
    <w:pPr>
      <w:keepNext/>
      <w:spacing w:before="240" w:after="120"/>
    </w:pPr>
    <w:rPr>
      <w:rFonts w:ascii="Liberation Sans" w:eastAsia="Microsoft YaHei" w:hAnsi="Liberation Sans" w:cs="Lucida Sans"/>
      <w:sz w:val="28"/>
      <w:szCs w:val="28"/>
    </w:rPr>
  </w:style>
  <w:style w:type="paragraph" w:styleId="Brdtext">
    <w:name w:val="Body Text"/>
    <w:basedOn w:val="Normal"/>
    <w:rsid w:val="00AC34F4"/>
    <w:pPr>
      <w:spacing w:after="140" w:line="276" w:lineRule="auto"/>
    </w:pPr>
  </w:style>
  <w:style w:type="paragraph" w:styleId="Lista">
    <w:name w:val="List"/>
    <w:basedOn w:val="Brdtext"/>
    <w:rsid w:val="00AC34F4"/>
    <w:rPr>
      <w:rFonts w:cs="Lucida Sans"/>
    </w:rPr>
  </w:style>
  <w:style w:type="paragraph" w:styleId="Beskrivning">
    <w:name w:val="caption"/>
    <w:basedOn w:val="Normal"/>
    <w:qFormat/>
    <w:rsid w:val="00AC34F4"/>
    <w:pPr>
      <w:suppressLineNumbers/>
      <w:spacing w:before="120" w:after="120"/>
    </w:pPr>
    <w:rPr>
      <w:rFonts w:cs="Lucida Sans"/>
      <w:i/>
      <w:iCs/>
      <w:sz w:val="24"/>
      <w:szCs w:val="24"/>
    </w:rPr>
  </w:style>
  <w:style w:type="paragraph" w:customStyle="1" w:styleId="Index">
    <w:name w:val="Index"/>
    <w:basedOn w:val="Normal"/>
    <w:rsid w:val="00AC34F4"/>
    <w:pPr>
      <w:suppressLineNumbers/>
    </w:pPr>
    <w:rPr>
      <w:rFonts w:cs="Lucida Sans"/>
    </w:rPr>
  </w:style>
  <w:style w:type="paragraph" w:customStyle="1" w:styleId="western">
    <w:name w:val="western"/>
    <w:basedOn w:val="Normal"/>
    <w:rsid w:val="00AC34F4"/>
    <w:pPr>
      <w:spacing w:before="280" w:after="142" w:line="276" w:lineRule="auto"/>
    </w:pPr>
    <w:rPr>
      <w:rFonts w:eastAsia="Times New Roman" w:cs="Calibri"/>
      <w:color w:val="000000"/>
      <w:lang w:eastAsia="fr-FR"/>
    </w:rPr>
  </w:style>
  <w:style w:type="paragraph" w:styleId="Liststycke">
    <w:name w:val="List Paragraph"/>
    <w:basedOn w:val="Normal"/>
    <w:qFormat/>
    <w:rsid w:val="00AC34F4"/>
    <w:pPr>
      <w:ind w:left="720"/>
      <w:contextualSpacing/>
    </w:pPr>
  </w:style>
  <w:style w:type="paragraph" w:styleId="HTML-frformaterad">
    <w:name w:val="HTML Preformatted"/>
    <w:basedOn w:val="Normal"/>
    <w:rsid w:val="00AC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paragraph" w:customStyle="1" w:styleId="Contenudetableau">
    <w:name w:val="Contenu de tableau"/>
    <w:basedOn w:val="Normal"/>
    <w:rsid w:val="00AC34F4"/>
    <w:pPr>
      <w:suppressLineNumbers/>
    </w:pPr>
  </w:style>
  <w:style w:type="paragraph" w:customStyle="1" w:styleId="Titredetableau">
    <w:name w:val="Titre de tableau"/>
    <w:basedOn w:val="Contenudetableau"/>
    <w:rsid w:val="00AC34F4"/>
    <w:pPr>
      <w:jc w:val="center"/>
    </w:pPr>
    <w:rPr>
      <w:b/>
      <w:bCs/>
    </w:rPr>
  </w:style>
  <w:style w:type="paragraph" w:styleId="Sidhuvud">
    <w:name w:val="header"/>
    <w:basedOn w:val="Normal"/>
    <w:rsid w:val="00AC34F4"/>
    <w:pPr>
      <w:suppressLineNumbers/>
      <w:tabs>
        <w:tab w:val="center" w:pos="4536"/>
        <w:tab w:val="right" w:pos="9072"/>
      </w:tabs>
    </w:pPr>
  </w:style>
  <w:style w:type="paragraph" w:customStyle="1" w:styleId="Textedebulles">
    <w:name w:val="Texte de bulles"/>
    <w:basedOn w:val="Normal"/>
    <w:rsid w:val="00AC34F4"/>
    <w:pPr>
      <w:spacing w:after="0" w:line="240" w:lineRule="auto"/>
    </w:pPr>
    <w:rPr>
      <w:rFonts w:ascii="Segoe UI" w:hAnsi="Segoe UI" w:cs="Segoe UI"/>
      <w:sz w:val="18"/>
      <w:szCs w:val="18"/>
    </w:rPr>
  </w:style>
  <w:style w:type="paragraph" w:customStyle="1" w:styleId="Rvision">
    <w:name w:val="Révision"/>
    <w:rsid w:val="00AC34F4"/>
    <w:pPr>
      <w:suppressAutoHyphens/>
    </w:pPr>
    <w:rPr>
      <w:rFonts w:ascii="Calibri" w:hAnsi="Calibri" w:cs="Calibri"/>
      <w:kern w:val="2"/>
      <w:sz w:val="22"/>
      <w:szCs w:val="22"/>
      <w:lang w:eastAsia="zh-CN"/>
    </w:rPr>
  </w:style>
  <w:style w:type="paragraph" w:customStyle="1" w:styleId="SNSignatureGauche">
    <w:name w:val="SNSignatureGauche"/>
    <w:basedOn w:val="Normal"/>
    <w:rsid w:val="00AC34F4"/>
    <w:pPr>
      <w:spacing w:before="120" w:after="1680"/>
      <w:ind w:left="720" w:right="-6" w:firstLine="1080"/>
      <w:jc w:val="right"/>
    </w:pPr>
    <w:rPr>
      <w:rFonts w:cs="Times New Roman"/>
      <w:sz w:val="24"/>
      <w:szCs w:val="24"/>
      <w:lang w:eastAsia="zh-CN"/>
    </w:rPr>
  </w:style>
  <w:style w:type="paragraph" w:customStyle="1" w:styleId="Paragraphedeliste">
    <w:name w:val="Paragraphe de liste"/>
    <w:basedOn w:val="Normal"/>
    <w:rsid w:val="00AC34F4"/>
    <w:pPr>
      <w:ind w:left="720"/>
      <w:contextualSpacing/>
    </w:pPr>
  </w:style>
  <w:style w:type="paragraph" w:customStyle="1" w:styleId="DocumentMap">
    <w:name w:val="DocumentMap"/>
    <w:rsid w:val="00AC34F4"/>
    <w:pPr>
      <w:suppressAutoHyphens/>
      <w:spacing w:line="252" w:lineRule="auto"/>
    </w:pPr>
    <w:rPr>
      <w:rFonts w:ascii="Calibri" w:eastAsia="Segoe UI" w:hAnsi="Calibri"/>
      <w:sz w:val="22"/>
      <w:szCs w:val="22"/>
      <w:lang w:eastAsia="en-US"/>
    </w:rPr>
  </w:style>
  <w:style w:type="paragraph" w:customStyle="1" w:styleId="TableGrid1">
    <w:name w:val="Table Grid1"/>
    <w:basedOn w:val="DocumentMap"/>
    <w:rsid w:val="00AC34F4"/>
  </w:style>
  <w:style w:type="paragraph" w:customStyle="1" w:styleId="Default">
    <w:name w:val="Default"/>
    <w:rsid w:val="00AC34F4"/>
    <w:pPr>
      <w:widowControl w:val="0"/>
      <w:suppressAutoHyphens/>
    </w:pPr>
    <w:rPr>
      <w:rFonts w:ascii="Times LT Std" w:eastAsia="NSimSun" w:hAnsi="Times LT Std" w:cs="Lucida Sans"/>
      <w:color w:val="000000"/>
      <w:sz w:val="24"/>
      <w:szCs w:val="24"/>
      <w:lang w:eastAsia="zh-CN" w:bidi="hi-IN"/>
    </w:rPr>
  </w:style>
  <w:style w:type="paragraph" w:styleId="Ballongtext">
    <w:name w:val="Balloon Text"/>
    <w:basedOn w:val="Normal"/>
    <w:rsid w:val="00AC34F4"/>
    <w:rPr>
      <w:rFonts w:ascii="Segoe UI" w:hAnsi="Segoe UI" w:cs="Segoe UI"/>
      <w:sz w:val="18"/>
      <w:szCs w:val="18"/>
    </w:rPr>
  </w:style>
  <w:style w:type="paragraph" w:styleId="Sidfot">
    <w:name w:val="footer"/>
    <w:basedOn w:val="Normal"/>
    <w:rsid w:val="00AC34F4"/>
    <w:pPr>
      <w:tabs>
        <w:tab w:val="center" w:pos="4536"/>
        <w:tab w:val="right" w:pos="9072"/>
      </w:tabs>
      <w:spacing w:after="0" w:line="240" w:lineRule="auto"/>
    </w:pPr>
  </w:style>
  <w:style w:type="paragraph" w:customStyle="1" w:styleId="Titre1">
    <w:name w:val="Titre1"/>
    <w:basedOn w:val="Normal"/>
    <w:next w:val="Brdtext"/>
    <w:rsid w:val="00AC34F4"/>
    <w:pPr>
      <w:keepNext/>
      <w:spacing w:before="240" w:after="120"/>
    </w:pPr>
    <w:rPr>
      <w:rFonts w:ascii="Liberation Sans" w:eastAsia="Microsoft YaHei" w:hAnsi="Liberation Sans" w:cs="Lucida Sans"/>
      <w:sz w:val="28"/>
      <w:szCs w:val="28"/>
    </w:rPr>
  </w:style>
  <w:style w:type="paragraph" w:customStyle="1" w:styleId="Caption1">
    <w:name w:val="Caption1"/>
    <w:basedOn w:val="Normal"/>
    <w:rsid w:val="00AC34F4"/>
    <w:pPr>
      <w:suppressLineNumbers/>
      <w:spacing w:before="120" w:after="120"/>
    </w:pPr>
    <w:rPr>
      <w:rFonts w:cs="Lucida Sans"/>
      <w:i/>
      <w:iCs/>
      <w:sz w:val="24"/>
      <w:szCs w:val="24"/>
    </w:rPr>
  </w:style>
  <w:style w:type="paragraph" w:customStyle="1" w:styleId="Titre2">
    <w:name w:val="Titre2"/>
    <w:basedOn w:val="Normal"/>
    <w:next w:val="Brdtext"/>
    <w:rsid w:val="00AC34F4"/>
    <w:pPr>
      <w:keepNext/>
      <w:spacing w:before="240" w:after="120"/>
    </w:pPr>
    <w:rPr>
      <w:rFonts w:ascii="Liberation Sans" w:eastAsia="Microsoft YaHei" w:hAnsi="Liberation Sans" w:cs="Lucida San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6</Pages>
  <Words>1776</Words>
  <Characters>9418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 Tingting</dc:creator>
  <cp:keywords/>
  <cp:lastModifiedBy>Theodora</cp:lastModifiedBy>
  <cp:revision>4</cp:revision>
  <cp:lastPrinted>1899-12-31T16:00:00Z</cp:lastPrinted>
  <dcterms:created xsi:type="dcterms:W3CDTF">2020-07-22T01:04:00Z</dcterms:created>
  <dcterms:modified xsi:type="dcterms:W3CDTF">2020-07-29T11:18:00Z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jforCreatedThisOn">
    <vt:lpwstr>Fri Mar 20 10:24:27 CET 2020</vt:lpwstr>
  </property>
  <property fmtid="{D5CDD505-2E9C-101B-9397-08002B2CF9AE}" pid="9" name="jforVersion">
    <vt:lpwstr>jfor V0.7.2rc1 - see http://www.jfor.org</vt:lpwstr>
  </property>
</Properties>
</file>