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7220C" w14:textId="77777777" w:rsidR="00497D88" w:rsidRPr="00D44A95" w:rsidRDefault="00471B2C" w:rsidP="00FE2237">
      <w:pPr>
        <w:pStyle w:val="Default"/>
        <w:spacing w:line="360" w:lineRule="auto"/>
        <w:jc w:val="center"/>
        <w:rPr>
          <w:rFonts w:ascii="Arial" w:hAnsi="Arial" w:cs="Arial"/>
          <w:b/>
          <w:bCs/>
          <w:color w:val="auto"/>
        </w:rPr>
      </w:pPr>
      <w:r>
        <w:rPr>
          <w:rFonts w:ascii="Arial" w:hAnsi="Arial"/>
          <w:b/>
          <w:color w:val="auto"/>
        </w:rPr>
        <w:t xml:space="preserve">ROZPORZĄDZENIE </w:t>
      </w:r>
    </w:p>
    <w:p w14:paraId="233215EE" w14:textId="77777777" w:rsidR="00AA5E0A" w:rsidRPr="00AD4A11" w:rsidRDefault="00FE2237" w:rsidP="00AD4A11">
      <w:pPr>
        <w:pStyle w:val="Default"/>
        <w:jc w:val="both"/>
        <w:rPr>
          <w:rFonts w:ascii="Arial" w:hAnsi="Arial" w:cs="Arial"/>
          <w:color w:val="auto"/>
        </w:rPr>
      </w:pPr>
      <w:r>
        <w:rPr>
          <w:rFonts w:ascii="Arial" w:hAnsi="Arial"/>
          <w:b/>
          <w:color w:val="auto"/>
        </w:rPr>
        <w:t>zmieniające i uzupełniające załącznik do rozporządzenia nr 275/2012 zatwierdzającego sanitarną procedurę regulacyjną dotyczącą wprowadzania do obrotu produktów, materiałów, chemikaliów/mieszanin i urządzeń stosowanych w kontakcie z wodą pitną</w:t>
      </w:r>
    </w:p>
    <w:p w14:paraId="538010B2" w14:textId="77777777" w:rsidR="00AD4A11" w:rsidRPr="00AD4A11" w:rsidRDefault="00AD4A11" w:rsidP="00AD4A11">
      <w:pPr>
        <w:autoSpaceDE w:val="0"/>
        <w:autoSpaceDN w:val="0"/>
        <w:adjustRightInd w:val="0"/>
        <w:spacing w:line="240" w:lineRule="auto"/>
        <w:jc w:val="both"/>
        <w:rPr>
          <w:rFonts w:ascii="Arial" w:hAnsi="Arial" w:cs="Arial"/>
          <w:sz w:val="24"/>
          <w:szCs w:val="24"/>
        </w:rPr>
      </w:pPr>
    </w:p>
    <w:p w14:paraId="730D5035" w14:textId="77777777" w:rsidR="00335346" w:rsidRPr="00AD4A11" w:rsidRDefault="00471B2C" w:rsidP="00AD4A11">
      <w:pPr>
        <w:autoSpaceDE w:val="0"/>
        <w:autoSpaceDN w:val="0"/>
        <w:adjustRightInd w:val="0"/>
        <w:spacing w:line="240" w:lineRule="auto"/>
        <w:jc w:val="both"/>
        <w:rPr>
          <w:rFonts w:ascii="Arial" w:hAnsi="Arial" w:cs="Arial"/>
          <w:b/>
          <w:sz w:val="24"/>
          <w:szCs w:val="24"/>
        </w:rPr>
      </w:pPr>
      <w:r>
        <w:rPr>
          <w:rFonts w:ascii="Arial" w:hAnsi="Arial"/>
          <w:sz w:val="24"/>
        </w:rPr>
        <w:t xml:space="preserve">Biorąc pod uwagę sprawozdanie zatwierdzające </w:t>
      </w:r>
      <w:r>
        <w:rPr>
          <w:rFonts w:ascii="Arial" w:hAnsi="Arial"/>
          <w:b/>
          <w:sz w:val="24"/>
        </w:rPr>
        <w:t xml:space="preserve">Generalnej Dyrekcji Zdrowia Publicznego i Programów Zdrowotnych </w:t>
      </w:r>
      <w:r>
        <w:rPr>
          <w:rFonts w:ascii="Arial" w:hAnsi="Arial"/>
          <w:sz w:val="24"/>
        </w:rPr>
        <w:t>Ministerstwa Zdrowia, zarejestrowane pod numerem ................./...........</w:t>
      </w:r>
    </w:p>
    <w:p w14:paraId="60CAEF66" w14:textId="77777777" w:rsidR="00571358" w:rsidRPr="00571358" w:rsidRDefault="00AA5E0A" w:rsidP="00AD4A11">
      <w:pPr>
        <w:autoSpaceDE w:val="0"/>
        <w:autoSpaceDN w:val="0"/>
        <w:adjustRightInd w:val="0"/>
        <w:spacing w:line="240" w:lineRule="auto"/>
        <w:jc w:val="both"/>
        <w:rPr>
          <w:rFonts w:ascii="Arial" w:hAnsi="Arial" w:cs="Arial"/>
          <w:i/>
          <w:sz w:val="24"/>
          <w:szCs w:val="24"/>
        </w:rPr>
      </w:pPr>
      <w:r>
        <w:rPr>
          <w:rFonts w:ascii="Arial" w:hAnsi="Arial"/>
          <w:i/>
          <w:sz w:val="24"/>
        </w:rPr>
        <w:t>Uwzględniając:</w:t>
      </w:r>
    </w:p>
    <w:p w14:paraId="644EF67E" w14:textId="77777777" w:rsidR="00471B2C" w:rsidRPr="00AD4A11" w:rsidRDefault="00335346" w:rsidP="00AD4A11">
      <w:pPr>
        <w:autoSpaceDE w:val="0"/>
        <w:autoSpaceDN w:val="0"/>
        <w:adjustRightInd w:val="0"/>
        <w:spacing w:line="240" w:lineRule="auto"/>
        <w:jc w:val="both"/>
        <w:rPr>
          <w:rFonts w:ascii="Arial" w:hAnsi="Arial" w:cs="Arial"/>
          <w:i/>
          <w:sz w:val="24"/>
          <w:szCs w:val="24"/>
        </w:rPr>
      </w:pPr>
      <w:r>
        <w:rPr>
          <w:rFonts w:ascii="Arial" w:hAnsi="Arial"/>
          <w:i/>
          <w:sz w:val="24"/>
        </w:rPr>
        <w:t xml:space="preserve"> - </w:t>
      </w:r>
      <w:r>
        <w:rPr>
          <w:rFonts w:ascii="Arial" w:hAnsi="Arial"/>
          <w:sz w:val="24"/>
        </w:rPr>
        <w:t xml:space="preserve">przepisy art. 12 ustawy nr 458/2002 o jakości wody pitnej, ponownie opublikowane, ze zmianami i uzupełnionymi </w:t>
      </w:r>
    </w:p>
    <w:p w14:paraId="445322D4" w14:textId="77777777" w:rsidR="00471B2C" w:rsidRPr="00AD4A11" w:rsidRDefault="0019062B" w:rsidP="00AD4A11">
      <w:pPr>
        <w:autoSpaceDE w:val="0"/>
        <w:autoSpaceDN w:val="0"/>
        <w:adjustRightInd w:val="0"/>
        <w:spacing w:line="240" w:lineRule="auto"/>
        <w:jc w:val="both"/>
        <w:rPr>
          <w:rFonts w:ascii="Arial" w:hAnsi="Arial" w:cs="Arial"/>
          <w:sz w:val="24"/>
          <w:szCs w:val="24"/>
        </w:rPr>
      </w:pPr>
      <w:r>
        <w:rPr>
          <w:rFonts w:ascii="Arial" w:hAnsi="Arial"/>
          <w:sz w:val="24"/>
        </w:rPr>
        <w:t xml:space="preserve">- decyzję rządu nr 1016/2004 w sprawie środków organizacji i wymiany informacji w dziedzinie norm i przepisów technicznych, a także zasad dotyczących usług społeczeństwa informacyjnego między Rumunią a państwami członkowskimi Unii Europejskiej i Komisją Europejską, z późniejszymi zmianami i uzupełnieniami, </w:t>
      </w:r>
    </w:p>
    <w:p w14:paraId="446BFDCD" w14:textId="77777777" w:rsidR="00471B2C" w:rsidRPr="00AD4A11" w:rsidRDefault="0019062B" w:rsidP="00AD4A11">
      <w:pPr>
        <w:autoSpaceDE w:val="0"/>
        <w:autoSpaceDN w:val="0"/>
        <w:adjustRightInd w:val="0"/>
        <w:spacing w:before="60" w:after="60" w:line="240" w:lineRule="auto"/>
        <w:jc w:val="both"/>
        <w:rPr>
          <w:rFonts w:ascii="Arial" w:hAnsi="Arial" w:cs="Arial"/>
          <w:bCs/>
          <w:i/>
          <w:sz w:val="24"/>
          <w:szCs w:val="24"/>
        </w:rPr>
      </w:pPr>
      <w:r>
        <w:rPr>
          <w:rFonts w:ascii="Arial" w:hAnsi="Arial"/>
          <w:i/>
          <w:sz w:val="24"/>
        </w:rPr>
        <w:t>- rozporządzenie (WE) nr 305/2011 Parlamentu Europejskiego i Rady z dnia 9 marca 2011 r. ustanawiające zharmonizowane warunki wprowadzania do obrotu wyrobów budowlanych i uchylające dyrektywę Rady 89/106/EWG;</w:t>
      </w:r>
    </w:p>
    <w:p w14:paraId="7DF472B1" w14:textId="77777777" w:rsidR="00E46E3F" w:rsidRPr="00AD4A11" w:rsidRDefault="0019062B" w:rsidP="00AD4A11">
      <w:pPr>
        <w:autoSpaceDE w:val="0"/>
        <w:autoSpaceDN w:val="0"/>
        <w:adjustRightInd w:val="0"/>
        <w:spacing w:before="60" w:after="60" w:line="240" w:lineRule="auto"/>
        <w:jc w:val="both"/>
        <w:rPr>
          <w:rFonts w:ascii="Arial" w:hAnsi="Arial" w:cs="Arial"/>
          <w:bCs/>
          <w:i/>
          <w:sz w:val="24"/>
          <w:szCs w:val="24"/>
        </w:rPr>
      </w:pPr>
      <w:r>
        <w:rPr>
          <w:rFonts w:ascii="Arial" w:hAnsi="Arial"/>
          <w:i/>
          <w:sz w:val="24"/>
        </w:rPr>
        <w:t>- rozporządzenie Parlamentu Europejskiego i Rady (UE) nr 2019/515 z 19 marca 2019 r. w sprawie wzajemnego uznawania towarów zgodnie z prawem wprowadzonych do obrotu w innym państwie członkowskim oraz uchylające rozporządzenie (WE) nr 764/2008</w:t>
      </w:r>
    </w:p>
    <w:p w14:paraId="25E0EC9C" w14:textId="77777777" w:rsidR="00471B2C" w:rsidRPr="00AD4A11" w:rsidRDefault="0019062B" w:rsidP="00AD4A11">
      <w:pPr>
        <w:autoSpaceDE w:val="0"/>
        <w:autoSpaceDN w:val="0"/>
        <w:adjustRightInd w:val="0"/>
        <w:spacing w:line="240" w:lineRule="auto"/>
        <w:jc w:val="both"/>
        <w:rPr>
          <w:rFonts w:ascii="Arial" w:hAnsi="Arial" w:cs="Arial"/>
          <w:bCs/>
          <w:i/>
          <w:sz w:val="24"/>
          <w:szCs w:val="24"/>
        </w:rPr>
      </w:pPr>
      <w:r>
        <w:rPr>
          <w:rFonts w:ascii="Arial" w:hAnsi="Arial"/>
          <w:i/>
          <w:sz w:val="24"/>
        </w:rPr>
        <w:t>- rozporządzenie (UE) nr 765/2008 Parlamentu Europejskiego i Rady z dnia 9 lipca 2008 r. ustanawiające wymagania w zakresie akredytacji i nadzoru rynku odnoszące się do warunków wprowadzania produktów do obrotu i uchylające rozporządzenie (EWG) nr 339/93;</w:t>
      </w:r>
    </w:p>
    <w:p w14:paraId="40E1DD56" w14:textId="2038A896" w:rsidR="001F6425" w:rsidRPr="00AD4A11" w:rsidRDefault="00471B2C" w:rsidP="00AD4A11">
      <w:pPr>
        <w:autoSpaceDE w:val="0"/>
        <w:autoSpaceDN w:val="0"/>
        <w:adjustRightInd w:val="0"/>
        <w:spacing w:line="240" w:lineRule="auto"/>
        <w:jc w:val="both"/>
        <w:rPr>
          <w:rFonts w:ascii="Arial" w:hAnsi="Arial" w:cs="Arial"/>
          <w:sz w:val="24"/>
          <w:szCs w:val="24"/>
        </w:rPr>
      </w:pPr>
      <w:r>
        <w:rPr>
          <w:rFonts w:ascii="Arial" w:hAnsi="Arial"/>
          <w:sz w:val="24"/>
        </w:rPr>
        <w:t xml:space="preserve">na mocy art. 7 ust. 4 decyzji rządu nr 144/2010 w sprawie organizacji i funkcjonowania Ministerstwa Zdrowia, z późniejszymi zmianami i uzupełnieniami, Minister Zdrowia wydaje, co następuje: </w:t>
      </w:r>
    </w:p>
    <w:p w14:paraId="33F4FCB7" w14:textId="77777777" w:rsidR="00ED1DB4" w:rsidRPr="00AD4A11" w:rsidRDefault="00226206" w:rsidP="00AD4A11">
      <w:pPr>
        <w:autoSpaceDE w:val="0"/>
        <w:autoSpaceDN w:val="0"/>
        <w:adjustRightInd w:val="0"/>
        <w:spacing w:line="240" w:lineRule="auto"/>
        <w:jc w:val="center"/>
        <w:rPr>
          <w:rFonts w:ascii="Arial" w:hAnsi="Arial" w:cs="Arial"/>
          <w:sz w:val="24"/>
          <w:szCs w:val="24"/>
        </w:rPr>
      </w:pPr>
      <w:r>
        <w:rPr>
          <w:rFonts w:ascii="Arial" w:hAnsi="Arial"/>
          <w:sz w:val="24"/>
        </w:rPr>
        <w:t>ROZPORZĄDZENIE</w:t>
      </w:r>
    </w:p>
    <w:p w14:paraId="588FD577" w14:textId="77777777" w:rsidR="00335346" w:rsidRPr="00AD4A11" w:rsidRDefault="00471B2C" w:rsidP="00AD4A11">
      <w:pPr>
        <w:spacing w:line="240" w:lineRule="auto"/>
        <w:jc w:val="both"/>
        <w:rPr>
          <w:rFonts w:ascii="Arial" w:hAnsi="Arial" w:cs="Arial"/>
          <w:b/>
          <w:bCs/>
          <w:sz w:val="24"/>
          <w:szCs w:val="24"/>
        </w:rPr>
      </w:pPr>
      <w:r>
        <w:rPr>
          <w:rFonts w:ascii="Arial" w:hAnsi="Arial"/>
          <w:sz w:val="24"/>
        </w:rPr>
        <w:t xml:space="preserve">W art. I Załącznika do rozporządzenia Ministra Zdrowia nr 275/2012, </w:t>
      </w:r>
      <w:r>
        <w:rPr>
          <w:rFonts w:ascii="Arial" w:hAnsi="Arial"/>
          <w:i/>
          <w:sz w:val="24"/>
        </w:rPr>
        <w:t>w sprawie zatwierdzenia sanitarnej procedury regulacyjnej dotyczącej wprowadzania do obrotu produktów, materiałów, chemikaliów/mieszanin i urządzeń stosowanych w kontakcie z wodą pitną,</w:t>
      </w:r>
      <w:r>
        <w:rPr>
          <w:rFonts w:ascii="Arial" w:hAnsi="Arial"/>
          <w:b/>
          <w:sz w:val="24"/>
        </w:rPr>
        <w:t xml:space="preserve"> </w:t>
      </w:r>
      <w:r>
        <w:rPr>
          <w:rFonts w:ascii="Arial" w:hAnsi="Arial"/>
          <w:sz w:val="24"/>
        </w:rPr>
        <w:t xml:space="preserve">opublikowanego w Dzienniku Urzędowym nr 219 z dnia 2 kwietnia 2012 r., wprowadza się następujące zmiany i uzupełnienia: </w:t>
      </w:r>
    </w:p>
    <w:p w14:paraId="20FD2008" w14:textId="77777777" w:rsidR="00471B2C" w:rsidRPr="00AD4A11" w:rsidRDefault="00AA5E0A" w:rsidP="00AD4A11">
      <w:pPr>
        <w:pStyle w:val="ListParagraph"/>
        <w:numPr>
          <w:ilvl w:val="0"/>
          <w:numId w:val="2"/>
        </w:numPr>
        <w:spacing w:line="240" w:lineRule="auto"/>
        <w:jc w:val="both"/>
        <w:rPr>
          <w:rFonts w:ascii="Arial" w:hAnsi="Arial" w:cs="Arial"/>
          <w:b/>
          <w:bCs/>
          <w:sz w:val="24"/>
          <w:szCs w:val="24"/>
        </w:rPr>
      </w:pPr>
      <w:r>
        <w:rPr>
          <w:rFonts w:ascii="Arial" w:hAnsi="Arial"/>
          <w:b/>
          <w:sz w:val="24"/>
        </w:rPr>
        <w:t>W art. 2 po lit. a) dodaje się nową literę a</w:t>
      </w:r>
      <w:r>
        <w:rPr>
          <w:rFonts w:ascii="Arial" w:hAnsi="Arial"/>
          <w:b/>
          <w:sz w:val="24"/>
          <w:vertAlign w:val="superscript"/>
        </w:rPr>
        <w:t>1</w:t>
      </w:r>
      <w:r>
        <w:rPr>
          <w:rFonts w:ascii="Arial" w:hAnsi="Arial"/>
          <w:b/>
          <w:sz w:val="24"/>
        </w:rPr>
        <w:t>) w brzmieniu:</w:t>
      </w:r>
    </w:p>
    <w:p w14:paraId="29C298AB" w14:textId="77777777" w:rsidR="00AD4A11" w:rsidRPr="00ED10A7" w:rsidRDefault="00335346" w:rsidP="00ED10A7">
      <w:pPr>
        <w:pStyle w:val="CM1"/>
        <w:spacing w:before="200"/>
        <w:jc w:val="both"/>
        <w:rPr>
          <w:rFonts w:ascii="Arial" w:hAnsi="Arial" w:cs="Arial"/>
        </w:rPr>
      </w:pPr>
      <w:r>
        <w:rPr>
          <w:rFonts w:ascii="Arial" w:hAnsi="Arial"/>
          <w:b/>
        </w:rPr>
        <w:t>„a</w:t>
      </w:r>
      <w:r>
        <w:rPr>
          <w:rFonts w:ascii="Arial" w:hAnsi="Arial"/>
          <w:b/>
          <w:vertAlign w:val="superscript"/>
        </w:rPr>
        <w:t>1</w:t>
      </w:r>
      <w:r>
        <w:rPr>
          <w:rFonts w:ascii="Arial" w:hAnsi="Arial"/>
          <w:b/>
        </w:rPr>
        <w:t xml:space="preserve">) Wprowadzanie do obrotu produktów, materiałów, chemikaliów/mieszanin i urządzeń stosowanych w kontakcie z wodą pitną </w:t>
      </w:r>
      <w:r>
        <w:rPr>
          <w:rFonts w:ascii="Arial" w:hAnsi="Arial"/>
        </w:rPr>
        <w:t>oznacza pierwsze udostępnienie takiego produktu, materiału, substancji chemicznej/mieszaniny oraz urządzeń stosowanych w kontakcie z wodą pitną na rynku Unii Europejskiej;”</w:t>
      </w:r>
    </w:p>
    <w:p w14:paraId="29678FB8" w14:textId="77777777" w:rsidR="008F4D0B" w:rsidRPr="00D44A95" w:rsidRDefault="00024556" w:rsidP="00AD4A11">
      <w:pPr>
        <w:pStyle w:val="ListParagraph"/>
        <w:numPr>
          <w:ilvl w:val="0"/>
          <w:numId w:val="2"/>
        </w:numPr>
        <w:spacing w:line="240" w:lineRule="auto"/>
        <w:rPr>
          <w:rFonts w:ascii="Arial" w:hAnsi="Arial" w:cs="Arial"/>
          <w:b/>
          <w:sz w:val="24"/>
          <w:szCs w:val="24"/>
        </w:rPr>
      </w:pPr>
      <w:r>
        <w:rPr>
          <w:rFonts w:ascii="Arial" w:hAnsi="Arial"/>
          <w:b/>
          <w:sz w:val="24"/>
        </w:rPr>
        <w:lastRenderedPageBreak/>
        <w:t>W art. 2 lit. e), f) i g) otrzymują następujące brzmienie:</w:t>
      </w:r>
    </w:p>
    <w:p w14:paraId="05015725" w14:textId="77777777" w:rsidR="00AB2A67" w:rsidRPr="00D44A95" w:rsidRDefault="00335346" w:rsidP="00AD4A11">
      <w:pPr>
        <w:autoSpaceDE w:val="0"/>
        <w:autoSpaceDN w:val="0"/>
        <w:adjustRightInd w:val="0"/>
        <w:spacing w:line="240" w:lineRule="auto"/>
        <w:jc w:val="both"/>
        <w:rPr>
          <w:rFonts w:ascii="Arial" w:hAnsi="Arial" w:cs="Arial"/>
          <w:sz w:val="24"/>
          <w:szCs w:val="24"/>
        </w:rPr>
      </w:pPr>
      <w:r>
        <w:rPr>
          <w:rFonts w:ascii="Arial" w:hAnsi="Arial"/>
          <w:b/>
          <w:sz w:val="24"/>
        </w:rPr>
        <w:t>„e) opinia sanitarna</w:t>
      </w:r>
      <w:r>
        <w:rPr>
          <w:rFonts w:ascii="Arial" w:hAnsi="Arial"/>
          <w:sz w:val="24"/>
        </w:rPr>
        <w:t xml:space="preserve"> jest oficjalnym dokumentem wydawanym przez </w:t>
      </w:r>
      <w:r>
        <w:rPr>
          <w:rFonts w:ascii="Arial" w:hAnsi="Arial"/>
          <w:b/>
          <w:sz w:val="24"/>
        </w:rPr>
        <w:t xml:space="preserve">Komisję ds. produktów, materiałów, substancji/mieszanin chemicznych i urządzeń stosowanych w kontakcie z wodą pitną, zwaną dalej Komisją, </w:t>
      </w:r>
      <w:r>
        <w:rPr>
          <w:rFonts w:ascii="Arial" w:hAnsi="Arial"/>
          <w:sz w:val="24"/>
        </w:rPr>
        <w:t xml:space="preserve">na podstawie </w:t>
      </w:r>
      <w:r>
        <w:rPr>
          <w:rFonts w:ascii="Arial" w:hAnsi="Arial"/>
          <w:i/>
          <w:sz w:val="24"/>
        </w:rPr>
        <w:t>Dokumentacji produktu dla materiałów stosowanych w kontakcie z wodą pitną</w:t>
      </w:r>
      <w:r>
        <w:rPr>
          <w:rFonts w:ascii="Arial" w:hAnsi="Arial"/>
          <w:sz w:val="24"/>
        </w:rPr>
        <w:t xml:space="preserve"> oraz </w:t>
      </w:r>
      <w:r>
        <w:rPr>
          <w:rFonts w:ascii="Arial" w:hAnsi="Arial"/>
          <w:i/>
          <w:sz w:val="24"/>
        </w:rPr>
        <w:t>Raportu z oceny technicznej,</w:t>
      </w:r>
      <w:r>
        <w:rPr>
          <w:rFonts w:ascii="Arial" w:hAnsi="Arial"/>
          <w:b/>
          <w:sz w:val="24"/>
        </w:rPr>
        <w:t xml:space="preserve"> </w:t>
      </w:r>
      <w:r>
        <w:rPr>
          <w:rFonts w:ascii="Arial" w:hAnsi="Arial"/>
          <w:sz w:val="24"/>
        </w:rPr>
        <w:t xml:space="preserve">sporządzonych przez ekspertów powołanych ze struktur INSP decyzją Dyrektora Generalnego Krajowego Instytutu Zdrowia Publicznego;” </w:t>
      </w:r>
    </w:p>
    <w:p w14:paraId="1F78DCFE" w14:textId="77777777" w:rsidR="00471B2C" w:rsidRPr="00D44A95" w:rsidRDefault="00335346" w:rsidP="00AD4A11">
      <w:pPr>
        <w:autoSpaceDE w:val="0"/>
        <w:autoSpaceDN w:val="0"/>
        <w:adjustRightInd w:val="0"/>
        <w:spacing w:line="240" w:lineRule="auto"/>
        <w:jc w:val="both"/>
        <w:rPr>
          <w:rFonts w:ascii="Arial" w:hAnsi="Arial" w:cs="Arial"/>
          <w:sz w:val="24"/>
          <w:szCs w:val="24"/>
        </w:rPr>
      </w:pPr>
      <w:r>
        <w:rPr>
          <w:rFonts w:ascii="Arial" w:hAnsi="Arial"/>
          <w:b/>
          <w:sz w:val="24"/>
        </w:rPr>
        <w:t>„f) formularz zgłoszeniowy</w:t>
      </w:r>
      <w:r>
        <w:rPr>
          <w:rFonts w:ascii="Arial" w:hAnsi="Arial"/>
          <w:sz w:val="24"/>
        </w:rPr>
        <w:t xml:space="preserve"> jest oficjalnym dokumentem wydanym przez </w:t>
      </w:r>
      <w:r>
        <w:rPr>
          <w:rFonts w:ascii="Arial" w:hAnsi="Arial"/>
          <w:b/>
          <w:sz w:val="24"/>
        </w:rPr>
        <w:t xml:space="preserve">Komisję, </w:t>
      </w:r>
      <w:r>
        <w:rPr>
          <w:rFonts w:ascii="Arial" w:hAnsi="Arial"/>
          <w:sz w:val="24"/>
        </w:rPr>
        <w:t xml:space="preserve">na postawie </w:t>
      </w:r>
      <w:r>
        <w:rPr>
          <w:rFonts w:ascii="Arial" w:hAnsi="Arial"/>
          <w:i/>
          <w:sz w:val="24"/>
        </w:rPr>
        <w:t>Dokumentacji produktu dla materiałów używanych w kontakcie z wodą pitną</w:t>
      </w:r>
      <w:r>
        <w:rPr>
          <w:rFonts w:ascii="Arial" w:hAnsi="Arial"/>
          <w:sz w:val="24"/>
        </w:rPr>
        <w:t xml:space="preserve"> oraz </w:t>
      </w:r>
      <w:r>
        <w:rPr>
          <w:rFonts w:ascii="Arial" w:hAnsi="Arial"/>
          <w:i/>
          <w:sz w:val="24"/>
        </w:rPr>
        <w:t>Raportu z oceny technicznej</w:t>
      </w:r>
      <w:r>
        <w:rPr>
          <w:rFonts w:ascii="Arial" w:hAnsi="Arial"/>
          <w:sz w:val="24"/>
        </w:rPr>
        <w:t>;”</w:t>
      </w:r>
    </w:p>
    <w:p w14:paraId="7AC2B8BD" w14:textId="77777777" w:rsidR="00471B2C" w:rsidRPr="00D44A95" w:rsidRDefault="00335346" w:rsidP="00AD4A11">
      <w:pPr>
        <w:autoSpaceDE w:val="0"/>
        <w:autoSpaceDN w:val="0"/>
        <w:adjustRightInd w:val="0"/>
        <w:spacing w:line="240" w:lineRule="auto"/>
        <w:jc w:val="both"/>
        <w:rPr>
          <w:rFonts w:ascii="Arial" w:hAnsi="Arial" w:cs="Arial"/>
          <w:sz w:val="24"/>
          <w:szCs w:val="24"/>
        </w:rPr>
      </w:pPr>
      <w:r>
        <w:rPr>
          <w:rFonts w:ascii="Arial" w:hAnsi="Arial"/>
          <w:b/>
          <w:sz w:val="24"/>
        </w:rPr>
        <w:t xml:space="preserve">„g) Dokumentacja produktu dla materiałów używanych w kontakcie z wodą pitną </w:t>
      </w:r>
      <w:r>
        <w:rPr>
          <w:rFonts w:ascii="Arial" w:hAnsi="Arial"/>
          <w:sz w:val="24"/>
        </w:rPr>
        <w:t>to dokumentacja techniczna obejmująca wszystkie dokumenty, o których mowa w art. 6 ust. 3, służąca do oceny przewidywalnego ryzyka dla ludzi i środowiska;”</w:t>
      </w:r>
    </w:p>
    <w:p w14:paraId="1B361AE8" w14:textId="77777777" w:rsidR="008F4D0B" w:rsidRPr="00D44A95" w:rsidRDefault="00872A5F" w:rsidP="00AD4A11">
      <w:pPr>
        <w:pStyle w:val="ListParagraph"/>
        <w:numPr>
          <w:ilvl w:val="0"/>
          <w:numId w:val="2"/>
        </w:numPr>
        <w:spacing w:line="240" w:lineRule="auto"/>
        <w:jc w:val="both"/>
        <w:rPr>
          <w:rFonts w:ascii="Arial" w:hAnsi="Arial" w:cs="Arial"/>
          <w:b/>
          <w:sz w:val="24"/>
          <w:szCs w:val="24"/>
        </w:rPr>
      </w:pPr>
      <w:r>
        <w:rPr>
          <w:rFonts w:ascii="Arial" w:hAnsi="Arial"/>
          <w:b/>
          <w:sz w:val="24"/>
        </w:rPr>
        <w:t>W art. 2 po lit. i) dodaje się siedem nowych punktów oznaczonych symbolami literami i</w:t>
      </w:r>
      <w:r>
        <w:rPr>
          <w:rFonts w:ascii="Arial" w:hAnsi="Arial"/>
          <w:b/>
          <w:sz w:val="24"/>
          <w:vertAlign w:val="superscript"/>
        </w:rPr>
        <w:t>1</w:t>
      </w:r>
      <w:r>
        <w:rPr>
          <w:rFonts w:ascii="Arial" w:hAnsi="Arial"/>
          <w:b/>
          <w:sz w:val="24"/>
        </w:rPr>
        <w:t>) do i</w:t>
      </w:r>
      <w:r>
        <w:rPr>
          <w:rFonts w:ascii="Arial" w:hAnsi="Arial"/>
          <w:b/>
          <w:sz w:val="24"/>
          <w:vertAlign w:val="superscript"/>
        </w:rPr>
        <w:t>7</w:t>
      </w:r>
      <w:r>
        <w:rPr>
          <w:rFonts w:ascii="Arial" w:hAnsi="Arial"/>
          <w:b/>
          <w:sz w:val="24"/>
        </w:rPr>
        <w:t>) o następującej treści:</w:t>
      </w:r>
    </w:p>
    <w:p w14:paraId="05B2EDA8" w14:textId="77777777" w:rsidR="00471B2C" w:rsidRPr="00D44A95" w:rsidRDefault="00335346" w:rsidP="00AD4A11">
      <w:pPr>
        <w:autoSpaceDE w:val="0"/>
        <w:autoSpaceDN w:val="0"/>
        <w:adjustRightInd w:val="0"/>
        <w:spacing w:line="240" w:lineRule="auto"/>
        <w:jc w:val="both"/>
        <w:rPr>
          <w:rFonts w:ascii="Arial" w:hAnsi="Arial" w:cs="Arial"/>
          <w:sz w:val="24"/>
          <w:szCs w:val="24"/>
        </w:rPr>
      </w:pPr>
      <w:r>
        <w:rPr>
          <w:rFonts w:ascii="Arial" w:hAnsi="Arial"/>
          <w:b/>
          <w:sz w:val="24"/>
        </w:rPr>
        <w:t>„i</w:t>
      </w:r>
      <w:r>
        <w:rPr>
          <w:rFonts w:ascii="Arial" w:hAnsi="Arial"/>
          <w:b/>
          <w:sz w:val="24"/>
          <w:vertAlign w:val="superscript"/>
        </w:rPr>
        <w:t>1</w:t>
      </w:r>
      <w:r>
        <w:rPr>
          <w:rFonts w:ascii="Arial" w:hAnsi="Arial"/>
          <w:b/>
          <w:sz w:val="24"/>
        </w:rPr>
        <w:t xml:space="preserve">) producent </w:t>
      </w:r>
      <w:r>
        <w:rPr>
          <w:rFonts w:ascii="Arial" w:hAnsi="Arial"/>
          <w:sz w:val="24"/>
        </w:rPr>
        <w:t>oznacza każdą osobę fizyczną lub prawną, która produkuje produkt, materiał, substancję chemiczną/mieszaniny, urządzenia stosowane w kontakcie z wodą pitną lub zamawia ich projekt i produkcję, lub która produkuje towary, które nie powstały w wyniku procesu produkcyjnego i są wprowadzane do obrotu pod nazwą lub znakiem towarowym tej osoby;”</w:t>
      </w:r>
    </w:p>
    <w:p w14:paraId="3C54026D" w14:textId="77777777" w:rsidR="00471B2C" w:rsidRPr="00D44A95" w:rsidRDefault="00F13655" w:rsidP="00AD4A11">
      <w:pPr>
        <w:pStyle w:val="CM1"/>
        <w:spacing w:before="200" w:after="200"/>
        <w:jc w:val="both"/>
        <w:rPr>
          <w:rFonts w:ascii="Arial" w:hAnsi="Arial" w:cs="Arial"/>
          <w:b/>
        </w:rPr>
      </w:pPr>
      <w:r>
        <w:rPr>
          <w:rFonts w:ascii="Arial" w:hAnsi="Arial"/>
          <w:b/>
        </w:rPr>
        <w:t>„i</w:t>
      </w:r>
      <w:r>
        <w:rPr>
          <w:rFonts w:ascii="Arial" w:hAnsi="Arial"/>
          <w:b/>
          <w:vertAlign w:val="superscript"/>
        </w:rPr>
        <w:t>2</w:t>
      </w:r>
      <w:r>
        <w:rPr>
          <w:rFonts w:ascii="Arial" w:hAnsi="Arial"/>
          <w:b/>
        </w:rPr>
        <w:t>) upoważniony przedstawiciel</w:t>
      </w:r>
      <w:r>
        <w:rPr>
          <w:rFonts w:ascii="Arial" w:hAnsi="Arial"/>
        </w:rPr>
        <w:t xml:space="preserve"> oznacza każdą osobę fizyczną lub prawną mającą siedzibę w Unii Europejskiej, która otrzymała pisemne upoważnienie od producenta produktów, materiałów, chemikaliów/mieszanin i urządzeń stosowanych w kontakcie z wodą pitną,</w:t>
      </w:r>
      <w:r>
        <w:rPr>
          <w:rFonts w:ascii="Arial" w:hAnsi="Arial"/>
          <w:b/>
        </w:rPr>
        <w:t xml:space="preserve"> </w:t>
      </w:r>
      <w:r>
        <w:rPr>
          <w:rFonts w:ascii="Arial" w:hAnsi="Arial"/>
        </w:rPr>
        <w:t>do działania w imieniu tego producenta w zakresie udostępniania produktów, materiałów, chemikaliów/mieszanin i urządzeń stosowanych w kontakcie z wodą pitną na danym rynku;”</w:t>
      </w:r>
    </w:p>
    <w:p w14:paraId="7DEDD281" w14:textId="77777777" w:rsidR="005217AA" w:rsidRPr="00D44A95" w:rsidRDefault="00F13655" w:rsidP="00AD4A11">
      <w:pPr>
        <w:autoSpaceDE w:val="0"/>
        <w:autoSpaceDN w:val="0"/>
        <w:adjustRightInd w:val="0"/>
        <w:spacing w:line="240" w:lineRule="auto"/>
        <w:jc w:val="both"/>
        <w:rPr>
          <w:rFonts w:ascii="Arial" w:hAnsi="Arial" w:cs="Arial"/>
          <w:sz w:val="24"/>
          <w:szCs w:val="24"/>
        </w:rPr>
      </w:pPr>
      <w:r>
        <w:rPr>
          <w:rFonts w:ascii="Arial" w:hAnsi="Arial"/>
          <w:b/>
          <w:sz w:val="24"/>
        </w:rPr>
        <w:t>"i</w:t>
      </w:r>
      <w:r>
        <w:rPr>
          <w:rFonts w:ascii="Arial" w:hAnsi="Arial"/>
          <w:b/>
          <w:sz w:val="24"/>
          <w:vertAlign w:val="superscript"/>
        </w:rPr>
        <w:t>3</w:t>
      </w:r>
      <w:r>
        <w:rPr>
          <w:rFonts w:ascii="Arial" w:hAnsi="Arial"/>
          <w:b/>
          <w:sz w:val="24"/>
        </w:rPr>
        <w:t xml:space="preserve">) importer </w:t>
      </w:r>
      <w:r>
        <w:rPr>
          <w:rFonts w:ascii="Arial" w:hAnsi="Arial"/>
          <w:sz w:val="24"/>
        </w:rPr>
        <w:t>oznacza każdą osobę fizyczną lub prawną mającą siedzibę w Unii Europejskiej, która po raz pierwszy udostępnia na rynku Unii Europejskiej produkt, materiał, chemikalia/mieszaniny i urządzenia stosowane w kontakcie z wodą pitną pochodzące z państwa trzeciego na rynku Unii Europejskiej</w:t>
      </w:r>
      <w:r>
        <w:rPr>
          <w:rFonts w:ascii="Arial" w:hAnsi="Arial"/>
          <w:b/>
          <w:sz w:val="24"/>
        </w:rPr>
        <w:t>;”</w:t>
      </w:r>
      <w:r>
        <w:rPr>
          <w:rFonts w:ascii="Arial" w:hAnsi="Arial"/>
          <w:sz w:val="24"/>
        </w:rPr>
        <w:t xml:space="preserve"> </w:t>
      </w:r>
    </w:p>
    <w:p w14:paraId="27B1A6EF" w14:textId="77777777" w:rsidR="001F6425" w:rsidRPr="006836A7" w:rsidRDefault="00F13655" w:rsidP="00AD4A11">
      <w:pPr>
        <w:pStyle w:val="Default"/>
        <w:jc w:val="both"/>
        <w:rPr>
          <w:rFonts w:ascii="Arial" w:hAnsi="Arial" w:cs="Arial"/>
          <w:color w:val="auto"/>
        </w:rPr>
      </w:pPr>
      <w:r>
        <w:rPr>
          <w:rFonts w:ascii="Arial" w:hAnsi="Arial"/>
          <w:b/>
          <w:color w:val="auto"/>
        </w:rPr>
        <w:t>„i</w:t>
      </w:r>
      <w:r>
        <w:rPr>
          <w:rFonts w:ascii="Arial" w:hAnsi="Arial"/>
          <w:b/>
          <w:color w:val="auto"/>
          <w:vertAlign w:val="superscript"/>
        </w:rPr>
        <w:t>4</w:t>
      </w:r>
      <w:r>
        <w:rPr>
          <w:rFonts w:ascii="Arial" w:hAnsi="Arial"/>
          <w:b/>
          <w:color w:val="auto"/>
        </w:rPr>
        <w:t>)</w:t>
      </w:r>
      <w:r>
        <w:rPr>
          <w:rFonts w:ascii="Arial" w:hAnsi="Arial"/>
          <w:color w:val="auto"/>
        </w:rPr>
        <w:t xml:space="preserve"> </w:t>
      </w:r>
      <w:r>
        <w:rPr>
          <w:rFonts w:ascii="Arial" w:hAnsi="Arial"/>
          <w:b/>
          <w:color w:val="auto"/>
        </w:rPr>
        <w:t>produkt stosowany w kontakcie z wodą pitną</w:t>
      </w:r>
      <w:r>
        <w:rPr>
          <w:rFonts w:ascii="Arial" w:hAnsi="Arial"/>
          <w:color w:val="auto"/>
        </w:rPr>
        <w:t xml:space="preserve"> oznacza wyrób wykonany z materiału, kombinacji materiałów/typu materiału, w jego ostatecznej formie, który jest wprowadzany na rynek Unii Europejskiej</w:t>
      </w:r>
      <w:r>
        <w:rPr>
          <w:rFonts w:ascii="Arial" w:hAnsi="Arial"/>
          <w:b/>
          <w:color w:val="auto"/>
        </w:rPr>
        <w:t>;</w:t>
      </w:r>
      <w:r>
        <w:rPr>
          <w:rFonts w:ascii="Arial" w:hAnsi="Arial"/>
          <w:color w:val="auto"/>
        </w:rPr>
        <w:t>”</w:t>
      </w:r>
    </w:p>
    <w:p w14:paraId="655DF344" w14:textId="77777777" w:rsidR="001F6425" w:rsidRPr="006836A7" w:rsidRDefault="00F13655" w:rsidP="006836A7">
      <w:pPr>
        <w:pStyle w:val="Default"/>
        <w:jc w:val="both"/>
        <w:rPr>
          <w:rFonts w:ascii="Arial" w:hAnsi="Arial" w:cs="Arial"/>
          <w:color w:val="auto"/>
        </w:rPr>
      </w:pPr>
      <w:r>
        <w:rPr>
          <w:rFonts w:ascii="Arial" w:hAnsi="Arial"/>
          <w:b/>
          <w:color w:val="auto"/>
        </w:rPr>
        <w:t>„i</w:t>
      </w:r>
      <w:r>
        <w:rPr>
          <w:rFonts w:ascii="Arial" w:hAnsi="Arial"/>
          <w:b/>
          <w:color w:val="auto"/>
          <w:vertAlign w:val="superscript"/>
        </w:rPr>
        <w:t>5</w:t>
      </w:r>
      <w:r>
        <w:rPr>
          <w:rFonts w:ascii="Arial" w:hAnsi="Arial"/>
          <w:b/>
          <w:color w:val="auto"/>
        </w:rPr>
        <w:t>) materiał stosowany w kontakcie z wodą pitną</w:t>
      </w:r>
      <w:r>
        <w:rPr>
          <w:rFonts w:ascii="Arial" w:hAnsi="Arial"/>
          <w:color w:val="auto"/>
        </w:rPr>
        <w:t>” oznacza</w:t>
      </w:r>
      <w:r>
        <w:rPr>
          <w:rFonts w:ascii="Arial" w:hAnsi="Arial"/>
          <w:b/>
          <w:color w:val="auto"/>
        </w:rPr>
        <w:t xml:space="preserve">  </w:t>
      </w:r>
      <w:r>
        <w:rPr>
          <w:rFonts w:ascii="Arial" w:hAnsi="Arial"/>
          <w:color w:val="auto"/>
        </w:rPr>
        <w:t>preparat substancji lub kombinacji substancji, przeznaczony do stosowania w procesach wytwarzania produktów i urządzeń stosowanych w kontakcie z wodą pitną, który jest wprowadzany na rynek Unii Europejskiej;”</w:t>
      </w:r>
    </w:p>
    <w:p w14:paraId="604A6CBD" w14:textId="77777777" w:rsidR="00471B2C" w:rsidRPr="00D44A95" w:rsidRDefault="00F13655" w:rsidP="00872A5F">
      <w:pPr>
        <w:autoSpaceDE w:val="0"/>
        <w:autoSpaceDN w:val="0"/>
        <w:adjustRightInd w:val="0"/>
        <w:jc w:val="both"/>
        <w:rPr>
          <w:rFonts w:ascii="Arial" w:hAnsi="Arial" w:cs="Arial"/>
          <w:b/>
          <w:sz w:val="24"/>
          <w:szCs w:val="24"/>
        </w:rPr>
      </w:pPr>
      <w:r>
        <w:rPr>
          <w:rFonts w:ascii="Arial" w:hAnsi="Arial"/>
          <w:b/>
          <w:sz w:val="24"/>
        </w:rPr>
        <w:t>„i</w:t>
      </w:r>
      <w:r>
        <w:rPr>
          <w:rFonts w:ascii="Arial" w:hAnsi="Arial"/>
          <w:b/>
          <w:sz w:val="24"/>
          <w:vertAlign w:val="superscript"/>
        </w:rPr>
        <w:t>6</w:t>
      </w:r>
      <w:r>
        <w:rPr>
          <w:rFonts w:ascii="Arial" w:hAnsi="Arial"/>
          <w:b/>
          <w:sz w:val="24"/>
        </w:rPr>
        <w:t xml:space="preserve">) substancja stosowana w kontakcie z wodą pitną i </w:t>
      </w:r>
      <w:r>
        <w:rPr>
          <w:rFonts w:ascii="Arial" w:hAnsi="Arial"/>
          <w:sz w:val="24"/>
        </w:rPr>
        <w:t>oznacza związek chemiczny lub mieszaninę związków chemicznych stosowanych do produkcji materiału;”</w:t>
      </w:r>
    </w:p>
    <w:p w14:paraId="223A843A" w14:textId="77777777" w:rsidR="00471B2C" w:rsidRPr="00D44A95" w:rsidRDefault="00F13655" w:rsidP="00AD4A11">
      <w:pPr>
        <w:autoSpaceDE w:val="0"/>
        <w:autoSpaceDN w:val="0"/>
        <w:adjustRightInd w:val="0"/>
        <w:spacing w:line="240" w:lineRule="auto"/>
        <w:jc w:val="both"/>
        <w:rPr>
          <w:rFonts w:ascii="Arial" w:hAnsi="Arial" w:cs="Arial"/>
          <w:b/>
          <w:sz w:val="24"/>
          <w:szCs w:val="24"/>
        </w:rPr>
      </w:pPr>
      <w:r>
        <w:rPr>
          <w:rFonts w:ascii="Arial" w:hAnsi="Arial"/>
          <w:b/>
          <w:sz w:val="24"/>
        </w:rPr>
        <w:t>„i</w:t>
      </w:r>
      <w:r>
        <w:rPr>
          <w:rFonts w:ascii="Arial" w:hAnsi="Arial"/>
          <w:b/>
          <w:sz w:val="24"/>
          <w:vertAlign w:val="superscript"/>
        </w:rPr>
        <w:t>7</w:t>
      </w:r>
      <w:r>
        <w:rPr>
          <w:rFonts w:ascii="Arial" w:hAnsi="Arial"/>
          <w:b/>
          <w:sz w:val="24"/>
        </w:rPr>
        <w:t>) sprzęt stosowany w kontakcie z wodą pitną</w:t>
      </w:r>
      <w:r>
        <w:rPr>
          <w:rFonts w:ascii="Arial" w:hAnsi="Arial"/>
          <w:sz w:val="24"/>
        </w:rPr>
        <w:t xml:space="preserve"> oznacza</w:t>
      </w:r>
      <w:r>
        <w:rPr>
          <w:rFonts w:ascii="Arial" w:hAnsi="Arial"/>
          <w:b/>
          <w:sz w:val="24"/>
        </w:rPr>
        <w:t xml:space="preserve"> </w:t>
      </w:r>
      <w:r>
        <w:rPr>
          <w:rFonts w:ascii="Arial" w:hAnsi="Arial"/>
          <w:sz w:val="24"/>
        </w:rPr>
        <w:t xml:space="preserve">zespół części/urządzeń, aparatów i/lub mechanizmów instalacji, składający się z różnych materiałów i/lub substancji, tworzący system techniczny, używany w celu zapewnienia produkcji i </w:t>
      </w:r>
      <w:r>
        <w:rPr>
          <w:rFonts w:ascii="Arial" w:hAnsi="Arial"/>
          <w:sz w:val="24"/>
        </w:rPr>
        <w:lastRenderedPageBreak/>
        <w:t>dystrybucji wody pitnej (w procesie poboru wody surowej, ujęcia, uzdatniania wody pitnej, magazynowania, transportu, dystrybucji wody pitnej).”</w:t>
      </w:r>
    </w:p>
    <w:p w14:paraId="39EF5852" w14:textId="77777777" w:rsidR="00C36A53" w:rsidRPr="00D44A95" w:rsidRDefault="00F13655" w:rsidP="00AD4A11">
      <w:pPr>
        <w:spacing w:line="240" w:lineRule="auto"/>
        <w:rPr>
          <w:rFonts w:ascii="Arial" w:hAnsi="Arial" w:cs="Arial"/>
          <w:b/>
          <w:sz w:val="24"/>
          <w:szCs w:val="24"/>
        </w:rPr>
      </w:pPr>
      <w:r>
        <w:rPr>
          <w:rFonts w:ascii="Arial" w:hAnsi="Arial"/>
          <w:b/>
          <w:sz w:val="24"/>
        </w:rPr>
        <w:t>4. W art. 4 ust. 3 i 4 wprowadza się następujące zmiany:</w:t>
      </w:r>
    </w:p>
    <w:p w14:paraId="2E1C24EC" w14:textId="38A84D45" w:rsidR="00B336E2" w:rsidRPr="00D44A95" w:rsidRDefault="00F13655" w:rsidP="00AD4A11">
      <w:pPr>
        <w:autoSpaceDE w:val="0"/>
        <w:autoSpaceDN w:val="0"/>
        <w:adjustRightInd w:val="0"/>
        <w:spacing w:line="240" w:lineRule="auto"/>
        <w:jc w:val="both"/>
        <w:rPr>
          <w:rFonts w:ascii="Arial" w:hAnsi="Arial" w:cs="Arial"/>
          <w:sz w:val="24"/>
          <w:szCs w:val="24"/>
        </w:rPr>
      </w:pPr>
      <w:r>
        <w:rPr>
          <w:rFonts w:ascii="Arial" w:hAnsi="Arial"/>
          <w:sz w:val="24"/>
        </w:rPr>
        <w:t xml:space="preserve">„3. W skład każdej Komisji wchodzi: przewodniczący Komisji, którym jest lekarz medycyny w specjalności higiena, mikrobiologia lub laboratorium oraz 2 członków, chemik i biolog/biochemik; w przypadkach, gdy wymagana jest wiedza specjalistyczna innych pracowników niż członkowie Komisji, a także odpowiednio do specyfiki analizowanej dokumentacji, Dyrektor Generalny Krajowego Instytutu Zdrowia Publicznego może podjąć decyzję, na wniosek Komisji, o uzupełnieniu jej składu.” </w:t>
      </w:r>
    </w:p>
    <w:p w14:paraId="08C13121" w14:textId="77777777" w:rsidR="00B336E2" w:rsidRPr="00D44A95" w:rsidRDefault="00FE2237" w:rsidP="00AD4A11">
      <w:pPr>
        <w:spacing w:line="240" w:lineRule="auto"/>
        <w:jc w:val="both"/>
        <w:rPr>
          <w:rFonts w:ascii="Arial" w:hAnsi="Arial" w:cs="Arial"/>
          <w:sz w:val="24"/>
          <w:szCs w:val="24"/>
        </w:rPr>
      </w:pPr>
      <w:r>
        <w:rPr>
          <w:rFonts w:ascii="Arial" w:hAnsi="Arial"/>
          <w:sz w:val="24"/>
        </w:rPr>
        <w:t xml:space="preserve"> „4. Dokumenty oceny technicznej są sporządzane i podpisane przez wyznaczonych ekspertów Krajowego Instytutu Zdrowia Publicznego, odpowiednio z Krajowego Laboratorium Zdrowia Publicznego w Bukareszcie lub z jednego z regionalnych ośrodków zdrowia publicznego na danym terytorium. Opinia sanitarna/zgłoszenie jest podpisywane przez Dyrektora Generalnego Krajowego Instytutu Zdrowia Publicznego lub, w stosownych przypadkach, przez Głównego Doktora Regionalnego Centrum Zdrowia Publicznego oraz przez Przewodniczącego Komisji.” </w:t>
      </w:r>
    </w:p>
    <w:p w14:paraId="768665B9" w14:textId="77777777" w:rsidR="00DA3EAE" w:rsidRPr="00D44A95" w:rsidRDefault="00F13655" w:rsidP="00AD4A11">
      <w:pPr>
        <w:spacing w:line="240" w:lineRule="auto"/>
        <w:rPr>
          <w:rFonts w:ascii="Arial" w:hAnsi="Arial" w:cs="Arial"/>
          <w:b/>
          <w:sz w:val="24"/>
          <w:szCs w:val="24"/>
        </w:rPr>
      </w:pPr>
      <w:r>
        <w:rPr>
          <w:rFonts w:ascii="Arial" w:hAnsi="Arial"/>
          <w:b/>
          <w:sz w:val="24"/>
        </w:rPr>
        <w:t>5. W art. 5 lit. f) i i) wprowadza się następujące zmiany:</w:t>
      </w:r>
    </w:p>
    <w:p w14:paraId="1CF966E4" w14:textId="77777777" w:rsidR="009D340A" w:rsidRPr="00D44A95" w:rsidRDefault="00F13655" w:rsidP="00AD4A11">
      <w:pPr>
        <w:spacing w:line="240" w:lineRule="auto"/>
        <w:jc w:val="both"/>
        <w:rPr>
          <w:rFonts w:ascii="Arial" w:hAnsi="Arial" w:cs="Arial"/>
          <w:sz w:val="24"/>
          <w:szCs w:val="24"/>
        </w:rPr>
      </w:pPr>
      <w:r>
        <w:rPr>
          <w:rFonts w:ascii="Arial" w:hAnsi="Arial"/>
          <w:sz w:val="24"/>
        </w:rPr>
        <w:t xml:space="preserve">„f) sporządza sprawozdanie z oceny technicznej, które jest archiwizowane w Krajowym Instytucie Zdrowia Publicznego, odpowiednio w Krajowym Laboratorium Zdrowia Publicznego w Bukareszcie lub w Regionalnym Centrum Zdrowia Publicznego na terytorium, na którym wydano opinię sanitarną/zgłoszenie.”; </w:t>
      </w:r>
    </w:p>
    <w:p w14:paraId="26ECF5E6" w14:textId="77777777" w:rsidR="002C3B93" w:rsidRPr="00D44A95" w:rsidRDefault="002C3B93" w:rsidP="00AD4A11">
      <w:pPr>
        <w:spacing w:line="240" w:lineRule="auto"/>
        <w:jc w:val="both"/>
        <w:rPr>
          <w:rFonts w:ascii="Arial" w:hAnsi="Arial" w:cs="Arial"/>
          <w:sz w:val="24"/>
          <w:szCs w:val="24"/>
        </w:rPr>
      </w:pPr>
      <w:r>
        <w:rPr>
          <w:rFonts w:ascii="Arial" w:hAnsi="Arial"/>
          <w:sz w:val="24"/>
        </w:rPr>
        <w:t>„i) zapewnia archiwizację wszystkich dokumentów, zgodnie z prawem.”</w:t>
      </w:r>
    </w:p>
    <w:p w14:paraId="6BA22D74" w14:textId="77777777" w:rsidR="001C01F5" w:rsidRPr="00D44A95" w:rsidRDefault="001C01F5" w:rsidP="00AD4A11">
      <w:pPr>
        <w:spacing w:line="240" w:lineRule="auto"/>
        <w:jc w:val="both"/>
        <w:rPr>
          <w:rFonts w:ascii="Arial" w:hAnsi="Arial" w:cs="Arial"/>
          <w:b/>
          <w:sz w:val="24"/>
          <w:szCs w:val="24"/>
        </w:rPr>
      </w:pPr>
      <w:r>
        <w:rPr>
          <w:rFonts w:ascii="Arial" w:hAnsi="Arial"/>
          <w:b/>
          <w:sz w:val="24"/>
        </w:rPr>
        <w:t>6. Artykuł 6 otrzymuje następujące brzmienie:</w:t>
      </w:r>
    </w:p>
    <w:p w14:paraId="47B69E1F" w14:textId="77777777" w:rsidR="00296DBA" w:rsidRPr="00D44A95" w:rsidRDefault="00CB6699" w:rsidP="00AD4A11">
      <w:pPr>
        <w:spacing w:line="240" w:lineRule="auto"/>
        <w:jc w:val="both"/>
        <w:rPr>
          <w:rFonts w:ascii="Arial" w:hAnsi="Arial" w:cs="Arial"/>
          <w:sz w:val="24"/>
          <w:szCs w:val="24"/>
        </w:rPr>
      </w:pPr>
      <w:r>
        <w:rPr>
          <w:rFonts w:ascii="Arial" w:hAnsi="Arial"/>
          <w:sz w:val="24"/>
        </w:rPr>
        <w:t xml:space="preserve">Artykuł 6. 1. W celu uzyskania opinii sanitarnej/zgłoszenia dotyczącego wprowadzenia do obrotu, produktów, materiałów, chemikaliów/mieszanin i urządzeń stosowanych w kontakcie z wodą pitną, wnioskodawca przedkłada </w:t>
      </w:r>
      <w:r>
        <w:rPr>
          <w:rFonts w:ascii="Arial" w:hAnsi="Arial"/>
          <w:i/>
          <w:sz w:val="24"/>
        </w:rPr>
        <w:t xml:space="preserve">Dokumentację produktu dla materiałów używanych w kontakcie z wodą pitną, </w:t>
      </w:r>
      <w:r>
        <w:rPr>
          <w:rFonts w:ascii="Arial" w:hAnsi="Arial"/>
          <w:sz w:val="24"/>
        </w:rPr>
        <w:t>w formie elektronicznej za pośrednictwem platformy „Unikalny elektroniczny punkt kontaktowy” lub w formie drukowanej, w Krajowym Instytucie Zdrowia Publicznego, w Krajowym Laboratorium Zdrowia Publicznego w Bukareszcie lub w Regionalnym Centrum Zdrowia Publicznego na terytorium, odpowiednio do sposobu organizacji powiatu, dostępnej na stronie internetowej Krajowego Instytutu Zdrowia Publicznego.</w:t>
      </w:r>
    </w:p>
    <w:p w14:paraId="43DCE327" w14:textId="77777777" w:rsidR="002C3B93" w:rsidRPr="00D44A95" w:rsidRDefault="002C3B93" w:rsidP="00AD4A11">
      <w:pPr>
        <w:spacing w:line="240" w:lineRule="auto"/>
        <w:jc w:val="both"/>
        <w:rPr>
          <w:rFonts w:ascii="Arial" w:hAnsi="Arial" w:cs="Arial"/>
          <w:sz w:val="24"/>
          <w:szCs w:val="24"/>
        </w:rPr>
      </w:pPr>
      <w:r>
        <w:rPr>
          <w:rFonts w:ascii="Arial" w:hAnsi="Arial"/>
          <w:sz w:val="24"/>
        </w:rPr>
        <w:t xml:space="preserve">2. W przypadku </w:t>
      </w:r>
      <w:r>
        <w:rPr>
          <w:rFonts w:ascii="Arial" w:hAnsi="Arial"/>
          <w:i/>
          <w:sz w:val="24"/>
        </w:rPr>
        <w:t>Dokumentacji produktu dla materiałów używanych w kontakcie z wodą pitną</w:t>
      </w:r>
      <w:r>
        <w:rPr>
          <w:rFonts w:ascii="Arial" w:hAnsi="Arial"/>
          <w:sz w:val="24"/>
        </w:rPr>
        <w:t xml:space="preserve"> w celu zapewnienia zgodności dokumentów, wnioskodawca składa oświadczenie dotyczące fałszywych dokumentów, zgodnie ze wzorem określonym w załączniku 5 do niniejszej procedury.</w:t>
      </w:r>
    </w:p>
    <w:p w14:paraId="0C032B7C" w14:textId="77777777" w:rsidR="002B5755" w:rsidRPr="00D44A95" w:rsidRDefault="002B5755" w:rsidP="0021343D">
      <w:pPr>
        <w:jc w:val="both"/>
        <w:rPr>
          <w:rFonts w:ascii="Arial" w:hAnsi="Arial" w:cs="Arial"/>
          <w:i/>
          <w:sz w:val="24"/>
          <w:szCs w:val="24"/>
        </w:rPr>
      </w:pPr>
      <w:r>
        <w:rPr>
          <w:rFonts w:ascii="Arial" w:hAnsi="Arial"/>
          <w:sz w:val="24"/>
        </w:rPr>
        <w:t>3.</w:t>
      </w:r>
      <w:r>
        <w:rPr>
          <w:rFonts w:ascii="Arial" w:hAnsi="Arial"/>
          <w:b/>
          <w:sz w:val="24"/>
        </w:rPr>
        <w:t xml:space="preserve"> </w:t>
      </w:r>
      <w:r>
        <w:rPr>
          <w:rFonts w:ascii="Arial" w:hAnsi="Arial"/>
          <w:sz w:val="24"/>
        </w:rPr>
        <w:t>W celu wydania opinii sanitarnej/zgłoszenia,</w:t>
      </w:r>
      <w:r>
        <w:rPr>
          <w:rFonts w:ascii="Arial" w:hAnsi="Arial"/>
          <w:b/>
          <w:sz w:val="24"/>
        </w:rPr>
        <w:t xml:space="preserve"> </w:t>
      </w:r>
      <w:r>
        <w:rPr>
          <w:rFonts w:ascii="Arial" w:hAnsi="Arial"/>
          <w:i/>
          <w:sz w:val="24"/>
        </w:rPr>
        <w:t>dokumentacja produktu dla materiałów używanych w kontakcie z wodą pitną</w:t>
      </w:r>
      <w:r>
        <w:rPr>
          <w:rFonts w:ascii="Arial" w:hAnsi="Arial"/>
          <w:sz w:val="24"/>
        </w:rPr>
        <w:t xml:space="preserve"> musi obejmować następujące dokumenty:</w:t>
      </w:r>
      <w:r>
        <w:rPr>
          <w:rFonts w:ascii="Arial" w:hAnsi="Arial"/>
          <w:i/>
          <w:sz w:val="24"/>
        </w:rPr>
        <w:t xml:space="preserve"> </w:t>
      </w:r>
    </w:p>
    <w:p w14:paraId="70A7DF21" w14:textId="77777777" w:rsidR="002B5755" w:rsidRPr="00D44A95" w:rsidRDefault="002B5755" w:rsidP="00AD4A11">
      <w:pPr>
        <w:spacing w:line="240" w:lineRule="auto"/>
        <w:jc w:val="both"/>
        <w:rPr>
          <w:rFonts w:ascii="Arial" w:hAnsi="Arial" w:cs="Arial"/>
          <w:sz w:val="24"/>
          <w:szCs w:val="24"/>
        </w:rPr>
      </w:pPr>
      <w:r>
        <w:rPr>
          <w:rFonts w:ascii="Arial" w:hAnsi="Arial"/>
          <w:sz w:val="24"/>
        </w:rPr>
        <w:t xml:space="preserve">a) Wniosek skierowany do Krajowego Instytutu Zdrowia Publicznego obejmujący nagłówek, adres, numer telefonu, numer w rejestrze handlowym, zgodnie ze wzorem określonym w załączniku 1 do niniejszej procedury, określający: </w:t>
      </w:r>
    </w:p>
    <w:p w14:paraId="7327DFD5" w14:textId="77777777" w:rsidR="002B5755" w:rsidRPr="00D44A95" w:rsidRDefault="009F0883" w:rsidP="00AD4A11">
      <w:pPr>
        <w:spacing w:line="240" w:lineRule="auto"/>
        <w:jc w:val="both"/>
        <w:rPr>
          <w:rFonts w:ascii="Arial" w:hAnsi="Arial" w:cs="Arial"/>
          <w:sz w:val="24"/>
          <w:szCs w:val="24"/>
        </w:rPr>
      </w:pPr>
      <w:r>
        <w:rPr>
          <w:rFonts w:ascii="Arial" w:hAnsi="Arial"/>
          <w:sz w:val="24"/>
        </w:rPr>
        <w:lastRenderedPageBreak/>
        <w:t>i) status producenta, upoważnionego przedstawiciela producenta lub produktów, materiałów, chemikaliów/mieszanin i urządzeń stosowanych w kontakcie z wodą pitną;</w:t>
      </w:r>
    </w:p>
    <w:p w14:paraId="5BC2EF7B" w14:textId="77777777" w:rsidR="008764F5" w:rsidRPr="00D44A95" w:rsidRDefault="009F0883" w:rsidP="00AD4A11">
      <w:pPr>
        <w:spacing w:line="240" w:lineRule="auto"/>
        <w:jc w:val="both"/>
        <w:rPr>
          <w:rFonts w:ascii="Arial" w:hAnsi="Arial" w:cs="Arial"/>
          <w:sz w:val="24"/>
          <w:szCs w:val="24"/>
        </w:rPr>
      </w:pPr>
      <w:r>
        <w:rPr>
          <w:rFonts w:ascii="Arial" w:hAnsi="Arial"/>
          <w:sz w:val="24"/>
        </w:rPr>
        <w:t>pełną nazwę i adres producenta, jeżeli wnioskodawca jest importerem;</w:t>
      </w:r>
    </w:p>
    <w:p w14:paraId="606A1A52" w14:textId="77777777" w:rsidR="000C54D1" w:rsidRPr="00D44A95" w:rsidRDefault="000C54D1" w:rsidP="00AD4A11">
      <w:pPr>
        <w:autoSpaceDE w:val="0"/>
        <w:autoSpaceDN w:val="0"/>
        <w:adjustRightInd w:val="0"/>
        <w:spacing w:line="240" w:lineRule="auto"/>
        <w:jc w:val="both"/>
        <w:rPr>
          <w:rFonts w:ascii="Arial" w:hAnsi="Arial" w:cs="Arial"/>
          <w:sz w:val="24"/>
          <w:szCs w:val="24"/>
        </w:rPr>
      </w:pPr>
      <w:r>
        <w:rPr>
          <w:rFonts w:ascii="Arial" w:hAnsi="Arial"/>
          <w:b/>
          <w:sz w:val="24"/>
        </w:rPr>
        <w:t>b) Kartę prezentacji produktu, materiału, substancji chemicznej/mieszaniny lub sprzętu stosowanego w kontakcie z wodą pitną,</w:t>
      </w:r>
      <w:r>
        <w:rPr>
          <w:rFonts w:ascii="Arial" w:hAnsi="Arial"/>
          <w:sz w:val="24"/>
        </w:rPr>
        <w:t xml:space="preserve"> zawierającą:</w:t>
      </w:r>
    </w:p>
    <w:p w14:paraId="6180B76B" w14:textId="77777777" w:rsidR="000C54D1" w:rsidRPr="00D44A95" w:rsidRDefault="000C54D1" w:rsidP="00AD4A11">
      <w:pPr>
        <w:autoSpaceDE w:val="0"/>
        <w:autoSpaceDN w:val="0"/>
        <w:adjustRightInd w:val="0"/>
        <w:spacing w:line="240" w:lineRule="auto"/>
        <w:jc w:val="both"/>
        <w:rPr>
          <w:rFonts w:ascii="Arial" w:hAnsi="Arial" w:cs="Arial"/>
          <w:sz w:val="24"/>
          <w:szCs w:val="24"/>
        </w:rPr>
      </w:pPr>
      <w:r>
        <w:rPr>
          <w:rFonts w:ascii="Arial" w:hAnsi="Arial"/>
          <w:sz w:val="24"/>
        </w:rPr>
        <w:t xml:space="preserve">i) adres siedziby producenta, importera lub upoważnionego przedstawiciela; </w:t>
      </w:r>
    </w:p>
    <w:p w14:paraId="220978D6" w14:textId="77777777" w:rsidR="000C54D1" w:rsidRPr="00D44A95" w:rsidRDefault="000C54D1" w:rsidP="00AD4A11">
      <w:pPr>
        <w:autoSpaceDE w:val="0"/>
        <w:autoSpaceDN w:val="0"/>
        <w:adjustRightInd w:val="0"/>
        <w:spacing w:line="240" w:lineRule="auto"/>
        <w:jc w:val="both"/>
        <w:rPr>
          <w:rFonts w:ascii="Arial" w:hAnsi="Arial" w:cs="Arial"/>
          <w:sz w:val="24"/>
          <w:szCs w:val="24"/>
        </w:rPr>
      </w:pPr>
      <w:r>
        <w:rPr>
          <w:rFonts w:ascii="Arial" w:hAnsi="Arial"/>
          <w:sz w:val="24"/>
        </w:rPr>
        <w:t xml:space="preserve">ii) nazwę handlową produktu, materiału, substancji chemicznej/mieszaniny lub urządzenia stosowanego w kontakcie z wodą pitną; </w:t>
      </w:r>
    </w:p>
    <w:p w14:paraId="606D71F9" w14:textId="77777777" w:rsidR="000C54D1" w:rsidRPr="00D44A95" w:rsidRDefault="00327288" w:rsidP="00AD4A11">
      <w:pPr>
        <w:autoSpaceDE w:val="0"/>
        <w:autoSpaceDN w:val="0"/>
        <w:adjustRightInd w:val="0"/>
        <w:spacing w:line="240" w:lineRule="auto"/>
        <w:jc w:val="both"/>
        <w:rPr>
          <w:rFonts w:ascii="Arial" w:hAnsi="Arial" w:cs="Arial"/>
          <w:sz w:val="24"/>
          <w:szCs w:val="24"/>
        </w:rPr>
      </w:pPr>
      <w:r>
        <w:rPr>
          <w:rFonts w:ascii="Arial" w:hAnsi="Arial"/>
          <w:sz w:val="24"/>
        </w:rPr>
        <w:t>iii) kategorię produktu, materiału, substancji chemicznej/mieszaniny lub urządzenia stosowanego w kontakcie z wodą pitną;</w:t>
      </w:r>
    </w:p>
    <w:p w14:paraId="61BA3B31" w14:textId="77777777" w:rsidR="009C5C46" w:rsidRPr="00D44A95" w:rsidRDefault="000C54D1" w:rsidP="00AD4A11">
      <w:pPr>
        <w:spacing w:line="240" w:lineRule="auto"/>
        <w:jc w:val="both"/>
        <w:rPr>
          <w:rFonts w:ascii="Arial" w:hAnsi="Arial" w:cs="Arial"/>
          <w:sz w:val="24"/>
          <w:szCs w:val="24"/>
        </w:rPr>
      </w:pPr>
      <w:r>
        <w:rPr>
          <w:rFonts w:ascii="Arial" w:hAnsi="Arial"/>
          <w:sz w:val="24"/>
        </w:rPr>
        <w:t>iv) dziedzinę użytkowania/stosowania, instrukcje/warunki użytkowania produktów, materiałów, chemikaliów/mieszanin i urządzenia stosowanego w kontakcie z wodą pitną;</w:t>
      </w:r>
    </w:p>
    <w:p w14:paraId="407DA98E" w14:textId="77777777" w:rsidR="00053BAB" w:rsidRPr="00D44A95" w:rsidRDefault="00605CCF" w:rsidP="00AD4A11">
      <w:pPr>
        <w:autoSpaceDE w:val="0"/>
        <w:autoSpaceDN w:val="0"/>
        <w:adjustRightInd w:val="0"/>
        <w:spacing w:line="240" w:lineRule="auto"/>
        <w:jc w:val="both"/>
        <w:rPr>
          <w:rFonts w:ascii="Arial" w:hAnsi="Arial" w:cs="Arial"/>
          <w:sz w:val="24"/>
          <w:szCs w:val="24"/>
        </w:rPr>
      </w:pPr>
      <w:r>
        <w:rPr>
          <w:rFonts w:ascii="Arial" w:hAnsi="Arial"/>
          <w:b/>
          <w:sz w:val="24"/>
        </w:rPr>
        <w:t>c) Skład ilościowy i jakościowy oraz numery CAS (Chemical Abstract Service)</w:t>
      </w:r>
      <w:r>
        <w:rPr>
          <w:rFonts w:ascii="Arial" w:hAnsi="Arial"/>
          <w:sz w:val="24"/>
        </w:rPr>
        <w:t xml:space="preserve"> materiału i substancji chemicznej/mieszaniny stanowiącej część produktu lub części składowych urządzenia stosowanego w kontakcie z wodą pitną określone przez producenta;</w:t>
      </w:r>
    </w:p>
    <w:p w14:paraId="2FDE95DD" w14:textId="77777777" w:rsidR="000C54D1" w:rsidRPr="00D44A95" w:rsidRDefault="00605CCF" w:rsidP="00AD4A11">
      <w:pPr>
        <w:autoSpaceDE w:val="0"/>
        <w:autoSpaceDN w:val="0"/>
        <w:adjustRightInd w:val="0"/>
        <w:spacing w:line="240" w:lineRule="auto"/>
        <w:jc w:val="both"/>
        <w:rPr>
          <w:rFonts w:ascii="Arial" w:hAnsi="Arial" w:cs="Arial"/>
          <w:sz w:val="24"/>
          <w:szCs w:val="24"/>
        </w:rPr>
      </w:pPr>
      <w:r>
        <w:rPr>
          <w:rFonts w:ascii="Arial" w:hAnsi="Arial"/>
          <w:b/>
          <w:sz w:val="24"/>
        </w:rPr>
        <w:t>d)</w:t>
      </w:r>
      <w:r>
        <w:rPr>
          <w:rFonts w:ascii="Arial" w:hAnsi="Arial"/>
          <w:sz w:val="24"/>
        </w:rPr>
        <w:t xml:space="preserve"> </w:t>
      </w:r>
      <w:r>
        <w:rPr>
          <w:rFonts w:ascii="Arial" w:hAnsi="Arial"/>
          <w:b/>
          <w:sz w:val="24"/>
        </w:rPr>
        <w:t>świadectwo jakości dotyczące kryteriów czystości składników,</w:t>
      </w:r>
      <w:r>
        <w:rPr>
          <w:rFonts w:ascii="Arial" w:hAnsi="Arial"/>
          <w:sz w:val="24"/>
        </w:rPr>
        <w:t xml:space="preserve"> zgodnie z obowiązującymi normami produkcyjnymi, w kopii;</w:t>
      </w:r>
    </w:p>
    <w:p w14:paraId="0927FAA2" w14:textId="77777777" w:rsidR="000C54D1" w:rsidRPr="00D44A95" w:rsidRDefault="00605CCF" w:rsidP="00AD4A11">
      <w:pPr>
        <w:autoSpaceDE w:val="0"/>
        <w:autoSpaceDN w:val="0"/>
        <w:adjustRightInd w:val="0"/>
        <w:spacing w:line="240" w:lineRule="auto"/>
        <w:jc w:val="both"/>
        <w:rPr>
          <w:rFonts w:ascii="Arial" w:hAnsi="Arial" w:cs="Arial"/>
          <w:sz w:val="24"/>
          <w:szCs w:val="24"/>
        </w:rPr>
      </w:pPr>
      <w:r>
        <w:rPr>
          <w:rFonts w:ascii="Arial" w:hAnsi="Arial"/>
          <w:b/>
          <w:sz w:val="24"/>
        </w:rPr>
        <w:t xml:space="preserve">e) Biuletyny analityczne/sprawozdanie z badań migracji ogólnej/testy specyficzne/toksykologiczne </w:t>
      </w:r>
      <w:r>
        <w:rPr>
          <w:rFonts w:ascii="Arial" w:hAnsi="Arial"/>
          <w:sz w:val="24"/>
        </w:rPr>
        <w:t>dla materiałów/produktów, według rodzaju materiału, z okresem ważności maksymalnie 5 lat od wydania, przeprowadzane przez laboratoria akredytowane w danej dziedzinie zgodnie z przepisami rozporządzenia Parlamentu Europejskiego i Rady (WE) nr 765/2008 z dnia 9 lipca 2008 r. ustanawiającego wymagania w zakresie akredytacji i nadzoru rynku odnoszące się do warunków wprowadzania produktów do obrotu i uchylającego rozporządzenie (EWG) nr 339/93.</w:t>
      </w:r>
    </w:p>
    <w:p w14:paraId="5DC6C6EE" w14:textId="77777777" w:rsidR="000C54D1" w:rsidRPr="00D44A95" w:rsidRDefault="00605CCF" w:rsidP="00AD4A11">
      <w:pPr>
        <w:autoSpaceDE w:val="0"/>
        <w:autoSpaceDN w:val="0"/>
        <w:adjustRightInd w:val="0"/>
        <w:spacing w:line="240" w:lineRule="auto"/>
        <w:jc w:val="both"/>
        <w:rPr>
          <w:rFonts w:ascii="Arial" w:hAnsi="Arial" w:cs="Arial"/>
          <w:sz w:val="24"/>
          <w:szCs w:val="24"/>
        </w:rPr>
      </w:pPr>
      <w:r>
        <w:rPr>
          <w:rFonts w:ascii="Arial" w:hAnsi="Arial"/>
          <w:b/>
          <w:sz w:val="24"/>
        </w:rPr>
        <w:t>f) Karta charakterystyki</w:t>
      </w:r>
      <w:r>
        <w:rPr>
          <w:rFonts w:ascii="Arial" w:hAnsi="Arial"/>
          <w:sz w:val="24"/>
        </w:rPr>
        <w:t xml:space="preserve"> materiału, substancji chemicznej/mieszaniny stosowanej w kontakcie z wodą pitną;</w:t>
      </w:r>
    </w:p>
    <w:p w14:paraId="2DCA8D80" w14:textId="77777777" w:rsidR="000C54D1" w:rsidRPr="00D44A95" w:rsidRDefault="00605CCF" w:rsidP="00AD4A11">
      <w:pPr>
        <w:autoSpaceDE w:val="0"/>
        <w:autoSpaceDN w:val="0"/>
        <w:adjustRightInd w:val="0"/>
        <w:spacing w:line="240" w:lineRule="auto"/>
        <w:jc w:val="both"/>
        <w:rPr>
          <w:rFonts w:ascii="Arial" w:hAnsi="Arial" w:cs="Arial"/>
          <w:sz w:val="24"/>
          <w:szCs w:val="24"/>
        </w:rPr>
      </w:pPr>
      <w:r>
        <w:rPr>
          <w:rFonts w:ascii="Arial" w:hAnsi="Arial"/>
          <w:b/>
          <w:sz w:val="24"/>
        </w:rPr>
        <w:t xml:space="preserve">g) Deklaracja zgodności </w:t>
      </w:r>
      <w:r>
        <w:rPr>
          <w:rFonts w:ascii="Arial" w:hAnsi="Arial"/>
          <w:sz w:val="24"/>
        </w:rPr>
        <w:t>produktu, materiału, substancji chemicznej/mieszaniny lub urządzenia stosowanego w kontakcie z wodą pitną.</w:t>
      </w:r>
    </w:p>
    <w:p w14:paraId="4EA336B3" w14:textId="77777777" w:rsidR="00E11E56" w:rsidRPr="00D44A95" w:rsidRDefault="00605CCF" w:rsidP="00AD4A11">
      <w:pPr>
        <w:autoSpaceDE w:val="0"/>
        <w:autoSpaceDN w:val="0"/>
        <w:adjustRightInd w:val="0"/>
        <w:spacing w:line="240" w:lineRule="auto"/>
        <w:jc w:val="both"/>
        <w:rPr>
          <w:rFonts w:ascii="Arial" w:hAnsi="Arial" w:cs="Arial"/>
          <w:b/>
          <w:sz w:val="24"/>
          <w:szCs w:val="24"/>
        </w:rPr>
      </w:pPr>
      <w:r>
        <w:rPr>
          <w:rFonts w:ascii="Arial" w:hAnsi="Arial"/>
          <w:b/>
          <w:sz w:val="24"/>
        </w:rPr>
        <w:t>h) Dokument potwierdzający wniesienie opłaty,</w:t>
      </w:r>
      <w:r>
        <w:rPr>
          <w:rFonts w:ascii="Arial" w:hAnsi="Arial"/>
          <w:sz w:val="24"/>
        </w:rPr>
        <w:t xml:space="preserve"> zgodnie z załącznikiem nr 4 do niniejszej procedury.</w:t>
      </w:r>
    </w:p>
    <w:p w14:paraId="66764AA4" w14:textId="77777777" w:rsidR="00F34427" w:rsidRPr="00D44A95" w:rsidRDefault="000C54D1" w:rsidP="00AD4A11">
      <w:pPr>
        <w:autoSpaceDE w:val="0"/>
        <w:autoSpaceDN w:val="0"/>
        <w:adjustRightInd w:val="0"/>
        <w:spacing w:line="240" w:lineRule="auto"/>
        <w:jc w:val="both"/>
        <w:rPr>
          <w:rFonts w:ascii="Arial" w:hAnsi="Arial" w:cs="Arial"/>
          <w:sz w:val="24"/>
          <w:szCs w:val="24"/>
        </w:rPr>
      </w:pPr>
      <w:r>
        <w:rPr>
          <w:rFonts w:ascii="Arial" w:hAnsi="Arial"/>
          <w:sz w:val="24"/>
        </w:rPr>
        <w:t xml:space="preserve">4. </w:t>
      </w:r>
      <w:r>
        <w:rPr>
          <w:rFonts w:ascii="Arial" w:hAnsi="Arial"/>
          <w:i/>
          <w:sz w:val="24"/>
        </w:rPr>
        <w:t>Dokumentacja produktu dla materiałów używanych w kontakcie z wodą pitną</w:t>
      </w:r>
      <w:r>
        <w:rPr>
          <w:rFonts w:ascii="Arial" w:hAnsi="Arial"/>
          <w:sz w:val="24"/>
        </w:rPr>
        <w:t xml:space="preserve"> musi być złożona w języku rumuńskim lub, w stosownych przypadkach, przetłumaczona na język rumuński</w:t>
      </w:r>
      <w:r>
        <w:rPr>
          <w:rFonts w:ascii="Arial" w:hAnsi="Arial"/>
          <w:b/>
          <w:sz w:val="24"/>
        </w:rPr>
        <w:t>.</w:t>
      </w:r>
    </w:p>
    <w:p w14:paraId="631A58B5" w14:textId="77777777" w:rsidR="00F34427" w:rsidRPr="00D44A95" w:rsidRDefault="00D56CA3" w:rsidP="00BF0DA8">
      <w:pPr>
        <w:keepNext/>
        <w:spacing w:line="240" w:lineRule="auto"/>
        <w:rPr>
          <w:rFonts w:ascii="Arial" w:hAnsi="Arial" w:cs="Arial"/>
          <w:b/>
          <w:sz w:val="24"/>
          <w:szCs w:val="24"/>
        </w:rPr>
      </w:pPr>
      <w:r>
        <w:rPr>
          <w:rFonts w:ascii="Arial" w:hAnsi="Arial"/>
          <w:b/>
          <w:sz w:val="24"/>
        </w:rPr>
        <w:lastRenderedPageBreak/>
        <w:t>7. Art. 7 ust. 1 otrzymuje lit. g) brzmienie:</w:t>
      </w:r>
    </w:p>
    <w:p w14:paraId="04C9FD83" w14:textId="77777777" w:rsidR="00053BAB" w:rsidRPr="00D44A95" w:rsidRDefault="00D56CA3" w:rsidP="006836A7">
      <w:pPr>
        <w:autoSpaceDE w:val="0"/>
        <w:autoSpaceDN w:val="0"/>
        <w:adjustRightInd w:val="0"/>
        <w:spacing w:line="240" w:lineRule="auto"/>
        <w:jc w:val="both"/>
        <w:rPr>
          <w:rFonts w:ascii="Arial" w:hAnsi="Arial" w:cs="Arial"/>
          <w:sz w:val="24"/>
          <w:szCs w:val="24"/>
        </w:rPr>
      </w:pPr>
      <w:r>
        <w:rPr>
          <w:rFonts w:ascii="Arial" w:hAnsi="Arial"/>
          <w:sz w:val="24"/>
        </w:rPr>
        <w:t xml:space="preserve">„g) Podpis Przewodniczącego Komisji i Dyrektora Generalnego Krajowego Instytutu Zdrowia Publicznego lub, w stosownych przypadkach, Głównego Lekarza Regionalnego Centrum Zdrowia Publicznego.” </w:t>
      </w:r>
    </w:p>
    <w:p w14:paraId="540F3154" w14:textId="77777777" w:rsidR="00DA329A" w:rsidRPr="00D44A95" w:rsidRDefault="00D56CA3" w:rsidP="006836A7">
      <w:pPr>
        <w:spacing w:line="240" w:lineRule="auto"/>
        <w:jc w:val="both"/>
        <w:rPr>
          <w:rFonts w:ascii="Arial" w:hAnsi="Arial" w:cs="Arial"/>
          <w:b/>
          <w:sz w:val="24"/>
          <w:szCs w:val="24"/>
        </w:rPr>
      </w:pPr>
      <w:r>
        <w:rPr>
          <w:rFonts w:ascii="Arial" w:hAnsi="Arial"/>
          <w:b/>
          <w:sz w:val="24"/>
        </w:rPr>
        <w:t>8. Artykuł 8 otrzymuje następujące brzmienie:</w:t>
      </w:r>
    </w:p>
    <w:p w14:paraId="65E439D5" w14:textId="77777777" w:rsidR="00D56CA3" w:rsidRPr="00D44A95" w:rsidRDefault="00D56CA3" w:rsidP="006836A7">
      <w:pPr>
        <w:spacing w:line="240" w:lineRule="auto"/>
        <w:jc w:val="both"/>
        <w:rPr>
          <w:rFonts w:ascii="Arial" w:hAnsi="Arial" w:cs="Arial"/>
          <w:sz w:val="24"/>
          <w:szCs w:val="24"/>
        </w:rPr>
      </w:pPr>
      <w:r>
        <w:rPr>
          <w:rFonts w:ascii="Arial" w:hAnsi="Arial"/>
          <w:sz w:val="24"/>
        </w:rPr>
        <w:t xml:space="preserve">„Artykuł 8.1. Jeżeli </w:t>
      </w:r>
      <w:r>
        <w:rPr>
          <w:rFonts w:ascii="Arial" w:hAnsi="Arial"/>
          <w:i/>
          <w:sz w:val="24"/>
        </w:rPr>
        <w:t>dokumentacja produktu dla materiałów używanych w kontakcie z wodą pitną</w:t>
      </w:r>
      <w:r>
        <w:rPr>
          <w:rFonts w:ascii="Arial" w:hAnsi="Arial"/>
          <w:sz w:val="24"/>
        </w:rPr>
        <w:t xml:space="preserve"> nie zawiera wszystkich dokumentów, o których mowa w art. 6 ust. 3, Komisja zwraca się o uzupełnienie dokumentacji.</w:t>
      </w:r>
    </w:p>
    <w:p w14:paraId="7F8B83CE" w14:textId="77777777" w:rsidR="00837E65" w:rsidRPr="00D44A95" w:rsidRDefault="008D7B31" w:rsidP="006836A7">
      <w:pPr>
        <w:spacing w:line="240" w:lineRule="auto"/>
        <w:jc w:val="both"/>
        <w:rPr>
          <w:rFonts w:ascii="Arial" w:hAnsi="Arial" w:cs="Arial"/>
          <w:sz w:val="24"/>
          <w:szCs w:val="24"/>
        </w:rPr>
      </w:pPr>
      <w:r>
        <w:rPr>
          <w:rFonts w:ascii="Arial" w:hAnsi="Arial"/>
          <w:sz w:val="24"/>
        </w:rPr>
        <w:t xml:space="preserve">2. Termin uzupełnienia </w:t>
      </w:r>
      <w:r>
        <w:rPr>
          <w:rFonts w:ascii="Arial" w:hAnsi="Arial"/>
          <w:i/>
          <w:sz w:val="24"/>
        </w:rPr>
        <w:t>dokumentacji produktu dla materiałów używanych w kontakcie z wodą pitną</w:t>
      </w:r>
      <w:r>
        <w:rPr>
          <w:rFonts w:ascii="Arial" w:hAnsi="Arial"/>
          <w:sz w:val="24"/>
        </w:rPr>
        <w:t xml:space="preserve"> niezbędnej do wydania opinii sanitarnej/zgłoszenia wynosi 60 dni od wniosku Komisji.</w:t>
      </w:r>
    </w:p>
    <w:p w14:paraId="264C7777" w14:textId="77777777" w:rsidR="00837E65" w:rsidRPr="00D44A95" w:rsidRDefault="0097442A" w:rsidP="006836A7">
      <w:pPr>
        <w:spacing w:line="240" w:lineRule="auto"/>
        <w:jc w:val="both"/>
        <w:rPr>
          <w:rFonts w:ascii="Arial" w:hAnsi="Arial" w:cs="Arial"/>
          <w:sz w:val="24"/>
          <w:szCs w:val="24"/>
        </w:rPr>
      </w:pPr>
      <w:r>
        <w:rPr>
          <w:rFonts w:ascii="Arial" w:hAnsi="Arial"/>
          <w:sz w:val="24"/>
        </w:rPr>
        <w:t xml:space="preserve">3. Jeżeli w terminie, o którym mowa w ust. 2, wnioskodawca nie przedłoży dokumentów wymaganych przez Komisję w celu uzupełnienia </w:t>
      </w:r>
      <w:r>
        <w:rPr>
          <w:rFonts w:ascii="Arial" w:hAnsi="Arial"/>
          <w:i/>
          <w:sz w:val="24"/>
        </w:rPr>
        <w:t>dokumentacji produktu dla materiałów używanych w kontakcie z wodą pitną</w:t>
      </w:r>
      <w:r>
        <w:rPr>
          <w:rFonts w:ascii="Arial" w:hAnsi="Arial"/>
          <w:b/>
          <w:sz w:val="24"/>
        </w:rPr>
        <w:t>,</w:t>
      </w:r>
      <w:r>
        <w:rPr>
          <w:rFonts w:ascii="Arial" w:hAnsi="Arial"/>
          <w:sz w:val="24"/>
        </w:rPr>
        <w:t xml:space="preserve"> dokumentacja zostaje zamknięta, a wnioskodawca zostaje o tym powiadomiony.” </w:t>
      </w:r>
    </w:p>
    <w:p w14:paraId="5E8FCCFF" w14:textId="77777777" w:rsidR="00F34427" w:rsidRPr="00D44A95" w:rsidRDefault="00D56CA3" w:rsidP="006836A7">
      <w:pPr>
        <w:spacing w:line="240" w:lineRule="auto"/>
        <w:rPr>
          <w:rFonts w:ascii="Arial" w:hAnsi="Arial" w:cs="Arial"/>
          <w:b/>
          <w:sz w:val="24"/>
          <w:szCs w:val="24"/>
        </w:rPr>
      </w:pPr>
      <w:r>
        <w:rPr>
          <w:rFonts w:ascii="Arial" w:hAnsi="Arial"/>
          <w:b/>
          <w:sz w:val="24"/>
        </w:rPr>
        <w:t>9. Artykuł 9 otrzymuje następujące brzmienie:</w:t>
      </w:r>
    </w:p>
    <w:p w14:paraId="4DB83864" w14:textId="77777777" w:rsidR="00A42383" w:rsidRPr="00D44A95" w:rsidRDefault="00D56CA3" w:rsidP="006836A7">
      <w:pPr>
        <w:autoSpaceDE w:val="0"/>
        <w:autoSpaceDN w:val="0"/>
        <w:adjustRightInd w:val="0"/>
        <w:spacing w:line="240" w:lineRule="auto"/>
        <w:jc w:val="both"/>
        <w:rPr>
          <w:rFonts w:ascii="Arial" w:hAnsi="Arial" w:cs="Arial"/>
          <w:sz w:val="24"/>
          <w:szCs w:val="24"/>
        </w:rPr>
      </w:pPr>
      <w:r>
        <w:rPr>
          <w:rFonts w:ascii="Arial" w:hAnsi="Arial"/>
          <w:sz w:val="24"/>
        </w:rPr>
        <w:t>„Artykuł 9.1. Opinia sanitarna/zgłoszenie jest ważne przez okres 5 lat, pod warunkiem że nie nastąpi zmiana składu jakościowego i/lub ilościowego, w zakresie dziedziny/warunków użytkowania danego produktu, materiału, substancji chemicznych/mieszaniny lub urządzenia, siedziby wnioskodawcy, miejsca produkcji, nie nastąpią zmiany ani rozszerzenie zakresu produktów, materiałów, chemikaliów/mieszanin i urządzeń stosowanych w kontakcie z wodą pitną.</w:t>
      </w:r>
    </w:p>
    <w:p w14:paraId="2F58216E" w14:textId="77777777" w:rsidR="00A42383" w:rsidRPr="00D44A95" w:rsidRDefault="00A42383" w:rsidP="006836A7">
      <w:pPr>
        <w:autoSpaceDE w:val="0"/>
        <w:autoSpaceDN w:val="0"/>
        <w:adjustRightInd w:val="0"/>
        <w:spacing w:line="240" w:lineRule="auto"/>
        <w:jc w:val="both"/>
        <w:rPr>
          <w:rFonts w:ascii="Arial" w:hAnsi="Arial" w:cs="Arial"/>
          <w:b/>
          <w:sz w:val="24"/>
          <w:szCs w:val="24"/>
        </w:rPr>
      </w:pPr>
      <w:r>
        <w:rPr>
          <w:rFonts w:ascii="Arial" w:hAnsi="Arial"/>
          <w:sz w:val="24"/>
        </w:rPr>
        <w:t>2. W terminie sześciu miesięcy od wejścia w życie niniejszego rozporządzenia osoby fizyczne lub prawne, które otrzymały opinię sanitarną/zgłoszenie dotyczące produktów, materiałów, chemikaliów/mieszanin i urządzeń stosowanych w kontakcie z wodą pitną są zobowiązane do przedłożenia dokumentów przewidzianych w art. 6 ust. 3 w celu wydania, w stosownych przypadkach, nowej opinii sanitarnej lub nowego zgłoszenia.”</w:t>
      </w:r>
    </w:p>
    <w:p w14:paraId="63074F47" w14:textId="77777777" w:rsidR="00FE65E6" w:rsidRPr="00D44A95" w:rsidRDefault="006D20CB" w:rsidP="006836A7">
      <w:pPr>
        <w:spacing w:line="240" w:lineRule="auto"/>
        <w:rPr>
          <w:rFonts w:ascii="Arial" w:hAnsi="Arial" w:cs="Arial"/>
          <w:b/>
          <w:sz w:val="24"/>
          <w:szCs w:val="24"/>
        </w:rPr>
      </w:pPr>
      <w:r>
        <w:rPr>
          <w:rFonts w:ascii="Arial" w:hAnsi="Arial"/>
          <w:b/>
          <w:sz w:val="24"/>
        </w:rPr>
        <w:t>10. Artykuł 10 otrzymuje następujące brzmienie:</w:t>
      </w:r>
    </w:p>
    <w:p w14:paraId="2A793A39" w14:textId="77777777" w:rsidR="00FE65E6" w:rsidRPr="00D44A95" w:rsidRDefault="00CB6699" w:rsidP="006836A7">
      <w:pPr>
        <w:autoSpaceDE w:val="0"/>
        <w:autoSpaceDN w:val="0"/>
        <w:adjustRightInd w:val="0"/>
        <w:spacing w:line="240" w:lineRule="auto"/>
        <w:jc w:val="both"/>
        <w:rPr>
          <w:rFonts w:ascii="Arial" w:hAnsi="Arial" w:cs="Arial"/>
          <w:sz w:val="24"/>
          <w:szCs w:val="24"/>
        </w:rPr>
      </w:pPr>
      <w:r>
        <w:rPr>
          <w:rFonts w:ascii="Arial" w:hAnsi="Arial"/>
          <w:sz w:val="24"/>
        </w:rPr>
        <w:t>„Artykuł 10. Wykazy opinii sanitarnych/zgłoszeń dotyczących produktów, materiałów, chemikaliów/mieszanin lub urządzeń stosowanych w kontakcie z wodą pitną są aktualizowane i publikowane na stronie internetowej Krajowego Instytutu Zdrowia Publicznego.”</w:t>
      </w:r>
    </w:p>
    <w:p w14:paraId="07BB77F9" w14:textId="77777777" w:rsidR="00DD229D" w:rsidRPr="00D44A95" w:rsidRDefault="006D20CB" w:rsidP="006836A7">
      <w:pPr>
        <w:spacing w:line="240" w:lineRule="auto"/>
        <w:rPr>
          <w:rFonts w:ascii="Arial" w:hAnsi="Arial" w:cs="Arial"/>
          <w:b/>
          <w:sz w:val="24"/>
          <w:szCs w:val="24"/>
        </w:rPr>
      </w:pPr>
      <w:r>
        <w:rPr>
          <w:rFonts w:ascii="Arial" w:hAnsi="Arial"/>
          <w:b/>
          <w:sz w:val="24"/>
        </w:rPr>
        <w:t>11. Artykuł 14 otrzymuje następujące brzmienie:</w:t>
      </w:r>
    </w:p>
    <w:p w14:paraId="3DF64813" w14:textId="77777777" w:rsidR="00F01585" w:rsidRPr="00D44A95" w:rsidRDefault="00CB6699" w:rsidP="006836A7">
      <w:pPr>
        <w:autoSpaceDE w:val="0"/>
        <w:autoSpaceDN w:val="0"/>
        <w:adjustRightInd w:val="0"/>
        <w:spacing w:line="240" w:lineRule="auto"/>
        <w:jc w:val="both"/>
        <w:rPr>
          <w:rFonts w:ascii="Arial" w:hAnsi="Arial" w:cs="Arial"/>
          <w:sz w:val="24"/>
          <w:szCs w:val="24"/>
        </w:rPr>
      </w:pPr>
      <w:r>
        <w:rPr>
          <w:rFonts w:ascii="Arial" w:hAnsi="Arial"/>
          <w:sz w:val="24"/>
        </w:rPr>
        <w:t xml:space="preserve">„Artykuł 14. 1. Producent, upoważniony przedstawiciel producenta lub importer mają obowiązek pisemnego powiadamiania Komisji o wszelkich zmianach w składzie ilościowym/jakościowym lub warunkach stosowania produktu, materiału, substancji chemicznej/mieszaniny lub urządzenia stosowanego w kontakcie z wodą pitną, siedziby wnioskodawcy, miejsca produkcji, zmiany lub rozszerzenia zakresu produktów, materiałów, chemikaliów/mieszanin i urządzeń, w </w:t>
      </w:r>
      <w:r>
        <w:rPr>
          <w:rFonts w:ascii="Arial" w:hAnsi="Arial"/>
          <w:i/>
          <w:sz w:val="24"/>
        </w:rPr>
        <w:t xml:space="preserve">dokumentacji produktu dla materiałów </w:t>
      </w:r>
      <w:r>
        <w:rPr>
          <w:rFonts w:ascii="Arial" w:hAnsi="Arial"/>
          <w:i/>
          <w:sz w:val="24"/>
        </w:rPr>
        <w:lastRenderedPageBreak/>
        <w:t>używanych w kontakcie z wodą pitną</w:t>
      </w:r>
      <w:r>
        <w:rPr>
          <w:rFonts w:ascii="Arial" w:hAnsi="Arial"/>
          <w:sz w:val="24"/>
        </w:rPr>
        <w:t>,</w:t>
      </w:r>
      <w:r>
        <w:rPr>
          <w:rFonts w:ascii="Arial" w:hAnsi="Arial"/>
          <w:b/>
          <w:sz w:val="24"/>
        </w:rPr>
        <w:t xml:space="preserve"> </w:t>
      </w:r>
      <w:r>
        <w:rPr>
          <w:rFonts w:ascii="Arial" w:hAnsi="Arial"/>
          <w:sz w:val="24"/>
        </w:rPr>
        <w:t>dla której wydano opinię sanitarną/zgłoszenie w ciągu 30 dni od daty ich wystąpienia.</w:t>
      </w:r>
    </w:p>
    <w:p w14:paraId="2C37D8B8" w14:textId="77777777" w:rsidR="00F01585" w:rsidRPr="00D44A95" w:rsidRDefault="002F6BCC" w:rsidP="00AD4A11">
      <w:pPr>
        <w:autoSpaceDE w:val="0"/>
        <w:autoSpaceDN w:val="0"/>
        <w:adjustRightInd w:val="0"/>
        <w:spacing w:line="240" w:lineRule="auto"/>
        <w:jc w:val="both"/>
        <w:rPr>
          <w:rFonts w:ascii="Arial" w:hAnsi="Arial" w:cs="Arial"/>
          <w:sz w:val="24"/>
          <w:szCs w:val="24"/>
        </w:rPr>
      </w:pPr>
      <w:r>
        <w:rPr>
          <w:rFonts w:ascii="Arial" w:hAnsi="Arial"/>
          <w:sz w:val="24"/>
        </w:rPr>
        <w:t xml:space="preserve">2. Wprowadzanie do obrotu i użytkowanie produktu, materiału, substancji chemicznej/mieszaniny lub urządzenia stosowanego w kontakcie z wodą pitną, podlegającego zmianom w zakresie składu ilościowego/jakościowego lub warunków stosowania produktu, materiału, substancji chemicznej/mieszaniny lub urządzenia stosowanego w kontakcie z wodą pitną, miejsca produkcji, zmian ie lub rozszerzeniu asortymentu produktu będzie uzależnione od uzyskania uprzedniej opinii sanitarnej/zgłoszenia zgodnie z niniejszą procedurą." </w:t>
      </w:r>
    </w:p>
    <w:p w14:paraId="7581E02F" w14:textId="77777777" w:rsidR="00DD229D" w:rsidRPr="00D44A95" w:rsidRDefault="006D20CB" w:rsidP="00AD4A11">
      <w:pPr>
        <w:spacing w:line="240" w:lineRule="auto"/>
        <w:rPr>
          <w:rFonts w:ascii="Arial" w:hAnsi="Arial" w:cs="Arial"/>
          <w:b/>
          <w:sz w:val="24"/>
          <w:szCs w:val="24"/>
        </w:rPr>
      </w:pPr>
      <w:r>
        <w:rPr>
          <w:rFonts w:ascii="Arial" w:hAnsi="Arial"/>
          <w:b/>
          <w:sz w:val="24"/>
        </w:rPr>
        <w:t>12. W art. 16, ust. 1 otrzymuje następujące brzmienie:</w:t>
      </w:r>
    </w:p>
    <w:p w14:paraId="12826702" w14:textId="77777777" w:rsidR="00DD229D" w:rsidRPr="00D44A95" w:rsidRDefault="002F6BCC" w:rsidP="00AD4A11">
      <w:pPr>
        <w:autoSpaceDE w:val="0"/>
        <w:autoSpaceDN w:val="0"/>
        <w:adjustRightInd w:val="0"/>
        <w:spacing w:line="240" w:lineRule="auto"/>
        <w:jc w:val="both"/>
        <w:rPr>
          <w:rFonts w:ascii="Arial" w:hAnsi="Arial" w:cs="Arial"/>
          <w:sz w:val="24"/>
          <w:szCs w:val="24"/>
        </w:rPr>
      </w:pPr>
      <w:r>
        <w:rPr>
          <w:rFonts w:ascii="Arial" w:hAnsi="Arial"/>
          <w:sz w:val="24"/>
        </w:rPr>
        <w:t>„Artykuł 16. 1. Wyroby budowlane mogą być stosowane w kontakcie z wodą pitną pod warunkiem uzyskania opinii sanitarnej/zgłoszenia, z odpowiednim terminem ważności, wydanej zgodnie z przepisami niniejszej procedury, jak również deklaracji zgodności, z odpowiednim terminem ważności, wydanej zgodnie z przepisami decyzji rządu nr 668/2017 w sprawie ustanowienia warunków wprowadzania do obrotu wyrobów budowlanych, określającej przydatność wyrobu do stosowania w kontakcie z wodą pitną.”</w:t>
      </w:r>
    </w:p>
    <w:p w14:paraId="2FB67BFD" w14:textId="77777777" w:rsidR="00B366A4" w:rsidRPr="00D44A95" w:rsidRDefault="00B366A4" w:rsidP="00AD4A11">
      <w:pPr>
        <w:autoSpaceDE w:val="0"/>
        <w:autoSpaceDN w:val="0"/>
        <w:adjustRightInd w:val="0"/>
        <w:spacing w:line="240" w:lineRule="auto"/>
        <w:jc w:val="both"/>
        <w:rPr>
          <w:rFonts w:ascii="Arial" w:hAnsi="Arial" w:cs="Arial"/>
          <w:b/>
          <w:sz w:val="24"/>
          <w:szCs w:val="24"/>
        </w:rPr>
      </w:pPr>
      <w:r>
        <w:rPr>
          <w:rFonts w:ascii="Arial" w:hAnsi="Arial"/>
          <w:b/>
          <w:sz w:val="24"/>
        </w:rPr>
        <w:t>13.</w:t>
      </w:r>
      <w:r>
        <w:rPr>
          <w:rFonts w:ascii="Arial" w:hAnsi="Arial"/>
          <w:sz w:val="24"/>
        </w:rPr>
        <w:t xml:space="preserve"> </w:t>
      </w:r>
      <w:r>
        <w:rPr>
          <w:rFonts w:ascii="Arial" w:hAnsi="Arial"/>
          <w:b/>
          <w:sz w:val="24"/>
        </w:rPr>
        <w:t>Artykuł 18 otrzymuje następujące brzmienie:</w:t>
      </w:r>
    </w:p>
    <w:p w14:paraId="06BF5E99" w14:textId="77777777" w:rsidR="00B366A4" w:rsidRPr="00D44A95" w:rsidRDefault="002F6BCC" w:rsidP="00AD4A11">
      <w:pPr>
        <w:autoSpaceDE w:val="0"/>
        <w:autoSpaceDN w:val="0"/>
        <w:adjustRightInd w:val="0"/>
        <w:spacing w:after="0" w:line="240" w:lineRule="auto"/>
        <w:jc w:val="both"/>
        <w:rPr>
          <w:rFonts w:ascii="Arial" w:hAnsi="Arial" w:cs="Arial"/>
          <w:sz w:val="24"/>
          <w:szCs w:val="24"/>
        </w:rPr>
      </w:pPr>
      <w:r>
        <w:rPr>
          <w:rFonts w:ascii="Arial" w:hAnsi="Arial"/>
          <w:sz w:val="24"/>
        </w:rPr>
        <w:t>„Artykuł 18. Środki dezynfekujące stosowane do uzdatniania wody pitnej, które są regulowane decyzją rządu nr 617/2014 ustanawiającą ramy instytucjonalne i środki wykonawcze do rozporządzenia Parlamentu Europejskiego i Rady (UE) nr 528/2012 z dnia 22 maja 2012 r. w sprawie udostępniania na rynku i stosowania produktów biobójczych, ze zmianami, są wyłączone z tej procedury.”</w:t>
      </w:r>
    </w:p>
    <w:p w14:paraId="769CC435" w14:textId="77777777" w:rsidR="007D342E" w:rsidRPr="00D44A95" w:rsidRDefault="007D342E" w:rsidP="00AD4A11">
      <w:pPr>
        <w:autoSpaceDE w:val="0"/>
        <w:autoSpaceDN w:val="0"/>
        <w:adjustRightInd w:val="0"/>
        <w:spacing w:after="0" w:line="240" w:lineRule="auto"/>
        <w:jc w:val="both"/>
        <w:rPr>
          <w:rFonts w:ascii="Arial" w:hAnsi="Arial" w:cs="Arial"/>
          <w:sz w:val="24"/>
          <w:szCs w:val="24"/>
        </w:rPr>
      </w:pPr>
    </w:p>
    <w:p w14:paraId="77202108" w14:textId="77777777" w:rsidR="00B366A4" w:rsidRPr="00D44A95" w:rsidRDefault="00B366A4" w:rsidP="00AD4A11">
      <w:pPr>
        <w:spacing w:after="0" w:line="240" w:lineRule="auto"/>
        <w:jc w:val="both"/>
        <w:rPr>
          <w:rFonts w:ascii="Arial" w:eastAsia="Times New Roman" w:hAnsi="Arial" w:cs="Arial"/>
          <w:b/>
          <w:sz w:val="24"/>
          <w:szCs w:val="24"/>
        </w:rPr>
      </w:pPr>
      <w:r>
        <w:rPr>
          <w:rFonts w:ascii="Arial" w:hAnsi="Arial"/>
          <w:b/>
          <w:sz w:val="24"/>
        </w:rPr>
        <w:t>14. Załącznik 1 do procedury zostaje zmieniony i zastąpiony załącznikiem 1 do niniejszego rozporządzenia.</w:t>
      </w:r>
    </w:p>
    <w:p w14:paraId="26A032CF" w14:textId="77777777" w:rsidR="00B366A4" w:rsidRPr="00D44A95" w:rsidRDefault="00B366A4" w:rsidP="00AD4A11">
      <w:pPr>
        <w:spacing w:after="0" w:line="240" w:lineRule="auto"/>
        <w:jc w:val="both"/>
        <w:rPr>
          <w:rFonts w:ascii="Arial" w:eastAsia="Times New Roman" w:hAnsi="Arial" w:cs="Arial"/>
          <w:b/>
          <w:sz w:val="24"/>
          <w:szCs w:val="24"/>
        </w:rPr>
      </w:pPr>
      <w:r>
        <w:rPr>
          <w:rFonts w:ascii="Arial" w:hAnsi="Arial"/>
          <w:b/>
          <w:sz w:val="24"/>
        </w:rPr>
        <w:t>15. Załącznik 2 do procedury zostaje zmieniony i zastąpiony załącznikiem 2 do niniejszego rozporządzenia.</w:t>
      </w:r>
    </w:p>
    <w:p w14:paraId="6AC9EF43" w14:textId="77777777" w:rsidR="00B366A4" w:rsidRPr="00D44A95" w:rsidRDefault="00B366A4" w:rsidP="00AD4A11">
      <w:pPr>
        <w:spacing w:after="0" w:line="240" w:lineRule="auto"/>
        <w:jc w:val="both"/>
        <w:rPr>
          <w:rFonts w:ascii="Arial" w:eastAsia="Times New Roman" w:hAnsi="Arial" w:cs="Arial"/>
          <w:b/>
          <w:sz w:val="24"/>
          <w:szCs w:val="24"/>
        </w:rPr>
      </w:pPr>
      <w:r>
        <w:rPr>
          <w:rFonts w:ascii="Arial" w:hAnsi="Arial"/>
          <w:b/>
          <w:sz w:val="24"/>
        </w:rPr>
        <w:t>16. Załącznik 3 do procedury zostaje zmieniony i zastąpiony załącznikiem 3 do niniejszego rozporządzenia.</w:t>
      </w:r>
    </w:p>
    <w:p w14:paraId="5FECC2CB" w14:textId="77777777" w:rsidR="00B366A4" w:rsidRPr="00D44A95" w:rsidRDefault="00B366A4" w:rsidP="00AD4A11">
      <w:pPr>
        <w:spacing w:after="0" w:line="240" w:lineRule="auto"/>
        <w:jc w:val="both"/>
        <w:rPr>
          <w:rFonts w:ascii="Arial" w:eastAsia="Times New Roman" w:hAnsi="Arial" w:cs="Arial"/>
          <w:b/>
          <w:sz w:val="24"/>
          <w:szCs w:val="24"/>
        </w:rPr>
      </w:pPr>
      <w:r>
        <w:rPr>
          <w:rFonts w:ascii="Arial" w:hAnsi="Arial"/>
          <w:b/>
          <w:sz w:val="24"/>
        </w:rPr>
        <w:t>17. Załącznik 4 do procedury zostaje zmieniony i zastąpiony załącznikiem 4 do niniejszego rozporządzenia.</w:t>
      </w:r>
    </w:p>
    <w:p w14:paraId="18F9BD7D" w14:textId="77777777" w:rsidR="001F6425" w:rsidRPr="00D44A95" w:rsidRDefault="0038097A" w:rsidP="001F6425">
      <w:pPr>
        <w:spacing w:after="0" w:line="360" w:lineRule="auto"/>
        <w:jc w:val="both"/>
        <w:rPr>
          <w:rFonts w:ascii="Arial" w:eastAsia="Times New Roman" w:hAnsi="Arial" w:cs="Arial"/>
          <w:b/>
          <w:sz w:val="24"/>
          <w:szCs w:val="24"/>
        </w:rPr>
      </w:pPr>
      <w:r>
        <w:rPr>
          <w:rFonts w:ascii="Arial" w:hAnsi="Arial"/>
          <w:b/>
          <w:sz w:val="24"/>
        </w:rPr>
        <w:t>18. Po załączniku 4 dodaje się nowy załącznik 5, którego treść znajduje się w załączniku 5 do niniejszego rozporządzenia.</w:t>
      </w:r>
    </w:p>
    <w:p w14:paraId="3FE732C9" w14:textId="77777777" w:rsidR="00C34C2F" w:rsidRPr="00D44A95" w:rsidRDefault="0069102A" w:rsidP="001F6425">
      <w:pPr>
        <w:spacing w:after="0" w:line="360" w:lineRule="auto"/>
        <w:jc w:val="both"/>
        <w:rPr>
          <w:rFonts w:ascii="Arial" w:eastAsia="Times New Roman" w:hAnsi="Arial" w:cs="Arial"/>
          <w:b/>
          <w:sz w:val="24"/>
          <w:szCs w:val="24"/>
        </w:rPr>
      </w:pPr>
      <w:r>
        <w:rPr>
          <w:rFonts w:ascii="Arial" w:hAnsi="Arial"/>
          <w:b/>
          <w:sz w:val="24"/>
        </w:rPr>
        <w:t>ARTYKUŁ II. Niniejsze rozporządzenie podlega opublikowaniu w Dzienniku Urzędowym Rumunii, część I.</w:t>
      </w:r>
    </w:p>
    <w:p w14:paraId="239422B6" w14:textId="77777777" w:rsidR="007D342E" w:rsidRPr="00D44A95" w:rsidRDefault="007D342E" w:rsidP="007D342E">
      <w:pPr>
        <w:spacing w:after="0" w:line="360" w:lineRule="auto"/>
        <w:jc w:val="both"/>
        <w:rPr>
          <w:rFonts w:ascii="Arial" w:eastAsia="Times New Roman" w:hAnsi="Arial" w:cs="Arial"/>
          <w:b/>
          <w:sz w:val="24"/>
          <w:szCs w:val="24"/>
        </w:rPr>
      </w:pPr>
    </w:p>
    <w:p w14:paraId="050463DB" w14:textId="2BA9348C" w:rsidR="006836A7" w:rsidRDefault="00175DB7" w:rsidP="0069102A">
      <w:pPr>
        <w:spacing w:after="0"/>
        <w:jc w:val="center"/>
        <w:rPr>
          <w:rFonts w:ascii="Arial" w:eastAsia="Times New Roman" w:hAnsi="Arial" w:cs="Arial"/>
          <w:b/>
          <w:sz w:val="24"/>
          <w:szCs w:val="24"/>
        </w:rPr>
      </w:pPr>
      <w:r>
        <w:rPr>
          <w:rFonts w:ascii="Arial" w:hAnsi="Arial"/>
          <w:b/>
          <w:sz w:val="24"/>
        </w:rPr>
        <w:t>za MINISTRA ZDROWIA,</w:t>
      </w:r>
    </w:p>
    <w:p w14:paraId="147783D4" w14:textId="77777777" w:rsidR="00175DB7" w:rsidRPr="00D44A95" w:rsidRDefault="006836A7" w:rsidP="0069102A">
      <w:pPr>
        <w:spacing w:after="0"/>
        <w:jc w:val="center"/>
        <w:rPr>
          <w:rFonts w:ascii="Arial" w:eastAsia="Times New Roman" w:hAnsi="Arial" w:cs="Arial"/>
          <w:b/>
          <w:sz w:val="24"/>
          <w:szCs w:val="24"/>
        </w:rPr>
      </w:pPr>
      <w:r>
        <w:rPr>
          <w:rFonts w:ascii="Arial" w:hAnsi="Arial"/>
          <w:b/>
          <w:sz w:val="24"/>
        </w:rPr>
        <w:t xml:space="preserve"> SEKRETARZ STANU, </w:t>
      </w:r>
    </w:p>
    <w:p w14:paraId="4809297E" w14:textId="77777777" w:rsidR="00175DB7" w:rsidRPr="00D44A95" w:rsidRDefault="006836A7" w:rsidP="00DA1487">
      <w:pPr>
        <w:spacing w:after="0"/>
        <w:jc w:val="center"/>
        <w:rPr>
          <w:rFonts w:ascii="Arial" w:eastAsia="Times New Roman" w:hAnsi="Arial" w:cs="Arial"/>
          <w:b/>
          <w:sz w:val="24"/>
          <w:szCs w:val="24"/>
        </w:rPr>
      </w:pPr>
      <w:r>
        <w:rPr>
          <w:rFonts w:ascii="Arial" w:hAnsi="Arial"/>
          <w:b/>
          <w:sz w:val="24"/>
        </w:rPr>
        <w:t>KONF. UNIW. DR ADRIANA PISTOL</w:t>
      </w:r>
    </w:p>
    <w:p w14:paraId="22899992" w14:textId="77777777" w:rsidR="001F6425" w:rsidRPr="00D44A95" w:rsidRDefault="001F6425" w:rsidP="0069102A">
      <w:pPr>
        <w:spacing w:after="0"/>
        <w:jc w:val="right"/>
        <w:rPr>
          <w:rFonts w:ascii="Arial" w:eastAsia="Times New Roman" w:hAnsi="Arial" w:cs="Arial"/>
          <w:b/>
          <w:sz w:val="24"/>
          <w:szCs w:val="24"/>
        </w:rPr>
      </w:pPr>
    </w:p>
    <w:p w14:paraId="5AE820E3" w14:textId="77777777" w:rsidR="00AD3458" w:rsidRDefault="00AD3458" w:rsidP="00AD3458">
      <w:pPr>
        <w:autoSpaceDE w:val="0"/>
        <w:autoSpaceDN w:val="0"/>
        <w:adjustRightInd w:val="0"/>
        <w:rPr>
          <w:rFonts w:cs="Arial"/>
          <w:b/>
          <w:iCs/>
        </w:rPr>
      </w:pPr>
    </w:p>
    <w:p w14:paraId="16428CD8" w14:textId="77777777" w:rsidR="00AD3458" w:rsidRDefault="00AD3458" w:rsidP="00F435F9">
      <w:pPr>
        <w:pageBreakBefore/>
        <w:autoSpaceDE w:val="0"/>
        <w:autoSpaceDN w:val="0"/>
        <w:adjustRightInd w:val="0"/>
        <w:jc w:val="center"/>
        <w:rPr>
          <w:rFonts w:cs="Arial"/>
          <w:b/>
          <w:iCs/>
        </w:rPr>
      </w:pPr>
      <w:r>
        <w:rPr>
          <w:b/>
        </w:rPr>
        <w:lastRenderedPageBreak/>
        <w:t>ARKUSZ ZATWIERDZENIA WEWNĘTRZNEGO</w:t>
      </w:r>
    </w:p>
    <w:p w14:paraId="1221EEEC" w14:textId="77777777" w:rsidR="00AD3458" w:rsidRPr="00AD3458" w:rsidRDefault="00AD3458" w:rsidP="00AD3458">
      <w:pPr>
        <w:jc w:val="both"/>
        <w:rPr>
          <w:rFonts w:cs="Arial"/>
          <w:b/>
          <w:bCs/>
          <w:szCs w:val="24"/>
        </w:rPr>
      </w:pPr>
      <w:r>
        <w:rPr>
          <w:b/>
        </w:rPr>
        <w:t xml:space="preserve">TYTUŁ PROJEKTU:    </w:t>
      </w:r>
      <w:r>
        <w:rPr>
          <w:rFonts w:ascii="Times New Roman" w:hAnsi="Times New Roman"/>
          <w:b/>
          <w:color w:val="000000"/>
        </w:rPr>
        <w:t xml:space="preserve">Rozporządzenie </w:t>
      </w:r>
      <w:r>
        <w:rPr>
          <w:b/>
        </w:rPr>
        <w:t>zmieniające i uzupełniające załącznik do rozporządzenia nr 275/2012 zatwierdzającego sanitarną procedurę regulacyjną dotyczącą wprowadzania do obrotu produktów, materiałów, chemikaliów/mieszanin i urządzeń stosowanych w kontakcie z wodą pitną</w:t>
      </w:r>
    </w:p>
    <w:p w14:paraId="3AD78CE8" w14:textId="77777777" w:rsidR="00AD3458" w:rsidRDefault="00AD3458" w:rsidP="00AD3458">
      <w:pPr>
        <w:rPr>
          <w:rFonts w:cs="Arial"/>
          <w:b/>
          <w:szCs w:val="20"/>
          <w:lang w:val="ro-RO"/>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844"/>
        <w:gridCol w:w="1702"/>
        <w:gridCol w:w="1560"/>
      </w:tblGrid>
      <w:tr w:rsidR="00AD3458" w14:paraId="278610C7" w14:textId="77777777" w:rsidTr="00AD3458">
        <w:trPr>
          <w:trHeight w:val="585"/>
        </w:trPr>
        <w:tc>
          <w:tcPr>
            <w:tcW w:w="3969" w:type="dxa"/>
            <w:tcBorders>
              <w:top w:val="single" w:sz="4" w:space="0" w:color="auto"/>
              <w:left w:val="single" w:sz="4" w:space="0" w:color="auto"/>
              <w:bottom w:val="single" w:sz="4" w:space="0" w:color="auto"/>
              <w:right w:val="single" w:sz="4" w:space="0" w:color="auto"/>
            </w:tcBorders>
            <w:vAlign w:val="center"/>
            <w:hideMark/>
          </w:tcPr>
          <w:p w14:paraId="7A456A75" w14:textId="77777777" w:rsidR="00AD3458" w:rsidRDefault="00AD3458">
            <w:pPr>
              <w:rPr>
                <w:rFonts w:ascii="Arial" w:eastAsia="Times New Roman" w:hAnsi="Arial" w:cs="Arial"/>
                <w:b/>
              </w:rPr>
            </w:pPr>
            <w:r>
              <w:rPr>
                <w:b/>
              </w:rPr>
              <w:t xml:space="preserve">Struktura </w:t>
            </w:r>
          </w:p>
        </w:tc>
        <w:tc>
          <w:tcPr>
            <w:tcW w:w="1843" w:type="dxa"/>
            <w:tcBorders>
              <w:top w:val="single" w:sz="4" w:space="0" w:color="auto"/>
              <w:left w:val="single" w:sz="4" w:space="0" w:color="auto"/>
              <w:bottom w:val="single" w:sz="4" w:space="0" w:color="auto"/>
              <w:right w:val="single" w:sz="4" w:space="0" w:color="auto"/>
            </w:tcBorders>
            <w:hideMark/>
          </w:tcPr>
          <w:p w14:paraId="541203F6" w14:textId="77777777" w:rsidR="00AD3458" w:rsidRDefault="00AD3458">
            <w:pPr>
              <w:jc w:val="center"/>
              <w:rPr>
                <w:rFonts w:ascii="Arial" w:eastAsia="Times New Roman" w:hAnsi="Arial" w:cs="Arial"/>
                <w:b/>
              </w:rPr>
            </w:pPr>
            <w:r>
              <w:rPr>
                <w:b/>
              </w:rPr>
              <w:t>Data złożenia wniosku o wydanie opinii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2EDF24" w14:textId="77777777" w:rsidR="00AD3458" w:rsidRDefault="00AD3458">
            <w:pPr>
              <w:jc w:val="center"/>
              <w:rPr>
                <w:rFonts w:ascii="Arial" w:eastAsia="Times New Roman" w:hAnsi="Arial" w:cs="Arial"/>
                <w:b/>
              </w:rPr>
            </w:pPr>
            <w:r>
              <w:rPr>
                <w:b/>
              </w:rPr>
              <w:t>Data uzyskania opinii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333BB2" w14:textId="77777777" w:rsidR="00AD3458" w:rsidRDefault="00AD3458">
            <w:pPr>
              <w:jc w:val="center"/>
              <w:rPr>
                <w:rFonts w:ascii="Arial" w:eastAsia="Times New Roman" w:hAnsi="Arial" w:cs="Arial"/>
                <w:b/>
              </w:rPr>
            </w:pPr>
            <w:r>
              <w:rPr>
                <w:b/>
              </w:rPr>
              <w:t>Podpis</w:t>
            </w:r>
          </w:p>
        </w:tc>
      </w:tr>
      <w:tr w:rsidR="00AD3458" w14:paraId="40A2FC3B" w14:textId="77777777" w:rsidTr="00AD3458">
        <w:trPr>
          <w:trHeight w:val="654"/>
        </w:trPr>
        <w:tc>
          <w:tcPr>
            <w:tcW w:w="9072" w:type="dxa"/>
            <w:gridSpan w:val="4"/>
            <w:tcBorders>
              <w:top w:val="single" w:sz="4" w:space="0" w:color="auto"/>
              <w:left w:val="single" w:sz="4" w:space="0" w:color="auto"/>
              <w:bottom w:val="single" w:sz="4" w:space="0" w:color="auto"/>
              <w:right w:val="single" w:sz="4" w:space="0" w:color="auto"/>
            </w:tcBorders>
            <w:vAlign w:val="center"/>
            <w:hideMark/>
          </w:tcPr>
          <w:p w14:paraId="5D3E7889" w14:textId="77777777" w:rsidR="00AD3458" w:rsidRDefault="00AD3458">
            <w:pPr>
              <w:rPr>
                <w:rFonts w:ascii="Arial" w:eastAsia="Times New Roman" w:hAnsi="Arial" w:cs="Arial"/>
                <w:b/>
              </w:rPr>
            </w:pPr>
            <w:r>
              <w:rPr>
                <w:b/>
              </w:rPr>
              <w:t>ORGANIZACJA INICJUJĄCA</w:t>
            </w:r>
          </w:p>
        </w:tc>
      </w:tr>
      <w:tr w:rsidR="00AD3458" w:rsidRPr="00C05E7C" w14:paraId="5C074ECB" w14:textId="77777777" w:rsidTr="00AD3458">
        <w:trPr>
          <w:trHeight w:val="777"/>
        </w:trPr>
        <w:tc>
          <w:tcPr>
            <w:tcW w:w="3969" w:type="dxa"/>
            <w:tcBorders>
              <w:top w:val="single" w:sz="4" w:space="0" w:color="auto"/>
              <w:left w:val="single" w:sz="4" w:space="0" w:color="auto"/>
              <w:bottom w:val="single" w:sz="4" w:space="0" w:color="auto"/>
              <w:right w:val="single" w:sz="4" w:space="0" w:color="auto"/>
            </w:tcBorders>
            <w:vAlign w:val="center"/>
          </w:tcPr>
          <w:p w14:paraId="47B342D1" w14:textId="77777777" w:rsidR="00AD3458" w:rsidRPr="00AD3458" w:rsidRDefault="00AD3458">
            <w:pPr>
              <w:rPr>
                <w:rFonts w:ascii="Arial" w:eastAsia="Times New Roman" w:hAnsi="Arial" w:cs="Arial"/>
                <w:b/>
              </w:rPr>
            </w:pPr>
            <w:r>
              <w:rPr>
                <w:b/>
              </w:rPr>
              <w:t>Dyrekcja Generalna ds. Programu Zdrowia Publicznego i Zdrowia</w:t>
            </w:r>
          </w:p>
          <w:p w14:paraId="43172E88" w14:textId="77777777" w:rsidR="00AD3458" w:rsidRPr="00C05E7C" w:rsidRDefault="00AD3458">
            <w:pPr>
              <w:rPr>
                <w:rFonts w:cs="Arial"/>
                <w:b/>
              </w:rPr>
            </w:pPr>
            <w:r>
              <w:rPr>
                <w:b/>
              </w:rPr>
              <w:t xml:space="preserve">Dyrektor generalny </w:t>
            </w:r>
          </w:p>
          <w:p w14:paraId="6B60F2BE" w14:textId="77777777" w:rsidR="00AD3458" w:rsidRPr="00C05E7C" w:rsidRDefault="00AD3458">
            <w:pPr>
              <w:rPr>
                <w:rFonts w:cs="Arial"/>
                <w:b/>
              </w:rPr>
            </w:pPr>
            <w:r>
              <w:rPr>
                <w:b/>
              </w:rPr>
              <w:t>Dr Amalia ȘERBAN</w:t>
            </w:r>
          </w:p>
        </w:tc>
        <w:tc>
          <w:tcPr>
            <w:tcW w:w="1843" w:type="dxa"/>
            <w:tcBorders>
              <w:top w:val="single" w:sz="4" w:space="0" w:color="auto"/>
              <w:left w:val="single" w:sz="4" w:space="0" w:color="auto"/>
              <w:bottom w:val="single" w:sz="4" w:space="0" w:color="auto"/>
              <w:right w:val="single" w:sz="4" w:space="0" w:color="auto"/>
            </w:tcBorders>
          </w:tcPr>
          <w:p w14:paraId="014D4CFA" w14:textId="77777777" w:rsidR="00AD3458" w:rsidRPr="00C05E7C" w:rsidRDefault="00AD3458">
            <w:pPr>
              <w:jc w:val="center"/>
              <w:rPr>
                <w:rFonts w:ascii="Arial" w:eastAsia="Times New Roman" w:hAnsi="Arial" w:cs="Arial"/>
                <w:b/>
                <w:sz w:val="24"/>
                <w:lang w:val="es-ES" w:eastAsia="ro-RO"/>
              </w:rPr>
            </w:pPr>
          </w:p>
        </w:tc>
        <w:tc>
          <w:tcPr>
            <w:tcW w:w="1701" w:type="dxa"/>
            <w:tcBorders>
              <w:top w:val="single" w:sz="4" w:space="0" w:color="auto"/>
              <w:left w:val="single" w:sz="4" w:space="0" w:color="auto"/>
              <w:bottom w:val="single" w:sz="4" w:space="0" w:color="auto"/>
              <w:right w:val="single" w:sz="4" w:space="0" w:color="auto"/>
            </w:tcBorders>
            <w:vAlign w:val="center"/>
          </w:tcPr>
          <w:p w14:paraId="0D8EC04E" w14:textId="77777777" w:rsidR="00AD3458" w:rsidRPr="00C05E7C" w:rsidRDefault="00AD3458">
            <w:pPr>
              <w:rPr>
                <w:rFonts w:ascii="Arial" w:eastAsia="Times New Roman" w:hAnsi="Arial" w:cs="Arial"/>
                <w:b/>
                <w:sz w:val="24"/>
                <w:lang w:val="es-ES" w:eastAsia="ro-RO"/>
              </w:rPr>
            </w:pPr>
          </w:p>
        </w:tc>
        <w:tc>
          <w:tcPr>
            <w:tcW w:w="1559" w:type="dxa"/>
            <w:tcBorders>
              <w:top w:val="single" w:sz="4" w:space="0" w:color="auto"/>
              <w:left w:val="single" w:sz="4" w:space="0" w:color="auto"/>
              <w:bottom w:val="single" w:sz="4" w:space="0" w:color="auto"/>
              <w:right w:val="single" w:sz="4" w:space="0" w:color="auto"/>
            </w:tcBorders>
            <w:vAlign w:val="center"/>
          </w:tcPr>
          <w:p w14:paraId="38742DA1" w14:textId="77777777" w:rsidR="00AD3458" w:rsidRPr="00C05E7C" w:rsidRDefault="00AD3458">
            <w:pPr>
              <w:rPr>
                <w:rFonts w:ascii="Arial" w:eastAsia="Times New Roman" w:hAnsi="Arial" w:cs="Arial"/>
                <w:b/>
                <w:sz w:val="24"/>
                <w:lang w:val="es-ES" w:eastAsia="ro-RO"/>
              </w:rPr>
            </w:pPr>
          </w:p>
        </w:tc>
      </w:tr>
      <w:tr w:rsidR="00AD3458" w14:paraId="40236761" w14:textId="77777777" w:rsidTr="00AD3458">
        <w:trPr>
          <w:trHeight w:val="552"/>
        </w:trPr>
        <w:tc>
          <w:tcPr>
            <w:tcW w:w="9072" w:type="dxa"/>
            <w:gridSpan w:val="4"/>
            <w:tcBorders>
              <w:top w:val="single" w:sz="4" w:space="0" w:color="auto"/>
              <w:left w:val="single" w:sz="4" w:space="0" w:color="auto"/>
              <w:bottom w:val="single" w:sz="4" w:space="0" w:color="auto"/>
              <w:right w:val="single" w:sz="4" w:space="0" w:color="auto"/>
            </w:tcBorders>
            <w:vAlign w:val="center"/>
            <w:hideMark/>
          </w:tcPr>
          <w:p w14:paraId="1F66A70D" w14:textId="77777777" w:rsidR="00AD3458" w:rsidRDefault="00AD3458">
            <w:pPr>
              <w:jc w:val="both"/>
              <w:rPr>
                <w:rFonts w:ascii="Arial" w:eastAsia="Times New Roman" w:hAnsi="Arial" w:cs="Arial"/>
                <w:b/>
              </w:rPr>
            </w:pPr>
            <w:r>
              <w:rPr>
                <w:b/>
              </w:rPr>
              <w:t>ORGANIZACJA WSPIERAJĄCA</w:t>
            </w:r>
          </w:p>
        </w:tc>
      </w:tr>
      <w:tr w:rsidR="00AD3458" w14:paraId="118484D5" w14:textId="77777777" w:rsidTr="00AD3458">
        <w:trPr>
          <w:trHeight w:val="1636"/>
        </w:trPr>
        <w:tc>
          <w:tcPr>
            <w:tcW w:w="3969" w:type="dxa"/>
            <w:tcBorders>
              <w:top w:val="single" w:sz="4" w:space="0" w:color="auto"/>
              <w:left w:val="single" w:sz="4" w:space="0" w:color="auto"/>
              <w:bottom w:val="single" w:sz="4" w:space="0" w:color="auto"/>
              <w:right w:val="single" w:sz="4" w:space="0" w:color="auto"/>
            </w:tcBorders>
            <w:vAlign w:val="center"/>
          </w:tcPr>
          <w:p w14:paraId="2941BCEC" w14:textId="77777777" w:rsidR="00AD3458" w:rsidRDefault="00AD3458">
            <w:pPr>
              <w:rPr>
                <w:rFonts w:ascii="Arial" w:eastAsia="Times New Roman" w:hAnsi="Arial" w:cs="Arial"/>
                <w:b/>
                <w:lang w:val="ro-RO"/>
              </w:rPr>
            </w:pPr>
          </w:p>
          <w:p w14:paraId="59F9648D" w14:textId="77777777" w:rsidR="00AD3458" w:rsidRDefault="00AD3458">
            <w:pPr>
              <w:rPr>
                <w:rFonts w:cs="Arial"/>
                <w:b/>
              </w:rPr>
            </w:pPr>
            <w:r>
              <w:rPr>
                <w:b/>
              </w:rPr>
              <w:t>Służba ds. Stosunków Zewnętrznych i Spraw Europejskich</w:t>
            </w:r>
          </w:p>
          <w:p w14:paraId="4F93659D" w14:textId="77777777" w:rsidR="00AD3458" w:rsidRPr="00AD3458" w:rsidRDefault="00AD3458">
            <w:pPr>
              <w:rPr>
                <w:rFonts w:cs="Arial"/>
                <w:b/>
              </w:rPr>
            </w:pPr>
            <w:r>
              <w:rPr>
                <w:b/>
              </w:rPr>
              <w:t>Szef służby Mihaela GÎZĂ</w:t>
            </w:r>
          </w:p>
        </w:tc>
        <w:tc>
          <w:tcPr>
            <w:tcW w:w="1843" w:type="dxa"/>
            <w:tcBorders>
              <w:top w:val="single" w:sz="4" w:space="0" w:color="auto"/>
              <w:left w:val="single" w:sz="4" w:space="0" w:color="auto"/>
              <w:bottom w:val="single" w:sz="4" w:space="0" w:color="auto"/>
              <w:right w:val="single" w:sz="4" w:space="0" w:color="auto"/>
            </w:tcBorders>
          </w:tcPr>
          <w:p w14:paraId="64AE238E" w14:textId="77777777" w:rsidR="00AD3458" w:rsidRDefault="00AD3458">
            <w:pPr>
              <w:jc w:val="center"/>
              <w:rPr>
                <w:rFonts w:ascii="Arial" w:eastAsia="Times New Roman" w:hAnsi="Arial" w:cs="Arial"/>
                <w:b/>
                <w:lang w:eastAsia="ro-RO"/>
              </w:rPr>
            </w:pPr>
          </w:p>
        </w:tc>
        <w:tc>
          <w:tcPr>
            <w:tcW w:w="1701" w:type="dxa"/>
            <w:tcBorders>
              <w:top w:val="single" w:sz="4" w:space="0" w:color="auto"/>
              <w:left w:val="single" w:sz="4" w:space="0" w:color="auto"/>
              <w:bottom w:val="single" w:sz="4" w:space="0" w:color="auto"/>
              <w:right w:val="single" w:sz="4" w:space="0" w:color="auto"/>
            </w:tcBorders>
            <w:vAlign w:val="center"/>
          </w:tcPr>
          <w:p w14:paraId="0796F188" w14:textId="77777777" w:rsidR="00AD3458" w:rsidRDefault="00AD3458">
            <w:pPr>
              <w:jc w:val="both"/>
              <w:rPr>
                <w:rFonts w:ascii="Arial" w:eastAsia="Times New Roman" w:hAnsi="Arial" w:cs="Arial"/>
                <w:b/>
                <w:lang w:eastAsia="ro-RO"/>
              </w:rPr>
            </w:pPr>
          </w:p>
        </w:tc>
        <w:tc>
          <w:tcPr>
            <w:tcW w:w="1559" w:type="dxa"/>
            <w:tcBorders>
              <w:top w:val="single" w:sz="4" w:space="0" w:color="auto"/>
              <w:left w:val="single" w:sz="4" w:space="0" w:color="auto"/>
              <w:bottom w:val="single" w:sz="4" w:space="0" w:color="auto"/>
              <w:right w:val="single" w:sz="4" w:space="0" w:color="auto"/>
            </w:tcBorders>
            <w:vAlign w:val="center"/>
          </w:tcPr>
          <w:p w14:paraId="44BC93F2" w14:textId="77777777" w:rsidR="00AD3458" w:rsidRDefault="00AD3458">
            <w:pPr>
              <w:jc w:val="both"/>
              <w:rPr>
                <w:rFonts w:ascii="Arial" w:eastAsia="Times New Roman" w:hAnsi="Arial" w:cs="Arial"/>
                <w:b/>
                <w:lang w:eastAsia="ro-RO"/>
              </w:rPr>
            </w:pPr>
          </w:p>
        </w:tc>
      </w:tr>
      <w:tr w:rsidR="00AD3458" w14:paraId="29195F2C" w14:textId="77777777" w:rsidTr="00AD3458">
        <w:trPr>
          <w:trHeight w:val="777"/>
        </w:trPr>
        <w:tc>
          <w:tcPr>
            <w:tcW w:w="3969" w:type="dxa"/>
            <w:tcBorders>
              <w:top w:val="single" w:sz="4" w:space="0" w:color="auto"/>
              <w:left w:val="single" w:sz="4" w:space="0" w:color="auto"/>
              <w:bottom w:val="single" w:sz="4" w:space="0" w:color="auto"/>
              <w:right w:val="single" w:sz="4" w:space="0" w:color="auto"/>
            </w:tcBorders>
            <w:vAlign w:val="center"/>
          </w:tcPr>
          <w:p w14:paraId="23E891A8" w14:textId="77777777" w:rsidR="00AD3458" w:rsidRPr="00C05E7C" w:rsidRDefault="00AD3458">
            <w:pPr>
              <w:autoSpaceDE w:val="0"/>
              <w:autoSpaceDN w:val="0"/>
              <w:adjustRightInd w:val="0"/>
              <w:rPr>
                <w:rFonts w:ascii="Arial" w:eastAsia="Times New Roman" w:hAnsi="Arial" w:cs="Arial"/>
                <w:b/>
              </w:rPr>
            </w:pPr>
            <w:r>
              <w:rPr>
                <w:b/>
              </w:rPr>
              <w:t>Dyrekcja Generalna ds. Prawnych</w:t>
            </w:r>
          </w:p>
          <w:p w14:paraId="2C28AF4D" w14:textId="77777777" w:rsidR="00AD3458" w:rsidRPr="00C05E7C" w:rsidRDefault="00AD3458">
            <w:pPr>
              <w:autoSpaceDE w:val="0"/>
              <w:autoSpaceDN w:val="0"/>
              <w:adjustRightInd w:val="0"/>
              <w:rPr>
                <w:rFonts w:cs="Arial"/>
                <w:b/>
              </w:rPr>
            </w:pPr>
            <w:r>
              <w:rPr>
                <w:b/>
              </w:rPr>
              <w:t xml:space="preserve">Dyrektor generalny </w:t>
            </w:r>
          </w:p>
          <w:p w14:paraId="2FD9EB93" w14:textId="77777777" w:rsidR="00AD3458" w:rsidRPr="00C05E7C" w:rsidRDefault="00AD3458">
            <w:pPr>
              <w:autoSpaceDE w:val="0"/>
              <w:autoSpaceDN w:val="0"/>
              <w:adjustRightInd w:val="0"/>
              <w:rPr>
                <w:rFonts w:cs="Arial"/>
                <w:b/>
              </w:rPr>
            </w:pPr>
            <w:r>
              <w:rPr>
                <w:b/>
              </w:rPr>
              <w:t>Ionuț – Sebastian IAVOR</w:t>
            </w:r>
          </w:p>
          <w:p w14:paraId="562F2EA2" w14:textId="77777777" w:rsidR="00AD3458" w:rsidRDefault="00AD3458">
            <w:pPr>
              <w:rPr>
                <w:rFonts w:cs="Arial"/>
                <w:b/>
                <w:color w:val="000000"/>
              </w:rPr>
            </w:pPr>
            <w:r>
              <w:rPr>
                <w:b/>
                <w:color w:val="000000"/>
              </w:rPr>
              <w:t>Usługi zatwierdzania aktów prawnych</w:t>
            </w:r>
          </w:p>
          <w:p w14:paraId="6B1CDA96" w14:textId="77777777" w:rsidR="00AD3458" w:rsidRPr="00AD3458" w:rsidRDefault="00AD3458" w:rsidP="00AD3458">
            <w:pPr>
              <w:rPr>
                <w:rFonts w:cs="Arial"/>
                <w:b/>
                <w:bCs/>
                <w:color w:val="000000"/>
              </w:rPr>
            </w:pPr>
            <w:r>
              <w:rPr>
                <w:b/>
                <w:color w:val="000000"/>
              </w:rPr>
              <w:t xml:space="preserve"> Dana Constanța EFTIMIE</w:t>
            </w:r>
          </w:p>
        </w:tc>
        <w:tc>
          <w:tcPr>
            <w:tcW w:w="1843" w:type="dxa"/>
            <w:tcBorders>
              <w:top w:val="single" w:sz="4" w:space="0" w:color="auto"/>
              <w:left w:val="single" w:sz="4" w:space="0" w:color="auto"/>
              <w:bottom w:val="single" w:sz="4" w:space="0" w:color="auto"/>
              <w:right w:val="single" w:sz="4" w:space="0" w:color="auto"/>
            </w:tcBorders>
          </w:tcPr>
          <w:p w14:paraId="4CFA8F3F" w14:textId="77777777" w:rsidR="00AD3458" w:rsidRDefault="00AD3458">
            <w:pPr>
              <w:jc w:val="center"/>
              <w:rPr>
                <w:rFonts w:ascii="Arial" w:eastAsia="Times New Roman" w:hAnsi="Arial" w:cs="Arial"/>
                <w:b/>
                <w:lang w:eastAsia="ro-RO"/>
              </w:rPr>
            </w:pPr>
          </w:p>
        </w:tc>
        <w:tc>
          <w:tcPr>
            <w:tcW w:w="1701" w:type="dxa"/>
            <w:tcBorders>
              <w:top w:val="single" w:sz="4" w:space="0" w:color="auto"/>
              <w:left w:val="single" w:sz="4" w:space="0" w:color="auto"/>
              <w:bottom w:val="single" w:sz="4" w:space="0" w:color="auto"/>
              <w:right w:val="single" w:sz="4" w:space="0" w:color="auto"/>
            </w:tcBorders>
            <w:vAlign w:val="center"/>
          </w:tcPr>
          <w:p w14:paraId="43564D50" w14:textId="77777777" w:rsidR="00AD3458" w:rsidRDefault="00AD3458">
            <w:pPr>
              <w:jc w:val="both"/>
              <w:rPr>
                <w:rFonts w:ascii="Arial" w:eastAsia="Times New Roman" w:hAnsi="Arial" w:cs="Arial"/>
                <w:b/>
                <w:lang w:eastAsia="ro-RO"/>
              </w:rPr>
            </w:pPr>
          </w:p>
        </w:tc>
        <w:tc>
          <w:tcPr>
            <w:tcW w:w="1559" w:type="dxa"/>
            <w:tcBorders>
              <w:top w:val="single" w:sz="4" w:space="0" w:color="auto"/>
              <w:left w:val="single" w:sz="4" w:space="0" w:color="auto"/>
              <w:bottom w:val="single" w:sz="4" w:space="0" w:color="auto"/>
              <w:right w:val="single" w:sz="4" w:space="0" w:color="auto"/>
            </w:tcBorders>
            <w:vAlign w:val="center"/>
          </w:tcPr>
          <w:p w14:paraId="60E0BF57" w14:textId="77777777" w:rsidR="00AD3458" w:rsidRDefault="00AD3458">
            <w:pPr>
              <w:jc w:val="both"/>
              <w:rPr>
                <w:rFonts w:ascii="Arial" w:eastAsia="Times New Roman" w:hAnsi="Arial" w:cs="Arial"/>
                <w:b/>
                <w:lang w:eastAsia="ro-RO"/>
              </w:rPr>
            </w:pPr>
          </w:p>
        </w:tc>
      </w:tr>
      <w:tr w:rsidR="00AD3458" w14:paraId="4DC27B67" w14:textId="77777777" w:rsidTr="00AD3458">
        <w:trPr>
          <w:trHeight w:val="705"/>
        </w:trPr>
        <w:tc>
          <w:tcPr>
            <w:tcW w:w="3969" w:type="dxa"/>
            <w:tcBorders>
              <w:top w:val="single" w:sz="4" w:space="0" w:color="auto"/>
              <w:left w:val="single" w:sz="4" w:space="0" w:color="auto"/>
              <w:bottom w:val="single" w:sz="4" w:space="0" w:color="auto"/>
              <w:right w:val="single" w:sz="4" w:space="0" w:color="auto"/>
            </w:tcBorders>
          </w:tcPr>
          <w:p w14:paraId="4D64EA68" w14:textId="77777777" w:rsidR="00AD3458" w:rsidRDefault="00AD3458">
            <w:pPr>
              <w:autoSpaceDE w:val="0"/>
              <w:autoSpaceDN w:val="0"/>
              <w:adjustRightInd w:val="0"/>
              <w:jc w:val="both"/>
              <w:rPr>
                <w:rFonts w:ascii="Arial" w:eastAsia="Times New Roman" w:hAnsi="Arial" w:cs="Arial"/>
                <w:b/>
              </w:rPr>
            </w:pPr>
          </w:p>
          <w:p w14:paraId="3381864D" w14:textId="77777777" w:rsidR="00AD3458" w:rsidRDefault="00AD3458">
            <w:pPr>
              <w:autoSpaceDE w:val="0"/>
              <w:autoSpaceDN w:val="0"/>
              <w:adjustRightInd w:val="0"/>
              <w:jc w:val="both"/>
              <w:rPr>
                <w:rFonts w:cs="Arial"/>
                <w:b/>
              </w:rPr>
            </w:pPr>
            <w:r>
              <w:rPr>
                <w:b/>
              </w:rPr>
              <w:t xml:space="preserve">Sekretarz generalny </w:t>
            </w:r>
          </w:p>
          <w:p w14:paraId="0B0A0EBE" w14:textId="77777777" w:rsidR="00AD3458" w:rsidRDefault="00AD3458">
            <w:pPr>
              <w:autoSpaceDE w:val="0"/>
              <w:autoSpaceDN w:val="0"/>
              <w:adjustRightInd w:val="0"/>
              <w:jc w:val="both"/>
              <w:rPr>
                <w:rFonts w:cs="Arial"/>
                <w:b/>
              </w:rPr>
            </w:pPr>
            <w:r>
              <w:rPr>
                <w:b/>
              </w:rPr>
              <w:t>Alexandru Mihai BORCAN</w:t>
            </w:r>
          </w:p>
          <w:p w14:paraId="1BE44F8A" w14:textId="77777777" w:rsidR="00AD3458" w:rsidRDefault="00AD3458">
            <w:pPr>
              <w:autoSpaceDE w:val="0"/>
              <w:autoSpaceDN w:val="0"/>
              <w:adjustRightInd w:val="0"/>
              <w:jc w:val="both"/>
              <w:rPr>
                <w:rFonts w:ascii="Arial" w:eastAsia="Times New Roman" w:hAnsi="Arial" w:cs="Arial"/>
                <w:b/>
              </w:rPr>
            </w:pPr>
          </w:p>
        </w:tc>
        <w:tc>
          <w:tcPr>
            <w:tcW w:w="1843" w:type="dxa"/>
            <w:tcBorders>
              <w:top w:val="single" w:sz="4" w:space="0" w:color="auto"/>
              <w:left w:val="single" w:sz="4" w:space="0" w:color="auto"/>
              <w:bottom w:val="single" w:sz="4" w:space="0" w:color="auto"/>
              <w:right w:val="single" w:sz="4" w:space="0" w:color="auto"/>
            </w:tcBorders>
          </w:tcPr>
          <w:p w14:paraId="20CC23AC" w14:textId="77777777" w:rsidR="00AD3458" w:rsidRDefault="00AD3458">
            <w:pPr>
              <w:autoSpaceDE w:val="0"/>
              <w:autoSpaceDN w:val="0"/>
              <w:adjustRightInd w:val="0"/>
              <w:jc w:val="center"/>
              <w:rPr>
                <w:rFonts w:ascii="Arial" w:eastAsia="Times New Roman" w:hAnsi="Arial" w:cs="Arial"/>
              </w:rPr>
            </w:pPr>
          </w:p>
        </w:tc>
        <w:tc>
          <w:tcPr>
            <w:tcW w:w="1701" w:type="dxa"/>
            <w:tcBorders>
              <w:top w:val="single" w:sz="4" w:space="0" w:color="auto"/>
              <w:left w:val="single" w:sz="4" w:space="0" w:color="auto"/>
              <w:bottom w:val="single" w:sz="4" w:space="0" w:color="auto"/>
              <w:right w:val="single" w:sz="4" w:space="0" w:color="auto"/>
            </w:tcBorders>
          </w:tcPr>
          <w:p w14:paraId="52813C59" w14:textId="77777777" w:rsidR="00AD3458" w:rsidRDefault="00AD3458">
            <w:pPr>
              <w:autoSpaceDE w:val="0"/>
              <w:autoSpaceDN w:val="0"/>
              <w:adjustRightInd w:val="0"/>
              <w:jc w:val="both"/>
              <w:rPr>
                <w:rFonts w:ascii="Arial" w:eastAsia="Times New Roman" w:hAnsi="Arial" w:cs="Arial"/>
              </w:rPr>
            </w:pPr>
          </w:p>
        </w:tc>
        <w:tc>
          <w:tcPr>
            <w:tcW w:w="1559" w:type="dxa"/>
            <w:tcBorders>
              <w:top w:val="single" w:sz="4" w:space="0" w:color="auto"/>
              <w:left w:val="single" w:sz="4" w:space="0" w:color="auto"/>
              <w:bottom w:val="single" w:sz="4" w:space="0" w:color="auto"/>
              <w:right w:val="single" w:sz="4" w:space="0" w:color="auto"/>
            </w:tcBorders>
          </w:tcPr>
          <w:p w14:paraId="42F50B62" w14:textId="77777777" w:rsidR="00AD3458" w:rsidRDefault="00AD3458">
            <w:pPr>
              <w:autoSpaceDE w:val="0"/>
              <w:autoSpaceDN w:val="0"/>
              <w:adjustRightInd w:val="0"/>
              <w:jc w:val="both"/>
              <w:rPr>
                <w:rFonts w:ascii="Arial" w:eastAsia="Times New Roman" w:hAnsi="Arial" w:cs="Arial"/>
              </w:rPr>
            </w:pPr>
          </w:p>
        </w:tc>
      </w:tr>
    </w:tbl>
    <w:p w14:paraId="3904FF3A" w14:textId="77777777" w:rsidR="001F6425" w:rsidRPr="00D44A95" w:rsidRDefault="001F6425" w:rsidP="004D1017">
      <w:pPr>
        <w:spacing w:after="0"/>
        <w:rPr>
          <w:rFonts w:ascii="Arial" w:eastAsia="Times New Roman" w:hAnsi="Arial" w:cs="Arial"/>
          <w:b/>
          <w:sz w:val="24"/>
          <w:szCs w:val="24"/>
        </w:rPr>
      </w:pPr>
    </w:p>
    <w:p w14:paraId="0FC021A0" w14:textId="77777777" w:rsidR="00AD3458" w:rsidRDefault="00AD3458" w:rsidP="00AD3458">
      <w:pPr>
        <w:spacing w:after="0"/>
        <w:jc w:val="center"/>
        <w:rPr>
          <w:rFonts w:ascii="Arial" w:eastAsia="Times New Roman" w:hAnsi="Arial" w:cs="Arial"/>
          <w:b/>
          <w:sz w:val="24"/>
          <w:szCs w:val="24"/>
        </w:rPr>
      </w:pPr>
    </w:p>
    <w:p w14:paraId="58D6AA86" w14:textId="77777777" w:rsidR="00AD3458" w:rsidRDefault="00AD3458" w:rsidP="00AD3458">
      <w:pPr>
        <w:spacing w:after="0"/>
        <w:jc w:val="center"/>
        <w:rPr>
          <w:rFonts w:ascii="Arial" w:eastAsia="Times New Roman" w:hAnsi="Arial" w:cs="Arial"/>
          <w:b/>
          <w:sz w:val="24"/>
          <w:szCs w:val="24"/>
        </w:rPr>
      </w:pPr>
    </w:p>
    <w:p w14:paraId="3E58C7BF" w14:textId="77777777" w:rsidR="004B260F" w:rsidRPr="00D44A95" w:rsidRDefault="006D20CB" w:rsidP="00F435F9">
      <w:pPr>
        <w:pageBreakBefore/>
        <w:spacing w:after="0"/>
        <w:jc w:val="right"/>
        <w:rPr>
          <w:rFonts w:ascii="Arial" w:eastAsia="Times New Roman" w:hAnsi="Arial" w:cs="Arial"/>
          <w:b/>
          <w:sz w:val="24"/>
          <w:szCs w:val="24"/>
        </w:rPr>
      </w:pPr>
      <w:r>
        <w:rPr>
          <w:rFonts w:ascii="Arial" w:hAnsi="Arial"/>
          <w:b/>
          <w:sz w:val="24"/>
        </w:rPr>
        <w:lastRenderedPageBreak/>
        <w:t xml:space="preserve">ZAŁĄCZNIK 1 </w:t>
      </w:r>
    </w:p>
    <w:p w14:paraId="6EF3C7E5" w14:textId="77777777" w:rsidR="001F6425" w:rsidRPr="00D44A95" w:rsidRDefault="001F6425" w:rsidP="001F6425">
      <w:pPr>
        <w:spacing w:after="0"/>
        <w:jc w:val="right"/>
        <w:rPr>
          <w:rFonts w:ascii="Arial" w:eastAsia="Times New Roman" w:hAnsi="Arial" w:cs="Arial"/>
          <w:b/>
          <w:sz w:val="24"/>
          <w:szCs w:val="24"/>
        </w:rPr>
      </w:pPr>
    </w:p>
    <w:p w14:paraId="19489068" w14:textId="77777777" w:rsidR="008F1043" w:rsidRPr="00D44A95" w:rsidRDefault="008F1043" w:rsidP="008F1043">
      <w:pPr>
        <w:jc w:val="center"/>
        <w:rPr>
          <w:rFonts w:ascii="Arial" w:eastAsia="Times New Roman" w:hAnsi="Arial" w:cs="Arial"/>
          <w:sz w:val="24"/>
          <w:szCs w:val="24"/>
        </w:rPr>
      </w:pPr>
      <w:r>
        <w:rPr>
          <w:rFonts w:ascii="Arial" w:hAnsi="Arial"/>
          <w:sz w:val="24"/>
        </w:rPr>
        <w:t>- Wzór –</w:t>
      </w:r>
      <w:r>
        <w:rPr>
          <w:rFonts w:ascii="Arial" w:hAnsi="Arial"/>
          <w:sz w:val="24"/>
        </w:rPr>
        <w:br/>
      </w:r>
      <w:r>
        <w:rPr>
          <w:rFonts w:ascii="Arial" w:hAnsi="Arial"/>
          <w:sz w:val="24"/>
        </w:rPr>
        <w:br/>
        <w:t>WNIOSEK</w:t>
      </w:r>
      <w:r>
        <w:rPr>
          <w:rFonts w:ascii="Arial" w:hAnsi="Arial"/>
          <w:sz w:val="24"/>
        </w:rPr>
        <w:br/>
        <w:t>o wydanie opinii sanitarnej/zgłoszenia    </w:t>
      </w:r>
    </w:p>
    <w:p w14:paraId="0FD8B522" w14:textId="77777777" w:rsidR="000A19D7" w:rsidRPr="00D44A95" w:rsidRDefault="008F1043" w:rsidP="000A19D7">
      <w:pPr>
        <w:jc w:val="center"/>
        <w:rPr>
          <w:rFonts w:ascii="Arial" w:eastAsia="Times New Roman" w:hAnsi="Arial" w:cs="Arial"/>
          <w:sz w:val="24"/>
          <w:szCs w:val="24"/>
        </w:rPr>
      </w:pPr>
      <w:r>
        <w:rPr>
          <w:rFonts w:ascii="Arial" w:hAnsi="Arial"/>
          <w:sz w:val="24"/>
        </w:rPr>
        <w:t>Do: Krajowy Instytut Zdrowia Publicznego</w:t>
      </w:r>
    </w:p>
    <w:p w14:paraId="07A99A8B" w14:textId="77777777" w:rsidR="006D20CB" w:rsidRPr="00D44A95" w:rsidRDefault="006D20CB" w:rsidP="000A19D7">
      <w:pPr>
        <w:jc w:val="center"/>
        <w:rPr>
          <w:rFonts w:ascii="Arial" w:eastAsia="Times New Roman" w:hAnsi="Arial" w:cs="Arial"/>
          <w:sz w:val="24"/>
          <w:szCs w:val="24"/>
        </w:rPr>
      </w:pPr>
    </w:p>
    <w:p w14:paraId="109A7B06" w14:textId="758D9CD3" w:rsidR="008F1043" w:rsidRPr="00D44A95" w:rsidRDefault="008F1043" w:rsidP="008F1043">
      <w:pPr>
        <w:rPr>
          <w:rFonts w:ascii="Arial" w:eastAsia="Times New Roman" w:hAnsi="Arial" w:cs="Arial"/>
          <w:sz w:val="24"/>
          <w:szCs w:val="24"/>
        </w:rPr>
      </w:pPr>
      <w:r>
        <w:rPr>
          <w:rFonts w:ascii="Arial" w:hAnsi="Arial"/>
          <w:sz w:val="24"/>
        </w:rPr>
        <w:t>Szanowni Państwo,</w:t>
      </w:r>
      <w:r w:rsidR="00BF0DA8">
        <w:rPr>
          <w:rFonts w:ascii="Arial" w:hAnsi="Arial"/>
          <w:sz w:val="24"/>
        </w:rPr>
        <w:br/>
      </w:r>
      <w:r>
        <w:rPr>
          <w:rFonts w:ascii="Arial" w:hAnsi="Arial"/>
          <w:sz w:val="24"/>
        </w:rPr>
        <w:br/>
        <w:t>Ja, niżej podpisany, .......................................................................</w:t>
      </w:r>
      <w:r w:rsidR="00BF0DA8">
        <w:rPr>
          <w:rFonts w:ascii="Arial" w:hAnsi="Arial"/>
          <w:sz w:val="24"/>
        </w:rPr>
        <w:t>.................</w:t>
      </w:r>
      <w:r>
        <w:rPr>
          <w:rFonts w:ascii="Arial" w:hAnsi="Arial"/>
          <w:sz w:val="24"/>
        </w:rPr>
        <w:t>........, proszę o wydanie Opinii Sanitarnej [] / zgłoszenia [] dla produktu, materiału, substancji chemicznej / mieszaniny, urządzenia, które ma kontakt z wodą pitną:</w:t>
      </w:r>
    </w:p>
    <w:p w14:paraId="116E5552" w14:textId="77777777" w:rsidR="008F1043" w:rsidRPr="00D44A95" w:rsidRDefault="008F1043" w:rsidP="008F1043">
      <w:pPr>
        <w:pStyle w:val="ListParagraph"/>
        <w:numPr>
          <w:ilvl w:val="0"/>
          <w:numId w:val="1"/>
        </w:numPr>
        <w:rPr>
          <w:rFonts w:ascii="Arial" w:hAnsi="Arial" w:cs="Arial"/>
          <w:sz w:val="24"/>
          <w:szCs w:val="24"/>
        </w:rPr>
      </w:pPr>
      <w:r>
        <w:rPr>
          <w:rFonts w:ascii="Arial" w:hAnsi="Arial"/>
          <w:sz w:val="24"/>
        </w:rPr>
        <w:t>Nazwa handlowa .........................................................................................</w:t>
      </w:r>
    </w:p>
    <w:p w14:paraId="50CBF0D9" w14:textId="77777777" w:rsidR="008F1043" w:rsidRPr="00D44A95" w:rsidRDefault="008F1043" w:rsidP="008F1043">
      <w:pPr>
        <w:pStyle w:val="ListParagraph"/>
        <w:numPr>
          <w:ilvl w:val="0"/>
          <w:numId w:val="1"/>
        </w:numPr>
        <w:rPr>
          <w:rFonts w:ascii="Arial" w:hAnsi="Arial" w:cs="Arial"/>
          <w:sz w:val="24"/>
          <w:szCs w:val="24"/>
        </w:rPr>
      </w:pPr>
      <w:r>
        <w:rPr>
          <w:rFonts w:ascii="Arial" w:hAnsi="Arial"/>
          <w:sz w:val="24"/>
        </w:rPr>
        <w:t>Zakres stosowania/przydatności ..........................................................................................................................</w:t>
      </w:r>
    </w:p>
    <w:p w14:paraId="3AE3884E" w14:textId="77777777" w:rsidR="008F1043" w:rsidRPr="00D44A95" w:rsidRDefault="008F1043" w:rsidP="008F1043">
      <w:pPr>
        <w:rPr>
          <w:rFonts w:ascii="Arial" w:eastAsia="Times New Roman" w:hAnsi="Arial" w:cs="Arial"/>
          <w:sz w:val="24"/>
          <w:szCs w:val="24"/>
        </w:rPr>
      </w:pPr>
      <w:r>
        <w:rPr>
          <w:rFonts w:ascii="Arial" w:hAnsi="Arial"/>
          <w:b/>
          <w:sz w:val="24"/>
        </w:rPr>
        <w:t>Wnioskodawca:</w:t>
      </w:r>
    </w:p>
    <w:p w14:paraId="45F0D926" w14:textId="77777777" w:rsidR="008F1043" w:rsidRPr="00D44A95" w:rsidRDefault="008F1043" w:rsidP="008F1043">
      <w:pPr>
        <w:rPr>
          <w:rFonts w:ascii="Arial" w:eastAsia="Times New Roman" w:hAnsi="Arial" w:cs="Arial"/>
          <w:sz w:val="24"/>
          <w:szCs w:val="24"/>
        </w:rPr>
      </w:pPr>
      <w:r>
        <w:rPr>
          <w:rFonts w:ascii="Arial" w:hAnsi="Arial"/>
          <w:sz w:val="24"/>
        </w:rPr>
        <w:t>Wnioskodawca jest – producentem [] / upoważnionym przedstawicielem [] / importerem</w:t>
      </w:r>
    </w:p>
    <w:p w14:paraId="43C76537" w14:textId="77777777" w:rsidR="008F1043" w:rsidRPr="00D44A95" w:rsidRDefault="008F1043" w:rsidP="008F1043">
      <w:pPr>
        <w:rPr>
          <w:rFonts w:ascii="Arial" w:hAnsi="Arial" w:cs="Arial"/>
          <w:sz w:val="24"/>
          <w:szCs w:val="24"/>
        </w:rPr>
      </w:pPr>
      <w:r>
        <w:rPr>
          <w:rFonts w:ascii="Arial" w:hAnsi="Arial"/>
          <w:sz w:val="24"/>
        </w:rPr>
        <w:t>Pełna nazwa i adres (w tym telefon/faks): ............................................................................................................................................</w:t>
      </w:r>
    </w:p>
    <w:p w14:paraId="5382C3B9" w14:textId="77777777" w:rsidR="008F1043" w:rsidRPr="00D44A95" w:rsidRDefault="008F1043" w:rsidP="008F1043">
      <w:pPr>
        <w:jc w:val="both"/>
        <w:rPr>
          <w:rFonts w:ascii="Arial" w:eastAsia="Times New Roman" w:hAnsi="Arial" w:cs="Arial"/>
          <w:sz w:val="24"/>
          <w:szCs w:val="24"/>
        </w:rPr>
      </w:pPr>
      <w:r>
        <w:rPr>
          <w:rFonts w:ascii="Arial" w:hAnsi="Arial"/>
          <w:sz w:val="24"/>
        </w:rPr>
        <w:t xml:space="preserve">Numer w rejestrze handlowym ..................................................................... </w:t>
      </w:r>
    </w:p>
    <w:p w14:paraId="5A9B7AC1" w14:textId="77777777" w:rsidR="007E0FFA" w:rsidRPr="00D44A95" w:rsidRDefault="008F1043" w:rsidP="008F1043">
      <w:pPr>
        <w:jc w:val="both"/>
        <w:rPr>
          <w:rFonts w:ascii="Arial" w:eastAsia="Times New Roman" w:hAnsi="Arial" w:cs="Arial"/>
          <w:sz w:val="24"/>
          <w:szCs w:val="24"/>
        </w:rPr>
      </w:pPr>
      <w:r>
        <w:rPr>
          <w:rFonts w:ascii="Arial" w:hAnsi="Arial"/>
          <w:sz w:val="24"/>
        </w:rPr>
        <w:t xml:space="preserve">Kod NACE dla produkcji/wprowadzania do obrotu produktów/materiałów/chemikaliów/mieszaniny/urządzeń stosowanego w kontakcie z wodą przeznaczoną do spożycia przez ludzi </w:t>
      </w:r>
    </w:p>
    <w:p w14:paraId="19C12332" w14:textId="77777777" w:rsidR="008F1043" w:rsidRPr="00D44A95" w:rsidRDefault="008F1043" w:rsidP="008F1043">
      <w:pPr>
        <w:jc w:val="both"/>
        <w:rPr>
          <w:rFonts w:ascii="Arial" w:eastAsia="Times New Roman" w:hAnsi="Arial" w:cs="Arial"/>
          <w:sz w:val="24"/>
          <w:szCs w:val="24"/>
        </w:rPr>
      </w:pPr>
      <w:r>
        <w:rPr>
          <w:rFonts w:ascii="Arial" w:hAnsi="Arial"/>
          <w:sz w:val="24"/>
        </w:rPr>
        <w:t>............................................................................................................................................</w:t>
      </w:r>
    </w:p>
    <w:p w14:paraId="216FE9EA" w14:textId="77777777" w:rsidR="008F1043" w:rsidRPr="00D44A95" w:rsidRDefault="008F1043" w:rsidP="008F1043">
      <w:pPr>
        <w:jc w:val="both"/>
        <w:rPr>
          <w:rFonts w:ascii="Arial" w:eastAsia="Times New Roman" w:hAnsi="Arial" w:cs="Arial"/>
          <w:b/>
          <w:sz w:val="24"/>
          <w:szCs w:val="24"/>
        </w:rPr>
      </w:pPr>
      <w:r>
        <w:rPr>
          <w:rFonts w:ascii="Arial" w:hAnsi="Arial"/>
          <w:b/>
          <w:sz w:val="24"/>
        </w:rPr>
        <w:t>Producent:</w:t>
      </w:r>
    </w:p>
    <w:p w14:paraId="5D6D8B0D" w14:textId="77777777" w:rsidR="008F1043" w:rsidRPr="00D44A95" w:rsidRDefault="008F1043" w:rsidP="008F1043">
      <w:pPr>
        <w:rPr>
          <w:rFonts w:ascii="Arial" w:eastAsia="Times New Roman" w:hAnsi="Arial" w:cs="Arial"/>
          <w:sz w:val="24"/>
          <w:szCs w:val="24"/>
        </w:rPr>
      </w:pPr>
      <w:r>
        <w:rPr>
          <w:rFonts w:ascii="Arial" w:hAnsi="Arial"/>
          <w:sz w:val="24"/>
        </w:rPr>
        <w:t>Nazwa i pełny adres: ............................................................................................................................................</w:t>
      </w:r>
    </w:p>
    <w:p w14:paraId="4E7C51C8" w14:textId="77777777" w:rsidR="008F1043" w:rsidRPr="00D44A95" w:rsidRDefault="008F1043" w:rsidP="008F1043">
      <w:pPr>
        <w:rPr>
          <w:rFonts w:ascii="Arial" w:eastAsia="Times New Roman" w:hAnsi="Arial" w:cs="Arial"/>
          <w:sz w:val="24"/>
          <w:szCs w:val="24"/>
        </w:rPr>
      </w:pPr>
      <w:r>
        <w:rPr>
          <w:rFonts w:ascii="Arial" w:hAnsi="Arial"/>
          <w:sz w:val="24"/>
        </w:rPr>
        <w:t xml:space="preserve">Imię i nazwisko oraz pełny adres osoby, która opracowała </w:t>
      </w:r>
      <w:r>
        <w:rPr>
          <w:rFonts w:ascii="Arial" w:hAnsi="Arial"/>
          <w:i/>
          <w:sz w:val="24"/>
        </w:rPr>
        <w:t>Dokumentację produktu dla materiałów używanych w kontakcie z wodą pitną</w:t>
      </w:r>
      <w:r>
        <w:rPr>
          <w:rFonts w:ascii="Arial" w:hAnsi="Arial"/>
          <w:sz w:val="24"/>
        </w:rPr>
        <w:t>: ............................................................................................................................................</w:t>
      </w:r>
    </w:p>
    <w:p w14:paraId="125A3A41" w14:textId="77777777" w:rsidR="006D20CB" w:rsidRPr="00D44A95" w:rsidRDefault="008F1043" w:rsidP="006D20CB">
      <w:pPr>
        <w:rPr>
          <w:rFonts w:ascii="Arial" w:eastAsia="Times New Roman" w:hAnsi="Arial" w:cs="Arial"/>
          <w:sz w:val="24"/>
          <w:szCs w:val="24"/>
        </w:rPr>
      </w:pPr>
      <w:r>
        <w:rPr>
          <w:rFonts w:ascii="Arial" w:hAnsi="Arial"/>
          <w:sz w:val="24"/>
        </w:rPr>
        <w:t>Podpis i pieczęć wnioskodawcy</w:t>
      </w:r>
      <w:r>
        <w:rPr>
          <w:rFonts w:ascii="Arial" w:hAnsi="Arial"/>
          <w:sz w:val="24"/>
        </w:rPr>
        <w:br/>
        <w:t>..................</w:t>
      </w:r>
    </w:p>
    <w:p w14:paraId="2A7985DD" w14:textId="77777777" w:rsidR="004B260F" w:rsidRPr="00D44A95" w:rsidRDefault="008F1043" w:rsidP="00F435F9">
      <w:pPr>
        <w:pageBreakBefore/>
        <w:jc w:val="right"/>
        <w:rPr>
          <w:rFonts w:ascii="Arial" w:hAnsi="Arial" w:cs="Arial"/>
          <w:b/>
          <w:sz w:val="24"/>
          <w:szCs w:val="24"/>
        </w:rPr>
      </w:pPr>
      <w:r>
        <w:rPr>
          <w:rFonts w:ascii="Arial" w:hAnsi="Arial"/>
          <w:b/>
          <w:sz w:val="24"/>
        </w:rPr>
        <w:lastRenderedPageBreak/>
        <w:t>ZAŁĄCZNIK 2</w:t>
      </w:r>
    </w:p>
    <w:p w14:paraId="1311363F" w14:textId="77777777" w:rsidR="008F1043" w:rsidRPr="00D44A95" w:rsidRDefault="008F1043" w:rsidP="007E0FFA">
      <w:pPr>
        <w:jc w:val="center"/>
        <w:rPr>
          <w:rFonts w:ascii="Arial" w:hAnsi="Arial" w:cs="Arial"/>
          <w:sz w:val="24"/>
          <w:szCs w:val="24"/>
        </w:rPr>
      </w:pPr>
      <w:r>
        <w:rPr>
          <w:rFonts w:ascii="Arial" w:hAnsi="Arial"/>
          <w:sz w:val="24"/>
        </w:rPr>
        <w:t>- Wzór –</w:t>
      </w:r>
    </w:p>
    <w:p w14:paraId="165AC2E4" w14:textId="77777777" w:rsidR="008F1043" w:rsidRPr="00D44A95" w:rsidRDefault="008F1043" w:rsidP="008F1043">
      <w:pPr>
        <w:rPr>
          <w:rFonts w:ascii="Arial" w:hAnsi="Arial" w:cs="Arial"/>
          <w:sz w:val="24"/>
          <w:szCs w:val="24"/>
        </w:rPr>
      </w:pPr>
      <w:r>
        <w:rPr>
          <w:rFonts w:ascii="Arial" w:hAnsi="Arial"/>
          <w:sz w:val="24"/>
        </w:rPr>
        <w:t>MINISTERSTWO ZDROWIA</w:t>
      </w:r>
    </w:p>
    <w:p w14:paraId="32F35A8E" w14:textId="77777777" w:rsidR="00A32501" w:rsidRPr="00D44A95" w:rsidRDefault="008F1043" w:rsidP="008F1043">
      <w:pPr>
        <w:jc w:val="both"/>
        <w:rPr>
          <w:rFonts w:ascii="Arial" w:hAnsi="Arial" w:cs="Arial"/>
          <w:sz w:val="24"/>
          <w:szCs w:val="24"/>
        </w:rPr>
      </w:pPr>
      <w:r>
        <w:rPr>
          <w:rFonts w:ascii="Arial" w:hAnsi="Arial"/>
          <w:sz w:val="24"/>
        </w:rPr>
        <w:t>Krajowy Instytut Zdrowia Publicznego</w:t>
      </w:r>
    </w:p>
    <w:p w14:paraId="3CE5B621" w14:textId="77777777" w:rsidR="008F1043" w:rsidRPr="00D44A95" w:rsidRDefault="008F1043" w:rsidP="008F1043">
      <w:pPr>
        <w:jc w:val="both"/>
        <w:rPr>
          <w:rFonts w:ascii="Arial" w:hAnsi="Arial" w:cs="Arial"/>
          <w:b/>
          <w:sz w:val="24"/>
          <w:szCs w:val="24"/>
        </w:rPr>
      </w:pPr>
      <w:r>
        <w:rPr>
          <w:rFonts w:ascii="Arial" w:hAnsi="Arial"/>
          <w:b/>
          <w:sz w:val="24"/>
        </w:rPr>
        <w:t xml:space="preserve">Komisja ds. produktów, materiałów, chemikaliów/mieszanin i urządzeń stosowanych w kontakcie z wodą pitną </w:t>
      </w:r>
    </w:p>
    <w:p w14:paraId="5388E0D6" w14:textId="582ACD9C" w:rsidR="00C33F5B" w:rsidRPr="00D44A95" w:rsidRDefault="00C33F5B" w:rsidP="00C33F5B">
      <w:pPr>
        <w:rPr>
          <w:rFonts w:ascii="Arial" w:hAnsi="Arial" w:cs="Arial"/>
          <w:sz w:val="24"/>
          <w:szCs w:val="24"/>
        </w:rPr>
      </w:pPr>
      <w:r>
        <w:rPr>
          <w:rFonts w:ascii="Arial" w:hAnsi="Arial"/>
          <w:sz w:val="24"/>
        </w:rPr>
        <w:t>Wnioskodawca: ......................................................................................................................................</w:t>
      </w:r>
      <w:r w:rsidR="00BF0DA8">
        <w:rPr>
          <w:rFonts w:ascii="Arial" w:hAnsi="Arial"/>
          <w:sz w:val="24"/>
        </w:rPr>
        <w:t>..</w:t>
      </w:r>
    </w:p>
    <w:p w14:paraId="45264B35" w14:textId="77777777" w:rsidR="00C33F5B" w:rsidRPr="00D44A95" w:rsidRDefault="00C33F5B" w:rsidP="00C33F5B">
      <w:pPr>
        <w:rPr>
          <w:rFonts w:ascii="Arial" w:hAnsi="Arial" w:cs="Arial"/>
          <w:sz w:val="24"/>
          <w:szCs w:val="24"/>
        </w:rPr>
      </w:pPr>
      <w:r>
        <w:rPr>
          <w:rFonts w:ascii="Arial" w:hAnsi="Arial"/>
          <w:sz w:val="24"/>
        </w:rPr>
        <w:t>Adres: …………………………………………………………………………………………..</w:t>
      </w:r>
    </w:p>
    <w:p w14:paraId="69200572" w14:textId="524FF20D" w:rsidR="00C33F5B" w:rsidRPr="00D44A95" w:rsidRDefault="00C33F5B" w:rsidP="00C33F5B">
      <w:pPr>
        <w:rPr>
          <w:rFonts w:ascii="Arial" w:hAnsi="Arial" w:cs="Arial"/>
          <w:sz w:val="24"/>
          <w:szCs w:val="24"/>
        </w:rPr>
      </w:pPr>
      <w:r>
        <w:rPr>
          <w:rFonts w:ascii="Arial" w:hAnsi="Arial"/>
          <w:sz w:val="24"/>
        </w:rPr>
        <w:t>Numer w rejestrze handlowym ………………………………………………………………</w:t>
      </w:r>
    </w:p>
    <w:p w14:paraId="0C7DD46A" w14:textId="77777777" w:rsidR="008F1043" w:rsidRPr="00D44A95" w:rsidRDefault="008F1043" w:rsidP="008F1043">
      <w:pPr>
        <w:jc w:val="center"/>
        <w:rPr>
          <w:rFonts w:ascii="Arial" w:hAnsi="Arial" w:cs="Arial"/>
          <w:sz w:val="24"/>
          <w:szCs w:val="24"/>
        </w:rPr>
      </w:pPr>
    </w:p>
    <w:p w14:paraId="524A8C7F" w14:textId="77777777" w:rsidR="008F1043" w:rsidRPr="00D44A95" w:rsidRDefault="008F1043" w:rsidP="008F1043">
      <w:pPr>
        <w:jc w:val="center"/>
        <w:rPr>
          <w:rFonts w:ascii="Arial" w:hAnsi="Arial" w:cs="Arial"/>
          <w:b/>
          <w:sz w:val="24"/>
          <w:szCs w:val="24"/>
        </w:rPr>
      </w:pPr>
      <w:r>
        <w:rPr>
          <w:rFonts w:ascii="Arial" w:hAnsi="Arial"/>
          <w:b/>
          <w:sz w:val="24"/>
        </w:rPr>
        <w:t>OPINIA SANITARNA nr .............. z dnia ......................................................</w:t>
      </w:r>
    </w:p>
    <w:p w14:paraId="10FCC180" w14:textId="77777777" w:rsidR="008F1043" w:rsidRPr="00D44A95" w:rsidRDefault="008F1043" w:rsidP="008F1043">
      <w:pPr>
        <w:ind w:firstLine="720"/>
        <w:jc w:val="both"/>
        <w:rPr>
          <w:rFonts w:ascii="Arial" w:hAnsi="Arial" w:cs="Arial"/>
          <w:sz w:val="24"/>
          <w:szCs w:val="24"/>
        </w:rPr>
      </w:pPr>
      <w:r>
        <w:rPr>
          <w:rFonts w:ascii="Arial" w:hAnsi="Arial"/>
          <w:b/>
          <w:sz w:val="24"/>
        </w:rPr>
        <w:t>Komisja ds. produktów, materiałów, chemikaliów/mieszanin i urządzeń stosowanych w kontakcie z wodą pitną,</w:t>
      </w:r>
      <w:r>
        <w:rPr>
          <w:rFonts w:ascii="Arial" w:hAnsi="Arial"/>
          <w:sz w:val="24"/>
        </w:rPr>
        <w:t xml:space="preserve"> przy w Krajowym Instytucie Zdrowia Publicznego, w oparciu o sprawozdanie z oceny technicznej nr ...................., postanawia, że następujący produkt, materiał, substancja chemiczna/mieszanina, urządzenie stosowane w kontakcie z wodą pitną może być produkowane lub wprowadzane do obrotu i wykorzystywane w Rumunii zgodnie z obowiązującymi przepisami prawnymi.</w:t>
      </w:r>
    </w:p>
    <w:p w14:paraId="4B980B6A" w14:textId="77777777" w:rsidR="008F1043" w:rsidRPr="00D44A95" w:rsidRDefault="008F1043" w:rsidP="008F1043">
      <w:pPr>
        <w:jc w:val="both"/>
        <w:rPr>
          <w:rFonts w:ascii="Arial" w:hAnsi="Arial" w:cs="Arial"/>
          <w:b/>
          <w:sz w:val="24"/>
          <w:szCs w:val="24"/>
        </w:rPr>
      </w:pPr>
      <w:r>
        <w:rPr>
          <w:rFonts w:ascii="Arial" w:hAnsi="Arial"/>
          <w:b/>
          <w:sz w:val="24"/>
        </w:rPr>
        <w:t xml:space="preserve">[] Produkt, materiał, substancja chemiczna/mieszanina, urządzenie stosowane w kontakcie z wodą pitną: </w:t>
      </w:r>
    </w:p>
    <w:p w14:paraId="22FAB907" w14:textId="77777777" w:rsidR="008F1043" w:rsidRPr="00D44A95" w:rsidRDefault="007E0FFA" w:rsidP="008F1043">
      <w:pPr>
        <w:ind w:firstLine="720"/>
        <w:jc w:val="both"/>
        <w:rPr>
          <w:rFonts w:ascii="Arial" w:hAnsi="Arial" w:cs="Arial"/>
          <w:sz w:val="24"/>
          <w:szCs w:val="24"/>
        </w:rPr>
      </w:pPr>
      <w:r>
        <w:rPr>
          <w:rFonts w:ascii="Arial" w:hAnsi="Arial"/>
          <w:sz w:val="24"/>
        </w:rPr>
        <w:t xml:space="preserve">1.1. Nazwa handlowa produktu, materiału, substancji chemicznych/mieszaniny, urządzenia stosowanego w kontakcie z wodą pitną: </w:t>
      </w:r>
    </w:p>
    <w:p w14:paraId="0798FB04" w14:textId="0CD0E5DB" w:rsidR="008F1043" w:rsidRPr="00D44A95" w:rsidRDefault="00DD2E1B" w:rsidP="008F1043">
      <w:pPr>
        <w:ind w:firstLine="720"/>
        <w:jc w:val="both"/>
        <w:rPr>
          <w:rFonts w:ascii="Arial" w:hAnsi="Arial" w:cs="Arial"/>
          <w:sz w:val="24"/>
          <w:szCs w:val="24"/>
        </w:rPr>
      </w:pPr>
      <w:r>
        <w:rPr>
          <w:rFonts w:ascii="Arial" w:hAnsi="Arial"/>
          <w:sz w:val="24"/>
        </w:rPr>
        <w:t>1.2. Zakres stosowania: ..........................................................................................</w:t>
      </w:r>
    </w:p>
    <w:p w14:paraId="12E28825" w14:textId="77777777" w:rsidR="008F1043" w:rsidRPr="00D44A95" w:rsidRDefault="008F1043" w:rsidP="008F1043">
      <w:pPr>
        <w:ind w:firstLine="720"/>
        <w:jc w:val="both"/>
        <w:rPr>
          <w:rFonts w:ascii="Arial" w:hAnsi="Arial" w:cs="Arial"/>
          <w:sz w:val="24"/>
          <w:szCs w:val="24"/>
        </w:rPr>
      </w:pPr>
      <w:r>
        <w:rPr>
          <w:rFonts w:ascii="Arial" w:hAnsi="Arial"/>
          <w:sz w:val="24"/>
        </w:rPr>
        <w:t>1.3. Użyte materiały, które wchodzą w kontakt z wodą pitną: ........................................................................................................................................................................................................................................................................................</w:t>
      </w:r>
    </w:p>
    <w:p w14:paraId="178DB60E" w14:textId="77777777" w:rsidR="008F1043" w:rsidRPr="00D44A95" w:rsidRDefault="008F1043" w:rsidP="008F1043">
      <w:pPr>
        <w:jc w:val="both"/>
        <w:rPr>
          <w:rFonts w:ascii="Arial" w:hAnsi="Arial" w:cs="Arial"/>
          <w:b/>
          <w:sz w:val="24"/>
          <w:szCs w:val="24"/>
        </w:rPr>
      </w:pPr>
      <w:r>
        <w:rPr>
          <w:rFonts w:ascii="Arial" w:hAnsi="Arial"/>
          <w:b/>
          <w:sz w:val="24"/>
        </w:rPr>
        <w:t xml:space="preserve">[] Producent: </w:t>
      </w:r>
    </w:p>
    <w:p w14:paraId="328DFCEC" w14:textId="77777777" w:rsidR="008F1043" w:rsidRPr="00D44A95" w:rsidRDefault="008F1043" w:rsidP="008F1043">
      <w:pPr>
        <w:ind w:firstLine="720"/>
        <w:jc w:val="both"/>
        <w:rPr>
          <w:rFonts w:ascii="Arial" w:hAnsi="Arial" w:cs="Arial"/>
          <w:sz w:val="24"/>
          <w:szCs w:val="24"/>
        </w:rPr>
      </w:pPr>
      <w:r>
        <w:rPr>
          <w:rFonts w:ascii="Arial" w:hAnsi="Arial"/>
          <w:sz w:val="24"/>
        </w:rPr>
        <w:t>2.1. Adres:..............................................................................................................</w:t>
      </w:r>
    </w:p>
    <w:p w14:paraId="0C2CA84E" w14:textId="6CB62804" w:rsidR="008F1043" w:rsidRPr="00D44A95" w:rsidRDefault="00DD2E1B" w:rsidP="00C05E7C">
      <w:pPr>
        <w:ind w:firstLine="720"/>
        <w:rPr>
          <w:rFonts w:ascii="Arial" w:hAnsi="Arial" w:cs="Arial"/>
          <w:sz w:val="24"/>
          <w:szCs w:val="24"/>
        </w:rPr>
      </w:pPr>
      <w:r>
        <w:rPr>
          <w:rFonts w:ascii="Arial" w:hAnsi="Arial"/>
          <w:sz w:val="24"/>
        </w:rPr>
        <w:t>2.2. Państwo: .........................................................................................................................</w:t>
      </w:r>
    </w:p>
    <w:p w14:paraId="28415F27" w14:textId="77777777" w:rsidR="008F1043" w:rsidRPr="00D44A95" w:rsidRDefault="008F1043" w:rsidP="008F1043">
      <w:pPr>
        <w:ind w:firstLine="720"/>
        <w:jc w:val="both"/>
        <w:rPr>
          <w:rFonts w:ascii="Arial" w:hAnsi="Arial" w:cs="Arial"/>
          <w:sz w:val="24"/>
          <w:szCs w:val="24"/>
        </w:rPr>
      </w:pPr>
      <w:r>
        <w:rPr>
          <w:rFonts w:ascii="Arial" w:hAnsi="Arial"/>
          <w:sz w:val="24"/>
        </w:rPr>
        <w:lastRenderedPageBreak/>
        <w:t>Opinia sanitarna produktu, materiału, substancji chemicznej/mieszaniny, urządzenia stosowanego w kontakcie z wodą pitną sporządzana jest zgodnie z rozporządzeniem Ministra Zdrowia nr 275/2012 zatwierdzającym sanitarną procedurę regulacyjną dot. wprowadzania do obrotu produktów, materiałów, chemikaliów/mieszanin i urządzeń stosowanych w kontakcie z wodą pitną na mocy ustawy nr 458/2002 o jakości wody pitnej, ponownie opublikowanej, ze zmianami i uzupełnieniami.</w:t>
      </w:r>
    </w:p>
    <w:p w14:paraId="6EEC1216" w14:textId="77777777" w:rsidR="00BA2566" w:rsidRPr="00D44A95" w:rsidRDefault="008F1043" w:rsidP="00C33F5B">
      <w:pPr>
        <w:ind w:firstLine="720"/>
        <w:jc w:val="both"/>
        <w:rPr>
          <w:rFonts w:ascii="Arial" w:hAnsi="Arial" w:cs="Arial"/>
          <w:sz w:val="24"/>
          <w:szCs w:val="24"/>
        </w:rPr>
      </w:pPr>
      <w:r>
        <w:rPr>
          <w:rFonts w:ascii="Arial" w:hAnsi="Arial"/>
          <w:sz w:val="24"/>
        </w:rPr>
        <w:t xml:space="preserve">OPINIA SANITARNA JEST WAŻNA PRZEZ OKRES 5 LAT, POD WARUNKIEM, ŻE NIE NASTĄPIŁA ZMIANA W SKŁADZIE JAKOŚCIOWYM I ILOŚCIOWYM PRODUKTU, W DZIEDZINIE/WARUNKACH STOSOWANIA DANEGO PRODUKTU (PRODUKTÓW), NIE NASTĄPIŁA ZMIANA SIEDZIBY WNIOSKODAWCY, NIE NASTĄPIŁA ZMIANA MIEJSCA PRODUKCJI, NIE NASTĄPIŁA ZMIANA LUB ROZSZERZENIE ASORTYMENTU PRODUKTU. WSZELKIE ZMIANY OPISANE POWYŻEJ POWODUJĄ AUTOMATYCZNE UNIEWAŻNIENIE OPINII SANITARNEJ. </w:t>
      </w:r>
    </w:p>
    <w:p w14:paraId="717EDBA9" w14:textId="77777777" w:rsidR="00A32501" w:rsidRPr="00D44A95" w:rsidRDefault="008F1043" w:rsidP="008F1043">
      <w:pPr>
        <w:ind w:firstLine="720"/>
        <w:jc w:val="both"/>
        <w:rPr>
          <w:rFonts w:ascii="Arial" w:hAnsi="Arial" w:cs="Arial"/>
          <w:sz w:val="24"/>
          <w:szCs w:val="24"/>
        </w:rPr>
      </w:pPr>
      <w:r>
        <w:rPr>
          <w:rFonts w:ascii="Arial" w:hAnsi="Arial"/>
          <w:sz w:val="24"/>
        </w:rPr>
        <w:t>Imię i nazwisko, podpis i pieczęć Dyrektora Generalnego Krajowego Instytutu Zdrowia Publicznego lub Głównego Doktora Regionalnego Centrum Zdrowia Publicznego (w stosownych przypadkach)</w:t>
      </w:r>
    </w:p>
    <w:p w14:paraId="2ABDE466" w14:textId="77777777" w:rsidR="008F1043" w:rsidRPr="00D44A95" w:rsidRDefault="008F1043" w:rsidP="00A32501">
      <w:pPr>
        <w:jc w:val="both"/>
        <w:rPr>
          <w:rFonts w:ascii="Arial" w:hAnsi="Arial" w:cs="Arial"/>
          <w:sz w:val="24"/>
          <w:szCs w:val="24"/>
        </w:rPr>
      </w:pPr>
      <w:r>
        <w:rPr>
          <w:rFonts w:ascii="Arial" w:hAnsi="Arial"/>
          <w:sz w:val="24"/>
        </w:rPr>
        <w:t>........................................................................................................................................................................................................................................................................................................................</w:t>
      </w:r>
    </w:p>
    <w:p w14:paraId="51EFD639" w14:textId="77777777" w:rsidR="008F1043" w:rsidRPr="001F6425" w:rsidRDefault="008F1043" w:rsidP="008F1043">
      <w:pPr>
        <w:ind w:firstLine="720"/>
        <w:jc w:val="both"/>
        <w:rPr>
          <w:rFonts w:ascii="Arial" w:hAnsi="Arial" w:cs="Arial"/>
          <w:sz w:val="24"/>
          <w:szCs w:val="24"/>
        </w:rPr>
      </w:pPr>
      <w:r>
        <w:rPr>
          <w:rFonts w:ascii="Arial" w:hAnsi="Arial"/>
          <w:sz w:val="24"/>
        </w:rPr>
        <w:t>Imię i nazwisko, podpis Przewodniczącego Komisji</w:t>
      </w:r>
    </w:p>
    <w:p w14:paraId="78FA393F" w14:textId="77777777" w:rsidR="00C33F5B" w:rsidRDefault="008F1043" w:rsidP="008F1043">
      <w:pPr>
        <w:rPr>
          <w:rFonts w:ascii="Arial" w:hAnsi="Arial" w:cs="Arial"/>
          <w:sz w:val="24"/>
          <w:szCs w:val="24"/>
        </w:rPr>
      </w:pPr>
      <w:r>
        <w:rPr>
          <w:rFonts w:ascii="Arial" w:hAnsi="Arial"/>
          <w:sz w:val="24"/>
        </w:rPr>
        <w:t>........................................................................................................................................................................................................................................................................................</w:t>
      </w:r>
    </w:p>
    <w:p w14:paraId="7F4998EA" w14:textId="77777777" w:rsidR="008F1043" w:rsidRPr="001F6425" w:rsidRDefault="008F1043" w:rsidP="00F435F9">
      <w:pPr>
        <w:pageBreakBefore/>
        <w:jc w:val="right"/>
        <w:rPr>
          <w:rFonts w:ascii="Arial" w:hAnsi="Arial" w:cs="Arial"/>
          <w:b/>
          <w:sz w:val="24"/>
          <w:szCs w:val="24"/>
        </w:rPr>
      </w:pPr>
      <w:r>
        <w:rPr>
          <w:rFonts w:ascii="Arial" w:hAnsi="Arial"/>
          <w:b/>
          <w:sz w:val="24"/>
        </w:rPr>
        <w:lastRenderedPageBreak/>
        <w:t>ZAŁĄCZNIK 3</w:t>
      </w:r>
    </w:p>
    <w:p w14:paraId="457C4131" w14:textId="77777777" w:rsidR="00C40294" w:rsidRPr="001F6425" w:rsidRDefault="008F1043" w:rsidP="001F6425">
      <w:pPr>
        <w:jc w:val="center"/>
        <w:rPr>
          <w:rFonts w:ascii="Arial" w:hAnsi="Arial" w:cs="Arial"/>
          <w:sz w:val="24"/>
          <w:szCs w:val="24"/>
        </w:rPr>
      </w:pPr>
      <w:r>
        <w:rPr>
          <w:rFonts w:ascii="Arial" w:hAnsi="Arial"/>
          <w:sz w:val="24"/>
        </w:rPr>
        <w:t>- Wzór –</w:t>
      </w:r>
    </w:p>
    <w:p w14:paraId="4ADDDC20" w14:textId="77777777" w:rsidR="008F1043" w:rsidRPr="001F6425" w:rsidRDefault="008F1043" w:rsidP="008F1043">
      <w:pPr>
        <w:rPr>
          <w:rFonts w:ascii="Arial" w:hAnsi="Arial" w:cs="Arial"/>
          <w:sz w:val="24"/>
          <w:szCs w:val="24"/>
        </w:rPr>
      </w:pPr>
      <w:r>
        <w:rPr>
          <w:rFonts w:ascii="Arial" w:hAnsi="Arial"/>
          <w:sz w:val="24"/>
        </w:rPr>
        <w:t>MINISTERSTWO ZDROWIA</w:t>
      </w:r>
    </w:p>
    <w:p w14:paraId="3C52A3F9" w14:textId="77777777" w:rsidR="00BA2566" w:rsidRPr="001F6425" w:rsidRDefault="008F1043" w:rsidP="008F1043">
      <w:pPr>
        <w:jc w:val="both"/>
        <w:rPr>
          <w:rFonts w:ascii="Arial" w:hAnsi="Arial" w:cs="Arial"/>
          <w:sz w:val="24"/>
          <w:szCs w:val="24"/>
        </w:rPr>
      </w:pPr>
      <w:r>
        <w:rPr>
          <w:rFonts w:ascii="Arial" w:hAnsi="Arial"/>
          <w:sz w:val="24"/>
        </w:rPr>
        <w:t xml:space="preserve">Krajowy Instytut Zdrowia Publicznego </w:t>
      </w:r>
    </w:p>
    <w:p w14:paraId="496953F5" w14:textId="77777777" w:rsidR="008F1043" w:rsidRPr="001F6425" w:rsidRDefault="008F1043" w:rsidP="008F1043">
      <w:pPr>
        <w:jc w:val="both"/>
        <w:rPr>
          <w:rFonts w:ascii="Arial" w:hAnsi="Arial" w:cs="Arial"/>
          <w:sz w:val="24"/>
          <w:szCs w:val="24"/>
        </w:rPr>
      </w:pPr>
      <w:r>
        <w:rPr>
          <w:rFonts w:ascii="Arial" w:hAnsi="Arial"/>
          <w:sz w:val="24"/>
        </w:rPr>
        <w:t xml:space="preserve">Komisja ds. produktów, materiałów, chemikaliów/mieszanin i urządzeń stosowanych w kontakcie z wodą pitną </w:t>
      </w:r>
    </w:p>
    <w:p w14:paraId="68C6C94D" w14:textId="75F4674C" w:rsidR="00C33F5B" w:rsidRPr="001F6425" w:rsidRDefault="008F1043" w:rsidP="008F1043">
      <w:pPr>
        <w:rPr>
          <w:rFonts w:ascii="Arial" w:hAnsi="Arial" w:cs="Arial"/>
          <w:sz w:val="24"/>
          <w:szCs w:val="24"/>
        </w:rPr>
      </w:pPr>
      <w:r>
        <w:rPr>
          <w:rFonts w:ascii="Arial" w:hAnsi="Arial"/>
          <w:sz w:val="24"/>
        </w:rPr>
        <w:t>Wnioskodawca: .....................................................................................................................................</w:t>
      </w:r>
      <w:r w:rsidR="00BF0DA8">
        <w:rPr>
          <w:rFonts w:ascii="Arial" w:hAnsi="Arial"/>
          <w:sz w:val="24"/>
        </w:rPr>
        <w:t>..</w:t>
      </w:r>
      <w:r>
        <w:rPr>
          <w:rFonts w:ascii="Arial" w:hAnsi="Arial"/>
          <w:sz w:val="24"/>
        </w:rPr>
        <w:t>.</w:t>
      </w:r>
    </w:p>
    <w:p w14:paraId="2D256D02" w14:textId="77777777" w:rsidR="00C33F5B" w:rsidRPr="001F6425" w:rsidRDefault="00C33F5B" w:rsidP="008F1043">
      <w:pPr>
        <w:rPr>
          <w:rFonts w:ascii="Arial" w:hAnsi="Arial" w:cs="Arial"/>
          <w:sz w:val="24"/>
          <w:szCs w:val="24"/>
        </w:rPr>
      </w:pPr>
      <w:r>
        <w:rPr>
          <w:rFonts w:ascii="Arial" w:hAnsi="Arial"/>
          <w:sz w:val="24"/>
        </w:rPr>
        <w:t>Adres: …………………………………………………………………………………………..</w:t>
      </w:r>
    </w:p>
    <w:p w14:paraId="0FD3BDFF" w14:textId="7BA5F34C" w:rsidR="008F1043" w:rsidRPr="001F6425" w:rsidRDefault="00C33F5B" w:rsidP="008F1043">
      <w:pPr>
        <w:rPr>
          <w:rFonts w:ascii="Arial" w:hAnsi="Arial" w:cs="Arial"/>
          <w:sz w:val="24"/>
          <w:szCs w:val="24"/>
        </w:rPr>
      </w:pPr>
      <w:r>
        <w:rPr>
          <w:rFonts w:ascii="Arial" w:hAnsi="Arial"/>
          <w:sz w:val="24"/>
        </w:rPr>
        <w:t>Numer w rejestrze handlowym ……………………………………………………………</w:t>
      </w:r>
      <w:r w:rsidR="00BF0DA8">
        <w:rPr>
          <w:rFonts w:ascii="Arial" w:hAnsi="Arial"/>
          <w:sz w:val="24"/>
        </w:rPr>
        <w:t>...</w:t>
      </w:r>
    </w:p>
    <w:p w14:paraId="492C9210" w14:textId="77777777" w:rsidR="007D342E" w:rsidRPr="001F6425" w:rsidRDefault="007D342E" w:rsidP="001F6425">
      <w:pPr>
        <w:rPr>
          <w:rFonts w:ascii="Arial" w:hAnsi="Arial" w:cs="Arial"/>
          <w:sz w:val="24"/>
          <w:szCs w:val="24"/>
        </w:rPr>
      </w:pPr>
    </w:p>
    <w:p w14:paraId="4DEC5304" w14:textId="77777777" w:rsidR="008F1043" w:rsidRPr="001F6425" w:rsidRDefault="008F1043" w:rsidP="008F1043">
      <w:pPr>
        <w:jc w:val="center"/>
        <w:rPr>
          <w:rFonts w:ascii="Arial" w:hAnsi="Arial" w:cs="Arial"/>
          <w:b/>
          <w:sz w:val="24"/>
          <w:szCs w:val="24"/>
        </w:rPr>
      </w:pPr>
      <w:r>
        <w:rPr>
          <w:rFonts w:ascii="Arial" w:hAnsi="Arial"/>
          <w:b/>
          <w:sz w:val="24"/>
        </w:rPr>
        <w:t>ZGŁOSZENIE nr ............ z dnia...........................</w:t>
      </w:r>
    </w:p>
    <w:p w14:paraId="7E39AD2C" w14:textId="77777777" w:rsidR="008F1043" w:rsidRPr="001F6425" w:rsidRDefault="008F1043" w:rsidP="008F1043">
      <w:pPr>
        <w:ind w:firstLine="720"/>
        <w:jc w:val="both"/>
        <w:rPr>
          <w:rFonts w:ascii="Arial" w:hAnsi="Arial" w:cs="Arial"/>
          <w:sz w:val="24"/>
          <w:szCs w:val="24"/>
        </w:rPr>
      </w:pPr>
      <w:r>
        <w:rPr>
          <w:rFonts w:ascii="Arial" w:hAnsi="Arial"/>
          <w:sz w:val="24"/>
        </w:rPr>
        <w:t>Komisja ds. produktów, materiałów, chemikaliów/mieszanin i urządzeń stosowanych w kontakcie z wodą pitną, przy w Krajowym Instytucie Zdrowia Publicznego, w oparciu o sprawozdanie z oceny technicznej nr ...................., postanawia, że następujący produkt, materiał, substancja chemiczna/mieszanina, urządzenie stosowane w kontakcie z wodą pitną może być produkowane lub wprowadzane do obrotu i wykorzystywane w Rumunii zgodnie z obowiązującymi przepisami prawnymi.</w:t>
      </w:r>
    </w:p>
    <w:p w14:paraId="05B56055" w14:textId="77777777" w:rsidR="008F1043" w:rsidRPr="001F6425" w:rsidRDefault="008F1043" w:rsidP="008F1043">
      <w:pPr>
        <w:jc w:val="both"/>
        <w:rPr>
          <w:rFonts w:ascii="Arial" w:hAnsi="Arial" w:cs="Arial"/>
          <w:b/>
          <w:sz w:val="24"/>
          <w:szCs w:val="24"/>
        </w:rPr>
      </w:pPr>
      <w:r>
        <w:rPr>
          <w:rFonts w:ascii="Arial" w:hAnsi="Arial"/>
          <w:b/>
          <w:sz w:val="24"/>
        </w:rPr>
        <w:t xml:space="preserve">[] Produkt, materiał, substancja chemiczna/mieszanina, urządzenie stosowane w kontakcie z wodą pitną: </w:t>
      </w:r>
    </w:p>
    <w:p w14:paraId="1A3D4D5C" w14:textId="77777777" w:rsidR="008F1043" w:rsidRPr="001F6425" w:rsidRDefault="008F1043" w:rsidP="007D342E">
      <w:pPr>
        <w:spacing w:after="0"/>
        <w:ind w:firstLine="720"/>
        <w:jc w:val="both"/>
        <w:rPr>
          <w:rFonts w:ascii="Arial" w:hAnsi="Arial" w:cs="Arial"/>
          <w:sz w:val="24"/>
          <w:szCs w:val="24"/>
        </w:rPr>
      </w:pPr>
      <w:r>
        <w:rPr>
          <w:rFonts w:ascii="Arial" w:hAnsi="Arial"/>
          <w:sz w:val="24"/>
        </w:rPr>
        <w:t xml:space="preserve">1.1. Nazwa handlowa produktu, materiału, substancji chemicznych/mieszaniny, urządzenia stosowanego w kontakcie z wodą pitną: </w:t>
      </w:r>
    </w:p>
    <w:p w14:paraId="3CCD89E7" w14:textId="5DAE253A" w:rsidR="008F1043" w:rsidRPr="001F6425" w:rsidRDefault="008F1043" w:rsidP="007D342E">
      <w:pPr>
        <w:spacing w:after="0"/>
        <w:ind w:firstLine="720"/>
        <w:jc w:val="both"/>
        <w:rPr>
          <w:rFonts w:ascii="Arial" w:hAnsi="Arial" w:cs="Arial"/>
          <w:sz w:val="24"/>
          <w:szCs w:val="24"/>
        </w:rPr>
      </w:pPr>
      <w:r>
        <w:rPr>
          <w:rFonts w:ascii="Arial" w:hAnsi="Arial"/>
          <w:sz w:val="24"/>
        </w:rPr>
        <w:t xml:space="preserve">1.2. Zakres stosowania: ........................................................................................ </w:t>
      </w:r>
    </w:p>
    <w:p w14:paraId="343047B3" w14:textId="77777777" w:rsidR="007D342E" w:rsidRPr="001F6425" w:rsidRDefault="008F1043" w:rsidP="007D342E">
      <w:pPr>
        <w:spacing w:after="0"/>
        <w:ind w:firstLine="720"/>
        <w:jc w:val="both"/>
        <w:rPr>
          <w:rFonts w:ascii="Arial" w:hAnsi="Arial" w:cs="Arial"/>
          <w:sz w:val="24"/>
          <w:szCs w:val="24"/>
        </w:rPr>
      </w:pPr>
      <w:r>
        <w:rPr>
          <w:rFonts w:ascii="Arial" w:hAnsi="Arial"/>
          <w:sz w:val="24"/>
        </w:rPr>
        <w:t>1.3. Użyte materiały mające kontakt z wodą pitną:.................................................................................................................</w:t>
      </w:r>
    </w:p>
    <w:p w14:paraId="3B3B5D44" w14:textId="77777777" w:rsidR="007D342E" w:rsidRPr="001F6425" w:rsidRDefault="007D342E" w:rsidP="007D342E">
      <w:pPr>
        <w:spacing w:after="0"/>
        <w:ind w:firstLine="720"/>
        <w:jc w:val="both"/>
        <w:rPr>
          <w:rFonts w:ascii="Arial" w:hAnsi="Arial" w:cs="Arial"/>
          <w:sz w:val="24"/>
          <w:szCs w:val="24"/>
        </w:rPr>
      </w:pPr>
    </w:p>
    <w:p w14:paraId="6F75DF3A" w14:textId="77777777" w:rsidR="008F1043" w:rsidRPr="001F6425" w:rsidRDefault="008F1043" w:rsidP="008F1043">
      <w:pPr>
        <w:jc w:val="both"/>
        <w:rPr>
          <w:rFonts w:ascii="Arial" w:hAnsi="Arial" w:cs="Arial"/>
          <w:b/>
          <w:sz w:val="24"/>
          <w:szCs w:val="24"/>
        </w:rPr>
      </w:pPr>
      <w:r>
        <w:rPr>
          <w:rFonts w:ascii="Arial" w:hAnsi="Arial"/>
          <w:b/>
          <w:sz w:val="24"/>
        </w:rPr>
        <w:t xml:space="preserve">[] Producent: </w:t>
      </w:r>
    </w:p>
    <w:p w14:paraId="1801B8FF" w14:textId="2C23CBC4" w:rsidR="008F1043" w:rsidRPr="001F6425" w:rsidRDefault="008F1043" w:rsidP="008F1043">
      <w:pPr>
        <w:ind w:firstLine="720"/>
        <w:jc w:val="both"/>
        <w:rPr>
          <w:rFonts w:ascii="Arial" w:hAnsi="Arial" w:cs="Arial"/>
          <w:sz w:val="24"/>
          <w:szCs w:val="24"/>
        </w:rPr>
      </w:pPr>
      <w:r>
        <w:rPr>
          <w:rFonts w:ascii="Arial" w:hAnsi="Arial"/>
          <w:sz w:val="24"/>
        </w:rPr>
        <w:t>2.1. Adres:</w:t>
      </w:r>
      <w:r w:rsidR="00BF0DA8">
        <w:rPr>
          <w:rFonts w:ascii="Arial" w:hAnsi="Arial"/>
          <w:sz w:val="24"/>
        </w:rPr>
        <w:t>...............................................................................................................</w:t>
      </w:r>
    </w:p>
    <w:p w14:paraId="1522CB1B" w14:textId="77777777" w:rsidR="008F1043" w:rsidRPr="001F6425" w:rsidRDefault="00DD2E1B" w:rsidP="00C05E7C">
      <w:pPr>
        <w:ind w:firstLine="720"/>
        <w:rPr>
          <w:rFonts w:ascii="Arial" w:hAnsi="Arial" w:cs="Arial"/>
          <w:sz w:val="24"/>
          <w:szCs w:val="24"/>
        </w:rPr>
      </w:pPr>
      <w:r>
        <w:rPr>
          <w:rFonts w:ascii="Arial" w:hAnsi="Arial"/>
          <w:sz w:val="24"/>
        </w:rPr>
        <w:t>2.2. Państwo: ............................................................................................................................</w:t>
      </w:r>
    </w:p>
    <w:p w14:paraId="72D694AF" w14:textId="77777777" w:rsidR="008F1043" w:rsidRPr="001F6425" w:rsidRDefault="008F1043" w:rsidP="008F1043">
      <w:pPr>
        <w:ind w:firstLine="720"/>
        <w:jc w:val="both"/>
        <w:rPr>
          <w:rFonts w:ascii="Arial" w:hAnsi="Arial" w:cs="Arial"/>
          <w:sz w:val="24"/>
          <w:szCs w:val="24"/>
        </w:rPr>
      </w:pPr>
      <w:r>
        <w:rPr>
          <w:rFonts w:ascii="Arial" w:hAnsi="Arial"/>
          <w:sz w:val="24"/>
        </w:rPr>
        <w:t xml:space="preserve">Zgłoszenie produktu, materiału, substancji chemicznej/mieszaniny, urządzenia stosowanego w kontakcie z wodą pitną dokonywane jest zgodnie z rozporządzeniem </w:t>
      </w:r>
      <w:r>
        <w:rPr>
          <w:rFonts w:ascii="Arial" w:hAnsi="Arial"/>
          <w:sz w:val="24"/>
        </w:rPr>
        <w:lastRenderedPageBreak/>
        <w:t>Ministra Zdrowia nr 275/2012 zatwierdzającym sanitarną procedurę regulacyjną dot. wprowadzania do obrotu produktów, materiałów, chemikaliów/mieszanin i urządzeń stosowanych w kontakcie z wodą pitną na mocy ustawy nr 458/2002 o jakości wody pitnej, ponownie opublikowanej, ze zmianami.</w:t>
      </w:r>
    </w:p>
    <w:p w14:paraId="2D130186" w14:textId="77777777" w:rsidR="00BA2566" w:rsidRPr="001F6425" w:rsidRDefault="008F1043" w:rsidP="00C33F5B">
      <w:pPr>
        <w:ind w:firstLine="720"/>
        <w:jc w:val="both"/>
        <w:rPr>
          <w:rFonts w:ascii="Arial" w:hAnsi="Arial" w:cs="Arial"/>
          <w:sz w:val="24"/>
          <w:szCs w:val="24"/>
        </w:rPr>
      </w:pPr>
      <w:r>
        <w:rPr>
          <w:rFonts w:ascii="Arial" w:hAnsi="Arial"/>
          <w:sz w:val="24"/>
        </w:rPr>
        <w:t xml:space="preserve">ZGŁOSZENIE JEST WAŻNE PRZEZ OKRES 5 LAT, POD WARUNKIEM, ŻE NIE NASTĄPIŁA ZMIANA W SKŁADZIE JAKOŚCIOWYM I ILOŚCIOWYM PRODUKTU, W DZIEDZINIE/WARUNKACH STOSOWANIA DANEGO PRODUKTU (PRODUKTÓW), NIE NASTĄPIŁA ZMIANA SIEDZIBY WNIOSKODAWCY, NIE NASTĄPIŁA ZMIANA MIEJSCA PRODUKCJI, NIE NASTĄPIŁA ZMIANA LUB ROZSZERZENIE ASORTYMENTU PRODUKTU. WSZELKIE ZMIANY OPISANE POWYŻEJ POWODUJĄ AUTOMATYCZNE UNIEWAŻNIENIE OPINII SANITARNEJ. </w:t>
      </w:r>
    </w:p>
    <w:p w14:paraId="4D2E4693" w14:textId="77777777" w:rsidR="00BA2566" w:rsidRPr="001F6425" w:rsidRDefault="00BA2566" w:rsidP="00BA2566">
      <w:pPr>
        <w:ind w:firstLine="720"/>
        <w:jc w:val="both"/>
        <w:rPr>
          <w:rFonts w:ascii="Arial" w:hAnsi="Arial" w:cs="Arial"/>
          <w:sz w:val="24"/>
          <w:szCs w:val="24"/>
        </w:rPr>
      </w:pPr>
      <w:r>
        <w:rPr>
          <w:rFonts w:ascii="Arial" w:hAnsi="Arial"/>
          <w:sz w:val="24"/>
        </w:rPr>
        <w:t>Imię i nazwisko, podpis i pieczęć Dyrektora Generalnego Krajowego Instytutu Zdrowia Publicznego lub Głównego Doktora Regionalnego Centrum Zdrowia Publicznego (w stosownych przypadkach)</w:t>
      </w:r>
    </w:p>
    <w:p w14:paraId="03564787" w14:textId="77777777" w:rsidR="00BA2566" w:rsidRPr="001F6425" w:rsidRDefault="001F6425" w:rsidP="001F6425">
      <w:pPr>
        <w:rPr>
          <w:rFonts w:ascii="Arial" w:eastAsia="Times New Roman" w:hAnsi="Arial" w:cs="Arial"/>
          <w:b/>
          <w:sz w:val="24"/>
          <w:szCs w:val="24"/>
        </w:rPr>
      </w:pPr>
      <w:r>
        <w:rPr>
          <w:rFonts w:ascii="Arial" w:hAnsi="Arial"/>
          <w:sz w:val="24"/>
        </w:rPr>
        <w:t>........................................................................................................................................................................................................................................................................................</w:t>
      </w:r>
    </w:p>
    <w:p w14:paraId="2002BC85" w14:textId="77777777" w:rsidR="00BA2566" w:rsidRPr="001F6425" w:rsidRDefault="00BA2566" w:rsidP="00BA2566">
      <w:pPr>
        <w:ind w:firstLine="720"/>
        <w:jc w:val="both"/>
        <w:rPr>
          <w:rFonts w:ascii="Arial" w:hAnsi="Arial" w:cs="Arial"/>
          <w:sz w:val="24"/>
          <w:szCs w:val="24"/>
        </w:rPr>
      </w:pPr>
      <w:r>
        <w:rPr>
          <w:rFonts w:ascii="Arial" w:hAnsi="Arial"/>
          <w:sz w:val="24"/>
        </w:rPr>
        <w:t>Imię i nazwisko, podpis Przewodniczącego Komisji</w:t>
      </w:r>
    </w:p>
    <w:p w14:paraId="2406EFD1" w14:textId="77777777" w:rsidR="006D20CB" w:rsidRPr="001F6425" w:rsidRDefault="00BA2566" w:rsidP="008F1043">
      <w:pPr>
        <w:rPr>
          <w:rFonts w:ascii="Arial" w:eastAsia="Times New Roman" w:hAnsi="Arial" w:cs="Arial"/>
          <w:b/>
          <w:sz w:val="24"/>
          <w:szCs w:val="24"/>
        </w:rPr>
      </w:pPr>
      <w:r>
        <w:rPr>
          <w:rFonts w:ascii="Arial" w:hAnsi="Arial"/>
          <w:sz w:val="24"/>
        </w:rPr>
        <w:t>........................................................................................................................................................................................................................................................................................</w:t>
      </w:r>
    </w:p>
    <w:p w14:paraId="4DC8E642" w14:textId="77777777" w:rsidR="007D342E" w:rsidRPr="001F6425" w:rsidRDefault="007D342E" w:rsidP="00F435F9">
      <w:pPr>
        <w:pageBreakBefore/>
        <w:jc w:val="right"/>
        <w:rPr>
          <w:rFonts w:ascii="Arial" w:eastAsia="Times New Roman" w:hAnsi="Arial" w:cs="Arial"/>
          <w:b/>
          <w:sz w:val="24"/>
          <w:szCs w:val="24"/>
        </w:rPr>
      </w:pPr>
      <w:r>
        <w:rPr>
          <w:rFonts w:ascii="Arial" w:hAnsi="Arial"/>
          <w:b/>
          <w:sz w:val="24"/>
        </w:rPr>
        <w:lastRenderedPageBreak/>
        <w:t>ZAŁĄCZNIK 4</w:t>
      </w:r>
    </w:p>
    <w:p w14:paraId="2F36418D" w14:textId="77777777" w:rsidR="007D342E" w:rsidRPr="001F6425" w:rsidRDefault="007D342E" w:rsidP="007D342E">
      <w:pPr>
        <w:jc w:val="right"/>
        <w:rPr>
          <w:rFonts w:ascii="Arial" w:hAnsi="Arial" w:cs="Arial"/>
          <w:sz w:val="24"/>
          <w:szCs w:val="24"/>
        </w:rPr>
      </w:pPr>
      <w:r>
        <w:rPr>
          <w:rFonts w:ascii="Arial" w:hAnsi="Arial"/>
          <w:b/>
          <w:sz w:val="24"/>
        </w:rPr>
        <w:br/>
      </w:r>
      <w:r>
        <w:rPr>
          <w:rFonts w:ascii="Arial" w:hAnsi="Arial"/>
          <w:b/>
          <w:color w:val="000000"/>
          <w:sz w:val="24"/>
        </w:rPr>
        <w:t>                         OPŁATY</w:t>
      </w:r>
    </w:p>
    <w:tbl>
      <w:tblPr>
        <w:tblStyle w:val="TableGrid"/>
        <w:tblW w:w="0" w:type="auto"/>
        <w:tblLook w:val="04A0" w:firstRow="1" w:lastRow="0" w:firstColumn="1" w:lastColumn="0" w:noHBand="0" w:noVBand="1"/>
      </w:tblPr>
      <w:tblGrid>
        <w:gridCol w:w="1101"/>
        <w:gridCol w:w="5670"/>
        <w:gridCol w:w="2805"/>
      </w:tblGrid>
      <w:tr w:rsidR="007D342E" w:rsidRPr="001F6425" w14:paraId="4CA1D34F" w14:textId="77777777" w:rsidTr="0054598F">
        <w:tc>
          <w:tcPr>
            <w:tcW w:w="1101" w:type="dxa"/>
          </w:tcPr>
          <w:p w14:paraId="4F7D9451" w14:textId="77777777" w:rsidR="007D342E" w:rsidRPr="001F6425" w:rsidRDefault="007D342E" w:rsidP="0054598F">
            <w:pPr>
              <w:spacing w:line="480" w:lineRule="auto"/>
              <w:rPr>
                <w:rFonts w:ascii="Arial" w:hAnsi="Arial" w:cs="Arial"/>
                <w:b/>
                <w:sz w:val="24"/>
                <w:szCs w:val="24"/>
              </w:rPr>
            </w:pPr>
            <w:r>
              <w:rPr>
                <w:rFonts w:ascii="Arial" w:hAnsi="Arial"/>
                <w:b/>
                <w:sz w:val="24"/>
              </w:rPr>
              <w:t>Lp.</w:t>
            </w:r>
          </w:p>
        </w:tc>
        <w:tc>
          <w:tcPr>
            <w:tcW w:w="5670" w:type="dxa"/>
          </w:tcPr>
          <w:p w14:paraId="1FAFB5F4" w14:textId="77777777" w:rsidR="007D342E" w:rsidRPr="001F6425" w:rsidRDefault="007D342E" w:rsidP="0054598F">
            <w:pPr>
              <w:spacing w:line="480" w:lineRule="auto"/>
              <w:jc w:val="center"/>
              <w:rPr>
                <w:rFonts w:ascii="Arial" w:hAnsi="Arial" w:cs="Arial"/>
                <w:b/>
                <w:sz w:val="24"/>
                <w:szCs w:val="24"/>
              </w:rPr>
            </w:pPr>
            <w:r>
              <w:rPr>
                <w:rFonts w:ascii="Arial" w:hAnsi="Arial"/>
                <w:b/>
                <w:sz w:val="24"/>
              </w:rPr>
              <w:t>Świadczona usługa</w:t>
            </w:r>
          </w:p>
        </w:tc>
        <w:tc>
          <w:tcPr>
            <w:tcW w:w="2805" w:type="dxa"/>
          </w:tcPr>
          <w:p w14:paraId="32E412E7" w14:textId="77777777" w:rsidR="007D342E" w:rsidRPr="001F6425" w:rsidRDefault="007D342E" w:rsidP="0054598F">
            <w:pPr>
              <w:spacing w:line="480" w:lineRule="auto"/>
              <w:jc w:val="center"/>
              <w:rPr>
                <w:rFonts w:ascii="Arial" w:hAnsi="Arial" w:cs="Arial"/>
                <w:b/>
                <w:sz w:val="24"/>
                <w:szCs w:val="24"/>
              </w:rPr>
            </w:pPr>
            <w:r>
              <w:rPr>
                <w:rFonts w:ascii="Arial" w:hAnsi="Arial"/>
                <w:b/>
                <w:sz w:val="24"/>
              </w:rPr>
              <w:t xml:space="preserve">Opłata </w:t>
            </w:r>
          </w:p>
          <w:p w14:paraId="72B609C6" w14:textId="77777777" w:rsidR="007D342E" w:rsidRPr="001F6425" w:rsidRDefault="007D342E" w:rsidP="0054598F">
            <w:pPr>
              <w:spacing w:line="480" w:lineRule="auto"/>
              <w:jc w:val="center"/>
              <w:rPr>
                <w:rFonts w:ascii="Arial" w:hAnsi="Arial" w:cs="Arial"/>
                <w:b/>
                <w:sz w:val="24"/>
                <w:szCs w:val="24"/>
              </w:rPr>
            </w:pPr>
            <w:r>
              <w:rPr>
                <w:rFonts w:ascii="Arial" w:hAnsi="Arial"/>
                <w:b/>
                <w:sz w:val="24"/>
              </w:rPr>
              <w:t>(lei)</w:t>
            </w:r>
          </w:p>
        </w:tc>
      </w:tr>
      <w:tr w:rsidR="007D342E" w:rsidRPr="001F6425" w14:paraId="730C54CC" w14:textId="77777777" w:rsidTr="0054598F">
        <w:tc>
          <w:tcPr>
            <w:tcW w:w="1101" w:type="dxa"/>
          </w:tcPr>
          <w:p w14:paraId="77346A91" w14:textId="77777777" w:rsidR="007D342E" w:rsidRPr="001F6425" w:rsidRDefault="007D342E" w:rsidP="0054598F">
            <w:pPr>
              <w:spacing w:line="480" w:lineRule="auto"/>
              <w:rPr>
                <w:rFonts w:ascii="Arial" w:hAnsi="Arial" w:cs="Arial"/>
                <w:sz w:val="24"/>
                <w:szCs w:val="24"/>
              </w:rPr>
            </w:pPr>
            <w:r>
              <w:rPr>
                <w:rFonts w:ascii="Arial" w:hAnsi="Arial"/>
                <w:sz w:val="24"/>
              </w:rPr>
              <w:t>1.</w:t>
            </w:r>
          </w:p>
        </w:tc>
        <w:tc>
          <w:tcPr>
            <w:tcW w:w="5670" w:type="dxa"/>
          </w:tcPr>
          <w:p w14:paraId="30E939F5" w14:textId="77777777" w:rsidR="007D342E" w:rsidRPr="001F6425" w:rsidRDefault="007D342E" w:rsidP="0054598F">
            <w:pPr>
              <w:rPr>
                <w:rFonts w:ascii="Arial" w:hAnsi="Arial" w:cs="Arial"/>
                <w:sz w:val="24"/>
                <w:szCs w:val="24"/>
              </w:rPr>
            </w:pPr>
            <w:r>
              <w:rPr>
                <w:rFonts w:ascii="Arial" w:hAnsi="Arial"/>
                <w:sz w:val="24"/>
              </w:rPr>
              <w:t>Doradztwo w zakresie przygotowania dokumentacji produktów stosowanych w kontakcie z wodą pitną</w:t>
            </w:r>
          </w:p>
        </w:tc>
        <w:tc>
          <w:tcPr>
            <w:tcW w:w="2805" w:type="dxa"/>
          </w:tcPr>
          <w:p w14:paraId="7E613A73" w14:textId="77777777" w:rsidR="007D342E" w:rsidRPr="001F6425" w:rsidRDefault="007D342E" w:rsidP="0054598F">
            <w:pPr>
              <w:spacing w:line="480" w:lineRule="auto"/>
              <w:jc w:val="center"/>
              <w:rPr>
                <w:rFonts w:ascii="Arial" w:hAnsi="Arial" w:cs="Arial"/>
                <w:sz w:val="24"/>
                <w:szCs w:val="24"/>
              </w:rPr>
            </w:pPr>
            <w:r>
              <w:rPr>
                <w:rFonts w:ascii="Arial" w:hAnsi="Arial"/>
                <w:sz w:val="24"/>
              </w:rPr>
              <w:t>300/godzina</w:t>
            </w:r>
          </w:p>
        </w:tc>
      </w:tr>
      <w:tr w:rsidR="007D342E" w:rsidRPr="001F6425" w14:paraId="15AB8E7E" w14:textId="77777777" w:rsidTr="0054598F">
        <w:tc>
          <w:tcPr>
            <w:tcW w:w="1101" w:type="dxa"/>
          </w:tcPr>
          <w:p w14:paraId="3B1DFC3D" w14:textId="77777777" w:rsidR="007D342E" w:rsidRPr="001F6425" w:rsidRDefault="007D342E" w:rsidP="0054598F">
            <w:pPr>
              <w:spacing w:line="480" w:lineRule="auto"/>
              <w:rPr>
                <w:rFonts w:ascii="Arial" w:hAnsi="Arial" w:cs="Arial"/>
                <w:sz w:val="24"/>
                <w:szCs w:val="24"/>
              </w:rPr>
            </w:pPr>
            <w:r>
              <w:rPr>
                <w:rFonts w:ascii="Arial" w:hAnsi="Arial"/>
                <w:sz w:val="24"/>
              </w:rPr>
              <w:t>2.</w:t>
            </w:r>
          </w:p>
        </w:tc>
        <w:tc>
          <w:tcPr>
            <w:tcW w:w="5670" w:type="dxa"/>
          </w:tcPr>
          <w:p w14:paraId="086279D2" w14:textId="77777777" w:rsidR="007D342E" w:rsidRPr="001F6425" w:rsidRDefault="007D342E" w:rsidP="0054598F">
            <w:pPr>
              <w:rPr>
                <w:rFonts w:ascii="Arial" w:hAnsi="Arial" w:cs="Arial"/>
                <w:sz w:val="24"/>
                <w:szCs w:val="24"/>
              </w:rPr>
            </w:pPr>
            <w:r>
              <w:rPr>
                <w:rFonts w:ascii="Arial" w:hAnsi="Arial"/>
                <w:sz w:val="24"/>
              </w:rPr>
              <w:t>Analiza dokumentacji produktu stosowanego w kontakcie z wodą pitną</w:t>
            </w:r>
          </w:p>
        </w:tc>
        <w:tc>
          <w:tcPr>
            <w:tcW w:w="2805" w:type="dxa"/>
          </w:tcPr>
          <w:p w14:paraId="44E80F9B" w14:textId="77777777" w:rsidR="007D342E" w:rsidRPr="001F6425" w:rsidRDefault="007D342E" w:rsidP="0054598F">
            <w:pPr>
              <w:spacing w:line="480" w:lineRule="auto"/>
              <w:jc w:val="center"/>
              <w:rPr>
                <w:rFonts w:ascii="Arial" w:hAnsi="Arial" w:cs="Arial"/>
                <w:sz w:val="24"/>
                <w:szCs w:val="24"/>
              </w:rPr>
            </w:pPr>
            <w:r>
              <w:rPr>
                <w:rFonts w:ascii="Arial" w:hAnsi="Arial"/>
                <w:sz w:val="24"/>
              </w:rPr>
              <w:t>700</w:t>
            </w:r>
          </w:p>
        </w:tc>
      </w:tr>
      <w:tr w:rsidR="007D342E" w:rsidRPr="001F6425" w14:paraId="661340C0" w14:textId="77777777" w:rsidTr="0054598F">
        <w:tc>
          <w:tcPr>
            <w:tcW w:w="1101" w:type="dxa"/>
          </w:tcPr>
          <w:p w14:paraId="718641CD" w14:textId="77777777" w:rsidR="007D342E" w:rsidRPr="001F6425" w:rsidRDefault="007D342E" w:rsidP="0054598F">
            <w:pPr>
              <w:spacing w:line="480" w:lineRule="auto"/>
              <w:rPr>
                <w:rFonts w:ascii="Arial" w:hAnsi="Arial" w:cs="Arial"/>
                <w:sz w:val="24"/>
                <w:szCs w:val="24"/>
              </w:rPr>
            </w:pPr>
            <w:r>
              <w:rPr>
                <w:rFonts w:ascii="Arial" w:hAnsi="Arial"/>
                <w:sz w:val="24"/>
              </w:rPr>
              <w:t>3.</w:t>
            </w:r>
          </w:p>
        </w:tc>
        <w:tc>
          <w:tcPr>
            <w:tcW w:w="5670" w:type="dxa"/>
          </w:tcPr>
          <w:p w14:paraId="469740FF" w14:textId="77777777" w:rsidR="007D342E" w:rsidRPr="001F6425" w:rsidRDefault="007D342E" w:rsidP="0054598F">
            <w:pPr>
              <w:spacing w:line="480" w:lineRule="auto"/>
              <w:rPr>
                <w:rFonts w:ascii="Arial" w:hAnsi="Arial" w:cs="Arial"/>
                <w:sz w:val="24"/>
                <w:szCs w:val="24"/>
              </w:rPr>
            </w:pPr>
            <w:r>
              <w:rPr>
                <w:rFonts w:ascii="Arial" w:hAnsi="Arial"/>
                <w:sz w:val="24"/>
              </w:rPr>
              <w:t>Sporządzanie sprawozdania z oceny technicznej</w:t>
            </w:r>
          </w:p>
        </w:tc>
        <w:tc>
          <w:tcPr>
            <w:tcW w:w="2805" w:type="dxa"/>
          </w:tcPr>
          <w:p w14:paraId="33A5434A" w14:textId="77777777" w:rsidR="007D342E" w:rsidRPr="001F6425" w:rsidRDefault="007D342E" w:rsidP="0054598F">
            <w:pPr>
              <w:spacing w:line="480" w:lineRule="auto"/>
              <w:jc w:val="center"/>
              <w:rPr>
                <w:rFonts w:ascii="Arial" w:hAnsi="Arial" w:cs="Arial"/>
                <w:sz w:val="24"/>
                <w:szCs w:val="24"/>
              </w:rPr>
            </w:pPr>
            <w:r>
              <w:rPr>
                <w:rFonts w:ascii="Arial" w:hAnsi="Arial"/>
                <w:sz w:val="24"/>
              </w:rPr>
              <w:t>400</w:t>
            </w:r>
          </w:p>
        </w:tc>
      </w:tr>
      <w:tr w:rsidR="007D342E" w:rsidRPr="001F6425" w14:paraId="7B1F0E6A" w14:textId="77777777" w:rsidTr="0054598F">
        <w:tc>
          <w:tcPr>
            <w:tcW w:w="1101" w:type="dxa"/>
          </w:tcPr>
          <w:p w14:paraId="0BA801E9" w14:textId="77777777" w:rsidR="007D342E" w:rsidRPr="001F6425" w:rsidRDefault="007D342E" w:rsidP="0054598F">
            <w:pPr>
              <w:spacing w:line="480" w:lineRule="auto"/>
              <w:rPr>
                <w:rFonts w:ascii="Arial" w:hAnsi="Arial" w:cs="Arial"/>
                <w:sz w:val="24"/>
                <w:szCs w:val="24"/>
              </w:rPr>
            </w:pPr>
            <w:r>
              <w:rPr>
                <w:rFonts w:ascii="Arial" w:hAnsi="Arial"/>
                <w:sz w:val="24"/>
              </w:rPr>
              <w:t>4.</w:t>
            </w:r>
          </w:p>
        </w:tc>
        <w:tc>
          <w:tcPr>
            <w:tcW w:w="5670" w:type="dxa"/>
          </w:tcPr>
          <w:p w14:paraId="475DFA4C" w14:textId="77777777" w:rsidR="007D342E" w:rsidRPr="001F6425" w:rsidRDefault="007D342E" w:rsidP="0054598F">
            <w:pPr>
              <w:spacing w:line="480" w:lineRule="auto"/>
              <w:rPr>
                <w:rFonts w:ascii="Arial" w:hAnsi="Arial" w:cs="Arial"/>
                <w:sz w:val="24"/>
                <w:szCs w:val="24"/>
              </w:rPr>
            </w:pPr>
            <w:r>
              <w:rPr>
                <w:rFonts w:ascii="Arial" w:hAnsi="Arial"/>
                <w:sz w:val="24"/>
              </w:rPr>
              <w:t>Sporządzenie opinii sanitarnej/zgłoszenia</w:t>
            </w:r>
          </w:p>
        </w:tc>
        <w:tc>
          <w:tcPr>
            <w:tcW w:w="2805" w:type="dxa"/>
          </w:tcPr>
          <w:p w14:paraId="7B58075A" w14:textId="77777777" w:rsidR="007D342E" w:rsidRPr="001F6425" w:rsidRDefault="007D342E" w:rsidP="0054598F">
            <w:pPr>
              <w:spacing w:line="480" w:lineRule="auto"/>
              <w:jc w:val="center"/>
              <w:rPr>
                <w:rFonts w:ascii="Arial" w:hAnsi="Arial" w:cs="Arial"/>
                <w:sz w:val="24"/>
                <w:szCs w:val="24"/>
              </w:rPr>
            </w:pPr>
            <w:r>
              <w:rPr>
                <w:rFonts w:ascii="Arial" w:hAnsi="Arial"/>
                <w:sz w:val="24"/>
              </w:rPr>
              <w:t>400</w:t>
            </w:r>
          </w:p>
        </w:tc>
      </w:tr>
      <w:tr w:rsidR="007D342E" w:rsidRPr="001F6425" w14:paraId="562266BD" w14:textId="77777777" w:rsidTr="0054598F">
        <w:tc>
          <w:tcPr>
            <w:tcW w:w="1101" w:type="dxa"/>
          </w:tcPr>
          <w:p w14:paraId="7178E91F" w14:textId="77777777" w:rsidR="007D342E" w:rsidRPr="001F6425" w:rsidRDefault="007D342E" w:rsidP="0054598F">
            <w:pPr>
              <w:spacing w:line="480" w:lineRule="auto"/>
              <w:rPr>
                <w:rFonts w:ascii="Arial" w:hAnsi="Arial" w:cs="Arial"/>
                <w:sz w:val="24"/>
                <w:szCs w:val="24"/>
              </w:rPr>
            </w:pPr>
            <w:r>
              <w:rPr>
                <w:rFonts w:ascii="Arial" w:hAnsi="Arial"/>
                <w:sz w:val="24"/>
              </w:rPr>
              <w:t>5.</w:t>
            </w:r>
          </w:p>
        </w:tc>
        <w:tc>
          <w:tcPr>
            <w:tcW w:w="5670" w:type="dxa"/>
          </w:tcPr>
          <w:p w14:paraId="46944AC3" w14:textId="77777777" w:rsidR="007D342E" w:rsidRPr="001F6425" w:rsidRDefault="007D342E" w:rsidP="0054598F">
            <w:pPr>
              <w:spacing w:line="480" w:lineRule="auto"/>
              <w:rPr>
                <w:rFonts w:ascii="Arial" w:hAnsi="Arial" w:cs="Arial"/>
                <w:sz w:val="24"/>
                <w:szCs w:val="24"/>
              </w:rPr>
            </w:pPr>
            <w:r>
              <w:rPr>
                <w:rFonts w:ascii="Arial" w:hAnsi="Arial"/>
                <w:sz w:val="24"/>
              </w:rPr>
              <w:t>Zmiana/modyfikacja opinii sanitarnej/zgłoszenia</w:t>
            </w:r>
          </w:p>
        </w:tc>
        <w:tc>
          <w:tcPr>
            <w:tcW w:w="2805" w:type="dxa"/>
          </w:tcPr>
          <w:p w14:paraId="42050876" w14:textId="77777777" w:rsidR="007D342E" w:rsidRPr="001F6425" w:rsidRDefault="007D342E" w:rsidP="0054598F">
            <w:pPr>
              <w:spacing w:line="480" w:lineRule="auto"/>
              <w:jc w:val="center"/>
              <w:rPr>
                <w:rFonts w:ascii="Arial" w:hAnsi="Arial" w:cs="Arial"/>
                <w:sz w:val="24"/>
                <w:szCs w:val="24"/>
              </w:rPr>
            </w:pPr>
            <w:r>
              <w:rPr>
                <w:rFonts w:ascii="Arial" w:hAnsi="Arial"/>
                <w:sz w:val="24"/>
              </w:rPr>
              <w:t>500</w:t>
            </w:r>
          </w:p>
        </w:tc>
      </w:tr>
    </w:tbl>
    <w:p w14:paraId="369D0354" w14:textId="77777777" w:rsidR="00DD2E1B" w:rsidRDefault="00DD2E1B" w:rsidP="001F6425">
      <w:pPr>
        <w:jc w:val="right"/>
        <w:rPr>
          <w:rFonts w:ascii="Arial" w:eastAsia="Times New Roman" w:hAnsi="Arial" w:cs="Arial"/>
          <w:b/>
          <w:sz w:val="24"/>
          <w:szCs w:val="24"/>
        </w:rPr>
      </w:pPr>
    </w:p>
    <w:p w14:paraId="4095748C" w14:textId="77777777" w:rsidR="00BE0E15" w:rsidRPr="001F6425" w:rsidRDefault="008F1043" w:rsidP="00F435F9">
      <w:pPr>
        <w:pageBreakBefore/>
        <w:jc w:val="right"/>
        <w:rPr>
          <w:rFonts w:ascii="Arial" w:hAnsi="Arial" w:cs="Arial"/>
          <w:b/>
          <w:sz w:val="24"/>
          <w:szCs w:val="24"/>
        </w:rPr>
      </w:pPr>
      <w:r>
        <w:rPr>
          <w:rFonts w:ascii="Arial" w:hAnsi="Arial"/>
          <w:b/>
          <w:sz w:val="24"/>
        </w:rPr>
        <w:lastRenderedPageBreak/>
        <w:t>ZAŁĄCZNIK 5</w:t>
      </w:r>
      <w:r>
        <w:rPr>
          <w:rFonts w:ascii="Arial" w:hAnsi="Arial"/>
          <w:b/>
          <w:color w:val="000000"/>
          <w:sz w:val="24"/>
        </w:rPr>
        <w:t xml:space="preserve"> </w:t>
      </w:r>
      <w:r>
        <w:rPr>
          <w:rFonts w:ascii="Arial" w:hAnsi="Arial"/>
          <w:b/>
          <w:sz w:val="24"/>
        </w:rPr>
        <w:br/>
      </w:r>
    </w:p>
    <w:p w14:paraId="40A50031" w14:textId="77777777" w:rsidR="00BE0E15" w:rsidRPr="001F6425" w:rsidRDefault="00BE0E15" w:rsidP="006D20CB">
      <w:pPr>
        <w:spacing w:line="360" w:lineRule="auto"/>
        <w:jc w:val="center"/>
        <w:rPr>
          <w:rFonts w:ascii="Arial" w:hAnsi="Arial" w:cs="Arial"/>
          <w:b/>
          <w:sz w:val="24"/>
          <w:szCs w:val="24"/>
        </w:rPr>
      </w:pPr>
      <w:r>
        <w:rPr>
          <w:rFonts w:ascii="Arial" w:hAnsi="Arial"/>
          <w:b/>
          <w:sz w:val="24"/>
        </w:rPr>
        <w:t>OŚWIADCZENIE</w:t>
      </w:r>
    </w:p>
    <w:p w14:paraId="15052FC5" w14:textId="7F7BA457" w:rsidR="00BE0E15" w:rsidRPr="001F6425" w:rsidRDefault="00BE0E15" w:rsidP="00BE0E15">
      <w:pPr>
        <w:spacing w:line="360" w:lineRule="auto"/>
        <w:jc w:val="both"/>
        <w:rPr>
          <w:rFonts w:ascii="Arial" w:hAnsi="Arial" w:cs="Arial"/>
          <w:sz w:val="24"/>
          <w:szCs w:val="24"/>
        </w:rPr>
      </w:pPr>
      <w:r>
        <w:rPr>
          <w:rFonts w:ascii="Arial" w:hAnsi="Arial"/>
          <w:sz w:val="24"/>
        </w:rPr>
        <w:t xml:space="preserve">Ja, niżej podpisany .........................................................................................................., </w:t>
      </w:r>
    </w:p>
    <w:p w14:paraId="0306557D" w14:textId="77777777" w:rsidR="00BE0E15" w:rsidRPr="001F6425" w:rsidRDefault="00BE0E15" w:rsidP="00BE0E15">
      <w:pPr>
        <w:spacing w:line="360" w:lineRule="auto"/>
        <w:jc w:val="both"/>
        <w:rPr>
          <w:rFonts w:ascii="Arial" w:hAnsi="Arial" w:cs="Arial"/>
          <w:sz w:val="24"/>
          <w:szCs w:val="24"/>
        </w:rPr>
      </w:pPr>
      <w:r>
        <w:rPr>
          <w:rFonts w:ascii="Arial" w:hAnsi="Arial"/>
          <w:sz w:val="24"/>
        </w:rPr>
        <w:t xml:space="preserve">numer osobisty ......................................, urodzony dnia ....../......./.................. w gminie .............................................., zamieszkały w ..........................................................., pełny adres .........................................................................................., dokument tożsamości seria CI/BI ......... Nr...................................., wydany przez .................................................., znając przepisy art. 326 Kodeksu Karnego o składaniu fałszywych oświadczeń, niniejszym oświadczam, na własną odpowiedzialność, że dokumenty złożone w </w:t>
      </w:r>
      <w:r>
        <w:rPr>
          <w:rFonts w:ascii="Arial" w:hAnsi="Arial"/>
          <w:i/>
          <w:sz w:val="24"/>
        </w:rPr>
        <w:t>dokumentacji produktu dla materiałów używanych w kontakcie z wodą pitną</w:t>
      </w:r>
      <w:r>
        <w:rPr>
          <w:rFonts w:ascii="Arial" w:hAnsi="Arial"/>
          <w:sz w:val="24"/>
        </w:rPr>
        <w:t xml:space="preserve"> są zgodne z dokumentami oryginalnymi.</w:t>
      </w:r>
    </w:p>
    <w:p w14:paraId="250A4360" w14:textId="77777777" w:rsidR="00BE0E15" w:rsidRPr="001F6425" w:rsidRDefault="00BE0E15" w:rsidP="00BE0E15">
      <w:pPr>
        <w:spacing w:line="360" w:lineRule="auto"/>
        <w:jc w:val="both"/>
        <w:rPr>
          <w:rFonts w:ascii="Arial" w:hAnsi="Arial" w:cs="Arial"/>
          <w:sz w:val="24"/>
          <w:szCs w:val="24"/>
        </w:rPr>
      </w:pPr>
      <w:r>
        <w:rPr>
          <w:rFonts w:ascii="Arial" w:hAnsi="Arial"/>
          <w:sz w:val="24"/>
        </w:rPr>
        <w:t xml:space="preserve">Niniejszym składam i podtrzymuję powyższe oświadczenie. </w:t>
      </w:r>
    </w:p>
    <w:p w14:paraId="15C77EBD" w14:textId="77777777" w:rsidR="00DD2E1B" w:rsidRDefault="00DD2E1B" w:rsidP="00BE0E15">
      <w:pPr>
        <w:spacing w:line="360" w:lineRule="auto"/>
        <w:jc w:val="both"/>
        <w:rPr>
          <w:rFonts w:ascii="Arial" w:hAnsi="Arial" w:cs="Arial"/>
          <w:sz w:val="24"/>
          <w:szCs w:val="24"/>
        </w:rPr>
      </w:pPr>
    </w:p>
    <w:p w14:paraId="2155E05E" w14:textId="77777777" w:rsidR="00DD2E1B" w:rsidRDefault="00DD2E1B" w:rsidP="00BE0E15">
      <w:pPr>
        <w:spacing w:line="360" w:lineRule="auto"/>
        <w:jc w:val="both"/>
        <w:rPr>
          <w:rFonts w:ascii="Arial" w:hAnsi="Arial" w:cs="Arial"/>
          <w:sz w:val="24"/>
          <w:szCs w:val="24"/>
        </w:rPr>
      </w:pPr>
    </w:p>
    <w:p w14:paraId="768D4977" w14:textId="455C986A" w:rsidR="00DD2E1B" w:rsidRDefault="00BE0E15" w:rsidP="00BE0E15">
      <w:pPr>
        <w:spacing w:line="360" w:lineRule="auto"/>
        <w:jc w:val="both"/>
        <w:rPr>
          <w:rFonts w:ascii="Arial" w:hAnsi="Arial" w:cs="Arial"/>
          <w:sz w:val="24"/>
          <w:szCs w:val="24"/>
        </w:rPr>
      </w:pPr>
      <w:r>
        <w:rPr>
          <w:rFonts w:ascii="Arial" w:hAnsi="Arial"/>
          <w:sz w:val="24"/>
        </w:rPr>
        <w:t xml:space="preserve">Data ..../.../.................                                     Imię i nazwisko czytelnie ............................     </w:t>
      </w:r>
    </w:p>
    <w:p w14:paraId="254859D6" w14:textId="77777777" w:rsidR="00335346" w:rsidRPr="001F6425" w:rsidRDefault="00DD2E1B" w:rsidP="00BE0E15">
      <w:pPr>
        <w:spacing w:line="360" w:lineRule="auto"/>
        <w:jc w:val="both"/>
        <w:rPr>
          <w:rFonts w:ascii="Arial" w:hAnsi="Arial" w:cs="Arial"/>
          <w:sz w:val="24"/>
          <w:szCs w:val="24"/>
        </w:rPr>
      </w:pPr>
      <w:r>
        <w:rPr>
          <w:rFonts w:ascii="Arial" w:hAnsi="Arial"/>
          <w:sz w:val="24"/>
        </w:rPr>
        <w:t xml:space="preserve">                                                                       Podpis ................</w:t>
      </w:r>
    </w:p>
    <w:p w14:paraId="63AB271B" w14:textId="77777777" w:rsidR="00335346" w:rsidRPr="001F6425" w:rsidRDefault="00335346" w:rsidP="00C33F5B">
      <w:pPr>
        <w:rPr>
          <w:rFonts w:ascii="Arial" w:eastAsia="Times New Roman" w:hAnsi="Arial" w:cs="Arial"/>
          <w:b/>
          <w:sz w:val="24"/>
          <w:szCs w:val="24"/>
        </w:rPr>
      </w:pPr>
    </w:p>
    <w:sectPr w:rsidR="00335346" w:rsidRPr="001F6425" w:rsidSect="00CF1F57">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6281A"/>
    <w:multiLevelType w:val="hybridMultilevel"/>
    <w:tmpl w:val="D9CE3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FD04D6"/>
    <w:multiLevelType w:val="hybridMultilevel"/>
    <w:tmpl w:val="01E06C52"/>
    <w:lvl w:ilvl="0" w:tplc="E502012A">
      <w:start w:val="1"/>
      <w:numFmt w:val="decimal"/>
      <w:lvlText w:val="%1)"/>
      <w:lvlJc w:val="left"/>
      <w:pPr>
        <w:ind w:left="720" w:hanging="360"/>
      </w:pPr>
      <w:rPr>
        <w:rFonts w:ascii="Courier New" w:eastAsia="Times New Roman" w:hAnsi="Courier New" w:cs="Courier New"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8261400">
    <w:abstractNumId w:val="1"/>
  </w:num>
  <w:num w:numId="2" w16cid:durableId="405880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3F9B"/>
    <w:rsid w:val="000063E9"/>
    <w:rsid w:val="000209F6"/>
    <w:rsid w:val="00024556"/>
    <w:rsid w:val="00045A0E"/>
    <w:rsid w:val="00046675"/>
    <w:rsid w:val="00053BAB"/>
    <w:rsid w:val="00082B0E"/>
    <w:rsid w:val="000979ED"/>
    <w:rsid w:val="000A19D7"/>
    <w:rsid w:val="000A5D25"/>
    <w:rsid w:val="000B6578"/>
    <w:rsid w:val="000B7821"/>
    <w:rsid w:val="000C54D1"/>
    <w:rsid w:val="000D0BA4"/>
    <w:rsid w:val="000E4EA6"/>
    <w:rsid w:val="000E5095"/>
    <w:rsid w:val="000F2A2D"/>
    <w:rsid w:val="000F4901"/>
    <w:rsid w:val="0010310B"/>
    <w:rsid w:val="00113E87"/>
    <w:rsid w:val="00144D31"/>
    <w:rsid w:val="00175DB7"/>
    <w:rsid w:val="00183F8A"/>
    <w:rsid w:val="0019062B"/>
    <w:rsid w:val="001C01F5"/>
    <w:rsid w:val="001E3561"/>
    <w:rsid w:val="001F1DA2"/>
    <w:rsid w:val="001F3774"/>
    <w:rsid w:val="001F6425"/>
    <w:rsid w:val="0021343D"/>
    <w:rsid w:val="002229A1"/>
    <w:rsid w:val="00226206"/>
    <w:rsid w:val="00244486"/>
    <w:rsid w:val="002611DB"/>
    <w:rsid w:val="00296DBA"/>
    <w:rsid w:val="002B3357"/>
    <w:rsid w:val="002B5755"/>
    <w:rsid w:val="002C3B93"/>
    <w:rsid w:val="002C5967"/>
    <w:rsid w:val="002D2480"/>
    <w:rsid w:val="002D4A58"/>
    <w:rsid w:val="002E0646"/>
    <w:rsid w:val="002E367C"/>
    <w:rsid w:val="002F6BCC"/>
    <w:rsid w:val="002F71CA"/>
    <w:rsid w:val="003043F7"/>
    <w:rsid w:val="00327288"/>
    <w:rsid w:val="00335346"/>
    <w:rsid w:val="00343D91"/>
    <w:rsid w:val="00361F3E"/>
    <w:rsid w:val="003653B9"/>
    <w:rsid w:val="00371F31"/>
    <w:rsid w:val="0038097A"/>
    <w:rsid w:val="00383113"/>
    <w:rsid w:val="00385FA6"/>
    <w:rsid w:val="00393CE7"/>
    <w:rsid w:val="0039728B"/>
    <w:rsid w:val="003A58B4"/>
    <w:rsid w:val="003C3F9A"/>
    <w:rsid w:val="00411677"/>
    <w:rsid w:val="00415A08"/>
    <w:rsid w:val="00462235"/>
    <w:rsid w:val="00471B2C"/>
    <w:rsid w:val="00485BAF"/>
    <w:rsid w:val="00492B76"/>
    <w:rsid w:val="00497D88"/>
    <w:rsid w:val="004B260F"/>
    <w:rsid w:val="004C71F9"/>
    <w:rsid w:val="004D1017"/>
    <w:rsid w:val="004D4E65"/>
    <w:rsid w:val="004D74FC"/>
    <w:rsid w:val="005127E8"/>
    <w:rsid w:val="005217AA"/>
    <w:rsid w:val="00531FAC"/>
    <w:rsid w:val="005573D1"/>
    <w:rsid w:val="00564CB7"/>
    <w:rsid w:val="00571358"/>
    <w:rsid w:val="0058498A"/>
    <w:rsid w:val="005866BB"/>
    <w:rsid w:val="0059359A"/>
    <w:rsid w:val="005A076D"/>
    <w:rsid w:val="005A0CCF"/>
    <w:rsid w:val="005A1428"/>
    <w:rsid w:val="005C6161"/>
    <w:rsid w:val="005D0D61"/>
    <w:rsid w:val="005F30CB"/>
    <w:rsid w:val="00603F9B"/>
    <w:rsid w:val="00605CCF"/>
    <w:rsid w:val="00614133"/>
    <w:rsid w:val="006216DD"/>
    <w:rsid w:val="0063578D"/>
    <w:rsid w:val="006414F7"/>
    <w:rsid w:val="0064177E"/>
    <w:rsid w:val="00644DA4"/>
    <w:rsid w:val="0065061F"/>
    <w:rsid w:val="0068275D"/>
    <w:rsid w:val="006836A7"/>
    <w:rsid w:val="0069102A"/>
    <w:rsid w:val="006912F2"/>
    <w:rsid w:val="006A3DC0"/>
    <w:rsid w:val="006A4212"/>
    <w:rsid w:val="006B2627"/>
    <w:rsid w:val="006B492D"/>
    <w:rsid w:val="006B6088"/>
    <w:rsid w:val="006D20CB"/>
    <w:rsid w:val="007025DE"/>
    <w:rsid w:val="007063B0"/>
    <w:rsid w:val="0071273D"/>
    <w:rsid w:val="00713ACF"/>
    <w:rsid w:val="00752C2B"/>
    <w:rsid w:val="00757B1F"/>
    <w:rsid w:val="00770CBD"/>
    <w:rsid w:val="007802C8"/>
    <w:rsid w:val="00787F2B"/>
    <w:rsid w:val="0079071F"/>
    <w:rsid w:val="007A649C"/>
    <w:rsid w:val="007D342E"/>
    <w:rsid w:val="007E0FFA"/>
    <w:rsid w:val="007F2627"/>
    <w:rsid w:val="008061B8"/>
    <w:rsid w:val="00837E65"/>
    <w:rsid w:val="00865F69"/>
    <w:rsid w:val="0087031B"/>
    <w:rsid w:val="00872A5F"/>
    <w:rsid w:val="008748E3"/>
    <w:rsid w:val="008764F5"/>
    <w:rsid w:val="008A55BA"/>
    <w:rsid w:val="008B1B9E"/>
    <w:rsid w:val="008D7B31"/>
    <w:rsid w:val="008F1043"/>
    <w:rsid w:val="008F4D0B"/>
    <w:rsid w:val="00904325"/>
    <w:rsid w:val="009330B0"/>
    <w:rsid w:val="00937AE0"/>
    <w:rsid w:val="00944A56"/>
    <w:rsid w:val="00944B14"/>
    <w:rsid w:val="00944E0E"/>
    <w:rsid w:val="00954D9C"/>
    <w:rsid w:val="009610EE"/>
    <w:rsid w:val="0097328A"/>
    <w:rsid w:val="0097442A"/>
    <w:rsid w:val="0099467D"/>
    <w:rsid w:val="009C078A"/>
    <w:rsid w:val="009C5C46"/>
    <w:rsid w:val="009D0706"/>
    <w:rsid w:val="009D340A"/>
    <w:rsid w:val="009E170B"/>
    <w:rsid w:val="009E3DBD"/>
    <w:rsid w:val="009F0883"/>
    <w:rsid w:val="009F0B8A"/>
    <w:rsid w:val="00A0585B"/>
    <w:rsid w:val="00A10BA9"/>
    <w:rsid w:val="00A154F6"/>
    <w:rsid w:val="00A32501"/>
    <w:rsid w:val="00A42383"/>
    <w:rsid w:val="00A423AC"/>
    <w:rsid w:val="00A522A6"/>
    <w:rsid w:val="00A85856"/>
    <w:rsid w:val="00AA231C"/>
    <w:rsid w:val="00AA5E0A"/>
    <w:rsid w:val="00AB2A67"/>
    <w:rsid w:val="00AB7B37"/>
    <w:rsid w:val="00AC2F54"/>
    <w:rsid w:val="00AD1E5A"/>
    <w:rsid w:val="00AD3458"/>
    <w:rsid w:val="00AD4A11"/>
    <w:rsid w:val="00AE167A"/>
    <w:rsid w:val="00B214CC"/>
    <w:rsid w:val="00B32E28"/>
    <w:rsid w:val="00B336E2"/>
    <w:rsid w:val="00B366A4"/>
    <w:rsid w:val="00BA2566"/>
    <w:rsid w:val="00BA2EEF"/>
    <w:rsid w:val="00BB0EB3"/>
    <w:rsid w:val="00BC2CF9"/>
    <w:rsid w:val="00BD2E0B"/>
    <w:rsid w:val="00BE0E15"/>
    <w:rsid w:val="00BE4504"/>
    <w:rsid w:val="00BF0DA8"/>
    <w:rsid w:val="00C02589"/>
    <w:rsid w:val="00C05E7C"/>
    <w:rsid w:val="00C11CC7"/>
    <w:rsid w:val="00C33F5B"/>
    <w:rsid w:val="00C34C2F"/>
    <w:rsid w:val="00C36A53"/>
    <w:rsid w:val="00C40294"/>
    <w:rsid w:val="00C45059"/>
    <w:rsid w:val="00C4778B"/>
    <w:rsid w:val="00C4782C"/>
    <w:rsid w:val="00C76A94"/>
    <w:rsid w:val="00C954A2"/>
    <w:rsid w:val="00CA5155"/>
    <w:rsid w:val="00CB6699"/>
    <w:rsid w:val="00CD1997"/>
    <w:rsid w:val="00CF1F57"/>
    <w:rsid w:val="00CF7EF5"/>
    <w:rsid w:val="00D051D2"/>
    <w:rsid w:val="00D44A95"/>
    <w:rsid w:val="00D56CA3"/>
    <w:rsid w:val="00D63F9C"/>
    <w:rsid w:val="00DA1487"/>
    <w:rsid w:val="00DA329A"/>
    <w:rsid w:val="00DA3EAE"/>
    <w:rsid w:val="00DB0D14"/>
    <w:rsid w:val="00DD229D"/>
    <w:rsid w:val="00DD2E1B"/>
    <w:rsid w:val="00DD65B0"/>
    <w:rsid w:val="00DE2C3F"/>
    <w:rsid w:val="00DE7917"/>
    <w:rsid w:val="00DF5F60"/>
    <w:rsid w:val="00E11E56"/>
    <w:rsid w:val="00E12D85"/>
    <w:rsid w:val="00E34185"/>
    <w:rsid w:val="00E43655"/>
    <w:rsid w:val="00E46E3F"/>
    <w:rsid w:val="00ED10A7"/>
    <w:rsid w:val="00ED1DB4"/>
    <w:rsid w:val="00F01585"/>
    <w:rsid w:val="00F03BD4"/>
    <w:rsid w:val="00F13655"/>
    <w:rsid w:val="00F34427"/>
    <w:rsid w:val="00F405C2"/>
    <w:rsid w:val="00F410BB"/>
    <w:rsid w:val="00F435F9"/>
    <w:rsid w:val="00F47340"/>
    <w:rsid w:val="00F5109D"/>
    <w:rsid w:val="00F77CB0"/>
    <w:rsid w:val="00F8107F"/>
    <w:rsid w:val="00FB1B4D"/>
    <w:rsid w:val="00FD7D48"/>
    <w:rsid w:val="00FE2237"/>
    <w:rsid w:val="00FE65E6"/>
    <w:rsid w:val="00FE6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EA00A"/>
  <w15:docId w15:val="{C00B754D-6CF2-4043-ADBE-2A007BD1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1B2C"/>
    <w:pPr>
      <w:autoSpaceDE w:val="0"/>
      <w:autoSpaceDN w:val="0"/>
      <w:adjustRightInd w:val="0"/>
      <w:spacing w:after="0" w:line="240" w:lineRule="auto"/>
    </w:pPr>
    <w:rPr>
      <w:rFonts w:ascii="Tahoma" w:hAnsi="Tahoma" w:cs="Tahoma"/>
      <w:color w:val="000000"/>
      <w:sz w:val="24"/>
      <w:szCs w:val="24"/>
    </w:rPr>
  </w:style>
  <w:style w:type="paragraph" w:customStyle="1" w:styleId="CM1">
    <w:name w:val="CM1"/>
    <w:basedOn w:val="Default"/>
    <w:next w:val="Default"/>
    <w:uiPriority w:val="99"/>
    <w:rsid w:val="00471B2C"/>
    <w:rPr>
      <w:rFonts w:ascii="EUAlbertina" w:hAnsi="EUAlbertina" w:cstheme="minorBidi"/>
      <w:color w:val="auto"/>
    </w:rPr>
  </w:style>
  <w:style w:type="character" w:styleId="CommentReference">
    <w:name w:val="annotation reference"/>
    <w:basedOn w:val="DefaultParagraphFont"/>
    <w:uiPriority w:val="99"/>
    <w:semiHidden/>
    <w:unhideWhenUsed/>
    <w:rsid w:val="00B336E2"/>
    <w:rPr>
      <w:sz w:val="16"/>
      <w:szCs w:val="16"/>
    </w:rPr>
  </w:style>
  <w:style w:type="paragraph" w:styleId="CommentText">
    <w:name w:val="annotation text"/>
    <w:basedOn w:val="Normal"/>
    <w:link w:val="CommentTextChar"/>
    <w:uiPriority w:val="99"/>
    <w:semiHidden/>
    <w:unhideWhenUsed/>
    <w:rsid w:val="00B336E2"/>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B336E2"/>
    <w:rPr>
      <w:rFonts w:eastAsiaTheme="minorEastAsia"/>
      <w:sz w:val="20"/>
      <w:szCs w:val="20"/>
    </w:rPr>
  </w:style>
  <w:style w:type="paragraph" w:styleId="BalloonText">
    <w:name w:val="Balloon Text"/>
    <w:basedOn w:val="Normal"/>
    <w:link w:val="BalloonTextChar"/>
    <w:uiPriority w:val="99"/>
    <w:semiHidden/>
    <w:unhideWhenUsed/>
    <w:rsid w:val="00B33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6E2"/>
    <w:rPr>
      <w:rFonts w:ascii="Tahoma" w:hAnsi="Tahoma" w:cs="Tahoma"/>
      <w:sz w:val="16"/>
      <w:szCs w:val="16"/>
    </w:rPr>
  </w:style>
  <w:style w:type="paragraph" w:styleId="ListParagraph">
    <w:name w:val="List Paragraph"/>
    <w:basedOn w:val="Normal"/>
    <w:uiPriority w:val="34"/>
    <w:qFormat/>
    <w:rsid w:val="000209F6"/>
    <w:pPr>
      <w:ind w:left="720"/>
      <w:contextualSpacing/>
    </w:pPr>
  </w:style>
  <w:style w:type="table" w:styleId="TableGrid">
    <w:name w:val="Table Grid"/>
    <w:basedOn w:val="TableNormal"/>
    <w:uiPriority w:val="59"/>
    <w:rsid w:val="008F1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18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14</Pages>
  <Words>4059</Words>
  <Characters>23139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Costin</dc:creator>
  <cp:lastModifiedBy>Liana Brili</cp:lastModifiedBy>
  <cp:revision>20</cp:revision>
  <cp:lastPrinted>2022-11-08T14:40:00Z</cp:lastPrinted>
  <dcterms:created xsi:type="dcterms:W3CDTF">2022-11-08T08:53:00Z</dcterms:created>
  <dcterms:modified xsi:type="dcterms:W3CDTF">2023-01-19T13:18:00Z</dcterms:modified>
</cp:coreProperties>
</file>