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17CA0" w:rsidRPr="00F43929" w14:paraId="3457F12B" w14:textId="77777777" w:rsidTr="00117CA0">
        <w:tc>
          <w:tcPr>
            <w:tcW w:w="9212" w:type="dxa"/>
          </w:tcPr>
          <w:p w14:paraId="7510A492" w14:textId="77777777" w:rsidR="00117CA0" w:rsidRPr="00F43929" w:rsidRDefault="00117CA0" w:rsidP="002D0553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</w:rPr>
              <w:t xml:space="preserve">ABBOZZ</w:t>
            </w:r>
          </w:p>
          <w:p w14:paraId="1A867C36" w14:textId="77777777" w:rsidR="00117CA0" w:rsidRPr="00F43929" w:rsidRDefault="00117CA0" w:rsidP="002D0553">
            <w:pPr>
              <w:jc w:val="center"/>
              <w:rPr>
                <w:caps/>
                <w:sz w:val="20"/>
                <w:szCs w:val="20"/>
                <w:lang w:val="nl-NL"/>
              </w:rPr>
            </w:pPr>
          </w:p>
        </w:tc>
      </w:tr>
      <w:tr w:rsidR="00117CA0" w14:paraId="607435A1" w14:textId="77777777" w:rsidTr="00117CA0">
        <w:tc>
          <w:tcPr>
            <w:tcW w:w="9212" w:type="dxa"/>
          </w:tcPr>
          <w:p w14:paraId="2CCBD863" w14:textId="77777777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IR-RENJU TAL-Belġju</w:t>
            </w:r>
          </w:p>
          <w:p w14:paraId="233918AC" w14:textId="77777777" w:rsidR="00117CA0" w:rsidRDefault="00117CA0" w:rsidP="002D0553">
            <w:pPr>
              <w:jc w:val="center"/>
              <w:rPr>
                <w:b/>
                <w:caps/>
                <w:lang w:val="nl-NL"/>
              </w:rPr>
            </w:pPr>
          </w:p>
        </w:tc>
      </w:tr>
      <w:tr w:rsidR="00117CA0" w14:paraId="2DD44B9E" w14:textId="77777777" w:rsidTr="00117CA0">
        <w:tc>
          <w:tcPr>
            <w:tcW w:w="9212" w:type="dxa"/>
          </w:tcPr>
          <w:p w14:paraId="653A55B3" w14:textId="77777777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IS-SERVIZZ PUBBLIKU FEDERALI</w:t>
            </w:r>
            <w:r>
              <w:rPr>
                <w:b/>
                <w:caps/>
              </w:rPr>
              <w:t xml:space="preserve"> </w:t>
            </w:r>
          </w:p>
          <w:p w14:paraId="09BE4B59" w14:textId="15BA9F94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Is-Saħħa Pubblika, is-Sikurezza tal-Katina Alimentari u l-Ambjent</w:t>
            </w:r>
          </w:p>
          <w:p w14:paraId="56D7BF57" w14:textId="735E7513" w:rsidR="00311A4F" w:rsidRDefault="00311A4F" w:rsidP="002D0553">
            <w:pPr>
              <w:jc w:val="center"/>
              <w:rPr>
                <w:b/>
                <w:sz w:val="27"/>
                <w:lang w:val="nl-BE"/>
              </w:rPr>
            </w:pPr>
          </w:p>
        </w:tc>
      </w:tr>
      <w:tr w:rsidR="00117CA0" w:rsidRPr="004F1A74" w14:paraId="5DE349D1" w14:textId="77777777" w:rsidTr="00117CA0">
        <w:tc>
          <w:tcPr>
            <w:tcW w:w="9212" w:type="dxa"/>
          </w:tcPr>
          <w:p w14:paraId="4465AC2A" w14:textId="77777777" w:rsidR="00117CA0" w:rsidRDefault="00117CA0" w:rsidP="00CF24A1">
            <w:pPr>
              <w:pStyle w:val="Heading3"/>
              <w:jc w:val="center"/>
            </w:pPr>
            <w:r>
              <w:t xml:space="preserve">Digriet Reġju li jipprojbixxi l-esportazzjoni ta’ ċerti sustanzi perikolużi lejn pajjiżi mhux tal-UE</w:t>
            </w:r>
          </w:p>
          <w:p w14:paraId="0B8A90D7" w14:textId="0ED6F00C" w:rsidR="00117CA0" w:rsidRPr="00150055" w:rsidRDefault="00117CA0" w:rsidP="00CF24A1">
            <w:pPr>
              <w:pStyle w:val="Heading3"/>
              <w:jc w:val="center"/>
              <w:rPr>
                <w:lang w:val="fr-BE"/>
              </w:rPr>
            </w:pPr>
          </w:p>
        </w:tc>
      </w:tr>
      <w:tr w:rsidR="00117CA0" w14:paraId="05A8ED18" w14:textId="77777777" w:rsidTr="00117CA0">
        <w:tc>
          <w:tcPr>
            <w:tcW w:w="9212" w:type="dxa"/>
          </w:tcPr>
          <w:p w14:paraId="7393BC3A" w14:textId="77777777" w:rsidR="00117CA0" w:rsidRDefault="00117CA0" w:rsidP="002D0553">
            <w:pPr>
              <w:jc w:val="both"/>
            </w:pPr>
            <w:r>
              <w:t xml:space="preserve">FILIPPU, ir-Re tal-Belġjani,</w:t>
            </w:r>
          </w:p>
        </w:tc>
      </w:tr>
      <w:tr w:rsidR="00117CA0" w14:paraId="54539E52" w14:textId="77777777" w:rsidTr="00117CA0">
        <w:tc>
          <w:tcPr>
            <w:tcW w:w="9212" w:type="dxa"/>
          </w:tcPr>
          <w:p w14:paraId="3C9C541D" w14:textId="77777777" w:rsidR="00117CA0" w:rsidRDefault="00117CA0" w:rsidP="002D0553">
            <w:pPr>
              <w:ind w:left="113"/>
              <w:jc w:val="both"/>
              <w:rPr>
                <w:lang w:val="fr-BE"/>
              </w:rPr>
            </w:pPr>
          </w:p>
        </w:tc>
      </w:tr>
      <w:tr w:rsidR="00117CA0" w14:paraId="10BA3A64" w14:textId="77777777" w:rsidTr="00117CA0">
        <w:tc>
          <w:tcPr>
            <w:tcW w:w="9212" w:type="dxa"/>
          </w:tcPr>
          <w:p w14:paraId="26ED9C10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Lil dawk kollha preżenti u li ġejjin,</w:t>
            </w:r>
            <w:r>
              <w:rPr>
                <w:sz w:val="22"/>
              </w:rPr>
              <w:t xml:space="preserve"> </w:t>
            </w:r>
          </w:p>
          <w:p w14:paraId="0488D75A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Tislijiet.</w:t>
            </w:r>
            <w:r>
              <w:rPr>
                <w:sz w:val="22"/>
              </w:rPr>
              <w:t xml:space="preserve"> </w:t>
            </w:r>
          </w:p>
        </w:tc>
      </w:tr>
      <w:tr w:rsidR="00117CA0" w14:paraId="75D066E9" w14:textId="77777777" w:rsidTr="00117CA0">
        <w:tc>
          <w:tcPr>
            <w:tcW w:w="9212" w:type="dxa"/>
          </w:tcPr>
          <w:p w14:paraId="535EC5A0" w14:textId="77777777" w:rsidR="00117CA0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137551B3" w14:textId="77777777" w:rsidTr="00117CA0">
        <w:tc>
          <w:tcPr>
            <w:tcW w:w="9212" w:type="dxa"/>
          </w:tcPr>
          <w:p w14:paraId="5708E60A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Wara li kkunsidrajna l-Liġi tal-21 ta’ Diċembru 1998 dwar l-istandards tal-prodotti għall-promozzjoni ta’ mudelli ta’ produzzjoni u konsum sostenibbli u l-protezzjoni tal-ambjent, is-saħħa u l-ħaddiema, l-Artikolu 5, §1(1)(8), kif emendata mil-liġijiet tas-27 ta’ Lulju 2011 u tas-16 ta’ Diċembru 2015;</w:t>
            </w:r>
          </w:p>
          <w:p w14:paraId="0B6DEEF8" w14:textId="77777777" w:rsidR="00117CA0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2AB39D3E" w14:textId="77777777" w:rsidTr="00117CA0">
        <w:tc>
          <w:tcPr>
            <w:tcW w:w="9212" w:type="dxa"/>
          </w:tcPr>
          <w:p w14:paraId="16CBFCF2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Wara li kkunsidrajna r-Regolament (UE)</w:t>
            </w:r>
            <w:r>
              <w:t xml:space="preserve"> </w:t>
            </w:r>
            <w:r>
              <w:rPr>
                <w:sz w:val="22"/>
              </w:rPr>
              <w:t xml:space="preserve">Nru 649/2012 tal-Parlament Ewropew u tal-Kunsill tal-4 ta’ Lulju 2012 dwar l-esportazzjoni u l-importazzjoni ta’ sustanzi kimiċi perikolużi;</w:t>
            </w:r>
          </w:p>
        </w:tc>
      </w:tr>
      <w:tr w:rsidR="00117CA0" w:rsidRPr="004F1A74" w14:paraId="7D483EAA" w14:textId="77777777" w:rsidTr="00117CA0">
        <w:tc>
          <w:tcPr>
            <w:tcW w:w="9212" w:type="dxa"/>
          </w:tcPr>
          <w:p w14:paraId="47A41862" w14:textId="77777777" w:rsidR="00117CA0" w:rsidRPr="00150055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24020DB8" w14:textId="77777777" w:rsidTr="00117CA0">
        <w:tc>
          <w:tcPr>
            <w:tcW w:w="9212" w:type="dxa"/>
          </w:tcPr>
          <w:p w14:paraId="57990282" w14:textId="77777777" w:rsidR="00117CA0" w:rsidRPr="00706F3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Wara li kkunsidrajna r-Regolament (KE) Nru 1272/2008 tal-Parlament Ewropew u tal-Kunsill tas-16 ta’ Diċembru 2008 dwar il-klassifikazzjoni, l-ittikkettar u l-imballaġġ tas-sustanzi u t-taħlitiet, li jemenda u jħassar id-Direttivi 67/548/KEE u 1999/45/KE, u li jemenda r-Regolament (KE) Nru 1907/2006;</w:t>
            </w:r>
          </w:p>
        </w:tc>
      </w:tr>
      <w:tr w:rsidR="00117CA0" w:rsidRPr="004F1A74" w14:paraId="724D7C30" w14:textId="77777777" w:rsidTr="00117CA0">
        <w:tc>
          <w:tcPr>
            <w:tcW w:w="9212" w:type="dxa"/>
          </w:tcPr>
          <w:p w14:paraId="7DD5132C" w14:textId="77777777" w:rsidR="00117CA0" w:rsidRPr="00706F30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1BFAF931" w14:textId="77777777" w:rsidTr="00117CA0">
        <w:tc>
          <w:tcPr>
            <w:tcW w:w="9212" w:type="dxa"/>
            <w:shd w:val="clear" w:color="auto" w:fill="auto"/>
          </w:tcPr>
          <w:p w14:paraId="65662DE1" w14:textId="185E31F7" w:rsidR="00311A4F" w:rsidRPr="00311A4F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Wara li kkunsidrajna r-Regolament (KE) Nru 1107/2009 tal-Parlament Ewropew u tal-Kunsill tal-21 ta’ Ottubru 2009, kif emendat, dwar it-tqegħid fis-suq ta’ prodotti għall-protezzjoni tal-pjanti u li jħassar id-Direttivi tal-Kunsill 79/117/KEE u 91/414/KEE;</w:t>
            </w:r>
          </w:p>
        </w:tc>
      </w:tr>
      <w:tr w:rsidR="00117CA0" w:rsidRPr="004F1A74" w14:paraId="7514A7C1" w14:textId="77777777" w:rsidTr="00117CA0">
        <w:tc>
          <w:tcPr>
            <w:tcW w:w="9212" w:type="dxa"/>
            <w:shd w:val="clear" w:color="auto" w:fill="auto"/>
          </w:tcPr>
          <w:p w14:paraId="06368839" w14:textId="77777777" w:rsidR="00117CA0" w:rsidRPr="0009513C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75936A8D" w14:textId="77777777" w:rsidTr="00117CA0">
        <w:tc>
          <w:tcPr>
            <w:tcW w:w="9212" w:type="dxa"/>
            <w:shd w:val="clear" w:color="auto" w:fill="auto"/>
          </w:tcPr>
          <w:p w14:paraId="34748808" w14:textId="77777777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Wara li kkunsidrajna r-Regolament (UE) Nru 528/2012 tal-Parlament Ewropew u tal-Kunsill tat-22 ta’ Mejju 2012 dwar it-tqegħid fis-suq u l-użu tal-prodotti bijoċidali;</w:t>
            </w:r>
          </w:p>
        </w:tc>
      </w:tr>
      <w:tr w:rsidR="00117CA0" w:rsidRPr="004F1A74" w14:paraId="7B8B38A0" w14:textId="77777777" w:rsidTr="00117CA0">
        <w:tc>
          <w:tcPr>
            <w:tcW w:w="9212" w:type="dxa"/>
          </w:tcPr>
          <w:p w14:paraId="1CAB662C" w14:textId="77777777" w:rsidR="00311A4F" w:rsidRDefault="00311A4F" w:rsidP="002D0553">
            <w:pPr>
              <w:jc w:val="both"/>
              <w:rPr>
                <w:sz w:val="22"/>
                <w:lang w:val="fr-FR"/>
              </w:rPr>
            </w:pPr>
          </w:p>
          <w:p w14:paraId="69B262F5" w14:textId="70AFA074" w:rsidR="00117CA0" w:rsidRPr="00C77669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Wara li kkunsidrajna l-involviment tal-gvernijiet reġjonali fit-tħejjija ta’ din l-Ordni, fi...;</w:t>
            </w:r>
          </w:p>
        </w:tc>
      </w:tr>
      <w:tr w:rsidR="00117CA0" w:rsidRPr="004F1A74" w14:paraId="067EC481" w14:textId="77777777" w:rsidTr="00117CA0">
        <w:tc>
          <w:tcPr>
            <w:tcW w:w="9212" w:type="dxa"/>
          </w:tcPr>
          <w:p w14:paraId="27085A59" w14:textId="77777777" w:rsidR="00117CA0" w:rsidRPr="005435A9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2256D0B8" w14:textId="77777777" w:rsidTr="00117CA0">
        <w:tc>
          <w:tcPr>
            <w:tcW w:w="9212" w:type="dxa"/>
          </w:tcPr>
          <w:p w14:paraId="484536DE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Wara li kkunsidrajna l-opinjoni tal-Kunsill Federali għal Żvilupp Sostenibbli, maħruġa fi ...;</w:t>
            </w:r>
            <w:r>
              <w:rPr>
                <w:sz w:val="22"/>
              </w:rPr>
              <w:t xml:space="preserve">               </w:t>
            </w:r>
          </w:p>
        </w:tc>
      </w:tr>
      <w:tr w:rsidR="00117CA0" w:rsidRPr="004F1A74" w14:paraId="359D8280" w14:textId="77777777" w:rsidTr="00117CA0">
        <w:tc>
          <w:tcPr>
            <w:tcW w:w="9212" w:type="dxa"/>
          </w:tcPr>
          <w:p w14:paraId="7791F629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12C08140" w14:textId="77777777" w:rsidTr="00117CA0">
        <w:tc>
          <w:tcPr>
            <w:tcW w:w="9212" w:type="dxa"/>
          </w:tcPr>
          <w:p w14:paraId="76A428DC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Wara li kkunsidrajna l-opinjoni tal-Kunsill Għoli għas-Saħħa maħruġa fi ...;</w:t>
            </w:r>
          </w:p>
        </w:tc>
      </w:tr>
      <w:tr w:rsidR="00117CA0" w:rsidRPr="004F1A74" w14:paraId="5B96BA19" w14:textId="77777777" w:rsidTr="00117CA0">
        <w:tc>
          <w:tcPr>
            <w:tcW w:w="9212" w:type="dxa"/>
          </w:tcPr>
          <w:p w14:paraId="7E2B3B81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6114C781" w14:textId="77777777" w:rsidTr="00117CA0">
        <w:tc>
          <w:tcPr>
            <w:tcW w:w="9212" w:type="dxa"/>
          </w:tcPr>
          <w:p w14:paraId="406E4333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Wara li kkunsidrajna l-opinjoni tal-Kummissjoni Konsultattiva Speċjali dwar il-Konsum maħruġa fi ...;</w:t>
            </w:r>
            <w:r>
              <w:rPr>
                <w:sz w:val="22"/>
              </w:rPr>
              <w:t xml:space="preserve">                                      </w:t>
            </w:r>
          </w:p>
        </w:tc>
      </w:tr>
      <w:tr w:rsidR="00117CA0" w:rsidRPr="004F1A74" w14:paraId="46F5F3E8" w14:textId="77777777" w:rsidTr="00117CA0">
        <w:tc>
          <w:tcPr>
            <w:tcW w:w="9212" w:type="dxa"/>
          </w:tcPr>
          <w:p w14:paraId="753680BE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24B3AF2E" w14:textId="77777777" w:rsidTr="00117CA0">
        <w:tc>
          <w:tcPr>
            <w:tcW w:w="9212" w:type="dxa"/>
          </w:tcPr>
          <w:p w14:paraId="649AE0EC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Wara li kkunsidrajna l-opinjoni tal-Kunsill Ekonomiku Ċentrali maħruġa fi ...;</w:t>
            </w:r>
            <w:r>
              <w:rPr>
                <w:sz w:val="22"/>
              </w:rPr>
              <w:t xml:space="preserve">                  </w:t>
            </w:r>
          </w:p>
        </w:tc>
      </w:tr>
      <w:tr w:rsidR="00117CA0" w:rsidRPr="004F1A74" w14:paraId="640F61D9" w14:textId="77777777" w:rsidTr="00117CA0">
        <w:tc>
          <w:tcPr>
            <w:tcW w:w="9212" w:type="dxa"/>
          </w:tcPr>
          <w:p w14:paraId="1C542B57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04B833F2" w14:textId="77777777" w:rsidTr="00117CA0">
        <w:tc>
          <w:tcPr>
            <w:tcW w:w="9212" w:type="dxa"/>
            <w:shd w:val="clear" w:color="auto" w:fill="auto"/>
          </w:tcPr>
          <w:p w14:paraId="3D29B958" w14:textId="77777777" w:rsidR="00117CA0" w:rsidRPr="00360D33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Wara li kkunsidrajna d-Direttiva (UE) 2015/1535 tal-Parlament Ewropew u tal-Kunsill tad-9 ta’ Settembru 2015 li tistabbilixxi proċedura għall-għoti ta’ informazzjoni fil-qasam tar-regolamenti tekniċi u tar-regoli dwar is-servizzi tas-soċjetà tal-informazzjoni, l-Artikolu 5, § 1(1);</w:t>
            </w:r>
          </w:p>
        </w:tc>
      </w:tr>
      <w:tr w:rsidR="00117CA0" w:rsidRPr="004F1A74" w14:paraId="026BB642" w14:textId="77777777" w:rsidTr="00117CA0">
        <w:tc>
          <w:tcPr>
            <w:tcW w:w="9212" w:type="dxa"/>
            <w:shd w:val="clear" w:color="auto" w:fill="auto"/>
          </w:tcPr>
          <w:p w14:paraId="29AD8FA0" w14:textId="77777777" w:rsidR="00117CA0" w:rsidRPr="00360D33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044AE232" w14:textId="77777777" w:rsidTr="00117CA0">
        <w:tc>
          <w:tcPr>
            <w:tcW w:w="9212" w:type="dxa"/>
            <w:shd w:val="clear" w:color="auto" w:fill="auto"/>
          </w:tcPr>
          <w:p w14:paraId="793BC03D" w14:textId="77777777" w:rsidR="00117CA0" w:rsidRPr="00382215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Wara li kkunsidrajna n-notifika Nru 2022/xxx/B indirizzata lill-Kummissjoni Ewropea fi xxx 2022;</w:t>
            </w:r>
          </w:p>
        </w:tc>
      </w:tr>
      <w:tr w:rsidR="00117CA0" w:rsidRPr="004F1A74" w14:paraId="3718DC3C" w14:textId="77777777" w:rsidTr="00117CA0">
        <w:tc>
          <w:tcPr>
            <w:tcW w:w="9212" w:type="dxa"/>
          </w:tcPr>
          <w:p w14:paraId="47D45049" w14:textId="77777777" w:rsidR="00117CA0" w:rsidRPr="00382215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6D12425F" w14:textId="77777777" w:rsidTr="00117CA0">
        <w:tc>
          <w:tcPr>
            <w:tcW w:w="9212" w:type="dxa"/>
          </w:tcPr>
          <w:p w14:paraId="4FC5A9DC" w14:textId="77777777" w:rsidR="00117CA0" w:rsidRPr="005228D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Wara li kkunsidrajna l-opinjoni tal-Ispettorat tal-Finanzi maħruġa fi …;</w:t>
            </w:r>
          </w:p>
        </w:tc>
      </w:tr>
      <w:tr w:rsidR="00117CA0" w:rsidRPr="004F1A74" w14:paraId="73C728DA" w14:textId="77777777" w:rsidTr="00117CA0">
        <w:tc>
          <w:tcPr>
            <w:tcW w:w="9212" w:type="dxa"/>
          </w:tcPr>
          <w:p w14:paraId="784114C8" w14:textId="77777777" w:rsidR="00117CA0" w:rsidRPr="00FB517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Wara li kkunsidrajna l-ftehim tas-Segretarju tal-Istat għall-Baġit mogħti fi ...;</w:t>
            </w:r>
          </w:p>
        </w:tc>
      </w:tr>
      <w:tr w:rsidR="00117CA0" w:rsidRPr="004F1A74" w14:paraId="05E550E1" w14:textId="77777777" w:rsidTr="00117CA0">
        <w:tc>
          <w:tcPr>
            <w:tcW w:w="9212" w:type="dxa"/>
          </w:tcPr>
          <w:p w14:paraId="3A771820" w14:textId="77777777" w:rsidR="00117CA0" w:rsidRPr="00123EE7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17AD64DD" w14:textId="77777777" w:rsidTr="00117CA0">
        <w:tc>
          <w:tcPr>
            <w:tcW w:w="9212" w:type="dxa"/>
          </w:tcPr>
          <w:p w14:paraId="7D7F4CAC" w14:textId="767B6C57" w:rsidR="00117CA0" w:rsidRPr="004815C8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Wara li kkunsidrajna l-valutazzjoni tal-impatt tar-regolament, imwettqa f’konformità mal-Artikoli 6 u 7 tal-Liġi tal-15 ta’ Diċembru 2013, li fiha diversi dispożizzjonijiet relatati mas-simplifikazzjoni amministrattiva;</w:t>
            </w:r>
          </w:p>
        </w:tc>
      </w:tr>
      <w:tr w:rsidR="00117CA0" w:rsidRPr="004F1A74" w14:paraId="7E1CF7E3" w14:textId="77777777" w:rsidTr="00117CA0">
        <w:tc>
          <w:tcPr>
            <w:tcW w:w="9212" w:type="dxa"/>
          </w:tcPr>
          <w:p w14:paraId="720327DB" w14:textId="77777777" w:rsidR="00117CA0" w:rsidRPr="00266C90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25D4D5E8" w14:textId="77777777" w:rsidTr="00117CA0">
        <w:tc>
          <w:tcPr>
            <w:tcW w:w="9212" w:type="dxa"/>
          </w:tcPr>
          <w:p w14:paraId="385EBF12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Wara li kkunsidrajna l-opinjoni xx.xxx tal-Kunsill tal-Istat, maħruġa fi ..., skont l-Artikolu 84, § 1(1)(2) tal-liġijiet dwar il-Kunsill tal-Istat, ikkonsolidata fit-12 ta’ Jannar 1973;</w:t>
            </w:r>
            <w:r>
              <w:rPr>
                <w:sz w:val="22"/>
              </w:rPr>
              <w:t xml:space="preserve"> </w:t>
            </w:r>
          </w:p>
        </w:tc>
      </w:tr>
      <w:tr w:rsidR="00117CA0" w:rsidRPr="004F1A74" w14:paraId="47997A35" w14:textId="77777777" w:rsidTr="00117CA0">
        <w:tc>
          <w:tcPr>
            <w:tcW w:w="9212" w:type="dxa"/>
          </w:tcPr>
          <w:p w14:paraId="711ED9E1" w14:textId="77777777" w:rsidR="00117CA0" w:rsidRDefault="00117CA0" w:rsidP="002D0553">
            <w:pPr>
              <w:autoSpaceDE w:val="0"/>
              <w:autoSpaceDN w:val="0"/>
              <w:adjustRightInd w:val="0"/>
              <w:jc w:val="both"/>
              <w:rPr>
                <w:sz w:val="22"/>
                <w:szCs w:val="19"/>
                <w:lang w:val="fr-FR"/>
              </w:rPr>
            </w:pPr>
          </w:p>
        </w:tc>
      </w:tr>
      <w:tr w:rsidR="00117CA0" w:rsidRPr="004F1A74" w14:paraId="16809A4E" w14:textId="77777777" w:rsidTr="00117CA0">
        <w:tc>
          <w:tcPr>
            <w:tcW w:w="9212" w:type="dxa"/>
          </w:tcPr>
          <w:p w14:paraId="65F22BA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Fuq proposta tal-Ministru tas-Saħħa Pubblika u l-Ministru għall-Ambjent,</w:t>
            </w:r>
            <w:r>
              <w:rPr>
                <w:sz w:val="22"/>
              </w:rPr>
              <w:t xml:space="preserve"> </w:t>
            </w:r>
          </w:p>
        </w:tc>
      </w:tr>
      <w:tr w:rsidR="00117CA0" w:rsidRPr="004F1A74" w14:paraId="153F5469" w14:textId="77777777" w:rsidTr="00117CA0">
        <w:tc>
          <w:tcPr>
            <w:tcW w:w="9212" w:type="dxa"/>
          </w:tcPr>
          <w:p w14:paraId="5EAC5B8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47AD3813" w14:textId="77777777" w:rsidTr="00117CA0">
        <w:tc>
          <w:tcPr>
            <w:tcW w:w="9212" w:type="dxa"/>
          </w:tcPr>
          <w:p w14:paraId="3995ECE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Iddeċidejna u b’dan nordnaw:</w:t>
            </w:r>
          </w:p>
        </w:tc>
      </w:tr>
      <w:tr w:rsidR="00117CA0" w:rsidRPr="004F1A74" w14:paraId="33A80375" w14:textId="77777777" w:rsidTr="00117CA0">
        <w:tc>
          <w:tcPr>
            <w:tcW w:w="9212" w:type="dxa"/>
          </w:tcPr>
          <w:p w14:paraId="5B4CFD8D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4FCBCE86" w14:textId="77777777" w:rsidTr="00117CA0">
        <w:tc>
          <w:tcPr>
            <w:tcW w:w="9212" w:type="dxa"/>
          </w:tcPr>
          <w:p w14:paraId="4F99754C" w14:textId="77777777" w:rsidR="00117CA0" w:rsidRPr="00200E8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  <w:b/>
              </w:rPr>
              <w:t xml:space="preserve">Artikolu 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§ 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Dan id-Digriet għandu l-għan li:</w:t>
            </w:r>
            <w:r>
              <w:rPr>
                <w:sz w:val="22"/>
              </w:rPr>
              <w:t xml:space="preserve"> </w:t>
            </w:r>
          </w:p>
          <w:p w14:paraId="4D35BDA0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(1) jiżgura livell għoli ta’ protezzjoni tas-saħħa tal-bniedem u tal-ambjent.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Id-dispożizzjonijiet ta’ dan id-Digriet huma bbażati fuq il-prinċipju ta’ prekawzjoni;</w:t>
            </w:r>
          </w:p>
          <w:p w14:paraId="21B874E0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(2) jimplimenta l-Artikolu 5, § 1(8) tal-Liġi tal-21 ta’ Diċembru 1998 dwar l-istandards tal-prodotti għall-promozzjoni ta’ produzzjoni u xejriet ta’ konsum sostenibbli u l-protezzjoni tal-ambjent, is-saħħa u l-ħaddiema;</w:t>
            </w:r>
          </w:p>
          <w:p w14:paraId="3C686F5F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(3) jissupplimenta b’mod utli r-Regolament (UE) Nru 649/2012 tal-Parlament Ewropew u tal-Kunsill tal-4 ta’ Lulju 2012 dwar l-esportazzjoni u l-importazzjoni ta’ sustanzi kimiċi perikolużi.</w:t>
            </w:r>
          </w:p>
          <w:p w14:paraId="0D85599F" w14:textId="77777777" w:rsidR="00117CA0" w:rsidRPr="00200E86" w:rsidRDefault="00117CA0" w:rsidP="002D0553">
            <w:pPr>
              <w:ind w:firstLine="284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§ 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Dan id-Digriet japplika għal ċerti sustanzi perikolużi elenkati fl-Anness I tar-Regolament (UE) Nru 649/2012 u li jissodisfaw il-kundizzjonijiet stabbiliti f’dan id-Digriet.</w:t>
            </w:r>
          </w:p>
        </w:tc>
      </w:tr>
      <w:tr w:rsidR="00117CA0" w:rsidRPr="004F1A74" w14:paraId="2CAACFC7" w14:textId="77777777" w:rsidTr="00117CA0">
        <w:tc>
          <w:tcPr>
            <w:tcW w:w="9212" w:type="dxa"/>
          </w:tcPr>
          <w:p w14:paraId="58BED97F" w14:textId="77777777" w:rsidR="00117CA0" w:rsidRDefault="00117CA0" w:rsidP="002D0553">
            <w:pPr>
              <w:jc w:val="both"/>
              <w:rPr>
                <w:b/>
                <w:bCs/>
                <w:sz w:val="22"/>
                <w:lang w:val="fr-BE"/>
              </w:rPr>
            </w:pPr>
          </w:p>
        </w:tc>
      </w:tr>
      <w:tr w:rsidR="00117CA0" w:rsidRPr="004F1A74" w14:paraId="6C85B2F8" w14:textId="77777777" w:rsidTr="00117CA0">
        <w:tc>
          <w:tcPr>
            <w:tcW w:w="9212" w:type="dxa"/>
          </w:tcPr>
          <w:p w14:paraId="2FF1DBB0" w14:textId="77777777" w:rsidR="00117CA0" w:rsidRPr="00C371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b/>
              </w:rPr>
              <w:t xml:space="preserve">Artikolu 2.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Għall-applikazzjoni ta’ dan id-Digriet, japplikaw id-definizzjonijiet li ġejjin:</w:t>
            </w:r>
            <w:r>
              <w:rPr>
                <w:sz w:val="22"/>
                <w:b/>
              </w:rPr>
              <w:t xml:space="preserve"> </w:t>
            </w:r>
          </w:p>
        </w:tc>
      </w:tr>
      <w:tr w:rsidR="00117CA0" w:rsidRPr="004F1A74" w14:paraId="27B0842A" w14:textId="77777777" w:rsidTr="00117CA0">
        <w:tc>
          <w:tcPr>
            <w:tcW w:w="9212" w:type="dxa"/>
          </w:tcPr>
          <w:p w14:paraId="602FD199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“Il-Liġi tal-21 ta’ Diċembru 1998”: il-Liġi tal-21 ta’ Diċembru 1998 dwar l-istandards tal-prodotti għall-promozzjoni ta’ produzzjoni u xejriet ta’ konsum sostenibbli u l-protezzjoni tal-ambjent, is-saħħa u l-ħaddiema;</w:t>
            </w:r>
            <w:r>
              <w:rPr>
                <w:sz w:val="22"/>
              </w:rPr>
              <w:t xml:space="preserve"> </w:t>
            </w:r>
          </w:p>
          <w:p w14:paraId="2588BE04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“sustanzi perikolużi”: sustanzi, waħedhom jew f’taħlitiet, kif definiti fl-Artikolu 2(7) tal-Liġi tal-21 ta’ Diċembru 1998;</w:t>
            </w:r>
            <w:r>
              <w:rPr>
                <w:sz w:val="22"/>
              </w:rPr>
              <w:t xml:space="preserve"> </w:t>
            </w:r>
          </w:p>
          <w:p w14:paraId="09EE545B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“taħlitiet”: taħlitiet kif definiti fl-Artikolu 2(6) tal-Liġi tal-21 ta’ Diċembru 1998;</w:t>
            </w:r>
          </w:p>
          <w:p w14:paraId="1726E3AE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4.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“esportazzjoni”: l-esportazzjoni temporanja jew definittiva ta’ sustanza perikoluża elenkata fl-Annessi 1 u 3 ta’ dan id-Digriet u li toriġina fil-Belġju, u ta’ sustanza perikoluża minn pajjiżi terzi li tinsab f’ċirkolazzjoni ħielsa fil-Belġju;</w:t>
            </w:r>
            <w:r>
              <w:rPr>
                <w:sz w:val="22"/>
              </w:rPr>
              <w:t xml:space="preserve"> </w:t>
            </w:r>
          </w:p>
          <w:p w14:paraId="49F93BAA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5.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“ir-Regolament PIC”: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Ir-Regolament (UE) Nru 649/2012 tal-Parlament Ewropew u tal-Kunsill tal-4 ta’ Lulju 2012 dwar l-esportazzjoni u l-importazzjoni ta’ sustanzi kimiċi perikolużi;</w:t>
            </w:r>
            <w:r>
              <w:rPr>
                <w:sz w:val="22"/>
              </w:rPr>
              <w:t xml:space="preserve"> </w:t>
            </w:r>
          </w:p>
          <w:p w14:paraId="7972BE19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6.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“ir-Regolament CLP”: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Ir-Regolament (KE) Nru 1272/2008 tal-Parlament Ewropew u tal-Kunsill ta’ 16 ta’ Diċembru 2008 dwar il-klassifikazzjoni, it-tikkettar u l-imballaġġ tas-sustanzi u t-taħlitiet, li jemenda u jħassar id-Direttivi 67/548/KEE u 1999/45/KE, u li jemenda r-Regolament (KE) Nru 1907/2006;</w:t>
            </w:r>
          </w:p>
          <w:p w14:paraId="41F3C103" w14:textId="77777777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“ir-Regolament PPP”: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Ir-Regolament (KE) Nru 1107/2009 tal-Parlament Ewropew u tal-Kunsill tal-21 ta’ Ottubru 2009 dwar it-tqegħid fis-suq ta’ prodotti għall-protezzjoni tal-pjanti u li jħassar id-Direttivi tal-Kunsill 79/117/KEE u 91/414/KEE;</w:t>
            </w:r>
          </w:p>
          <w:p w14:paraId="3F407AB7" w14:textId="77777777" w:rsidR="00117CA0" w:rsidRPr="00AE4908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8.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“ir-Regolament dwar il-Prodotti Bijoċidali”: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Ir-Regolament (UE) Nru 528/2012 tal-Parlament Ewropew u tal-Kunsill tat-22 ta’ Mejju 2012 dwar it-tqegħid fis-suq u l-użu tal-prodotti bijoċidali.</w:t>
            </w:r>
          </w:p>
        </w:tc>
      </w:tr>
      <w:tr w:rsidR="00117CA0" w:rsidRPr="004F1A74" w14:paraId="3F216AAB" w14:textId="77777777" w:rsidTr="00117CA0">
        <w:tc>
          <w:tcPr>
            <w:tcW w:w="9212" w:type="dxa"/>
          </w:tcPr>
          <w:p w14:paraId="39CB1640" w14:textId="77777777" w:rsidR="00117CA0" w:rsidRPr="007E49C6" w:rsidRDefault="00117CA0" w:rsidP="002D0553">
            <w:pPr>
              <w:jc w:val="both"/>
              <w:rPr>
                <w:sz w:val="22"/>
                <w:szCs w:val="22"/>
                <w:highlight w:val="yellow"/>
                <w:lang w:val="fr-BE"/>
              </w:rPr>
            </w:pPr>
          </w:p>
        </w:tc>
      </w:tr>
      <w:tr w:rsidR="00117CA0" w:rsidRPr="004F1A74" w14:paraId="11FCE317" w14:textId="77777777" w:rsidTr="00117CA0">
        <w:tc>
          <w:tcPr>
            <w:tcW w:w="9212" w:type="dxa"/>
          </w:tcPr>
          <w:p w14:paraId="0005FEA9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Artikolu 3.</w:t>
            </w:r>
            <w:r>
              <w:t xml:space="preserve"> </w:t>
            </w:r>
            <w:r>
              <w:rPr>
                <w:sz w:val="22"/>
              </w:rPr>
              <w:t xml:space="preserve">§ 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Is-sustanzi perikolużi elenkati fl-Anness 1 ta’ dan id-Digriet huma pprojbiti milli jiġu esportati.</w:t>
            </w:r>
            <w:r>
              <w:rPr>
                <w:sz w:val="22"/>
              </w:rPr>
              <w:t xml:space="preserve"> </w:t>
            </w:r>
          </w:p>
          <w:p w14:paraId="01075963" w14:textId="0814251F" w:rsidR="00117CA0" w:rsidRPr="00B22406" w:rsidRDefault="00117CA0" w:rsidP="002D0553">
            <w:pPr>
              <w:pStyle w:val="CommentText"/>
              <w:ind w:firstLine="284"/>
              <w:jc w:val="both"/>
            </w:pPr>
            <w:r>
              <w:rPr>
                <w:sz w:val="22"/>
              </w:rPr>
              <w:t xml:space="preserve">§ 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Is-sustanzi perikolużi elenkati fl-Anness 3 ta’ dan id-Digriet huma pprojbiti milli jiġi esportati sakemm ma jkunx awtorizzat użu speċifiku wieħed jew aktar fl-Unjoni Ewropea u għal dak il-għan biss.</w:t>
            </w:r>
          </w:p>
        </w:tc>
      </w:tr>
      <w:tr w:rsidR="00117CA0" w:rsidRPr="004F1A74" w14:paraId="08011AC0" w14:textId="77777777" w:rsidTr="00117CA0">
        <w:tc>
          <w:tcPr>
            <w:tcW w:w="9212" w:type="dxa"/>
          </w:tcPr>
          <w:p w14:paraId="2DA0AC5C" w14:textId="77777777" w:rsidR="00117CA0" w:rsidRPr="00B22406" w:rsidRDefault="00117CA0" w:rsidP="002D0553">
            <w:pPr>
              <w:jc w:val="both"/>
              <w:rPr>
                <w:sz w:val="22"/>
                <w:szCs w:val="22"/>
                <w:highlight w:val="yellow"/>
                <w:lang w:val="fr-FR"/>
              </w:rPr>
            </w:pPr>
          </w:p>
        </w:tc>
      </w:tr>
      <w:tr w:rsidR="00117CA0" w:rsidRPr="004F1A74" w14:paraId="683F8411" w14:textId="77777777" w:rsidTr="00117CA0">
        <w:tc>
          <w:tcPr>
            <w:tcW w:w="9212" w:type="dxa"/>
          </w:tcPr>
          <w:p w14:paraId="2D6BEED3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  <w:b/>
              </w:rPr>
              <w:t xml:space="preserve">Artikolu 4.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§ 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Il-Ministru tas-Saħħa Pubblika u/jew il-Ministru għall-Ambjent jistgħu jiddeċiedu li jinkludu fl-Iskeda 1 kwalunkwe sustanza perikoluża meta tissodisfa l-kriterji msemmija fl-§ 2 ta’ dan l-artikolu.</w:t>
            </w:r>
            <w:r>
              <w:rPr>
                <w:sz w:val="22"/>
              </w:rPr>
              <w:t xml:space="preserve"> </w:t>
            </w:r>
          </w:p>
          <w:p w14:paraId="20B5DB89" w14:textId="77777777" w:rsidR="00117CA0" w:rsidRPr="004D1A06" w:rsidRDefault="00117CA0" w:rsidP="002D0553"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§ 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Sabiex tiġi inkluża fl-Anness 1, is-sustanza perikoluża għandha tissodisfa l-kriterji li ġejjin:</w:t>
            </w:r>
            <w:r>
              <w:rPr>
                <w:sz w:val="22"/>
              </w:rPr>
              <w:t xml:space="preserve"> </w:t>
            </w:r>
          </w:p>
          <w:p w14:paraId="7BB3EA29" w14:textId="77777777" w:rsidR="00117CA0" w:rsidRPr="004D1A0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1. is-sustanza perikoluża tkun elenkata fl-Iskeda I tar-Regolament PIC;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u</w:t>
            </w:r>
          </w:p>
          <w:p w14:paraId="402B2D77" w14:textId="6529081D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it-tqegħid fis-suq u/jew l-użu tas-sustanza perikoluża huwa soġġett għal projbizzjoni Ewropea totali jew nuqqas ta’ approvazzjoni skont ir-Regolamenti dwar il-Protezzjoni tal-Pjanti u l-Prodotti Bijoċidali;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u</w:t>
            </w:r>
          </w:p>
          <w:p w14:paraId="537C10C3" w14:textId="500CC0F9" w:rsidR="00117CA0" w:rsidRPr="00153669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il-projbizzjoni totali jew in-nuqqas ta’ approvazzjoni msemmija fil-punt 2 hija bbażata fuq sejba ta’ riskju ppruvat għas-saħħa u/jew għall-ambjent;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jew</w:t>
            </w:r>
          </w:p>
          <w:p w14:paraId="599BDD35" w14:textId="77777777" w:rsidR="00117CA0" w:rsidRPr="00153669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4. is-sustanza perikoluża hija kklassifikata skont l-Anness VI tar-Regolament CLP bħala</w:t>
            </w:r>
            <w:r>
              <w:rPr>
                <w:sz w:val="22"/>
              </w:rPr>
              <w:t xml:space="preserve">  </w:t>
            </w:r>
          </w:p>
          <w:p w14:paraId="4B822853" w14:textId="77777777" w:rsidR="00117CA0" w:rsidRPr="004D1A06" w:rsidRDefault="00117CA0" w:rsidP="002D0553">
            <w:pPr>
              <w:ind w:left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a) karċinoġenika jew mutaġenika jew tossika għar-riproduzzjoni li tappartjeni għall-Kategorija 1a (magħrufa), il-Kategorija 1b (supponuti) jew il-Kategorija 2 (suspettati), jew</w:t>
            </w:r>
            <w:r>
              <w:rPr>
                <w:sz w:val="22"/>
              </w:rPr>
              <w:t xml:space="preserve"> </w:t>
            </w:r>
          </w:p>
          <w:p w14:paraId="5B51CB79" w14:textId="77777777" w:rsidR="00117CA0" w:rsidRDefault="00117CA0" w:rsidP="002D0553">
            <w:pPr>
              <w:ind w:left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b) tossika ħafna għall-organiżmi akkwatiċi b’effetti negattivi akuti jew fit-tul li tappartjeni għall-Kategorija 1.</w:t>
            </w:r>
          </w:p>
          <w:p w14:paraId="6BF7BA32" w14:textId="77777777" w:rsidR="00117CA0" w:rsidRDefault="00117CA0" w:rsidP="002D0553">
            <w:pPr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§ 3.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Fuq talba tal-Ministru/i, l-Amministrazzjoni għandha tippreżenta proposta biex taġġorna l-Anness 1 li jkun fih l-informazzjoni msemmija fl-Anness 2 mill-inqas kull sentejn mid-data tal-pubblikazzjoni ta’ dan id-Digriet.</w:t>
            </w:r>
          </w:p>
          <w:p w14:paraId="19AEF6D2" w14:textId="77777777" w:rsidR="00117CA0" w:rsidRPr="004D1A06" w:rsidRDefault="00117CA0" w:rsidP="002D0553">
            <w:pPr>
              <w:ind w:left="72"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§ 4.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Il-projbizzjoni msemmija fl-Artikolu 3, § 1, ta’ dan id-Digriet għandha tapplika għas-sustanzi kollha elenkati fl-Anness 1 fid-data stabbilita mill-Ministru/i u mill-inqas tliet xhur wara l-pubblikazzjoni fil-Gazzetta Uffiċjali Belġjana tad-Digriet Ministerjali li jemenda l-lista stabbilita fl-Anness 1.</w:t>
            </w:r>
          </w:p>
        </w:tc>
      </w:tr>
      <w:tr w:rsidR="00117CA0" w:rsidRPr="004F1A74" w14:paraId="78C1FC12" w14:textId="77777777" w:rsidTr="00117CA0">
        <w:tc>
          <w:tcPr>
            <w:tcW w:w="9212" w:type="dxa"/>
          </w:tcPr>
          <w:p w14:paraId="67BA7FB4" w14:textId="77777777" w:rsidR="00117CA0" w:rsidRPr="004D1A06" w:rsidRDefault="00117CA0" w:rsidP="002D0553">
            <w:pPr>
              <w:jc w:val="both"/>
              <w:rPr>
                <w:b/>
                <w:bCs/>
                <w:sz w:val="22"/>
                <w:lang w:val="fr-BE"/>
              </w:rPr>
            </w:pPr>
          </w:p>
        </w:tc>
      </w:tr>
      <w:tr w:rsidR="00117CA0" w:rsidRPr="004F1A74" w14:paraId="4F61B3AB" w14:textId="77777777" w:rsidTr="00117CA0">
        <w:tc>
          <w:tcPr>
            <w:tcW w:w="9212" w:type="dxa"/>
          </w:tcPr>
          <w:p w14:paraId="44F03D05" w14:textId="77777777" w:rsidR="00117CA0" w:rsidRPr="002D5CD1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  <w:b/>
              </w:rPr>
              <w:t xml:space="preserve">Artikolu 5.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Dan id-Digriet għandu jidħol fis-seħħ tliet xhur wara l-pubblikazzjoni tiegħu, ħlief sa fejn jikkonċerna s-sustanza mmarkata b’asterisk (*) fl-Anness ta’ dan id-Digriet, li għaliha jidħol fis-seħħ fl-1 ta’ Ottubru 2023.</w:t>
            </w:r>
            <w:r>
              <w:rPr>
                <w:sz w:val="22"/>
              </w:rPr>
              <w:t xml:space="preserve"> </w:t>
            </w:r>
          </w:p>
        </w:tc>
      </w:tr>
      <w:tr w:rsidR="00117CA0" w:rsidRPr="004F1A74" w14:paraId="32A1B0A6" w14:textId="77777777" w:rsidTr="00117CA0">
        <w:tc>
          <w:tcPr>
            <w:tcW w:w="9212" w:type="dxa"/>
          </w:tcPr>
          <w:p w14:paraId="72369291" w14:textId="77777777" w:rsidR="00117CA0" w:rsidRPr="0009513C" w:rsidRDefault="00117CA0" w:rsidP="002D0553">
            <w:pPr>
              <w:jc w:val="both"/>
              <w:rPr>
                <w:b/>
                <w:bCs/>
                <w:sz w:val="22"/>
                <w:lang w:val="fr-FR"/>
              </w:rPr>
            </w:pPr>
          </w:p>
        </w:tc>
      </w:tr>
      <w:tr w:rsidR="00117CA0" w:rsidRPr="004F1A74" w14:paraId="7FD06FEC" w14:textId="77777777" w:rsidTr="00117CA0">
        <w:tc>
          <w:tcPr>
            <w:tcW w:w="9212" w:type="dxa"/>
          </w:tcPr>
          <w:p w14:paraId="0002A068" w14:textId="2FFA7DC9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  <w:b/>
              </w:rPr>
              <w:t xml:space="preserve">Artikolu 6.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Il-Ministru tas-Saħħa Pubblika u l-Ministru għall-Ambjent għandhom ikunu responsabbli, kull wieħed minnhom, għall-implimentazzjoni ta’ dan id-Digriet.</w:t>
            </w:r>
          </w:p>
        </w:tc>
      </w:tr>
      <w:tr w:rsidR="00117CA0" w:rsidRPr="004F1A74" w14:paraId="36E5C9D3" w14:textId="77777777" w:rsidTr="00117CA0">
        <w:tc>
          <w:tcPr>
            <w:tcW w:w="9212" w:type="dxa"/>
          </w:tcPr>
          <w:p w14:paraId="7A62AF23" w14:textId="77777777" w:rsidR="00117CA0" w:rsidRPr="00117CA0" w:rsidRDefault="00117CA0" w:rsidP="002D0553">
            <w:pPr>
              <w:jc w:val="both"/>
              <w:rPr>
                <w:sz w:val="22"/>
                <w:lang w:val="fr-FR"/>
              </w:rPr>
            </w:pPr>
          </w:p>
        </w:tc>
      </w:tr>
      <w:tr w:rsidR="00117CA0" w:rsidRPr="00117CA0" w14:paraId="2A2B67C6" w14:textId="77777777" w:rsidTr="00117CA0">
        <w:tc>
          <w:tcPr>
            <w:tcW w:w="9212" w:type="dxa"/>
          </w:tcPr>
          <w:p w14:paraId="7425D865" w14:textId="77777777" w:rsidR="00311A4F" w:rsidRDefault="00311A4F" w:rsidP="00311A4F">
            <w:pPr>
              <w:jc w:val="center"/>
              <w:rPr>
                <w:sz w:val="22"/>
                <w:lang w:val="fr-FR"/>
              </w:rPr>
            </w:pPr>
          </w:p>
          <w:p w14:paraId="67F8FF19" w14:textId="77777777" w:rsidR="00311A4F" w:rsidRDefault="00311A4F" w:rsidP="00311A4F">
            <w:pPr>
              <w:jc w:val="center"/>
              <w:rPr>
                <w:sz w:val="22"/>
                <w:lang w:val="fr-FR"/>
              </w:rPr>
            </w:pPr>
          </w:p>
          <w:p w14:paraId="623519CB" w14:textId="6AEB82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Maħruġ xxx, fi</w:t>
            </w:r>
          </w:p>
        </w:tc>
      </w:tr>
      <w:tr w:rsidR="00117CA0" w:rsidRPr="00117CA0" w14:paraId="48123767" w14:textId="77777777" w:rsidTr="00117CA0">
        <w:tc>
          <w:tcPr>
            <w:tcW w:w="9212" w:type="dxa"/>
          </w:tcPr>
          <w:p w14:paraId="5E38E76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3B7FAE1A" w14:textId="77777777" w:rsidTr="00117CA0">
        <w:tc>
          <w:tcPr>
            <w:tcW w:w="9212" w:type="dxa"/>
          </w:tcPr>
          <w:p w14:paraId="7DE4543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1B44D927" w14:textId="77777777" w:rsidTr="00117CA0">
        <w:tc>
          <w:tcPr>
            <w:tcW w:w="9212" w:type="dxa"/>
          </w:tcPr>
          <w:p w14:paraId="71C48590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5A7EB54C" w14:textId="77777777" w:rsidTr="00117CA0">
        <w:tc>
          <w:tcPr>
            <w:tcW w:w="9212" w:type="dxa"/>
          </w:tcPr>
          <w:p w14:paraId="3B4B801D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Mir-Re:</w:t>
            </w:r>
          </w:p>
        </w:tc>
      </w:tr>
      <w:tr w:rsidR="00117CA0" w:rsidRPr="00117CA0" w14:paraId="2F599BFC" w14:textId="77777777" w:rsidTr="00117CA0">
        <w:tc>
          <w:tcPr>
            <w:tcW w:w="9212" w:type="dxa"/>
          </w:tcPr>
          <w:p w14:paraId="49FDF981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7A095E76" w14:textId="77777777" w:rsidTr="00117CA0">
        <w:tc>
          <w:tcPr>
            <w:tcW w:w="9212" w:type="dxa"/>
          </w:tcPr>
          <w:p w14:paraId="1BC1EF63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5F29B9B8" w14:textId="77777777" w:rsidTr="00117CA0">
        <w:tc>
          <w:tcPr>
            <w:tcW w:w="9212" w:type="dxa"/>
          </w:tcPr>
          <w:p w14:paraId="6E33CCC0" w14:textId="77777777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Il-Ministru għas-Saħħa Pubblika,</w:t>
            </w:r>
          </w:p>
          <w:p w14:paraId="21202AA4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7415171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73CC63D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BA3B92F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479C93B" w14:textId="018DE556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4A9B609D" w14:textId="77777777" w:rsidTr="00117CA0">
        <w:tc>
          <w:tcPr>
            <w:tcW w:w="9212" w:type="dxa"/>
          </w:tcPr>
          <w:p w14:paraId="7CDF1C4F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CABD499" w14:textId="1836FD50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  <w:p w14:paraId="705DA4F5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1C32637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64E0826" w14:textId="538E363A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3D3108F4" w14:textId="77777777" w:rsidTr="00117CA0">
        <w:tc>
          <w:tcPr>
            <w:tcW w:w="9212" w:type="dxa"/>
          </w:tcPr>
          <w:p w14:paraId="74E608C1" w14:textId="1304089C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Il-Ministru għall-Klima, l-Ambjent, l-Iżvilupp Sostenibbli u l-Patt Ekoloġiku,</w:t>
            </w:r>
          </w:p>
          <w:p w14:paraId="1CCB0105" w14:textId="32F2E712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B97779B" w14:textId="6CD43585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1622B5" w14:textId="003E491B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08751FE" w14:textId="12617E88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13FCFA5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6F13866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571E37D" w14:textId="54FC2F44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58AA86AC" w14:textId="77777777" w:rsidR="00311A4F" w:rsidRDefault="00311A4F"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17CA0" w:rsidRPr="004F1A74" w14:paraId="3338749C" w14:textId="77777777" w:rsidTr="00117CA0">
        <w:tc>
          <w:tcPr>
            <w:tcW w:w="9212" w:type="dxa"/>
          </w:tcPr>
          <w:p w14:paraId="0F044E31" w14:textId="07E0DDD2" w:rsidR="00117CA0" w:rsidRPr="00311A4F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Jidher li huwa anness mad-Digriet tagħna</w:t>
            </w:r>
          </w:p>
        </w:tc>
      </w:tr>
      <w:tr w:rsidR="00117CA0" w:rsidRPr="004F1A74" w14:paraId="46DA1069" w14:textId="77777777" w:rsidTr="00117CA0">
        <w:tc>
          <w:tcPr>
            <w:tcW w:w="9212" w:type="dxa"/>
          </w:tcPr>
          <w:p w14:paraId="17DE511A" w14:textId="77777777" w:rsidR="00117CA0" w:rsidRPr="00117CA0" w:rsidRDefault="00117CA0" w:rsidP="002D0553">
            <w:pPr>
              <w:jc w:val="both"/>
              <w:rPr>
                <w:sz w:val="22"/>
                <w:lang w:val="fr-FR"/>
              </w:rPr>
            </w:pPr>
          </w:p>
        </w:tc>
      </w:tr>
      <w:tr w:rsidR="00117CA0" w:rsidRPr="004F1A74" w14:paraId="07E3697F" w14:textId="77777777" w:rsidTr="00117CA0">
        <w:tc>
          <w:tcPr>
            <w:tcW w:w="9212" w:type="dxa"/>
          </w:tcPr>
          <w:p w14:paraId="36B46E4D" w14:textId="540AD9B9" w:rsidR="00117CA0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Anness 1.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Lista ta’ sustanzi perikolużi pprojbiti għall-esportazzjoni</w:t>
            </w:r>
            <w:r>
              <w:rPr>
                <w:b/>
                <w:sz w:val="22"/>
              </w:rPr>
              <w:t xml:space="preserve"> </w:t>
            </w:r>
          </w:p>
          <w:p w14:paraId="23E24B8B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Aċetoklor</w:t>
            </w:r>
          </w:p>
          <w:p w14:paraId="3B78E252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(2)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Amitraz</w:t>
            </w:r>
          </w:p>
          <w:p w14:paraId="278F40ED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(3)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Klorotalonil</w:t>
            </w:r>
          </w:p>
          <w:p w14:paraId="3DBA9578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(4)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Klorprofam</w:t>
            </w:r>
            <w:r>
              <w:rPr>
                <w:sz w:val="22"/>
              </w:rPr>
              <w:t xml:space="preserve"> </w:t>
            </w:r>
          </w:p>
          <w:p w14:paraId="3A050079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(5)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Desmedifam</w:t>
            </w:r>
          </w:p>
          <w:p w14:paraId="6CF000AA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(6)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Diklorvos</w:t>
            </w:r>
          </w:p>
          <w:p w14:paraId="4E566A60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(7)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Dibromur tad-dikwat</w:t>
            </w:r>
          </w:p>
          <w:p w14:paraId="643BBF03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(8)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Ferbam</w:t>
            </w:r>
          </w:p>
          <w:p w14:paraId="631BC3A2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(9)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Fipronil (*)</w:t>
            </w:r>
          </w:p>
          <w:p w14:paraId="3B2D0D1F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(10)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Iprodion</w:t>
            </w:r>
          </w:p>
          <w:p w14:paraId="146F2B78" w14:textId="4A5D2DFC" w:rsidR="00117CA0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(11)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Triklosan</w:t>
            </w:r>
          </w:p>
        </w:tc>
      </w:tr>
      <w:tr w:rsidR="00117CA0" w:rsidRPr="004F1A74" w14:paraId="1A0986FE" w14:textId="77777777" w:rsidTr="00117CA0">
        <w:tc>
          <w:tcPr>
            <w:tcW w:w="9212" w:type="dxa"/>
          </w:tcPr>
          <w:p w14:paraId="31D7CAA2" w14:textId="3D764906" w:rsidR="00117CA0" w:rsidRPr="004F1A74" w:rsidRDefault="00117CA0" w:rsidP="002D0553">
            <w:pPr>
              <w:jc w:val="both"/>
              <w:rPr>
                <w:sz w:val="22"/>
                <w:lang w:val="it-IT"/>
              </w:rPr>
            </w:pPr>
          </w:p>
          <w:p w14:paraId="23947B15" w14:textId="77777777" w:rsidR="00311A4F" w:rsidRPr="004F1A74" w:rsidRDefault="00311A4F" w:rsidP="002D0553">
            <w:pPr>
              <w:jc w:val="both"/>
              <w:rPr>
                <w:sz w:val="22"/>
                <w:lang w:val="it-IT"/>
              </w:rPr>
            </w:pPr>
          </w:p>
          <w:p w14:paraId="3A52EAE1" w14:textId="7DE05E74" w:rsidR="00311A4F" w:rsidRPr="004F1A74" w:rsidRDefault="00311A4F" w:rsidP="002D0553">
            <w:pPr>
              <w:jc w:val="both"/>
              <w:rPr>
                <w:sz w:val="22"/>
                <w:lang w:val="it-IT"/>
              </w:rPr>
            </w:pPr>
          </w:p>
        </w:tc>
      </w:tr>
      <w:tr w:rsidR="00117CA0" w:rsidRPr="006357DC" w14:paraId="7A843271" w14:textId="77777777" w:rsidTr="00117CA0">
        <w:tc>
          <w:tcPr>
            <w:tcW w:w="9212" w:type="dxa"/>
          </w:tcPr>
          <w:p w14:paraId="7A8C7C29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xxx, fi</w:t>
            </w:r>
          </w:p>
        </w:tc>
      </w:tr>
      <w:tr w:rsidR="00117CA0" w:rsidRPr="006357DC" w14:paraId="7F7BE07A" w14:textId="77777777" w:rsidTr="00117CA0">
        <w:tc>
          <w:tcPr>
            <w:tcW w:w="9212" w:type="dxa"/>
          </w:tcPr>
          <w:p w14:paraId="3C901B80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468351D8" w14:textId="77777777" w:rsidTr="00117CA0">
        <w:tc>
          <w:tcPr>
            <w:tcW w:w="9212" w:type="dxa"/>
          </w:tcPr>
          <w:p w14:paraId="4E5FA680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6F19C0BD" w14:textId="77777777" w:rsidTr="00117CA0">
        <w:tc>
          <w:tcPr>
            <w:tcW w:w="9212" w:type="dxa"/>
          </w:tcPr>
          <w:p w14:paraId="36E7A10A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Mir-Re:</w:t>
            </w:r>
          </w:p>
        </w:tc>
      </w:tr>
      <w:tr w:rsidR="00117CA0" w:rsidRPr="006357DC" w14:paraId="19F85297" w14:textId="77777777" w:rsidTr="00117CA0">
        <w:tc>
          <w:tcPr>
            <w:tcW w:w="9212" w:type="dxa"/>
          </w:tcPr>
          <w:p w14:paraId="4A041722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1B231D7A" w14:textId="77777777" w:rsidTr="00117CA0">
        <w:tc>
          <w:tcPr>
            <w:tcW w:w="9212" w:type="dxa"/>
          </w:tcPr>
          <w:p w14:paraId="66851929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6EF69D44" w14:textId="77777777" w:rsidTr="00117CA0">
        <w:tc>
          <w:tcPr>
            <w:tcW w:w="9212" w:type="dxa"/>
          </w:tcPr>
          <w:p w14:paraId="2D2E9428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Il-Ministru għas-Saħħa Pubblika,</w:t>
            </w:r>
          </w:p>
        </w:tc>
      </w:tr>
      <w:tr w:rsidR="00117CA0" w:rsidRPr="006357DC" w14:paraId="3EC19279" w14:textId="77777777" w:rsidTr="00117CA0">
        <w:tc>
          <w:tcPr>
            <w:tcW w:w="9212" w:type="dxa"/>
          </w:tcPr>
          <w:p w14:paraId="05FC38A3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8156D4D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90F03A2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00B1D7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0576403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8B2E1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0A74F31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39E8A0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423069D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</w:tc>
      </w:tr>
      <w:tr w:rsidR="00117CA0" w14:paraId="289CF581" w14:textId="77777777" w:rsidTr="00117CA0">
        <w:tc>
          <w:tcPr>
            <w:tcW w:w="9212" w:type="dxa"/>
          </w:tcPr>
          <w:p w14:paraId="231CF2D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46FE7549" w14:textId="77777777" w:rsidTr="00117CA0">
        <w:tc>
          <w:tcPr>
            <w:tcW w:w="9212" w:type="dxa"/>
          </w:tcPr>
          <w:p w14:paraId="23218FE8" w14:textId="77777777" w:rsidR="00311A4F" w:rsidRDefault="00311A4F" w:rsidP="00311A4F">
            <w:pPr>
              <w:jc w:val="center"/>
              <w:rPr>
                <w:sz w:val="22"/>
                <w:lang w:val="fr-FR"/>
              </w:rPr>
            </w:pPr>
          </w:p>
          <w:p w14:paraId="28830FB6" w14:textId="4FC17888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Il-Ministru għall-Klima, l-Ambjent, l-Iżvilupp Sostenibbli u l-Patt Ekoloġiku,</w:t>
            </w:r>
          </w:p>
        </w:tc>
      </w:tr>
      <w:tr w:rsidR="00117CA0" w:rsidRPr="00C32F63" w14:paraId="63A1E5DD" w14:textId="77777777" w:rsidTr="00117CA0">
        <w:tc>
          <w:tcPr>
            <w:tcW w:w="9212" w:type="dxa"/>
          </w:tcPr>
          <w:p w14:paraId="2AE645E4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F14038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DD8721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39DB599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4C6EDF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3463502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76C58F4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29D7090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CF4420B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6196720A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2F0D68B0" w14:textId="730CB9D9" w:rsidR="00117CA0" w:rsidRDefault="00117CA0">
      <w:pPr>
        <w:rPr>
          <w:lang w:val="fr-BE"/>
        </w:rPr>
      </w:pPr>
    </w:p>
    <w:p w14:paraId="4A42BE15" w14:textId="77777777" w:rsidR="00117CA0" w:rsidRDefault="00117CA0">
      <w:pPr>
        <w:spacing w:after="160" w:line="259" w:lineRule="auto"/>
      </w:pPr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281"/>
      </w:tblGrid>
      <w:tr w:rsidR="00117CA0" w:rsidRPr="004F1A74" w14:paraId="2D9B6C2B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01AB8F0C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Jidher li huwa anness mad-Digriet tagħna</w:t>
            </w:r>
          </w:p>
        </w:tc>
      </w:tr>
      <w:tr w:rsidR="00117CA0" w:rsidRPr="004F1A74" w14:paraId="6DD8FBA1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E9178ED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  <w:lang w:val="fr-FR"/>
              </w:rPr>
            </w:pPr>
          </w:p>
        </w:tc>
      </w:tr>
      <w:tr w:rsidR="00117CA0" w:rsidRPr="004F1A74" w14:paraId="6B0B1870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83A4008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Anness 2.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Proposta biex jiġi aġġornat l-Anness 1 (imsemmija fl-Artikolu 4, § 3)</w:t>
            </w:r>
          </w:p>
          <w:p w14:paraId="2DB74627" w14:textId="77777777" w:rsidR="00117CA0" w:rsidRPr="006357DC" w:rsidRDefault="00117CA0" w:rsidP="00311A4F">
            <w:pPr>
              <w:jc w:val="both"/>
              <w:rPr>
                <w:sz w:val="22"/>
                <w:lang w:val="fr-FR"/>
              </w:rPr>
            </w:pPr>
          </w:p>
        </w:tc>
      </w:tr>
      <w:tr w:rsidR="00117CA0" w:rsidRPr="004F1A74" w14:paraId="587A1083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50A9EDA5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Il-proposta biex jiġi aġġornat l-Anness 1 għandu jkun fiha l-informazzjoni li ġejja:</w:t>
            </w:r>
            <w:r>
              <w:rPr>
                <w:sz w:val="22"/>
              </w:rPr>
              <w:t xml:space="preserve"> </w:t>
            </w:r>
          </w:p>
          <w:p w14:paraId="220EABBC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 sustanzi perikolużi elenkati fl-Anness I tar-Regolamenti PIC li għalihom tista’ tiġi attestata l-esportazzjoni matul waħda mill-aħħar sentejn kalendarji;</w:t>
            </w:r>
          </w:p>
          <w:p w14:paraId="27DF0824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2. l-att legali jew id-deċiżjoni adottata fil-livell Ewropew li tiddikjara li s-sustanzi perikolużi huma totalment ipprojbiti fil-livell Ewropew, jew mhumiex approvati;</w:t>
            </w:r>
          </w:p>
          <w:p w14:paraId="005BAFF6" w14:textId="32481370" w:rsidR="00117CA0" w:rsidRPr="006357DC" w:rsidRDefault="00CF24A1" w:rsidP="00CF24A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 xml:space="preserve">3. il-klassifikazzjoni, skont l-Anness VI tar-Regolament CLP Nru 1272/2008, il-Klassifikazzjoni, l-ittikkettar u l-imballaġġ tas-sustanzi u t-taħlitiet li għalihom huma suġġetti s-sustanzi perikolużi.</w:t>
            </w:r>
          </w:p>
        </w:tc>
      </w:tr>
      <w:tr w:rsidR="00117CA0" w:rsidRPr="004F1A74" w14:paraId="4D628010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5DD84882" w14:textId="77777777" w:rsidR="00117CA0" w:rsidRPr="00E40555" w:rsidRDefault="00117CA0" w:rsidP="00311A4F">
            <w:pPr>
              <w:jc w:val="center"/>
              <w:rPr>
                <w:sz w:val="22"/>
                <w:highlight w:val="yellow"/>
                <w:lang w:val="fr-FR"/>
              </w:rPr>
            </w:pPr>
          </w:p>
        </w:tc>
      </w:tr>
      <w:tr w:rsidR="00117CA0" w:rsidRPr="004B7759" w14:paraId="2E2DD7D9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1FA451BC" w14:textId="77777777" w:rsidR="00311A4F" w:rsidRDefault="00311A4F" w:rsidP="00311A4F">
            <w:pPr>
              <w:jc w:val="center"/>
              <w:rPr>
                <w:sz w:val="22"/>
                <w:lang w:val="fr-BE"/>
              </w:rPr>
            </w:pPr>
          </w:p>
          <w:p w14:paraId="56D7C1AC" w14:textId="565F4343" w:rsidR="00117CA0" w:rsidRPr="004B7759" w:rsidRDefault="00117CA0" w:rsidP="00311A4F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xxx, fi</w:t>
            </w:r>
          </w:p>
        </w:tc>
      </w:tr>
      <w:tr w:rsidR="00117CA0" w:rsidRPr="004B7759" w14:paraId="39CFE756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2FBE7D0B" w14:textId="77777777" w:rsidR="00117CA0" w:rsidRPr="004B7759" w:rsidRDefault="00117CA0" w:rsidP="002D0553">
            <w:pPr>
              <w:jc w:val="both"/>
              <w:rPr>
                <w:sz w:val="22"/>
                <w:highlight w:val="yellow"/>
                <w:lang w:val="fr-BE"/>
              </w:rPr>
            </w:pPr>
          </w:p>
        </w:tc>
      </w:tr>
      <w:tr w:rsidR="00117CA0" w14:paraId="0122151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77EAADFF" w14:textId="77777777" w:rsidR="00117CA0" w:rsidRDefault="00117CA0" w:rsidP="002D0553">
            <w:pPr>
              <w:ind w:left="113"/>
              <w:jc w:val="both"/>
              <w:rPr>
                <w:sz w:val="22"/>
                <w:lang w:val="fr-BE"/>
              </w:rPr>
            </w:pPr>
          </w:p>
        </w:tc>
      </w:tr>
      <w:tr w:rsidR="00117CA0" w14:paraId="0AF18BE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138FB3CD" w14:textId="77777777" w:rsidR="00117CA0" w:rsidRDefault="00117CA0" w:rsidP="002D0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Mir-Re:</w:t>
            </w:r>
          </w:p>
        </w:tc>
      </w:tr>
      <w:tr w:rsidR="00117CA0" w14:paraId="24E32E68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6F90E662" w14:textId="77777777" w:rsidR="00117CA0" w:rsidRDefault="00117CA0" w:rsidP="002D0553">
            <w:pPr>
              <w:ind w:left="113"/>
              <w:jc w:val="center"/>
              <w:rPr>
                <w:sz w:val="22"/>
                <w:lang w:val="nl-BE"/>
              </w:rPr>
            </w:pPr>
          </w:p>
        </w:tc>
      </w:tr>
      <w:tr w:rsidR="00117CA0" w:rsidRPr="00DA20BD" w14:paraId="2E0E9906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A78241F" w14:textId="77777777" w:rsidR="00117CA0" w:rsidRPr="00DA20BD" w:rsidRDefault="00117CA0" w:rsidP="002D0553">
            <w:pPr>
              <w:ind w:left="113"/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0C00EBA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011133E8" w14:textId="77777777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Il-Ministru għas-Saħħa Pubblika,</w:t>
            </w:r>
          </w:p>
        </w:tc>
      </w:tr>
      <w:tr w:rsidR="00117CA0" w14:paraId="79372A29" w14:textId="77777777" w:rsidTr="002D0553">
        <w:tc>
          <w:tcPr>
            <w:tcW w:w="9212" w:type="dxa"/>
            <w:gridSpan w:val="2"/>
          </w:tcPr>
          <w:p w14:paraId="1A5D2B21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034C5E95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3D51DD6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1E65035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B9FCF98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CEBBD3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AC65C9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6D9F713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2E869FF" w14:textId="77777777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</w:tc>
      </w:tr>
      <w:tr w:rsidR="00117CA0" w14:paraId="01262640" w14:textId="77777777" w:rsidTr="002D0553">
        <w:tc>
          <w:tcPr>
            <w:tcW w:w="9212" w:type="dxa"/>
            <w:gridSpan w:val="2"/>
          </w:tcPr>
          <w:p w14:paraId="54594E85" w14:textId="77777777" w:rsidR="00117CA0" w:rsidRDefault="00117CA0" w:rsidP="002D0553">
            <w:pPr>
              <w:rPr>
                <w:sz w:val="22"/>
                <w:lang w:val="fr-BE"/>
              </w:rPr>
            </w:pPr>
          </w:p>
        </w:tc>
      </w:tr>
      <w:tr w:rsidR="00117CA0" w:rsidRPr="004F1A74" w14:paraId="2E926E79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2F96283D" w14:textId="30C97565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Il-Ministru għall-Klima, l-Ambjent, l-Iżvilupp Sostenibbli u l-Patt Ekoloġiku,</w:t>
            </w:r>
          </w:p>
        </w:tc>
      </w:tr>
      <w:tr w:rsidR="00117CA0" w:rsidRPr="00C32F63" w14:paraId="54BACAE2" w14:textId="77777777" w:rsidTr="002D0553">
        <w:tc>
          <w:tcPr>
            <w:tcW w:w="9212" w:type="dxa"/>
            <w:gridSpan w:val="2"/>
          </w:tcPr>
          <w:p w14:paraId="42A4F3C8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D291D5B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D57F83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2D911E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0C904A79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685B42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25C74B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FF552D6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177BFD9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A07B515" w14:textId="77777777" w:rsidR="00117CA0" w:rsidRPr="00C32F63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5B9B6208" w14:textId="71884A20" w:rsidR="00117CA0" w:rsidRDefault="00117CA0">
      <w:pPr>
        <w:rPr>
          <w:lang w:val="fr-BE"/>
        </w:rPr>
      </w:pPr>
    </w:p>
    <w:p w14:paraId="1490A8F6" w14:textId="77777777" w:rsidR="00117CA0" w:rsidRDefault="00117CA0">
      <w:pPr>
        <w:spacing w:after="160" w:line="259" w:lineRule="auto"/>
      </w:pPr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423"/>
      </w:tblGrid>
      <w:tr w:rsidR="00117CA0" w:rsidRPr="004F1A74" w14:paraId="029E9849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20F21865" w14:textId="77777777" w:rsidR="00117CA0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Jidher li huwa anness mad-Digriet tagħna</w:t>
            </w:r>
          </w:p>
        </w:tc>
      </w:tr>
      <w:tr w:rsidR="00117CA0" w:rsidRPr="004F1A74" w14:paraId="037EC2E2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1944E7D6" w14:textId="77777777" w:rsidR="00117CA0" w:rsidRDefault="00117CA0" w:rsidP="002D0553">
            <w:pPr>
              <w:jc w:val="both"/>
              <w:rPr>
                <w:b/>
                <w:bCs/>
                <w:sz w:val="22"/>
                <w:lang w:val="fr-FR"/>
              </w:rPr>
            </w:pPr>
          </w:p>
        </w:tc>
      </w:tr>
      <w:tr w:rsidR="00117CA0" w:rsidRPr="004F1A74" w14:paraId="3081DFB3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3106FCD1" w14:textId="77777777" w:rsidR="00117CA0" w:rsidRPr="00390EDD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Anness 3.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Lista ta’ sustanzi perikolużi pprojbiti għall-esportazzjoni sakemm użu speċifiku wieħed jew aktar ma jkunx jew ma jkunux awtorizzat fil-livell Ewropew u għal dak il-għan biss.</w:t>
            </w:r>
          </w:p>
          <w:p w14:paraId="2E5E7195" w14:textId="77777777" w:rsidR="00CF24A1" w:rsidRPr="00C65F2C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(1)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1,3-dikloropropen</w:t>
            </w:r>
            <w:r>
              <w:rPr>
                <w:sz w:val="22"/>
              </w:rPr>
              <w:t xml:space="preserve"> </w:t>
            </w:r>
          </w:p>
          <w:p w14:paraId="783829BB" w14:textId="77777777" w:rsidR="00CF24A1" w:rsidRPr="00C65F2C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(2)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Karbendażim</w:t>
            </w:r>
            <w:r>
              <w:rPr>
                <w:sz w:val="22"/>
              </w:rPr>
              <w:t xml:space="preserve"> </w:t>
            </w:r>
          </w:p>
          <w:p w14:paraId="1DA5EB83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(3)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Klotijanidin</w:t>
            </w:r>
            <w:r>
              <w:rPr>
                <w:sz w:val="22"/>
              </w:rPr>
              <w:t xml:space="preserve"> </w:t>
            </w:r>
          </w:p>
          <w:p w14:paraId="0148CEBF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(4)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Flufenossuron</w:t>
            </w:r>
            <w:r>
              <w:rPr>
                <w:sz w:val="22"/>
              </w:rPr>
              <w:t xml:space="preserve"> </w:t>
            </w:r>
          </w:p>
          <w:p w14:paraId="613013CE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(5)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Imidakloprid</w:t>
            </w:r>
            <w:r>
              <w:rPr>
                <w:sz w:val="22"/>
              </w:rPr>
              <w:t xml:space="preserve"> </w:t>
            </w:r>
          </w:p>
          <w:p w14:paraId="0C74BC4D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(6)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Ossidu tal-etilen</w:t>
            </w:r>
          </w:p>
          <w:p w14:paraId="75689B94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(7)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Permetrina</w:t>
            </w:r>
          </w:p>
          <w:p w14:paraId="49257327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(8)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Kwinossifen</w:t>
            </w:r>
          </w:p>
          <w:p w14:paraId="3CBF78B5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(9)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Dimetilarsinat tas-sodju</w:t>
            </w:r>
          </w:p>
          <w:p w14:paraId="188693EB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(10)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Tijametossam</w:t>
            </w:r>
          </w:p>
          <w:p w14:paraId="7DE561E1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(11)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Tiram</w:t>
            </w:r>
          </w:p>
          <w:p w14:paraId="741DB7E9" w14:textId="77777777" w:rsidR="00117CA0" w:rsidRPr="004F1A74" w:rsidRDefault="00117CA0" w:rsidP="002D0553">
            <w:pPr>
              <w:jc w:val="both"/>
              <w:rPr>
                <w:b/>
                <w:bCs/>
                <w:sz w:val="22"/>
                <w:lang w:val="fr-BE"/>
              </w:rPr>
            </w:pPr>
          </w:p>
          <w:p w14:paraId="5AF2D27D" w14:textId="46405DE2" w:rsidR="00117CA0" w:rsidRPr="004F1A74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34059178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016FAB26" w14:textId="77777777" w:rsidR="00117CA0" w:rsidRPr="004F1A74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6357DC" w14:paraId="2AF369AA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17A59159" w14:textId="77777777" w:rsidR="00311A4F" w:rsidRPr="004F1A74" w:rsidRDefault="00311A4F" w:rsidP="00311A4F">
            <w:pPr>
              <w:jc w:val="center"/>
              <w:rPr>
                <w:sz w:val="22"/>
                <w:lang w:val="fr-BE"/>
              </w:rPr>
            </w:pPr>
          </w:p>
          <w:p w14:paraId="5013B190" w14:textId="77777777" w:rsidR="00311A4F" w:rsidRPr="004F1A74" w:rsidRDefault="00311A4F" w:rsidP="00311A4F">
            <w:pPr>
              <w:jc w:val="center"/>
              <w:rPr>
                <w:sz w:val="22"/>
                <w:lang w:val="fr-BE"/>
              </w:rPr>
            </w:pPr>
          </w:p>
          <w:p w14:paraId="54AA7911" w14:textId="45C5CB43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xxx, fi</w:t>
            </w:r>
          </w:p>
        </w:tc>
      </w:tr>
      <w:tr w:rsidR="00117CA0" w:rsidRPr="006357DC" w14:paraId="6BDC4492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572970E1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2E9AD9DB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7C3F9743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0FB9BEF1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05A46B6C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Mir-Re:</w:t>
            </w:r>
          </w:p>
        </w:tc>
      </w:tr>
      <w:tr w:rsidR="00117CA0" w:rsidRPr="006357DC" w14:paraId="774DB4D1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63DED992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606C8DB4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7B1E9CA6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72325710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3F8526E8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Il-Ministru għas-Saħħa Pubblika,</w:t>
            </w:r>
          </w:p>
        </w:tc>
      </w:tr>
      <w:tr w:rsidR="00117CA0" w:rsidRPr="006357DC" w14:paraId="7C5B439F" w14:textId="77777777" w:rsidTr="002D0553">
        <w:tc>
          <w:tcPr>
            <w:tcW w:w="9212" w:type="dxa"/>
            <w:gridSpan w:val="2"/>
          </w:tcPr>
          <w:p w14:paraId="1042F747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4151902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86D6719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48191036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48FB133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78DB33E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32221077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5FDE6EE2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350C324" w14:textId="77777777" w:rsidR="00117CA0" w:rsidRPr="006357DC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</w:tc>
      </w:tr>
      <w:tr w:rsidR="00117CA0" w14:paraId="6DA772A2" w14:textId="77777777" w:rsidTr="002D0553">
        <w:tc>
          <w:tcPr>
            <w:tcW w:w="9212" w:type="dxa"/>
            <w:gridSpan w:val="2"/>
          </w:tcPr>
          <w:p w14:paraId="543E1B3A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</w:tc>
      </w:tr>
      <w:tr w:rsidR="00117CA0" w:rsidRPr="004F1A74" w14:paraId="4436A9BC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4BE5A6A3" w14:textId="4F55FCA0" w:rsidR="00117CA0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Il-Ministru għall-Klima, l-Ambjent, l-Iżvilupp Sostenibbli u l-Patt Ekoloġiku,</w:t>
            </w:r>
          </w:p>
        </w:tc>
      </w:tr>
      <w:tr w:rsidR="00117CA0" w:rsidRPr="00C32F63" w14:paraId="4D7D40FD" w14:textId="77777777" w:rsidTr="002D0553">
        <w:tc>
          <w:tcPr>
            <w:tcW w:w="9212" w:type="dxa"/>
            <w:gridSpan w:val="2"/>
          </w:tcPr>
          <w:p w14:paraId="001A6811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01714B1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0818CD6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504E156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7458C5E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226A9C0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04AD5AE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1F4777D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A98B2E1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F132B9E" w14:textId="77777777" w:rsidR="00117CA0" w:rsidRPr="00C32F63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0E51C1E6" w14:textId="77777777" w:rsidR="00117CA0" w:rsidRPr="00117CA0" w:rsidRDefault="00117CA0">
      <w:pPr>
        <w:rPr>
          <w:lang w:val="fr-BE"/>
        </w:rPr>
      </w:pPr>
    </w:p>
    <w:sectPr w:rsidR="00117CA0" w:rsidRPr="00117CA0" w:rsidSect="00250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A0"/>
    <w:rsid w:val="00117CA0"/>
    <w:rsid w:val="0025007D"/>
    <w:rsid w:val="002C5469"/>
    <w:rsid w:val="00311A4F"/>
    <w:rsid w:val="004F1A74"/>
    <w:rsid w:val="007477EC"/>
    <w:rsid w:val="009A513E"/>
    <w:rsid w:val="00CF24A1"/>
    <w:rsid w:val="00F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BEC2"/>
  <w15:chartTrackingRefBased/>
  <w15:docId w15:val="{6D36BECC-1AAB-40E3-87EE-A8179AF3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t-MT"/>
    </w:rPr>
  </w:style>
  <w:style w:type="paragraph" w:styleId="Heading3">
    <w:name w:val="heading 3"/>
    <w:basedOn w:val="Normal"/>
    <w:link w:val="Heading3Char"/>
    <w:qFormat/>
    <w:rsid w:val="00117CA0"/>
    <w:pPr>
      <w:spacing w:before="100" w:beforeAutospacing="1" w:after="100" w:afterAutospacing="1"/>
      <w:outlineLvl w:val="2"/>
    </w:pPr>
    <w:rPr>
      <w:rFonts w:eastAsia="Arial Unicode MS"/>
      <w:b/>
      <w:bCs/>
      <w:sz w:val="27"/>
      <w:szCs w:val="27"/>
      <w:lang w:val="mt-MT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7CA0"/>
    <w:rPr>
      <w:rFonts w:ascii="Times New Roman" w:eastAsia="Arial Unicode MS" w:hAnsi="Times New Roman" w:cs="Times New Roman"/>
      <w:b/>
      <w:bCs/>
      <w:sz w:val="27"/>
      <w:szCs w:val="27"/>
      <w:lang w:val="mt-MT" w:eastAsia="nl-NL"/>
    </w:rPr>
  </w:style>
  <w:style w:type="paragraph" w:styleId="BodyTextIndent2">
    <w:name w:val="Body Text Indent 2"/>
    <w:basedOn w:val="Normal"/>
    <w:link w:val="BodyTextIndent2Char"/>
    <w:rsid w:val="00117CA0"/>
    <w:pPr>
      <w:ind w:left="113"/>
    </w:pPr>
    <w:rPr>
      <w:lang w:val="mt-MT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117CA0"/>
    <w:rPr>
      <w:rFonts w:ascii="Times New Roman" w:eastAsia="Times New Roman" w:hAnsi="Times New Roman" w:cs="Times New Roman"/>
      <w:sz w:val="24"/>
      <w:szCs w:val="24"/>
      <w:lang w:val="mt-MT" w:eastAsia="fr-FR"/>
    </w:rPr>
  </w:style>
  <w:style w:type="paragraph" w:styleId="CommentText">
    <w:name w:val="annotation text"/>
    <w:basedOn w:val="Normal"/>
    <w:link w:val="CommentTextChar"/>
    <w:semiHidden/>
    <w:rsid w:val="00117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CA0"/>
    <w:rPr>
      <w:rFonts w:ascii="Times New Roman" w:eastAsia="Times New Roman" w:hAnsi="Times New Roman" w:cs="Times New Roman"/>
      <w:sz w:val="20"/>
      <w:szCs w:val="20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Merckx (SPF Santé Publique - FOD Volksgezondheid)</dc:creator>
  <cp:keywords/>
  <dc:description/>
  <cp:lastModifiedBy>Dimitris Dimitriadis</cp:lastModifiedBy>
  <cp:revision>3</cp:revision>
  <dcterms:created xsi:type="dcterms:W3CDTF">2022-11-24T15:19:00Z</dcterms:created>
  <dcterms:modified xsi:type="dcterms:W3CDTF">2022-11-29T10:22:00Z</dcterms:modified>
</cp:coreProperties>
</file>