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C42B42"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trPr>
          <w:trHeight w:hRule="exact" w:val="1739"/>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AA66E7" w:rsidRPr="00AA66E7" w:rsidRDefault="00AA66E7" w:rsidP="00AA66E7">
            <w:pPr>
              <w:spacing w:before="20" w:after="20"/>
              <w:jc w:val="center"/>
              <w:textAlignment w:val="baseline"/>
              <w:rPr>
                <w:rFonts w:eastAsia="Times New Roman"/>
                <w:color w:val="000000"/>
                <w:sz w:val="72"/>
                <w:szCs w:val="72"/>
              </w:rPr>
            </w:pPr>
            <w:r>
              <w:rPr>
                <w:color w:val="000000"/>
                <w:sz w:val="72"/>
              </w:rPr>
              <w:t>REPUBLIKEN POLENS</w:t>
            </w:r>
          </w:p>
          <w:p w:rsidR="000A62E1" w:rsidRPr="00C42B42" w:rsidRDefault="00AA66E7" w:rsidP="00AA66E7">
            <w:pPr>
              <w:spacing w:line="900" w:lineRule="exact"/>
              <w:jc w:val="center"/>
              <w:textAlignment w:val="baseline"/>
              <w:rPr>
                <w:rFonts w:asciiTheme="majorBidi" w:eastAsia="Times New Roman" w:hAnsiTheme="majorBidi" w:cstheme="majorBidi"/>
                <w:color w:val="000000"/>
                <w:sz w:val="93"/>
              </w:rPr>
            </w:pPr>
            <w:r>
              <w:rPr>
                <w:color w:val="000000"/>
                <w:sz w:val="56"/>
              </w:rPr>
              <w:t>OFFICIELLA TIDNING</w:t>
            </w:r>
          </w:p>
          <w:p w:rsidR="000A62E1" w:rsidRPr="00C42B42" w:rsidRDefault="00AC5F6A">
            <w:pPr>
              <w:spacing w:before="121" w:after="96" w:line="607" w:lineRule="exact"/>
              <w:jc w:val="center"/>
              <w:textAlignment w:val="baseline"/>
              <w:rPr>
                <w:rFonts w:asciiTheme="majorBidi" w:eastAsia="Times New Roman" w:hAnsiTheme="majorBidi" w:cstheme="majorBidi"/>
                <w:color w:val="000000"/>
                <w:sz w:val="53"/>
              </w:rPr>
            </w:pPr>
            <w:r>
              <w:rPr>
                <w:rFonts w:asciiTheme="majorBidi" w:hAnsiTheme="majorBidi"/>
                <w:color w:val="000000"/>
                <w:sz w:val="53"/>
              </w:rPr>
              <w:t>OFFICIELLA TIDNING</w:t>
            </w:r>
          </w:p>
        </w:tc>
      </w:tr>
      <w:tr w:rsidR="000A62E1" w:rsidRPr="00C42B42">
        <w:trPr>
          <w:trHeight w:hRule="exact" w:val="36"/>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C53561" w:rsidRDefault="00911BBF" w:rsidP="00911BBF">
      <w:pPr>
        <w:pStyle w:val="PlainText"/>
        <w:rPr>
          <w:rFonts w:ascii="Courier New" w:hAnsi="Courier New" w:cs="Courier New"/>
          <w:sz w:val="20"/>
          <w:szCs w:val="20"/>
          <w:lang w:val="da-DK"/>
        </w:rPr>
      </w:pPr>
      <w:r w:rsidRPr="00C53561">
        <w:rPr>
          <w:rFonts w:ascii="Courier New" w:hAnsi="Courier New"/>
          <w:sz w:val="20"/>
          <w:lang w:val="da-DK"/>
        </w:rPr>
        <w:t xml:space="preserve">1. ------IND- 2018 0186 PL- SV- ------ 20200930 --- --- FINAL </w:t>
      </w:r>
    </w:p>
    <w:p w:rsidR="000A62E1" w:rsidRPr="00C53561" w:rsidRDefault="00AC5F6A">
      <w:pPr>
        <w:spacing w:line="441" w:lineRule="exact"/>
        <w:jc w:val="center"/>
        <w:textAlignment w:val="baseline"/>
        <w:rPr>
          <w:rFonts w:asciiTheme="majorBidi" w:eastAsia="Times New Roman" w:hAnsiTheme="majorBidi" w:cstheme="majorBidi"/>
          <w:color w:val="000000"/>
          <w:sz w:val="28"/>
          <w:lang w:val="da-DK"/>
        </w:rPr>
      </w:pPr>
      <w:r w:rsidRPr="00C53561">
        <w:rPr>
          <w:rFonts w:asciiTheme="majorBidi" w:hAnsiTheme="majorBidi"/>
          <w:color w:val="000000"/>
          <w:sz w:val="28"/>
          <w:lang w:val="da-DK"/>
        </w:rPr>
        <w:t>Warszawa den 29 november 2018</w:t>
      </w:r>
      <w:r w:rsidRPr="00C53561">
        <w:rPr>
          <w:rFonts w:asciiTheme="majorBidi" w:hAnsiTheme="majorBidi"/>
          <w:color w:val="000000"/>
          <w:sz w:val="28"/>
          <w:lang w:val="da-DK"/>
        </w:rPr>
        <w:br/>
        <w:t>nr 2227</w:t>
      </w:r>
    </w:p>
    <w:p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LAG</w:t>
      </w:r>
    </w:p>
    <w:p w:rsidR="000A62E1" w:rsidRPr="00C42B42" w:rsidRDefault="000F6BB0"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av den 4 oktober 2018</w:t>
      </w:r>
    </w:p>
    <w:p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om kosmetiska produkter</w:t>
      </w:r>
      <w:r>
        <w:rPr>
          <w:rFonts w:asciiTheme="majorBidi" w:hAnsiTheme="majorBidi"/>
          <w:color w:val="000000"/>
          <w:sz w:val="13"/>
        </w:rPr>
        <w:t>1</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rPr>
        <w:t xml:space="preserve"> </w:t>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Kapitel 1</w:t>
      </w:r>
    </w:p>
    <w:p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Allmänna bestämmelser</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1.</w:t>
      </w:r>
      <w:r>
        <w:rPr>
          <w:rFonts w:asciiTheme="majorBidi" w:hAnsiTheme="majorBidi"/>
          <w:color w:val="000000"/>
          <w:sz w:val="20"/>
        </w:rPr>
        <w:t xml:space="preserve"> Genom lagen fastställs kraven för aktörer och myndigheternas behörighet med avseende på ansvarsområden och administrativa uppgifter i enlighet med Europaparlamentets och rådets förordning (EG) nr 1223/2009 av den 30 november 2009 om kosmetiska produkter (omarbetning) (EUT L 342, 22.12.2009, s. 59, i dess ändrade lydelse</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vertAlign w:val="superscript"/>
        </w:rPr>
        <w:t>)</w:t>
      </w:r>
      <w:r>
        <w:rPr>
          <w:rFonts w:asciiTheme="majorBidi" w:hAnsiTheme="majorBidi"/>
          <w:color w:val="000000"/>
          <w:sz w:val="20"/>
        </w:rPr>
        <w:t xml:space="preserve">) – nedan kallad </w:t>
      </w:r>
      <w:r>
        <w:rPr>
          <w:rFonts w:asciiTheme="majorBidi" w:hAnsiTheme="majorBidi"/>
          <w:i/>
          <w:iCs/>
          <w:color w:val="000000"/>
          <w:sz w:val="20"/>
        </w:rPr>
        <w:t>förordning nr 1223/2009</w:t>
      </w:r>
      <w:r>
        <w:rPr>
          <w:rFonts w:asciiTheme="majorBidi" w:hAnsiTheme="majorBidi"/>
          <w:color w:val="000000"/>
          <w:sz w:val="20"/>
        </w:rPr>
        <w: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2.</w:t>
      </w:r>
      <w:r>
        <w:rPr>
          <w:rFonts w:asciiTheme="majorBidi" w:hAnsiTheme="majorBidi"/>
          <w:color w:val="000000"/>
          <w:sz w:val="20"/>
        </w:rPr>
        <w:t xml:space="preserve"> I denna lag avses med</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r>
      <w:r>
        <w:rPr>
          <w:rFonts w:asciiTheme="majorBidi" w:hAnsiTheme="majorBidi"/>
          <w:i/>
          <w:iCs/>
          <w:color w:val="000000"/>
          <w:sz w:val="20"/>
        </w:rPr>
        <w:t>allvarlig oönskad effekt</w:t>
      </w:r>
      <w:r>
        <w:rPr>
          <w:rFonts w:asciiTheme="majorBidi" w:hAnsiTheme="majorBidi"/>
          <w:color w:val="000000"/>
          <w:sz w:val="20"/>
        </w:rPr>
        <w:t xml:space="preserve"> – en allvarlig oönskad effekt i enlighet med artikel 2.1 p i förordning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god tillverkningssed – god tillverkningssed i enlighet med artikel 8 i förordning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distributör – en distributör i enlighet med artikel 2.1 e i förordning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4)</w:t>
      </w:r>
      <w:r>
        <w:rPr>
          <w:rFonts w:asciiTheme="majorBidi" w:hAnsiTheme="majorBidi"/>
          <w:color w:val="000000"/>
          <w:sz w:val="20"/>
        </w:rPr>
        <w:tab/>
      </w:r>
      <w:r>
        <w:rPr>
          <w:rFonts w:asciiTheme="majorBidi" w:hAnsiTheme="majorBidi"/>
          <w:i/>
          <w:iCs/>
          <w:color w:val="000000"/>
          <w:sz w:val="20"/>
        </w:rPr>
        <w:t>oönskad effekt</w:t>
      </w:r>
      <w:r>
        <w:rPr>
          <w:rFonts w:asciiTheme="majorBidi" w:hAnsiTheme="majorBidi"/>
          <w:color w:val="000000"/>
          <w:sz w:val="20"/>
        </w:rPr>
        <w:t xml:space="preserve"> – en oönskad effekt i enlighet med artikel 2.1 o i förordning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r>
      <w:r>
        <w:rPr>
          <w:rFonts w:asciiTheme="majorBidi" w:hAnsiTheme="majorBidi"/>
          <w:i/>
          <w:iCs/>
          <w:color w:val="000000"/>
          <w:sz w:val="20"/>
        </w:rPr>
        <w:t>paketering</w:t>
      </w:r>
      <w:r>
        <w:rPr>
          <w:rFonts w:asciiTheme="majorBidi" w:hAnsiTheme="majorBidi"/>
          <w:color w:val="000000"/>
          <w:sz w:val="20"/>
        </w:rPr>
        <w:t xml:space="preserve"> – processer, inbegripet fyllning och märkning, som behöver genomföras för att produktmassan ska bli en slutprodukt,</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r>
      <w:r>
        <w:rPr>
          <w:rFonts w:asciiTheme="majorBidi" w:hAnsiTheme="majorBidi"/>
          <w:i/>
          <w:iCs/>
          <w:color w:val="000000"/>
          <w:sz w:val="20"/>
        </w:rPr>
        <w:t>produktmassa</w:t>
      </w:r>
      <w:r>
        <w:rPr>
          <w:rFonts w:asciiTheme="majorBidi" w:hAnsiTheme="majorBidi"/>
          <w:color w:val="000000"/>
          <w:sz w:val="20"/>
        </w:rPr>
        <w:t xml:space="preserve"> – en kosmetisk produkt som har genomgått alla produktionsetapper fram till den slutliga paketeringsetappen, med undantag för nämnda etapp,</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ansvarig person – en ansvarig person i enlighet med artikel 4 i förordning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slutprodukt – en kosmetisk produkt som har genomgått alla produktionsetapper, inbegripet paketering för transport,</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9)</w:t>
      </w:r>
      <w:r>
        <w:rPr>
          <w:rFonts w:asciiTheme="majorBidi" w:hAnsiTheme="majorBidi"/>
          <w:color w:val="000000"/>
          <w:sz w:val="20"/>
        </w:rPr>
        <w:tab/>
        <w:t>kosmetisk produkt – en kosmetisk produkt i enlighet med artikel 2.1 a i förordning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10)</w:t>
      </w:r>
      <w:r>
        <w:rPr>
          <w:rFonts w:asciiTheme="majorBidi" w:hAnsiTheme="majorBidi"/>
          <w:color w:val="000000"/>
          <w:sz w:val="20"/>
        </w:rPr>
        <w:tab/>
      </w:r>
      <w:r>
        <w:rPr>
          <w:rFonts w:asciiTheme="majorBidi" w:hAnsiTheme="majorBidi"/>
          <w:i/>
          <w:iCs/>
          <w:color w:val="000000"/>
          <w:sz w:val="20"/>
        </w:rPr>
        <w:t>tillhandahållande på marknaden</w:t>
      </w:r>
      <w:r>
        <w:rPr>
          <w:rFonts w:asciiTheme="majorBidi" w:hAnsiTheme="majorBidi"/>
          <w:color w:val="000000"/>
          <w:sz w:val="20"/>
        </w:rPr>
        <w:t xml:space="preserve"> – tillhandahållande på marknaden i enlighet med artikel 2.1 g i förordning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11)</w:t>
      </w:r>
      <w:r>
        <w:rPr>
          <w:rFonts w:asciiTheme="majorBidi" w:hAnsiTheme="majorBidi"/>
          <w:color w:val="000000"/>
          <w:sz w:val="20"/>
        </w:rPr>
        <w:tab/>
        <w:t>slutanvändare – en slutanvändare i enlighet med artikel 2.1 f i förordning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12)</w:t>
      </w:r>
      <w:r>
        <w:rPr>
          <w:rFonts w:asciiTheme="majorBidi" w:hAnsiTheme="majorBidi"/>
          <w:color w:val="000000"/>
          <w:sz w:val="20"/>
        </w:rPr>
        <w:tab/>
      </w:r>
      <w:r>
        <w:rPr>
          <w:rFonts w:asciiTheme="majorBidi" w:hAnsiTheme="majorBidi"/>
          <w:i/>
          <w:iCs/>
          <w:color w:val="000000"/>
          <w:sz w:val="20"/>
        </w:rPr>
        <w:t>utsläppande på marknaden</w:t>
      </w:r>
      <w:r>
        <w:rPr>
          <w:rFonts w:asciiTheme="majorBidi" w:hAnsiTheme="majorBidi"/>
          <w:color w:val="000000"/>
          <w:sz w:val="20"/>
        </w:rPr>
        <w:t xml:space="preserve"> – utsläppande på marknaden i enlighet med artikel 2.1 h i förordning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13)</w:t>
      </w:r>
      <w:r>
        <w:rPr>
          <w:rFonts w:asciiTheme="majorBidi" w:hAnsiTheme="majorBidi"/>
          <w:color w:val="000000"/>
          <w:sz w:val="20"/>
        </w:rPr>
        <w:tab/>
        <w:t>tillverkning av en kosmetisk produkt – de processer som leder till erhållande av en slutprodukt, inbegripet paketering, även om de inte sker i samma lokaler som produktionen av produktmassan,</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14)</w:t>
      </w:r>
      <w:r>
        <w:rPr>
          <w:rFonts w:asciiTheme="majorBidi" w:hAnsiTheme="majorBidi"/>
          <w:color w:val="000000"/>
          <w:sz w:val="20"/>
        </w:rPr>
        <w:tab/>
        <w:t>tillverkare – en fysisk eller juridisk person, och alla sammanslutningar av personer som inte är juridiska personer, som tillverkar en kosmetisk produkt.</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Kapitel 2</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Tillhandahållande på marknaden av kosmetiska produkter och tillverkning därav</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3.</w:t>
      </w:r>
      <w:r>
        <w:rPr>
          <w:rFonts w:asciiTheme="majorBidi" w:hAnsiTheme="majorBidi"/>
          <w:color w:val="000000"/>
          <w:sz w:val="20"/>
        </w:rPr>
        <w:t xml:space="preserve"> 1. Det produktinformationsdokument som hänvisas till i artikel 11.1 i förordning nr 1223/2009, som görs tillgängligt i enlighet med artikel 11.3 i samma förordning, ska upprättas på polska eller engelska.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Del B av den säkerhetsrapport för den kosmetiska produkten som hänvisas till i artikel 10.1 i förordning nr 1223/2009, som görs tillgänglig i enlighet med artikel 11.3 i samma förordning, ska upprättas på polska.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4.</w:t>
      </w:r>
      <w:r>
        <w:rPr>
          <w:rFonts w:asciiTheme="majorBidi" w:hAnsiTheme="majorBidi"/>
          <w:color w:val="000000"/>
          <w:sz w:val="20"/>
        </w:rPr>
        <w:t xml:space="preserve"> 1. Kosmetiska produkter som görs tillgängliga i Republiken Polen ska märkas på polska.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Om en kosmetisk produkt inte förförpackas, förpackas på försäljningsstället på köparens begäran, eller förförpackas för direktförsäljning ska de uppgifter som hänvisas till i artikel 19.1 i förordning nr 1223/2009 placeras på behållaren eller förpackningen vari den kosmetiska produkten utbjöds till försäljning.</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5.</w:t>
      </w:r>
      <w:r>
        <w:rPr>
          <w:rFonts w:asciiTheme="majorBidi" w:hAnsiTheme="majorBidi"/>
          <w:color w:val="000000"/>
          <w:sz w:val="20"/>
        </w:rPr>
        <w:t xml:space="preserve"> Kosmetiska produkter ska släppas ut på marknaden och tillhandahållas på marknaden fram till datumet för minsta hållbarhetstid.</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6.</w:t>
      </w:r>
      <w:r>
        <w:rPr>
          <w:rFonts w:asciiTheme="majorBidi" w:hAnsiTheme="majorBidi"/>
          <w:color w:val="000000"/>
          <w:sz w:val="20"/>
        </w:rPr>
        <w:t xml:space="preserve"> 1. Förteckningen över anläggningar där kosmetiska produkter tillverkas (nedan kallad </w:t>
      </w:r>
      <w:r>
        <w:rPr>
          <w:rFonts w:asciiTheme="majorBidi" w:hAnsiTheme="majorBidi"/>
          <w:i/>
          <w:iCs/>
          <w:color w:val="000000"/>
          <w:sz w:val="20"/>
        </w:rPr>
        <w:t>förteckningen över anläggningar</w:t>
      </w:r>
      <w:r>
        <w:rPr>
          <w:rFonts w:asciiTheme="majorBidi" w:hAnsiTheme="majorBidi"/>
          <w:color w:val="000000"/>
          <w:sz w:val="20"/>
        </w:rPr>
        <w:t>) ska hanteras av ett statligt sanitärt inspektorat på länsnivå, fastställt i enlighet med var anläggningen i fråga har sitt huvudkontor.</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Tillverkaren utfärdar en begäran om upptagning i förteckningen över anläggningar där kosmetiska produkter tillverkas till det organ som avses i punkt 1.</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Förteckningen över anläggningar syftar till övervakning av efterlevnad av principerna för god tillverkningssed i linje med artikel 22 i förordning nr 1223/2009 och görs inte tillgänglig i enlighet med lagen av den 6 september 2001 om åtkomst till offentliga uppgifter (</w:t>
      </w:r>
      <w:r>
        <w:rPr>
          <w:rFonts w:asciiTheme="majorBidi" w:hAnsiTheme="majorBidi"/>
          <w:i/>
          <w:iCs/>
          <w:color w:val="000000"/>
          <w:sz w:val="20"/>
        </w:rPr>
        <w:t>Polens officiella tidning</w:t>
      </w:r>
      <w:r>
        <w:rPr>
          <w:rFonts w:asciiTheme="majorBidi" w:hAnsiTheme="majorBidi"/>
          <w:color w:val="000000"/>
          <w:sz w:val="20"/>
        </w:rPr>
        <w:t>, 2018, nr 1330 och 1669).</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En tillverkare ska inom 30 dagar från påbörjan av verksamheten i en anläggning som tillverkar kosmetiska produkter lämna in en skrivelse eller en elektronisk begäran om upptagning i förteckningen över anläggningar.</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Begäran om upptagning i förteckningen över anläggningar ska inbegripa</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för- och efternamn eller namn på tillverkarens företag samt adressen,</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namn och adress för anläggningen som tillverkar kosmetiska produkter,</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typ och omfattning av den verksamhet som utförs vid anläggningen som tillverkar kosmetiska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Ett certifikat för upptagning i förteckningen ska utfärdas till tillverkaren, med datum för upptagning i förteckningen och namn och adress för anläggningen som tillverkar kosmetiska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I händelse av ändring av de uppgifter som hänvisas till i punkt 5 ska tillverkaren begära sådana ändringar i förteckningen över anläggningar genom att inom 30 dagar från att ändringen uppstod lämna in en skrivelse eller en elektronisk begäran. Begäran ska innehålla de uppgifter som hänvisas till i punkt 5 som har ändrats.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8.</w:t>
      </w:r>
      <w:r>
        <w:rPr>
          <w:rFonts w:asciiTheme="majorBidi" w:hAnsiTheme="majorBidi"/>
          <w:color w:val="000000"/>
          <w:sz w:val="20"/>
        </w:rPr>
        <w:tab/>
        <w:t>Avlägsnande från förteckningen över anläggningar ska göras på grundval av</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en skrivelse eller ett elektroniskt formulär som lämnas in av tillverkaren om begäran om avlägsnande av en anläggning från förteckningen, som ska innehålla de uppgifter som hänvisas till i punkt 5,</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ett beslut från en behörig statlig sanitetsinspektör på länsnivå, om tillverkaren har upphört med sin verksamhet som är upptagen i förteckningen och inte lämnat in det ansökningsformulär som hänvisas till i stycke 1.</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7.</w:t>
      </w:r>
      <w:r>
        <w:rPr>
          <w:rFonts w:asciiTheme="majorBidi" w:hAnsiTheme="majorBidi"/>
          <w:color w:val="000000"/>
          <w:sz w:val="20"/>
        </w:rPr>
        <w:t xml:space="preserve"> 1. Förteckningen över anläggningar ska inbegripa de uppgifter som hänvisas till i artikel 6.5 och</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datum för upptagning i förteckningen över anläggningar,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information om de officiella inspektioner som genomförts vid en anläggning som tillverkar kosmetiska produkter av en behörig statlig sanitetsinspektör på länsnivå,</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information om ändringar av de uppgifter som hänvisas till i artikel 6.5 eller avlägsnandet av en anläggning som tillverkar kosmetiska produkter från förteckningen över anläggningar.</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Ministern med ansvar för hälsovård ska, genom en förordning, fastställa modellerna för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ansökningsformuläret för upptagning i förteckningen över anläggningar,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ansökningsformuläret för ändring av förteckningen över anläggningar,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ansökningsformuläret för avlägsnande från förteckningen över anläggningar,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certifikatet för upptagning i förteckningen över anläggningar.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Detta ska ske med beaktande av omfattningen av de uppgifter som finns i förteckningen över anläggningar och behovet av att säkerställa de utfärdade certifikatens enhetlighet.</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Kapitel 3</w:t>
      </w:r>
    </w:p>
    <w:p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rPr>
        <w:t>Anmälan av allvarliga oönskade effekter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8.</w:t>
      </w:r>
      <w:r>
        <w:rPr>
          <w:rFonts w:asciiTheme="majorBidi" w:hAnsiTheme="majorBidi"/>
          <w:color w:val="000000"/>
          <w:sz w:val="20"/>
        </w:rPr>
        <w:t xml:space="preserve"> 1. Ett system för anmälan av allvarliga oönskade effekter vid användning av kosmetiska produkter skapas och hänvisas hädanefter till som ”systemet”.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Systemet syftar till att behandla uppgifter om allvarliga oönskade effekter som rapporteras i enlighet med artikel 23 i förordning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Den överordnade sanitetsinspektören är ansvarig för personuppgifter och för systemet.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 xml:space="preserve">För att säkerställa datasäkerhet vid drift av systemet anförtror den överordnade sanitetsinspektören behandlingen av uppgifterna i systemet till ett administrativt centrum som fastställs i bestämmelserna i enlighet med artikel 13 (nedan kallat </w:t>
      </w:r>
      <w:r>
        <w:rPr>
          <w:rFonts w:asciiTheme="majorBidi" w:hAnsiTheme="majorBidi"/>
          <w:i/>
          <w:iCs/>
          <w:color w:val="000000"/>
          <w:sz w:val="20"/>
        </w:rPr>
        <w:t>det administrativa centret)</w:t>
      </w:r>
      <w:r>
        <w:rPr>
          <w:rFonts w:asciiTheme="majorBidi" w:hAnsiTheme="majorBidi"/>
          <w:color w:val="000000"/>
          <w:sz w:val="20"/>
        </w:rPr>
        <w: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Det administrativa centret ska uppfylla följande krav:</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Minst fem års erfarenhet av frågor med anknytning till processen för bedömning och klassificering av allvarliga oönskade effekter.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Erfarenhet av frågor med anknytning till kemiska ämnens och blandningars toxiska effekter.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Erfarenhet av frågor med anknytning till exponering för kosmetiska produkter samt kemiska ämnen och blandningar.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Anställd personal som är kvalificerad att bedöma och klassificera allvarliga oönskade effekter.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Inrättade organisatoriska och tekniska villkor för säkerställande av skyddet av de behandlade uppgifterna mot obehörig åtkomst, olaglig spridning eller olagligt förvärv, såväl som ändring, förfalskning, förstörelse eller förlust därav.</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Den överordnade sanitetsinspektören får kontrollera det administrativa centret med avseende på uppfyllande av de villkor som hänvisas till i punkt 5.5 och det sätt på vilket målen uppnås med avseende på uppgifter som anförtrotts och behandlas i systemet.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Det administrativa centret ska inte anförtro behandlingen av uppgifterna i systemet till någon annan enhet.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Det administrativa centrets arbetsuppgifter ska finansieras genom den del av den offentliga budgeten som handhas av ministern med ansvar för hälsovård.</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Artikel 9.</w:t>
      </w:r>
      <w:r>
        <w:rPr>
          <w:rFonts w:asciiTheme="majorBidi" w:hAnsiTheme="majorBidi"/>
          <w:color w:val="000000"/>
          <w:sz w:val="20"/>
        </w:rPr>
        <w:t xml:space="preserve"> 1. Allvarliga oönskade effekter ska rapporteras till det administrativa centret.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2.</w:t>
      </w:r>
      <w:r>
        <w:rPr>
          <w:rFonts w:asciiTheme="majorBidi" w:hAnsiTheme="majorBidi"/>
          <w:color w:val="000000"/>
          <w:sz w:val="20"/>
        </w:rPr>
        <w:tab/>
        <w:t>Ifall en rapport om en allvarlig oönskad effekt till det administrativa centret görs av en slutanvändare ska den innehålla följande: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Namnet på den kosmetiska produkt vars användning kan ha orsakat den allvarliga oönskade effekten, och dess partinummer.</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Användarens personuppgifter:</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För- och efternamn.</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b)</w:t>
      </w:r>
      <w:r>
        <w:rPr>
          <w:rFonts w:asciiTheme="majorBidi" w:hAnsiTheme="majorBidi"/>
          <w:color w:val="000000"/>
          <w:sz w:val="20"/>
        </w:rPr>
        <w:tab/>
        <w:t>Ålder.</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c)</w:t>
      </w:r>
      <w:r>
        <w:rPr>
          <w:rFonts w:asciiTheme="majorBidi" w:hAnsiTheme="majorBidi"/>
          <w:color w:val="000000"/>
          <w:sz w:val="20"/>
        </w:rPr>
        <w:tab/>
        <w:t>Yrke, om detta är relaterat till användningen av den kosmetiska produkten.</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d)</w:t>
      </w:r>
      <w:r>
        <w:rPr>
          <w:rFonts w:asciiTheme="majorBidi" w:hAnsiTheme="majorBidi"/>
          <w:color w:val="000000"/>
          <w:sz w:val="20"/>
        </w:rPr>
        <w:tab/>
        <w:t>Bostadsort eller postadress.</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e)</w:t>
      </w:r>
      <w:r>
        <w:rPr>
          <w:rFonts w:asciiTheme="majorBidi" w:hAnsiTheme="majorBidi"/>
          <w:color w:val="000000"/>
          <w:sz w:val="20"/>
        </w:rPr>
        <w:tab/>
        <w:t>E-postadress, telefonnummer, i tillämpliga fall.</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Övriga uppgifter som tillhandahålls av slutanvändaren i samband med rapporten.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Beskrivning av den allvarliga oönskade effekten och, när detta är motiverat, annan hälsoinformation om slutanvändaren.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Det administrativa centret ska verifiera de uppgifter som avses i punkt 2.1, 2.3 och 2.4 för att fastställa om rapporten omfattar en allvarlig oönskad effekt enligt artikel 2.1 p i förordning nr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Ifall en rapport om en allvarlig oönskad effekt till det administrativa centret görs av en enhet med terapeutisk verksamhet eller av en medicinsk fackman som arbetar vid denna enhet, ska den innehålla följande: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Namnet på den kosmetiska produkt vars användning kan ha orsakat den allvarliga oönskade effekten, och dess partinummer.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Beskrivning av den allvarliga oönskade effekten.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Slutanvändarens ålder och yrke, om detta är relaterat till användningen av den kosmetiska produkten – om detta tillhandahålls.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10.</w:t>
      </w:r>
      <w:r>
        <w:rPr>
          <w:rFonts w:asciiTheme="majorBidi" w:hAnsiTheme="majorBidi"/>
          <w:color w:val="000000"/>
          <w:sz w:val="20"/>
        </w:rPr>
        <w:t xml:space="preserve"> 1. Personuppgifter ska behandlas av det administrativa centret för att uppfylla skyldigheterna i enlighet med artikel 23.2–23.4 i förordning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Personuppgifter ska lagras vid det administrativa centret enligt villkor som hindrar obehöriga personer från att få åtkomst därtill.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Personuppgifter ska lagras vid det administrativa centret i högst ett år efter slutförande av kontrollen av en rapport av en oönskad effekt.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När det administrativa centret har upphört att behandla uppgifterna ska det förse den överordnade sanitetsinspektören med dessa uppgifter.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Det administrativa centret och personer som är behöriga att behandla uppgifterna i systemet ska hålla all information om uppgifterna i systemet konfidentiell.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11.</w:t>
      </w:r>
      <w:r>
        <w:rPr>
          <w:rFonts w:asciiTheme="majorBidi" w:hAnsiTheme="majorBidi"/>
          <w:color w:val="000000"/>
          <w:sz w:val="20"/>
        </w:rPr>
        <w:t xml:space="preserve"> 1. Ifall en slutanvändare rapporterat en oönskad effekt till den ansvariga personen eller till distributören ska denna person eller distributören behandla de personuppgifter som hänvisas till i artikel 9.2.2–9.2.4 och vara ansvarig för desamma.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Personuppgifter ska behandlas av den ansvariga personen eller av distributören i syfte att uppfylla kraven i enlighet med artikel 10.1, artikel 11.2 b, artikel 21 och artikel 23.1 i förordning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Personuppgifter ska lagras av den ansvariga personen eller av distributören enligt villkor som hindrar obehöriga personer från att få åtkomst därtill.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Personuppgifter ska lagras av den ansvariga personen eller av distributören i högst ett år efter slutförande av kontrollen av rapporten av en oönskad effekt.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Den ansvariga personen eller distributören ska inrätta organisatoriska och tekniska villkor för säkerställande av skyddet av de behandlade uppgifterna mot obehörig åtkomst, olaglig spridning eller olagligt förvärv, såväl som ändring, förfalskning, förstörelse eller förlust därav.</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Den ansvariga personen eller distributören och personer som är behöriga att behandla uppgifterna i den enheten ska hålla all information om dessa uppgifter konfidentiell.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12.</w:t>
      </w:r>
      <w:r>
        <w:rPr>
          <w:rFonts w:asciiTheme="majorBidi" w:hAnsiTheme="majorBidi"/>
          <w:color w:val="000000"/>
          <w:sz w:val="20"/>
        </w:rPr>
        <w:t xml:space="preserve"> 1. Det administrativa centret ska meddela den överordnade sanitetsinspektören om alla rapporter om en allvarlig oönskad effekt. Sådan information ska inbegripa de uppgifter som fastställs i artikel 9.4, och ifall en allvarlig oönskad effekt rapporteras av den ansvariga personen eller av distributören, de uppgifter som hänvisas till i artikel 23.1 c i förordning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2.</w:t>
      </w:r>
      <w:r>
        <w:rPr>
          <w:rFonts w:asciiTheme="majorBidi" w:hAnsiTheme="majorBidi"/>
          <w:color w:val="000000"/>
          <w:sz w:val="20"/>
        </w:rPr>
        <w:tab/>
        <w:t>Den behöriga myndigheten för frågor som hänvisas till i artikel 23.2–23.4 i förordning nr 1223/2009 är den överordnade sanitetsinspektören.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13.</w:t>
      </w:r>
      <w:r>
        <w:rPr>
          <w:rFonts w:asciiTheme="majorBidi" w:hAnsiTheme="majorBidi"/>
          <w:color w:val="000000"/>
          <w:sz w:val="20"/>
        </w:rPr>
        <w:t xml:space="preserve"> Ministern med ansvar för hälsovård ska, genom en förordning, utse det administrativa centret från ett urval av vetenskapsenheter som förtecknas i artikel 7.1 i lagen av den 20 juli 2018 – lagen om högre utbildning och vetenskap (</w:t>
      </w:r>
      <w:r>
        <w:rPr>
          <w:rFonts w:asciiTheme="majorBidi" w:hAnsiTheme="majorBidi"/>
          <w:i/>
          <w:iCs/>
          <w:color w:val="000000"/>
          <w:sz w:val="20"/>
        </w:rPr>
        <w:t>Polens officiella tidning</w:t>
      </w:r>
      <w:r>
        <w:rPr>
          <w:rFonts w:asciiTheme="majorBidi" w:hAnsiTheme="majorBidi"/>
          <w:color w:val="000000"/>
          <w:sz w:val="20"/>
        </w:rPr>
        <w:t>, nr 1668 och 2024), med hänsyn till säkerställandet av utförandet av uppgifterna i enlighet med artikel 23 i förordning nr 1223/2009.</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Kapitel 4</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Övervakning av kosmetiska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14.</w:t>
      </w:r>
      <w:r>
        <w:rPr>
          <w:rFonts w:asciiTheme="majorBidi" w:hAnsiTheme="majorBidi"/>
          <w:color w:val="000000"/>
          <w:sz w:val="20"/>
        </w:rPr>
        <w:t xml:space="preserve"> Övervakningen av efterlevnaden av bestämmelserna i lagen och i förordning nr 1223/2009 ska, inom ramen för deras behörighet, utövas av organen tillhörande det statliga sanitära inspektoratet och handelsinspektoratet.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15.</w:t>
      </w:r>
      <w:r>
        <w:rPr>
          <w:rFonts w:asciiTheme="majorBidi" w:hAnsiTheme="majorBidi"/>
          <w:color w:val="000000"/>
          <w:sz w:val="20"/>
        </w:rPr>
        <w:t xml:space="preserve"> 1. De behöriga myndigheterna för de frågor som hänvisas till i artiklarna 5–7 i förordning nr 1223/2009 är organen tillhörande det statliga sanitära inspektoratet.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De behöriga myndigheterna för de frågor som hänvisas till i artiklarna 6 och 7 i förordning nr 1223/2009 är organen tillhörande handelsinspektoratet, i enlighet med deras respektive behörighet.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16.</w:t>
      </w:r>
      <w:r>
        <w:rPr>
          <w:rFonts w:asciiTheme="majorBidi" w:hAnsiTheme="majorBidi"/>
          <w:color w:val="000000"/>
          <w:sz w:val="20"/>
        </w:rPr>
        <w:t xml:space="preserve"> 1. De behöriga myndigheterna för åtkomst till den information och de uppgifter som hänvisas till i artikel 11.2 i förordning nr 1223/2009 är organen tillhörande det statliga sanitära inspektoratet.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De behöriga myndigheterna för åtkomst till den information och de uppgifter som hänvisas till i artikel 11.2 d i förordning nr 1223/2009 är organen tillhörande handelsinspektoratet, i enlighet med deras respektive behörighet.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17.</w:t>
      </w:r>
      <w:r>
        <w:rPr>
          <w:rFonts w:asciiTheme="majorBidi" w:hAnsiTheme="majorBidi"/>
          <w:color w:val="000000"/>
          <w:sz w:val="20"/>
        </w:rPr>
        <w:t xml:space="preserve"> De behöriga myndigheter som hänvisas till i artikel 13.5 i förordning nr 1223/2009 är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den överordnade sanitetsinspektören,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ordföranden för kontoret för konkurrens och konsumentskydd,</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det nationella sanitära inspektoratets regionkontor och</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det nationella sanitära inspektoratets gränskontor.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18.</w:t>
      </w:r>
      <w:r>
        <w:rPr>
          <w:rFonts w:asciiTheme="majorBidi" w:hAnsiTheme="majorBidi"/>
          <w:color w:val="000000"/>
          <w:sz w:val="20"/>
        </w:rPr>
        <w:t xml:space="preserve"> 1. Åtkomst till information om en kosmetisk produkt, som hänvisas till i artikel 13.1–13.3 i förordning nr 1223/2009, som görs tillgänglig av Europeiska kommissionen i enlighet med artikel 13.6 i nämnda förordning, ska beviljas för läkare och tandläkare i syfte att ge behandling, av centret med behörighet till åtkomst till nämnda information.</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Centret ska uppfylla följande krav:</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Tillhandahållande av toxikologisk överläggning till medicinska fackmän.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Analys av orsaker till förgiftningar.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Åtkomst till vetenskapliga databaser med anknytning till ämnens toxikologiska egenskaper.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Telefon och elektroniska åtgärder för nödkommunikation.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Den uppgift som hänvisas till i punkt 1 ska finansieras genom den del av den offentliga budgeten som handhas av ministern med ansvar för hälsovård.</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Ministern med ansvar för hälsovård ska, genom en förordning, utse det administrativa centret från ett urval av vetenskapsenheter som förtecknas i artikel 7.1 i lagen av den 20 juli 2018 – lagen om högre utbildning och vetenskap, eller från ett urval av andra enheter, med hänsyn till utförandet av de uppgifter som avses i artikel 13.6 i förordning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19.</w:t>
      </w:r>
      <w:r>
        <w:rPr>
          <w:rFonts w:asciiTheme="majorBidi" w:hAnsiTheme="majorBidi"/>
          <w:color w:val="000000"/>
          <w:sz w:val="20"/>
        </w:rPr>
        <w:t xml:space="preserve"> Den behöriga myndigheten för begäran av undantag från Europeiska kommissionen, som hänvisas till i artikel 18.2 i förordning nr 1223/2009, är den överordnade sanitetsinspektören.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20.</w:t>
      </w:r>
      <w:r>
        <w:rPr>
          <w:rFonts w:asciiTheme="majorBidi" w:hAnsiTheme="majorBidi"/>
          <w:color w:val="000000"/>
          <w:sz w:val="20"/>
        </w:rPr>
        <w:t xml:space="preserve"> 1. Den överordnade sanitetsinspektören ska, i samarbete med ordföranden för kontoret för konkurrens och konsumentskydd, upprätta en rapport som inbegriper resultaten från den regelbundna tillsyn och bedömning av övervakningsverksamheten som hänvisas till i artikel 22 i förordning nr 1223/2009 och lämna in denna till Europeiska kommissionen och medlemsstaterna i Europeiska unionen och staterna i Europeiska frihandelssammanslutningen (Efta) som är parter i avtalet om Europeiska ekonomiska samarbetsområdet.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Den rapport som hänvisas till i punkt 1 ska offentliggöras av den överordnade sanitetsinspektören på dess webbplats i det offentliga nyhetsbrevet.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21.</w:t>
      </w:r>
      <w:r>
        <w:rPr>
          <w:rFonts w:asciiTheme="majorBidi" w:hAnsiTheme="majorBidi"/>
          <w:color w:val="000000"/>
          <w:sz w:val="20"/>
        </w:rPr>
        <w:t xml:space="preserve"> 1. Den behöriga myndighet som hänvisas till i artiklarna 24, 27 och 30 i förordning nr 1223/2009 är den överordnade sanitetsinspektören.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 xml:space="preserve">Den överordnade sanitetsinspektören får begära att sanitetsinspektören för regionen, länet eller gränsen genomför en utredning inom ramen för vad som hänvisas till i artiklarna 24, 27 och 30 i förordning nr 1223/2009, om samarbetet </w:t>
      </w:r>
      <w:r>
        <w:rPr>
          <w:rFonts w:asciiTheme="majorBidi" w:hAnsiTheme="majorBidi"/>
          <w:color w:val="000000"/>
          <w:sz w:val="20"/>
        </w:rPr>
        <w:lastRenderedPageBreak/>
        <w:t>mellan behöriga myndigheter i medlemsstaterna i Europeiska unionen eller de Efta-stater som är parter i avtalet om Europeiska ekonomiska samarbetsområdet (EES).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22.</w:t>
      </w:r>
      <w:r>
        <w:rPr>
          <w:rFonts w:asciiTheme="majorBidi" w:hAnsiTheme="majorBidi"/>
          <w:color w:val="000000"/>
          <w:sz w:val="20"/>
        </w:rPr>
        <w:t xml:space="preserve"> I syfte att genomföra bestämmelserna i artikel 25.2 och 25.4–25.6 i förordning nr 1223/2009 ska den statliga sanitetsinspektören på länsnivå meddela den överordnade sanitetsinspektören om de genomförda åtgärderna, som sedan ska meddela Europeiska kommissionen och medlemsstaterna i Europeiska unionen eller de Efta-stater som är parter i EES-avtalet.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23.</w:t>
      </w:r>
      <w:r>
        <w:rPr>
          <w:rFonts w:asciiTheme="majorBidi" w:hAnsiTheme="majorBidi"/>
          <w:color w:val="000000"/>
          <w:sz w:val="20"/>
        </w:rPr>
        <w:t xml:space="preserve"> Den behöriga myndigheten för invändning mot harmoniserade standarder som hänvisas till i artikel 36.1 i förordning nr 1223/2009 är den överordnade sanitetsinspektören.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24.</w:t>
      </w:r>
      <w:r>
        <w:rPr>
          <w:rFonts w:asciiTheme="majorBidi" w:hAnsiTheme="majorBidi"/>
          <w:color w:val="000000"/>
          <w:sz w:val="20"/>
        </w:rPr>
        <w:t xml:space="preserve"> 1. Organen tillhörande det statliga sanitära inspektoratet är behöriga att utföra de uppgifter som hänvisas till i artiklarna 25 och 26 i förordning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Organen tillhörande handelsinspektoratet är, inom ramen för sin respektive behörighet, behöriga att utföra de uppgifter som hänvisas till i artikel 26 i förordning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25.</w:t>
      </w:r>
      <w:r>
        <w:rPr>
          <w:rFonts w:asciiTheme="majorBidi" w:hAnsiTheme="majorBidi"/>
          <w:color w:val="000000"/>
          <w:sz w:val="20"/>
        </w:rPr>
        <w:t xml:space="preserve"> 1. Den övervakning som hänvisas till i artikel 14 inbegriper utförande av den verksamhet och tillämpning av de åtgärder som fastställs i lagen och i förordning nr 1223/2009, i synnerhet utövande av kontroll, provtagning av kosmetiska produkter och genomförande av laboratorieundersökningar.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Prover av kosmetiska produkter ska tas kostnadsfritt.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Ministern med ansvar för hälsovård ska, genom en förordning, fastställa de metoder för märkning av prover av kosmetiska produkter som krävs för säkerhetskontroller av kosmetiska produkter, med beaktande av behovet av att säkerställa konsumenternas hälsa och säkerhet, såväl som vetenskapliga rön och teknisk kunskap.</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Kapitel 5</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Böter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26.</w:t>
      </w:r>
      <w:r>
        <w:rPr>
          <w:rFonts w:asciiTheme="majorBidi" w:hAnsiTheme="majorBidi"/>
          <w:color w:val="000000"/>
          <w:sz w:val="20"/>
        </w:rPr>
        <w:t xml:space="preserve"> 1. Den som tillverkar en kosmetisk produkt utan att iaktta principerna för god tillverkningssed ska tilldömas böter på upp till 50 000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En ansvarig person som inte säkerställer att en kosmetisk produkt produceras i enlighet med principerna för god tillverkningssed ska tilldömas samma böter.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27.</w:t>
      </w:r>
      <w:r>
        <w:rPr>
          <w:rFonts w:asciiTheme="majorBidi" w:hAnsiTheme="majorBidi"/>
          <w:color w:val="000000"/>
          <w:sz w:val="20"/>
        </w:rPr>
        <w:t xml:space="preserve"> Den som släpper ut en kosmetisk produkt på marknaden som inte uppfyller de krav på säkerhetsbedömning som hänvisas till i artikel 10 i förordning nr 1223/2009 ska tilldömas böter på upp till 100 000 zloty.</w:t>
      </w:r>
    </w:p>
    <w:p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28.</w:t>
      </w:r>
      <w:r>
        <w:rPr>
          <w:rFonts w:asciiTheme="majorBidi" w:hAnsiTheme="majorBidi"/>
          <w:color w:val="000000"/>
          <w:sz w:val="20"/>
        </w:rPr>
        <w:t xml:space="preserve"> Den som inte uppfyller de krav som hänvisas till i artikel 5.2 och 5.3 samt artikel 6.3–6.5 i förordning nr 1223/2009 ska tilldömas böter på upp till 50 000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29.</w:t>
      </w:r>
      <w:r>
        <w:rPr>
          <w:rFonts w:asciiTheme="majorBidi" w:hAnsiTheme="majorBidi"/>
          <w:color w:val="000000"/>
          <w:sz w:val="20"/>
        </w:rPr>
        <w:t xml:space="preserve"> Den som inte uppfyller kravet på tidsperioder som föreskrivs för bevarande av det produktinformationsdokument som hänvisas till i artikel 11.1 i förordning nr 1223/2009 ska tilldömas böter på upp till 30 000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30.</w:t>
      </w:r>
      <w:r>
        <w:rPr>
          <w:rFonts w:asciiTheme="majorBidi" w:hAnsiTheme="majorBidi"/>
          <w:color w:val="000000"/>
          <w:sz w:val="20"/>
        </w:rPr>
        <w:t xml:space="preserve"> Den som släpper ut en kosmetisk produkt på marknaden som inte uppfyller de krav för produktinformationsdokument som hänvisas till i artikel 11.2–11.4 i förordning nr 1223/2009 ska tilldömas böter på upp till 100 000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31.</w:t>
      </w:r>
      <w:r>
        <w:rPr>
          <w:rFonts w:asciiTheme="majorBidi" w:hAnsiTheme="majorBidi"/>
          <w:color w:val="000000"/>
          <w:sz w:val="20"/>
        </w:rPr>
        <w:t xml:space="preserve"> Den som tillverkar en kosmetisk produkt utan provtagning eller genomförande av analyser på ett korrekt och reproducerbart sätt, såsom hänvisas till i artikel 12 i förordning nr 1223/2009, ska tilldömas böter på upp till 10 000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32.</w:t>
      </w:r>
      <w:r>
        <w:rPr>
          <w:rFonts w:asciiTheme="majorBidi" w:hAnsiTheme="majorBidi"/>
          <w:color w:val="000000"/>
          <w:sz w:val="20"/>
        </w:rPr>
        <w:t xml:space="preserve"> 1. Den som släpper ut en kosmetisk produkt på marknaden som inte uppfyller de krav på anmälan som hänvisas till i artikel 13.1–13.4 och 13.7 och artikel 16.3 i förordning nr 1223/2009 ska tilldömas böter på upp till 35 000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En distributör som tillhandahåller en kosmetisk produkt som inte uppfyller de krav på anmälan som hänvisas till i artikel 13.3 och 13.4 i förordning nr 1223/2009 ska tilldömas samma böter.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33.</w:t>
      </w:r>
      <w:r>
        <w:rPr>
          <w:rFonts w:asciiTheme="majorBidi" w:hAnsiTheme="majorBidi"/>
          <w:color w:val="000000"/>
          <w:sz w:val="20"/>
        </w:rPr>
        <w:t xml:space="preserve"> Den som släpper ut en kosmetisk produkt på marknaden som strider mot de begränsningar för ämnen som hänvisas till i artiklarna 14, 15.1, 15.2 och 17 i förordning nr 1223/2009 ska tilldömas böter på upp till 100 000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34.</w:t>
      </w:r>
      <w:r>
        <w:rPr>
          <w:rFonts w:asciiTheme="majorBidi" w:hAnsiTheme="majorBidi"/>
          <w:color w:val="000000"/>
          <w:sz w:val="20"/>
        </w:rPr>
        <w:t xml:space="preserve"> Den som släpper ut en kosmetisk produkt på marknaden som strider mot det förbud mot djurförsök som hänvisas till i artikel 18.1 i förordning nr 1223/2009 ska tilldömas böter på upp till 30 000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35.</w:t>
      </w:r>
      <w:r>
        <w:rPr>
          <w:rFonts w:asciiTheme="majorBidi" w:hAnsiTheme="majorBidi"/>
          <w:color w:val="000000"/>
          <w:sz w:val="20"/>
        </w:rPr>
        <w:t xml:space="preserve"> Den som, i strid med bestämmelserna i artikel 18.1 i förordning nr 1223/2009, genomför djurförsök ska tilldömas böter på upp till 100 000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36.</w:t>
      </w:r>
      <w:r>
        <w:rPr>
          <w:rFonts w:asciiTheme="majorBidi" w:hAnsiTheme="majorBidi"/>
          <w:color w:val="000000"/>
          <w:sz w:val="20"/>
        </w:rPr>
        <w:t xml:space="preserve"> 1. Den som släpper ut eller tillhandahåller en kosmetisk produkt på marknaden som inte uppfyller de krav på märkning som hänvisas till i artikel 19.1–19.3, 19.5 och 19.6 i förordning nr 1223/2009 ska tilldömas böter på upp till 70 000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2.</w:t>
      </w:r>
      <w:r>
        <w:rPr>
          <w:rFonts w:asciiTheme="majorBidi" w:hAnsiTheme="majorBidi"/>
          <w:color w:val="000000"/>
          <w:sz w:val="20"/>
        </w:rPr>
        <w:tab/>
        <w:t>Den som släpper ut eller tillhandahåller en kosmetisk produkt på marknaden som inte uppfyller de krav som fastställs i artikel 4 ska tilldömas samma böter.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37.</w:t>
      </w:r>
      <w:r>
        <w:rPr>
          <w:rFonts w:asciiTheme="majorBidi" w:hAnsiTheme="majorBidi"/>
          <w:color w:val="000000"/>
          <w:sz w:val="20"/>
        </w:rPr>
        <w:t xml:space="preserve"> Den som tillhandahåller en kosmetisk produkt på marknaden som inte uppfyller de krav på produktspecifika påståenden som hänvisas till i artikel 20.1 eller 20.3 i förordning nr 1223/2009 ska tilldömas böter på upp till 20 000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38.</w:t>
      </w:r>
      <w:r>
        <w:rPr>
          <w:rFonts w:asciiTheme="majorBidi" w:hAnsiTheme="majorBidi"/>
          <w:color w:val="000000"/>
          <w:sz w:val="20"/>
        </w:rPr>
        <w:t xml:space="preserve"> En ansvarig person som inte säkerställer åtkomst till information för allmänheten, som hänvisas till i artikel 21 i förordning nr 1223/2009, ska tilldömas böter på upp till 10 000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39.</w:t>
      </w:r>
      <w:r>
        <w:rPr>
          <w:rFonts w:asciiTheme="majorBidi" w:hAnsiTheme="majorBidi"/>
          <w:color w:val="000000"/>
          <w:sz w:val="20"/>
        </w:rPr>
        <w:t xml:space="preserve"> En ansvarig person eller distributör som underlåter att uppfylla kravet på att meddela allvarliga oönskade effekter, som hänvisas till i artikel 23.1–23.3 i förordning nr 1223/2009, ska tilldömas böter på upp till 100 000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40.</w:t>
      </w:r>
      <w:r>
        <w:rPr>
          <w:rFonts w:asciiTheme="majorBidi" w:hAnsiTheme="majorBidi"/>
          <w:color w:val="000000"/>
          <w:sz w:val="20"/>
        </w:rPr>
        <w:t xml:space="preserve"> En ansvarig person som inte lämnar in den information som begärs enligt artikel 24 i förordning nr 1223/2009 ska tilldömas böter på upp till 20 000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41.</w:t>
      </w:r>
      <w:r>
        <w:rPr>
          <w:rFonts w:asciiTheme="majorBidi" w:hAnsiTheme="majorBidi"/>
          <w:color w:val="000000"/>
          <w:sz w:val="20"/>
        </w:rPr>
        <w:t xml:space="preserve"> Den som släpper ut eller tillhandahåller en kosmetisk produkt på marknaden efter dess datum för kortaste hållbarhet ska tilldömas böter på upp till 50 000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42.</w:t>
      </w:r>
      <w:r>
        <w:rPr>
          <w:rFonts w:asciiTheme="majorBidi" w:hAnsiTheme="majorBidi"/>
          <w:color w:val="000000"/>
          <w:sz w:val="20"/>
        </w:rPr>
        <w:t xml:space="preserve"> En ansvarig person som inte uppfyller de krav som hänvisas till i artikel 25.3 i förordning nr 1223/2009 ska tilldömas böter på upp till 20 000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43.</w:t>
      </w:r>
      <w:r>
        <w:rPr>
          <w:rFonts w:asciiTheme="majorBidi" w:hAnsiTheme="majorBidi"/>
          <w:color w:val="000000"/>
          <w:sz w:val="20"/>
        </w:rPr>
        <w:t xml:space="preserve"> 1. Den som tillverkar en kosmetisk produkt utan att lämna in det ansökningsformulär som hänvisas till i artikel 6.2, eller om den tidsfrist som hänvisas till i artikel 6.4 har gått ut, ska tilldömas böter på upp till 50 000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Den som inte uppfyller det krav som hänvisas till i artikel 6.7 ska tilldömas samma böter.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44.</w:t>
      </w:r>
      <w:r>
        <w:rPr>
          <w:rFonts w:asciiTheme="majorBidi" w:hAnsiTheme="majorBidi"/>
          <w:color w:val="000000"/>
          <w:sz w:val="20"/>
        </w:rPr>
        <w:t xml:space="preserve"> Den som inte uppfyller kravet i artikel 7 i förordning nr 1223/2009 ska tilldömas böter på upp till 10 000 zloty.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45.</w:t>
      </w:r>
      <w:r>
        <w:rPr>
          <w:rFonts w:asciiTheme="majorBidi" w:hAnsiTheme="majorBidi"/>
          <w:color w:val="000000"/>
          <w:sz w:val="20"/>
        </w:rPr>
        <w:t xml:space="preserve"> En ansvarig person som inte uppfyller det krav som hänvisas till i artikel 3 ska tilldömas böter på upp till 10 000 zloty.</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Artikel 46. </w:t>
      </w:r>
      <w:r>
        <w:rPr>
          <w:rFonts w:asciiTheme="majorBidi" w:hAnsiTheme="majorBidi"/>
          <w:color w:val="000000"/>
          <w:sz w:val="20"/>
        </w:rPr>
        <w:t>1. De böter som anges 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artiklarna 26, 27, 29–35, 38–40, 42, 43 och 45 ska, genom beslut, utdömas av den behöriga statliga sanitetsinspektören på länsnivå,</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artiklarna 28, 36, 37, 41 och 44 ska, genom beslut, utdömas av den behöriga statliga sanitetsinspektören på länsnivå eller den regionala inspektören vid handelsinspektionen.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Intäkterna från de böter som fastställs i artiklarna 26-45 utgör inkomster i statens budget.</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Kapitel 6</w:t>
      </w:r>
    </w:p>
    <w:p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rPr>
        <w:t>Ändringar av bestämmelser</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Artikel 47. </w:t>
      </w:r>
      <w:r>
        <w:rPr>
          <w:rFonts w:asciiTheme="majorBidi" w:hAnsiTheme="majorBidi"/>
          <w:color w:val="000000"/>
          <w:sz w:val="20"/>
        </w:rPr>
        <w:t>Lagen av den 14 mars 1985 om det statliga sanitära inspektoratet (</w:t>
      </w:r>
      <w:r>
        <w:rPr>
          <w:rFonts w:asciiTheme="majorBidi" w:hAnsiTheme="majorBidi"/>
          <w:i/>
          <w:iCs/>
          <w:color w:val="000000"/>
          <w:sz w:val="20"/>
        </w:rPr>
        <w:t>Polens officiella tidning</w:t>
      </w:r>
      <w:r>
        <w:rPr>
          <w:rFonts w:asciiTheme="majorBidi" w:hAnsiTheme="majorBidi"/>
          <w:color w:val="000000"/>
          <w:sz w:val="20"/>
        </w:rPr>
        <w:t>, 2017, nr 1261 och 2111; 2018, nr 138, 650 och 1490) ska ändras på följande sätt: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I artikel 1 ersätts stycke 6, ”konsumentprodukter” med ”kosmetiska produkter”.</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 artikel 4.1:</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Ersätts stycke 4 med följande:</w:t>
      </w:r>
    </w:p>
    <w:p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Hygienkrav för produktion av material och utsläppande på marknaden av material och produkter avsedda att komma i kontakt med livsmedel, av kosmetiska produkter och av andra produkter som kan påverka människors hälsa.”.</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b)</w:t>
      </w:r>
      <w:r>
        <w:rPr>
          <w:rFonts w:asciiTheme="majorBidi" w:hAnsiTheme="majorBidi"/>
          <w:color w:val="000000"/>
          <w:sz w:val="20"/>
        </w:rPr>
        <w:tab/>
        <w:t>Följande stycke 4a läggs till efter stycke 4:</w:t>
      </w:r>
    </w:p>
    <w:p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”4a)</w:t>
      </w:r>
      <w:r>
        <w:rPr>
          <w:rFonts w:asciiTheme="majorBidi" w:hAnsiTheme="majorBidi"/>
          <w:color w:val="000000"/>
          <w:sz w:val="20"/>
        </w:rPr>
        <w:tab/>
        <w:t>Övervakningen av efterlevnaden av bestämmelserna i lagen av den 4 oktober 2018 om kosmetiska produkter (</w:t>
      </w:r>
      <w:r>
        <w:rPr>
          <w:rFonts w:asciiTheme="majorBidi" w:hAnsiTheme="majorBidi"/>
          <w:i/>
          <w:iCs/>
          <w:color w:val="000000"/>
          <w:sz w:val="20"/>
        </w:rPr>
        <w:t>Polens officiella tidning</w:t>
      </w:r>
      <w:r>
        <w:rPr>
          <w:rFonts w:asciiTheme="majorBidi" w:hAnsiTheme="majorBidi"/>
          <w:color w:val="000000"/>
          <w:sz w:val="20"/>
        </w:rPr>
        <w:t>, nr 2227 och Europaparlamentets och rådets förordning (EG) nr 1223/2009 av den 30 november 2009 om kosmetiska produkter (omarbetning) (EUT L 342, 22.12.2009, s. 59, i dess ändrade lydelse</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vertAlign w:val="superscript"/>
        </w:rPr>
        <w:t>)</w:t>
      </w:r>
      <w:r>
        <w:rPr>
          <w:rFonts w:asciiTheme="majorBidi" w:hAnsiTheme="majorBidi"/>
          <w:color w:val="000000"/>
          <w:sz w:val="20"/>
        </w:rPr>
        <w:t>) med avseende på efterlevnad av det krav på korrekt märkning som hänvisas till i artikel 19 i nämnda förordning.”.</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3.</w:t>
      </w:r>
      <w:r>
        <w:rPr>
          <w:rFonts w:asciiTheme="majorBidi" w:hAnsiTheme="majorBidi"/>
          <w:color w:val="000000"/>
          <w:sz w:val="20"/>
        </w:rPr>
        <w:tab/>
        <w:t>I artikel 27 ersätts punkt 2 med följande:</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 Ifall brottet mot det krav som hänvisas till i punkt 1 har orsakat en direkt risk för mänskligt liv eller mänsklig hälsa ska den statliga sanitetsinspektören beordra om produktionsstopp vid en anläggning eller del därav (arbetsstation, maskin eller annan anordning), stängning av en offentlig anläggning, avveckling av ett transportmedel, återkallande från marknaden av ett livsmedel, ett material eller en produkt avsedd att komma i kontakt med livsmedel, av kosmetiska produkter eller av någon annan produkt som kan påverka mänsklig hälsa, eller vidta eller upphöra med andra åtgärder. Besluten härvid ska börja tillämpas omedelbart.”.</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Artikel 29 ersätts med följande:</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”Artikel 29. I de fall som hänvisas till i artiklarna 27–28 har de statliga sanitetsinspektörerna rätt att skydda lokaler, transportmedel, maskiner eller andra anordningar, livsmedel, material och produkter avsedda att komma i kontakt med livsmedel, kosmetiska produkter, tvättmedel, kemiska ämnen och blandningar, och produkter enligt vad som avses i lagen av den 25 februari 2011 om kemiska ämnen och blandningar därav, såväl som andra produkter som kan påverka mänsklig hälsa. För skyddsåtgärderna ska bestämmelserna i lagen av den 17 juni 1966 om verkställighetsförfaranden inom förvaltning (</w:t>
      </w:r>
      <w:r>
        <w:rPr>
          <w:rFonts w:asciiTheme="majorBidi" w:hAnsiTheme="majorBidi"/>
          <w:i/>
          <w:iCs/>
          <w:color w:val="000000"/>
          <w:sz w:val="20"/>
        </w:rPr>
        <w:t>Polens officiella tidning</w:t>
      </w:r>
      <w:r>
        <w:rPr>
          <w:rFonts w:asciiTheme="majorBidi" w:hAnsiTheme="majorBidi"/>
          <w:color w:val="000000"/>
          <w:sz w:val="20"/>
        </w:rPr>
        <w:t>, 2018, nr 1314, 1356, 1499, 1629, 2192 och 2193) gälla, såvida inget annat specificeras i särskilda bestämmelser.”.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I artikel 36.3 ersätts ”kosmetika” med ”kosmetiska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48.</w:t>
      </w:r>
      <w:r>
        <w:rPr>
          <w:rFonts w:asciiTheme="majorBidi" w:hAnsiTheme="majorBidi"/>
          <w:color w:val="000000"/>
          <w:sz w:val="20"/>
        </w:rPr>
        <w:t xml:space="preserve"> I lagen av den 9 november 1995 om hälsoskydd mot konsekvenser av konsumtion av tobak och tobaksprodukter (</w:t>
      </w:r>
      <w:r>
        <w:rPr>
          <w:rFonts w:asciiTheme="majorBidi" w:hAnsiTheme="majorBidi"/>
          <w:i/>
          <w:iCs/>
          <w:color w:val="000000"/>
          <w:sz w:val="20"/>
        </w:rPr>
        <w:t>Polens officiella tidning</w:t>
      </w:r>
      <w:r>
        <w:rPr>
          <w:rFonts w:asciiTheme="majorBidi" w:hAnsiTheme="majorBidi"/>
          <w:color w:val="000000"/>
          <w:sz w:val="20"/>
        </w:rPr>
        <w:t>, 2018, nr 1446), ersätts i artikel 8.4.4 ”kosmetisk” med ”kosmetisk produkt”.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49.</w:t>
      </w:r>
      <w:r>
        <w:rPr>
          <w:rFonts w:asciiTheme="majorBidi" w:hAnsiTheme="majorBidi"/>
          <w:color w:val="000000"/>
          <w:sz w:val="20"/>
        </w:rPr>
        <w:t xml:space="preserve"> I lagen av den 4 september 1997 om avdelningar av statliga förvaltningsmyndigheter (</w:t>
      </w:r>
      <w:r>
        <w:rPr>
          <w:rFonts w:asciiTheme="majorBidi" w:hAnsiTheme="majorBidi"/>
          <w:i/>
          <w:iCs/>
          <w:color w:val="000000"/>
          <w:sz w:val="20"/>
        </w:rPr>
        <w:t>Polens officiella tidning</w:t>
      </w:r>
      <w:r>
        <w:rPr>
          <w:rFonts w:asciiTheme="majorBidi" w:hAnsiTheme="majorBidi"/>
          <w:color w:val="000000"/>
          <w:sz w:val="20"/>
        </w:rPr>
        <w:t>, 2018, nr 762, enligt ändringar</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vertAlign w:val="superscript"/>
        </w:rPr>
        <w:t>)</w:t>
      </w:r>
      <w:r>
        <w:rPr>
          <w:rFonts w:asciiTheme="majorBidi" w:hAnsiTheme="majorBidi"/>
          <w:color w:val="000000"/>
          <w:sz w:val="20"/>
        </w:rPr>
        <w:t>), ersätts i artikel 33.1.2 ”kosmetika” med ”kosmetiska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50.</w:t>
      </w:r>
      <w:r>
        <w:rPr>
          <w:rFonts w:asciiTheme="majorBidi" w:hAnsiTheme="majorBidi"/>
          <w:color w:val="000000"/>
          <w:sz w:val="20"/>
        </w:rPr>
        <w:t xml:space="preserve"> I lagen av den 10 september 1999 – skattestrafflagen (</w:t>
      </w:r>
      <w:r>
        <w:rPr>
          <w:rFonts w:asciiTheme="majorBidi" w:hAnsiTheme="majorBidi"/>
          <w:i/>
          <w:iCs/>
          <w:color w:val="000000"/>
          <w:sz w:val="20"/>
        </w:rPr>
        <w:t>Polens officiella tidning</w:t>
      </w:r>
      <w:r>
        <w:rPr>
          <w:rFonts w:asciiTheme="majorBidi" w:hAnsiTheme="majorBidi"/>
          <w:color w:val="000000"/>
          <w:sz w:val="20"/>
        </w:rPr>
        <w:t>, 2018, nr 1958, 2192 och 2193), ersätts i artikel 31, § 5 ”kosmetika” med ”kosmetiska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 xml:space="preserve">Artikel 51. </w:t>
      </w:r>
      <w:r>
        <w:rPr>
          <w:rFonts w:asciiTheme="majorBidi" w:hAnsiTheme="majorBidi"/>
          <w:color w:val="000000"/>
          <w:sz w:val="20"/>
        </w:rPr>
        <w:t>I lagen av den 29 november 2000 – kärnenergilagen (</w:t>
      </w:r>
      <w:r>
        <w:rPr>
          <w:rFonts w:asciiTheme="majorBidi" w:hAnsiTheme="majorBidi"/>
          <w:i/>
          <w:iCs/>
          <w:color w:val="000000"/>
          <w:sz w:val="20"/>
        </w:rPr>
        <w:t>Polens officiella tidning</w:t>
      </w:r>
      <w:r>
        <w:rPr>
          <w:rFonts w:asciiTheme="majorBidi" w:hAnsiTheme="majorBidi"/>
          <w:color w:val="000000"/>
          <w:sz w:val="20"/>
        </w:rPr>
        <w:t>, 2018, nr 792 och 1669) ersätts i artikel 4.2 ”kosmetika” med ”kosmetiska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52.</w:t>
      </w:r>
      <w:r>
        <w:rPr>
          <w:rFonts w:asciiTheme="majorBidi" w:hAnsiTheme="majorBidi"/>
          <w:color w:val="000000"/>
          <w:sz w:val="20"/>
        </w:rPr>
        <w:t xml:space="preserve"> I lagen av den 15 december 2000 om handelsinspektioner (</w:t>
      </w:r>
      <w:r>
        <w:rPr>
          <w:rFonts w:asciiTheme="majorBidi" w:hAnsiTheme="majorBidi"/>
          <w:i/>
          <w:iCs/>
          <w:color w:val="000000"/>
          <w:sz w:val="20"/>
        </w:rPr>
        <w:t>Polens officiella tidning</w:t>
      </w:r>
      <w:r>
        <w:rPr>
          <w:rFonts w:asciiTheme="majorBidi" w:hAnsiTheme="majorBidi"/>
          <w:color w:val="000000"/>
          <w:sz w:val="20"/>
        </w:rPr>
        <w:t>, 2018, nr 1930), läggs i artikel 3.1, efter stycke 2h, följande stycke 2i till:</w:t>
      </w:r>
    </w:p>
    <w:p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rPr>
        <w:t>”2i)</w:t>
      </w:r>
      <w:r>
        <w:rPr>
          <w:rFonts w:asciiTheme="majorBidi" w:hAnsiTheme="majorBidi"/>
          <w:color w:val="000000"/>
          <w:sz w:val="20"/>
        </w:rPr>
        <w:tab/>
        <w:t>Övervakning av distributörers efterlevnad av bestämmelserna om kosmetiska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53.</w:t>
      </w:r>
      <w:r>
        <w:rPr>
          <w:rFonts w:asciiTheme="majorBidi" w:hAnsiTheme="majorBidi"/>
          <w:color w:val="000000"/>
          <w:sz w:val="20"/>
        </w:rPr>
        <w:t xml:space="preserve"> I lagen av den 22 juni 2001 om mikroorganismer och genetiskt modifierade organismer (</w:t>
      </w:r>
      <w:r>
        <w:rPr>
          <w:rFonts w:asciiTheme="majorBidi" w:hAnsiTheme="majorBidi"/>
          <w:i/>
          <w:iCs/>
          <w:color w:val="000000"/>
          <w:sz w:val="20"/>
        </w:rPr>
        <w:t>Polens officiella tidning</w:t>
      </w:r>
      <w:r>
        <w:rPr>
          <w:rFonts w:asciiTheme="majorBidi" w:hAnsiTheme="majorBidi"/>
          <w:color w:val="000000"/>
          <w:sz w:val="20"/>
        </w:rPr>
        <w:t>, 2017, nr 2134; 2018, nr 810 och 1669) ersätts i artikel 15s.4 h ”kosmetika” med ”kosmetiska produkter”.</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54.</w:t>
      </w:r>
      <w:r>
        <w:rPr>
          <w:rFonts w:asciiTheme="majorBidi" w:hAnsiTheme="majorBidi"/>
          <w:color w:val="000000"/>
          <w:sz w:val="20"/>
        </w:rPr>
        <w:t xml:space="preserve"> Lagen av den 6 september 2001 – lagen om läkemedel (</w:t>
      </w:r>
      <w:r>
        <w:rPr>
          <w:rFonts w:asciiTheme="majorBidi" w:hAnsiTheme="majorBidi"/>
          <w:i/>
          <w:iCs/>
          <w:color w:val="000000"/>
          <w:sz w:val="20"/>
        </w:rPr>
        <w:t>Polens officiella tidning</w:t>
      </w:r>
      <w:r>
        <w:rPr>
          <w:rFonts w:asciiTheme="majorBidi" w:hAnsiTheme="majorBidi"/>
          <w:color w:val="000000"/>
          <w:sz w:val="20"/>
        </w:rPr>
        <w:t>, 2017, nr 2211, i dess ändrade lydelse</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vertAlign w:val="superscript"/>
        </w:rPr>
        <w:t>)</w:t>
      </w:r>
      <w:r>
        <w:rPr>
          <w:rFonts w:asciiTheme="majorBidi" w:hAnsiTheme="majorBidi"/>
          <w:color w:val="000000"/>
          <w:sz w:val="20"/>
        </w:rPr>
        <w:t xml:space="preserve"> ska ändras på följande sätt: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I artikel 3a ersätts ”kosmetisk” med ”kosmetisk produkt”.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 artikel 55.2.1 d ersätts ”kosmetisk” med ”kosmetiska produkter”.</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Artikel 72.5.3 ersätts med följande:</w:t>
      </w:r>
    </w:p>
    <w:p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kosmetiska produkter enligt definitionen i artikel 2.1 a i Europaparlamentets och rådets förordning (EG) nr 1223/2009 av den 30 november 2009 om kosmetiska produkter (omarbetning) (EUT L 342, 22.12.2009, s. 59, i dess ändrade lydelse</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vertAlign w:val="superscript"/>
        </w:rPr>
        <w:t>)</w:t>
      </w:r>
      <w:r>
        <w:rPr>
          <w:rFonts w:asciiTheme="majorBidi" w:hAnsiTheme="majorBidi"/>
          <w:color w:val="000000"/>
          <w:sz w:val="20"/>
        </w:rPr>
        <w:t>), med undantag för kosmetiska produkter avsedda för parfymering eller att försköna.”.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55.</w:t>
      </w:r>
      <w:r>
        <w:rPr>
          <w:rFonts w:asciiTheme="majorBidi" w:hAnsiTheme="majorBidi"/>
          <w:color w:val="000000"/>
          <w:sz w:val="20"/>
        </w:rPr>
        <w:t xml:space="preserve"> I lagen av den 19 mars 2004 – tullagen (</w:t>
      </w:r>
      <w:r>
        <w:rPr>
          <w:rFonts w:asciiTheme="majorBidi" w:hAnsiTheme="majorBidi"/>
          <w:i/>
          <w:iCs/>
          <w:color w:val="000000"/>
          <w:sz w:val="20"/>
        </w:rPr>
        <w:t>Polens officiella tidning</w:t>
      </w:r>
      <w:r>
        <w:rPr>
          <w:rFonts w:asciiTheme="majorBidi" w:hAnsiTheme="majorBidi"/>
          <w:color w:val="000000"/>
          <w:sz w:val="20"/>
        </w:rPr>
        <w:t>, 2018, nr 167, 1544, 1669 och 1697) ersätts i artikel 31.5 ”kosmetika” med ”kosmetiska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Artikel 56.</w:t>
      </w:r>
      <w:r>
        <w:rPr>
          <w:rFonts w:asciiTheme="majorBidi" w:hAnsiTheme="majorBidi"/>
          <w:color w:val="000000"/>
          <w:sz w:val="20"/>
        </w:rPr>
        <w:t xml:space="preserve"> I lagen av den 25 augusti 2006 om livsmedels- och näringssäkerhet (</w:t>
      </w:r>
      <w:r>
        <w:rPr>
          <w:rFonts w:asciiTheme="majorBidi" w:hAnsiTheme="majorBidi"/>
          <w:i/>
          <w:iCs/>
          <w:color w:val="000000"/>
          <w:sz w:val="20"/>
        </w:rPr>
        <w:t>Polens officiella tidning</w:t>
      </w:r>
      <w:r>
        <w:rPr>
          <w:rFonts w:asciiTheme="majorBidi" w:hAnsiTheme="majorBidi"/>
          <w:color w:val="000000"/>
          <w:sz w:val="20"/>
        </w:rPr>
        <w:t>, 2018, nr 1541, 1669 och 2136) ersätts i artikel 30.1.2 ”kosmetisk enligt vad som avses i bestämmelserna om kosmetika” med ”kosmetiska produkter enligt vad som avses i bestämmelserna om kosmetiska produkter”.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Artikel 57.</w:t>
      </w:r>
      <w:r>
        <w:rPr>
          <w:rFonts w:asciiTheme="majorBidi" w:hAnsiTheme="majorBidi"/>
          <w:color w:val="000000"/>
          <w:sz w:val="20"/>
        </w:rPr>
        <w:t xml:space="preserve"> I lagen av den 6 december 2008 om punktskatt (</w:t>
      </w:r>
      <w:r>
        <w:rPr>
          <w:rFonts w:asciiTheme="majorBidi" w:hAnsiTheme="majorBidi"/>
          <w:i/>
          <w:iCs/>
          <w:color w:val="000000"/>
          <w:sz w:val="20"/>
        </w:rPr>
        <w:t>Polens officiella tidning</w:t>
      </w:r>
      <w:r>
        <w:rPr>
          <w:rFonts w:asciiTheme="majorBidi" w:hAnsiTheme="majorBidi"/>
          <w:color w:val="000000"/>
          <w:sz w:val="20"/>
        </w:rPr>
        <w:t>, 2018, nr 1114, 1039, 1356, 1629 och 1697) ersätts i artikel 7c.2.1 ”kosmetika” med ”kosmetiska produkter”.</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bookmarkStart w:id="0" w:name="_GoBack"/>
      <w:bookmarkEnd w:id="0"/>
      <w:r>
        <w:rPr>
          <w:rFonts w:asciiTheme="majorBidi" w:hAnsiTheme="majorBidi"/>
          <w:b/>
          <w:color w:val="000000"/>
          <w:sz w:val="20"/>
        </w:rPr>
        <w:t xml:space="preserve">Artikel 58. </w:t>
      </w:r>
      <w:r>
        <w:rPr>
          <w:rFonts w:asciiTheme="majorBidi" w:hAnsiTheme="majorBidi"/>
          <w:color w:val="000000"/>
          <w:sz w:val="20"/>
        </w:rPr>
        <w:t>Lagen av den 25 februari 2011 om kemiska ämnen och blandningar därav (</w:t>
      </w:r>
      <w:r>
        <w:rPr>
          <w:rFonts w:asciiTheme="majorBidi" w:hAnsiTheme="majorBidi"/>
          <w:i/>
          <w:iCs/>
          <w:color w:val="000000"/>
          <w:sz w:val="20"/>
        </w:rPr>
        <w:t>Polens officiella tidning</w:t>
      </w:r>
      <w:r>
        <w:rPr>
          <w:rFonts w:asciiTheme="majorBidi" w:hAnsiTheme="majorBidi"/>
          <w:color w:val="000000"/>
          <w:sz w:val="20"/>
        </w:rPr>
        <w:t>, 2018, nr 143 och 1637) ska ändras enligt följande: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I artikel 1.4.3 e ersätts ”kosmetika enligt vad som avses i bestämmelserna om kosmetika” med ”kosmetiska produkter enligt vad som avses i bestämmelserna om kosmetiska produkter”.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 artikel 22.1.5 b ersätts ”kosmetika” med ”kosmetiska produkter”.</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Kapitel 7</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Anpassningsbestämmelser, övergångsbestämmelser och slutbestämmelser</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Artikel 59. </w:t>
      </w:r>
      <w:r>
        <w:rPr>
          <w:rFonts w:asciiTheme="majorBidi" w:hAnsiTheme="majorBidi"/>
          <w:color w:val="000000"/>
          <w:sz w:val="20"/>
        </w:rPr>
        <w:t>Den ansvariga personen ska, inom 9 månader från ikraftträdandet av denna lag, anpassa det informationsdokument för den kosmetiska produkten som avses i artikel 11.2 i förordning nr 1223/2009 till de krav som fastställs i artikel 3.</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Artikel 60. </w:t>
      </w:r>
      <w:r>
        <w:rPr>
          <w:rFonts w:asciiTheme="majorBidi" w:hAnsiTheme="majorBidi"/>
          <w:color w:val="000000"/>
          <w:sz w:val="20"/>
        </w:rPr>
        <w:t>Det överordnade sanitära inspektoratet ska, i samarbete med ordföranden för kontoret för konkurrens och konsumentskydd, upprätta en första rapport som hänvisas till i artikel 20.1 och skicka in den till Europeiska kommissionen och medlemsstaterna i Europeiska unionen eller Efta-länder som är parter i EES-avtalet, och inom 2 år från ikraftträdandet av denna lag offentliggöra den i det offentliga nyhetsbrevet från webbplatsen tillhörande det överordnade sanitära inspektoratet.</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Artikel 61. </w:t>
      </w:r>
      <w:r>
        <w:rPr>
          <w:rFonts w:asciiTheme="majorBidi" w:hAnsiTheme="majorBidi"/>
          <w:color w:val="000000"/>
          <w:sz w:val="20"/>
        </w:rPr>
        <w:t>Tillverkare som bedriver verksamhet med anknytning till tillverkning av kosmetiska produkter på datumet för ikraftträdandet av denna lag ska inom 9 månader från ikraftträdandet av denna lag begära att deras anläggning upptas i förteckningen över anläggningar som tillverkar kosmetiska produkter.</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Artikel 62. </w:t>
      </w:r>
      <w:r>
        <w:rPr>
          <w:rFonts w:asciiTheme="majorBidi" w:hAnsiTheme="majorBidi"/>
          <w:color w:val="000000"/>
          <w:sz w:val="20"/>
        </w:rPr>
        <w:t>1. Det nationella informationssystem för kosmetika som släpps ut på marknaden, som upprätthålls enligt artikel 8 i den lag som upphävs genom artikel 64, ska upplösas.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De uppgifter som samlats in i det nationella informationssystemet för kosmetika som släppts ut på marknaden, som upprätthålls enligt artikel 8 i den lag som upphävs genom artikel 64, före ikraftträdandet av denna lag ska sparas fram till den 11 juli 2020, och inga nya uppgifter ska samlas in i systemet.</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Artikel 63. </w:t>
      </w:r>
      <w:r>
        <w:rPr>
          <w:rFonts w:asciiTheme="majorBidi" w:hAnsiTheme="majorBidi"/>
          <w:color w:val="000000"/>
          <w:sz w:val="20"/>
        </w:rPr>
        <w:t>De genomförandebestämmelser som hittills gäller i enlighet med artikel 13.3 i den lag som upphävs genom artikel 64 ska fortsätta gälla fram till datumet för ikraftträdandet av genomförandebestämmelserna enligt artikel 25.3, men inte längre än tolv månader efter ikraftträdandet av denna lag.</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Artikel 64. </w:t>
      </w:r>
      <w:r>
        <w:rPr>
          <w:rFonts w:asciiTheme="majorBidi" w:hAnsiTheme="majorBidi"/>
          <w:color w:val="000000"/>
          <w:sz w:val="20"/>
        </w:rPr>
        <w:t>Lagen av den 30 mars 2001 om kosmetika (</w:t>
      </w:r>
      <w:r>
        <w:rPr>
          <w:rFonts w:asciiTheme="majorBidi" w:hAnsiTheme="majorBidi"/>
          <w:i/>
          <w:iCs/>
          <w:color w:val="000000"/>
          <w:sz w:val="20"/>
        </w:rPr>
        <w:t>Polens officiella tidning</w:t>
      </w:r>
      <w:r>
        <w:rPr>
          <w:rFonts w:asciiTheme="majorBidi" w:hAnsiTheme="majorBidi"/>
          <w:color w:val="000000"/>
          <w:sz w:val="20"/>
        </w:rPr>
        <w:t xml:space="preserve"> 2013, nr 475 och 2018, nr 650 och 1669) upphävs.</w:t>
      </w:r>
    </w:p>
    <w:p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rPr>
        <w:t xml:space="preserve">Artikel 65. </w:t>
      </w:r>
      <w:r>
        <w:rPr>
          <w:rFonts w:asciiTheme="majorBidi" w:hAnsiTheme="majorBidi"/>
          <w:color w:val="000000"/>
          <w:sz w:val="20"/>
        </w:rPr>
        <w:t>Denna lag träder i kraft den 1 januari 2019, med undantag av artikel 62.1, som träder i kraft den 12 juli 2020.</w:t>
      </w:r>
    </w:p>
    <w:p w:rsidR="00346C9E" w:rsidRPr="00C53561"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eastAsia="zh-CN"/>
        </w:rPr>
      </w:pPr>
    </w:p>
    <w:p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rPr>
        <w:t>Republiken Polens president 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07E" w:rsidRDefault="0007107E" w:rsidP="008578F9">
      <w:r>
        <w:separator/>
      </w:r>
    </w:p>
  </w:endnote>
  <w:endnote w:type="continuationSeparator" w:id="0">
    <w:p w:rsidR="0007107E" w:rsidRDefault="0007107E"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07E" w:rsidRDefault="0007107E" w:rsidP="008578F9">
      <w:r>
        <w:separator/>
      </w:r>
    </w:p>
  </w:footnote>
  <w:footnote w:type="continuationSeparator" w:id="0">
    <w:p w:rsidR="0007107E" w:rsidRDefault="0007107E" w:rsidP="008578F9">
      <w:r>
        <w:continuationSeparator/>
      </w:r>
    </w:p>
  </w:footnote>
  <w:footnote w:id="1">
    <w:p w:rsidR="00247C0C" w:rsidRPr="00C42B42" w:rsidRDefault="00247C0C" w:rsidP="00C53561">
      <w:pPr>
        <w:pStyle w:val="FootnoteText"/>
        <w:ind w:left="308" w:hanging="280"/>
        <w:jc w:val="both"/>
        <w:rPr>
          <w:rFonts w:eastAsiaTheme="minorEastAsia"/>
          <w:sz w:val="16"/>
          <w:szCs w:val="16"/>
        </w:rPr>
      </w:pPr>
      <w:r>
        <w:rPr>
          <w:rStyle w:val="FootnoteReference"/>
          <w:sz w:val="16"/>
          <w:szCs w:val="16"/>
        </w:rPr>
        <w:footnoteRef/>
      </w:r>
      <w:r>
        <w:rPr>
          <w:sz w:val="16"/>
        </w:rPr>
        <w:t>)</w:t>
      </w:r>
      <w:r>
        <w:rPr>
          <w:sz w:val="16"/>
        </w:rPr>
        <w:tab/>
      </w:r>
      <w:r>
        <w:rPr>
          <w:rFonts w:asciiTheme="majorBidi" w:hAnsiTheme="majorBidi"/>
          <w:color w:val="000000"/>
          <w:sz w:val="16"/>
        </w:rPr>
        <w:t>Denna lag anmäldes till Europeiska kommissionen den 30 april 2018 med nr 2018/0186/PL, i enlighet med 4 § i ministerrådets förordning av den 23 december 2002 om det sätt på vilket det nationella anmälningssystemet för standarder och rättsakter fungerar (</w:t>
      </w:r>
      <w:r>
        <w:rPr>
          <w:rFonts w:asciiTheme="majorBidi" w:hAnsiTheme="majorBidi"/>
          <w:i/>
          <w:iCs/>
          <w:color w:val="000000"/>
          <w:sz w:val="16"/>
        </w:rPr>
        <w:t>Polens officiella tidning</w:t>
      </w:r>
      <w:r>
        <w:rPr>
          <w:rFonts w:asciiTheme="majorBidi" w:hAnsiTheme="majorBidi"/>
          <w:color w:val="000000"/>
          <w:sz w:val="16"/>
        </w:rPr>
        <w:t xml:space="preserve"> [</w:t>
      </w:r>
      <w:r>
        <w:rPr>
          <w:rFonts w:asciiTheme="majorBidi" w:hAnsiTheme="majorBidi"/>
          <w:i/>
          <w:iCs/>
          <w:color w:val="000000"/>
          <w:sz w:val="16"/>
        </w:rPr>
        <w:t>Dziennik Ustaw</w:t>
      </w:r>
      <w:r>
        <w:rPr>
          <w:rFonts w:asciiTheme="majorBidi" w:hAnsiTheme="majorBidi"/>
          <w:color w:val="000000"/>
          <w:sz w:val="16"/>
        </w:rPr>
        <w:t>], nr 2039, och från 2004, nr 597), varigenom bestämmelserna i Europaparlamentets och rådets direktiv (EU) 2015/1535 av den 9 september 2015 om ett informationsförfarande beträffande tekniska föreskrifter och beträffande föreskrifter för informationssamhällets tjänster (kodifiering) (EUT L 241, 17.9.2015, s. 1) genomförs.</w:t>
      </w:r>
    </w:p>
  </w:footnote>
  <w:footnote w:id="2">
    <w:p w:rsidR="00247C0C" w:rsidRPr="00C42B42" w:rsidRDefault="00247C0C" w:rsidP="00C53561">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Syftet med denna lag är att tillämpa Europaparlamentets och rådets förordning (EG) nr 1223/2009 av den 30 november 2009 om kosmetiska produkter (omarbetning) (EUT L 342, 22.12.2009, s. 59, EUT L 114, 25.4.2013, s. 1, EUT L 139, 25.5.2013, s. 8, EUT L 190, 11.7.2013, s. 38, EUT L 315, 26.11.2013, s. 34, EUT L 107, 10.4.2014, s. 5, EUT L 238, 9.8.2014, s. 3, EUT L 254, 28.8.2014, s. 39, EUT L 282, 26.9.2014, s. 1, EUT L 282, 26.9.2014, s. 5, EUT L 193, 21.7.2015, s. 115, EUT L 199, 29.7.2015, s. 22, EUT L 60, 5.3.2016, s. 59, EUT L 106, 22.4.2016, s. 4, EUT L 106, 22.4.2016, s. 7, EUT L 187, 12.7.2016, s. 1, EUT L 187, 12.7.2016, s. 4, EUT L 189, 14.7.2016, s. 40, EUT L 198, 23.7.2016, s. 10, EUT L 17, 21.1.2017, s. 52, EUT L 36, 11.2.2017, s. 12, EUT L 36, 11.2.2017, s. 37, EUT L 117, 5.5.2017, s. 1, EUT L 174, 7.7.2017, s. 16, EUT L 202, 3.8.2017, s. 1, EUT L 203, 4.8.2017, s. 1, EUT L 319, 5.12.2017, s. 2, EUT L 326, 9.12.2017, s. 55, EUT L 158, 21.06.2018, s. 1, EUT L 158, 21.06.2018, s. 1 och EUT L 176, 12.7.2018, s. 3).</w:t>
      </w:r>
    </w:p>
  </w:footnote>
  <w:footnote w:id="3">
    <w:p w:rsidR="00247C0C" w:rsidRPr="00C42B42" w:rsidRDefault="00247C0C" w:rsidP="00C53561">
      <w:pPr>
        <w:pStyle w:val="FootnoteText"/>
        <w:ind w:left="308" w:hanging="280"/>
        <w:jc w:val="both"/>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vertAlign w:val="superscript"/>
        </w:rPr>
        <w:t>)</w:t>
      </w:r>
      <w:r>
        <w:rPr>
          <w:rFonts w:asciiTheme="majorBidi" w:hAnsiTheme="majorBidi"/>
          <w:color w:val="000000"/>
          <w:sz w:val="16"/>
        </w:rPr>
        <w:tab/>
        <w:t>Genom denna lag</w:t>
      </w:r>
    </w:p>
    <w:p w:rsidR="00247C0C" w:rsidRPr="00C42B42" w:rsidRDefault="00247C0C" w:rsidP="00C53561">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rPr>
        <w:t>1)</w:t>
      </w:r>
      <w:r>
        <w:rPr>
          <w:rFonts w:asciiTheme="majorBidi" w:hAnsiTheme="majorBidi"/>
          <w:color w:val="000000"/>
          <w:sz w:val="16"/>
        </w:rPr>
        <w:tab/>
        <w:t>ändras följande lagar: lagen av den 14 mars 1985 om statens hälsoinspektorat, lagen av den 9 november 1995 om hälsoskydd mot konsekvenser av konsumtion av tobak och tobaksprodukter, lagen av den 4 september 1997 om avdelningar av statliga förvaltningsmyndigheter, lagen av den 10 september 1999 – skattestrafflagen, lagen av den 29 november 2000 – kärnenergilagen, lagen av den 15 december 2000 om handelsinspektioner, lagen av den 22 juni 2001 om mikroorganismer och genetiskt modifierade organismer, lagen av den 6 september 2001 – lagen om läkemedel, lagen av den 19 mars 2004 – tullagen, lagen av den 25 augusti 2006 om livsmedels- och näringssäkerhet, lagen av den 6 december 2008 om punktskatt och lagen av den 25 februari 2011 om kemiska ämnen och blandningar därav,</w:t>
      </w:r>
    </w:p>
    <w:p w:rsidR="00247C0C" w:rsidRPr="00C42B42" w:rsidRDefault="00247C0C" w:rsidP="00C53561">
      <w:pPr>
        <w:ind w:left="576" w:right="216" w:hanging="288"/>
        <w:jc w:val="both"/>
        <w:textAlignment w:val="baseline"/>
        <w:rPr>
          <w:rFonts w:eastAsiaTheme="minorEastAsia"/>
          <w:sz w:val="16"/>
          <w:szCs w:val="16"/>
        </w:rPr>
      </w:pPr>
      <w:r>
        <w:rPr>
          <w:rFonts w:asciiTheme="majorBidi" w:hAnsiTheme="majorBidi"/>
          <w:color w:val="000000"/>
          <w:sz w:val="16"/>
        </w:rPr>
        <w:t>2)</w:t>
      </w:r>
      <w:r>
        <w:rPr>
          <w:rFonts w:asciiTheme="majorBidi" w:hAnsiTheme="majorBidi"/>
          <w:color w:val="000000"/>
          <w:sz w:val="16"/>
        </w:rPr>
        <w:tab/>
        <w:t>upphävs lagen av den 30 mars 2001 om kosmetika.</w:t>
      </w:r>
    </w:p>
  </w:footnote>
  <w:footnote w:id="4">
    <w:p w:rsidR="00247C0C" w:rsidRPr="00C42B42" w:rsidRDefault="00247C0C" w:rsidP="00C53561">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Ändringarna av förordningen anmäldes i EUT L 114, 25.4.2013, s. 1, EUT L 139, 25.5.2013, s. 8, EUT L 190, 11.7.2013, s. 38, EUT L 315, 26.11.2013, s. 34, EUT L 107, 10.4.2014, s. 5, EUT L 238, 9.8.2014, s. 3, EUT L 254, 28.8.2014, s. 39, EUT L 282, 26.9.2014, s. 1, EUT L 282, 26.9.2014, s. 5, EUT L 193, 21.7.2015, s. 115, EUT L 199, 29.7.2015, s. 22, EUT L 60, 5.3.2016, s. 59, EUT L 106, 22.4.2016, s. 4, EUT L 106, 22.4.2016, s. 7, EUT L 187, 12.7.2016, s. 1, EUT L 187, 12.7.2016, s. 4, EUT L 189, 14.7.2016, s. 40, EUT L 198, 23.7.2016, s. 10, EUT L 17, 21.1.2017, s. 52, EUT L 36, 11.2.2017, s. 12, EUT L 36, 11.2.2017, s. 37, EUT L 117, 5.5.2017, s. 1, EUT L 174, 7.7.2017, s. 16, EUT L 202, 3.8.2017, s. 1, EUT L 203, 4.8.2017, s. 1, EUT L 319, 5.12.2017, EUT L 326, 9.12.2017, s. 55, EUT L 158, 21.6.2018, s. 1 och EUT L 176, 12.7.2018, s. 3.</w:t>
      </w:r>
    </w:p>
  </w:footnote>
  <w:footnote w:id="5">
    <w:p w:rsidR="00346C9E" w:rsidRPr="00C42B42" w:rsidRDefault="00346C9E" w:rsidP="00C53561">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Ändringarna av förordningen anmäldes i EUT L 114, 25.4.2013, s. 1, EUT L 139, 25.5.2013, s. 8, EUT L 190, 11.7.2013, s. 38, EUT L 315, 26.11.2013, s. 34, EUT L 107, 10.4.2014, s. 5, EUT L 238, 9.8.2014, s. 3, EUT L 254, 28.8.2014, s. 39, EUT L 282, 26.9.2014, s. 1, EUT L 282, 26.9.2014, s. 5, EUT L 193, 21.7.2015, s. 115, EUT L 199, 29.7.2015, s. 22, EUT L 60, 5.3.2016, s. 59, EUT L 106, 22.4.2016, s. 4, EUT L 106, 22.4.2016, s. 7, EUT L 187, 12.7.2016, s. 1, EUT L 187, 12.7.2016, s. 4, EUT L 189, 14.7.2016, s. 40, EUT L 198, 23.7.2016, s. 10, EUT L 17, 21.1.2017, s. 52, EUT L 36, 11.2.2017, s. 12, EUT L 36, 11.2.2017, s. 37, EUT L 117, 5.5.2017, s. 1, EUT L 174, 7.7.2017, s. 16, EUT L 202, 3.8.2017, s. 1, EUT L 203, 4.8.2017, s. 1, EUT L 319, 5.12.2017, EUT L 326, 9.12.2017, s. 55, EUT L 158, 21.6.2018, s. 1 och EUT L 176, 12.7.2018, s. 3.</w:t>
      </w:r>
    </w:p>
  </w:footnote>
  <w:footnote w:id="6">
    <w:p w:rsidR="00346C9E" w:rsidRPr="00C42B42" w:rsidRDefault="00346C9E" w:rsidP="00C53561">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 xml:space="preserve">Ändringar av den konsoliderade versionen av ovan nämnda lag har anmälts i </w:t>
      </w:r>
      <w:r>
        <w:rPr>
          <w:rFonts w:asciiTheme="majorBidi" w:hAnsiTheme="majorBidi"/>
          <w:i/>
          <w:iCs/>
          <w:color w:val="000000"/>
          <w:sz w:val="16"/>
        </w:rPr>
        <w:t>Polens officiella tidning</w:t>
      </w:r>
      <w:r>
        <w:rPr>
          <w:rFonts w:asciiTheme="majorBidi" w:hAnsiTheme="majorBidi"/>
          <w:color w:val="000000"/>
          <w:sz w:val="16"/>
        </w:rPr>
        <w:t xml:space="preserve"> från år 2018, nr 810, 1090, 1467, 1544, 1560, 1669 och 1693.</w:t>
      </w:r>
    </w:p>
  </w:footnote>
  <w:footnote w:id="7">
    <w:p w:rsidR="00346C9E" w:rsidRPr="00C42B42" w:rsidRDefault="00346C9E" w:rsidP="00C53561">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t xml:space="preserve">Ändringar av den konsoliderade </w:t>
      </w:r>
      <w:r>
        <w:rPr>
          <w:rFonts w:asciiTheme="majorBidi" w:hAnsiTheme="majorBidi"/>
          <w:color w:val="000000"/>
          <w:sz w:val="16"/>
        </w:rPr>
        <w:t>versionen</w:t>
      </w:r>
      <w:r>
        <w:rPr>
          <w:sz w:val="16"/>
        </w:rPr>
        <w:t xml:space="preserve"> av ovan nämnda lag har anmälts i </w:t>
      </w:r>
      <w:r>
        <w:rPr>
          <w:i/>
          <w:iCs/>
          <w:sz w:val="16"/>
        </w:rPr>
        <w:t>Polens officiella tidning</w:t>
      </w:r>
      <w:r>
        <w:rPr>
          <w:sz w:val="16"/>
        </w:rPr>
        <w:t xml:space="preserve"> från år 2018, nr 650, 697, 1039, 1375, 1515, 1544, 1629, 1637 och 1669.</w:t>
      </w:r>
    </w:p>
  </w:footnote>
  <w:footnote w:id="8">
    <w:p w:rsidR="00346C9E" w:rsidRPr="00C42B42" w:rsidRDefault="00346C9E" w:rsidP="00C53561">
      <w:pPr>
        <w:pStyle w:val="FootnoteText"/>
        <w:ind w:left="308" w:hanging="280"/>
        <w:jc w:val="both"/>
        <w:rPr>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Ändringarna av förordningen anmäldes i EUT L 114, 25.4.2013, s. 1, EUT L 139, 25.5.2013, s. 8, EUT L 190, 11.7.2013, s. 38, EUT L 315, 26.11.2013, s. 34, EUT L 107, 10.4.2014, s. 5, EUT L 238, 9.8.2014, s. 3, EUT L 254, 28.8.2014, s. 39, EUT L 282, 26.9.2014, s. 1, EUT L 282, 26.9.2014, s. 5, EUT L 193, 21.7.2015, s. 115, EUT L 199, 29.7.2015, s. 22, EUT L 60, 5.3.2016, s. 59, EUT L 106, 22.4.2016, s. 4, EUT L 106, 22.4.2016, s. 7, EUT L 187, 12.7.2016, s. 1, EUT L 187, 12.7.2016, s. 4, EUT L 189, 14.7.2016, s. 40, EUT L 198, 23.7.2016, s. 10, EUT L 17, 21.1.2017, s. 52, EUT L 36, 11.2.2017, s. 12, EUT L 36, 11.2.2017, s. 37, EUT L 117, 5.5.2017, s. 1, EUT L 174, 7.7.2017, s. 16, EUT L 202, 3.8.2017, s. 1, EUT L 203, 4.8.2017, s. 1, EUT L 319, 5.12.2017, EUT L 326, 9.12.2017, s. 55, EUT L 158, 21.6.2018, s. 1 och EUT L 176, 12.7.2018, s.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color w:val="000000"/>
              <w:sz w:val="20"/>
            </w:rPr>
            <w:t>Republiken Polens officiella tidning</w:t>
          </w:r>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C53561">
            <w:rPr>
              <w:rFonts w:eastAsiaTheme="minorEastAsia"/>
              <w:noProof/>
              <w:color w:val="000000"/>
              <w:sz w:val="20"/>
            </w:rPr>
            <w:t>7</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nr 2227</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1"/>
      <w:gridCol w:w="1219"/>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rPr>
            <w:t>Dokument</w:t>
          </w:r>
        </w:p>
        <w:p w:rsidR="008578F9" w:rsidRPr="0073741E" w:rsidRDefault="008578F9" w:rsidP="00A120FC">
          <w:pPr>
            <w:pStyle w:val="Header"/>
            <w:rPr>
              <w:rFonts w:eastAsiaTheme="minorEastAsia"/>
              <w:sz w:val="16"/>
              <w:szCs w:val="16"/>
            </w:rPr>
          </w:pPr>
          <w:r>
            <w:rPr>
              <w:sz w:val="16"/>
            </w:rPr>
            <w:t>undertecknat av</w:t>
          </w:r>
        </w:p>
        <w:p w:rsidR="008578F9" w:rsidRPr="0073741E" w:rsidRDefault="008578F9" w:rsidP="00A120FC">
          <w:pPr>
            <w:pStyle w:val="Header"/>
            <w:rPr>
              <w:rFonts w:eastAsiaTheme="minorEastAsia"/>
              <w:sz w:val="16"/>
              <w:szCs w:val="16"/>
            </w:rPr>
          </w:pPr>
          <w:r>
            <w:rPr>
              <w:sz w:val="16"/>
            </w:rPr>
            <w:t>Marek Głuch</w:t>
          </w:r>
        </w:p>
        <w:p w:rsidR="008578F9" w:rsidRPr="0073741E" w:rsidRDefault="008578F9" w:rsidP="00937A61">
          <w:pPr>
            <w:pStyle w:val="Header"/>
            <w:rPr>
              <w:rFonts w:eastAsiaTheme="minorEastAsia"/>
              <w:sz w:val="16"/>
              <w:szCs w:val="16"/>
            </w:rPr>
          </w:pPr>
          <w:r>
            <w:rPr>
              <w:sz w:val="16"/>
            </w:rPr>
            <w:t>Datum: 2018.11.29</w:t>
          </w:r>
        </w:p>
        <w:p w:rsidR="008578F9" w:rsidRPr="0073741E" w:rsidRDefault="00937A61" w:rsidP="00A120FC">
          <w:pPr>
            <w:pStyle w:val="Header"/>
            <w:rPr>
              <w:rFonts w:eastAsiaTheme="minorEastAsia"/>
              <w:sz w:val="16"/>
              <w:szCs w:val="16"/>
            </w:rPr>
          </w:pPr>
          <w:r>
            <w:rPr>
              <w:sz w:val="16"/>
            </w:rPr>
            <w:t>15:24:59 CEST</w:t>
          </w:r>
        </w:p>
      </w:tc>
    </w:tr>
  </w:tbl>
  <w:p w:rsidR="008578F9" w:rsidRPr="008578F9" w:rsidRDefault="008578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012DB"/>
    <w:rsid w:val="0007107E"/>
    <w:rsid w:val="000A62E1"/>
    <w:rsid w:val="000F6BB0"/>
    <w:rsid w:val="0013072C"/>
    <w:rsid w:val="00247C0C"/>
    <w:rsid w:val="00346C9E"/>
    <w:rsid w:val="00457CA7"/>
    <w:rsid w:val="0049567D"/>
    <w:rsid w:val="004977DC"/>
    <w:rsid w:val="006B7437"/>
    <w:rsid w:val="00832480"/>
    <w:rsid w:val="0083361C"/>
    <w:rsid w:val="008578F9"/>
    <w:rsid w:val="008D7B8C"/>
    <w:rsid w:val="00911BBF"/>
    <w:rsid w:val="00937A61"/>
    <w:rsid w:val="009A576E"/>
    <w:rsid w:val="00A84446"/>
    <w:rsid w:val="00AA66E7"/>
    <w:rsid w:val="00AC5F6A"/>
    <w:rsid w:val="00C42B42"/>
    <w:rsid w:val="00C53561"/>
    <w:rsid w:val="00CC159E"/>
    <w:rsid w:val="00D01294"/>
    <w:rsid w:val="00D91DA0"/>
    <w:rsid w:val="00ED6ABA"/>
    <w:rsid w:val="00F15CDF"/>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sv-SE"/>
    </w:rPr>
  </w:style>
  <w:style w:type="character" w:styleId="CommentReference">
    <w:name w:val="annotation reference"/>
    <w:basedOn w:val="DefaultParagraphFont"/>
    <w:uiPriority w:val="99"/>
    <w:semiHidden/>
    <w:unhideWhenUsed/>
    <w:rsid w:val="000F6BB0"/>
    <w:rPr>
      <w:sz w:val="16"/>
      <w:szCs w:val="16"/>
    </w:rPr>
  </w:style>
  <w:style w:type="paragraph" w:styleId="CommentText">
    <w:name w:val="annotation text"/>
    <w:basedOn w:val="Normal"/>
    <w:link w:val="CommentTextChar"/>
    <w:uiPriority w:val="99"/>
    <w:semiHidden/>
    <w:unhideWhenUsed/>
    <w:rsid w:val="000F6BB0"/>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2.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B10D2-B170-40ED-961A-B1FD97B2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4739</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3</cp:revision>
  <dcterms:created xsi:type="dcterms:W3CDTF">2020-09-17T17:22:00Z</dcterms:created>
  <dcterms:modified xsi:type="dcterms:W3CDTF">2020-09-24T13:26:00Z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