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64"/>
      </w:tblGrid>
      <w:tr w:rsidR="00080401" w:rsidRPr="00080401" w14:paraId="3EF4E0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C21036" w14:textId="1470ADAD"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caps/>
                <w:sz w:val="24"/>
              </w:rPr>
              <w:t>DET FØDERALE MINISTERIUM FOR FOLKESUNDHED</w:t>
            </w:r>
          </w:p>
        </w:tc>
      </w:tr>
      <w:tr w:rsidR="00080401" w:rsidRPr="00080401" w14:paraId="488AE5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5A4160"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b/>
                <w:sz w:val="24"/>
              </w:rPr>
              <w:t>Udkast til lov om indførelse af en reparations- og holdbarhedsbedømmelse og formidling af oplysninger om varigheden af produkters softwarekompatibilitet</w:t>
            </w:r>
            <w:r>
              <w:rPr>
                <w:rFonts w:ascii="Times New Roman" w:hAnsi="Times New Roman"/>
                <w:sz w:val="24"/>
              </w:rPr>
              <w:t> </w:t>
            </w:r>
          </w:p>
        </w:tc>
      </w:tr>
      <w:tr w:rsidR="00080401" w:rsidRPr="00080401" w14:paraId="267A4BB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89BF3D"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 </w:t>
            </w:r>
            <w:r>
              <w:rPr>
                <w:rFonts w:ascii="Times New Roman" w:hAnsi="Times New Roman"/>
                <w:sz w:val="24"/>
              </w:rPr>
              <w:t> </w:t>
            </w:r>
          </w:p>
        </w:tc>
      </w:tr>
      <w:tr w:rsidR="00080401" w:rsidRPr="00080401" w14:paraId="787188A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CB7B367"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PHILIPPE,</w:t>
            </w:r>
            <w:r>
              <w:rPr>
                <w:rFonts w:ascii="Times New Roman" w:hAnsi="Times New Roman"/>
                <w:sz w:val="24"/>
              </w:rPr>
              <w:t> </w:t>
            </w:r>
          </w:p>
          <w:p w14:paraId="6E6A3CEC"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BELGIERNES KONGE, </w:t>
            </w:r>
          </w:p>
          <w:p w14:paraId="7CB0270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som hilser alle nuværende og kommende undersåtter, </w:t>
            </w:r>
          </w:p>
          <w:p w14:paraId="0CD592E8"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 </w:t>
            </w:r>
            <w:r>
              <w:rPr>
                <w:rFonts w:ascii="Times New Roman" w:hAnsi="Times New Roman"/>
                <w:sz w:val="24"/>
              </w:rPr>
              <w:t> </w:t>
            </w:r>
          </w:p>
        </w:tc>
      </w:tr>
      <w:tr w:rsidR="00080401" w:rsidRPr="00080401" w14:paraId="6ECBB64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943540"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efter forslag fra ministeren for klima, miljø, bæredygtig udvikling og den grønne pagt, </w:t>
            </w:r>
          </w:p>
        </w:tc>
      </w:tr>
      <w:tr w:rsidR="00080401" w:rsidRPr="00080401" w14:paraId="27CE85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1CE6C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03553BC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F5F925"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u w:val="single"/>
              </w:rPr>
              <w:t>RESUMÉ</w:t>
            </w:r>
            <w:r>
              <w:rPr>
                <w:rFonts w:ascii="Times New Roman" w:hAnsi="Times New Roman"/>
                <w:sz w:val="24"/>
              </w:rPr>
              <w:t> </w:t>
            </w:r>
          </w:p>
          <w:p w14:paraId="4F63E4E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p w14:paraId="4651FB7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Formålet med dette udkast til lov er at fremme reparation af produkter og forlænge deres levetid for at begrænse deres indvirkning på miljøet. Udkastet til lov udgør også retsgrundlaget for oprettelsen af en reparerbarhedsbedømmelse, som vil blive suppleret med en holdbarhedsbedømmelse, forpligtelsen til at give oplysninger om varigheden af softwarekompatibilitet og de gennemførelsesbekendtgørelser, der skal vedtages i denne forbindelse. </w:t>
            </w:r>
          </w:p>
          <w:p w14:paraId="5228D3E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7EC3066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7E3F1E0"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45AF46B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AD8864A"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u w:val="single"/>
              </w:rPr>
              <w:t>BEGRUNDELSE</w:t>
            </w:r>
            <w:r>
              <w:rPr>
                <w:rFonts w:ascii="Times New Roman" w:hAnsi="Times New Roman"/>
                <w:sz w:val="24"/>
              </w:rPr>
              <w:t> </w:t>
            </w:r>
          </w:p>
          <w:p w14:paraId="7FA490A2"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p w14:paraId="674D8931"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Mine damer og herrer,  </w:t>
            </w:r>
          </w:p>
          <w:p w14:paraId="2494FDD6"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p w14:paraId="02DAB6D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Dette udkast har til formål at fremme reparation af produkter og forlænge deres levetid for at begrænse deres indvirkning på miljøet. Til dette formål etableres på den ene side en reparerbarhedsbedømmelse samt holdbarhedsbedømmelse. Disse bedømmelser består af en score, som beregnes på grundlag af objektive kriterier, der gør det muligt at vurdere et produkts reparerbarhed eller holdbarhed. På den anden side indeholder projektet en forpligtelse til at oplyse om varigheden af softwarekompatibilitet. Denne forpligtelse består i at informere slutbrugeren om den periode, hvor produktet vil være i stand til at modstå flere på hinanden følgende opdateringer, der er afgørende for dets korrekte funktion.  </w:t>
            </w:r>
          </w:p>
          <w:p w14:paraId="1BA4FD2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Oprettelsen af en reparerbarhedsbedømmelse som i sidste ende vil blive suppleret med en holdbarhedsbedømmelse samt indførelsen af en forpligtelse til at formidle oplysninger om softwarekompatibilitetens varighed, har til formål at øge produkternes levetid, hvilket af miljømæssige årsager nu er en absolut nødvendighed. </w:t>
            </w:r>
          </w:p>
          <w:p w14:paraId="2390404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Hvert år kommer ca. 160 millioner elektriske og elektroniske apparater ind på det belgiske marked, hvilket svarer til en vægt på 245 000 tons. Det anslås, at der stadig er 420 millioner enheder i omløb, hvoraf 87 % stadig er i brug. Disse apparater til privat brug, der spænder fra hvidevarer og brunvarer til små elektroniske enheder såsom smartphones og bærbare computere, har en betydelig indvirkning på miljøet.  </w:t>
            </w:r>
          </w:p>
          <w:p w14:paraId="6FFE810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Derudover produceres ca. 120 000 tons elektrisk og elektronisk affald hvert år. Dette tal er faktisk undervurderet, fordi meget af dette affald forsvinder via kanaler, for hvilke der ikke er foreskrevet nogen registreringsmetode. En del af dette affald behandles via ulovlige kanaler. Nogle udtjente enheder eksporteres endda til lande, hvor der ikke er nogen mulighed for genanvendelse, og hvor bortskaffelse af affald sker uden kontrol og med en skadelig indvirkning på miljøet og sundheden.  En længere levetid vil derfor mindske mængden af affald.    </w:t>
            </w:r>
          </w:p>
          <w:p w14:paraId="11A84A2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xml:space="preserve">Hertil kommer, at hurtig bortskaffelse af disse produkter medfører et betydeligt tab af råvarer. Faktisk kommer ca. 14 % af det materielle fodaftryk af, hvad belgiske husholdninger forbruger </w:t>
            </w:r>
            <w:r>
              <w:rPr>
                <w:rFonts w:ascii="Times New Roman" w:hAnsi="Times New Roman"/>
                <w:sz w:val="24"/>
              </w:rPr>
              <w:lastRenderedPageBreak/>
              <w:t>som forbrugsvarer, fra elektriske apparater. Udvinding af råstoffer fører til høje miljøbelastninger på lokalt plan som følge af mineaktiviteter. Dette medfører alvorlige forstyrrelser i økosystemet og lokal forurening af vand og jord. Den stigende efterspørgsel på råstoffer giver anledning til planer for åbning af nye miner i Europa. Efterspørgslen på dybhavsminedrift i stor skala er også stigende. En sådan minedrift vil føre til forstyrrelse af havmiljøet. Nogle af disse råstoffer betragtes som kritiske, dvs. de er økonomisk vigtige, men indkøbes af økonomiske eller geopolitiske årsager ikke. </w:t>
            </w:r>
          </w:p>
          <w:p w14:paraId="0031699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Listen over råstoffer, der anses for kritiske, og som for første gang blev udarbejdet af Europa-Kommissionen i 2011, vokser, efterhånden som den opdateres. Dette udgør derfor en trussel mod energiomstillingen og digitaliseringen, som kræver mange råstoffer, der anses for kritiske, navnlig inden for etablering af infrastruktur til produktion og lagring af grøn energi (solpaneler, vindmøller og batterier). </w:t>
            </w:r>
          </w:p>
          <w:p w14:paraId="02ACEB9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Produktionen af elektriske apparater forårsager betydelige CO2-emissioner. Omkring 16 % af det CO2-fodaftryk, der er forbundet med belgiske husholdningers forbrug af forbrugsgoder, kommer fra elektriske apparater. Produktion af elektriske apparater medfører udledninger på omkring 3 000 000 tons CO2 om året. En længere levetid for apparaterne fører derfor til et fald i CO2-emissionerne i hele produktionskæden. </w:t>
            </w:r>
          </w:p>
          <w:p w14:paraId="3ED71E5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Af socioøkonomiske årsager er det også interessant at have enheder på markedet, der er lettere at reparere. Mens nyt udstyr hovedsagelig produceres uden for Belgien, har reparationen den virkning, at der skabes arbejdspladser på lokalt plan. Reparationssektoren spiller allerede en vigtig rolle i dag. I gennemsnit bruger en belgier 10 EUR om året på reparation af husholdningsapparater. I denne beregning indgår kun de reparationer, for hvilke der foreligger officielle tal. Skøn viser, at omkring halvdelen af reparationsaktiviteterne i praksis finder sted i uformelle rammer. En længere levetid reducerer omkostningerne ved en enheds livscyklus. Dette er omkostningerne, der tager hensyn til både købsprisen og levetiden, samt omkostningerne ved vedligeholdelse og reparationer. Casestudier af støvsugere og vaskemaskiner viser, at en reparation af et apparat ofte er mere økonomisk end at erstatte det med et nyt. Apparater med længere levetid skaber også et større marked for genbrugshandel. Næsten 40 % af husholdningerne ejer et eller flere genbrugsapparater. 10 % af apparaterne er anskaffet i genbrug. 21 % af de elektriske apparater fra genbrug erstatter et nyt. Dette mindsker ikke kun skade på miljøet, men sætter også prisen på apparater ned, hvilket gør apparater af god kvalitet tilgængelige for flere mennesker. </w:t>
            </w:r>
          </w:p>
          <w:p w14:paraId="5DB36B3F"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Dette lovgivningsinitiativ er en del af den føderale handlingsplan for en cirkulær økonomi, som ministerrådet vedtog den 17. december 2021. Det er i høj grad inspireret af Frankrig, som har implementeret en reparerbarhedsbedømmelse samt en forpligtelse til at formidle oplysninger om softwarekompatibilitet pr. 1. januar 2021 som en del af affaldsbekæmpelsesloven og for den cirkulære økonomi offentliggjort den 10. februar 2020. </w:t>
            </w:r>
          </w:p>
          <w:p w14:paraId="47263BA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Dette lovgivningsinitiativ bidrager derfor til miljøbeskyttelse ved først at fremhæve produkters egenskaber for så vidt angår reparerbarhed og holdbarhed. På denne måde vil slutbrugeren være i stand til lettere at blive opmærksom på reparerbarheden og holdbarheden af det produkt, vedkommende ønsker at erhverve. For det andet fastsætter det, at markedsføringen af de pågældende produkter er betinget af, at der opnås en minimumsscore.  </w:t>
            </w:r>
          </w:p>
          <w:p w14:paraId="20CA975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Dette udkast til lov er derfor et redskab til at bekæmpe førtidig forældelse med henblik på at undgå tidlig bortskaffelse af produkter samt at bevare de naturressourcer, der er nødvendige for deres produktion. </w:t>
            </w:r>
          </w:p>
          <w:p w14:paraId="171C7DC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Anvendelsesområdet for disse foranstaltninger vil blive gennemført i stadier. De pågældende produktkategorier vil blive defineret og kan udvides ved kongelige dekreter, der er vedtaget i ministerrådet. </w:t>
            </w:r>
          </w:p>
          <w:p w14:paraId="3B123CB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xml:space="preserve">Formidlingen af bedømmelser og oplysninger om softwarekompatibilitet vil også blive bestemt ved kongeligt dekret. Dette er begrundet ud fra et organisatorisk synspunkt. Arbejdet i stadier </w:t>
            </w:r>
            <w:r>
              <w:rPr>
                <w:rFonts w:ascii="Times New Roman" w:hAnsi="Times New Roman"/>
                <w:sz w:val="24"/>
              </w:rPr>
              <w:lastRenderedPageBreak/>
              <w:t>sikrer, at disse foranstaltninger kan gennemføres i praksis, hvilket kræver en vis tid til at kunne se tilbage og rette til.   </w:t>
            </w:r>
          </w:p>
        </w:tc>
      </w:tr>
      <w:tr w:rsidR="00080401" w:rsidRPr="00080401" w14:paraId="6E75A05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39A4D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lastRenderedPageBreak/>
              <w:t> </w:t>
            </w:r>
          </w:p>
        </w:tc>
      </w:tr>
      <w:tr w:rsidR="00080401" w:rsidRPr="00080401" w14:paraId="26A47C2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1947049"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u w:val="single"/>
              </w:rPr>
              <w:t>BEMÆRKNINGER TIL ARTIKLERNE </w:t>
            </w:r>
            <w:r>
              <w:rPr>
                <w:rFonts w:ascii="Times New Roman" w:hAnsi="Times New Roman"/>
                <w:sz w:val="24"/>
              </w:rPr>
              <w:t> </w:t>
            </w:r>
          </w:p>
        </w:tc>
      </w:tr>
      <w:tr w:rsidR="00080401" w:rsidRPr="00080401" w14:paraId="088C7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3BE9FE"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1</w:t>
            </w:r>
            <w:r>
              <w:rPr>
                <w:rFonts w:ascii="Times New Roman" w:hAnsi="Times New Roman"/>
                <w:sz w:val="19"/>
              </w:rPr>
              <w:t> </w:t>
            </w:r>
          </w:p>
        </w:tc>
      </w:tr>
      <w:tr w:rsidR="00080401" w:rsidRPr="00080401" w14:paraId="126B68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FF7044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Denne artikel præciserer det forfatningsmæssige grundlag for kompetencer. </w:t>
            </w:r>
          </w:p>
        </w:tc>
      </w:tr>
      <w:tr w:rsidR="00080401" w:rsidRPr="00080401" w14:paraId="010BBE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D9B11EE"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2</w:t>
            </w:r>
            <w:r>
              <w:rPr>
                <w:rFonts w:ascii="Times New Roman" w:hAnsi="Times New Roman"/>
                <w:sz w:val="24"/>
              </w:rPr>
              <w:t> </w:t>
            </w:r>
          </w:p>
        </w:tc>
      </w:tr>
      <w:tr w:rsidR="00080401" w:rsidRPr="00080401" w14:paraId="796AE36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AA8D11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Denne artikel indeholder definitionerne af specifikke udtryk, der anvendes i loven og i dens dekreter. </w:t>
            </w:r>
          </w:p>
        </w:tc>
      </w:tr>
      <w:tr w:rsidR="00080401" w:rsidRPr="00080401" w14:paraId="6F66F30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A3EA79"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3 </w:t>
            </w:r>
            <w:r>
              <w:rPr>
                <w:rFonts w:ascii="Times New Roman" w:hAnsi="Times New Roman"/>
                <w:sz w:val="24"/>
              </w:rPr>
              <w:t> </w:t>
            </w:r>
          </w:p>
        </w:tc>
      </w:tr>
      <w:tr w:rsidR="00080401" w:rsidRPr="00080401" w14:paraId="26A9DD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B855F6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Denne artikel indeholder lovens formål. </w:t>
            </w:r>
          </w:p>
        </w:tc>
      </w:tr>
      <w:tr w:rsidR="00080401" w:rsidRPr="00080401" w14:paraId="651A44E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DB43320"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4 </w:t>
            </w:r>
            <w:r>
              <w:rPr>
                <w:rFonts w:ascii="Times New Roman" w:hAnsi="Times New Roman"/>
                <w:sz w:val="24"/>
              </w:rPr>
              <w:t> </w:t>
            </w:r>
          </w:p>
        </w:tc>
      </w:tr>
      <w:tr w:rsidR="00080401" w:rsidRPr="00080401" w14:paraId="564E96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BD1B8BE"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I denne artikel fastsættes de kriterier, der skal tages i betragtning ved fastsættelsen af reparerbarhedsbedømmelsen.  </w:t>
            </w:r>
          </w:p>
          <w:p w14:paraId="77A929A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Kongen fastsætter ved kongelig dekret, der er vedtaget i ministerrådet, listen over produkter, der er omfattet af reparerbarhedsbedømmelsen, de tekniske standarder efter produktkategori, der gør det muligt at fastsætte scorer for hvert af indeksets kriterier, og metoden til beregning af den samlede score for reparerbarhed. </w:t>
            </w:r>
          </w:p>
          <w:p w14:paraId="2FB0340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Kongen fastsætter ved kongeligt dekret metoderne til indeksets formidling og format samt adgang til tekniske standarder.  </w:t>
            </w:r>
          </w:p>
          <w:p w14:paraId="15C8BF4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Kongen fastsætter ved kongeligt dekret, der er vedtaget i ministerrådet, hvilken minimumsscore for reparerbarhed, der skal opnås for hver produktkategori som en betingelse for deres markedsføring. Regionerne er tilknyttet dette udkast til kongeligt dekret via den tværministerielle konference om miljø. Belgiens centrale økonomiske råd, forbrugerrådet og forbundsrådet for bæredygtig udvikling er blevet anmodet om at afgive udtalelse om dette udkast til kongeligt dekret. </w:t>
            </w:r>
          </w:p>
          <w:p w14:paraId="515F766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0AF2741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FDD6182"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5</w:t>
            </w:r>
            <w:r>
              <w:rPr>
                <w:rFonts w:ascii="Times New Roman" w:hAnsi="Times New Roman"/>
                <w:sz w:val="24"/>
              </w:rPr>
              <w:t> </w:t>
            </w:r>
          </w:p>
        </w:tc>
      </w:tr>
      <w:tr w:rsidR="00080401" w:rsidRPr="00080401" w14:paraId="3071E1F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25C9B9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Denne artikel fastsætter en forpligtelse for den person, der er ansvarlig for markedsføringen af produkter, til at oplyse om varigheden af disse produkters softwarekompatibilitet. </w:t>
            </w:r>
          </w:p>
          <w:p w14:paraId="05C954F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Kongen fastsætter ved kongeligt dekret, der er vedtaget i ministerrådet, listen over de omfattede produkter. </w:t>
            </w:r>
          </w:p>
          <w:p w14:paraId="17CD0CD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Kongen fastsætter ved kongeligt dekret betingelserne for formidling af oplysninger om varigheden af softwarekompatibilitet samt det format, hvori oplysningerne skal formidles. Han definerer også adgangen til de parametre, der gjorde det muligt at bestemme varigheden af softwarekompatibilitet.  </w:t>
            </w:r>
          </w:p>
        </w:tc>
      </w:tr>
      <w:tr w:rsidR="00080401" w:rsidRPr="00080401" w14:paraId="7299DE1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BF7202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6</w:t>
            </w:r>
            <w:r>
              <w:rPr>
                <w:rFonts w:ascii="Times New Roman" w:hAnsi="Times New Roman"/>
                <w:sz w:val="24"/>
              </w:rPr>
              <w:t> </w:t>
            </w:r>
          </w:p>
        </w:tc>
      </w:tr>
      <w:tr w:rsidR="00080401" w:rsidRPr="00080401" w14:paraId="340B4B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3EB3690"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Kongen fastsætter ved kongeligt dekret, der er vedtaget i ministerrådet, listen over produkter, der er omfattet af holdbarhedsbedømmelsen, de tekniske standarder efter produktkategori, der gør det muligt at fastsætte scorer for hvert af indeksets kriterier og metoden til beregning af den samlede holdbarhedsscore.  </w:t>
            </w:r>
          </w:p>
          <w:p w14:paraId="4198E9F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Kongen fastsætter ved kongeligt dekret metoderne til formidling af indekset og dets format samt adgang til tekniske standarder. </w:t>
            </w:r>
          </w:p>
          <w:p w14:paraId="225540D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Kongen fastsætter ved kongeligt dekret, der er vedtaget i ministerrådet, hvilken minimumsscore for holdbarhed, der skal opnås for hver kategori af produkter som betingelse for deres markedsføring. Regionerne er tilknyttet dette udkast til kongeligt dekret via den tværministerielle konference om miljøet. Belgiens centrale økonomiske råd, forbrugerrådet og forbundsrådet for bæredygtig udvikling er blevet anmodet om at afgive udtalelse om dette udkast til kongeligt dekret.  </w:t>
            </w:r>
          </w:p>
          <w:p w14:paraId="3BA4445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lastRenderedPageBreak/>
              <w:t>Denne artikel fastsætter kriteriet for holdbarhedsbedømmelsen, som i et andet trin vil supplere reparerbarhedsbedømmelsen. </w:t>
            </w:r>
          </w:p>
          <w:p w14:paraId="27DF13E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14F1A1A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53ABC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lastRenderedPageBreak/>
              <w:t>Artikel 7 </w:t>
            </w:r>
          </w:p>
        </w:tc>
      </w:tr>
      <w:tr w:rsidR="00080401" w:rsidRPr="00080401" w14:paraId="5EA1FD2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D230AC"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rPr>
            </w:pPr>
            <w:r>
              <w:rPr>
                <w:rFonts w:ascii="Times New Roman" w:hAnsi="Times New Roman"/>
                <w:sz w:val="24"/>
              </w:rPr>
              <w:t>Denne artikel indeholder bestemmelser om behandling af personoplysninger i artikel 8, 9, 10 og 11. </w:t>
            </w:r>
          </w:p>
        </w:tc>
      </w:tr>
      <w:tr w:rsidR="00080401" w:rsidRPr="00080401" w14:paraId="4FA3C10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77932EF"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Artikel 8 </w:t>
            </w:r>
          </w:p>
        </w:tc>
      </w:tr>
      <w:tr w:rsidR="00080401" w:rsidRPr="00080401" w14:paraId="723DA8F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8313150"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rPr>
            </w:pPr>
            <w:r>
              <w:rPr>
                <w:rFonts w:ascii="Times New Roman" w:hAnsi="Times New Roman"/>
                <w:sz w:val="24"/>
              </w:rPr>
              <w:t>I denne artikel fastlægges ansvaret for producenter, importører, distributører og sælgere af produkter ved at skelne mellem tilvejebringelse af oplysninger og formidling af oplysninger. </w:t>
            </w:r>
          </w:p>
        </w:tc>
      </w:tr>
      <w:tr w:rsidR="00080401" w:rsidRPr="00080401" w14:paraId="2148E8F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891DCC"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Artikel 9 </w:t>
            </w:r>
          </w:p>
        </w:tc>
      </w:tr>
      <w:tr w:rsidR="00080401" w:rsidRPr="00080401" w14:paraId="348EBBE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51DF4A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I denne artikel fastsættes det, hvilke inspektører der er kompetente til at føre tilsyn med dette udkast til lov. Disse er inspektionstjenester under generaldirektoratet for miljø under det føderale ministerium for folkesundhed, fødevarekædens sikkerhed og miljø. </w:t>
            </w:r>
          </w:p>
          <w:p w14:paraId="693F182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Kongen fastsætter ved kongeligt dekret de tekniske bestemmelser vedrørende kontrol, herunder i forbindelse med inspektion af produkter, der sælges online. </w:t>
            </w:r>
          </w:p>
        </w:tc>
      </w:tr>
      <w:tr w:rsidR="00080401" w:rsidRPr="00080401" w14:paraId="32095CF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2CB730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Artikel 10 </w:t>
            </w:r>
          </w:p>
        </w:tc>
      </w:tr>
      <w:tr w:rsidR="00080401" w:rsidRPr="00080401" w14:paraId="13372E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C3F4B4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Denne artikel indeholder et strafferetligt sanktionssystem i artikel 4, stk. 4, og artikel 6, stk. 4. </w:t>
            </w:r>
          </w:p>
        </w:tc>
      </w:tr>
      <w:tr w:rsidR="00080401" w:rsidRPr="00080401" w14:paraId="2E7F6B4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7053999"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Artikel 11 </w:t>
            </w:r>
          </w:p>
        </w:tc>
      </w:tr>
      <w:tr w:rsidR="00080401" w:rsidRPr="00080401" w14:paraId="426040B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942CA8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Denne artikel indeholder de procedureregler, der finder anvendelse på strafferetlige sanktioner. </w:t>
            </w:r>
          </w:p>
        </w:tc>
      </w:tr>
      <w:tr w:rsidR="00080401" w:rsidRPr="00080401" w14:paraId="5717AF5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19F4B48"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Artikel 12 </w:t>
            </w:r>
          </w:p>
        </w:tc>
      </w:tr>
      <w:tr w:rsidR="00080401" w:rsidRPr="00080401" w14:paraId="65EA16E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2AF9B6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Denne artikel indeholder et system for administrative sanktioner i udkastet til lov. </w:t>
            </w:r>
          </w:p>
        </w:tc>
      </w:tr>
      <w:tr w:rsidR="00080401" w:rsidRPr="00080401" w14:paraId="2FBADDE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07CD31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Artikel 13 </w:t>
            </w:r>
          </w:p>
        </w:tc>
      </w:tr>
      <w:tr w:rsidR="00080401" w:rsidRPr="00080401" w14:paraId="6B59F02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EE03B9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Denne artikel omhandler lovens ikrafttræden, nærmere bestemt seks måneder efter offentliggørelsen i den belgiske statstidende. </w:t>
            </w:r>
          </w:p>
        </w:tc>
      </w:tr>
      <w:tr w:rsidR="00080401" w:rsidRPr="00080401" w14:paraId="249F0B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011FD"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60A51C2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49198F2"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HAR BESTEMT OG FASTSÆTTER:</w:t>
            </w:r>
            <w:r>
              <w:rPr>
                <w:rFonts w:ascii="Times New Roman" w:hAnsi="Times New Roman"/>
                <w:sz w:val="24"/>
              </w:rPr>
              <w:t> </w:t>
            </w:r>
          </w:p>
        </w:tc>
      </w:tr>
      <w:tr w:rsidR="00080401" w:rsidRPr="00080401" w14:paraId="466F487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35223D"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 </w:t>
            </w:r>
            <w:r>
              <w:rPr>
                <w:rFonts w:ascii="Times New Roman" w:hAnsi="Times New Roman"/>
                <w:sz w:val="24"/>
              </w:rPr>
              <w:t> </w:t>
            </w:r>
          </w:p>
        </w:tc>
      </w:tr>
      <w:tr w:rsidR="00080401" w:rsidRPr="00080401" w14:paraId="5449058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63CC47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b/>
                <w:sz w:val="24"/>
              </w:rPr>
              <w:t>Ministeren for klima, miljø, bæredygtig udvikling og den grønne pagt har til ansvar at forelægge følgende udkast til lov for Repræsentanternes Hus på vores vegne:</w:t>
            </w:r>
            <w:r>
              <w:rPr>
                <w:rFonts w:ascii="Times New Roman" w:hAnsi="Times New Roman"/>
                <w:sz w:val="24"/>
              </w:rPr>
              <w:t> </w:t>
            </w:r>
          </w:p>
        </w:tc>
      </w:tr>
      <w:tr w:rsidR="00080401" w:rsidRPr="00080401" w14:paraId="1195015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6519A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366B404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605360"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Kapitel I — Indledende bestemmelser </w:t>
            </w:r>
            <w:r>
              <w:rPr>
                <w:rFonts w:ascii="Times New Roman" w:hAnsi="Times New Roman"/>
                <w:sz w:val="24"/>
              </w:rPr>
              <w:t> </w:t>
            </w:r>
          </w:p>
        </w:tc>
      </w:tr>
      <w:tr w:rsidR="00080401" w:rsidRPr="00080401" w14:paraId="11334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8D925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 </w:t>
            </w:r>
            <w:r>
              <w:rPr>
                <w:rFonts w:ascii="Times New Roman" w:hAnsi="Times New Roman"/>
                <w:sz w:val="24"/>
              </w:rPr>
              <w:t> </w:t>
            </w:r>
          </w:p>
        </w:tc>
      </w:tr>
      <w:tr w:rsidR="00080401" w:rsidRPr="00080401" w14:paraId="7E516A9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801F64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1</w:t>
            </w:r>
            <w:r>
              <w:rPr>
                <w:rFonts w:ascii="Times New Roman" w:hAnsi="Times New Roman"/>
                <w:sz w:val="24"/>
              </w:rPr>
              <w:t> </w:t>
            </w:r>
          </w:p>
        </w:tc>
      </w:tr>
      <w:tr w:rsidR="00080401" w:rsidRPr="00080401" w14:paraId="76162BDF" w14:textId="77777777" w:rsidTr="00080401">
        <w:trPr>
          <w:trHeight w:val="57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720AD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Denne lov regulerer et emne, der er omhandlet i forfatningens artikel 74. </w:t>
            </w:r>
          </w:p>
        </w:tc>
      </w:tr>
      <w:tr w:rsidR="00080401" w:rsidRPr="00080401" w14:paraId="0890569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B9E077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2</w:t>
            </w:r>
            <w:r>
              <w:rPr>
                <w:rFonts w:ascii="Times New Roman" w:hAnsi="Times New Roman"/>
                <w:sz w:val="24"/>
              </w:rPr>
              <w:t> </w:t>
            </w:r>
          </w:p>
        </w:tc>
      </w:tr>
      <w:tr w:rsidR="00080401" w:rsidRPr="00080401" w14:paraId="7F2526A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4569ED9"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Ved anvendelsen af denne lov gælder følgende definitioner: </w:t>
            </w:r>
          </w:p>
          <w:p w14:paraId="2A18A2F4"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p w14:paraId="0E30465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1) "reparerbarhedsbedømmelse": score, der evaluerer gennemførligheden af demontering og reparation af et produkt. </w:t>
            </w:r>
          </w:p>
          <w:p w14:paraId="6D07D11F"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2) "softwarekompatibilitet": oplysninger om varigheden af producentens eller leverandørens support og opdatering af operativsystemet eller softwaren for at sikre normal brug af produktet af en ansvarlig og fornuftig bruger. </w:t>
            </w:r>
          </w:p>
          <w:p w14:paraId="5FEE77B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3) "holdbarhedsbedømmelse": score, der evaluerer et produkts robusthed og pålidelighed. </w:t>
            </w:r>
          </w:p>
          <w:p w14:paraId="5A737F38"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4) "teknisk standard": standard for et produkts tekniske egenskaber til beregning af scoren for hvert kriterium. </w:t>
            </w:r>
          </w:p>
          <w:p w14:paraId="1BE47C1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5) "vedligeholdelsesvejledning": uddannelsesmæssigt materiale, der har til formål at forklare og lette vedligeholdelsen af produktet. </w:t>
            </w:r>
          </w:p>
          <w:p w14:paraId="27790B5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lastRenderedPageBreak/>
              <w:t>6) "reparationsmanual":  uddannelsesmæssigt materiale, der har til formål at forklare og lette reparationen af produktet. </w:t>
            </w:r>
          </w:p>
          <w:p w14:paraId="69B40C8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7) "produktets pålidelighed": udtrykker sandsynligheden for, at et produkt vil udføre sine tilsigtede funktioner over en given periode. </w:t>
            </w:r>
          </w:p>
          <w:p w14:paraId="3B515250"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8) "produktets robusthed": udtrykker et produkts robusthed og modstandsdygtighed. </w:t>
            </w:r>
          </w:p>
          <w:p w14:paraId="39CF948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9) "bringe i omsætning":  indførelse på markedet, import eller besiddelse med henblik på salg eller tilrådighedsstillelse for tredjemand, udbud til salg, salg, leje, leasing eller overdragelse mod vederlag eller gratis, herunder onlinesalg. </w:t>
            </w:r>
          </w:p>
          <w:p w14:paraId="6B8244ED"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10): "markedsføringsansvarlig": producenter, importører, distributører og sælgere af produkter, der er omfattet af reparerbarhedsbedømmelsen, holdbarhedsbedømmelsen samt forpligtelsen til at give oplysninger om varigheden af softwarekompatibilitet.  </w:t>
            </w:r>
          </w:p>
          <w:p w14:paraId="7F9B2D48"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36D94F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F48CC7A"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lastRenderedPageBreak/>
              <w:t> </w:t>
            </w:r>
          </w:p>
        </w:tc>
      </w:tr>
      <w:tr w:rsidR="00080401" w:rsidRPr="00080401" w14:paraId="2D97EF23" w14:textId="77777777" w:rsidTr="00080401">
        <w:trPr>
          <w:trHeight w:val="48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9C1DF14" w14:textId="74ABF0CD" w:rsidR="00080401" w:rsidRPr="00080401" w:rsidRDefault="00080401" w:rsidP="00080401">
            <w:pPr>
              <w:spacing w:after="0" w:line="240" w:lineRule="auto"/>
              <w:jc w:val="center"/>
              <w:textAlignment w:val="baseline"/>
              <w:rPr>
                <w:rFonts w:ascii="Times New Roman" w:eastAsia="Times New Roman" w:hAnsi="Times New Roman" w:cs="Times New Roman"/>
                <w:sz w:val="24"/>
                <w:szCs w:val="24"/>
              </w:rPr>
            </w:pPr>
            <w:r>
              <w:rPr>
                <w:rStyle w:val="normaltextrun"/>
                <w:rFonts w:ascii="Times New Roman" w:hAnsi="Times New Roman"/>
                <w:b/>
                <w:color w:val="000000"/>
                <w:sz w:val="24"/>
                <w:shd w:val="clear" w:color="auto" w:fill="FFFFFF"/>
              </w:rPr>
              <w:t>KAPITEL II – Almindelige bestemmelser</w:t>
            </w:r>
            <w:r>
              <w:rPr>
                <w:rStyle w:val="eop"/>
                <w:rFonts w:ascii="Times New Roman" w:hAnsi="Times New Roman"/>
                <w:color w:val="000000"/>
                <w:sz w:val="24"/>
                <w:shd w:val="clear" w:color="auto" w:fill="FFFFFF"/>
              </w:rPr>
              <w:t> </w:t>
            </w:r>
          </w:p>
        </w:tc>
      </w:tr>
      <w:tr w:rsidR="00080401" w:rsidRPr="00080401" w14:paraId="68925D4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8BDE8A2"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1F538D7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21233A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3</w:t>
            </w:r>
            <w:r>
              <w:rPr>
                <w:rFonts w:ascii="Times New Roman" w:hAnsi="Times New Roman"/>
                <w:sz w:val="24"/>
              </w:rPr>
              <w:t> </w:t>
            </w:r>
          </w:p>
        </w:tc>
      </w:tr>
      <w:tr w:rsidR="00080401" w:rsidRPr="00080401" w14:paraId="4E5F231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366F03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7F1B1E1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Formålet med denne lov er at beskytte miljøet ved at indføre en reparerbarhedsbedømmelse, som vil blive suppleret med en holdbarhedsbedømmelse, samt ved at informere om produkters softwarekompatibilitet for at fremme reparation og øge produkters anvendelsesvarighed. Produkter, der er omfattet af denne lov, henviser kun til nye solgte produkter, og omfatter ikke genbrugsvarer. . </w:t>
            </w:r>
          </w:p>
        </w:tc>
      </w:tr>
      <w:tr w:rsidR="00080401" w:rsidRPr="00080401" w14:paraId="3C7876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2D1FA34"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5536C33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615640"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KAPITEL III — Reparerbarhedsbedømmelse</w:t>
            </w:r>
            <w:r>
              <w:rPr>
                <w:rFonts w:ascii="Times New Roman" w:hAnsi="Times New Roman"/>
                <w:sz w:val="24"/>
              </w:rPr>
              <w:t> </w:t>
            </w:r>
          </w:p>
        </w:tc>
      </w:tr>
      <w:tr w:rsidR="00080401" w:rsidRPr="00080401" w14:paraId="122E45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0ED143D"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3FCDCFB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42DE599"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4</w:t>
            </w:r>
            <w:r>
              <w:rPr>
                <w:rFonts w:ascii="Times New Roman" w:hAnsi="Times New Roman"/>
                <w:sz w:val="24"/>
              </w:rPr>
              <w:t> </w:t>
            </w:r>
          </w:p>
        </w:tc>
      </w:tr>
      <w:tr w:rsidR="00080401" w:rsidRPr="00080401" w14:paraId="454D9F0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A73F2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1. Der udarbejdes en reparerbarhedsbedømmelse for de produkter, der er omhandlet i artikel 4, stk. 2, som beregnes på grundlag af følgende kriterier:</w:t>
            </w:r>
            <w:r>
              <w:rPr>
                <w:rFonts w:ascii="Times New Roman" w:hAnsi="Times New Roman"/>
                <w:sz w:val="24"/>
              </w:rPr>
              <w:t>  </w:t>
            </w:r>
          </w:p>
          <w:p w14:paraId="0C2DBB0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(1) Tilgængelighed af tekniske oplysninger samt vedligeholdelses- og reparationsmanualer.  </w:t>
            </w:r>
          </w:p>
          <w:p w14:paraId="516D579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(2) Den lethed, hvormed den pågældende vare kan adskilles.  </w:t>
            </w:r>
          </w:p>
          <w:p w14:paraId="6AC6C18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(3) Tilgængeligheden på markedet af reservedele og deres leveringstid.  </w:t>
            </w:r>
          </w:p>
          <w:p w14:paraId="65FA56C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(4) Prisen på reservedele.  </w:t>
            </w:r>
          </w:p>
          <w:p w14:paraId="4FE076FF"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(5) Andre kriterier, der specifikt vedrører produktet. </w:t>
            </w:r>
          </w:p>
          <w:p w14:paraId="7141F8E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0AF61E0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1EEA5B8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2. Kongen fastsætter ved kongeligt dekret, der er vedtaget i ministerrådet, listen over produkter, der er omfattet af reparerbarhedsbedømmelsen, og de tekniske standarder for fastsættelse af scorer for hvert af ovennævnte kriterier efter produktkategori. Kongen bestemmer ligeledes metoden til beregning af den samlede reparerbarhedsbedømmelse. </w:t>
            </w:r>
          </w:p>
          <w:p w14:paraId="1FC6A00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3. Kongen fastsætter ved kongeligt dekret metoderne til meddelelse af reparerbarhedsbedømmelsen samt det format, hvori det skal meddeles. Kongen definerer også adgangen til tekniske standarder og beregningen af bedømmelsen. </w:t>
            </w:r>
          </w:p>
          <w:p w14:paraId="21F6707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xml:space="preserve">§ 4. Kongen fastsætter ved kongeligt dekret, der er vedtaget i ministerrådet, hvilken minimumsscore for reparerbarhed der skal opnås for hver produktkategori, der er nævnt i artikel 4, stk. 2, i denne lov, som en betingelse for, at de kan bringes i </w:t>
            </w:r>
            <w:r>
              <w:rPr>
                <w:rFonts w:ascii="Segoe UI" w:hAnsi="Segoe UI"/>
                <w:sz w:val="24"/>
              </w:rPr>
              <w:lastRenderedPageBreak/>
              <w:t>omsætning. Regionerne er tilknyttet dette udkast til kongeligt dekret via den tværministerielle konference om miljø. Belgiens centrale økonomiske råd, forbrugerrådet og forbundsrådet for bæredygtig udvikling er blevet anmodet om at afgive udtalelse om dette udkast til kongeligt dekret. </w:t>
            </w:r>
          </w:p>
          <w:p w14:paraId="0645F82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2DA83534"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D98AA2"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lastRenderedPageBreak/>
              <w:t> </w:t>
            </w:r>
          </w:p>
        </w:tc>
      </w:tr>
      <w:tr w:rsidR="00080401" w:rsidRPr="00080401" w14:paraId="15BA2288"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90DE94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KAPITEL IV — Oplysninger om softwarekompatibilitet</w:t>
            </w:r>
            <w:r>
              <w:rPr>
                <w:rFonts w:ascii="Times New Roman" w:hAnsi="Times New Roman"/>
                <w:sz w:val="24"/>
              </w:rPr>
              <w:t> </w:t>
            </w:r>
          </w:p>
        </w:tc>
      </w:tr>
      <w:tr w:rsidR="00080401" w:rsidRPr="00080401" w14:paraId="371089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0CB6C90"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7ECF3FB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082A3B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5</w:t>
            </w:r>
            <w:r>
              <w:rPr>
                <w:rFonts w:ascii="Times New Roman" w:hAnsi="Times New Roman"/>
                <w:sz w:val="24"/>
              </w:rPr>
              <w:t> </w:t>
            </w:r>
          </w:p>
        </w:tc>
      </w:tr>
      <w:tr w:rsidR="00080401" w:rsidRPr="00080401" w14:paraId="527115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FCCAEC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1. For de produkter, der er omhandlet i artikel 5, stk. 2, skal den markedsføringsansvarlige give</w:t>
            </w:r>
            <w:r>
              <w:rPr>
                <w:rFonts w:ascii="Times New Roman" w:hAnsi="Times New Roman"/>
                <w:sz w:val="24"/>
              </w:rPr>
              <w:t xml:space="preserve"> slutbrugeren oplysninger om softwarekompatibilitetens varighed.</w:t>
            </w:r>
            <w:r>
              <w:rPr>
                <w:rFonts w:ascii="Segoe UI" w:hAnsi="Segoe UI"/>
                <w:sz w:val="24"/>
              </w:rPr>
              <w:t> </w:t>
            </w:r>
          </w:p>
          <w:p w14:paraId="1A597A2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Det tages hensyn til slitage over tid, for så vidt som produktet anvendes ansvarligt og med omhu af brugeren, ved vurderingen af vedligeholdelsen af eksisterende funktioner ved køb af produktet. </w:t>
            </w:r>
          </w:p>
          <w:p w14:paraId="75AF379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5DF4F33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1922C6DE"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6633F63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2. Kongen fastsætter ved kongeligt dekret, der er vedtaget i ministerrådet, listen over produkter, der er omfattet af forpligtelsen til at oplyse om varigheden af softwarekompatibilitet. </w:t>
            </w:r>
          </w:p>
          <w:p w14:paraId="727A2F7D"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p w14:paraId="547CCA7E"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Segoe UI" w:hAnsi="Segoe UI"/>
                <w:sz w:val="24"/>
              </w:rPr>
              <w:t>§ 3. Kongen fastsætter ved kongeligt dekret metoderne til meddelelse af oplysninger om softwarekompatibilitet samt det format, hvori oplysningerne skal meddeles. Kongen definerer også tilgængelighed til de parametre, der gjorde det muligt at bestemme softwarekompatibilitetens varighed. </w:t>
            </w:r>
          </w:p>
        </w:tc>
      </w:tr>
      <w:tr w:rsidR="00080401" w:rsidRPr="00080401" w14:paraId="7009B18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75EEF28"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7A60287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EEBE294"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KAPITEL V — Holdbarhedsbedømmelse</w:t>
            </w:r>
            <w:r>
              <w:rPr>
                <w:rFonts w:ascii="Times New Roman" w:hAnsi="Times New Roman"/>
                <w:sz w:val="24"/>
              </w:rPr>
              <w:t> </w:t>
            </w:r>
          </w:p>
        </w:tc>
      </w:tr>
      <w:tr w:rsidR="00080401" w:rsidRPr="00080401" w14:paraId="1F116CA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FE7D15"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7D8F54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A828E05"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6</w:t>
            </w:r>
            <w:r>
              <w:rPr>
                <w:rFonts w:ascii="Times New Roman" w:hAnsi="Times New Roman"/>
                <w:sz w:val="24"/>
              </w:rPr>
              <w:t> </w:t>
            </w:r>
          </w:p>
        </w:tc>
      </w:tr>
      <w:tr w:rsidR="00080401" w:rsidRPr="00080401" w14:paraId="1D3F0C4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EBB915F"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1. Holdbarhedsbedømmelsen, som supplerer den i artikel 4 omhandlede reparerbarhedsbedømmelse for de produkter, der er omhandlet i artikel 6, stk. 2, beregnet på grundlag</w:t>
            </w:r>
            <w:r>
              <w:rPr>
                <w:sz w:val="24"/>
              </w:rPr>
              <w:t xml:space="preserve"> </w:t>
            </w:r>
            <w:r>
              <w:rPr>
                <w:rFonts w:ascii="Times New Roman" w:hAnsi="Times New Roman"/>
                <w:sz w:val="24"/>
              </w:rPr>
              <w:t>af den specifikke pålidelighed og robusthed for hver produktkategori. </w:t>
            </w:r>
          </w:p>
          <w:p w14:paraId="7CC4DD4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2. Kongen fastsætter ved kongeligt dekret, der er vedtaget i ministerrådet, listen over de produkter, der er omfattet af holdbarhedsbedømmelsen, og de tekniske standarder for fastsættelse af scoren og metoden til beregning af bedømmelsen. </w:t>
            </w:r>
          </w:p>
          <w:p w14:paraId="2769B8B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3. Kongen fastsætter ved kongeligt dekret metoderne til oplysning om holdbarhedsbedømmelsen og det format, hvori det skal meddeles. Kongen definerer også tilgængeligheden af de oplysninger, der gjorde det muligt at bestemme holdbarhedsbedømmelsen. </w:t>
            </w:r>
          </w:p>
          <w:p w14:paraId="1DDF5EA8"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xml:space="preserve">§ 4. Kongen fastsætter ved kongeligt dekret, der er vedtaget i ministerrådet, hvilken minimumsscore for holdbarhed, der skal opnås for hver produktkategori, der er nævnt i artikel 6, stk. 2, i denne lov, som en betingelse for, at de kan bringes i omsætning. Regionerne er tilknyttet dette udkast til kongeligt dekret via den tværministerielle konference om miljø. Belgiens centrale økonomiske råd, forbrugerrådet og </w:t>
            </w:r>
            <w:r>
              <w:rPr>
                <w:rFonts w:ascii="Segoe UI" w:hAnsi="Segoe UI"/>
                <w:sz w:val="24"/>
              </w:rPr>
              <w:lastRenderedPageBreak/>
              <w:t>forbundsrådet for bæredygtig udvikling er blevet anmodet om at afgive udtalelse om dette udkast til kongeligt dekret. </w:t>
            </w:r>
          </w:p>
        </w:tc>
      </w:tr>
      <w:tr w:rsidR="00080401" w:rsidRPr="00080401" w14:paraId="644A7C8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6C6D0F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color w:val="000000"/>
                <w:sz w:val="24"/>
              </w:rPr>
              <w:lastRenderedPageBreak/>
              <w:t>KAPITEL VI — Databehandling</w:t>
            </w:r>
            <w:r>
              <w:rPr>
                <w:rFonts w:ascii="Times New Roman" w:hAnsi="Times New Roman"/>
                <w:color w:val="000000"/>
                <w:sz w:val="24"/>
              </w:rPr>
              <w:t> </w:t>
            </w:r>
          </w:p>
        </w:tc>
      </w:tr>
      <w:tr w:rsidR="00080401" w:rsidRPr="00080401" w14:paraId="1C07B43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8980BC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rPr>
              <w:t> </w:t>
            </w:r>
          </w:p>
        </w:tc>
      </w:tr>
      <w:tr w:rsidR="00080401" w:rsidRPr="00080401" w14:paraId="3B0C16D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E9A932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rPr>
              <w:t>Artikel 7</w:t>
            </w:r>
            <w:r>
              <w:rPr>
                <w:rFonts w:ascii="Times New Roman" w:hAnsi="Times New Roman"/>
              </w:rPr>
              <w:t> </w:t>
            </w:r>
          </w:p>
        </w:tc>
      </w:tr>
      <w:tr w:rsidR="00080401" w:rsidRPr="00080401" w14:paraId="55546A5B"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9D4D74C" w14:textId="77777777" w:rsidR="00080401" w:rsidRPr="00080401" w:rsidRDefault="00080401" w:rsidP="00D14BEF">
            <w:pPr>
              <w:spacing w:after="0" w:line="240" w:lineRule="auto"/>
              <w:textAlignment w:val="baseline"/>
              <w:rPr>
                <w:rFonts w:ascii="Segoe UI" w:eastAsia="Times New Roman" w:hAnsi="Segoe UI" w:cs="Segoe UI"/>
                <w:sz w:val="18"/>
                <w:szCs w:val="18"/>
              </w:rPr>
            </w:pPr>
            <w:r>
              <w:rPr>
                <w:rFonts w:ascii="Times New Roman" w:hAnsi="Times New Roman"/>
                <w:sz w:val="24"/>
              </w:rPr>
              <w:t>Det føderale ministerium for folkesundhed er den eneste offentlige myndighed, der er kompetent og ansvarlig for behandlingen af personoplysninger inden for rammerne af denne lovs artikel 8, 9, 10 og 11.  </w:t>
            </w:r>
            <w:r>
              <w:rPr>
                <w:rFonts w:ascii="Times New Roman" w:hAnsi="Times New Roman"/>
                <w:sz w:val="24"/>
              </w:rPr>
              <w:br/>
              <w:t>Den maksimale opbevaringsperiode for personoplysninger, der skal behandles, er fem år. </w:t>
            </w:r>
          </w:p>
        </w:tc>
      </w:tr>
      <w:tr w:rsidR="00080401" w:rsidRPr="00080401" w14:paraId="44F4AE4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281068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rPr>
              <w:t>KAPITEL VII — Ansvar</w:t>
            </w:r>
            <w:r>
              <w:rPr>
                <w:rFonts w:ascii="Times New Roman" w:hAnsi="Times New Roman"/>
              </w:rPr>
              <w:t> </w:t>
            </w:r>
          </w:p>
          <w:p w14:paraId="4AE4C209"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3608C21C"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9CFDAC5"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rPr>
              <w:t> </w:t>
            </w:r>
          </w:p>
        </w:tc>
      </w:tr>
      <w:tr w:rsidR="00080401" w:rsidRPr="00080401" w14:paraId="194C3C5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90B8078"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rPr>
              <w:t>Artikel 8</w:t>
            </w:r>
            <w:r>
              <w:rPr>
                <w:rFonts w:ascii="Times New Roman" w:hAnsi="Times New Roman"/>
              </w:rPr>
              <w:t> </w:t>
            </w:r>
          </w:p>
        </w:tc>
      </w:tr>
      <w:tr w:rsidR="00080401" w:rsidRPr="00080401" w14:paraId="70351C5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1CB3605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1. Producenter og importører af de produkter, der er omhandlet i denne lovs artikel 4, stk. 2, artikel 5, stk. 2, og artikel 6, stk. 2, er ansvarlige for at tilvejebringe reparerbarhedsbedømmelsen,</w:t>
            </w:r>
            <w:r>
              <w:rPr>
                <w:rFonts w:ascii="Times New Roman" w:hAnsi="Times New Roman"/>
                <w:sz w:val="24"/>
              </w:rPr>
              <w:t xml:space="preserve"> holdbarhedsbedømmelsen samt oplysninger om varigheden af produkters softwarekompatibilitet.  </w:t>
            </w:r>
          </w:p>
          <w:p w14:paraId="288302A8"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rPr>
            </w:pPr>
            <w:r>
              <w:rPr>
                <w:rFonts w:ascii="Times New Roman" w:hAnsi="Times New Roman"/>
                <w:sz w:val="24"/>
              </w:rPr>
              <w:t> </w:t>
            </w:r>
          </w:p>
          <w:p w14:paraId="4509AAD7"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rPr>
            </w:pPr>
            <w:r>
              <w:rPr>
                <w:rFonts w:ascii="Segoe UI" w:hAnsi="Segoe UI"/>
                <w:sz w:val="24"/>
              </w:rPr>
              <w:t>§ 2. Sælgere og distributører af de produkter, der er omhandlet i denne lovs artikel 4, stk. 2, artikel 5, stk. 2, og artikel 6, stk. 2, er ansvarlige for formidlingen af reparerbarhedsbedømmelsen, holdbarhedsbedømmelsen</w:t>
            </w:r>
            <w:r>
              <w:rPr>
                <w:rFonts w:ascii="Times New Roman" w:hAnsi="Times New Roman"/>
                <w:sz w:val="24"/>
              </w:rPr>
              <w:t xml:space="preserve"> samt oplysninger om produkters softwarekompatibilitet.  </w:t>
            </w:r>
          </w:p>
          <w:p w14:paraId="1EEBE2B5"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rPr>
            </w:pPr>
            <w:r>
              <w:rPr>
                <w:rFonts w:ascii="Times New Roman" w:hAnsi="Times New Roman"/>
                <w:sz w:val="24"/>
              </w:rPr>
              <w:t>De er ligeledes ansvarlige for adgang til tekniske oplysninger. </w:t>
            </w:r>
          </w:p>
          <w:p w14:paraId="5A65031B"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rPr>
            </w:pPr>
            <w:r>
              <w:rPr>
                <w:rFonts w:ascii="Times New Roman" w:hAnsi="Times New Roman"/>
                <w:color w:val="000000"/>
                <w:sz w:val="24"/>
              </w:rPr>
              <w:t> </w:t>
            </w:r>
          </w:p>
        </w:tc>
      </w:tr>
      <w:tr w:rsidR="00080401" w:rsidRPr="00080401" w14:paraId="0228710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08D2746"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6707A333"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85407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KAPITEL VIII — Kontrol og sanktioner</w:t>
            </w:r>
            <w:r>
              <w:rPr>
                <w:rFonts w:ascii="Times New Roman" w:hAnsi="Times New Roman"/>
                <w:sz w:val="24"/>
              </w:rPr>
              <w:t> </w:t>
            </w:r>
          </w:p>
        </w:tc>
      </w:tr>
      <w:tr w:rsidR="00080401" w:rsidRPr="00080401" w14:paraId="21E1657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0CB751"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55585BB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EFE1AD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9</w:t>
            </w:r>
            <w:r>
              <w:rPr>
                <w:rFonts w:ascii="Times New Roman" w:hAnsi="Times New Roman"/>
                <w:sz w:val="24"/>
              </w:rPr>
              <w:t> </w:t>
            </w:r>
          </w:p>
        </w:tc>
      </w:tr>
      <w:tr w:rsidR="00080401" w:rsidRPr="00080401" w14:paraId="2A8AA01E"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9C3120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1. Gennemførelsen af denne lov overvåges af inspektionsafdelingen under generaldirektoratet for miljø under det føderale ministerium for folkesundhed, fødevarekædens sikkerhed og miljø. </w:t>
            </w:r>
          </w:p>
          <w:p w14:paraId="0B97B09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555EA27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2. Kongen fastsætter ved ministerielt dekret de tekniske bestemmelser vedrørende kontrol, herunder i forbindelse med kontrol af produkter, der sælges online, herunder betingelserne for administrative bøder. </w:t>
            </w:r>
          </w:p>
        </w:tc>
      </w:tr>
      <w:tr w:rsidR="00080401" w:rsidRPr="00080401" w14:paraId="22DF77F0"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32D7B49"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5C4DE62F"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208F28C"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10</w:t>
            </w:r>
            <w:r>
              <w:rPr>
                <w:rFonts w:ascii="Times New Roman" w:hAnsi="Times New Roman"/>
                <w:sz w:val="24"/>
              </w:rPr>
              <w:t> </w:t>
            </w:r>
          </w:p>
        </w:tc>
      </w:tr>
      <w:tr w:rsidR="00080401" w:rsidRPr="00080401" w14:paraId="510EFBD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338486B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1. Enhver person, der overtræder denne lovs artikel 4, stk. 4, og artikel 6, stk. 4, straffes med en bøde på mellem 100 og 100 000 EUR.  </w:t>
            </w:r>
          </w:p>
          <w:p w14:paraId="7E302A89"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 i § 1 omhandlede strafferetlige bøder skal forhøjes i overensstemmelse med lov af 5. marts 1952 om tillæg af strafferetlige bøder. </w:t>
            </w:r>
          </w:p>
          <w:p w14:paraId="18DCBBBD"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671AFFC6"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11D33F0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702598D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xml:space="preserve">§ 2. </w:t>
            </w:r>
            <w:r>
              <w:rPr>
                <w:rFonts w:ascii="Times New Roman" w:hAnsi="Times New Roman"/>
                <w:sz w:val="24"/>
              </w:rPr>
              <w:t>Kriminaldommeren kan træffe følgende foranstaltninger for at beskytte miljøet:  </w:t>
            </w:r>
          </w:p>
          <w:p w14:paraId="6D64DA13"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1) forbud mod import af et produkt, der er genstand for overtrædelse </w:t>
            </w:r>
            <w:r>
              <w:rPr>
                <w:rFonts w:ascii="Times New Roman" w:hAnsi="Times New Roman"/>
                <w:sz w:val="24"/>
              </w:rPr>
              <w:br/>
              <w:t>2) tilbagetrækning fra markedet af et produkt, der er genstand for overtrædelse </w:t>
            </w:r>
            <w:r>
              <w:rPr>
                <w:rFonts w:ascii="Times New Roman" w:hAnsi="Times New Roman"/>
                <w:sz w:val="24"/>
              </w:rPr>
              <w:br/>
            </w:r>
            <w:r>
              <w:rPr>
                <w:rFonts w:ascii="Times New Roman" w:hAnsi="Times New Roman"/>
                <w:sz w:val="24"/>
              </w:rPr>
              <w:lastRenderedPageBreak/>
              <w:t>3) offentliggørelse af dommen på den måde, som dommeren fastsætter og på bekostning af den domfældte. </w:t>
            </w:r>
          </w:p>
        </w:tc>
      </w:tr>
      <w:tr w:rsidR="00080401" w:rsidRPr="00080401" w14:paraId="05E2B241"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6DF76F0"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lastRenderedPageBreak/>
              <w:t>Artikel 11</w:t>
            </w:r>
            <w:r>
              <w:rPr>
                <w:rFonts w:ascii="Times New Roman" w:hAnsi="Times New Roman"/>
                <w:sz w:val="24"/>
              </w:rPr>
              <w:t> </w:t>
            </w:r>
          </w:p>
        </w:tc>
      </w:tr>
      <w:tr w:rsidR="00080401" w:rsidRPr="00080401" w14:paraId="05324B8A"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64DD0BA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1. Vedtægtsmæssigt personale eller kontraktansatte, der er udpeget af kongen i henhold til denne lovs artikel 9, stk. 2, skal indsende det referat, hvori overtrædelsen fastslås. </w:t>
            </w:r>
          </w:p>
          <w:p w14:paraId="0F14EDAC"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30EE9775"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2. Anklagemyndigheden træffer afgørelse om, hvorvidt der skal anlægges sag eller ej. En straffesag udelukker anvendelsen af en administrativ bøde, selv i tilfælde hvor sagen afsluttes ved frifindelse. </w:t>
            </w:r>
          </w:p>
          <w:p w14:paraId="4C35314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1C6FB400" w14:textId="77777777" w:rsidR="00880EA5" w:rsidRDefault="00080401" w:rsidP="00080401">
            <w:pPr>
              <w:spacing w:after="0" w:line="240" w:lineRule="auto"/>
              <w:jc w:val="both"/>
              <w:textAlignment w:val="baseline"/>
              <w:rPr>
                <w:rFonts w:ascii="Segoe UI" w:hAnsi="Segoe UI"/>
                <w:sz w:val="24"/>
              </w:rPr>
            </w:pPr>
            <w:r>
              <w:rPr>
                <w:rFonts w:ascii="Segoe UI" w:hAnsi="Segoe UI"/>
                <w:sz w:val="24"/>
              </w:rPr>
              <w:t>§ 3. Anklagemyndigheden har en frist på tre måneder fra datoen for modtagelse af referatet til at meddele sin afgørelse til den regeringsembedsmand, der er udpeget af kongen i henhold til artikel 9, stk. 2, i denne lov.</w:t>
            </w:r>
          </w:p>
          <w:p w14:paraId="2FB05F77" w14:textId="09083F43"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Hvis anklagemyndigheden giver afkald på straffesagen eller undlader at meddele sin afgørelse inden for den fastsatte frist, træffer den regeringsembedsmand, der er udpeget af kongen i henhold til artikel 9, stk. 2, i denne lov, på de vilkår og betingelser, der er fastsat af ham, efter at have givet den pågældende person mulighed for at forsvare sig, afgørelse om, hvorvidt det er hensigtsmæssigt at foreslå en administrativ bøde på grundlag af lovovertrædelsen. </w:t>
            </w:r>
          </w:p>
          <w:p w14:paraId="1C4B1693"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 4. Embedsmanden kan foreslå en administrativ bøde efter at have givet den pågældende person mulighed for at fremlægge sine forsvarsmidler. Fremsættes der ikke forslag om en administrativ bøde, fremsendes referatet til anklagemyndigheden. Såfremt der er fremsat forslag om en administrativ bøde, sendes en kopi af referatet til anklagemyndigheden til orientering. </w:t>
            </w:r>
          </w:p>
          <w:p w14:paraId="07ADBDAD"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p w14:paraId="2F525922"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17609D0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588ACF8"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12</w:t>
            </w:r>
            <w:r>
              <w:rPr>
                <w:rFonts w:ascii="Times New Roman" w:hAnsi="Times New Roman"/>
                <w:sz w:val="24"/>
              </w:rPr>
              <w:t> </w:t>
            </w:r>
          </w:p>
        </w:tc>
      </w:tr>
      <w:tr w:rsidR="00080401" w:rsidRPr="00080401" w14:paraId="103EC49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074136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sz w:val="24"/>
              </w:rPr>
              <w:t>§</w:t>
            </w:r>
            <w:r>
              <w:rPr>
                <w:rFonts w:ascii="Times New Roman" w:hAnsi="Times New Roman"/>
                <w:color w:val="000000"/>
                <w:sz w:val="24"/>
              </w:rPr>
              <w:t xml:space="preserve"> 1 Uanset om denne lovs artikel 10 overholdes, pålægges der en administrativ bøde på mellem 100 EUR og 30 000 EUR ved overtrædelse af artikel 4, 5 og 6. </w:t>
            </w:r>
          </w:p>
          <w:p w14:paraId="3018CFFA"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color w:val="000000"/>
                <w:sz w:val="24"/>
              </w:rPr>
              <w:t> </w:t>
            </w:r>
          </w:p>
          <w:p w14:paraId="42EF6BF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color w:val="000000"/>
                <w:sz w:val="24"/>
              </w:rPr>
              <w:t> </w:t>
            </w:r>
          </w:p>
          <w:p w14:paraId="760E64EE" w14:textId="77777777" w:rsidR="00080401" w:rsidRPr="00080401" w:rsidRDefault="00080401" w:rsidP="00080401">
            <w:pPr>
              <w:spacing w:after="0" w:line="240" w:lineRule="auto"/>
              <w:jc w:val="both"/>
              <w:textAlignment w:val="baseline"/>
              <w:rPr>
                <w:rFonts w:ascii="Segoe UI" w:eastAsia="Times New Roman" w:hAnsi="Segoe UI" w:cs="Segoe UI"/>
                <w:color w:val="000000"/>
                <w:sz w:val="18"/>
                <w:szCs w:val="18"/>
              </w:rPr>
            </w:pPr>
            <w:r>
              <w:rPr>
                <w:rFonts w:ascii="Segoe UI" w:hAnsi="Segoe UI"/>
                <w:color w:val="000000"/>
                <w:sz w:val="24"/>
              </w:rPr>
              <w:t xml:space="preserve">§ 2. De tillæg, der er omhandlet i artikel 1, stk. 1, i lov af 5. marts 1952 om tillæg af strafferetlige bøder, finder også anvendelse på administrative bøder i § 1 </w:t>
            </w:r>
            <w:r>
              <w:rPr>
                <w:rFonts w:ascii="Times New Roman" w:hAnsi="Times New Roman"/>
                <w:color w:val="000000"/>
                <w:sz w:val="24"/>
              </w:rPr>
              <w:t>i denne artikel.  </w:t>
            </w:r>
          </w:p>
          <w:p w14:paraId="2142FC1E" w14:textId="77777777" w:rsidR="00080401" w:rsidRPr="00080401" w:rsidRDefault="00080401" w:rsidP="00080401">
            <w:pPr>
              <w:spacing w:after="0" w:line="240" w:lineRule="auto"/>
              <w:textAlignment w:val="baseline"/>
              <w:rPr>
                <w:rFonts w:ascii="Segoe UI" w:eastAsia="Times New Roman" w:hAnsi="Segoe UI" w:cs="Segoe UI"/>
                <w:color w:val="000000"/>
                <w:sz w:val="18"/>
                <w:szCs w:val="18"/>
              </w:rPr>
            </w:pPr>
            <w:r>
              <w:rPr>
                <w:rFonts w:ascii="Times New Roman" w:hAnsi="Times New Roman"/>
                <w:color w:val="000000"/>
                <w:sz w:val="24"/>
              </w:rPr>
              <w:t> </w:t>
            </w:r>
          </w:p>
          <w:p w14:paraId="21CED5E7"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color w:val="000000"/>
                <w:sz w:val="24"/>
              </w:rPr>
              <w:t>§ 3. Den juridiske tjeneste for det føderale ministerium for folkesundhed, fødevarekædens sikkerhed og miljø er ansvarlig for forvaltning og udstedelse af administrative bøder. </w:t>
            </w:r>
          </w:p>
          <w:p w14:paraId="16F0D1F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color w:val="000000"/>
                <w:sz w:val="24"/>
              </w:rPr>
              <w:t> </w:t>
            </w:r>
          </w:p>
          <w:p w14:paraId="2FB2C7EB"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color w:val="000000"/>
                <w:sz w:val="24"/>
              </w:rPr>
              <w:t> </w:t>
            </w:r>
          </w:p>
          <w:p w14:paraId="78AC5324"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Segoe UI" w:hAnsi="Segoe UI"/>
                <w:color w:val="000000"/>
                <w:sz w:val="24"/>
              </w:rPr>
              <w:t>§ 4. Administrative bøder, der opkræves som følge af referater udarbejdet af de tjenestegrene, der er omhandlet i artikel 9, stk. 1, betales til budgetfonden for råvarer og produkter</w:t>
            </w:r>
            <w:r>
              <w:rPr>
                <w:rFonts w:ascii="Times New Roman" w:hAnsi="Times New Roman"/>
                <w:color w:val="000000"/>
                <w:sz w:val="24"/>
              </w:rPr>
              <w:t>. </w:t>
            </w:r>
          </w:p>
          <w:p w14:paraId="05FE84F1"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7C25EF06"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3082FFD"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4973EE5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4FAB85"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KAPITEL IX — Afsluttende bestemmelser</w:t>
            </w:r>
            <w:r>
              <w:rPr>
                <w:rFonts w:ascii="Times New Roman" w:hAnsi="Times New Roman"/>
                <w:sz w:val="24"/>
              </w:rPr>
              <w:t> </w:t>
            </w:r>
          </w:p>
        </w:tc>
      </w:tr>
      <w:tr w:rsidR="00080401" w:rsidRPr="00080401" w14:paraId="2CBD48C9"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F8BAEC9"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lastRenderedPageBreak/>
              <w:t> </w:t>
            </w:r>
          </w:p>
        </w:tc>
      </w:tr>
      <w:tr w:rsidR="00080401" w:rsidRPr="00080401" w14:paraId="6F48C1A5"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749E12E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b/>
                <w:sz w:val="24"/>
              </w:rPr>
              <w:t>Artikel 13</w:t>
            </w:r>
            <w:r>
              <w:rPr>
                <w:rFonts w:ascii="Times New Roman" w:hAnsi="Times New Roman"/>
                <w:sz w:val="24"/>
              </w:rPr>
              <w:t> </w:t>
            </w:r>
          </w:p>
        </w:tc>
      </w:tr>
      <w:tr w:rsidR="00080401" w:rsidRPr="00080401" w14:paraId="26D17A42"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539D5F2" w14:textId="77777777" w:rsidR="00080401" w:rsidRPr="00080401" w:rsidRDefault="00080401" w:rsidP="00080401">
            <w:pPr>
              <w:spacing w:after="0" w:line="240" w:lineRule="auto"/>
              <w:jc w:val="both"/>
              <w:textAlignment w:val="baseline"/>
              <w:rPr>
                <w:rFonts w:ascii="Segoe UI" w:eastAsia="Times New Roman" w:hAnsi="Segoe UI" w:cs="Segoe UI"/>
                <w:sz w:val="18"/>
                <w:szCs w:val="18"/>
              </w:rPr>
            </w:pPr>
            <w:r>
              <w:rPr>
                <w:rFonts w:ascii="Times New Roman" w:hAnsi="Times New Roman"/>
                <w:sz w:val="24"/>
              </w:rPr>
              <w:t>Denne lov træder i kraft seks måneder efter offentliggørelsen i den belgiske statstidende. </w:t>
            </w:r>
          </w:p>
        </w:tc>
      </w:tr>
      <w:tr w:rsidR="00080401" w:rsidRPr="00080401" w14:paraId="7963BDF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4D4C0B8B"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5E49F71F"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027BB135"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Udstedt i Bruxelles, den.../.../2022 </w:t>
            </w:r>
          </w:p>
        </w:tc>
      </w:tr>
      <w:tr w:rsidR="00080401" w:rsidRPr="00080401" w14:paraId="7AAD46D3" w14:textId="77777777" w:rsidTr="00080401">
        <w:trPr>
          <w:trHeight w:val="300"/>
        </w:trPr>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569A5B4C"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På vegne af kong </w:t>
            </w:r>
          </w:p>
        </w:tc>
      </w:tr>
      <w:tr w:rsidR="00080401" w:rsidRPr="00080401" w14:paraId="62E2A157" w14:textId="77777777" w:rsidTr="00080401">
        <w:trPr>
          <w:trHeight w:val="2235"/>
        </w:trPr>
        <w:tc>
          <w:tcPr>
            <w:tcW w:w="9064" w:type="dxa"/>
            <w:tcBorders>
              <w:top w:val="single" w:sz="6" w:space="0" w:color="auto"/>
              <w:left w:val="nil"/>
              <w:bottom w:val="single" w:sz="6" w:space="0" w:color="auto"/>
              <w:right w:val="single" w:sz="6" w:space="0" w:color="auto"/>
            </w:tcBorders>
            <w:shd w:val="clear" w:color="auto" w:fill="auto"/>
            <w:hideMark/>
          </w:tcPr>
          <w:p w14:paraId="64831326"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p w14:paraId="13827472"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p w14:paraId="0EB9F28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p w14:paraId="0E994ECE"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p w14:paraId="2A70E5B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p w14:paraId="48287B4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p w14:paraId="540D8983"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PHILIPPE </w:t>
            </w:r>
          </w:p>
          <w:p w14:paraId="26614E11"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p w14:paraId="7DFCB618" w14:textId="77777777" w:rsidR="00080401" w:rsidRPr="00080401" w:rsidRDefault="00080401" w:rsidP="00080401">
            <w:pPr>
              <w:spacing w:after="0" w:line="240" w:lineRule="auto"/>
              <w:jc w:val="center"/>
              <w:textAlignment w:val="baseline"/>
              <w:rPr>
                <w:rFonts w:ascii="Segoe UI" w:eastAsia="Times New Roman" w:hAnsi="Segoe UI" w:cs="Segoe UI"/>
                <w:sz w:val="18"/>
                <w:szCs w:val="18"/>
              </w:rPr>
            </w:pPr>
            <w:r>
              <w:rPr>
                <w:rFonts w:ascii="Times New Roman" w:hAnsi="Times New Roman"/>
                <w:sz w:val="24"/>
              </w:rPr>
              <w:t> </w:t>
            </w:r>
          </w:p>
        </w:tc>
      </w:tr>
      <w:tr w:rsidR="00080401" w:rsidRPr="00080401" w14:paraId="61C22787"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hideMark/>
          </w:tcPr>
          <w:p w14:paraId="2B5472BB" w14:textId="77777777" w:rsidR="00080401" w:rsidRPr="00080401" w:rsidRDefault="00080401" w:rsidP="00080401">
            <w:pPr>
              <w:spacing w:after="0" w:line="240" w:lineRule="auto"/>
              <w:textAlignment w:val="baseline"/>
              <w:rPr>
                <w:rFonts w:ascii="Segoe UI" w:eastAsia="Times New Roman" w:hAnsi="Segoe UI" w:cs="Segoe UI"/>
                <w:sz w:val="18"/>
                <w:szCs w:val="18"/>
              </w:rPr>
            </w:pPr>
            <w:r>
              <w:rPr>
                <w:rFonts w:ascii="Times New Roman" w:hAnsi="Times New Roman"/>
                <w:sz w:val="24"/>
              </w:rPr>
              <w:t>Ministeren for klima, miljø, bæredygtig udvikling og den grønne pagt </w:t>
            </w:r>
          </w:p>
        </w:tc>
      </w:tr>
      <w:tr w:rsidR="00080401" w:rsidRPr="00080401" w14:paraId="3C914ECD" w14:textId="77777777" w:rsidTr="00080401">
        <w:tc>
          <w:tcPr>
            <w:tcW w:w="9064" w:type="dxa"/>
            <w:tcBorders>
              <w:top w:val="single" w:sz="6" w:space="0" w:color="auto"/>
              <w:left w:val="single" w:sz="6" w:space="0" w:color="auto"/>
              <w:bottom w:val="single" w:sz="6" w:space="0" w:color="auto"/>
              <w:right w:val="single" w:sz="6" w:space="0" w:color="auto"/>
            </w:tcBorders>
            <w:shd w:val="clear" w:color="auto" w:fill="auto"/>
          </w:tcPr>
          <w:p w14:paraId="400D34E0" w14:textId="77777777" w:rsidR="00080401" w:rsidRDefault="00080401" w:rsidP="00080401">
            <w:pPr>
              <w:pStyle w:val="paragraph"/>
              <w:spacing w:before="0" w:beforeAutospacing="0" w:after="0" w:afterAutospacing="0"/>
              <w:jc w:val="center"/>
              <w:textAlignment w:val="baseline"/>
              <w:rPr>
                <w:rFonts w:ascii="Segoe UI" w:hAnsi="Segoe UI" w:cs="Segoe UI"/>
                <w:sz w:val="18"/>
                <w:szCs w:val="18"/>
              </w:rPr>
            </w:pPr>
            <w:r>
              <w:rPr>
                <w:rStyle w:val="normaltextrun"/>
              </w:rPr>
              <w:t> </w:t>
            </w:r>
            <w:r>
              <w:rPr>
                <w:rStyle w:val="eop"/>
              </w:rPr>
              <w:t> </w:t>
            </w:r>
          </w:p>
          <w:p w14:paraId="55B23BCE" w14:textId="77777777" w:rsidR="00080401" w:rsidRDefault="00080401" w:rsidP="00080401">
            <w:pPr>
              <w:pStyle w:val="paragraph"/>
              <w:spacing w:before="0" w:beforeAutospacing="0" w:after="0" w:afterAutospacing="0"/>
              <w:jc w:val="center"/>
              <w:textAlignment w:val="baseline"/>
              <w:rPr>
                <w:rFonts w:ascii="Segoe UI" w:hAnsi="Segoe UI" w:cs="Segoe UI"/>
                <w:sz w:val="18"/>
                <w:szCs w:val="18"/>
              </w:rPr>
            </w:pPr>
            <w:r>
              <w:rPr>
                <w:rStyle w:val="eop"/>
              </w:rPr>
              <w:t> </w:t>
            </w:r>
          </w:p>
          <w:p w14:paraId="31AD4426" w14:textId="77777777" w:rsidR="00080401" w:rsidRDefault="00080401" w:rsidP="00080401">
            <w:pPr>
              <w:pStyle w:val="paragraph"/>
              <w:spacing w:before="0" w:beforeAutospacing="0" w:after="0" w:afterAutospacing="0"/>
              <w:jc w:val="center"/>
              <w:textAlignment w:val="baseline"/>
              <w:rPr>
                <w:rFonts w:ascii="Segoe UI" w:hAnsi="Segoe UI" w:cs="Segoe UI"/>
                <w:sz w:val="18"/>
                <w:szCs w:val="18"/>
              </w:rPr>
            </w:pPr>
            <w:r>
              <w:rPr>
                <w:rStyle w:val="eop"/>
              </w:rPr>
              <w:t> </w:t>
            </w:r>
          </w:p>
          <w:p w14:paraId="5F1C3860" w14:textId="77777777" w:rsidR="00080401" w:rsidRDefault="00080401" w:rsidP="00080401">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58AB9B28" w14:textId="77777777" w:rsidR="00080401" w:rsidRDefault="00080401" w:rsidP="00080401">
            <w:pPr>
              <w:pStyle w:val="paragraph"/>
              <w:spacing w:before="0" w:beforeAutospacing="0" w:after="0" w:afterAutospacing="0"/>
              <w:jc w:val="center"/>
              <w:textAlignment w:val="baseline"/>
              <w:rPr>
                <w:rFonts w:ascii="Segoe UI" w:hAnsi="Segoe UI" w:cs="Segoe UI"/>
                <w:sz w:val="18"/>
                <w:szCs w:val="18"/>
              </w:rPr>
            </w:pPr>
            <w:r>
              <w:rPr>
                <w:rStyle w:val="normaltextrun"/>
              </w:rPr>
              <w:t>Z. KHATTABI</w:t>
            </w:r>
            <w:r>
              <w:rPr>
                <w:rStyle w:val="eop"/>
              </w:rPr>
              <w:t> </w:t>
            </w:r>
          </w:p>
          <w:p w14:paraId="03430130" w14:textId="77777777" w:rsidR="00080401" w:rsidRPr="00080401" w:rsidRDefault="00080401" w:rsidP="00080401">
            <w:pPr>
              <w:spacing w:after="0" w:line="240" w:lineRule="auto"/>
              <w:textAlignment w:val="baseline"/>
              <w:rPr>
                <w:rFonts w:ascii="Times New Roman" w:eastAsia="Times New Roman" w:hAnsi="Times New Roman" w:cs="Times New Roman"/>
                <w:sz w:val="24"/>
                <w:szCs w:val="24"/>
                <w:lang w:eastAsia="fr-BE"/>
              </w:rPr>
            </w:pPr>
          </w:p>
        </w:tc>
      </w:tr>
    </w:tbl>
    <w:p w14:paraId="789A0E68" w14:textId="77777777" w:rsidR="006E076C" w:rsidRDefault="006E076C"/>
    <w:sectPr w:rsidR="006E076C" w:rsidSect="001B6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01"/>
    <w:rsid w:val="00080401"/>
    <w:rsid w:val="001B64FB"/>
    <w:rsid w:val="005770C7"/>
    <w:rsid w:val="006E076C"/>
    <w:rsid w:val="007B4C8F"/>
    <w:rsid w:val="00880EA5"/>
    <w:rsid w:val="00D14BEF"/>
  </w:rsids>
  <m:mathPr>
    <m:mathFont m:val="Cambria Math"/>
    <m:brkBin m:val="before"/>
    <m:brkBinSub m:val="--"/>
    <m:smallFrac m:val="0"/>
    <m:dispDef/>
    <m:lMargin m:val="0"/>
    <m:rMargin m:val="0"/>
    <m:defJc m:val="centerGroup"/>
    <m:wrapIndent m:val="1440"/>
    <m:intLim m:val="subSup"/>
    <m:naryLim m:val="undOvr"/>
  </m:mathPr>
  <w:themeFontLang w:val="fr-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B86F"/>
  <w15:chartTrackingRefBased/>
  <w15:docId w15:val="{6A6BA2B3-5A85-40BE-8A42-DE457D1D1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040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080401"/>
  </w:style>
  <w:style w:type="character" w:customStyle="1" w:styleId="eop">
    <w:name w:val="eop"/>
    <w:basedOn w:val="DefaultParagraphFont"/>
    <w:rsid w:val="00080401"/>
  </w:style>
  <w:style w:type="character" w:customStyle="1" w:styleId="scxw201559074">
    <w:name w:val="scxw201559074"/>
    <w:basedOn w:val="DefaultParagraphFont"/>
    <w:rsid w:val="0008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4951">
      <w:bodyDiv w:val="1"/>
      <w:marLeft w:val="0"/>
      <w:marRight w:val="0"/>
      <w:marTop w:val="0"/>
      <w:marBottom w:val="0"/>
      <w:divBdr>
        <w:top w:val="none" w:sz="0" w:space="0" w:color="auto"/>
        <w:left w:val="none" w:sz="0" w:space="0" w:color="auto"/>
        <w:bottom w:val="none" w:sz="0" w:space="0" w:color="auto"/>
        <w:right w:val="none" w:sz="0" w:space="0" w:color="auto"/>
      </w:divBdr>
      <w:divsChild>
        <w:div w:id="119036210">
          <w:marLeft w:val="0"/>
          <w:marRight w:val="0"/>
          <w:marTop w:val="0"/>
          <w:marBottom w:val="0"/>
          <w:divBdr>
            <w:top w:val="none" w:sz="0" w:space="0" w:color="auto"/>
            <w:left w:val="none" w:sz="0" w:space="0" w:color="auto"/>
            <w:bottom w:val="none" w:sz="0" w:space="0" w:color="auto"/>
            <w:right w:val="none" w:sz="0" w:space="0" w:color="auto"/>
          </w:divBdr>
        </w:div>
        <w:div w:id="1820615996">
          <w:marLeft w:val="0"/>
          <w:marRight w:val="0"/>
          <w:marTop w:val="0"/>
          <w:marBottom w:val="0"/>
          <w:divBdr>
            <w:top w:val="none" w:sz="0" w:space="0" w:color="auto"/>
            <w:left w:val="none" w:sz="0" w:space="0" w:color="auto"/>
            <w:bottom w:val="none" w:sz="0" w:space="0" w:color="auto"/>
            <w:right w:val="none" w:sz="0" w:space="0" w:color="auto"/>
          </w:divBdr>
        </w:div>
        <w:div w:id="1487361101">
          <w:marLeft w:val="0"/>
          <w:marRight w:val="0"/>
          <w:marTop w:val="0"/>
          <w:marBottom w:val="0"/>
          <w:divBdr>
            <w:top w:val="none" w:sz="0" w:space="0" w:color="auto"/>
            <w:left w:val="none" w:sz="0" w:space="0" w:color="auto"/>
            <w:bottom w:val="none" w:sz="0" w:space="0" w:color="auto"/>
            <w:right w:val="none" w:sz="0" w:space="0" w:color="auto"/>
          </w:divBdr>
        </w:div>
        <w:div w:id="820120321">
          <w:marLeft w:val="0"/>
          <w:marRight w:val="0"/>
          <w:marTop w:val="0"/>
          <w:marBottom w:val="0"/>
          <w:divBdr>
            <w:top w:val="none" w:sz="0" w:space="0" w:color="auto"/>
            <w:left w:val="none" w:sz="0" w:space="0" w:color="auto"/>
            <w:bottom w:val="none" w:sz="0" w:space="0" w:color="auto"/>
            <w:right w:val="none" w:sz="0" w:space="0" w:color="auto"/>
          </w:divBdr>
        </w:div>
        <w:div w:id="1008102127">
          <w:marLeft w:val="0"/>
          <w:marRight w:val="0"/>
          <w:marTop w:val="0"/>
          <w:marBottom w:val="0"/>
          <w:divBdr>
            <w:top w:val="none" w:sz="0" w:space="0" w:color="auto"/>
            <w:left w:val="none" w:sz="0" w:space="0" w:color="auto"/>
            <w:bottom w:val="none" w:sz="0" w:space="0" w:color="auto"/>
            <w:right w:val="none" w:sz="0" w:space="0" w:color="auto"/>
          </w:divBdr>
        </w:div>
      </w:divsChild>
    </w:div>
    <w:div w:id="1791973162">
      <w:bodyDiv w:val="1"/>
      <w:marLeft w:val="0"/>
      <w:marRight w:val="0"/>
      <w:marTop w:val="0"/>
      <w:marBottom w:val="0"/>
      <w:divBdr>
        <w:top w:val="none" w:sz="0" w:space="0" w:color="auto"/>
        <w:left w:val="none" w:sz="0" w:space="0" w:color="auto"/>
        <w:bottom w:val="none" w:sz="0" w:space="0" w:color="auto"/>
        <w:right w:val="none" w:sz="0" w:space="0" w:color="auto"/>
      </w:divBdr>
      <w:divsChild>
        <w:div w:id="1999113811">
          <w:marLeft w:val="0"/>
          <w:marRight w:val="0"/>
          <w:marTop w:val="0"/>
          <w:marBottom w:val="0"/>
          <w:divBdr>
            <w:top w:val="none" w:sz="0" w:space="0" w:color="auto"/>
            <w:left w:val="none" w:sz="0" w:space="0" w:color="auto"/>
            <w:bottom w:val="none" w:sz="0" w:space="0" w:color="auto"/>
            <w:right w:val="none" w:sz="0" w:space="0" w:color="auto"/>
          </w:divBdr>
          <w:divsChild>
            <w:div w:id="472451940">
              <w:marLeft w:val="0"/>
              <w:marRight w:val="0"/>
              <w:marTop w:val="0"/>
              <w:marBottom w:val="0"/>
              <w:divBdr>
                <w:top w:val="none" w:sz="0" w:space="0" w:color="auto"/>
                <w:left w:val="none" w:sz="0" w:space="0" w:color="auto"/>
                <w:bottom w:val="none" w:sz="0" w:space="0" w:color="auto"/>
                <w:right w:val="none" w:sz="0" w:space="0" w:color="auto"/>
              </w:divBdr>
            </w:div>
          </w:divsChild>
        </w:div>
        <w:div w:id="1073970317">
          <w:marLeft w:val="0"/>
          <w:marRight w:val="0"/>
          <w:marTop w:val="0"/>
          <w:marBottom w:val="0"/>
          <w:divBdr>
            <w:top w:val="none" w:sz="0" w:space="0" w:color="auto"/>
            <w:left w:val="none" w:sz="0" w:space="0" w:color="auto"/>
            <w:bottom w:val="none" w:sz="0" w:space="0" w:color="auto"/>
            <w:right w:val="none" w:sz="0" w:space="0" w:color="auto"/>
          </w:divBdr>
          <w:divsChild>
            <w:div w:id="87626231">
              <w:marLeft w:val="0"/>
              <w:marRight w:val="0"/>
              <w:marTop w:val="0"/>
              <w:marBottom w:val="0"/>
              <w:divBdr>
                <w:top w:val="none" w:sz="0" w:space="0" w:color="auto"/>
                <w:left w:val="none" w:sz="0" w:space="0" w:color="auto"/>
                <w:bottom w:val="none" w:sz="0" w:space="0" w:color="auto"/>
                <w:right w:val="none" w:sz="0" w:space="0" w:color="auto"/>
              </w:divBdr>
            </w:div>
          </w:divsChild>
        </w:div>
        <w:div w:id="863206880">
          <w:marLeft w:val="0"/>
          <w:marRight w:val="0"/>
          <w:marTop w:val="0"/>
          <w:marBottom w:val="0"/>
          <w:divBdr>
            <w:top w:val="none" w:sz="0" w:space="0" w:color="auto"/>
            <w:left w:val="none" w:sz="0" w:space="0" w:color="auto"/>
            <w:bottom w:val="none" w:sz="0" w:space="0" w:color="auto"/>
            <w:right w:val="none" w:sz="0" w:space="0" w:color="auto"/>
          </w:divBdr>
          <w:divsChild>
            <w:div w:id="1662153687">
              <w:marLeft w:val="0"/>
              <w:marRight w:val="0"/>
              <w:marTop w:val="0"/>
              <w:marBottom w:val="0"/>
              <w:divBdr>
                <w:top w:val="none" w:sz="0" w:space="0" w:color="auto"/>
                <w:left w:val="none" w:sz="0" w:space="0" w:color="auto"/>
                <w:bottom w:val="none" w:sz="0" w:space="0" w:color="auto"/>
                <w:right w:val="none" w:sz="0" w:space="0" w:color="auto"/>
              </w:divBdr>
            </w:div>
          </w:divsChild>
        </w:div>
        <w:div w:id="475224277">
          <w:marLeft w:val="0"/>
          <w:marRight w:val="0"/>
          <w:marTop w:val="0"/>
          <w:marBottom w:val="0"/>
          <w:divBdr>
            <w:top w:val="none" w:sz="0" w:space="0" w:color="auto"/>
            <w:left w:val="none" w:sz="0" w:space="0" w:color="auto"/>
            <w:bottom w:val="none" w:sz="0" w:space="0" w:color="auto"/>
            <w:right w:val="none" w:sz="0" w:space="0" w:color="auto"/>
          </w:divBdr>
          <w:divsChild>
            <w:div w:id="988099192">
              <w:marLeft w:val="0"/>
              <w:marRight w:val="0"/>
              <w:marTop w:val="0"/>
              <w:marBottom w:val="0"/>
              <w:divBdr>
                <w:top w:val="none" w:sz="0" w:space="0" w:color="auto"/>
                <w:left w:val="none" w:sz="0" w:space="0" w:color="auto"/>
                <w:bottom w:val="none" w:sz="0" w:space="0" w:color="auto"/>
                <w:right w:val="none" w:sz="0" w:space="0" w:color="auto"/>
              </w:divBdr>
            </w:div>
            <w:div w:id="853956213">
              <w:marLeft w:val="0"/>
              <w:marRight w:val="0"/>
              <w:marTop w:val="0"/>
              <w:marBottom w:val="0"/>
              <w:divBdr>
                <w:top w:val="none" w:sz="0" w:space="0" w:color="auto"/>
                <w:left w:val="none" w:sz="0" w:space="0" w:color="auto"/>
                <w:bottom w:val="none" w:sz="0" w:space="0" w:color="auto"/>
                <w:right w:val="none" w:sz="0" w:space="0" w:color="auto"/>
              </w:divBdr>
            </w:div>
            <w:div w:id="1541624868">
              <w:marLeft w:val="0"/>
              <w:marRight w:val="0"/>
              <w:marTop w:val="0"/>
              <w:marBottom w:val="0"/>
              <w:divBdr>
                <w:top w:val="none" w:sz="0" w:space="0" w:color="auto"/>
                <w:left w:val="none" w:sz="0" w:space="0" w:color="auto"/>
                <w:bottom w:val="none" w:sz="0" w:space="0" w:color="auto"/>
                <w:right w:val="none" w:sz="0" w:space="0" w:color="auto"/>
              </w:divBdr>
            </w:div>
            <w:div w:id="2032804120">
              <w:marLeft w:val="0"/>
              <w:marRight w:val="0"/>
              <w:marTop w:val="0"/>
              <w:marBottom w:val="0"/>
              <w:divBdr>
                <w:top w:val="none" w:sz="0" w:space="0" w:color="auto"/>
                <w:left w:val="none" w:sz="0" w:space="0" w:color="auto"/>
                <w:bottom w:val="none" w:sz="0" w:space="0" w:color="auto"/>
                <w:right w:val="none" w:sz="0" w:space="0" w:color="auto"/>
              </w:divBdr>
            </w:div>
          </w:divsChild>
        </w:div>
        <w:div w:id="1881437436">
          <w:marLeft w:val="0"/>
          <w:marRight w:val="0"/>
          <w:marTop w:val="0"/>
          <w:marBottom w:val="0"/>
          <w:divBdr>
            <w:top w:val="none" w:sz="0" w:space="0" w:color="auto"/>
            <w:left w:val="none" w:sz="0" w:space="0" w:color="auto"/>
            <w:bottom w:val="none" w:sz="0" w:space="0" w:color="auto"/>
            <w:right w:val="none" w:sz="0" w:space="0" w:color="auto"/>
          </w:divBdr>
          <w:divsChild>
            <w:div w:id="1934048099">
              <w:marLeft w:val="0"/>
              <w:marRight w:val="0"/>
              <w:marTop w:val="0"/>
              <w:marBottom w:val="0"/>
              <w:divBdr>
                <w:top w:val="none" w:sz="0" w:space="0" w:color="auto"/>
                <w:left w:val="none" w:sz="0" w:space="0" w:color="auto"/>
                <w:bottom w:val="none" w:sz="0" w:space="0" w:color="auto"/>
                <w:right w:val="none" w:sz="0" w:space="0" w:color="auto"/>
              </w:divBdr>
            </w:div>
          </w:divsChild>
        </w:div>
        <w:div w:id="1099450902">
          <w:marLeft w:val="0"/>
          <w:marRight w:val="0"/>
          <w:marTop w:val="0"/>
          <w:marBottom w:val="0"/>
          <w:divBdr>
            <w:top w:val="none" w:sz="0" w:space="0" w:color="auto"/>
            <w:left w:val="none" w:sz="0" w:space="0" w:color="auto"/>
            <w:bottom w:val="none" w:sz="0" w:space="0" w:color="auto"/>
            <w:right w:val="none" w:sz="0" w:space="0" w:color="auto"/>
          </w:divBdr>
          <w:divsChild>
            <w:div w:id="433718374">
              <w:marLeft w:val="0"/>
              <w:marRight w:val="0"/>
              <w:marTop w:val="0"/>
              <w:marBottom w:val="0"/>
              <w:divBdr>
                <w:top w:val="none" w:sz="0" w:space="0" w:color="auto"/>
                <w:left w:val="none" w:sz="0" w:space="0" w:color="auto"/>
                <w:bottom w:val="none" w:sz="0" w:space="0" w:color="auto"/>
                <w:right w:val="none" w:sz="0" w:space="0" w:color="auto"/>
              </w:divBdr>
            </w:div>
          </w:divsChild>
        </w:div>
        <w:div w:id="203521140">
          <w:marLeft w:val="0"/>
          <w:marRight w:val="0"/>
          <w:marTop w:val="0"/>
          <w:marBottom w:val="0"/>
          <w:divBdr>
            <w:top w:val="none" w:sz="0" w:space="0" w:color="auto"/>
            <w:left w:val="none" w:sz="0" w:space="0" w:color="auto"/>
            <w:bottom w:val="none" w:sz="0" w:space="0" w:color="auto"/>
            <w:right w:val="none" w:sz="0" w:space="0" w:color="auto"/>
          </w:divBdr>
          <w:divsChild>
            <w:div w:id="1596671835">
              <w:marLeft w:val="0"/>
              <w:marRight w:val="0"/>
              <w:marTop w:val="0"/>
              <w:marBottom w:val="0"/>
              <w:divBdr>
                <w:top w:val="none" w:sz="0" w:space="0" w:color="auto"/>
                <w:left w:val="none" w:sz="0" w:space="0" w:color="auto"/>
                <w:bottom w:val="none" w:sz="0" w:space="0" w:color="auto"/>
                <w:right w:val="none" w:sz="0" w:space="0" w:color="auto"/>
              </w:divBdr>
            </w:div>
            <w:div w:id="439296748">
              <w:marLeft w:val="0"/>
              <w:marRight w:val="0"/>
              <w:marTop w:val="0"/>
              <w:marBottom w:val="0"/>
              <w:divBdr>
                <w:top w:val="none" w:sz="0" w:space="0" w:color="auto"/>
                <w:left w:val="none" w:sz="0" w:space="0" w:color="auto"/>
                <w:bottom w:val="none" w:sz="0" w:space="0" w:color="auto"/>
                <w:right w:val="none" w:sz="0" w:space="0" w:color="auto"/>
              </w:divBdr>
            </w:div>
            <w:div w:id="1341588770">
              <w:marLeft w:val="0"/>
              <w:marRight w:val="0"/>
              <w:marTop w:val="0"/>
              <w:marBottom w:val="0"/>
              <w:divBdr>
                <w:top w:val="none" w:sz="0" w:space="0" w:color="auto"/>
                <w:left w:val="none" w:sz="0" w:space="0" w:color="auto"/>
                <w:bottom w:val="none" w:sz="0" w:space="0" w:color="auto"/>
                <w:right w:val="none" w:sz="0" w:space="0" w:color="auto"/>
              </w:divBdr>
            </w:div>
            <w:div w:id="1800495818">
              <w:marLeft w:val="0"/>
              <w:marRight w:val="0"/>
              <w:marTop w:val="0"/>
              <w:marBottom w:val="0"/>
              <w:divBdr>
                <w:top w:val="none" w:sz="0" w:space="0" w:color="auto"/>
                <w:left w:val="none" w:sz="0" w:space="0" w:color="auto"/>
                <w:bottom w:val="none" w:sz="0" w:space="0" w:color="auto"/>
                <w:right w:val="none" w:sz="0" w:space="0" w:color="auto"/>
              </w:divBdr>
            </w:div>
          </w:divsChild>
        </w:div>
        <w:div w:id="523830036">
          <w:marLeft w:val="0"/>
          <w:marRight w:val="0"/>
          <w:marTop w:val="0"/>
          <w:marBottom w:val="0"/>
          <w:divBdr>
            <w:top w:val="none" w:sz="0" w:space="0" w:color="auto"/>
            <w:left w:val="none" w:sz="0" w:space="0" w:color="auto"/>
            <w:bottom w:val="none" w:sz="0" w:space="0" w:color="auto"/>
            <w:right w:val="none" w:sz="0" w:space="0" w:color="auto"/>
          </w:divBdr>
          <w:divsChild>
            <w:div w:id="302588054">
              <w:marLeft w:val="0"/>
              <w:marRight w:val="0"/>
              <w:marTop w:val="0"/>
              <w:marBottom w:val="0"/>
              <w:divBdr>
                <w:top w:val="none" w:sz="0" w:space="0" w:color="auto"/>
                <w:left w:val="none" w:sz="0" w:space="0" w:color="auto"/>
                <w:bottom w:val="none" w:sz="0" w:space="0" w:color="auto"/>
                <w:right w:val="none" w:sz="0" w:space="0" w:color="auto"/>
              </w:divBdr>
            </w:div>
          </w:divsChild>
        </w:div>
        <w:div w:id="1227836267">
          <w:marLeft w:val="0"/>
          <w:marRight w:val="0"/>
          <w:marTop w:val="0"/>
          <w:marBottom w:val="0"/>
          <w:divBdr>
            <w:top w:val="none" w:sz="0" w:space="0" w:color="auto"/>
            <w:left w:val="none" w:sz="0" w:space="0" w:color="auto"/>
            <w:bottom w:val="none" w:sz="0" w:space="0" w:color="auto"/>
            <w:right w:val="none" w:sz="0" w:space="0" w:color="auto"/>
          </w:divBdr>
          <w:divsChild>
            <w:div w:id="757143477">
              <w:marLeft w:val="0"/>
              <w:marRight w:val="0"/>
              <w:marTop w:val="0"/>
              <w:marBottom w:val="0"/>
              <w:divBdr>
                <w:top w:val="none" w:sz="0" w:space="0" w:color="auto"/>
                <w:left w:val="none" w:sz="0" w:space="0" w:color="auto"/>
                <w:bottom w:val="none" w:sz="0" w:space="0" w:color="auto"/>
                <w:right w:val="none" w:sz="0" w:space="0" w:color="auto"/>
              </w:divBdr>
            </w:div>
            <w:div w:id="57095336">
              <w:marLeft w:val="0"/>
              <w:marRight w:val="0"/>
              <w:marTop w:val="0"/>
              <w:marBottom w:val="0"/>
              <w:divBdr>
                <w:top w:val="none" w:sz="0" w:space="0" w:color="auto"/>
                <w:left w:val="none" w:sz="0" w:space="0" w:color="auto"/>
                <w:bottom w:val="none" w:sz="0" w:space="0" w:color="auto"/>
                <w:right w:val="none" w:sz="0" w:space="0" w:color="auto"/>
              </w:divBdr>
            </w:div>
            <w:div w:id="844786837">
              <w:marLeft w:val="0"/>
              <w:marRight w:val="0"/>
              <w:marTop w:val="0"/>
              <w:marBottom w:val="0"/>
              <w:divBdr>
                <w:top w:val="none" w:sz="0" w:space="0" w:color="auto"/>
                <w:left w:val="none" w:sz="0" w:space="0" w:color="auto"/>
                <w:bottom w:val="none" w:sz="0" w:space="0" w:color="auto"/>
                <w:right w:val="none" w:sz="0" w:space="0" w:color="auto"/>
              </w:divBdr>
            </w:div>
            <w:div w:id="1022439843">
              <w:marLeft w:val="0"/>
              <w:marRight w:val="0"/>
              <w:marTop w:val="0"/>
              <w:marBottom w:val="0"/>
              <w:divBdr>
                <w:top w:val="none" w:sz="0" w:space="0" w:color="auto"/>
                <w:left w:val="none" w:sz="0" w:space="0" w:color="auto"/>
                <w:bottom w:val="none" w:sz="0" w:space="0" w:color="auto"/>
                <w:right w:val="none" w:sz="0" w:space="0" w:color="auto"/>
              </w:divBdr>
            </w:div>
            <w:div w:id="1582524678">
              <w:marLeft w:val="0"/>
              <w:marRight w:val="0"/>
              <w:marTop w:val="0"/>
              <w:marBottom w:val="0"/>
              <w:divBdr>
                <w:top w:val="none" w:sz="0" w:space="0" w:color="auto"/>
                <w:left w:val="none" w:sz="0" w:space="0" w:color="auto"/>
                <w:bottom w:val="none" w:sz="0" w:space="0" w:color="auto"/>
                <w:right w:val="none" w:sz="0" w:space="0" w:color="auto"/>
              </w:divBdr>
            </w:div>
            <w:div w:id="894505258">
              <w:marLeft w:val="0"/>
              <w:marRight w:val="0"/>
              <w:marTop w:val="0"/>
              <w:marBottom w:val="0"/>
              <w:divBdr>
                <w:top w:val="none" w:sz="0" w:space="0" w:color="auto"/>
                <w:left w:val="none" w:sz="0" w:space="0" w:color="auto"/>
                <w:bottom w:val="none" w:sz="0" w:space="0" w:color="auto"/>
                <w:right w:val="none" w:sz="0" w:space="0" w:color="auto"/>
              </w:divBdr>
            </w:div>
            <w:div w:id="97530126">
              <w:marLeft w:val="0"/>
              <w:marRight w:val="0"/>
              <w:marTop w:val="0"/>
              <w:marBottom w:val="0"/>
              <w:divBdr>
                <w:top w:val="none" w:sz="0" w:space="0" w:color="auto"/>
                <w:left w:val="none" w:sz="0" w:space="0" w:color="auto"/>
                <w:bottom w:val="none" w:sz="0" w:space="0" w:color="auto"/>
                <w:right w:val="none" w:sz="0" w:space="0" w:color="auto"/>
              </w:divBdr>
            </w:div>
            <w:div w:id="120150939">
              <w:marLeft w:val="0"/>
              <w:marRight w:val="0"/>
              <w:marTop w:val="0"/>
              <w:marBottom w:val="0"/>
              <w:divBdr>
                <w:top w:val="none" w:sz="0" w:space="0" w:color="auto"/>
                <w:left w:val="none" w:sz="0" w:space="0" w:color="auto"/>
                <w:bottom w:val="none" w:sz="0" w:space="0" w:color="auto"/>
                <w:right w:val="none" w:sz="0" w:space="0" w:color="auto"/>
              </w:divBdr>
            </w:div>
            <w:div w:id="2007708792">
              <w:marLeft w:val="0"/>
              <w:marRight w:val="0"/>
              <w:marTop w:val="0"/>
              <w:marBottom w:val="0"/>
              <w:divBdr>
                <w:top w:val="none" w:sz="0" w:space="0" w:color="auto"/>
                <w:left w:val="none" w:sz="0" w:space="0" w:color="auto"/>
                <w:bottom w:val="none" w:sz="0" w:space="0" w:color="auto"/>
                <w:right w:val="none" w:sz="0" w:space="0" w:color="auto"/>
              </w:divBdr>
            </w:div>
            <w:div w:id="2115663810">
              <w:marLeft w:val="0"/>
              <w:marRight w:val="0"/>
              <w:marTop w:val="0"/>
              <w:marBottom w:val="0"/>
              <w:divBdr>
                <w:top w:val="none" w:sz="0" w:space="0" w:color="auto"/>
                <w:left w:val="none" w:sz="0" w:space="0" w:color="auto"/>
                <w:bottom w:val="none" w:sz="0" w:space="0" w:color="auto"/>
                <w:right w:val="none" w:sz="0" w:space="0" w:color="auto"/>
              </w:divBdr>
            </w:div>
            <w:div w:id="2005011521">
              <w:marLeft w:val="0"/>
              <w:marRight w:val="0"/>
              <w:marTop w:val="0"/>
              <w:marBottom w:val="0"/>
              <w:divBdr>
                <w:top w:val="none" w:sz="0" w:space="0" w:color="auto"/>
                <w:left w:val="none" w:sz="0" w:space="0" w:color="auto"/>
                <w:bottom w:val="none" w:sz="0" w:space="0" w:color="auto"/>
                <w:right w:val="none" w:sz="0" w:space="0" w:color="auto"/>
              </w:divBdr>
            </w:div>
            <w:div w:id="734082795">
              <w:marLeft w:val="0"/>
              <w:marRight w:val="0"/>
              <w:marTop w:val="0"/>
              <w:marBottom w:val="0"/>
              <w:divBdr>
                <w:top w:val="none" w:sz="0" w:space="0" w:color="auto"/>
                <w:left w:val="none" w:sz="0" w:space="0" w:color="auto"/>
                <w:bottom w:val="none" w:sz="0" w:space="0" w:color="auto"/>
                <w:right w:val="none" w:sz="0" w:space="0" w:color="auto"/>
              </w:divBdr>
            </w:div>
            <w:div w:id="1792362870">
              <w:marLeft w:val="0"/>
              <w:marRight w:val="0"/>
              <w:marTop w:val="0"/>
              <w:marBottom w:val="0"/>
              <w:divBdr>
                <w:top w:val="none" w:sz="0" w:space="0" w:color="auto"/>
                <w:left w:val="none" w:sz="0" w:space="0" w:color="auto"/>
                <w:bottom w:val="none" w:sz="0" w:space="0" w:color="auto"/>
                <w:right w:val="none" w:sz="0" w:space="0" w:color="auto"/>
              </w:divBdr>
            </w:div>
            <w:div w:id="1540432838">
              <w:marLeft w:val="0"/>
              <w:marRight w:val="0"/>
              <w:marTop w:val="0"/>
              <w:marBottom w:val="0"/>
              <w:divBdr>
                <w:top w:val="none" w:sz="0" w:space="0" w:color="auto"/>
                <w:left w:val="none" w:sz="0" w:space="0" w:color="auto"/>
                <w:bottom w:val="none" w:sz="0" w:space="0" w:color="auto"/>
                <w:right w:val="none" w:sz="0" w:space="0" w:color="auto"/>
              </w:divBdr>
            </w:div>
            <w:div w:id="21396278">
              <w:marLeft w:val="0"/>
              <w:marRight w:val="0"/>
              <w:marTop w:val="0"/>
              <w:marBottom w:val="0"/>
              <w:divBdr>
                <w:top w:val="none" w:sz="0" w:space="0" w:color="auto"/>
                <w:left w:val="none" w:sz="0" w:space="0" w:color="auto"/>
                <w:bottom w:val="none" w:sz="0" w:space="0" w:color="auto"/>
                <w:right w:val="none" w:sz="0" w:space="0" w:color="auto"/>
              </w:divBdr>
            </w:div>
            <w:div w:id="2018846438">
              <w:marLeft w:val="0"/>
              <w:marRight w:val="0"/>
              <w:marTop w:val="0"/>
              <w:marBottom w:val="0"/>
              <w:divBdr>
                <w:top w:val="none" w:sz="0" w:space="0" w:color="auto"/>
                <w:left w:val="none" w:sz="0" w:space="0" w:color="auto"/>
                <w:bottom w:val="none" w:sz="0" w:space="0" w:color="auto"/>
                <w:right w:val="none" w:sz="0" w:space="0" w:color="auto"/>
              </w:divBdr>
            </w:div>
            <w:div w:id="1595170691">
              <w:marLeft w:val="0"/>
              <w:marRight w:val="0"/>
              <w:marTop w:val="0"/>
              <w:marBottom w:val="0"/>
              <w:divBdr>
                <w:top w:val="none" w:sz="0" w:space="0" w:color="auto"/>
                <w:left w:val="none" w:sz="0" w:space="0" w:color="auto"/>
                <w:bottom w:val="none" w:sz="0" w:space="0" w:color="auto"/>
                <w:right w:val="none" w:sz="0" w:space="0" w:color="auto"/>
              </w:divBdr>
            </w:div>
          </w:divsChild>
        </w:div>
        <w:div w:id="2121142481">
          <w:marLeft w:val="0"/>
          <w:marRight w:val="0"/>
          <w:marTop w:val="0"/>
          <w:marBottom w:val="0"/>
          <w:divBdr>
            <w:top w:val="none" w:sz="0" w:space="0" w:color="auto"/>
            <w:left w:val="none" w:sz="0" w:space="0" w:color="auto"/>
            <w:bottom w:val="none" w:sz="0" w:space="0" w:color="auto"/>
            <w:right w:val="none" w:sz="0" w:space="0" w:color="auto"/>
          </w:divBdr>
          <w:divsChild>
            <w:div w:id="1693989238">
              <w:marLeft w:val="0"/>
              <w:marRight w:val="0"/>
              <w:marTop w:val="0"/>
              <w:marBottom w:val="0"/>
              <w:divBdr>
                <w:top w:val="none" w:sz="0" w:space="0" w:color="auto"/>
                <w:left w:val="none" w:sz="0" w:space="0" w:color="auto"/>
                <w:bottom w:val="none" w:sz="0" w:space="0" w:color="auto"/>
                <w:right w:val="none" w:sz="0" w:space="0" w:color="auto"/>
              </w:divBdr>
            </w:div>
          </w:divsChild>
        </w:div>
        <w:div w:id="1408965174">
          <w:marLeft w:val="0"/>
          <w:marRight w:val="0"/>
          <w:marTop w:val="0"/>
          <w:marBottom w:val="0"/>
          <w:divBdr>
            <w:top w:val="none" w:sz="0" w:space="0" w:color="auto"/>
            <w:left w:val="none" w:sz="0" w:space="0" w:color="auto"/>
            <w:bottom w:val="none" w:sz="0" w:space="0" w:color="auto"/>
            <w:right w:val="none" w:sz="0" w:space="0" w:color="auto"/>
          </w:divBdr>
          <w:divsChild>
            <w:div w:id="1043289036">
              <w:marLeft w:val="0"/>
              <w:marRight w:val="0"/>
              <w:marTop w:val="0"/>
              <w:marBottom w:val="0"/>
              <w:divBdr>
                <w:top w:val="none" w:sz="0" w:space="0" w:color="auto"/>
                <w:left w:val="none" w:sz="0" w:space="0" w:color="auto"/>
                <w:bottom w:val="none" w:sz="0" w:space="0" w:color="auto"/>
                <w:right w:val="none" w:sz="0" w:space="0" w:color="auto"/>
              </w:divBdr>
            </w:div>
          </w:divsChild>
        </w:div>
        <w:div w:id="65494908">
          <w:marLeft w:val="0"/>
          <w:marRight w:val="0"/>
          <w:marTop w:val="0"/>
          <w:marBottom w:val="0"/>
          <w:divBdr>
            <w:top w:val="none" w:sz="0" w:space="0" w:color="auto"/>
            <w:left w:val="none" w:sz="0" w:space="0" w:color="auto"/>
            <w:bottom w:val="none" w:sz="0" w:space="0" w:color="auto"/>
            <w:right w:val="none" w:sz="0" w:space="0" w:color="auto"/>
          </w:divBdr>
          <w:divsChild>
            <w:div w:id="361134749">
              <w:marLeft w:val="0"/>
              <w:marRight w:val="0"/>
              <w:marTop w:val="0"/>
              <w:marBottom w:val="0"/>
              <w:divBdr>
                <w:top w:val="none" w:sz="0" w:space="0" w:color="auto"/>
                <w:left w:val="none" w:sz="0" w:space="0" w:color="auto"/>
                <w:bottom w:val="none" w:sz="0" w:space="0" w:color="auto"/>
                <w:right w:val="none" w:sz="0" w:space="0" w:color="auto"/>
              </w:divBdr>
            </w:div>
          </w:divsChild>
        </w:div>
        <w:div w:id="244999286">
          <w:marLeft w:val="0"/>
          <w:marRight w:val="0"/>
          <w:marTop w:val="0"/>
          <w:marBottom w:val="0"/>
          <w:divBdr>
            <w:top w:val="none" w:sz="0" w:space="0" w:color="auto"/>
            <w:left w:val="none" w:sz="0" w:space="0" w:color="auto"/>
            <w:bottom w:val="none" w:sz="0" w:space="0" w:color="auto"/>
            <w:right w:val="none" w:sz="0" w:space="0" w:color="auto"/>
          </w:divBdr>
          <w:divsChild>
            <w:div w:id="928080022">
              <w:marLeft w:val="0"/>
              <w:marRight w:val="0"/>
              <w:marTop w:val="0"/>
              <w:marBottom w:val="0"/>
              <w:divBdr>
                <w:top w:val="none" w:sz="0" w:space="0" w:color="auto"/>
                <w:left w:val="none" w:sz="0" w:space="0" w:color="auto"/>
                <w:bottom w:val="none" w:sz="0" w:space="0" w:color="auto"/>
                <w:right w:val="none" w:sz="0" w:space="0" w:color="auto"/>
              </w:divBdr>
            </w:div>
          </w:divsChild>
        </w:div>
        <w:div w:id="272828200">
          <w:marLeft w:val="0"/>
          <w:marRight w:val="0"/>
          <w:marTop w:val="0"/>
          <w:marBottom w:val="0"/>
          <w:divBdr>
            <w:top w:val="none" w:sz="0" w:space="0" w:color="auto"/>
            <w:left w:val="none" w:sz="0" w:space="0" w:color="auto"/>
            <w:bottom w:val="none" w:sz="0" w:space="0" w:color="auto"/>
            <w:right w:val="none" w:sz="0" w:space="0" w:color="auto"/>
          </w:divBdr>
          <w:divsChild>
            <w:div w:id="863783498">
              <w:marLeft w:val="0"/>
              <w:marRight w:val="0"/>
              <w:marTop w:val="0"/>
              <w:marBottom w:val="0"/>
              <w:divBdr>
                <w:top w:val="none" w:sz="0" w:space="0" w:color="auto"/>
                <w:left w:val="none" w:sz="0" w:space="0" w:color="auto"/>
                <w:bottom w:val="none" w:sz="0" w:space="0" w:color="auto"/>
                <w:right w:val="none" w:sz="0" w:space="0" w:color="auto"/>
              </w:divBdr>
            </w:div>
          </w:divsChild>
        </w:div>
        <w:div w:id="1801799073">
          <w:marLeft w:val="0"/>
          <w:marRight w:val="0"/>
          <w:marTop w:val="0"/>
          <w:marBottom w:val="0"/>
          <w:divBdr>
            <w:top w:val="none" w:sz="0" w:space="0" w:color="auto"/>
            <w:left w:val="none" w:sz="0" w:space="0" w:color="auto"/>
            <w:bottom w:val="none" w:sz="0" w:space="0" w:color="auto"/>
            <w:right w:val="none" w:sz="0" w:space="0" w:color="auto"/>
          </w:divBdr>
          <w:divsChild>
            <w:div w:id="211036486">
              <w:marLeft w:val="0"/>
              <w:marRight w:val="0"/>
              <w:marTop w:val="0"/>
              <w:marBottom w:val="0"/>
              <w:divBdr>
                <w:top w:val="none" w:sz="0" w:space="0" w:color="auto"/>
                <w:left w:val="none" w:sz="0" w:space="0" w:color="auto"/>
                <w:bottom w:val="none" w:sz="0" w:space="0" w:color="auto"/>
                <w:right w:val="none" w:sz="0" w:space="0" w:color="auto"/>
              </w:divBdr>
            </w:div>
          </w:divsChild>
        </w:div>
        <w:div w:id="1499692023">
          <w:marLeft w:val="0"/>
          <w:marRight w:val="0"/>
          <w:marTop w:val="0"/>
          <w:marBottom w:val="0"/>
          <w:divBdr>
            <w:top w:val="none" w:sz="0" w:space="0" w:color="auto"/>
            <w:left w:val="none" w:sz="0" w:space="0" w:color="auto"/>
            <w:bottom w:val="none" w:sz="0" w:space="0" w:color="auto"/>
            <w:right w:val="none" w:sz="0" w:space="0" w:color="auto"/>
          </w:divBdr>
          <w:divsChild>
            <w:div w:id="1127504704">
              <w:marLeft w:val="0"/>
              <w:marRight w:val="0"/>
              <w:marTop w:val="0"/>
              <w:marBottom w:val="0"/>
              <w:divBdr>
                <w:top w:val="none" w:sz="0" w:space="0" w:color="auto"/>
                <w:left w:val="none" w:sz="0" w:space="0" w:color="auto"/>
                <w:bottom w:val="none" w:sz="0" w:space="0" w:color="auto"/>
                <w:right w:val="none" w:sz="0" w:space="0" w:color="auto"/>
              </w:divBdr>
            </w:div>
          </w:divsChild>
        </w:div>
        <w:div w:id="1469980491">
          <w:marLeft w:val="0"/>
          <w:marRight w:val="0"/>
          <w:marTop w:val="0"/>
          <w:marBottom w:val="0"/>
          <w:divBdr>
            <w:top w:val="none" w:sz="0" w:space="0" w:color="auto"/>
            <w:left w:val="none" w:sz="0" w:space="0" w:color="auto"/>
            <w:bottom w:val="none" w:sz="0" w:space="0" w:color="auto"/>
            <w:right w:val="none" w:sz="0" w:space="0" w:color="auto"/>
          </w:divBdr>
          <w:divsChild>
            <w:div w:id="1754429027">
              <w:marLeft w:val="0"/>
              <w:marRight w:val="0"/>
              <w:marTop w:val="0"/>
              <w:marBottom w:val="0"/>
              <w:divBdr>
                <w:top w:val="none" w:sz="0" w:space="0" w:color="auto"/>
                <w:left w:val="none" w:sz="0" w:space="0" w:color="auto"/>
                <w:bottom w:val="none" w:sz="0" w:space="0" w:color="auto"/>
                <w:right w:val="none" w:sz="0" w:space="0" w:color="auto"/>
              </w:divBdr>
            </w:div>
          </w:divsChild>
        </w:div>
        <w:div w:id="1813214849">
          <w:marLeft w:val="0"/>
          <w:marRight w:val="0"/>
          <w:marTop w:val="0"/>
          <w:marBottom w:val="0"/>
          <w:divBdr>
            <w:top w:val="none" w:sz="0" w:space="0" w:color="auto"/>
            <w:left w:val="none" w:sz="0" w:space="0" w:color="auto"/>
            <w:bottom w:val="none" w:sz="0" w:space="0" w:color="auto"/>
            <w:right w:val="none" w:sz="0" w:space="0" w:color="auto"/>
          </w:divBdr>
          <w:divsChild>
            <w:div w:id="556866054">
              <w:marLeft w:val="0"/>
              <w:marRight w:val="0"/>
              <w:marTop w:val="0"/>
              <w:marBottom w:val="0"/>
              <w:divBdr>
                <w:top w:val="none" w:sz="0" w:space="0" w:color="auto"/>
                <w:left w:val="none" w:sz="0" w:space="0" w:color="auto"/>
                <w:bottom w:val="none" w:sz="0" w:space="0" w:color="auto"/>
                <w:right w:val="none" w:sz="0" w:space="0" w:color="auto"/>
              </w:divBdr>
            </w:div>
          </w:divsChild>
        </w:div>
        <w:div w:id="926351815">
          <w:marLeft w:val="0"/>
          <w:marRight w:val="0"/>
          <w:marTop w:val="0"/>
          <w:marBottom w:val="0"/>
          <w:divBdr>
            <w:top w:val="none" w:sz="0" w:space="0" w:color="auto"/>
            <w:left w:val="none" w:sz="0" w:space="0" w:color="auto"/>
            <w:bottom w:val="none" w:sz="0" w:space="0" w:color="auto"/>
            <w:right w:val="none" w:sz="0" w:space="0" w:color="auto"/>
          </w:divBdr>
          <w:divsChild>
            <w:div w:id="1845823783">
              <w:marLeft w:val="0"/>
              <w:marRight w:val="0"/>
              <w:marTop w:val="0"/>
              <w:marBottom w:val="0"/>
              <w:divBdr>
                <w:top w:val="none" w:sz="0" w:space="0" w:color="auto"/>
                <w:left w:val="none" w:sz="0" w:space="0" w:color="auto"/>
                <w:bottom w:val="none" w:sz="0" w:space="0" w:color="auto"/>
                <w:right w:val="none" w:sz="0" w:space="0" w:color="auto"/>
              </w:divBdr>
            </w:div>
            <w:div w:id="380327469">
              <w:marLeft w:val="0"/>
              <w:marRight w:val="0"/>
              <w:marTop w:val="0"/>
              <w:marBottom w:val="0"/>
              <w:divBdr>
                <w:top w:val="none" w:sz="0" w:space="0" w:color="auto"/>
                <w:left w:val="none" w:sz="0" w:space="0" w:color="auto"/>
                <w:bottom w:val="none" w:sz="0" w:space="0" w:color="auto"/>
                <w:right w:val="none" w:sz="0" w:space="0" w:color="auto"/>
              </w:divBdr>
            </w:div>
            <w:div w:id="316424326">
              <w:marLeft w:val="0"/>
              <w:marRight w:val="0"/>
              <w:marTop w:val="0"/>
              <w:marBottom w:val="0"/>
              <w:divBdr>
                <w:top w:val="none" w:sz="0" w:space="0" w:color="auto"/>
                <w:left w:val="none" w:sz="0" w:space="0" w:color="auto"/>
                <w:bottom w:val="none" w:sz="0" w:space="0" w:color="auto"/>
                <w:right w:val="none" w:sz="0" w:space="0" w:color="auto"/>
              </w:divBdr>
            </w:div>
            <w:div w:id="2112578641">
              <w:marLeft w:val="0"/>
              <w:marRight w:val="0"/>
              <w:marTop w:val="0"/>
              <w:marBottom w:val="0"/>
              <w:divBdr>
                <w:top w:val="none" w:sz="0" w:space="0" w:color="auto"/>
                <w:left w:val="none" w:sz="0" w:space="0" w:color="auto"/>
                <w:bottom w:val="none" w:sz="0" w:space="0" w:color="auto"/>
                <w:right w:val="none" w:sz="0" w:space="0" w:color="auto"/>
              </w:divBdr>
            </w:div>
            <w:div w:id="604727385">
              <w:marLeft w:val="0"/>
              <w:marRight w:val="0"/>
              <w:marTop w:val="0"/>
              <w:marBottom w:val="0"/>
              <w:divBdr>
                <w:top w:val="none" w:sz="0" w:space="0" w:color="auto"/>
                <w:left w:val="none" w:sz="0" w:space="0" w:color="auto"/>
                <w:bottom w:val="none" w:sz="0" w:space="0" w:color="auto"/>
                <w:right w:val="none" w:sz="0" w:space="0" w:color="auto"/>
              </w:divBdr>
            </w:div>
          </w:divsChild>
        </w:div>
        <w:div w:id="219441149">
          <w:marLeft w:val="0"/>
          <w:marRight w:val="0"/>
          <w:marTop w:val="0"/>
          <w:marBottom w:val="0"/>
          <w:divBdr>
            <w:top w:val="none" w:sz="0" w:space="0" w:color="auto"/>
            <w:left w:val="none" w:sz="0" w:space="0" w:color="auto"/>
            <w:bottom w:val="none" w:sz="0" w:space="0" w:color="auto"/>
            <w:right w:val="none" w:sz="0" w:space="0" w:color="auto"/>
          </w:divBdr>
          <w:divsChild>
            <w:div w:id="753092827">
              <w:marLeft w:val="0"/>
              <w:marRight w:val="0"/>
              <w:marTop w:val="0"/>
              <w:marBottom w:val="0"/>
              <w:divBdr>
                <w:top w:val="none" w:sz="0" w:space="0" w:color="auto"/>
                <w:left w:val="none" w:sz="0" w:space="0" w:color="auto"/>
                <w:bottom w:val="none" w:sz="0" w:space="0" w:color="auto"/>
                <w:right w:val="none" w:sz="0" w:space="0" w:color="auto"/>
              </w:divBdr>
            </w:div>
          </w:divsChild>
        </w:div>
        <w:div w:id="1972786359">
          <w:marLeft w:val="0"/>
          <w:marRight w:val="0"/>
          <w:marTop w:val="0"/>
          <w:marBottom w:val="0"/>
          <w:divBdr>
            <w:top w:val="none" w:sz="0" w:space="0" w:color="auto"/>
            <w:left w:val="none" w:sz="0" w:space="0" w:color="auto"/>
            <w:bottom w:val="none" w:sz="0" w:space="0" w:color="auto"/>
            <w:right w:val="none" w:sz="0" w:space="0" w:color="auto"/>
          </w:divBdr>
          <w:divsChild>
            <w:div w:id="2056462659">
              <w:marLeft w:val="0"/>
              <w:marRight w:val="0"/>
              <w:marTop w:val="0"/>
              <w:marBottom w:val="0"/>
              <w:divBdr>
                <w:top w:val="none" w:sz="0" w:space="0" w:color="auto"/>
                <w:left w:val="none" w:sz="0" w:space="0" w:color="auto"/>
                <w:bottom w:val="none" w:sz="0" w:space="0" w:color="auto"/>
                <w:right w:val="none" w:sz="0" w:space="0" w:color="auto"/>
              </w:divBdr>
            </w:div>
            <w:div w:id="379137292">
              <w:marLeft w:val="0"/>
              <w:marRight w:val="0"/>
              <w:marTop w:val="0"/>
              <w:marBottom w:val="0"/>
              <w:divBdr>
                <w:top w:val="none" w:sz="0" w:space="0" w:color="auto"/>
                <w:left w:val="none" w:sz="0" w:space="0" w:color="auto"/>
                <w:bottom w:val="none" w:sz="0" w:space="0" w:color="auto"/>
                <w:right w:val="none" w:sz="0" w:space="0" w:color="auto"/>
              </w:divBdr>
            </w:div>
            <w:div w:id="1025523102">
              <w:marLeft w:val="0"/>
              <w:marRight w:val="0"/>
              <w:marTop w:val="0"/>
              <w:marBottom w:val="0"/>
              <w:divBdr>
                <w:top w:val="none" w:sz="0" w:space="0" w:color="auto"/>
                <w:left w:val="none" w:sz="0" w:space="0" w:color="auto"/>
                <w:bottom w:val="none" w:sz="0" w:space="0" w:color="auto"/>
                <w:right w:val="none" w:sz="0" w:space="0" w:color="auto"/>
              </w:divBdr>
            </w:div>
          </w:divsChild>
        </w:div>
        <w:div w:id="1250698075">
          <w:marLeft w:val="0"/>
          <w:marRight w:val="0"/>
          <w:marTop w:val="0"/>
          <w:marBottom w:val="0"/>
          <w:divBdr>
            <w:top w:val="none" w:sz="0" w:space="0" w:color="auto"/>
            <w:left w:val="none" w:sz="0" w:space="0" w:color="auto"/>
            <w:bottom w:val="none" w:sz="0" w:space="0" w:color="auto"/>
            <w:right w:val="none" w:sz="0" w:space="0" w:color="auto"/>
          </w:divBdr>
          <w:divsChild>
            <w:div w:id="23988026">
              <w:marLeft w:val="0"/>
              <w:marRight w:val="0"/>
              <w:marTop w:val="0"/>
              <w:marBottom w:val="0"/>
              <w:divBdr>
                <w:top w:val="none" w:sz="0" w:space="0" w:color="auto"/>
                <w:left w:val="none" w:sz="0" w:space="0" w:color="auto"/>
                <w:bottom w:val="none" w:sz="0" w:space="0" w:color="auto"/>
                <w:right w:val="none" w:sz="0" w:space="0" w:color="auto"/>
              </w:divBdr>
            </w:div>
          </w:divsChild>
        </w:div>
        <w:div w:id="1123424043">
          <w:marLeft w:val="0"/>
          <w:marRight w:val="0"/>
          <w:marTop w:val="0"/>
          <w:marBottom w:val="0"/>
          <w:divBdr>
            <w:top w:val="none" w:sz="0" w:space="0" w:color="auto"/>
            <w:left w:val="none" w:sz="0" w:space="0" w:color="auto"/>
            <w:bottom w:val="none" w:sz="0" w:space="0" w:color="auto"/>
            <w:right w:val="none" w:sz="0" w:space="0" w:color="auto"/>
          </w:divBdr>
          <w:divsChild>
            <w:div w:id="1921018153">
              <w:marLeft w:val="0"/>
              <w:marRight w:val="0"/>
              <w:marTop w:val="0"/>
              <w:marBottom w:val="0"/>
              <w:divBdr>
                <w:top w:val="none" w:sz="0" w:space="0" w:color="auto"/>
                <w:left w:val="none" w:sz="0" w:space="0" w:color="auto"/>
                <w:bottom w:val="none" w:sz="0" w:space="0" w:color="auto"/>
                <w:right w:val="none" w:sz="0" w:space="0" w:color="auto"/>
              </w:divBdr>
            </w:div>
            <w:div w:id="55010988">
              <w:marLeft w:val="0"/>
              <w:marRight w:val="0"/>
              <w:marTop w:val="0"/>
              <w:marBottom w:val="0"/>
              <w:divBdr>
                <w:top w:val="none" w:sz="0" w:space="0" w:color="auto"/>
                <w:left w:val="none" w:sz="0" w:space="0" w:color="auto"/>
                <w:bottom w:val="none" w:sz="0" w:space="0" w:color="auto"/>
                <w:right w:val="none" w:sz="0" w:space="0" w:color="auto"/>
              </w:divBdr>
            </w:div>
            <w:div w:id="207764928">
              <w:marLeft w:val="0"/>
              <w:marRight w:val="0"/>
              <w:marTop w:val="0"/>
              <w:marBottom w:val="0"/>
              <w:divBdr>
                <w:top w:val="none" w:sz="0" w:space="0" w:color="auto"/>
                <w:left w:val="none" w:sz="0" w:space="0" w:color="auto"/>
                <w:bottom w:val="none" w:sz="0" w:space="0" w:color="auto"/>
                <w:right w:val="none" w:sz="0" w:space="0" w:color="auto"/>
              </w:divBdr>
            </w:div>
            <w:div w:id="285506925">
              <w:marLeft w:val="0"/>
              <w:marRight w:val="0"/>
              <w:marTop w:val="0"/>
              <w:marBottom w:val="0"/>
              <w:divBdr>
                <w:top w:val="none" w:sz="0" w:space="0" w:color="auto"/>
                <w:left w:val="none" w:sz="0" w:space="0" w:color="auto"/>
                <w:bottom w:val="none" w:sz="0" w:space="0" w:color="auto"/>
                <w:right w:val="none" w:sz="0" w:space="0" w:color="auto"/>
              </w:divBdr>
            </w:div>
            <w:div w:id="1708799618">
              <w:marLeft w:val="0"/>
              <w:marRight w:val="0"/>
              <w:marTop w:val="0"/>
              <w:marBottom w:val="0"/>
              <w:divBdr>
                <w:top w:val="none" w:sz="0" w:space="0" w:color="auto"/>
                <w:left w:val="none" w:sz="0" w:space="0" w:color="auto"/>
                <w:bottom w:val="none" w:sz="0" w:space="0" w:color="auto"/>
                <w:right w:val="none" w:sz="0" w:space="0" w:color="auto"/>
              </w:divBdr>
            </w:div>
          </w:divsChild>
        </w:div>
        <w:div w:id="965744023">
          <w:marLeft w:val="0"/>
          <w:marRight w:val="0"/>
          <w:marTop w:val="0"/>
          <w:marBottom w:val="0"/>
          <w:divBdr>
            <w:top w:val="none" w:sz="0" w:space="0" w:color="auto"/>
            <w:left w:val="none" w:sz="0" w:space="0" w:color="auto"/>
            <w:bottom w:val="none" w:sz="0" w:space="0" w:color="auto"/>
            <w:right w:val="none" w:sz="0" w:space="0" w:color="auto"/>
          </w:divBdr>
          <w:divsChild>
            <w:div w:id="1783070083">
              <w:marLeft w:val="0"/>
              <w:marRight w:val="0"/>
              <w:marTop w:val="0"/>
              <w:marBottom w:val="0"/>
              <w:divBdr>
                <w:top w:val="none" w:sz="0" w:space="0" w:color="auto"/>
                <w:left w:val="none" w:sz="0" w:space="0" w:color="auto"/>
                <w:bottom w:val="none" w:sz="0" w:space="0" w:color="auto"/>
                <w:right w:val="none" w:sz="0" w:space="0" w:color="auto"/>
              </w:divBdr>
            </w:div>
          </w:divsChild>
        </w:div>
        <w:div w:id="751854787">
          <w:marLeft w:val="0"/>
          <w:marRight w:val="0"/>
          <w:marTop w:val="0"/>
          <w:marBottom w:val="0"/>
          <w:divBdr>
            <w:top w:val="none" w:sz="0" w:space="0" w:color="auto"/>
            <w:left w:val="none" w:sz="0" w:space="0" w:color="auto"/>
            <w:bottom w:val="none" w:sz="0" w:space="0" w:color="auto"/>
            <w:right w:val="none" w:sz="0" w:space="0" w:color="auto"/>
          </w:divBdr>
          <w:divsChild>
            <w:div w:id="1203207091">
              <w:marLeft w:val="0"/>
              <w:marRight w:val="0"/>
              <w:marTop w:val="0"/>
              <w:marBottom w:val="0"/>
              <w:divBdr>
                <w:top w:val="none" w:sz="0" w:space="0" w:color="auto"/>
                <w:left w:val="none" w:sz="0" w:space="0" w:color="auto"/>
                <w:bottom w:val="none" w:sz="0" w:space="0" w:color="auto"/>
                <w:right w:val="none" w:sz="0" w:space="0" w:color="auto"/>
              </w:divBdr>
            </w:div>
          </w:divsChild>
        </w:div>
        <w:div w:id="2058777431">
          <w:marLeft w:val="0"/>
          <w:marRight w:val="0"/>
          <w:marTop w:val="0"/>
          <w:marBottom w:val="0"/>
          <w:divBdr>
            <w:top w:val="none" w:sz="0" w:space="0" w:color="auto"/>
            <w:left w:val="none" w:sz="0" w:space="0" w:color="auto"/>
            <w:bottom w:val="none" w:sz="0" w:space="0" w:color="auto"/>
            <w:right w:val="none" w:sz="0" w:space="0" w:color="auto"/>
          </w:divBdr>
          <w:divsChild>
            <w:div w:id="1082603220">
              <w:marLeft w:val="0"/>
              <w:marRight w:val="0"/>
              <w:marTop w:val="0"/>
              <w:marBottom w:val="0"/>
              <w:divBdr>
                <w:top w:val="none" w:sz="0" w:space="0" w:color="auto"/>
                <w:left w:val="none" w:sz="0" w:space="0" w:color="auto"/>
                <w:bottom w:val="none" w:sz="0" w:space="0" w:color="auto"/>
                <w:right w:val="none" w:sz="0" w:space="0" w:color="auto"/>
              </w:divBdr>
            </w:div>
          </w:divsChild>
        </w:div>
        <w:div w:id="423307202">
          <w:marLeft w:val="0"/>
          <w:marRight w:val="0"/>
          <w:marTop w:val="0"/>
          <w:marBottom w:val="0"/>
          <w:divBdr>
            <w:top w:val="none" w:sz="0" w:space="0" w:color="auto"/>
            <w:left w:val="none" w:sz="0" w:space="0" w:color="auto"/>
            <w:bottom w:val="none" w:sz="0" w:space="0" w:color="auto"/>
            <w:right w:val="none" w:sz="0" w:space="0" w:color="auto"/>
          </w:divBdr>
          <w:divsChild>
            <w:div w:id="128935767">
              <w:marLeft w:val="0"/>
              <w:marRight w:val="0"/>
              <w:marTop w:val="0"/>
              <w:marBottom w:val="0"/>
              <w:divBdr>
                <w:top w:val="none" w:sz="0" w:space="0" w:color="auto"/>
                <w:left w:val="none" w:sz="0" w:space="0" w:color="auto"/>
                <w:bottom w:val="none" w:sz="0" w:space="0" w:color="auto"/>
                <w:right w:val="none" w:sz="0" w:space="0" w:color="auto"/>
              </w:divBdr>
            </w:div>
          </w:divsChild>
        </w:div>
        <w:div w:id="325325342">
          <w:marLeft w:val="0"/>
          <w:marRight w:val="0"/>
          <w:marTop w:val="0"/>
          <w:marBottom w:val="0"/>
          <w:divBdr>
            <w:top w:val="none" w:sz="0" w:space="0" w:color="auto"/>
            <w:left w:val="none" w:sz="0" w:space="0" w:color="auto"/>
            <w:bottom w:val="none" w:sz="0" w:space="0" w:color="auto"/>
            <w:right w:val="none" w:sz="0" w:space="0" w:color="auto"/>
          </w:divBdr>
          <w:divsChild>
            <w:div w:id="1402406369">
              <w:marLeft w:val="0"/>
              <w:marRight w:val="0"/>
              <w:marTop w:val="0"/>
              <w:marBottom w:val="0"/>
              <w:divBdr>
                <w:top w:val="none" w:sz="0" w:space="0" w:color="auto"/>
                <w:left w:val="none" w:sz="0" w:space="0" w:color="auto"/>
                <w:bottom w:val="none" w:sz="0" w:space="0" w:color="auto"/>
                <w:right w:val="none" w:sz="0" w:space="0" w:color="auto"/>
              </w:divBdr>
            </w:div>
          </w:divsChild>
        </w:div>
        <w:div w:id="1155531095">
          <w:marLeft w:val="0"/>
          <w:marRight w:val="0"/>
          <w:marTop w:val="0"/>
          <w:marBottom w:val="0"/>
          <w:divBdr>
            <w:top w:val="none" w:sz="0" w:space="0" w:color="auto"/>
            <w:left w:val="none" w:sz="0" w:space="0" w:color="auto"/>
            <w:bottom w:val="none" w:sz="0" w:space="0" w:color="auto"/>
            <w:right w:val="none" w:sz="0" w:space="0" w:color="auto"/>
          </w:divBdr>
          <w:divsChild>
            <w:div w:id="653413029">
              <w:marLeft w:val="0"/>
              <w:marRight w:val="0"/>
              <w:marTop w:val="0"/>
              <w:marBottom w:val="0"/>
              <w:divBdr>
                <w:top w:val="none" w:sz="0" w:space="0" w:color="auto"/>
                <w:left w:val="none" w:sz="0" w:space="0" w:color="auto"/>
                <w:bottom w:val="none" w:sz="0" w:space="0" w:color="auto"/>
                <w:right w:val="none" w:sz="0" w:space="0" w:color="auto"/>
              </w:divBdr>
            </w:div>
            <w:div w:id="802969768">
              <w:marLeft w:val="0"/>
              <w:marRight w:val="0"/>
              <w:marTop w:val="0"/>
              <w:marBottom w:val="0"/>
              <w:divBdr>
                <w:top w:val="none" w:sz="0" w:space="0" w:color="auto"/>
                <w:left w:val="none" w:sz="0" w:space="0" w:color="auto"/>
                <w:bottom w:val="none" w:sz="0" w:space="0" w:color="auto"/>
                <w:right w:val="none" w:sz="0" w:space="0" w:color="auto"/>
              </w:divBdr>
            </w:div>
          </w:divsChild>
        </w:div>
        <w:div w:id="1155953867">
          <w:marLeft w:val="0"/>
          <w:marRight w:val="0"/>
          <w:marTop w:val="0"/>
          <w:marBottom w:val="0"/>
          <w:divBdr>
            <w:top w:val="none" w:sz="0" w:space="0" w:color="auto"/>
            <w:left w:val="none" w:sz="0" w:space="0" w:color="auto"/>
            <w:bottom w:val="none" w:sz="0" w:space="0" w:color="auto"/>
            <w:right w:val="none" w:sz="0" w:space="0" w:color="auto"/>
          </w:divBdr>
          <w:divsChild>
            <w:div w:id="1667325433">
              <w:marLeft w:val="0"/>
              <w:marRight w:val="0"/>
              <w:marTop w:val="0"/>
              <w:marBottom w:val="0"/>
              <w:divBdr>
                <w:top w:val="none" w:sz="0" w:space="0" w:color="auto"/>
                <w:left w:val="none" w:sz="0" w:space="0" w:color="auto"/>
                <w:bottom w:val="none" w:sz="0" w:space="0" w:color="auto"/>
                <w:right w:val="none" w:sz="0" w:space="0" w:color="auto"/>
              </w:divBdr>
            </w:div>
          </w:divsChild>
        </w:div>
        <w:div w:id="846599017">
          <w:marLeft w:val="0"/>
          <w:marRight w:val="0"/>
          <w:marTop w:val="0"/>
          <w:marBottom w:val="0"/>
          <w:divBdr>
            <w:top w:val="none" w:sz="0" w:space="0" w:color="auto"/>
            <w:left w:val="none" w:sz="0" w:space="0" w:color="auto"/>
            <w:bottom w:val="none" w:sz="0" w:space="0" w:color="auto"/>
            <w:right w:val="none" w:sz="0" w:space="0" w:color="auto"/>
          </w:divBdr>
          <w:divsChild>
            <w:div w:id="1045183480">
              <w:marLeft w:val="0"/>
              <w:marRight w:val="0"/>
              <w:marTop w:val="0"/>
              <w:marBottom w:val="0"/>
              <w:divBdr>
                <w:top w:val="none" w:sz="0" w:space="0" w:color="auto"/>
                <w:left w:val="none" w:sz="0" w:space="0" w:color="auto"/>
                <w:bottom w:val="none" w:sz="0" w:space="0" w:color="auto"/>
                <w:right w:val="none" w:sz="0" w:space="0" w:color="auto"/>
              </w:divBdr>
            </w:div>
          </w:divsChild>
        </w:div>
        <w:div w:id="511458793">
          <w:marLeft w:val="0"/>
          <w:marRight w:val="0"/>
          <w:marTop w:val="0"/>
          <w:marBottom w:val="0"/>
          <w:divBdr>
            <w:top w:val="none" w:sz="0" w:space="0" w:color="auto"/>
            <w:left w:val="none" w:sz="0" w:space="0" w:color="auto"/>
            <w:bottom w:val="none" w:sz="0" w:space="0" w:color="auto"/>
            <w:right w:val="none" w:sz="0" w:space="0" w:color="auto"/>
          </w:divBdr>
          <w:divsChild>
            <w:div w:id="544685905">
              <w:marLeft w:val="0"/>
              <w:marRight w:val="0"/>
              <w:marTop w:val="0"/>
              <w:marBottom w:val="0"/>
              <w:divBdr>
                <w:top w:val="none" w:sz="0" w:space="0" w:color="auto"/>
                <w:left w:val="none" w:sz="0" w:space="0" w:color="auto"/>
                <w:bottom w:val="none" w:sz="0" w:space="0" w:color="auto"/>
                <w:right w:val="none" w:sz="0" w:space="0" w:color="auto"/>
              </w:divBdr>
            </w:div>
          </w:divsChild>
        </w:div>
        <w:div w:id="360396053">
          <w:marLeft w:val="0"/>
          <w:marRight w:val="0"/>
          <w:marTop w:val="0"/>
          <w:marBottom w:val="0"/>
          <w:divBdr>
            <w:top w:val="none" w:sz="0" w:space="0" w:color="auto"/>
            <w:left w:val="none" w:sz="0" w:space="0" w:color="auto"/>
            <w:bottom w:val="none" w:sz="0" w:space="0" w:color="auto"/>
            <w:right w:val="none" w:sz="0" w:space="0" w:color="auto"/>
          </w:divBdr>
          <w:divsChild>
            <w:div w:id="499661468">
              <w:marLeft w:val="0"/>
              <w:marRight w:val="0"/>
              <w:marTop w:val="0"/>
              <w:marBottom w:val="0"/>
              <w:divBdr>
                <w:top w:val="none" w:sz="0" w:space="0" w:color="auto"/>
                <w:left w:val="none" w:sz="0" w:space="0" w:color="auto"/>
                <w:bottom w:val="none" w:sz="0" w:space="0" w:color="auto"/>
                <w:right w:val="none" w:sz="0" w:space="0" w:color="auto"/>
              </w:divBdr>
            </w:div>
          </w:divsChild>
        </w:div>
        <w:div w:id="283391119">
          <w:marLeft w:val="0"/>
          <w:marRight w:val="0"/>
          <w:marTop w:val="0"/>
          <w:marBottom w:val="0"/>
          <w:divBdr>
            <w:top w:val="none" w:sz="0" w:space="0" w:color="auto"/>
            <w:left w:val="none" w:sz="0" w:space="0" w:color="auto"/>
            <w:bottom w:val="none" w:sz="0" w:space="0" w:color="auto"/>
            <w:right w:val="none" w:sz="0" w:space="0" w:color="auto"/>
          </w:divBdr>
          <w:divsChild>
            <w:div w:id="1818841805">
              <w:marLeft w:val="0"/>
              <w:marRight w:val="0"/>
              <w:marTop w:val="0"/>
              <w:marBottom w:val="0"/>
              <w:divBdr>
                <w:top w:val="none" w:sz="0" w:space="0" w:color="auto"/>
                <w:left w:val="none" w:sz="0" w:space="0" w:color="auto"/>
                <w:bottom w:val="none" w:sz="0" w:space="0" w:color="auto"/>
                <w:right w:val="none" w:sz="0" w:space="0" w:color="auto"/>
              </w:divBdr>
            </w:div>
          </w:divsChild>
        </w:div>
        <w:div w:id="232206899">
          <w:marLeft w:val="0"/>
          <w:marRight w:val="0"/>
          <w:marTop w:val="0"/>
          <w:marBottom w:val="0"/>
          <w:divBdr>
            <w:top w:val="none" w:sz="0" w:space="0" w:color="auto"/>
            <w:left w:val="none" w:sz="0" w:space="0" w:color="auto"/>
            <w:bottom w:val="none" w:sz="0" w:space="0" w:color="auto"/>
            <w:right w:val="none" w:sz="0" w:space="0" w:color="auto"/>
          </w:divBdr>
          <w:divsChild>
            <w:div w:id="1572158402">
              <w:marLeft w:val="0"/>
              <w:marRight w:val="0"/>
              <w:marTop w:val="0"/>
              <w:marBottom w:val="0"/>
              <w:divBdr>
                <w:top w:val="none" w:sz="0" w:space="0" w:color="auto"/>
                <w:left w:val="none" w:sz="0" w:space="0" w:color="auto"/>
                <w:bottom w:val="none" w:sz="0" w:space="0" w:color="auto"/>
                <w:right w:val="none" w:sz="0" w:space="0" w:color="auto"/>
              </w:divBdr>
            </w:div>
          </w:divsChild>
        </w:div>
        <w:div w:id="1064530092">
          <w:marLeft w:val="0"/>
          <w:marRight w:val="0"/>
          <w:marTop w:val="0"/>
          <w:marBottom w:val="0"/>
          <w:divBdr>
            <w:top w:val="none" w:sz="0" w:space="0" w:color="auto"/>
            <w:left w:val="none" w:sz="0" w:space="0" w:color="auto"/>
            <w:bottom w:val="none" w:sz="0" w:space="0" w:color="auto"/>
            <w:right w:val="none" w:sz="0" w:space="0" w:color="auto"/>
          </w:divBdr>
          <w:divsChild>
            <w:div w:id="1541940081">
              <w:marLeft w:val="0"/>
              <w:marRight w:val="0"/>
              <w:marTop w:val="0"/>
              <w:marBottom w:val="0"/>
              <w:divBdr>
                <w:top w:val="none" w:sz="0" w:space="0" w:color="auto"/>
                <w:left w:val="none" w:sz="0" w:space="0" w:color="auto"/>
                <w:bottom w:val="none" w:sz="0" w:space="0" w:color="auto"/>
                <w:right w:val="none" w:sz="0" w:space="0" w:color="auto"/>
              </w:divBdr>
            </w:div>
          </w:divsChild>
        </w:div>
        <w:div w:id="1397515333">
          <w:marLeft w:val="0"/>
          <w:marRight w:val="0"/>
          <w:marTop w:val="0"/>
          <w:marBottom w:val="0"/>
          <w:divBdr>
            <w:top w:val="none" w:sz="0" w:space="0" w:color="auto"/>
            <w:left w:val="none" w:sz="0" w:space="0" w:color="auto"/>
            <w:bottom w:val="none" w:sz="0" w:space="0" w:color="auto"/>
            <w:right w:val="none" w:sz="0" w:space="0" w:color="auto"/>
          </w:divBdr>
          <w:divsChild>
            <w:div w:id="771315477">
              <w:marLeft w:val="0"/>
              <w:marRight w:val="0"/>
              <w:marTop w:val="0"/>
              <w:marBottom w:val="0"/>
              <w:divBdr>
                <w:top w:val="none" w:sz="0" w:space="0" w:color="auto"/>
                <w:left w:val="none" w:sz="0" w:space="0" w:color="auto"/>
                <w:bottom w:val="none" w:sz="0" w:space="0" w:color="auto"/>
                <w:right w:val="none" w:sz="0" w:space="0" w:color="auto"/>
              </w:divBdr>
            </w:div>
          </w:divsChild>
        </w:div>
        <w:div w:id="1701081206">
          <w:marLeft w:val="0"/>
          <w:marRight w:val="0"/>
          <w:marTop w:val="0"/>
          <w:marBottom w:val="0"/>
          <w:divBdr>
            <w:top w:val="none" w:sz="0" w:space="0" w:color="auto"/>
            <w:left w:val="none" w:sz="0" w:space="0" w:color="auto"/>
            <w:bottom w:val="none" w:sz="0" w:space="0" w:color="auto"/>
            <w:right w:val="none" w:sz="0" w:space="0" w:color="auto"/>
          </w:divBdr>
          <w:divsChild>
            <w:div w:id="1277299805">
              <w:marLeft w:val="0"/>
              <w:marRight w:val="0"/>
              <w:marTop w:val="0"/>
              <w:marBottom w:val="0"/>
              <w:divBdr>
                <w:top w:val="none" w:sz="0" w:space="0" w:color="auto"/>
                <w:left w:val="none" w:sz="0" w:space="0" w:color="auto"/>
                <w:bottom w:val="none" w:sz="0" w:space="0" w:color="auto"/>
                <w:right w:val="none" w:sz="0" w:space="0" w:color="auto"/>
              </w:divBdr>
            </w:div>
          </w:divsChild>
        </w:div>
        <w:div w:id="866990652">
          <w:marLeft w:val="0"/>
          <w:marRight w:val="0"/>
          <w:marTop w:val="0"/>
          <w:marBottom w:val="0"/>
          <w:divBdr>
            <w:top w:val="none" w:sz="0" w:space="0" w:color="auto"/>
            <w:left w:val="none" w:sz="0" w:space="0" w:color="auto"/>
            <w:bottom w:val="none" w:sz="0" w:space="0" w:color="auto"/>
            <w:right w:val="none" w:sz="0" w:space="0" w:color="auto"/>
          </w:divBdr>
          <w:divsChild>
            <w:div w:id="92825211">
              <w:marLeft w:val="0"/>
              <w:marRight w:val="0"/>
              <w:marTop w:val="0"/>
              <w:marBottom w:val="0"/>
              <w:divBdr>
                <w:top w:val="none" w:sz="0" w:space="0" w:color="auto"/>
                <w:left w:val="none" w:sz="0" w:space="0" w:color="auto"/>
                <w:bottom w:val="none" w:sz="0" w:space="0" w:color="auto"/>
                <w:right w:val="none" w:sz="0" w:space="0" w:color="auto"/>
              </w:divBdr>
            </w:div>
          </w:divsChild>
        </w:div>
        <w:div w:id="1382555534">
          <w:marLeft w:val="0"/>
          <w:marRight w:val="0"/>
          <w:marTop w:val="0"/>
          <w:marBottom w:val="0"/>
          <w:divBdr>
            <w:top w:val="none" w:sz="0" w:space="0" w:color="auto"/>
            <w:left w:val="none" w:sz="0" w:space="0" w:color="auto"/>
            <w:bottom w:val="none" w:sz="0" w:space="0" w:color="auto"/>
            <w:right w:val="none" w:sz="0" w:space="0" w:color="auto"/>
          </w:divBdr>
          <w:divsChild>
            <w:div w:id="553858521">
              <w:marLeft w:val="0"/>
              <w:marRight w:val="0"/>
              <w:marTop w:val="0"/>
              <w:marBottom w:val="0"/>
              <w:divBdr>
                <w:top w:val="none" w:sz="0" w:space="0" w:color="auto"/>
                <w:left w:val="none" w:sz="0" w:space="0" w:color="auto"/>
                <w:bottom w:val="none" w:sz="0" w:space="0" w:color="auto"/>
                <w:right w:val="none" w:sz="0" w:space="0" w:color="auto"/>
              </w:divBdr>
            </w:div>
          </w:divsChild>
        </w:div>
        <w:div w:id="260724906">
          <w:marLeft w:val="0"/>
          <w:marRight w:val="0"/>
          <w:marTop w:val="0"/>
          <w:marBottom w:val="0"/>
          <w:divBdr>
            <w:top w:val="none" w:sz="0" w:space="0" w:color="auto"/>
            <w:left w:val="none" w:sz="0" w:space="0" w:color="auto"/>
            <w:bottom w:val="none" w:sz="0" w:space="0" w:color="auto"/>
            <w:right w:val="none" w:sz="0" w:space="0" w:color="auto"/>
          </w:divBdr>
          <w:divsChild>
            <w:div w:id="711423328">
              <w:marLeft w:val="0"/>
              <w:marRight w:val="0"/>
              <w:marTop w:val="0"/>
              <w:marBottom w:val="0"/>
              <w:divBdr>
                <w:top w:val="none" w:sz="0" w:space="0" w:color="auto"/>
                <w:left w:val="none" w:sz="0" w:space="0" w:color="auto"/>
                <w:bottom w:val="none" w:sz="0" w:space="0" w:color="auto"/>
                <w:right w:val="none" w:sz="0" w:space="0" w:color="auto"/>
              </w:divBdr>
            </w:div>
          </w:divsChild>
        </w:div>
        <w:div w:id="47537774">
          <w:marLeft w:val="0"/>
          <w:marRight w:val="0"/>
          <w:marTop w:val="0"/>
          <w:marBottom w:val="0"/>
          <w:divBdr>
            <w:top w:val="none" w:sz="0" w:space="0" w:color="auto"/>
            <w:left w:val="none" w:sz="0" w:space="0" w:color="auto"/>
            <w:bottom w:val="none" w:sz="0" w:space="0" w:color="auto"/>
            <w:right w:val="none" w:sz="0" w:space="0" w:color="auto"/>
          </w:divBdr>
          <w:divsChild>
            <w:div w:id="85542670">
              <w:marLeft w:val="0"/>
              <w:marRight w:val="0"/>
              <w:marTop w:val="0"/>
              <w:marBottom w:val="0"/>
              <w:divBdr>
                <w:top w:val="none" w:sz="0" w:space="0" w:color="auto"/>
                <w:left w:val="none" w:sz="0" w:space="0" w:color="auto"/>
                <w:bottom w:val="none" w:sz="0" w:space="0" w:color="auto"/>
                <w:right w:val="none" w:sz="0" w:space="0" w:color="auto"/>
              </w:divBdr>
            </w:div>
          </w:divsChild>
        </w:div>
        <w:div w:id="1852063739">
          <w:marLeft w:val="0"/>
          <w:marRight w:val="0"/>
          <w:marTop w:val="0"/>
          <w:marBottom w:val="0"/>
          <w:divBdr>
            <w:top w:val="none" w:sz="0" w:space="0" w:color="auto"/>
            <w:left w:val="none" w:sz="0" w:space="0" w:color="auto"/>
            <w:bottom w:val="none" w:sz="0" w:space="0" w:color="auto"/>
            <w:right w:val="none" w:sz="0" w:space="0" w:color="auto"/>
          </w:divBdr>
          <w:divsChild>
            <w:div w:id="924876241">
              <w:marLeft w:val="0"/>
              <w:marRight w:val="0"/>
              <w:marTop w:val="0"/>
              <w:marBottom w:val="0"/>
              <w:divBdr>
                <w:top w:val="none" w:sz="0" w:space="0" w:color="auto"/>
                <w:left w:val="none" w:sz="0" w:space="0" w:color="auto"/>
                <w:bottom w:val="none" w:sz="0" w:space="0" w:color="auto"/>
                <w:right w:val="none" w:sz="0" w:space="0" w:color="auto"/>
              </w:divBdr>
            </w:div>
          </w:divsChild>
        </w:div>
        <w:div w:id="1418987068">
          <w:marLeft w:val="0"/>
          <w:marRight w:val="0"/>
          <w:marTop w:val="0"/>
          <w:marBottom w:val="0"/>
          <w:divBdr>
            <w:top w:val="none" w:sz="0" w:space="0" w:color="auto"/>
            <w:left w:val="none" w:sz="0" w:space="0" w:color="auto"/>
            <w:bottom w:val="none" w:sz="0" w:space="0" w:color="auto"/>
            <w:right w:val="none" w:sz="0" w:space="0" w:color="auto"/>
          </w:divBdr>
          <w:divsChild>
            <w:div w:id="370541514">
              <w:marLeft w:val="0"/>
              <w:marRight w:val="0"/>
              <w:marTop w:val="0"/>
              <w:marBottom w:val="0"/>
              <w:divBdr>
                <w:top w:val="none" w:sz="0" w:space="0" w:color="auto"/>
                <w:left w:val="none" w:sz="0" w:space="0" w:color="auto"/>
                <w:bottom w:val="none" w:sz="0" w:space="0" w:color="auto"/>
                <w:right w:val="none" w:sz="0" w:space="0" w:color="auto"/>
              </w:divBdr>
            </w:div>
          </w:divsChild>
        </w:div>
        <w:div w:id="122122572">
          <w:marLeft w:val="0"/>
          <w:marRight w:val="0"/>
          <w:marTop w:val="0"/>
          <w:marBottom w:val="0"/>
          <w:divBdr>
            <w:top w:val="none" w:sz="0" w:space="0" w:color="auto"/>
            <w:left w:val="none" w:sz="0" w:space="0" w:color="auto"/>
            <w:bottom w:val="none" w:sz="0" w:space="0" w:color="auto"/>
            <w:right w:val="none" w:sz="0" w:space="0" w:color="auto"/>
          </w:divBdr>
          <w:divsChild>
            <w:div w:id="1082947362">
              <w:marLeft w:val="0"/>
              <w:marRight w:val="0"/>
              <w:marTop w:val="0"/>
              <w:marBottom w:val="0"/>
              <w:divBdr>
                <w:top w:val="none" w:sz="0" w:space="0" w:color="auto"/>
                <w:left w:val="none" w:sz="0" w:space="0" w:color="auto"/>
                <w:bottom w:val="none" w:sz="0" w:space="0" w:color="auto"/>
                <w:right w:val="none" w:sz="0" w:space="0" w:color="auto"/>
              </w:divBdr>
            </w:div>
          </w:divsChild>
        </w:div>
        <w:div w:id="2041275504">
          <w:marLeft w:val="0"/>
          <w:marRight w:val="0"/>
          <w:marTop w:val="0"/>
          <w:marBottom w:val="0"/>
          <w:divBdr>
            <w:top w:val="none" w:sz="0" w:space="0" w:color="auto"/>
            <w:left w:val="none" w:sz="0" w:space="0" w:color="auto"/>
            <w:bottom w:val="none" w:sz="0" w:space="0" w:color="auto"/>
            <w:right w:val="none" w:sz="0" w:space="0" w:color="auto"/>
          </w:divBdr>
          <w:divsChild>
            <w:div w:id="163403034">
              <w:marLeft w:val="0"/>
              <w:marRight w:val="0"/>
              <w:marTop w:val="0"/>
              <w:marBottom w:val="0"/>
              <w:divBdr>
                <w:top w:val="none" w:sz="0" w:space="0" w:color="auto"/>
                <w:left w:val="none" w:sz="0" w:space="0" w:color="auto"/>
                <w:bottom w:val="none" w:sz="0" w:space="0" w:color="auto"/>
                <w:right w:val="none" w:sz="0" w:space="0" w:color="auto"/>
              </w:divBdr>
            </w:div>
          </w:divsChild>
        </w:div>
        <w:div w:id="1905868794">
          <w:marLeft w:val="0"/>
          <w:marRight w:val="0"/>
          <w:marTop w:val="0"/>
          <w:marBottom w:val="0"/>
          <w:divBdr>
            <w:top w:val="none" w:sz="0" w:space="0" w:color="auto"/>
            <w:left w:val="none" w:sz="0" w:space="0" w:color="auto"/>
            <w:bottom w:val="none" w:sz="0" w:space="0" w:color="auto"/>
            <w:right w:val="none" w:sz="0" w:space="0" w:color="auto"/>
          </w:divBdr>
          <w:divsChild>
            <w:div w:id="888346178">
              <w:marLeft w:val="0"/>
              <w:marRight w:val="0"/>
              <w:marTop w:val="0"/>
              <w:marBottom w:val="0"/>
              <w:divBdr>
                <w:top w:val="none" w:sz="0" w:space="0" w:color="auto"/>
                <w:left w:val="none" w:sz="0" w:space="0" w:color="auto"/>
                <w:bottom w:val="none" w:sz="0" w:space="0" w:color="auto"/>
                <w:right w:val="none" w:sz="0" w:space="0" w:color="auto"/>
              </w:divBdr>
            </w:div>
          </w:divsChild>
        </w:div>
        <w:div w:id="1495953018">
          <w:marLeft w:val="0"/>
          <w:marRight w:val="0"/>
          <w:marTop w:val="0"/>
          <w:marBottom w:val="0"/>
          <w:divBdr>
            <w:top w:val="none" w:sz="0" w:space="0" w:color="auto"/>
            <w:left w:val="none" w:sz="0" w:space="0" w:color="auto"/>
            <w:bottom w:val="none" w:sz="0" w:space="0" w:color="auto"/>
            <w:right w:val="none" w:sz="0" w:space="0" w:color="auto"/>
          </w:divBdr>
          <w:divsChild>
            <w:div w:id="115829827">
              <w:marLeft w:val="0"/>
              <w:marRight w:val="0"/>
              <w:marTop w:val="0"/>
              <w:marBottom w:val="0"/>
              <w:divBdr>
                <w:top w:val="none" w:sz="0" w:space="0" w:color="auto"/>
                <w:left w:val="none" w:sz="0" w:space="0" w:color="auto"/>
                <w:bottom w:val="none" w:sz="0" w:space="0" w:color="auto"/>
                <w:right w:val="none" w:sz="0" w:space="0" w:color="auto"/>
              </w:divBdr>
            </w:div>
            <w:div w:id="1749959049">
              <w:marLeft w:val="0"/>
              <w:marRight w:val="0"/>
              <w:marTop w:val="0"/>
              <w:marBottom w:val="0"/>
              <w:divBdr>
                <w:top w:val="none" w:sz="0" w:space="0" w:color="auto"/>
                <w:left w:val="none" w:sz="0" w:space="0" w:color="auto"/>
                <w:bottom w:val="none" w:sz="0" w:space="0" w:color="auto"/>
                <w:right w:val="none" w:sz="0" w:space="0" w:color="auto"/>
              </w:divBdr>
            </w:div>
            <w:div w:id="1247769168">
              <w:marLeft w:val="0"/>
              <w:marRight w:val="0"/>
              <w:marTop w:val="0"/>
              <w:marBottom w:val="0"/>
              <w:divBdr>
                <w:top w:val="none" w:sz="0" w:space="0" w:color="auto"/>
                <w:left w:val="none" w:sz="0" w:space="0" w:color="auto"/>
                <w:bottom w:val="none" w:sz="0" w:space="0" w:color="auto"/>
                <w:right w:val="none" w:sz="0" w:space="0" w:color="auto"/>
              </w:divBdr>
            </w:div>
            <w:div w:id="49154980">
              <w:marLeft w:val="0"/>
              <w:marRight w:val="0"/>
              <w:marTop w:val="0"/>
              <w:marBottom w:val="0"/>
              <w:divBdr>
                <w:top w:val="none" w:sz="0" w:space="0" w:color="auto"/>
                <w:left w:val="none" w:sz="0" w:space="0" w:color="auto"/>
                <w:bottom w:val="none" w:sz="0" w:space="0" w:color="auto"/>
                <w:right w:val="none" w:sz="0" w:space="0" w:color="auto"/>
              </w:divBdr>
            </w:div>
            <w:div w:id="739598789">
              <w:marLeft w:val="0"/>
              <w:marRight w:val="0"/>
              <w:marTop w:val="0"/>
              <w:marBottom w:val="0"/>
              <w:divBdr>
                <w:top w:val="none" w:sz="0" w:space="0" w:color="auto"/>
                <w:left w:val="none" w:sz="0" w:space="0" w:color="auto"/>
                <w:bottom w:val="none" w:sz="0" w:space="0" w:color="auto"/>
                <w:right w:val="none" w:sz="0" w:space="0" w:color="auto"/>
              </w:divBdr>
            </w:div>
            <w:div w:id="1990865690">
              <w:marLeft w:val="0"/>
              <w:marRight w:val="0"/>
              <w:marTop w:val="0"/>
              <w:marBottom w:val="0"/>
              <w:divBdr>
                <w:top w:val="none" w:sz="0" w:space="0" w:color="auto"/>
                <w:left w:val="none" w:sz="0" w:space="0" w:color="auto"/>
                <w:bottom w:val="none" w:sz="0" w:space="0" w:color="auto"/>
                <w:right w:val="none" w:sz="0" w:space="0" w:color="auto"/>
              </w:divBdr>
            </w:div>
            <w:div w:id="2000113664">
              <w:marLeft w:val="0"/>
              <w:marRight w:val="0"/>
              <w:marTop w:val="0"/>
              <w:marBottom w:val="0"/>
              <w:divBdr>
                <w:top w:val="none" w:sz="0" w:space="0" w:color="auto"/>
                <w:left w:val="none" w:sz="0" w:space="0" w:color="auto"/>
                <w:bottom w:val="none" w:sz="0" w:space="0" w:color="auto"/>
                <w:right w:val="none" w:sz="0" w:space="0" w:color="auto"/>
              </w:divBdr>
            </w:div>
            <w:div w:id="956059346">
              <w:marLeft w:val="0"/>
              <w:marRight w:val="0"/>
              <w:marTop w:val="0"/>
              <w:marBottom w:val="0"/>
              <w:divBdr>
                <w:top w:val="none" w:sz="0" w:space="0" w:color="auto"/>
                <w:left w:val="none" w:sz="0" w:space="0" w:color="auto"/>
                <w:bottom w:val="none" w:sz="0" w:space="0" w:color="auto"/>
                <w:right w:val="none" w:sz="0" w:space="0" w:color="auto"/>
              </w:divBdr>
            </w:div>
            <w:div w:id="1701472452">
              <w:marLeft w:val="0"/>
              <w:marRight w:val="0"/>
              <w:marTop w:val="0"/>
              <w:marBottom w:val="0"/>
              <w:divBdr>
                <w:top w:val="none" w:sz="0" w:space="0" w:color="auto"/>
                <w:left w:val="none" w:sz="0" w:space="0" w:color="auto"/>
                <w:bottom w:val="none" w:sz="0" w:space="0" w:color="auto"/>
                <w:right w:val="none" w:sz="0" w:space="0" w:color="auto"/>
              </w:divBdr>
            </w:div>
            <w:div w:id="1349215634">
              <w:marLeft w:val="0"/>
              <w:marRight w:val="0"/>
              <w:marTop w:val="0"/>
              <w:marBottom w:val="0"/>
              <w:divBdr>
                <w:top w:val="none" w:sz="0" w:space="0" w:color="auto"/>
                <w:left w:val="none" w:sz="0" w:space="0" w:color="auto"/>
                <w:bottom w:val="none" w:sz="0" w:space="0" w:color="auto"/>
                <w:right w:val="none" w:sz="0" w:space="0" w:color="auto"/>
              </w:divBdr>
            </w:div>
            <w:div w:id="1026827887">
              <w:marLeft w:val="0"/>
              <w:marRight w:val="0"/>
              <w:marTop w:val="0"/>
              <w:marBottom w:val="0"/>
              <w:divBdr>
                <w:top w:val="none" w:sz="0" w:space="0" w:color="auto"/>
                <w:left w:val="none" w:sz="0" w:space="0" w:color="auto"/>
                <w:bottom w:val="none" w:sz="0" w:space="0" w:color="auto"/>
                <w:right w:val="none" w:sz="0" w:space="0" w:color="auto"/>
              </w:divBdr>
            </w:div>
            <w:div w:id="239289322">
              <w:marLeft w:val="0"/>
              <w:marRight w:val="0"/>
              <w:marTop w:val="0"/>
              <w:marBottom w:val="0"/>
              <w:divBdr>
                <w:top w:val="none" w:sz="0" w:space="0" w:color="auto"/>
                <w:left w:val="none" w:sz="0" w:space="0" w:color="auto"/>
                <w:bottom w:val="none" w:sz="0" w:space="0" w:color="auto"/>
                <w:right w:val="none" w:sz="0" w:space="0" w:color="auto"/>
              </w:divBdr>
            </w:div>
            <w:div w:id="2017806220">
              <w:marLeft w:val="0"/>
              <w:marRight w:val="0"/>
              <w:marTop w:val="0"/>
              <w:marBottom w:val="0"/>
              <w:divBdr>
                <w:top w:val="none" w:sz="0" w:space="0" w:color="auto"/>
                <w:left w:val="none" w:sz="0" w:space="0" w:color="auto"/>
                <w:bottom w:val="none" w:sz="0" w:space="0" w:color="auto"/>
                <w:right w:val="none" w:sz="0" w:space="0" w:color="auto"/>
              </w:divBdr>
            </w:div>
          </w:divsChild>
        </w:div>
        <w:div w:id="1237133340">
          <w:marLeft w:val="0"/>
          <w:marRight w:val="0"/>
          <w:marTop w:val="0"/>
          <w:marBottom w:val="0"/>
          <w:divBdr>
            <w:top w:val="none" w:sz="0" w:space="0" w:color="auto"/>
            <w:left w:val="none" w:sz="0" w:space="0" w:color="auto"/>
            <w:bottom w:val="none" w:sz="0" w:space="0" w:color="auto"/>
            <w:right w:val="none" w:sz="0" w:space="0" w:color="auto"/>
          </w:divBdr>
          <w:divsChild>
            <w:div w:id="1795053763">
              <w:marLeft w:val="0"/>
              <w:marRight w:val="0"/>
              <w:marTop w:val="0"/>
              <w:marBottom w:val="0"/>
              <w:divBdr>
                <w:top w:val="none" w:sz="0" w:space="0" w:color="auto"/>
                <w:left w:val="none" w:sz="0" w:space="0" w:color="auto"/>
                <w:bottom w:val="none" w:sz="0" w:space="0" w:color="auto"/>
                <w:right w:val="none" w:sz="0" w:space="0" w:color="auto"/>
              </w:divBdr>
            </w:div>
          </w:divsChild>
        </w:div>
        <w:div w:id="1977369171">
          <w:marLeft w:val="0"/>
          <w:marRight w:val="0"/>
          <w:marTop w:val="0"/>
          <w:marBottom w:val="0"/>
          <w:divBdr>
            <w:top w:val="none" w:sz="0" w:space="0" w:color="auto"/>
            <w:left w:val="none" w:sz="0" w:space="0" w:color="auto"/>
            <w:bottom w:val="none" w:sz="0" w:space="0" w:color="auto"/>
            <w:right w:val="none" w:sz="0" w:space="0" w:color="auto"/>
          </w:divBdr>
          <w:divsChild>
            <w:div w:id="1097600644">
              <w:marLeft w:val="0"/>
              <w:marRight w:val="0"/>
              <w:marTop w:val="0"/>
              <w:marBottom w:val="0"/>
              <w:divBdr>
                <w:top w:val="none" w:sz="0" w:space="0" w:color="auto"/>
                <w:left w:val="none" w:sz="0" w:space="0" w:color="auto"/>
                <w:bottom w:val="none" w:sz="0" w:space="0" w:color="auto"/>
                <w:right w:val="none" w:sz="0" w:space="0" w:color="auto"/>
              </w:divBdr>
            </w:div>
          </w:divsChild>
        </w:div>
        <w:div w:id="1847088879">
          <w:marLeft w:val="0"/>
          <w:marRight w:val="0"/>
          <w:marTop w:val="0"/>
          <w:marBottom w:val="0"/>
          <w:divBdr>
            <w:top w:val="none" w:sz="0" w:space="0" w:color="auto"/>
            <w:left w:val="none" w:sz="0" w:space="0" w:color="auto"/>
            <w:bottom w:val="none" w:sz="0" w:space="0" w:color="auto"/>
            <w:right w:val="none" w:sz="0" w:space="0" w:color="auto"/>
          </w:divBdr>
          <w:divsChild>
            <w:div w:id="2044019192">
              <w:marLeft w:val="0"/>
              <w:marRight w:val="0"/>
              <w:marTop w:val="0"/>
              <w:marBottom w:val="0"/>
              <w:divBdr>
                <w:top w:val="none" w:sz="0" w:space="0" w:color="auto"/>
                <w:left w:val="none" w:sz="0" w:space="0" w:color="auto"/>
                <w:bottom w:val="none" w:sz="0" w:space="0" w:color="auto"/>
                <w:right w:val="none" w:sz="0" w:space="0" w:color="auto"/>
              </w:divBdr>
            </w:div>
          </w:divsChild>
        </w:div>
        <w:div w:id="149910829">
          <w:marLeft w:val="0"/>
          <w:marRight w:val="0"/>
          <w:marTop w:val="0"/>
          <w:marBottom w:val="0"/>
          <w:divBdr>
            <w:top w:val="none" w:sz="0" w:space="0" w:color="auto"/>
            <w:left w:val="none" w:sz="0" w:space="0" w:color="auto"/>
            <w:bottom w:val="none" w:sz="0" w:space="0" w:color="auto"/>
            <w:right w:val="none" w:sz="0" w:space="0" w:color="auto"/>
          </w:divBdr>
          <w:divsChild>
            <w:div w:id="548880922">
              <w:marLeft w:val="0"/>
              <w:marRight w:val="0"/>
              <w:marTop w:val="0"/>
              <w:marBottom w:val="0"/>
              <w:divBdr>
                <w:top w:val="none" w:sz="0" w:space="0" w:color="auto"/>
                <w:left w:val="none" w:sz="0" w:space="0" w:color="auto"/>
                <w:bottom w:val="none" w:sz="0" w:space="0" w:color="auto"/>
                <w:right w:val="none" w:sz="0" w:space="0" w:color="auto"/>
              </w:divBdr>
            </w:div>
          </w:divsChild>
        </w:div>
        <w:div w:id="1801344654">
          <w:marLeft w:val="0"/>
          <w:marRight w:val="0"/>
          <w:marTop w:val="0"/>
          <w:marBottom w:val="0"/>
          <w:divBdr>
            <w:top w:val="none" w:sz="0" w:space="0" w:color="auto"/>
            <w:left w:val="none" w:sz="0" w:space="0" w:color="auto"/>
            <w:bottom w:val="none" w:sz="0" w:space="0" w:color="auto"/>
            <w:right w:val="none" w:sz="0" w:space="0" w:color="auto"/>
          </w:divBdr>
          <w:divsChild>
            <w:div w:id="1571887493">
              <w:marLeft w:val="0"/>
              <w:marRight w:val="0"/>
              <w:marTop w:val="0"/>
              <w:marBottom w:val="0"/>
              <w:divBdr>
                <w:top w:val="none" w:sz="0" w:space="0" w:color="auto"/>
                <w:left w:val="none" w:sz="0" w:space="0" w:color="auto"/>
                <w:bottom w:val="none" w:sz="0" w:space="0" w:color="auto"/>
                <w:right w:val="none" w:sz="0" w:space="0" w:color="auto"/>
              </w:divBdr>
            </w:div>
            <w:div w:id="172885312">
              <w:marLeft w:val="0"/>
              <w:marRight w:val="0"/>
              <w:marTop w:val="0"/>
              <w:marBottom w:val="0"/>
              <w:divBdr>
                <w:top w:val="none" w:sz="0" w:space="0" w:color="auto"/>
                <w:left w:val="none" w:sz="0" w:space="0" w:color="auto"/>
                <w:bottom w:val="none" w:sz="0" w:space="0" w:color="auto"/>
                <w:right w:val="none" w:sz="0" w:space="0" w:color="auto"/>
              </w:divBdr>
            </w:div>
          </w:divsChild>
        </w:div>
        <w:div w:id="1410731417">
          <w:marLeft w:val="0"/>
          <w:marRight w:val="0"/>
          <w:marTop w:val="0"/>
          <w:marBottom w:val="0"/>
          <w:divBdr>
            <w:top w:val="none" w:sz="0" w:space="0" w:color="auto"/>
            <w:left w:val="none" w:sz="0" w:space="0" w:color="auto"/>
            <w:bottom w:val="none" w:sz="0" w:space="0" w:color="auto"/>
            <w:right w:val="none" w:sz="0" w:space="0" w:color="auto"/>
          </w:divBdr>
          <w:divsChild>
            <w:div w:id="866601357">
              <w:marLeft w:val="0"/>
              <w:marRight w:val="0"/>
              <w:marTop w:val="0"/>
              <w:marBottom w:val="0"/>
              <w:divBdr>
                <w:top w:val="none" w:sz="0" w:space="0" w:color="auto"/>
                <w:left w:val="none" w:sz="0" w:space="0" w:color="auto"/>
                <w:bottom w:val="none" w:sz="0" w:space="0" w:color="auto"/>
                <w:right w:val="none" w:sz="0" w:space="0" w:color="auto"/>
              </w:divBdr>
            </w:div>
          </w:divsChild>
        </w:div>
        <w:div w:id="1834443341">
          <w:marLeft w:val="0"/>
          <w:marRight w:val="0"/>
          <w:marTop w:val="0"/>
          <w:marBottom w:val="0"/>
          <w:divBdr>
            <w:top w:val="none" w:sz="0" w:space="0" w:color="auto"/>
            <w:left w:val="none" w:sz="0" w:space="0" w:color="auto"/>
            <w:bottom w:val="none" w:sz="0" w:space="0" w:color="auto"/>
            <w:right w:val="none" w:sz="0" w:space="0" w:color="auto"/>
          </w:divBdr>
          <w:divsChild>
            <w:div w:id="1046225732">
              <w:marLeft w:val="0"/>
              <w:marRight w:val="0"/>
              <w:marTop w:val="0"/>
              <w:marBottom w:val="0"/>
              <w:divBdr>
                <w:top w:val="none" w:sz="0" w:space="0" w:color="auto"/>
                <w:left w:val="none" w:sz="0" w:space="0" w:color="auto"/>
                <w:bottom w:val="none" w:sz="0" w:space="0" w:color="auto"/>
                <w:right w:val="none" w:sz="0" w:space="0" w:color="auto"/>
              </w:divBdr>
            </w:div>
          </w:divsChild>
        </w:div>
        <w:div w:id="910193360">
          <w:marLeft w:val="0"/>
          <w:marRight w:val="0"/>
          <w:marTop w:val="0"/>
          <w:marBottom w:val="0"/>
          <w:divBdr>
            <w:top w:val="none" w:sz="0" w:space="0" w:color="auto"/>
            <w:left w:val="none" w:sz="0" w:space="0" w:color="auto"/>
            <w:bottom w:val="none" w:sz="0" w:space="0" w:color="auto"/>
            <w:right w:val="none" w:sz="0" w:space="0" w:color="auto"/>
          </w:divBdr>
          <w:divsChild>
            <w:div w:id="1456604498">
              <w:marLeft w:val="0"/>
              <w:marRight w:val="0"/>
              <w:marTop w:val="0"/>
              <w:marBottom w:val="0"/>
              <w:divBdr>
                <w:top w:val="none" w:sz="0" w:space="0" w:color="auto"/>
                <w:left w:val="none" w:sz="0" w:space="0" w:color="auto"/>
                <w:bottom w:val="none" w:sz="0" w:space="0" w:color="auto"/>
                <w:right w:val="none" w:sz="0" w:space="0" w:color="auto"/>
              </w:divBdr>
            </w:div>
          </w:divsChild>
        </w:div>
        <w:div w:id="355934417">
          <w:marLeft w:val="0"/>
          <w:marRight w:val="0"/>
          <w:marTop w:val="0"/>
          <w:marBottom w:val="0"/>
          <w:divBdr>
            <w:top w:val="none" w:sz="0" w:space="0" w:color="auto"/>
            <w:left w:val="none" w:sz="0" w:space="0" w:color="auto"/>
            <w:bottom w:val="none" w:sz="0" w:space="0" w:color="auto"/>
            <w:right w:val="none" w:sz="0" w:space="0" w:color="auto"/>
          </w:divBdr>
          <w:divsChild>
            <w:div w:id="867453110">
              <w:marLeft w:val="0"/>
              <w:marRight w:val="0"/>
              <w:marTop w:val="0"/>
              <w:marBottom w:val="0"/>
              <w:divBdr>
                <w:top w:val="none" w:sz="0" w:space="0" w:color="auto"/>
                <w:left w:val="none" w:sz="0" w:space="0" w:color="auto"/>
                <w:bottom w:val="none" w:sz="0" w:space="0" w:color="auto"/>
                <w:right w:val="none" w:sz="0" w:space="0" w:color="auto"/>
              </w:divBdr>
            </w:div>
          </w:divsChild>
        </w:div>
        <w:div w:id="828712018">
          <w:marLeft w:val="0"/>
          <w:marRight w:val="0"/>
          <w:marTop w:val="0"/>
          <w:marBottom w:val="0"/>
          <w:divBdr>
            <w:top w:val="none" w:sz="0" w:space="0" w:color="auto"/>
            <w:left w:val="none" w:sz="0" w:space="0" w:color="auto"/>
            <w:bottom w:val="none" w:sz="0" w:space="0" w:color="auto"/>
            <w:right w:val="none" w:sz="0" w:space="0" w:color="auto"/>
          </w:divBdr>
          <w:divsChild>
            <w:div w:id="232738556">
              <w:marLeft w:val="0"/>
              <w:marRight w:val="0"/>
              <w:marTop w:val="0"/>
              <w:marBottom w:val="0"/>
              <w:divBdr>
                <w:top w:val="none" w:sz="0" w:space="0" w:color="auto"/>
                <w:left w:val="none" w:sz="0" w:space="0" w:color="auto"/>
                <w:bottom w:val="none" w:sz="0" w:space="0" w:color="auto"/>
                <w:right w:val="none" w:sz="0" w:space="0" w:color="auto"/>
              </w:divBdr>
            </w:div>
            <w:div w:id="1216091132">
              <w:marLeft w:val="0"/>
              <w:marRight w:val="0"/>
              <w:marTop w:val="0"/>
              <w:marBottom w:val="0"/>
              <w:divBdr>
                <w:top w:val="none" w:sz="0" w:space="0" w:color="auto"/>
                <w:left w:val="none" w:sz="0" w:space="0" w:color="auto"/>
                <w:bottom w:val="none" w:sz="0" w:space="0" w:color="auto"/>
                <w:right w:val="none" w:sz="0" w:space="0" w:color="auto"/>
              </w:divBdr>
            </w:div>
            <w:div w:id="846751383">
              <w:marLeft w:val="0"/>
              <w:marRight w:val="0"/>
              <w:marTop w:val="0"/>
              <w:marBottom w:val="0"/>
              <w:divBdr>
                <w:top w:val="none" w:sz="0" w:space="0" w:color="auto"/>
                <w:left w:val="none" w:sz="0" w:space="0" w:color="auto"/>
                <w:bottom w:val="none" w:sz="0" w:space="0" w:color="auto"/>
                <w:right w:val="none" w:sz="0" w:space="0" w:color="auto"/>
              </w:divBdr>
            </w:div>
            <w:div w:id="1548639350">
              <w:marLeft w:val="0"/>
              <w:marRight w:val="0"/>
              <w:marTop w:val="0"/>
              <w:marBottom w:val="0"/>
              <w:divBdr>
                <w:top w:val="none" w:sz="0" w:space="0" w:color="auto"/>
                <w:left w:val="none" w:sz="0" w:space="0" w:color="auto"/>
                <w:bottom w:val="none" w:sz="0" w:space="0" w:color="auto"/>
                <w:right w:val="none" w:sz="0" w:space="0" w:color="auto"/>
              </w:divBdr>
            </w:div>
            <w:div w:id="1311210762">
              <w:marLeft w:val="0"/>
              <w:marRight w:val="0"/>
              <w:marTop w:val="0"/>
              <w:marBottom w:val="0"/>
              <w:divBdr>
                <w:top w:val="none" w:sz="0" w:space="0" w:color="auto"/>
                <w:left w:val="none" w:sz="0" w:space="0" w:color="auto"/>
                <w:bottom w:val="none" w:sz="0" w:space="0" w:color="auto"/>
                <w:right w:val="none" w:sz="0" w:space="0" w:color="auto"/>
              </w:divBdr>
            </w:div>
            <w:div w:id="114253388">
              <w:marLeft w:val="0"/>
              <w:marRight w:val="0"/>
              <w:marTop w:val="0"/>
              <w:marBottom w:val="0"/>
              <w:divBdr>
                <w:top w:val="none" w:sz="0" w:space="0" w:color="auto"/>
                <w:left w:val="none" w:sz="0" w:space="0" w:color="auto"/>
                <w:bottom w:val="none" w:sz="0" w:space="0" w:color="auto"/>
                <w:right w:val="none" w:sz="0" w:space="0" w:color="auto"/>
              </w:divBdr>
            </w:div>
            <w:div w:id="1078484487">
              <w:marLeft w:val="0"/>
              <w:marRight w:val="0"/>
              <w:marTop w:val="0"/>
              <w:marBottom w:val="0"/>
              <w:divBdr>
                <w:top w:val="none" w:sz="0" w:space="0" w:color="auto"/>
                <w:left w:val="none" w:sz="0" w:space="0" w:color="auto"/>
                <w:bottom w:val="none" w:sz="0" w:space="0" w:color="auto"/>
                <w:right w:val="none" w:sz="0" w:space="0" w:color="auto"/>
              </w:divBdr>
            </w:div>
            <w:div w:id="1731999958">
              <w:marLeft w:val="0"/>
              <w:marRight w:val="0"/>
              <w:marTop w:val="0"/>
              <w:marBottom w:val="0"/>
              <w:divBdr>
                <w:top w:val="none" w:sz="0" w:space="0" w:color="auto"/>
                <w:left w:val="none" w:sz="0" w:space="0" w:color="auto"/>
                <w:bottom w:val="none" w:sz="0" w:space="0" w:color="auto"/>
                <w:right w:val="none" w:sz="0" w:space="0" w:color="auto"/>
              </w:divBdr>
            </w:div>
            <w:div w:id="2015910412">
              <w:marLeft w:val="0"/>
              <w:marRight w:val="0"/>
              <w:marTop w:val="0"/>
              <w:marBottom w:val="0"/>
              <w:divBdr>
                <w:top w:val="none" w:sz="0" w:space="0" w:color="auto"/>
                <w:left w:val="none" w:sz="0" w:space="0" w:color="auto"/>
                <w:bottom w:val="none" w:sz="0" w:space="0" w:color="auto"/>
                <w:right w:val="none" w:sz="0" w:space="0" w:color="auto"/>
              </w:divBdr>
            </w:div>
            <w:div w:id="434134644">
              <w:marLeft w:val="0"/>
              <w:marRight w:val="0"/>
              <w:marTop w:val="0"/>
              <w:marBottom w:val="0"/>
              <w:divBdr>
                <w:top w:val="none" w:sz="0" w:space="0" w:color="auto"/>
                <w:left w:val="none" w:sz="0" w:space="0" w:color="auto"/>
                <w:bottom w:val="none" w:sz="0" w:space="0" w:color="auto"/>
                <w:right w:val="none" w:sz="0" w:space="0" w:color="auto"/>
              </w:divBdr>
            </w:div>
            <w:div w:id="695614401">
              <w:marLeft w:val="0"/>
              <w:marRight w:val="0"/>
              <w:marTop w:val="0"/>
              <w:marBottom w:val="0"/>
              <w:divBdr>
                <w:top w:val="none" w:sz="0" w:space="0" w:color="auto"/>
                <w:left w:val="none" w:sz="0" w:space="0" w:color="auto"/>
                <w:bottom w:val="none" w:sz="0" w:space="0" w:color="auto"/>
                <w:right w:val="none" w:sz="0" w:space="0" w:color="auto"/>
              </w:divBdr>
            </w:div>
            <w:div w:id="1862039722">
              <w:marLeft w:val="0"/>
              <w:marRight w:val="0"/>
              <w:marTop w:val="0"/>
              <w:marBottom w:val="0"/>
              <w:divBdr>
                <w:top w:val="none" w:sz="0" w:space="0" w:color="auto"/>
                <w:left w:val="none" w:sz="0" w:space="0" w:color="auto"/>
                <w:bottom w:val="none" w:sz="0" w:space="0" w:color="auto"/>
                <w:right w:val="none" w:sz="0" w:space="0" w:color="auto"/>
              </w:divBdr>
            </w:div>
          </w:divsChild>
        </w:div>
        <w:div w:id="2142453539">
          <w:marLeft w:val="0"/>
          <w:marRight w:val="0"/>
          <w:marTop w:val="0"/>
          <w:marBottom w:val="0"/>
          <w:divBdr>
            <w:top w:val="none" w:sz="0" w:space="0" w:color="auto"/>
            <w:left w:val="none" w:sz="0" w:space="0" w:color="auto"/>
            <w:bottom w:val="none" w:sz="0" w:space="0" w:color="auto"/>
            <w:right w:val="none" w:sz="0" w:space="0" w:color="auto"/>
          </w:divBdr>
          <w:divsChild>
            <w:div w:id="1798139518">
              <w:marLeft w:val="0"/>
              <w:marRight w:val="0"/>
              <w:marTop w:val="0"/>
              <w:marBottom w:val="0"/>
              <w:divBdr>
                <w:top w:val="none" w:sz="0" w:space="0" w:color="auto"/>
                <w:left w:val="none" w:sz="0" w:space="0" w:color="auto"/>
                <w:bottom w:val="none" w:sz="0" w:space="0" w:color="auto"/>
                <w:right w:val="none" w:sz="0" w:space="0" w:color="auto"/>
              </w:divBdr>
            </w:div>
          </w:divsChild>
        </w:div>
        <w:div w:id="1023869084">
          <w:marLeft w:val="0"/>
          <w:marRight w:val="0"/>
          <w:marTop w:val="0"/>
          <w:marBottom w:val="0"/>
          <w:divBdr>
            <w:top w:val="none" w:sz="0" w:space="0" w:color="auto"/>
            <w:left w:val="none" w:sz="0" w:space="0" w:color="auto"/>
            <w:bottom w:val="none" w:sz="0" w:space="0" w:color="auto"/>
            <w:right w:val="none" w:sz="0" w:space="0" w:color="auto"/>
          </w:divBdr>
          <w:divsChild>
            <w:div w:id="961770072">
              <w:marLeft w:val="0"/>
              <w:marRight w:val="0"/>
              <w:marTop w:val="0"/>
              <w:marBottom w:val="0"/>
              <w:divBdr>
                <w:top w:val="none" w:sz="0" w:space="0" w:color="auto"/>
                <w:left w:val="none" w:sz="0" w:space="0" w:color="auto"/>
                <w:bottom w:val="none" w:sz="0" w:space="0" w:color="auto"/>
                <w:right w:val="none" w:sz="0" w:space="0" w:color="auto"/>
              </w:divBdr>
            </w:div>
          </w:divsChild>
        </w:div>
        <w:div w:id="628630735">
          <w:marLeft w:val="0"/>
          <w:marRight w:val="0"/>
          <w:marTop w:val="0"/>
          <w:marBottom w:val="0"/>
          <w:divBdr>
            <w:top w:val="none" w:sz="0" w:space="0" w:color="auto"/>
            <w:left w:val="none" w:sz="0" w:space="0" w:color="auto"/>
            <w:bottom w:val="none" w:sz="0" w:space="0" w:color="auto"/>
            <w:right w:val="none" w:sz="0" w:space="0" w:color="auto"/>
          </w:divBdr>
          <w:divsChild>
            <w:div w:id="1536700303">
              <w:marLeft w:val="0"/>
              <w:marRight w:val="0"/>
              <w:marTop w:val="0"/>
              <w:marBottom w:val="0"/>
              <w:divBdr>
                <w:top w:val="none" w:sz="0" w:space="0" w:color="auto"/>
                <w:left w:val="none" w:sz="0" w:space="0" w:color="auto"/>
                <w:bottom w:val="none" w:sz="0" w:space="0" w:color="auto"/>
                <w:right w:val="none" w:sz="0" w:space="0" w:color="auto"/>
              </w:divBdr>
            </w:div>
          </w:divsChild>
        </w:div>
        <w:div w:id="1829443507">
          <w:marLeft w:val="0"/>
          <w:marRight w:val="0"/>
          <w:marTop w:val="0"/>
          <w:marBottom w:val="0"/>
          <w:divBdr>
            <w:top w:val="none" w:sz="0" w:space="0" w:color="auto"/>
            <w:left w:val="none" w:sz="0" w:space="0" w:color="auto"/>
            <w:bottom w:val="none" w:sz="0" w:space="0" w:color="auto"/>
            <w:right w:val="none" w:sz="0" w:space="0" w:color="auto"/>
          </w:divBdr>
          <w:divsChild>
            <w:div w:id="1029799681">
              <w:marLeft w:val="0"/>
              <w:marRight w:val="0"/>
              <w:marTop w:val="0"/>
              <w:marBottom w:val="0"/>
              <w:divBdr>
                <w:top w:val="none" w:sz="0" w:space="0" w:color="auto"/>
                <w:left w:val="none" w:sz="0" w:space="0" w:color="auto"/>
                <w:bottom w:val="none" w:sz="0" w:space="0" w:color="auto"/>
                <w:right w:val="none" w:sz="0" w:space="0" w:color="auto"/>
              </w:divBdr>
            </w:div>
          </w:divsChild>
        </w:div>
        <w:div w:id="1184320203">
          <w:marLeft w:val="0"/>
          <w:marRight w:val="0"/>
          <w:marTop w:val="0"/>
          <w:marBottom w:val="0"/>
          <w:divBdr>
            <w:top w:val="none" w:sz="0" w:space="0" w:color="auto"/>
            <w:left w:val="none" w:sz="0" w:space="0" w:color="auto"/>
            <w:bottom w:val="none" w:sz="0" w:space="0" w:color="auto"/>
            <w:right w:val="none" w:sz="0" w:space="0" w:color="auto"/>
          </w:divBdr>
          <w:divsChild>
            <w:div w:id="817845152">
              <w:marLeft w:val="0"/>
              <w:marRight w:val="0"/>
              <w:marTop w:val="0"/>
              <w:marBottom w:val="0"/>
              <w:divBdr>
                <w:top w:val="none" w:sz="0" w:space="0" w:color="auto"/>
                <w:left w:val="none" w:sz="0" w:space="0" w:color="auto"/>
                <w:bottom w:val="none" w:sz="0" w:space="0" w:color="auto"/>
                <w:right w:val="none" w:sz="0" w:space="0" w:color="auto"/>
              </w:divBdr>
            </w:div>
            <w:div w:id="1160540575">
              <w:marLeft w:val="0"/>
              <w:marRight w:val="0"/>
              <w:marTop w:val="0"/>
              <w:marBottom w:val="0"/>
              <w:divBdr>
                <w:top w:val="none" w:sz="0" w:space="0" w:color="auto"/>
                <w:left w:val="none" w:sz="0" w:space="0" w:color="auto"/>
                <w:bottom w:val="none" w:sz="0" w:space="0" w:color="auto"/>
                <w:right w:val="none" w:sz="0" w:space="0" w:color="auto"/>
              </w:divBdr>
            </w:div>
            <w:div w:id="312416583">
              <w:marLeft w:val="0"/>
              <w:marRight w:val="0"/>
              <w:marTop w:val="0"/>
              <w:marBottom w:val="0"/>
              <w:divBdr>
                <w:top w:val="none" w:sz="0" w:space="0" w:color="auto"/>
                <w:left w:val="none" w:sz="0" w:space="0" w:color="auto"/>
                <w:bottom w:val="none" w:sz="0" w:space="0" w:color="auto"/>
                <w:right w:val="none" w:sz="0" w:space="0" w:color="auto"/>
              </w:divBdr>
            </w:div>
            <w:div w:id="1288126550">
              <w:marLeft w:val="0"/>
              <w:marRight w:val="0"/>
              <w:marTop w:val="0"/>
              <w:marBottom w:val="0"/>
              <w:divBdr>
                <w:top w:val="none" w:sz="0" w:space="0" w:color="auto"/>
                <w:left w:val="none" w:sz="0" w:space="0" w:color="auto"/>
                <w:bottom w:val="none" w:sz="0" w:space="0" w:color="auto"/>
                <w:right w:val="none" w:sz="0" w:space="0" w:color="auto"/>
              </w:divBdr>
            </w:div>
            <w:div w:id="1263344701">
              <w:marLeft w:val="0"/>
              <w:marRight w:val="0"/>
              <w:marTop w:val="0"/>
              <w:marBottom w:val="0"/>
              <w:divBdr>
                <w:top w:val="none" w:sz="0" w:space="0" w:color="auto"/>
                <w:left w:val="none" w:sz="0" w:space="0" w:color="auto"/>
                <w:bottom w:val="none" w:sz="0" w:space="0" w:color="auto"/>
                <w:right w:val="none" w:sz="0" w:space="0" w:color="auto"/>
              </w:divBdr>
            </w:div>
            <w:div w:id="1891530375">
              <w:marLeft w:val="0"/>
              <w:marRight w:val="0"/>
              <w:marTop w:val="0"/>
              <w:marBottom w:val="0"/>
              <w:divBdr>
                <w:top w:val="none" w:sz="0" w:space="0" w:color="auto"/>
                <w:left w:val="none" w:sz="0" w:space="0" w:color="auto"/>
                <w:bottom w:val="none" w:sz="0" w:space="0" w:color="auto"/>
                <w:right w:val="none" w:sz="0" w:space="0" w:color="auto"/>
              </w:divBdr>
            </w:div>
            <w:div w:id="1329940731">
              <w:marLeft w:val="0"/>
              <w:marRight w:val="0"/>
              <w:marTop w:val="0"/>
              <w:marBottom w:val="0"/>
              <w:divBdr>
                <w:top w:val="none" w:sz="0" w:space="0" w:color="auto"/>
                <w:left w:val="none" w:sz="0" w:space="0" w:color="auto"/>
                <w:bottom w:val="none" w:sz="0" w:space="0" w:color="auto"/>
                <w:right w:val="none" w:sz="0" w:space="0" w:color="auto"/>
              </w:divBdr>
            </w:div>
            <w:div w:id="1775515553">
              <w:marLeft w:val="0"/>
              <w:marRight w:val="0"/>
              <w:marTop w:val="0"/>
              <w:marBottom w:val="0"/>
              <w:divBdr>
                <w:top w:val="none" w:sz="0" w:space="0" w:color="auto"/>
                <w:left w:val="none" w:sz="0" w:space="0" w:color="auto"/>
                <w:bottom w:val="none" w:sz="0" w:space="0" w:color="auto"/>
                <w:right w:val="none" w:sz="0" w:space="0" w:color="auto"/>
              </w:divBdr>
            </w:div>
          </w:divsChild>
        </w:div>
        <w:div w:id="975377553">
          <w:marLeft w:val="0"/>
          <w:marRight w:val="0"/>
          <w:marTop w:val="0"/>
          <w:marBottom w:val="0"/>
          <w:divBdr>
            <w:top w:val="none" w:sz="0" w:space="0" w:color="auto"/>
            <w:left w:val="none" w:sz="0" w:space="0" w:color="auto"/>
            <w:bottom w:val="none" w:sz="0" w:space="0" w:color="auto"/>
            <w:right w:val="none" w:sz="0" w:space="0" w:color="auto"/>
          </w:divBdr>
          <w:divsChild>
            <w:div w:id="1689603532">
              <w:marLeft w:val="0"/>
              <w:marRight w:val="0"/>
              <w:marTop w:val="0"/>
              <w:marBottom w:val="0"/>
              <w:divBdr>
                <w:top w:val="none" w:sz="0" w:space="0" w:color="auto"/>
                <w:left w:val="none" w:sz="0" w:space="0" w:color="auto"/>
                <w:bottom w:val="none" w:sz="0" w:space="0" w:color="auto"/>
                <w:right w:val="none" w:sz="0" w:space="0" w:color="auto"/>
              </w:divBdr>
            </w:div>
          </w:divsChild>
        </w:div>
        <w:div w:id="516310512">
          <w:marLeft w:val="0"/>
          <w:marRight w:val="0"/>
          <w:marTop w:val="0"/>
          <w:marBottom w:val="0"/>
          <w:divBdr>
            <w:top w:val="none" w:sz="0" w:space="0" w:color="auto"/>
            <w:left w:val="none" w:sz="0" w:space="0" w:color="auto"/>
            <w:bottom w:val="none" w:sz="0" w:space="0" w:color="auto"/>
            <w:right w:val="none" w:sz="0" w:space="0" w:color="auto"/>
          </w:divBdr>
          <w:divsChild>
            <w:div w:id="53353174">
              <w:marLeft w:val="0"/>
              <w:marRight w:val="0"/>
              <w:marTop w:val="0"/>
              <w:marBottom w:val="0"/>
              <w:divBdr>
                <w:top w:val="none" w:sz="0" w:space="0" w:color="auto"/>
                <w:left w:val="none" w:sz="0" w:space="0" w:color="auto"/>
                <w:bottom w:val="none" w:sz="0" w:space="0" w:color="auto"/>
                <w:right w:val="none" w:sz="0" w:space="0" w:color="auto"/>
              </w:divBdr>
            </w:div>
          </w:divsChild>
        </w:div>
        <w:div w:id="300962949">
          <w:marLeft w:val="0"/>
          <w:marRight w:val="0"/>
          <w:marTop w:val="0"/>
          <w:marBottom w:val="0"/>
          <w:divBdr>
            <w:top w:val="none" w:sz="0" w:space="0" w:color="auto"/>
            <w:left w:val="none" w:sz="0" w:space="0" w:color="auto"/>
            <w:bottom w:val="none" w:sz="0" w:space="0" w:color="auto"/>
            <w:right w:val="none" w:sz="0" w:space="0" w:color="auto"/>
          </w:divBdr>
          <w:divsChild>
            <w:div w:id="645817845">
              <w:marLeft w:val="0"/>
              <w:marRight w:val="0"/>
              <w:marTop w:val="0"/>
              <w:marBottom w:val="0"/>
              <w:divBdr>
                <w:top w:val="none" w:sz="0" w:space="0" w:color="auto"/>
                <w:left w:val="none" w:sz="0" w:space="0" w:color="auto"/>
                <w:bottom w:val="none" w:sz="0" w:space="0" w:color="auto"/>
                <w:right w:val="none" w:sz="0" w:space="0" w:color="auto"/>
              </w:divBdr>
            </w:div>
          </w:divsChild>
        </w:div>
        <w:div w:id="2084523467">
          <w:marLeft w:val="0"/>
          <w:marRight w:val="0"/>
          <w:marTop w:val="0"/>
          <w:marBottom w:val="0"/>
          <w:divBdr>
            <w:top w:val="none" w:sz="0" w:space="0" w:color="auto"/>
            <w:left w:val="none" w:sz="0" w:space="0" w:color="auto"/>
            <w:bottom w:val="none" w:sz="0" w:space="0" w:color="auto"/>
            <w:right w:val="none" w:sz="0" w:space="0" w:color="auto"/>
          </w:divBdr>
          <w:divsChild>
            <w:div w:id="297146993">
              <w:marLeft w:val="0"/>
              <w:marRight w:val="0"/>
              <w:marTop w:val="0"/>
              <w:marBottom w:val="0"/>
              <w:divBdr>
                <w:top w:val="none" w:sz="0" w:space="0" w:color="auto"/>
                <w:left w:val="none" w:sz="0" w:space="0" w:color="auto"/>
                <w:bottom w:val="none" w:sz="0" w:space="0" w:color="auto"/>
                <w:right w:val="none" w:sz="0" w:space="0" w:color="auto"/>
              </w:divBdr>
            </w:div>
          </w:divsChild>
        </w:div>
        <w:div w:id="1919048053">
          <w:marLeft w:val="0"/>
          <w:marRight w:val="0"/>
          <w:marTop w:val="0"/>
          <w:marBottom w:val="0"/>
          <w:divBdr>
            <w:top w:val="none" w:sz="0" w:space="0" w:color="auto"/>
            <w:left w:val="none" w:sz="0" w:space="0" w:color="auto"/>
            <w:bottom w:val="none" w:sz="0" w:space="0" w:color="auto"/>
            <w:right w:val="none" w:sz="0" w:space="0" w:color="auto"/>
          </w:divBdr>
          <w:divsChild>
            <w:div w:id="207687340">
              <w:marLeft w:val="0"/>
              <w:marRight w:val="0"/>
              <w:marTop w:val="0"/>
              <w:marBottom w:val="0"/>
              <w:divBdr>
                <w:top w:val="none" w:sz="0" w:space="0" w:color="auto"/>
                <w:left w:val="none" w:sz="0" w:space="0" w:color="auto"/>
                <w:bottom w:val="none" w:sz="0" w:space="0" w:color="auto"/>
                <w:right w:val="none" w:sz="0" w:space="0" w:color="auto"/>
              </w:divBdr>
            </w:div>
            <w:div w:id="2027828137">
              <w:marLeft w:val="0"/>
              <w:marRight w:val="0"/>
              <w:marTop w:val="0"/>
              <w:marBottom w:val="0"/>
              <w:divBdr>
                <w:top w:val="none" w:sz="0" w:space="0" w:color="auto"/>
                <w:left w:val="none" w:sz="0" w:space="0" w:color="auto"/>
                <w:bottom w:val="none" w:sz="0" w:space="0" w:color="auto"/>
                <w:right w:val="none" w:sz="0" w:space="0" w:color="auto"/>
              </w:divBdr>
            </w:div>
            <w:div w:id="1713456923">
              <w:marLeft w:val="0"/>
              <w:marRight w:val="0"/>
              <w:marTop w:val="0"/>
              <w:marBottom w:val="0"/>
              <w:divBdr>
                <w:top w:val="none" w:sz="0" w:space="0" w:color="auto"/>
                <w:left w:val="none" w:sz="0" w:space="0" w:color="auto"/>
                <w:bottom w:val="none" w:sz="0" w:space="0" w:color="auto"/>
                <w:right w:val="none" w:sz="0" w:space="0" w:color="auto"/>
              </w:divBdr>
            </w:div>
            <w:div w:id="2076127235">
              <w:marLeft w:val="0"/>
              <w:marRight w:val="0"/>
              <w:marTop w:val="0"/>
              <w:marBottom w:val="0"/>
              <w:divBdr>
                <w:top w:val="none" w:sz="0" w:space="0" w:color="auto"/>
                <w:left w:val="none" w:sz="0" w:space="0" w:color="auto"/>
                <w:bottom w:val="none" w:sz="0" w:space="0" w:color="auto"/>
                <w:right w:val="none" w:sz="0" w:space="0" w:color="auto"/>
              </w:divBdr>
            </w:div>
          </w:divsChild>
        </w:div>
        <w:div w:id="1798798824">
          <w:marLeft w:val="0"/>
          <w:marRight w:val="0"/>
          <w:marTop w:val="0"/>
          <w:marBottom w:val="0"/>
          <w:divBdr>
            <w:top w:val="none" w:sz="0" w:space="0" w:color="auto"/>
            <w:left w:val="none" w:sz="0" w:space="0" w:color="auto"/>
            <w:bottom w:val="none" w:sz="0" w:space="0" w:color="auto"/>
            <w:right w:val="none" w:sz="0" w:space="0" w:color="auto"/>
          </w:divBdr>
          <w:divsChild>
            <w:div w:id="1831360000">
              <w:marLeft w:val="0"/>
              <w:marRight w:val="0"/>
              <w:marTop w:val="0"/>
              <w:marBottom w:val="0"/>
              <w:divBdr>
                <w:top w:val="none" w:sz="0" w:space="0" w:color="auto"/>
                <w:left w:val="none" w:sz="0" w:space="0" w:color="auto"/>
                <w:bottom w:val="none" w:sz="0" w:space="0" w:color="auto"/>
                <w:right w:val="none" w:sz="0" w:space="0" w:color="auto"/>
              </w:divBdr>
            </w:div>
          </w:divsChild>
        </w:div>
        <w:div w:id="278993886">
          <w:marLeft w:val="0"/>
          <w:marRight w:val="0"/>
          <w:marTop w:val="0"/>
          <w:marBottom w:val="0"/>
          <w:divBdr>
            <w:top w:val="none" w:sz="0" w:space="0" w:color="auto"/>
            <w:left w:val="none" w:sz="0" w:space="0" w:color="auto"/>
            <w:bottom w:val="none" w:sz="0" w:space="0" w:color="auto"/>
            <w:right w:val="none" w:sz="0" w:space="0" w:color="auto"/>
          </w:divBdr>
          <w:divsChild>
            <w:div w:id="1272009080">
              <w:marLeft w:val="0"/>
              <w:marRight w:val="0"/>
              <w:marTop w:val="0"/>
              <w:marBottom w:val="0"/>
              <w:divBdr>
                <w:top w:val="none" w:sz="0" w:space="0" w:color="auto"/>
                <w:left w:val="none" w:sz="0" w:space="0" w:color="auto"/>
                <w:bottom w:val="none" w:sz="0" w:space="0" w:color="auto"/>
                <w:right w:val="none" w:sz="0" w:space="0" w:color="auto"/>
              </w:divBdr>
            </w:div>
          </w:divsChild>
        </w:div>
        <w:div w:id="1681157508">
          <w:marLeft w:val="0"/>
          <w:marRight w:val="0"/>
          <w:marTop w:val="0"/>
          <w:marBottom w:val="0"/>
          <w:divBdr>
            <w:top w:val="none" w:sz="0" w:space="0" w:color="auto"/>
            <w:left w:val="none" w:sz="0" w:space="0" w:color="auto"/>
            <w:bottom w:val="none" w:sz="0" w:space="0" w:color="auto"/>
            <w:right w:val="none" w:sz="0" w:space="0" w:color="auto"/>
          </w:divBdr>
          <w:divsChild>
            <w:div w:id="651445098">
              <w:marLeft w:val="0"/>
              <w:marRight w:val="0"/>
              <w:marTop w:val="0"/>
              <w:marBottom w:val="0"/>
              <w:divBdr>
                <w:top w:val="none" w:sz="0" w:space="0" w:color="auto"/>
                <w:left w:val="none" w:sz="0" w:space="0" w:color="auto"/>
                <w:bottom w:val="none" w:sz="0" w:space="0" w:color="auto"/>
                <w:right w:val="none" w:sz="0" w:space="0" w:color="auto"/>
              </w:divBdr>
            </w:div>
          </w:divsChild>
        </w:div>
        <w:div w:id="1379746287">
          <w:marLeft w:val="0"/>
          <w:marRight w:val="0"/>
          <w:marTop w:val="0"/>
          <w:marBottom w:val="0"/>
          <w:divBdr>
            <w:top w:val="none" w:sz="0" w:space="0" w:color="auto"/>
            <w:left w:val="none" w:sz="0" w:space="0" w:color="auto"/>
            <w:bottom w:val="none" w:sz="0" w:space="0" w:color="auto"/>
            <w:right w:val="none" w:sz="0" w:space="0" w:color="auto"/>
          </w:divBdr>
          <w:divsChild>
            <w:div w:id="130056110">
              <w:marLeft w:val="0"/>
              <w:marRight w:val="0"/>
              <w:marTop w:val="0"/>
              <w:marBottom w:val="0"/>
              <w:divBdr>
                <w:top w:val="none" w:sz="0" w:space="0" w:color="auto"/>
                <w:left w:val="none" w:sz="0" w:space="0" w:color="auto"/>
                <w:bottom w:val="none" w:sz="0" w:space="0" w:color="auto"/>
                <w:right w:val="none" w:sz="0" w:space="0" w:color="auto"/>
              </w:divBdr>
            </w:div>
          </w:divsChild>
        </w:div>
        <w:div w:id="1724022528">
          <w:marLeft w:val="0"/>
          <w:marRight w:val="0"/>
          <w:marTop w:val="0"/>
          <w:marBottom w:val="0"/>
          <w:divBdr>
            <w:top w:val="none" w:sz="0" w:space="0" w:color="auto"/>
            <w:left w:val="none" w:sz="0" w:space="0" w:color="auto"/>
            <w:bottom w:val="none" w:sz="0" w:space="0" w:color="auto"/>
            <w:right w:val="none" w:sz="0" w:space="0" w:color="auto"/>
          </w:divBdr>
          <w:divsChild>
            <w:div w:id="2095281981">
              <w:marLeft w:val="0"/>
              <w:marRight w:val="0"/>
              <w:marTop w:val="0"/>
              <w:marBottom w:val="0"/>
              <w:divBdr>
                <w:top w:val="none" w:sz="0" w:space="0" w:color="auto"/>
                <w:left w:val="none" w:sz="0" w:space="0" w:color="auto"/>
                <w:bottom w:val="none" w:sz="0" w:space="0" w:color="auto"/>
                <w:right w:val="none" w:sz="0" w:space="0" w:color="auto"/>
              </w:divBdr>
            </w:div>
            <w:div w:id="488904555">
              <w:marLeft w:val="0"/>
              <w:marRight w:val="0"/>
              <w:marTop w:val="0"/>
              <w:marBottom w:val="0"/>
              <w:divBdr>
                <w:top w:val="none" w:sz="0" w:space="0" w:color="auto"/>
                <w:left w:val="none" w:sz="0" w:space="0" w:color="auto"/>
                <w:bottom w:val="none" w:sz="0" w:space="0" w:color="auto"/>
                <w:right w:val="none" w:sz="0" w:space="0" w:color="auto"/>
              </w:divBdr>
            </w:div>
          </w:divsChild>
        </w:div>
        <w:div w:id="1759136758">
          <w:marLeft w:val="0"/>
          <w:marRight w:val="0"/>
          <w:marTop w:val="0"/>
          <w:marBottom w:val="0"/>
          <w:divBdr>
            <w:top w:val="none" w:sz="0" w:space="0" w:color="auto"/>
            <w:left w:val="none" w:sz="0" w:space="0" w:color="auto"/>
            <w:bottom w:val="none" w:sz="0" w:space="0" w:color="auto"/>
            <w:right w:val="none" w:sz="0" w:space="0" w:color="auto"/>
          </w:divBdr>
          <w:divsChild>
            <w:div w:id="1658265748">
              <w:marLeft w:val="0"/>
              <w:marRight w:val="0"/>
              <w:marTop w:val="0"/>
              <w:marBottom w:val="0"/>
              <w:divBdr>
                <w:top w:val="none" w:sz="0" w:space="0" w:color="auto"/>
                <w:left w:val="none" w:sz="0" w:space="0" w:color="auto"/>
                <w:bottom w:val="none" w:sz="0" w:space="0" w:color="auto"/>
                <w:right w:val="none" w:sz="0" w:space="0" w:color="auto"/>
              </w:divBdr>
            </w:div>
          </w:divsChild>
        </w:div>
        <w:div w:id="797188074">
          <w:marLeft w:val="0"/>
          <w:marRight w:val="0"/>
          <w:marTop w:val="0"/>
          <w:marBottom w:val="0"/>
          <w:divBdr>
            <w:top w:val="none" w:sz="0" w:space="0" w:color="auto"/>
            <w:left w:val="none" w:sz="0" w:space="0" w:color="auto"/>
            <w:bottom w:val="none" w:sz="0" w:space="0" w:color="auto"/>
            <w:right w:val="none" w:sz="0" w:space="0" w:color="auto"/>
          </w:divBdr>
          <w:divsChild>
            <w:div w:id="882979398">
              <w:marLeft w:val="0"/>
              <w:marRight w:val="0"/>
              <w:marTop w:val="0"/>
              <w:marBottom w:val="0"/>
              <w:divBdr>
                <w:top w:val="none" w:sz="0" w:space="0" w:color="auto"/>
                <w:left w:val="none" w:sz="0" w:space="0" w:color="auto"/>
                <w:bottom w:val="none" w:sz="0" w:space="0" w:color="auto"/>
                <w:right w:val="none" w:sz="0" w:space="0" w:color="auto"/>
              </w:divBdr>
            </w:div>
          </w:divsChild>
        </w:div>
        <w:div w:id="333919779">
          <w:marLeft w:val="0"/>
          <w:marRight w:val="0"/>
          <w:marTop w:val="0"/>
          <w:marBottom w:val="0"/>
          <w:divBdr>
            <w:top w:val="none" w:sz="0" w:space="0" w:color="auto"/>
            <w:left w:val="none" w:sz="0" w:space="0" w:color="auto"/>
            <w:bottom w:val="none" w:sz="0" w:space="0" w:color="auto"/>
            <w:right w:val="none" w:sz="0" w:space="0" w:color="auto"/>
          </w:divBdr>
          <w:divsChild>
            <w:div w:id="1579752548">
              <w:marLeft w:val="0"/>
              <w:marRight w:val="0"/>
              <w:marTop w:val="0"/>
              <w:marBottom w:val="0"/>
              <w:divBdr>
                <w:top w:val="none" w:sz="0" w:space="0" w:color="auto"/>
                <w:left w:val="none" w:sz="0" w:space="0" w:color="auto"/>
                <w:bottom w:val="none" w:sz="0" w:space="0" w:color="auto"/>
                <w:right w:val="none" w:sz="0" w:space="0" w:color="auto"/>
              </w:divBdr>
            </w:div>
            <w:div w:id="933517404">
              <w:marLeft w:val="0"/>
              <w:marRight w:val="0"/>
              <w:marTop w:val="0"/>
              <w:marBottom w:val="0"/>
              <w:divBdr>
                <w:top w:val="none" w:sz="0" w:space="0" w:color="auto"/>
                <w:left w:val="none" w:sz="0" w:space="0" w:color="auto"/>
                <w:bottom w:val="none" w:sz="0" w:space="0" w:color="auto"/>
                <w:right w:val="none" w:sz="0" w:space="0" w:color="auto"/>
              </w:divBdr>
            </w:div>
            <w:div w:id="1391415581">
              <w:marLeft w:val="0"/>
              <w:marRight w:val="0"/>
              <w:marTop w:val="0"/>
              <w:marBottom w:val="0"/>
              <w:divBdr>
                <w:top w:val="none" w:sz="0" w:space="0" w:color="auto"/>
                <w:left w:val="none" w:sz="0" w:space="0" w:color="auto"/>
                <w:bottom w:val="none" w:sz="0" w:space="0" w:color="auto"/>
                <w:right w:val="none" w:sz="0" w:space="0" w:color="auto"/>
              </w:divBdr>
            </w:div>
            <w:div w:id="1390616021">
              <w:marLeft w:val="0"/>
              <w:marRight w:val="0"/>
              <w:marTop w:val="0"/>
              <w:marBottom w:val="0"/>
              <w:divBdr>
                <w:top w:val="none" w:sz="0" w:space="0" w:color="auto"/>
                <w:left w:val="none" w:sz="0" w:space="0" w:color="auto"/>
                <w:bottom w:val="none" w:sz="0" w:space="0" w:color="auto"/>
                <w:right w:val="none" w:sz="0" w:space="0" w:color="auto"/>
              </w:divBdr>
            </w:div>
            <w:div w:id="2052148280">
              <w:marLeft w:val="0"/>
              <w:marRight w:val="0"/>
              <w:marTop w:val="0"/>
              <w:marBottom w:val="0"/>
              <w:divBdr>
                <w:top w:val="none" w:sz="0" w:space="0" w:color="auto"/>
                <w:left w:val="none" w:sz="0" w:space="0" w:color="auto"/>
                <w:bottom w:val="none" w:sz="0" w:space="0" w:color="auto"/>
                <w:right w:val="none" w:sz="0" w:space="0" w:color="auto"/>
              </w:divBdr>
            </w:div>
          </w:divsChild>
        </w:div>
        <w:div w:id="256519716">
          <w:marLeft w:val="0"/>
          <w:marRight w:val="0"/>
          <w:marTop w:val="0"/>
          <w:marBottom w:val="0"/>
          <w:divBdr>
            <w:top w:val="none" w:sz="0" w:space="0" w:color="auto"/>
            <w:left w:val="none" w:sz="0" w:space="0" w:color="auto"/>
            <w:bottom w:val="none" w:sz="0" w:space="0" w:color="auto"/>
            <w:right w:val="none" w:sz="0" w:space="0" w:color="auto"/>
          </w:divBdr>
          <w:divsChild>
            <w:div w:id="1735470253">
              <w:marLeft w:val="0"/>
              <w:marRight w:val="0"/>
              <w:marTop w:val="0"/>
              <w:marBottom w:val="0"/>
              <w:divBdr>
                <w:top w:val="none" w:sz="0" w:space="0" w:color="auto"/>
                <w:left w:val="none" w:sz="0" w:space="0" w:color="auto"/>
                <w:bottom w:val="none" w:sz="0" w:space="0" w:color="auto"/>
                <w:right w:val="none" w:sz="0" w:space="0" w:color="auto"/>
              </w:divBdr>
            </w:div>
          </w:divsChild>
        </w:div>
        <w:div w:id="1909919283">
          <w:marLeft w:val="0"/>
          <w:marRight w:val="0"/>
          <w:marTop w:val="0"/>
          <w:marBottom w:val="0"/>
          <w:divBdr>
            <w:top w:val="none" w:sz="0" w:space="0" w:color="auto"/>
            <w:left w:val="none" w:sz="0" w:space="0" w:color="auto"/>
            <w:bottom w:val="none" w:sz="0" w:space="0" w:color="auto"/>
            <w:right w:val="none" w:sz="0" w:space="0" w:color="auto"/>
          </w:divBdr>
          <w:divsChild>
            <w:div w:id="1034423557">
              <w:marLeft w:val="0"/>
              <w:marRight w:val="0"/>
              <w:marTop w:val="0"/>
              <w:marBottom w:val="0"/>
              <w:divBdr>
                <w:top w:val="none" w:sz="0" w:space="0" w:color="auto"/>
                <w:left w:val="none" w:sz="0" w:space="0" w:color="auto"/>
                <w:bottom w:val="none" w:sz="0" w:space="0" w:color="auto"/>
                <w:right w:val="none" w:sz="0" w:space="0" w:color="auto"/>
              </w:divBdr>
            </w:div>
          </w:divsChild>
        </w:div>
        <w:div w:id="1789739346">
          <w:marLeft w:val="0"/>
          <w:marRight w:val="0"/>
          <w:marTop w:val="0"/>
          <w:marBottom w:val="0"/>
          <w:divBdr>
            <w:top w:val="none" w:sz="0" w:space="0" w:color="auto"/>
            <w:left w:val="none" w:sz="0" w:space="0" w:color="auto"/>
            <w:bottom w:val="none" w:sz="0" w:space="0" w:color="auto"/>
            <w:right w:val="none" w:sz="0" w:space="0" w:color="auto"/>
          </w:divBdr>
          <w:divsChild>
            <w:div w:id="912276473">
              <w:marLeft w:val="0"/>
              <w:marRight w:val="0"/>
              <w:marTop w:val="0"/>
              <w:marBottom w:val="0"/>
              <w:divBdr>
                <w:top w:val="none" w:sz="0" w:space="0" w:color="auto"/>
                <w:left w:val="none" w:sz="0" w:space="0" w:color="auto"/>
                <w:bottom w:val="none" w:sz="0" w:space="0" w:color="auto"/>
                <w:right w:val="none" w:sz="0" w:space="0" w:color="auto"/>
              </w:divBdr>
            </w:div>
          </w:divsChild>
        </w:div>
        <w:div w:id="816454287">
          <w:marLeft w:val="0"/>
          <w:marRight w:val="0"/>
          <w:marTop w:val="0"/>
          <w:marBottom w:val="0"/>
          <w:divBdr>
            <w:top w:val="none" w:sz="0" w:space="0" w:color="auto"/>
            <w:left w:val="none" w:sz="0" w:space="0" w:color="auto"/>
            <w:bottom w:val="none" w:sz="0" w:space="0" w:color="auto"/>
            <w:right w:val="none" w:sz="0" w:space="0" w:color="auto"/>
          </w:divBdr>
          <w:divsChild>
            <w:div w:id="14622069">
              <w:marLeft w:val="0"/>
              <w:marRight w:val="0"/>
              <w:marTop w:val="0"/>
              <w:marBottom w:val="0"/>
              <w:divBdr>
                <w:top w:val="none" w:sz="0" w:space="0" w:color="auto"/>
                <w:left w:val="none" w:sz="0" w:space="0" w:color="auto"/>
                <w:bottom w:val="none" w:sz="0" w:space="0" w:color="auto"/>
                <w:right w:val="none" w:sz="0" w:space="0" w:color="auto"/>
              </w:divBdr>
            </w:div>
          </w:divsChild>
        </w:div>
        <w:div w:id="1205559653">
          <w:marLeft w:val="0"/>
          <w:marRight w:val="0"/>
          <w:marTop w:val="0"/>
          <w:marBottom w:val="0"/>
          <w:divBdr>
            <w:top w:val="none" w:sz="0" w:space="0" w:color="auto"/>
            <w:left w:val="none" w:sz="0" w:space="0" w:color="auto"/>
            <w:bottom w:val="none" w:sz="0" w:space="0" w:color="auto"/>
            <w:right w:val="none" w:sz="0" w:space="0" w:color="auto"/>
          </w:divBdr>
          <w:divsChild>
            <w:div w:id="33384316">
              <w:marLeft w:val="0"/>
              <w:marRight w:val="0"/>
              <w:marTop w:val="0"/>
              <w:marBottom w:val="0"/>
              <w:divBdr>
                <w:top w:val="none" w:sz="0" w:space="0" w:color="auto"/>
                <w:left w:val="none" w:sz="0" w:space="0" w:color="auto"/>
                <w:bottom w:val="none" w:sz="0" w:space="0" w:color="auto"/>
                <w:right w:val="none" w:sz="0" w:space="0" w:color="auto"/>
              </w:divBdr>
            </w:div>
            <w:div w:id="854415692">
              <w:marLeft w:val="0"/>
              <w:marRight w:val="0"/>
              <w:marTop w:val="0"/>
              <w:marBottom w:val="0"/>
              <w:divBdr>
                <w:top w:val="none" w:sz="0" w:space="0" w:color="auto"/>
                <w:left w:val="none" w:sz="0" w:space="0" w:color="auto"/>
                <w:bottom w:val="none" w:sz="0" w:space="0" w:color="auto"/>
                <w:right w:val="none" w:sz="0" w:space="0" w:color="auto"/>
              </w:divBdr>
            </w:div>
            <w:div w:id="1221550986">
              <w:marLeft w:val="0"/>
              <w:marRight w:val="0"/>
              <w:marTop w:val="0"/>
              <w:marBottom w:val="0"/>
              <w:divBdr>
                <w:top w:val="none" w:sz="0" w:space="0" w:color="auto"/>
                <w:left w:val="none" w:sz="0" w:space="0" w:color="auto"/>
                <w:bottom w:val="none" w:sz="0" w:space="0" w:color="auto"/>
                <w:right w:val="none" w:sz="0" w:space="0" w:color="auto"/>
              </w:divBdr>
            </w:div>
          </w:divsChild>
        </w:div>
        <w:div w:id="357236987">
          <w:marLeft w:val="0"/>
          <w:marRight w:val="0"/>
          <w:marTop w:val="0"/>
          <w:marBottom w:val="0"/>
          <w:divBdr>
            <w:top w:val="none" w:sz="0" w:space="0" w:color="auto"/>
            <w:left w:val="none" w:sz="0" w:space="0" w:color="auto"/>
            <w:bottom w:val="none" w:sz="0" w:space="0" w:color="auto"/>
            <w:right w:val="none" w:sz="0" w:space="0" w:color="auto"/>
          </w:divBdr>
          <w:divsChild>
            <w:div w:id="315962415">
              <w:marLeft w:val="0"/>
              <w:marRight w:val="0"/>
              <w:marTop w:val="0"/>
              <w:marBottom w:val="0"/>
              <w:divBdr>
                <w:top w:val="none" w:sz="0" w:space="0" w:color="auto"/>
                <w:left w:val="none" w:sz="0" w:space="0" w:color="auto"/>
                <w:bottom w:val="none" w:sz="0" w:space="0" w:color="auto"/>
                <w:right w:val="none" w:sz="0" w:space="0" w:color="auto"/>
              </w:divBdr>
            </w:div>
          </w:divsChild>
        </w:div>
        <w:div w:id="125977692">
          <w:marLeft w:val="0"/>
          <w:marRight w:val="0"/>
          <w:marTop w:val="0"/>
          <w:marBottom w:val="0"/>
          <w:divBdr>
            <w:top w:val="none" w:sz="0" w:space="0" w:color="auto"/>
            <w:left w:val="none" w:sz="0" w:space="0" w:color="auto"/>
            <w:bottom w:val="none" w:sz="0" w:space="0" w:color="auto"/>
            <w:right w:val="none" w:sz="0" w:space="0" w:color="auto"/>
          </w:divBdr>
          <w:divsChild>
            <w:div w:id="876890127">
              <w:marLeft w:val="0"/>
              <w:marRight w:val="0"/>
              <w:marTop w:val="0"/>
              <w:marBottom w:val="0"/>
              <w:divBdr>
                <w:top w:val="none" w:sz="0" w:space="0" w:color="auto"/>
                <w:left w:val="none" w:sz="0" w:space="0" w:color="auto"/>
                <w:bottom w:val="none" w:sz="0" w:space="0" w:color="auto"/>
                <w:right w:val="none" w:sz="0" w:space="0" w:color="auto"/>
              </w:divBdr>
            </w:div>
          </w:divsChild>
        </w:div>
        <w:div w:id="860053094">
          <w:marLeft w:val="0"/>
          <w:marRight w:val="0"/>
          <w:marTop w:val="0"/>
          <w:marBottom w:val="0"/>
          <w:divBdr>
            <w:top w:val="none" w:sz="0" w:space="0" w:color="auto"/>
            <w:left w:val="none" w:sz="0" w:space="0" w:color="auto"/>
            <w:bottom w:val="none" w:sz="0" w:space="0" w:color="auto"/>
            <w:right w:val="none" w:sz="0" w:space="0" w:color="auto"/>
          </w:divBdr>
          <w:divsChild>
            <w:div w:id="649405190">
              <w:marLeft w:val="0"/>
              <w:marRight w:val="0"/>
              <w:marTop w:val="0"/>
              <w:marBottom w:val="0"/>
              <w:divBdr>
                <w:top w:val="none" w:sz="0" w:space="0" w:color="auto"/>
                <w:left w:val="none" w:sz="0" w:space="0" w:color="auto"/>
                <w:bottom w:val="none" w:sz="0" w:space="0" w:color="auto"/>
                <w:right w:val="none" w:sz="0" w:space="0" w:color="auto"/>
              </w:divBdr>
            </w:div>
            <w:div w:id="883097645">
              <w:marLeft w:val="0"/>
              <w:marRight w:val="0"/>
              <w:marTop w:val="0"/>
              <w:marBottom w:val="0"/>
              <w:divBdr>
                <w:top w:val="none" w:sz="0" w:space="0" w:color="auto"/>
                <w:left w:val="none" w:sz="0" w:space="0" w:color="auto"/>
                <w:bottom w:val="none" w:sz="0" w:space="0" w:color="auto"/>
                <w:right w:val="none" w:sz="0" w:space="0" w:color="auto"/>
              </w:divBdr>
            </w:div>
            <w:div w:id="1102645858">
              <w:marLeft w:val="0"/>
              <w:marRight w:val="0"/>
              <w:marTop w:val="0"/>
              <w:marBottom w:val="0"/>
              <w:divBdr>
                <w:top w:val="none" w:sz="0" w:space="0" w:color="auto"/>
                <w:left w:val="none" w:sz="0" w:space="0" w:color="auto"/>
                <w:bottom w:val="none" w:sz="0" w:space="0" w:color="auto"/>
                <w:right w:val="none" w:sz="0" w:space="0" w:color="auto"/>
              </w:divBdr>
            </w:div>
            <w:div w:id="1333802555">
              <w:marLeft w:val="0"/>
              <w:marRight w:val="0"/>
              <w:marTop w:val="0"/>
              <w:marBottom w:val="0"/>
              <w:divBdr>
                <w:top w:val="none" w:sz="0" w:space="0" w:color="auto"/>
                <w:left w:val="none" w:sz="0" w:space="0" w:color="auto"/>
                <w:bottom w:val="none" w:sz="0" w:space="0" w:color="auto"/>
                <w:right w:val="none" w:sz="0" w:space="0" w:color="auto"/>
              </w:divBdr>
            </w:div>
            <w:div w:id="515194761">
              <w:marLeft w:val="0"/>
              <w:marRight w:val="0"/>
              <w:marTop w:val="0"/>
              <w:marBottom w:val="0"/>
              <w:divBdr>
                <w:top w:val="none" w:sz="0" w:space="0" w:color="auto"/>
                <w:left w:val="none" w:sz="0" w:space="0" w:color="auto"/>
                <w:bottom w:val="none" w:sz="0" w:space="0" w:color="auto"/>
                <w:right w:val="none" w:sz="0" w:space="0" w:color="auto"/>
              </w:divBdr>
            </w:div>
            <w:div w:id="21319822">
              <w:marLeft w:val="0"/>
              <w:marRight w:val="0"/>
              <w:marTop w:val="0"/>
              <w:marBottom w:val="0"/>
              <w:divBdr>
                <w:top w:val="none" w:sz="0" w:space="0" w:color="auto"/>
                <w:left w:val="none" w:sz="0" w:space="0" w:color="auto"/>
                <w:bottom w:val="none" w:sz="0" w:space="0" w:color="auto"/>
                <w:right w:val="none" w:sz="0" w:space="0" w:color="auto"/>
              </w:divBdr>
            </w:div>
            <w:div w:id="1976449867">
              <w:marLeft w:val="0"/>
              <w:marRight w:val="0"/>
              <w:marTop w:val="0"/>
              <w:marBottom w:val="0"/>
              <w:divBdr>
                <w:top w:val="none" w:sz="0" w:space="0" w:color="auto"/>
                <w:left w:val="none" w:sz="0" w:space="0" w:color="auto"/>
                <w:bottom w:val="none" w:sz="0" w:space="0" w:color="auto"/>
                <w:right w:val="none" w:sz="0" w:space="0" w:color="auto"/>
              </w:divBdr>
            </w:div>
          </w:divsChild>
        </w:div>
        <w:div w:id="1733579178">
          <w:marLeft w:val="0"/>
          <w:marRight w:val="0"/>
          <w:marTop w:val="0"/>
          <w:marBottom w:val="0"/>
          <w:divBdr>
            <w:top w:val="none" w:sz="0" w:space="0" w:color="auto"/>
            <w:left w:val="none" w:sz="0" w:space="0" w:color="auto"/>
            <w:bottom w:val="none" w:sz="0" w:space="0" w:color="auto"/>
            <w:right w:val="none" w:sz="0" w:space="0" w:color="auto"/>
          </w:divBdr>
          <w:divsChild>
            <w:div w:id="486748623">
              <w:marLeft w:val="0"/>
              <w:marRight w:val="0"/>
              <w:marTop w:val="0"/>
              <w:marBottom w:val="0"/>
              <w:divBdr>
                <w:top w:val="none" w:sz="0" w:space="0" w:color="auto"/>
                <w:left w:val="none" w:sz="0" w:space="0" w:color="auto"/>
                <w:bottom w:val="none" w:sz="0" w:space="0" w:color="auto"/>
                <w:right w:val="none" w:sz="0" w:space="0" w:color="auto"/>
              </w:divBdr>
            </w:div>
          </w:divsChild>
        </w:div>
        <w:div w:id="1451239087">
          <w:marLeft w:val="0"/>
          <w:marRight w:val="0"/>
          <w:marTop w:val="0"/>
          <w:marBottom w:val="0"/>
          <w:divBdr>
            <w:top w:val="none" w:sz="0" w:space="0" w:color="auto"/>
            <w:left w:val="none" w:sz="0" w:space="0" w:color="auto"/>
            <w:bottom w:val="none" w:sz="0" w:space="0" w:color="auto"/>
            <w:right w:val="none" w:sz="0" w:space="0" w:color="auto"/>
          </w:divBdr>
          <w:divsChild>
            <w:div w:id="2070222302">
              <w:marLeft w:val="0"/>
              <w:marRight w:val="0"/>
              <w:marTop w:val="0"/>
              <w:marBottom w:val="0"/>
              <w:divBdr>
                <w:top w:val="none" w:sz="0" w:space="0" w:color="auto"/>
                <w:left w:val="none" w:sz="0" w:space="0" w:color="auto"/>
                <w:bottom w:val="none" w:sz="0" w:space="0" w:color="auto"/>
                <w:right w:val="none" w:sz="0" w:space="0" w:color="auto"/>
              </w:divBdr>
            </w:div>
            <w:div w:id="1899781053">
              <w:marLeft w:val="0"/>
              <w:marRight w:val="0"/>
              <w:marTop w:val="0"/>
              <w:marBottom w:val="0"/>
              <w:divBdr>
                <w:top w:val="none" w:sz="0" w:space="0" w:color="auto"/>
                <w:left w:val="none" w:sz="0" w:space="0" w:color="auto"/>
                <w:bottom w:val="none" w:sz="0" w:space="0" w:color="auto"/>
                <w:right w:val="none" w:sz="0" w:space="0" w:color="auto"/>
              </w:divBdr>
            </w:div>
            <w:div w:id="2030326444">
              <w:marLeft w:val="0"/>
              <w:marRight w:val="0"/>
              <w:marTop w:val="0"/>
              <w:marBottom w:val="0"/>
              <w:divBdr>
                <w:top w:val="none" w:sz="0" w:space="0" w:color="auto"/>
                <w:left w:val="none" w:sz="0" w:space="0" w:color="auto"/>
                <w:bottom w:val="none" w:sz="0" w:space="0" w:color="auto"/>
                <w:right w:val="none" w:sz="0" w:space="0" w:color="auto"/>
              </w:divBdr>
            </w:div>
            <w:div w:id="1085763249">
              <w:marLeft w:val="0"/>
              <w:marRight w:val="0"/>
              <w:marTop w:val="0"/>
              <w:marBottom w:val="0"/>
              <w:divBdr>
                <w:top w:val="none" w:sz="0" w:space="0" w:color="auto"/>
                <w:left w:val="none" w:sz="0" w:space="0" w:color="auto"/>
                <w:bottom w:val="none" w:sz="0" w:space="0" w:color="auto"/>
                <w:right w:val="none" w:sz="0" w:space="0" w:color="auto"/>
              </w:divBdr>
            </w:div>
            <w:div w:id="394624109">
              <w:marLeft w:val="0"/>
              <w:marRight w:val="0"/>
              <w:marTop w:val="0"/>
              <w:marBottom w:val="0"/>
              <w:divBdr>
                <w:top w:val="none" w:sz="0" w:space="0" w:color="auto"/>
                <w:left w:val="none" w:sz="0" w:space="0" w:color="auto"/>
                <w:bottom w:val="none" w:sz="0" w:space="0" w:color="auto"/>
                <w:right w:val="none" w:sz="0" w:space="0" w:color="auto"/>
              </w:divBdr>
            </w:div>
            <w:div w:id="306016011">
              <w:marLeft w:val="0"/>
              <w:marRight w:val="0"/>
              <w:marTop w:val="0"/>
              <w:marBottom w:val="0"/>
              <w:divBdr>
                <w:top w:val="none" w:sz="0" w:space="0" w:color="auto"/>
                <w:left w:val="none" w:sz="0" w:space="0" w:color="auto"/>
                <w:bottom w:val="none" w:sz="0" w:space="0" w:color="auto"/>
                <w:right w:val="none" w:sz="0" w:space="0" w:color="auto"/>
              </w:divBdr>
            </w:div>
            <w:div w:id="793015980">
              <w:marLeft w:val="0"/>
              <w:marRight w:val="0"/>
              <w:marTop w:val="0"/>
              <w:marBottom w:val="0"/>
              <w:divBdr>
                <w:top w:val="none" w:sz="0" w:space="0" w:color="auto"/>
                <w:left w:val="none" w:sz="0" w:space="0" w:color="auto"/>
                <w:bottom w:val="none" w:sz="0" w:space="0" w:color="auto"/>
                <w:right w:val="none" w:sz="0" w:space="0" w:color="auto"/>
              </w:divBdr>
            </w:div>
            <w:div w:id="1662394609">
              <w:marLeft w:val="0"/>
              <w:marRight w:val="0"/>
              <w:marTop w:val="0"/>
              <w:marBottom w:val="0"/>
              <w:divBdr>
                <w:top w:val="none" w:sz="0" w:space="0" w:color="auto"/>
                <w:left w:val="none" w:sz="0" w:space="0" w:color="auto"/>
                <w:bottom w:val="none" w:sz="0" w:space="0" w:color="auto"/>
                <w:right w:val="none" w:sz="0" w:space="0" w:color="auto"/>
              </w:divBdr>
            </w:div>
          </w:divsChild>
        </w:div>
        <w:div w:id="981806345">
          <w:marLeft w:val="0"/>
          <w:marRight w:val="0"/>
          <w:marTop w:val="0"/>
          <w:marBottom w:val="0"/>
          <w:divBdr>
            <w:top w:val="none" w:sz="0" w:space="0" w:color="auto"/>
            <w:left w:val="none" w:sz="0" w:space="0" w:color="auto"/>
            <w:bottom w:val="none" w:sz="0" w:space="0" w:color="auto"/>
            <w:right w:val="none" w:sz="0" w:space="0" w:color="auto"/>
          </w:divBdr>
          <w:divsChild>
            <w:div w:id="531114572">
              <w:marLeft w:val="0"/>
              <w:marRight w:val="0"/>
              <w:marTop w:val="0"/>
              <w:marBottom w:val="0"/>
              <w:divBdr>
                <w:top w:val="none" w:sz="0" w:space="0" w:color="auto"/>
                <w:left w:val="none" w:sz="0" w:space="0" w:color="auto"/>
                <w:bottom w:val="none" w:sz="0" w:space="0" w:color="auto"/>
                <w:right w:val="none" w:sz="0" w:space="0" w:color="auto"/>
              </w:divBdr>
            </w:div>
          </w:divsChild>
        </w:div>
        <w:div w:id="858004321">
          <w:marLeft w:val="0"/>
          <w:marRight w:val="0"/>
          <w:marTop w:val="0"/>
          <w:marBottom w:val="0"/>
          <w:divBdr>
            <w:top w:val="none" w:sz="0" w:space="0" w:color="auto"/>
            <w:left w:val="none" w:sz="0" w:space="0" w:color="auto"/>
            <w:bottom w:val="none" w:sz="0" w:space="0" w:color="auto"/>
            <w:right w:val="none" w:sz="0" w:space="0" w:color="auto"/>
          </w:divBdr>
          <w:divsChild>
            <w:div w:id="1109010476">
              <w:marLeft w:val="0"/>
              <w:marRight w:val="0"/>
              <w:marTop w:val="0"/>
              <w:marBottom w:val="0"/>
              <w:divBdr>
                <w:top w:val="none" w:sz="0" w:space="0" w:color="auto"/>
                <w:left w:val="none" w:sz="0" w:space="0" w:color="auto"/>
                <w:bottom w:val="none" w:sz="0" w:space="0" w:color="auto"/>
                <w:right w:val="none" w:sz="0" w:space="0" w:color="auto"/>
              </w:divBdr>
            </w:div>
            <w:div w:id="984895302">
              <w:marLeft w:val="0"/>
              <w:marRight w:val="0"/>
              <w:marTop w:val="0"/>
              <w:marBottom w:val="0"/>
              <w:divBdr>
                <w:top w:val="none" w:sz="0" w:space="0" w:color="auto"/>
                <w:left w:val="none" w:sz="0" w:space="0" w:color="auto"/>
                <w:bottom w:val="none" w:sz="0" w:space="0" w:color="auto"/>
                <w:right w:val="none" w:sz="0" w:space="0" w:color="auto"/>
              </w:divBdr>
            </w:div>
            <w:div w:id="1659110782">
              <w:marLeft w:val="0"/>
              <w:marRight w:val="0"/>
              <w:marTop w:val="0"/>
              <w:marBottom w:val="0"/>
              <w:divBdr>
                <w:top w:val="none" w:sz="0" w:space="0" w:color="auto"/>
                <w:left w:val="none" w:sz="0" w:space="0" w:color="auto"/>
                <w:bottom w:val="none" w:sz="0" w:space="0" w:color="auto"/>
                <w:right w:val="none" w:sz="0" w:space="0" w:color="auto"/>
              </w:divBdr>
            </w:div>
            <w:div w:id="1244951731">
              <w:marLeft w:val="0"/>
              <w:marRight w:val="0"/>
              <w:marTop w:val="0"/>
              <w:marBottom w:val="0"/>
              <w:divBdr>
                <w:top w:val="none" w:sz="0" w:space="0" w:color="auto"/>
                <w:left w:val="none" w:sz="0" w:space="0" w:color="auto"/>
                <w:bottom w:val="none" w:sz="0" w:space="0" w:color="auto"/>
                <w:right w:val="none" w:sz="0" w:space="0" w:color="auto"/>
              </w:divBdr>
            </w:div>
            <w:div w:id="446045110">
              <w:marLeft w:val="0"/>
              <w:marRight w:val="0"/>
              <w:marTop w:val="0"/>
              <w:marBottom w:val="0"/>
              <w:divBdr>
                <w:top w:val="none" w:sz="0" w:space="0" w:color="auto"/>
                <w:left w:val="none" w:sz="0" w:space="0" w:color="auto"/>
                <w:bottom w:val="none" w:sz="0" w:space="0" w:color="auto"/>
                <w:right w:val="none" w:sz="0" w:space="0" w:color="auto"/>
              </w:divBdr>
            </w:div>
            <w:div w:id="719748185">
              <w:marLeft w:val="0"/>
              <w:marRight w:val="0"/>
              <w:marTop w:val="0"/>
              <w:marBottom w:val="0"/>
              <w:divBdr>
                <w:top w:val="none" w:sz="0" w:space="0" w:color="auto"/>
                <w:left w:val="none" w:sz="0" w:space="0" w:color="auto"/>
                <w:bottom w:val="none" w:sz="0" w:space="0" w:color="auto"/>
                <w:right w:val="none" w:sz="0" w:space="0" w:color="auto"/>
              </w:divBdr>
            </w:div>
            <w:div w:id="160396759">
              <w:marLeft w:val="0"/>
              <w:marRight w:val="0"/>
              <w:marTop w:val="0"/>
              <w:marBottom w:val="0"/>
              <w:divBdr>
                <w:top w:val="none" w:sz="0" w:space="0" w:color="auto"/>
                <w:left w:val="none" w:sz="0" w:space="0" w:color="auto"/>
                <w:bottom w:val="none" w:sz="0" w:space="0" w:color="auto"/>
                <w:right w:val="none" w:sz="0" w:space="0" w:color="auto"/>
              </w:divBdr>
            </w:div>
            <w:div w:id="1906069536">
              <w:marLeft w:val="0"/>
              <w:marRight w:val="0"/>
              <w:marTop w:val="0"/>
              <w:marBottom w:val="0"/>
              <w:divBdr>
                <w:top w:val="none" w:sz="0" w:space="0" w:color="auto"/>
                <w:left w:val="none" w:sz="0" w:space="0" w:color="auto"/>
                <w:bottom w:val="none" w:sz="0" w:space="0" w:color="auto"/>
                <w:right w:val="none" w:sz="0" w:space="0" w:color="auto"/>
              </w:divBdr>
            </w:div>
            <w:div w:id="2004700966">
              <w:marLeft w:val="0"/>
              <w:marRight w:val="0"/>
              <w:marTop w:val="0"/>
              <w:marBottom w:val="0"/>
              <w:divBdr>
                <w:top w:val="none" w:sz="0" w:space="0" w:color="auto"/>
                <w:left w:val="none" w:sz="0" w:space="0" w:color="auto"/>
                <w:bottom w:val="none" w:sz="0" w:space="0" w:color="auto"/>
                <w:right w:val="none" w:sz="0" w:space="0" w:color="auto"/>
              </w:divBdr>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 w:id="232744469">
          <w:marLeft w:val="0"/>
          <w:marRight w:val="0"/>
          <w:marTop w:val="0"/>
          <w:marBottom w:val="0"/>
          <w:divBdr>
            <w:top w:val="none" w:sz="0" w:space="0" w:color="auto"/>
            <w:left w:val="none" w:sz="0" w:space="0" w:color="auto"/>
            <w:bottom w:val="none" w:sz="0" w:space="0" w:color="auto"/>
            <w:right w:val="none" w:sz="0" w:space="0" w:color="auto"/>
          </w:divBdr>
          <w:divsChild>
            <w:div w:id="1480071620">
              <w:marLeft w:val="0"/>
              <w:marRight w:val="0"/>
              <w:marTop w:val="0"/>
              <w:marBottom w:val="0"/>
              <w:divBdr>
                <w:top w:val="none" w:sz="0" w:space="0" w:color="auto"/>
                <w:left w:val="none" w:sz="0" w:space="0" w:color="auto"/>
                <w:bottom w:val="none" w:sz="0" w:space="0" w:color="auto"/>
                <w:right w:val="none" w:sz="0" w:space="0" w:color="auto"/>
              </w:divBdr>
            </w:div>
          </w:divsChild>
        </w:div>
        <w:div w:id="808983447">
          <w:marLeft w:val="0"/>
          <w:marRight w:val="0"/>
          <w:marTop w:val="0"/>
          <w:marBottom w:val="0"/>
          <w:divBdr>
            <w:top w:val="none" w:sz="0" w:space="0" w:color="auto"/>
            <w:left w:val="none" w:sz="0" w:space="0" w:color="auto"/>
            <w:bottom w:val="none" w:sz="0" w:space="0" w:color="auto"/>
            <w:right w:val="none" w:sz="0" w:space="0" w:color="auto"/>
          </w:divBdr>
          <w:divsChild>
            <w:div w:id="1551455519">
              <w:marLeft w:val="0"/>
              <w:marRight w:val="0"/>
              <w:marTop w:val="0"/>
              <w:marBottom w:val="0"/>
              <w:divBdr>
                <w:top w:val="none" w:sz="0" w:space="0" w:color="auto"/>
                <w:left w:val="none" w:sz="0" w:space="0" w:color="auto"/>
                <w:bottom w:val="none" w:sz="0" w:space="0" w:color="auto"/>
                <w:right w:val="none" w:sz="0" w:space="0" w:color="auto"/>
              </w:divBdr>
            </w:div>
          </w:divsChild>
        </w:div>
        <w:div w:id="1471435952">
          <w:marLeft w:val="0"/>
          <w:marRight w:val="0"/>
          <w:marTop w:val="0"/>
          <w:marBottom w:val="0"/>
          <w:divBdr>
            <w:top w:val="none" w:sz="0" w:space="0" w:color="auto"/>
            <w:left w:val="none" w:sz="0" w:space="0" w:color="auto"/>
            <w:bottom w:val="none" w:sz="0" w:space="0" w:color="auto"/>
            <w:right w:val="none" w:sz="0" w:space="0" w:color="auto"/>
          </w:divBdr>
          <w:divsChild>
            <w:div w:id="1832527073">
              <w:marLeft w:val="0"/>
              <w:marRight w:val="0"/>
              <w:marTop w:val="0"/>
              <w:marBottom w:val="0"/>
              <w:divBdr>
                <w:top w:val="none" w:sz="0" w:space="0" w:color="auto"/>
                <w:left w:val="none" w:sz="0" w:space="0" w:color="auto"/>
                <w:bottom w:val="none" w:sz="0" w:space="0" w:color="auto"/>
                <w:right w:val="none" w:sz="0" w:space="0" w:color="auto"/>
              </w:divBdr>
            </w:div>
          </w:divsChild>
        </w:div>
        <w:div w:id="1730961377">
          <w:marLeft w:val="0"/>
          <w:marRight w:val="0"/>
          <w:marTop w:val="0"/>
          <w:marBottom w:val="0"/>
          <w:divBdr>
            <w:top w:val="none" w:sz="0" w:space="0" w:color="auto"/>
            <w:left w:val="none" w:sz="0" w:space="0" w:color="auto"/>
            <w:bottom w:val="none" w:sz="0" w:space="0" w:color="auto"/>
            <w:right w:val="none" w:sz="0" w:space="0" w:color="auto"/>
          </w:divBdr>
          <w:divsChild>
            <w:div w:id="131682365">
              <w:marLeft w:val="0"/>
              <w:marRight w:val="0"/>
              <w:marTop w:val="0"/>
              <w:marBottom w:val="0"/>
              <w:divBdr>
                <w:top w:val="none" w:sz="0" w:space="0" w:color="auto"/>
                <w:left w:val="none" w:sz="0" w:space="0" w:color="auto"/>
                <w:bottom w:val="none" w:sz="0" w:space="0" w:color="auto"/>
                <w:right w:val="none" w:sz="0" w:space="0" w:color="auto"/>
              </w:divBdr>
            </w:div>
          </w:divsChild>
        </w:div>
        <w:div w:id="402996113">
          <w:marLeft w:val="0"/>
          <w:marRight w:val="0"/>
          <w:marTop w:val="0"/>
          <w:marBottom w:val="0"/>
          <w:divBdr>
            <w:top w:val="none" w:sz="0" w:space="0" w:color="auto"/>
            <w:left w:val="none" w:sz="0" w:space="0" w:color="auto"/>
            <w:bottom w:val="none" w:sz="0" w:space="0" w:color="auto"/>
            <w:right w:val="none" w:sz="0" w:space="0" w:color="auto"/>
          </w:divBdr>
          <w:divsChild>
            <w:div w:id="1693605935">
              <w:marLeft w:val="0"/>
              <w:marRight w:val="0"/>
              <w:marTop w:val="0"/>
              <w:marBottom w:val="0"/>
              <w:divBdr>
                <w:top w:val="none" w:sz="0" w:space="0" w:color="auto"/>
                <w:left w:val="none" w:sz="0" w:space="0" w:color="auto"/>
                <w:bottom w:val="none" w:sz="0" w:space="0" w:color="auto"/>
                <w:right w:val="none" w:sz="0" w:space="0" w:color="auto"/>
              </w:divBdr>
            </w:div>
          </w:divsChild>
        </w:div>
        <w:div w:id="22097170">
          <w:marLeft w:val="0"/>
          <w:marRight w:val="0"/>
          <w:marTop w:val="0"/>
          <w:marBottom w:val="0"/>
          <w:divBdr>
            <w:top w:val="none" w:sz="0" w:space="0" w:color="auto"/>
            <w:left w:val="none" w:sz="0" w:space="0" w:color="auto"/>
            <w:bottom w:val="none" w:sz="0" w:space="0" w:color="auto"/>
            <w:right w:val="none" w:sz="0" w:space="0" w:color="auto"/>
          </w:divBdr>
          <w:divsChild>
            <w:div w:id="829515970">
              <w:marLeft w:val="0"/>
              <w:marRight w:val="0"/>
              <w:marTop w:val="0"/>
              <w:marBottom w:val="0"/>
              <w:divBdr>
                <w:top w:val="none" w:sz="0" w:space="0" w:color="auto"/>
                <w:left w:val="none" w:sz="0" w:space="0" w:color="auto"/>
                <w:bottom w:val="none" w:sz="0" w:space="0" w:color="auto"/>
                <w:right w:val="none" w:sz="0" w:space="0" w:color="auto"/>
              </w:divBdr>
            </w:div>
          </w:divsChild>
        </w:div>
        <w:div w:id="1840533075">
          <w:marLeft w:val="0"/>
          <w:marRight w:val="0"/>
          <w:marTop w:val="0"/>
          <w:marBottom w:val="0"/>
          <w:divBdr>
            <w:top w:val="none" w:sz="0" w:space="0" w:color="auto"/>
            <w:left w:val="none" w:sz="0" w:space="0" w:color="auto"/>
            <w:bottom w:val="none" w:sz="0" w:space="0" w:color="auto"/>
            <w:right w:val="none" w:sz="0" w:space="0" w:color="auto"/>
          </w:divBdr>
          <w:divsChild>
            <w:div w:id="497770799">
              <w:marLeft w:val="0"/>
              <w:marRight w:val="0"/>
              <w:marTop w:val="0"/>
              <w:marBottom w:val="0"/>
              <w:divBdr>
                <w:top w:val="none" w:sz="0" w:space="0" w:color="auto"/>
                <w:left w:val="none" w:sz="0" w:space="0" w:color="auto"/>
                <w:bottom w:val="none" w:sz="0" w:space="0" w:color="auto"/>
                <w:right w:val="none" w:sz="0" w:space="0" w:color="auto"/>
              </w:divBdr>
            </w:div>
          </w:divsChild>
        </w:div>
        <w:div w:id="1410274342">
          <w:marLeft w:val="0"/>
          <w:marRight w:val="0"/>
          <w:marTop w:val="0"/>
          <w:marBottom w:val="0"/>
          <w:divBdr>
            <w:top w:val="none" w:sz="0" w:space="0" w:color="auto"/>
            <w:left w:val="none" w:sz="0" w:space="0" w:color="auto"/>
            <w:bottom w:val="none" w:sz="0" w:space="0" w:color="auto"/>
            <w:right w:val="none" w:sz="0" w:space="0" w:color="auto"/>
          </w:divBdr>
          <w:divsChild>
            <w:div w:id="1438211718">
              <w:marLeft w:val="0"/>
              <w:marRight w:val="0"/>
              <w:marTop w:val="0"/>
              <w:marBottom w:val="0"/>
              <w:divBdr>
                <w:top w:val="none" w:sz="0" w:space="0" w:color="auto"/>
                <w:left w:val="none" w:sz="0" w:space="0" w:color="auto"/>
                <w:bottom w:val="none" w:sz="0" w:space="0" w:color="auto"/>
                <w:right w:val="none" w:sz="0" w:space="0" w:color="auto"/>
              </w:divBdr>
            </w:div>
          </w:divsChild>
        </w:div>
        <w:div w:id="769931325">
          <w:marLeft w:val="0"/>
          <w:marRight w:val="0"/>
          <w:marTop w:val="0"/>
          <w:marBottom w:val="0"/>
          <w:divBdr>
            <w:top w:val="none" w:sz="0" w:space="0" w:color="auto"/>
            <w:left w:val="none" w:sz="0" w:space="0" w:color="auto"/>
            <w:bottom w:val="none" w:sz="0" w:space="0" w:color="auto"/>
            <w:right w:val="none" w:sz="0" w:space="0" w:color="auto"/>
          </w:divBdr>
          <w:divsChild>
            <w:div w:id="1899433961">
              <w:marLeft w:val="0"/>
              <w:marRight w:val="0"/>
              <w:marTop w:val="0"/>
              <w:marBottom w:val="0"/>
              <w:divBdr>
                <w:top w:val="none" w:sz="0" w:space="0" w:color="auto"/>
                <w:left w:val="none" w:sz="0" w:space="0" w:color="auto"/>
                <w:bottom w:val="none" w:sz="0" w:space="0" w:color="auto"/>
                <w:right w:val="none" w:sz="0" w:space="0" w:color="auto"/>
              </w:divBdr>
            </w:div>
            <w:div w:id="1568491617">
              <w:marLeft w:val="0"/>
              <w:marRight w:val="0"/>
              <w:marTop w:val="0"/>
              <w:marBottom w:val="0"/>
              <w:divBdr>
                <w:top w:val="none" w:sz="0" w:space="0" w:color="auto"/>
                <w:left w:val="none" w:sz="0" w:space="0" w:color="auto"/>
                <w:bottom w:val="none" w:sz="0" w:space="0" w:color="auto"/>
                <w:right w:val="none" w:sz="0" w:space="0" w:color="auto"/>
              </w:divBdr>
            </w:div>
            <w:div w:id="1170025972">
              <w:marLeft w:val="0"/>
              <w:marRight w:val="0"/>
              <w:marTop w:val="0"/>
              <w:marBottom w:val="0"/>
              <w:divBdr>
                <w:top w:val="none" w:sz="0" w:space="0" w:color="auto"/>
                <w:left w:val="none" w:sz="0" w:space="0" w:color="auto"/>
                <w:bottom w:val="none" w:sz="0" w:space="0" w:color="auto"/>
                <w:right w:val="none" w:sz="0" w:space="0" w:color="auto"/>
              </w:divBdr>
            </w:div>
            <w:div w:id="227694503">
              <w:marLeft w:val="0"/>
              <w:marRight w:val="0"/>
              <w:marTop w:val="0"/>
              <w:marBottom w:val="0"/>
              <w:divBdr>
                <w:top w:val="none" w:sz="0" w:space="0" w:color="auto"/>
                <w:left w:val="none" w:sz="0" w:space="0" w:color="auto"/>
                <w:bottom w:val="none" w:sz="0" w:space="0" w:color="auto"/>
                <w:right w:val="none" w:sz="0" w:space="0" w:color="auto"/>
              </w:divBdr>
            </w:div>
            <w:div w:id="935361687">
              <w:marLeft w:val="0"/>
              <w:marRight w:val="0"/>
              <w:marTop w:val="0"/>
              <w:marBottom w:val="0"/>
              <w:divBdr>
                <w:top w:val="none" w:sz="0" w:space="0" w:color="auto"/>
                <w:left w:val="none" w:sz="0" w:space="0" w:color="auto"/>
                <w:bottom w:val="none" w:sz="0" w:space="0" w:color="auto"/>
                <w:right w:val="none" w:sz="0" w:space="0" w:color="auto"/>
              </w:divBdr>
            </w:div>
            <w:div w:id="1433939023">
              <w:marLeft w:val="0"/>
              <w:marRight w:val="0"/>
              <w:marTop w:val="0"/>
              <w:marBottom w:val="0"/>
              <w:divBdr>
                <w:top w:val="none" w:sz="0" w:space="0" w:color="auto"/>
                <w:left w:val="none" w:sz="0" w:space="0" w:color="auto"/>
                <w:bottom w:val="none" w:sz="0" w:space="0" w:color="auto"/>
                <w:right w:val="none" w:sz="0" w:space="0" w:color="auto"/>
              </w:divBdr>
            </w:div>
            <w:div w:id="1897859684">
              <w:marLeft w:val="0"/>
              <w:marRight w:val="0"/>
              <w:marTop w:val="0"/>
              <w:marBottom w:val="0"/>
              <w:divBdr>
                <w:top w:val="none" w:sz="0" w:space="0" w:color="auto"/>
                <w:left w:val="none" w:sz="0" w:space="0" w:color="auto"/>
                <w:bottom w:val="none" w:sz="0" w:space="0" w:color="auto"/>
                <w:right w:val="none" w:sz="0" w:space="0" w:color="auto"/>
              </w:divBdr>
            </w:div>
            <w:div w:id="934286278">
              <w:marLeft w:val="0"/>
              <w:marRight w:val="0"/>
              <w:marTop w:val="0"/>
              <w:marBottom w:val="0"/>
              <w:divBdr>
                <w:top w:val="none" w:sz="0" w:space="0" w:color="auto"/>
                <w:left w:val="none" w:sz="0" w:space="0" w:color="auto"/>
                <w:bottom w:val="none" w:sz="0" w:space="0" w:color="auto"/>
                <w:right w:val="none" w:sz="0" w:space="0" w:color="auto"/>
              </w:divBdr>
            </w:div>
            <w:div w:id="693386309">
              <w:marLeft w:val="0"/>
              <w:marRight w:val="0"/>
              <w:marTop w:val="0"/>
              <w:marBottom w:val="0"/>
              <w:divBdr>
                <w:top w:val="none" w:sz="0" w:space="0" w:color="auto"/>
                <w:left w:val="none" w:sz="0" w:space="0" w:color="auto"/>
                <w:bottom w:val="none" w:sz="0" w:space="0" w:color="auto"/>
                <w:right w:val="none" w:sz="0" w:space="0" w:color="auto"/>
              </w:divBdr>
            </w:div>
          </w:divsChild>
        </w:div>
        <w:div w:id="1098677026">
          <w:marLeft w:val="0"/>
          <w:marRight w:val="0"/>
          <w:marTop w:val="0"/>
          <w:marBottom w:val="0"/>
          <w:divBdr>
            <w:top w:val="none" w:sz="0" w:space="0" w:color="auto"/>
            <w:left w:val="none" w:sz="0" w:space="0" w:color="auto"/>
            <w:bottom w:val="none" w:sz="0" w:space="0" w:color="auto"/>
            <w:right w:val="none" w:sz="0" w:space="0" w:color="auto"/>
          </w:divBdr>
          <w:divsChild>
            <w:div w:id="39355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3368</Words>
  <Characters>19198</Characters>
  <Application>Microsoft Office Word</Application>
  <DocSecurity>0</DocSecurity>
  <Lines>159</Lines>
  <Paragraphs>45</Paragraphs>
  <ScaleCrop>false</ScaleCrop>
  <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Sirine Echakafi (SPF Santé Publique - FOD Volksgezondheid)</dc:creator>
  <cp:keywords/>
  <dc:description/>
  <cp:lastModifiedBy>Dimitris Dimitriadis</cp:lastModifiedBy>
  <cp:revision>4</cp:revision>
  <dcterms:created xsi:type="dcterms:W3CDTF">2022-09-21T09:27:00Z</dcterms:created>
  <dcterms:modified xsi:type="dcterms:W3CDTF">2022-10-07T14:56:00Z</dcterms:modified>
</cp:coreProperties>
</file>