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C044" w14:textId="26B18D9D" w:rsidR="00527A13" w:rsidRDefault="00527A13" w:rsidP="00F6272E">
      <w:pPr>
        <w:tabs>
          <w:tab w:val="left" w:pos="851"/>
        </w:tabs>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------IND- 2021 0097 I-- CS- ------ 20210228 --- --- PROJET</w:t>
      </w:r>
    </w:p>
    <w:p w14:paraId="04927829" w14:textId="77777777" w:rsidR="009C2FF9" w:rsidRPr="00527A13" w:rsidRDefault="009C2FF9" w:rsidP="00527A13">
      <w:pPr>
        <w:rPr>
          <w:rFonts w:ascii="Courier New" w:hAnsi="Courier New" w:cs="Courier New"/>
          <w:sz w:val="20"/>
          <w:szCs w:val="20"/>
        </w:rPr>
      </w:pPr>
    </w:p>
    <w:p w14:paraId="3F31B0D3" w14:textId="113D2539" w:rsidR="006537AC" w:rsidRPr="00527A13" w:rsidRDefault="004F15C3" w:rsidP="007044B2">
      <w:pPr>
        <w:pStyle w:val="BodyText"/>
        <w:keepNext/>
        <w:keepLines/>
        <w:tabs>
          <w:tab w:val="left" w:pos="6804"/>
        </w:tabs>
        <w:spacing w:after="0" w:line="240" w:lineRule="auto"/>
        <w:rPr>
          <w:color w:val="262626" w:themeColor="text1" w:themeTint="D9"/>
          <w:sz w:val="26"/>
          <w:szCs w:val="26"/>
          <w:rFonts w:ascii="Garamond" w:hAnsi="Garamond"/>
        </w:rPr>
      </w:pPr>
      <w:r>
        <w:rPr>
          <w:color w:val="262626" w:themeColor="text1" w:themeTint="D9"/>
          <w:sz w:val="26"/>
          <w:szCs w:val="26"/>
          <w:rFonts w:ascii="Garamond" w:hAnsi="Garamond"/>
        </w:rPr>
        <w:t xml:space="preserve">Ref. č.:</w:t>
      </w:r>
      <w:r>
        <w:rPr>
          <w:color w:val="262626" w:themeColor="text1" w:themeTint="D9"/>
          <w:sz w:val="26"/>
          <w:szCs w:val="26"/>
          <w:rFonts w:ascii="Garamond" w:hAnsi="Garamond"/>
        </w:rPr>
        <w:t xml:space="preserve"> </w:t>
      </w:r>
      <w:r>
        <w:rPr>
          <w:color w:val="262626" w:themeColor="text1" w:themeTint="D9"/>
          <w:sz w:val="26"/>
          <w:szCs w:val="26"/>
          <w:rFonts w:ascii="Garamond" w:hAnsi="Garamond"/>
        </w:rPr>
        <w:t xml:space="preserve">000000/RU</w:t>
      </w:r>
      <w:r>
        <w:rPr>
          <w:color w:val="262626" w:themeColor="text1" w:themeTint="D9"/>
          <w:sz w:val="26"/>
          <w:szCs w:val="26"/>
          <w:rFonts w:ascii="Garamond" w:hAnsi="Garamond"/>
        </w:rPr>
        <w:tab/>
      </w:r>
      <w:r>
        <w:rPr>
          <w:color w:val="262626" w:themeColor="text1" w:themeTint="D9"/>
          <w:sz w:val="26"/>
          <w:szCs w:val="26"/>
          <w:rFonts w:ascii="Garamond" w:hAnsi="Garamond"/>
        </w:rPr>
        <w:t xml:space="preserve">Řím, DD MMMM RR</w:t>
      </w:r>
    </w:p>
    <w:p w14:paraId="70596F15"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32077011" w14:textId="77B7D455" w:rsidR="00FF57C4" w:rsidRPr="001A4C31" w:rsidRDefault="00FF57C4" w:rsidP="007044B2">
      <w:pPr>
        <w:pStyle w:val="BodyText"/>
        <w:keepNext/>
        <w:keepLines/>
        <w:spacing w:after="0" w:line="240" w:lineRule="auto"/>
        <w:jc w:val="center"/>
        <w:rPr>
          <w:rFonts w:ascii="Garamond" w:hAnsi="Garamond"/>
          <w:sz w:val="26"/>
          <w:szCs w:val="26"/>
        </w:rPr>
      </w:pPr>
    </w:p>
    <w:p w14:paraId="62630454" w14:textId="3920E846" w:rsidR="00A916CC" w:rsidRPr="001A4C31" w:rsidRDefault="00730E6E" w:rsidP="007044B2">
      <w:pPr>
        <w:pStyle w:val="BodyText"/>
        <w:keepNext/>
        <w:keepLines/>
        <w:spacing w:after="0" w:line="240" w:lineRule="auto"/>
        <w:jc w:val="center"/>
        <w:rPr>
          <w:b/>
          <w:bCs/>
          <w:sz w:val="26"/>
          <w:szCs w:val="26"/>
          <w:rFonts w:ascii="Garamond" w:hAnsi="Garamond"/>
        </w:rPr>
      </w:pPr>
      <w:r>
        <w:rPr>
          <w:b/>
          <w:bCs/>
          <w:sz w:val="26"/>
          <w:szCs w:val="26"/>
          <w:rFonts w:ascii="Garamond" w:hAnsi="Garamond"/>
        </w:rPr>
        <w:t xml:space="preserve">ROZHODNUTÍ ŘEDITELE</w:t>
      </w:r>
    </w:p>
    <w:p w14:paraId="0BAA07A6" w14:textId="77777777" w:rsidR="00964704" w:rsidRPr="001A4C31" w:rsidRDefault="00964704" w:rsidP="007044B2">
      <w:pPr>
        <w:pStyle w:val="BodyText"/>
        <w:keepNext/>
        <w:keepLines/>
        <w:spacing w:after="0" w:line="240" w:lineRule="auto"/>
        <w:jc w:val="center"/>
        <w:rPr>
          <w:rFonts w:ascii="Garamond" w:hAnsi="Garamond"/>
          <w:sz w:val="26"/>
          <w:szCs w:val="26"/>
        </w:rPr>
      </w:pPr>
    </w:p>
    <w:p w14:paraId="14F42BD2"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57C62CC1" w14:textId="29C879B4"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S OHLEDEM NA</w:t>
      </w:r>
      <w:r>
        <w:rPr>
          <w:sz w:val="26"/>
          <w:szCs w:val="26"/>
          <w:rFonts w:ascii="Garamond" w:hAnsi="Garamond"/>
        </w:rPr>
        <w:t xml:space="preserve"> článek 110 královského výnosu č. 773 ze dne 18. června 1931, ve znění pozdějších předpisů, kterým se přijímá konsolidované znění zákonů o veřejné bezpečnosti (dále jen „TULPS“), a zejména jejich odstavce 7, 7a, 7b a 7c o zábavních automatech bez peněžních cen;</w:t>
      </w:r>
    </w:p>
    <w:p w14:paraId="68AFC925" w14:textId="77777777" w:rsidR="001C3CB0" w:rsidRPr="001C3CB0" w:rsidRDefault="001C3CB0" w:rsidP="001C3CB0">
      <w:pPr>
        <w:autoSpaceDE w:val="0"/>
        <w:autoSpaceDN w:val="0"/>
        <w:adjustRightInd w:val="0"/>
        <w:jc w:val="both"/>
        <w:rPr>
          <w:rFonts w:ascii="Garamond" w:hAnsi="Garamond" w:cs="Calibri"/>
          <w:sz w:val="26"/>
          <w:szCs w:val="26"/>
        </w:rPr>
      </w:pPr>
    </w:p>
    <w:p w14:paraId="415451D6" w14:textId="6F1F73AD"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S OHLEDEM NA</w:t>
      </w:r>
      <w:r>
        <w:rPr>
          <w:sz w:val="26"/>
          <w:szCs w:val="26"/>
          <w:rFonts w:ascii="Garamond" w:hAnsi="Garamond"/>
        </w:rPr>
        <w:t xml:space="preserve"> článek 38 zákona č. 388 ze dne 23. prosince 2000, ve znění pozdějších předpisů, o ustanoveních týkajících se vydávání povolení k výrobě a dovozu zábavních automatů uvedených v odstavcích 6 a 7 výše uvedeného článku 110 výnosu TULPS nezávislým orgánem pro správu státních monopolů;</w:t>
      </w:r>
    </w:p>
    <w:p w14:paraId="5AD455CF" w14:textId="77777777" w:rsidR="001C3CB0" w:rsidRPr="001C3CB0" w:rsidRDefault="001C3CB0" w:rsidP="001C3CB0">
      <w:pPr>
        <w:autoSpaceDE w:val="0"/>
        <w:autoSpaceDN w:val="0"/>
        <w:adjustRightInd w:val="0"/>
        <w:jc w:val="both"/>
        <w:rPr>
          <w:rFonts w:ascii="Garamond" w:hAnsi="Garamond" w:cs="Calibri"/>
          <w:sz w:val="26"/>
          <w:szCs w:val="26"/>
        </w:rPr>
      </w:pPr>
    </w:p>
    <w:p w14:paraId="1EECC297"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S OHLEDEM NA</w:t>
      </w:r>
      <w:r>
        <w:rPr>
          <w:sz w:val="26"/>
          <w:szCs w:val="26"/>
          <w:rFonts w:ascii="Garamond" w:hAnsi="Garamond"/>
        </w:rPr>
        <w:t xml:space="preserve"> prezidentský výnos č. 430 ze dne 26. října 2001, ve znění pozdějších předpisů, o regulaci týkající se celkové revize pravidel upravujících soutěže a soutěže o ceny a místní tomboly a podobné akce;</w:t>
      </w:r>
    </w:p>
    <w:p w14:paraId="7BF1CCE7" w14:textId="77777777" w:rsidR="001C3CB0" w:rsidRPr="001C3CB0" w:rsidRDefault="001C3CB0" w:rsidP="001C3CB0">
      <w:pPr>
        <w:autoSpaceDE w:val="0"/>
        <w:autoSpaceDN w:val="0"/>
        <w:adjustRightInd w:val="0"/>
        <w:jc w:val="both"/>
        <w:rPr>
          <w:rFonts w:ascii="Garamond" w:hAnsi="Garamond" w:cs="Calibri"/>
          <w:sz w:val="26"/>
          <w:szCs w:val="26"/>
        </w:rPr>
      </w:pPr>
    </w:p>
    <w:p w14:paraId="064EC703" w14:textId="58C0F8B8"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S OHLEDEM NA</w:t>
      </w:r>
      <w:r>
        <w:rPr>
          <w:sz w:val="26"/>
          <w:szCs w:val="26"/>
          <w:rFonts w:ascii="Garamond" w:hAnsi="Garamond"/>
        </w:rPr>
        <w:t xml:space="preserve"> čl. 22 odst. 1 zákona č. 289 ze dne 27. prosince 2002, ve znění pozdějších předpisů, který podmiňuje výrobu, dovoz a správu zábavních automatů vhodných pro zákonné hraní hazardních her získáním povolení ministerstva hospodářství a financí – nezávislého orgánu pro správu státních monopolů na základě technických pravidel dohodnutých s ministerstvem vnitra;</w:t>
      </w:r>
    </w:p>
    <w:p w14:paraId="173572C4" w14:textId="77777777" w:rsidR="001C3CB0" w:rsidRPr="001C3CB0" w:rsidRDefault="001C3CB0" w:rsidP="001C3CB0">
      <w:pPr>
        <w:autoSpaceDE w:val="0"/>
        <w:autoSpaceDN w:val="0"/>
        <w:adjustRightInd w:val="0"/>
        <w:jc w:val="both"/>
        <w:rPr>
          <w:rFonts w:ascii="Garamond" w:hAnsi="Garamond" w:cs="Calibri"/>
          <w:sz w:val="26"/>
          <w:szCs w:val="26"/>
        </w:rPr>
      </w:pPr>
    </w:p>
    <w:p w14:paraId="78809746" w14:textId="15D94B76"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S OHLEDEM NA</w:t>
      </w:r>
      <w:r>
        <w:rPr>
          <w:sz w:val="26"/>
          <w:szCs w:val="26"/>
          <w:rFonts w:ascii="Garamond" w:hAnsi="Garamond"/>
        </w:rPr>
        <w:t xml:space="preserve"> meziresortní vyhlášku ministerstva hospodářství a financí – nezávislého orgánu pro správu státních monopolů, po dohodě s ministerstvem vnitra – odbor veřejné bezpečnosti ze dne 8. listopadu 2005, zveřejněnou v Úředním věstníku Italské republiky č. 262 ze dne 10. listopadu 2005, ve znění mezirezortní vyhlášky ze dne 20. dubna 2011, zveřejněné v Úředním věstníku č. 107 ze dne 10. května 2011, kterou se stanoví technická pravidla pro výrobu a metodiky pro technické kontroly zábavních automatů uvedených v čl. 110 odst. 7 výnosu TULPS;</w:t>
      </w:r>
    </w:p>
    <w:p w14:paraId="783862F8" w14:textId="77777777" w:rsidR="001C3CB0" w:rsidRPr="001C3CB0" w:rsidRDefault="001C3CB0" w:rsidP="001C3CB0">
      <w:pPr>
        <w:autoSpaceDE w:val="0"/>
        <w:autoSpaceDN w:val="0"/>
        <w:adjustRightInd w:val="0"/>
        <w:jc w:val="both"/>
        <w:rPr>
          <w:rFonts w:ascii="Garamond" w:hAnsi="Garamond" w:cs="Calibri"/>
          <w:sz w:val="26"/>
          <w:szCs w:val="26"/>
        </w:rPr>
      </w:pPr>
    </w:p>
    <w:p w14:paraId="7BC633A3" w14:textId="300E05A5"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S OHLEDEM NA</w:t>
      </w:r>
      <w:r>
        <w:rPr>
          <w:sz w:val="26"/>
          <w:szCs w:val="26"/>
          <w:rFonts w:ascii="Garamond" w:hAnsi="Garamond"/>
        </w:rPr>
        <w:t xml:space="preserve"> článek 23c vyhlášky č. 95 ze dne 6. července 2012, přeměněné se změnami zákonem č. 135 ze dne 7. srpna 2012, ve znění pozdějších předpisů, kterou se od 1. prosince 2012 stanoví začlenění nezávislého orgánu pro správu státních monopolů do Celního úřadu, který se nyní nazývá Úřadem pro cla a monopoly;</w:t>
      </w:r>
    </w:p>
    <w:p w14:paraId="7DB7FFA7" w14:textId="77777777" w:rsidR="001C3CB0" w:rsidRPr="001C3CB0" w:rsidRDefault="001C3CB0" w:rsidP="001C3CB0">
      <w:pPr>
        <w:autoSpaceDE w:val="0"/>
        <w:autoSpaceDN w:val="0"/>
        <w:adjustRightInd w:val="0"/>
        <w:jc w:val="both"/>
        <w:rPr>
          <w:rFonts w:ascii="Garamond" w:hAnsi="Garamond" w:cs="Calibri"/>
          <w:sz w:val="26"/>
          <w:szCs w:val="26"/>
        </w:rPr>
      </w:pPr>
    </w:p>
    <w:p w14:paraId="16D7AB39" w14:textId="77777777" w:rsidR="001C3CB0" w:rsidRPr="001C3CB0" w:rsidRDefault="001C3CB0" w:rsidP="001C3CB0">
      <w:pPr>
        <w:autoSpaceDE w:val="0"/>
        <w:autoSpaceDN w:val="0"/>
        <w:adjustRightInd w:val="0"/>
        <w:jc w:val="both"/>
        <w:rPr>
          <w:sz w:val="26"/>
          <w:szCs w:val="26"/>
          <w:rFonts w:ascii="Garamond" w:hAnsi="Garamond"/>
        </w:rPr>
      </w:pPr>
      <w:r>
        <w:rPr>
          <w:sz w:val="26"/>
          <w:szCs w:val="26"/>
          <w:b/>
          <w:rFonts w:ascii="Garamond" w:hAnsi="Garamond"/>
        </w:rPr>
        <w:t xml:space="preserve">S OHLEDEM NA</w:t>
      </w:r>
      <w:r>
        <w:rPr>
          <w:sz w:val="26"/>
          <w:szCs w:val="26"/>
          <w:rFonts w:ascii="Garamond" w:hAnsi="Garamond"/>
        </w:rPr>
        <w:t xml:space="preserve"> směrnici Evropského parlamentu a Rady (EU) 2015/1535 ze dne 9. září 2015 o postupu při poskytování informací v oblasti technických předpisů a předpisů pro služby informační společnosti;</w:t>
      </w:r>
    </w:p>
    <w:p w14:paraId="6AD05F6E" w14:textId="77777777" w:rsidR="001C3CB0" w:rsidRPr="001C3CB0" w:rsidRDefault="001C3CB0" w:rsidP="001C3CB0">
      <w:pPr>
        <w:autoSpaceDE w:val="0"/>
        <w:autoSpaceDN w:val="0"/>
        <w:adjustRightInd w:val="0"/>
        <w:jc w:val="both"/>
        <w:rPr>
          <w:rFonts w:ascii="Garamond" w:hAnsi="Garamond" w:cs="Calibri"/>
          <w:sz w:val="26"/>
          <w:szCs w:val="26"/>
        </w:rPr>
      </w:pPr>
    </w:p>
    <w:p w14:paraId="56E9E1DD"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rFonts w:ascii="Garamond" w:hAnsi="Garamond"/>
        </w:rPr>
        <w:t xml:space="preserve">S OHLEDEM NA</w:t>
      </w:r>
      <w:r>
        <w:rPr>
          <w:sz w:val="26"/>
          <w:szCs w:val="26"/>
          <w:rFonts w:ascii="Garamond" w:hAnsi="Garamond"/>
        </w:rPr>
        <w:t xml:space="preserve"> nařízení č. 223 ze dne 15. prosince 2017, kterým se provádí směrnice (EU) 2015/1535 ze dne 9. září 2015;</w:t>
      </w:r>
    </w:p>
    <w:p w14:paraId="658AD27E" w14:textId="77777777" w:rsidR="001C3CB0" w:rsidRPr="001C3CB0" w:rsidRDefault="001C3CB0" w:rsidP="001C3CB0">
      <w:pPr>
        <w:jc w:val="both"/>
        <w:rPr>
          <w:rFonts w:ascii="Garamond" w:hAnsi="Garamond" w:cs="Arial"/>
          <w:b/>
          <w:sz w:val="26"/>
          <w:szCs w:val="26"/>
        </w:rPr>
      </w:pPr>
    </w:p>
    <w:p w14:paraId="19BA2B9B" w14:textId="77777777" w:rsidR="001C3CB0" w:rsidRPr="001C3CB0" w:rsidRDefault="001C3CB0" w:rsidP="001C3CB0">
      <w:pPr>
        <w:jc w:val="both"/>
        <w:rPr>
          <w:sz w:val="26"/>
          <w:szCs w:val="26"/>
          <w:rFonts w:ascii="Garamond" w:hAnsi="Garamond" w:cs="Arial"/>
        </w:rPr>
      </w:pPr>
      <w:r>
        <w:rPr>
          <w:sz w:val="26"/>
          <w:szCs w:val="26"/>
          <w:b/>
          <w:bCs/>
          <w:rFonts w:ascii="Garamond" w:hAnsi="Garamond"/>
        </w:rPr>
        <w:t xml:space="preserve">S OHLEDEM NA</w:t>
      </w:r>
      <w:r>
        <w:rPr>
          <w:sz w:val="26"/>
          <w:szCs w:val="26"/>
          <w:rFonts w:ascii="Garamond" w:hAnsi="Garamond"/>
        </w:rPr>
        <w:t xml:space="preserve"> článek 27 vyhlášky č. 124 ze dne 26. října 2019, přeměněné se změnami zákonem č. 157 ze dne 19. prosince 2019, kterou se zavádí jednotný registr provozovatelů hazardních her;</w:t>
      </w:r>
    </w:p>
    <w:p w14:paraId="16278824" w14:textId="77777777" w:rsidR="001C3CB0" w:rsidRPr="001C3CB0" w:rsidRDefault="001C3CB0" w:rsidP="001C3CB0">
      <w:pPr>
        <w:jc w:val="both"/>
        <w:rPr>
          <w:rFonts w:ascii="Garamond" w:hAnsi="Garamond" w:cs="Arial"/>
          <w:sz w:val="26"/>
          <w:szCs w:val="26"/>
        </w:rPr>
      </w:pPr>
    </w:p>
    <w:p w14:paraId="059E94B7" w14:textId="032F0C9B"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VZHLEDEM K TOMU</w:t>
      </w:r>
      <w:r>
        <w:rPr>
          <w:sz w:val="26"/>
          <w:szCs w:val="26"/>
          <w:rFonts w:ascii="Garamond" w:hAnsi="Garamond"/>
        </w:rPr>
        <w:t xml:space="preserve">, že podle čl. 110 odst. 7 písm. c) a d) výnosu TULPS, naposledy pozměněného článkem 104 vyhlášky č. 104 ze dne 14. srpna 2020, přeměněné se změnami zákonem č. 126 ze dne 13. října 2020, ředitel Úřadu pro cla a monopoly stanoví technická pravidla pro výrobu automatů uvedených v odstavci 7 a pravidla pro poukazy vydávané automaty uvedenými v písmenu ca) výše uvedeného odstavce 7, které lze použít pouze, a to i kumulativně, k nákupu cen skromné ​​hodnoty a které nelze za žádných okolností převést na hotovost nebo sázky pro více relací ve hrách v rámci téhož prodejního místa;</w:t>
      </w:r>
    </w:p>
    <w:p w14:paraId="2FBBD678" w14:textId="77777777" w:rsidR="001C3CB0" w:rsidRPr="001C3CB0" w:rsidRDefault="001C3CB0" w:rsidP="001C3CB0">
      <w:pPr>
        <w:autoSpaceDE w:val="0"/>
        <w:autoSpaceDN w:val="0"/>
        <w:adjustRightInd w:val="0"/>
        <w:jc w:val="both"/>
        <w:rPr>
          <w:rFonts w:ascii="Garamond" w:hAnsi="Garamond" w:cs="Calibri"/>
          <w:sz w:val="26"/>
          <w:szCs w:val="26"/>
        </w:rPr>
      </w:pPr>
    </w:p>
    <w:p w14:paraId="1C36B2E4" w14:textId="6812892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VZHLEDEM K TOMU</w:t>
      </w:r>
      <w:r>
        <w:rPr>
          <w:sz w:val="26"/>
          <w:szCs w:val="26"/>
          <w:rFonts w:ascii="Garamond" w:hAnsi="Garamond"/>
        </w:rPr>
        <w:t xml:space="preserve">, že ve vztahu k automatům uvedeným v čl. 110 odst. 7 písm. a) a c) výnosu TULPS již platí systém povolování uvedený ve výše uvedeném článku 38 zákona č. 388 ze dne 23. prosince 2000 a technická pravidla výroby uvedená ve výše uvedené mezirezortní vyhlášce ze dne 8. listopadu 2005 jsou účinná;</w:t>
      </w:r>
    </w:p>
    <w:p w14:paraId="79798E4C" w14:textId="77777777" w:rsidR="001C3CB0" w:rsidRPr="001C3CB0" w:rsidRDefault="001C3CB0" w:rsidP="001C3CB0">
      <w:pPr>
        <w:autoSpaceDE w:val="0"/>
        <w:autoSpaceDN w:val="0"/>
        <w:adjustRightInd w:val="0"/>
        <w:jc w:val="both"/>
        <w:rPr>
          <w:rFonts w:ascii="Garamond" w:hAnsi="Garamond" w:cs="Calibri"/>
          <w:sz w:val="26"/>
          <w:szCs w:val="26"/>
        </w:rPr>
      </w:pPr>
    </w:p>
    <w:p w14:paraId="3032A516"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VZHLEDEM K TOMU</w:t>
      </w:r>
      <w:r>
        <w:rPr>
          <w:sz w:val="26"/>
          <w:szCs w:val="26"/>
          <w:rFonts w:ascii="Garamond" w:hAnsi="Garamond"/>
        </w:rPr>
        <w:t xml:space="preserve">, že prostřednictvím tohoto právního předpisu je vhodné s ohledem na technologický vývoj a rozšířené nové formy hraní hazardních her uznat různé typy automatů, které spadají do kategorií stanovených v čl. 110 odst. 7 výnosu TULPS, a také harmonizovat pravidla s vlastnostmi a funkcemi automatů;</w:t>
      </w:r>
    </w:p>
    <w:p w14:paraId="21F419AE" w14:textId="77777777" w:rsidR="001C3CB0" w:rsidRPr="001C3CB0" w:rsidRDefault="001C3CB0" w:rsidP="001C3CB0">
      <w:pPr>
        <w:autoSpaceDE w:val="0"/>
        <w:autoSpaceDN w:val="0"/>
        <w:adjustRightInd w:val="0"/>
        <w:jc w:val="both"/>
        <w:rPr>
          <w:rFonts w:ascii="Garamond" w:hAnsi="Garamond" w:cs="Calibri"/>
          <w:sz w:val="26"/>
          <w:szCs w:val="26"/>
        </w:rPr>
      </w:pPr>
    </w:p>
    <w:p w14:paraId="1104241E"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S OHLEDEM</w:t>
      </w:r>
      <w:r>
        <w:rPr>
          <w:sz w:val="26"/>
          <w:szCs w:val="26"/>
          <w:rFonts w:ascii="Garamond" w:hAnsi="Garamond"/>
        </w:rPr>
        <w:t xml:space="preserve"> na výsledek informačních povinností v oblasti norem a technických předpisů v oblasti informačních služeb splněných podle směrnice 98/34/ES, dokončených postupem č. ……. /I ze dne…;</w:t>
      </w:r>
    </w:p>
    <w:p w14:paraId="66EA5056" w14:textId="77777777" w:rsidR="001C3CB0" w:rsidRPr="001C3CB0" w:rsidRDefault="001C3CB0" w:rsidP="001C3CB0">
      <w:pPr>
        <w:autoSpaceDE w:val="0"/>
        <w:autoSpaceDN w:val="0"/>
        <w:adjustRightInd w:val="0"/>
        <w:jc w:val="both"/>
        <w:rPr>
          <w:rFonts w:ascii="Garamond" w:hAnsi="Garamond" w:cs="Calibri"/>
          <w:sz w:val="26"/>
          <w:szCs w:val="26"/>
        </w:rPr>
      </w:pPr>
    </w:p>
    <w:p w14:paraId="3737D626" w14:textId="77777777" w:rsidR="00FF57C4" w:rsidRPr="001A4C31" w:rsidRDefault="00FF57C4" w:rsidP="00F52A1B">
      <w:pPr>
        <w:autoSpaceDE w:val="0"/>
        <w:autoSpaceDN w:val="0"/>
        <w:adjustRightInd w:val="0"/>
        <w:jc w:val="center"/>
        <w:rPr>
          <w:rFonts w:ascii="Garamond" w:hAnsi="Garamond" w:cs="Calibri"/>
          <w:color w:val="000000"/>
          <w:sz w:val="26"/>
          <w:szCs w:val="26"/>
        </w:rPr>
      </w:pPr>
    </w:p>
    <w:p w14:paraId="741F4C0A" w14:textId="5A1BEF91" w:rsidR="000779B3" w:rsidRPr="001A4C31" w:rsidRDefault="000779B3" w:rsidP="007044B2">
      <w:pPr>
        <w:keepNext/>
        <w:keepLines/>
        <w:autoSpaceDE w:val="0"/>
        <w:autoSpaceDN w:val="0"/>
        <w:adjustRightInd w:val="0"/>
        <w:jc w:val="center"/>
        <w:rPr>
          <w:b/>
          <w:bCs/>
          <w:color w:val="000000"/>
          <w:sz w:val="26"/>
          <w:szCs w:val="26"/>
          <w:rFonts w:ascii="Garamond" w:hAnsi="Garamond" w:cs="Calibri"/>
        </w:rPr>
      </w:pPr>
      <w:r>
        <w:rPr>
          <w:b/>
          <w:bCs/>
          <w:color w:val="000000"/>
          <w:sz w:val="26"/>
          <w:szCs w:val="26"/>
          <w:rFonts w:ascii="Garamond" w:hAnsi="Garamond"/>
        </w:rPr>
        <w:t xml:space="preserve">GENERÁLNÍ ŘEDITEL TÍMTO VYDÁVÁ TOTO ROZHODNUTÍ:</w:t>
      </w:r>
    </w:p>
    <w:p w14:paraId="6FB50C79" w14:textId="77777777" w:rsidR="000779B3" w:rsidRPr="001A4C31" w:rsidRDefault="000779B3" w:rsidP="007044B2">
      <w:pPr>
        <w:keepNext/>
        <w:keepLines/>
        <w:autoSpaceDE w:val="0"/>
        <w:autoSpaceDN w:val="0"/>
        <w:adjustRightInd w:val="0"/>
        <w:jc w:val="center"/>
        <w:rPr>
          <w:rFonts w:ascii="Garamond" w:hAnsi="Garamond" w:cs="Calibri"/>
          <w:color w:val="000000"/>
          <w:sz w:val="26"/>
          <w:szCs w:val="26"/>
        </w:rPr>
      </w:pPr>
    </w:p>
    <w:p w14:paraId="0FAC6D14" w14:textId="77777777" w:rsidR="004635E6" w:rsidRPr="001A4C31" w:rsidRDefault="004635E6" w:rsidP="007044B2">
      <w:pPr>
        <w:keepNext/>
        <w:keepLines/>
        <w:autoSpaceDE w:val="0"/>
        <w:autoSpaceDN w:val="0"/>
        <w:adjustRightInd w:val="0"/>
        <w:jc w:val="center"/>
        <w:rPr>
          <w:rFonts w:ascii="Garamond" w:hAnsi="Garamond" w:cs="Calibri"/>
          <w:color w:val="000000"/>
          <w:sz w:val="26"/>
          <w:szCs w:val="26"/>
        </w:rPr>
      </w:pPr>
    </w:p>
    <w:p w14:paraId="64E15A20" w14:textId="1ED73D16" w:rsidR="00F869EF"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Kapitola 1</w:t>
      </w:r>
    </w:p>
    <w:p w14:paraId="424F42D8" w14:textId="2F964B8D"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(obecná ustanovení)</w:t>
      </w:r>
    </w:p>
    <w:p w14:paraId="344B70DE" w14:textId="49DDFFEA"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4C3DCCE5" w14:textId="5F9435AD"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1</w:t>
      </w:r>
    </w:p>
    <w:p w14:paraId="53DC0969" w14:textId="47ED9E38"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(účel)</w:t>
      </w:r>
    </w:p>
    <w:p w14:paraId="64AF8F58" w14:textId="77777777"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p>
    <w:p w14:paraId="47D22B17" w14:textId="446B797F" w:rsidR="003F0863" w:rsidRPr="001A4C31" w:rsidRDefault="00343FCA" w:rsidP="00F25D2B">
      <w:pPr>
        <w:pStyle w:val="ListParagraph"/>
        <w:numPr>
          <w:ilvl w:val="0"/>
          <w:numId w:val="1"/>
        </w:numPr>
        <w:autoSpaceDE w:val="0"/>
        <w:autoSpaceDN w:val="0"/>
        <w:adjustRightInd w:val="0"/>
        <w:ind w:left="426" w:hanging="426"/>
        <w:jc w:val="both"/>
        <w:rPr>
          <w:sz w:val="26"/>
          <w:szCs w:val="26"/>
          <w:rFonts w:ascii="Garamond" w:hAnsi="Garamond"/>
        </w:rPr>
      </w:pPr>
      <w:r>
        <w:rPr>
          <w:sz w:val="26"/>
          <w:szCs w:val="26"/>
          <w:rFonts w:ascii="Garamond" w:hAnsi="Garamond"/>
        </w:rPr>
        <w:t xml:space="preserve">Ustanovení tohoto předpisu jsou technická pravidla pro výrobu, dovoz a ověřování zábavních </w:t>
      </w:r>
      <w:r>
        <w:rPr>
          <w:sz w:val="26"/>
          <w:szCs w:val="26"/>
          <w:b/>
          <w:bCs/>
          <w:rFonts w:ascii="Garamond" w:hAnsi="Garamond"/>
        </w:rPr>
        <w:t xml:space="preserve">automatů</w:t>
      </w:r>
      <w:r>
        <w:rPr>
          <w:sz w:val="26"/>
          <w:szCs w:val="26"/>
          <w:rFonts w:ascii="Garamond" w:hAnsi="Garamond"/>
        </w:rPr>
        <w:t xml:space="preserve">, včetně </w:t>
      </w:r>
      <w:r>
        <w:rPr>
          <w:sz w:val="26"/>
          <w:szCs w:val="26"/>
          <w:b/>
          <w:bCs/>
          <w:rFonts w:ascii="Garamond" w:hAnsi="Garamond"/>
        </w:rPr>
        <w:t xml:space="preserve">automatů pro více hráčů</w:t>
      </w:r>
      <w:r>
        <w:rPr>
          <w:sz w:val="26"/>
          <w:szCs w:val="26"/>
          <w:rFonts w:ascii="Garamond" w:hAnsi="Garamond"/>
        </w:rPr>
        <w:t xml:space="preserve">, uvedených v čl. 110 odst. 7 výnosu </w:t>
      </w:r>
      <w:r>
        <w:rPr>
          <w:sz w:val="26"/>
          <w:szCs w:val="26"/>
          <w:b/>
          <w:bCs/>
          <w:rFonts w:ascii="Garamond" w:hAnsi="Garamond"/>
        </w:rPr>
        <w:t xml:space="preserve">TULPS</w:t>
      </w:r>
      <w:r>
        <w:rPr>
          <w:sz w:val="26"/>
          <w:szCs w:val="26"/>
          <w:rFonts w:ascii="Garamond" w:hAnsi="Garamond"/>
        </w:rPr>
        <w:t xml:space="preserve">.</w:t>
      </w:r>
    </w:p>
    <w:p w14:paraId="3F8CB73A" w14:textId="77777777" w:rsidR="001947D8" w:rsidRPr="001A4C31" w:rsidRDefault="001947D8" w:rsidP="00F52A1B">
      <w:pPr>
        <w:autoSpaceDE w:val="0"/>
        <w:autoSpaceDN w:val="0"/>
        <w:adjustRightInd w:val="0"/>
        <w:jc w:val="center"/>
        <w:rPr>
          <w:rFonts w:ascii="Garamond" w:hAnsi="Garamond"/>
          <w:sz w:val="26"/>
          <w:szCs w:val="26"/>
        </w:rPr>
      </w:pPr>
    </w:p>
    <w:p w14:paraId="583569B8" w14:textId="77777777" w:rsidR="003F2E4F" w:rsidRDefault="003F2E4F" w:rsidP="00F52A1B">
      <w:pPr>
        <w:autoSpaceDE w:val="0"/>
        <w:autoSpaceDN w:val="0"/>
        <w:adjustRightInd w:val="0"/>
        <w:jc w:val="center"/>
        <w:rPr>
          <w:rFonts w:ascii="Garamond" w:hAnsi="Garamond" w:cs="Calibri"/>
          <w:b/>
          <w:bCs/>
          <w:smallCaps/>
          <w:color w:val="000000"/>
          <w:sz w:val="26"/>
          <w:szCs w:val="26"/>
        </w:rPr>
      </w:pPr>
    </w:p>
    <w:p w14:paraId="779C7BBA" w14:textId="70B483E9" w:rsidR="00F869EF" w:rsidRPr="001A4C31" w:rsidRDefault="00F869EF"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2</w:t>
      </w:r>
    </w:p>
    <w:p w14:paraId="53EACFFB" w14:textId="1CF3B679"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(nomenklatura)</w:t>
      </w:r>
    </w:p>
    <w:p w14:paraId="494376F2" w14:textId="77777777"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322E5136" w14:textId="137EB3B5" w:rsidR="00F869EF" w:rsidRPr="001A4C31" w:rsidRDefault="00343FCA" w:rsidP="007044B2">
      <w:pPr>
        <w:pStyle w:val="ListParagraph"/>
        <w:keepNext/>
        <w:keepLines/>
        <w:numPr>
          <w:ilvl w:val="0"/>
          <w:numId w:val="2"/>
        </w:numPr>
        <w:autoSpaceDE w:val="0"/>
        <w:autoSpaceDN w:val="0"/>
        <w:adjustRightInd w:val="0"/>
        <w:spacing w:after="120"/>
        <w:ind w:left="425" w:hanging="425"/>
        <w:jc w:val="both"/>
        <w:rPr>
          <w:sz w:val="26"/>
          <w:szCs w:val="26"/>
          <w:rFonts w:ascii="Garamond" w:hAnsi="Garamond"/>
        </w:rPr>
      </w:pPr>
      <w:r>
        <w:rPr>
          <w:sz w:val="26"/>
          <w:szCs w:val="26"/>
          <w:rFonts w:ascii="Garamond" w:hAnsi="Garamond"/>
        </w:rPr>
        <w:t xml:space="preserve">V tomto předpisu se použijí následující definice:</w:t>
      </w:r>
    </w:p>
    <w:p w14:paraId="0372CBCE"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dovednost</w:t>
      </w:r>
      <w:r>
        <w:rPr>
          <w:sz w:val="26"/>
          <w:szCs w:val="26"/>
          <w:rFonts w:ascii="Garamond" w:hAnsi="Garamond"/>
        </w:rPr>
        <w:t xml:space="preserve">: fyzické, duševní a strategické schopnosti používané hráčem k přizpůsobení svých úkonů herním událostem, které jsou pravidelně navrhovány </w:t>
      </w:r>
      <w:r>
        <w:rPr>
          <w:sz w:val="26"/>
          <w:szCs w:val="26"/>
          <w:b/>
          <w:bCs/>
          <w:rFonts w:ascii="Garamond" w:hAnsi="Garamond"/>
        </w:rPr>
        <w:t xml:space="preserve">automatem</w:t>
      </w:r>
      <w:r>
        <w:rPr>
          <w:sz w:val="26"/>
          <w:szCs w:val="26"/>
          <w:rFonts w:ascii="Garamond" w:hAnsi="Garamond"/>
        </w:rPr>
        <w:t xml:space="preserve"> za účelem získání co nejlepšího výsledku dané herní </w:t>
      </w:r>
      <w:r>
        <w:rPr>
          <w:sz w:val="26"/>
          <w:szCs w:val="26"/>
          <w:b/>
          <w:bCs/>
          <w:rFonts w:ascii="Garamond" w:hAnsi="Garamond"/>
        </w:rPr>
        <w:t xml:space="preserve">relace</w:t>
      </w:r>
      <w:r>
        <w:rPr>
          <w:sz w:val="26"/>
          <w:szCs w:val="26"/>
          <w:rFonts w:ascii="Garamond" w:hAnsi="Garamond"/>
        </w:rPr>
        <w:t xml:space="preserve">;</w:t>
      </w:r>
    </w:p>
    <w:p w14:paraId="0D82BDFC" w14:textId="77777777" w:rsidR="00053AD8" w:rsidRPr="001A4C31" w:rsidRDefault="00053AD8" w:rsidP="00053AD8">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ADM</w:t>
      </w:r>
      <w:r>
        <w:rPr>
          <w:sz w:val="26"/>
          <w:szCs w:val="26"/>
          <w:rFonts w:ascii="Garamond" w:hAnsi="Garamond"/>
        </w:rPr>
        <w:t xml:space="preserve">: Úřad pro cla a monopoly;</w:t>
      </w:r>
    </w:p>
    <w:p w14:paraId="02D28A64" w14:textId="0AF91853" w:rsidR="00343FCA" w:rsidRPr="001A4C31" w:rsidRDefault="00343FCA" w:rsidP="00F25D2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automat:</w:t>
      </w:r>
      <w:r>
        <w:rPr>
          <w:sz w:val="26"/>
          <w:szCs w:val="26"/>
          <w:rFonts w:ascii="Garamond" w:hAnsi="Garamond"/>
        </w:rPr>
        <w:t xml:space="preserve"> zábavní zařízení nebo automat podle ustanovení čl. 110 odst. 7 výnosu </w:t>
      </w:r>
      <w:r>
        <w:rPr>
          <w:sz w:val="26"/>
          <w:szCs w:val="26"/>
          <w:b/>
          <w:bCs/>
          <w:rFonts w:ascii="Garamond" w:hAnsi="Garamond"/>
        </w:rPr>
        <w:t xml:space="preserve">TULPS</w:t>
      </w:r>
      <w:r>
        <w:rPr>
          <w:sz w:val="26"/>
          <w:szCs w:val="26"/>
          <w:rFonts w:ascii="Garamond" w:hAnsi="Garamond"/>
        </w:rPr>
        <w:t xml:space="preserve"> včetně všech součástí požadovaných k jeho řádnému fungování, včetně citlivých součástí;</w:t>
      </w:r>
      <w:r>
        <w:rPr>
          <w:sz w:val="26"/>
          <w:szCs w:val="26"/>
          <w:rFonts w:ascii="Garamond" w:hAnsi="Garamond"/>
        </w:rPr>
        <w:t xml:space="preserve"> </w:t>
      </w:r>
    </w:p>
    <w:p w14:paraId="2F6FD179" w14:textId="7447BEA4" w:rsidR="00343FCA" w:rsidRPr="004D51BE" w:rsidRDefault="00343FCA" w:rsidP="00F25D2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automat podle odst. 7 písm. a)</w:t>
      </w:r>
      <w:r>
        <w:rPr>
          <w:sz w:val="26"/>
          <w:szCs w:val="26"/>
          <w:rFonts w:ascii="Garamond" w:hAnsi="Garamond"/>
        </w:rPr>
        <w:t xml:space="preserve">: </w:t>
      </w:r>
      <w:r>
        <w:rPr>
          <w:sz w:val="26"/>
          <w:szCs w:val="26"/>
          <w:b/>
          <w:bCs/>
          <w:rFonts w:ascii="Garamond" w:hAnsi="Garamond"/>
        </w:rPr>
        <w:t xml:space="preserve">automat</w:t>
      </w:r>
      <w:r>
        <w:rPr>
          <w:sz w:val="26"/>
          <w:szCs w:val="26"/>
          <w:rFonts w:ascii="Garamond" w:hAnsi="Garamond"/>
        </w:rPr>
        <w:t xml:space="preserve"> kategorie uvedené v čl. 110 odst. 7 písm. a) výnosu </w:t>
      </w:r>
      <w:r>
        <w:rPr>
          <w:sz w:val="26"/>
          <w:szCs w:val="26"/>
          <w:b/>
          <w:bCs/>
          <w:rFonts w:ascii="Garamond" w:hAnsi="Garamond"/>
        </w:rPr>
        <w:t xml:space="preserve">TULPS</w:t>
      </w:r>
      <w:r>
        <w:rPr>
          <w:sz w:val="26"/>
          <w:szCs w:val="26"/>
          <w:rFonts w:ascii="Garamond" w:hAnsi="Garamond"/>
        </w:rPr>
        <w:t xml:space="preserve">, který je elektromechanický a nemá žádný </w:t>
      </w:r>
      <w:r>
        <w:rPr>
          <w:sz w:val="26"/>
          <w:szCs w:val="26"/>
          <w:iCs/>
          <w:rFonts w:ascii="Garamond" w:hAnsi="Garamond"/>
        </w:rPr>
        <w:t xml:space="preserve">monitor</w:t>
      </w:r>
      <w:r>
        <w:rPr>
          <w:sz w:val="26"/>
          <w:szCs w:val="26"/>
          <w:rFonts w:ascii="Garamond" w:hAnsi="Garamond"/>
        </w:rPr>
        <w:t xml:space="preserve">, jehož prostřednictvím hráč prokazuje své fyzické, duševní nebo strategické schopnosti, který lze aktivovat pouze vložením kovových mincí v celkové hodnotě nepřesahující jedno euro za každé kolo a přímo nebo bezprostředně po skončení herní relace vydává cenu, která se skládá z drobných předmětů, které nelze převést na hotovost nebo vyměnit za cenu jiného druhu s hodnotou nepřesahující dvacetinásobek ceny relace;</w:t>
      </w:r>
    </w:p>
    <w:p w14:paraId="63A19000" w14:textId="77777777" w:rsidR="007C2BE3" w:rsidRPr="004D51BE" w:rsidRDefault="00343FCA" w:rsidP="00AC1A91">
      <w:pPr>
        <w:pStyle w:val="NoSpacing"/>
        <w:numPr>
          <w:ilvl w:val="0"/>
          <w:numId w:val="3"/>
        </w:numPr>
        <w:ind w:left="851" w:hanging="425"/>
        <w:jc w:val="both"/>
        <w:rPr>
          <w:bCs/>
          <w:sz w:val="26"/>
          <w:szCs w:val="26"/>
          <w:rFonts w:ascii="Garamond" w:hAnsi="Garamond"/>
        </w:rPr>
      </w:pPr>
      <w:r>
        <w:rPr>
          <w:sz w:val="26"/>
          <w:szCs w:val="26"/>
          <w:b/>
          <w:bCs/>
          <w:rFonts w:ascii="Garamond" w:hAnsi="Garamond"/>
        </w:rPr>
        <w:t xml:space="preserve">automat podle odst. 7 písm. c)</w:t>
      </w:r>
      <w:r>
        <w:rPr>
          <w:sz w:val="26"/>
          <w:szCs w:val="26"/>
          <w:rFonts w:ascii="Garamond" w:hAnsi="Garamond"/>
        </w:rPr>
        <w:t xml:space="preserve">: </w:t>
      </w:r>
      <w:r>
        <w:rPr>
          <w:sz w:val="26"/>
          <w:szCs w:val="26"/>
          <w:b/>
          <w:bCs/>
          <w:rFonts w:ascii="Garamond" w:hAnsi="Garamond"/>
        </w:rPr>
        <w:t xml:space="preserve">automat</w:t>
      </w:r>
      <w:r>
        <w:rPr>
          <w:sz w:val="26"/>
          <w:szCs w:val="26"/>
          <w:rFonts w:ascii="Garamond" w:hAnsi="Garamond"/>
        </w:rPr>
        <w:t xml:space="preserve"> v kategorii uvedené v čl. 110 odst. 7 písm. c) výnosu </w:t>
      </w:r>
      <w:r>
        <w:rPr>
          <w:sz w:val="26"/>
          <w:szCs w:val="26"/>
          <w:b/>
          <w:bCs/>
          <w:rFonts w:ascii="Garamond" w:hAnsi="Garamond"/>
        </w:rPr>
        <w:t xml:space="preserve">TULPS</w:t>
      </w:r>
      <w:r>
        <w:rPr>
          <w:sz w:val="26"/>
          <w:szCs w:val="26"/>
          <w:rFonts w:ascii="Garamond" w:hAnsi="Garamond"/>
        </w:rPr>
        <w:t xml:space="preserve">, založený pouze na fyzických, duševních nebo strategických schopnostech, který nedistribuuje ceny, za které se doba trvání kola může lišit ve vztahu ke schopnosti hráče a kde náklady na každou relaci mohou činit 0,50 EUR až 5,00 EUR;</w:t>
      </w:r>
      <w:r>
        <w:rPr>
          <w:sz w:val="26"/>
          <w:szCs w:val="26"/>
          <w:rFonts w:ascii="Garamond" w:hAnsi="Garamond"/>
        </w:rPr>
        <w:t xml:space="preserve"> </w:t>
      </w:r>
    </w:p>
    <w:p w14:paraId="454BBF62" w14:textId="0B414FDD" w:rsidR="00343FCA" w:rsidRPr="004D51BE" w:rsidRDefault="00343FCA" w:rsidP="00AC1A91">
      <w:pPr>
        <w:pStyle w:val="NoSpacing"/>
        <w:numPr>
          <w:ilvl w:val="0"/>
          <w:numId w:val="3"/>
        </w:numPr>
        <w:ind w:left="851" w:hanging="425"/>
        <w:jc w:val="both"/>
        <w:rPr>
          <w:bCs/>
          <w:sz w:val="26"/>
          <w:szCs w:val="26"/>
          <w:rFonts w:ascii="Garamond" w:hAnsi="Garamond"/>
        </w:rPr>
      </w:pPr>
      <w:r>
        <w:rPr>
          <w:sz w:val="26"/>
          <w:szCs w:val="26"/>
          <w:b/>
          <w:bCs/>
          <w:rFonts w:ascii="Garamond" w:hAnsi="Garamond"/>
        </w:rPr>
        <w:t xml:space="preserve">automat podle odst. 7 písm. ca)</w:t>
      </w:r>
      <w:r>
        <w:rPr>
          <w:sz w:val="26"/>
          <w:szCs w:val="26"/>
          <w:rFonts w:ascii="Garamond" w:hAnsi="Garamond"/>
        </w:rPr>
        <w:t xml:space="preserve">:</w:t>
      </w:r>
      <w:r>
        <w:rPr>
          <w:sz w:val="26"/>
          <w:szCs w:val="26"/>
          <w:b/>
          <w:rFonts w:ascii="Garamond" w:hAnsi="Garamond"/>
        </w:rPr>
        <w:t xml:space="preserve"> </w:t>
      </w:r>
      <w:r>
        <w:rPr>
          <w:sz w:val="26"/>
          <w:szCs w:val="26"/>
          <w:b/>
          <w:bCs/>
          <w:rFonts w:ascii="Garamond" w:hAnsi="Garamond"/>
        </w:rPr>
        <w:t xml:space="preserve">automat</w:t>
      </w:r>
      <w:r>
        <w:rPr>
          <w:sz w:val="26"/>
          <w:szCs w:val="26"/>
          <w:rFonts w:ascii="Garamond" w:hAnsi="Garamond"/>
        </w:rPr>
        <w:t xml:space="preserve"> v kategorii uvedené v čl. 110 odst. 7 písm. ca) výnosu </w:t>
      </w:r>
      <w:r>
        <w:rPr>
          <w:sz w:val="26"/>
          <w:szCs w:val="26"/>
          <w:b/>
          <w:bCs/>
          <w:rFonts w:ascii="Garamond" w:hAnsi="Garamond"/>
        </w:rPr>
        <w:t xml:space="preserve">TULPS</w:t>
      </w:r>
      <w:r>
        <w:rPr>
          <w:sz w:val="26"/>
          <w:szCs w:val="26"/>
          <w:rFonts w:ascii="Garamond" w:hAnsi="Garamond"/>
        </w:rPr>
        <w:t xml:space="preserve">, ať už mechanický nebo elektromechanický, jiný než automaty uvedené v čl. 110 odst. 7 písm. a) a c) </w:t>
      </w:r>
      <w:r>
        <w:rPr>
          <w:sz w:val="26"/>
          <w:szCs w:val="26"/>
          <w:b/>
          <w:bCs/>
          <w:rFonts w:ascii="Garamond" w:hAnsi="Garamond"/>
        </w:rPr>
        <w:t xml:space="preserve">TULPS</w:t>
      </w:r>
      <w:r>
        <w:rPr>
          <w:sz w:val="26"/>
          <w:szCs w:val="26"/>
          <w:rFonts w:ascii="Garamond" w:hAnsi="Garamond"/>
        </w:rPr>
        <w:t xml:space="preserve">, který lze aktivovat pomocí mincí, žetonů nebo jinými elektronickými platebními prostředky, který může distribuovat </w:t>
      </w:r>
      <w:r>
        <w:rPr>
          <w:sz w:val="26"/>
          <w:szCs w:val="26"/>
          <w:b/>
          <w:bCs/>
          <w:rFonts w:ascii="Garamond" w:hAnsi="Garamond"/>
        </w:rPr>
        <w:t xml:space="preserve">poukazy</w:t>
      </w:r>
      <w:r>
        <w:rPr>
          <w:sz w:val="26"/>
          <w:szCs w:val="26"/>
          <w:rFonts w:ascii="Garamond" w:hAnsi="Garamond"/>
        </w:rPr>
        <w:t xml:space="preserve"> přímo, během nebo bezprostředně po skončení relace;</w:t>
      </w:r>
    </w:p>
    <w:p w14:paraId="05F9E6C0" w14:textId="17690F9A" w:rsidR="00343FCA" w:rsidRPr="00D90E51" w:rsidRDefault="00343FCA" w:rsidP="00F25D2B">
      <w:pPr>
        <w:pStyle w:val="NoSpacing"/>
        <w:numPr>
          <w:ilvl w:val="0"/>
          <w:numId w:val="3"/>
        </w:numPr>
        <w:ind w:left="851" w:hanging="425"/>
        <w:jc w:val="both"/>
        <w:rPr>
          <w:bCs/>
          <w:sz w:val="26"/>
          <w:szCs w:val="26"/>
          <w:rFonts w:ascii="Garamond" w:hAnsi="Garamond"/>
        </w:rPr>
      </w:pPr>
      <w:r>
        <w:rPr>
          <w:sz w:val="26"/>
          <w:szCs w:val="26"/>
          <w:b/>
          <w:bCs/>
          <w:rFonts w:ascii="Garamond" w:hAnsi="Garamond"/>
        </w:rPr>
        <w:t xml:space="preserve">automat podle odst. 7 písm. cb)</w:t>
      </w:r>
      <w:r>
        <w:rPr>
          <w:sz w:val="26"/>
          <w:szCs w:val="26"/>
          <w:rFonts w:ascii="Garamond" w:hAnsi="Garamond"/>
        </w:rPr>
        <w:t xml:space="preserve">: </w:t>
      </w:r>
      <w:r>
        <w:rPr>
          <w:sz w:val="26"/>
          <w:szCs w:val="26"/>
          <w:b/>
          <w:bCs/>
          <w:rFonts w:ascii="Garamond" w:hAnsi="Garamond"/>
        </w:rPr>
        <w:t xml:space="preserve">automat</w:t>
      </w:r>
      <w:r>
        <w:rPr>
          <w:sz w:val="26"/>
          <w:szCs w:val="26"/>
          <w:rFonts w:ascii="Garamond" w:hAnsi="Garamond"/>
        </w:rPr>
        <w:t xml:space="preserve"> v kategorii uvedené v čl. 110 odst. 7 písm. cb) výnosu </w:t>
      </w:r>
      <w:r>
        <w:rPr>
          <w:sz w:val="26"/>
          <w:szCs w:val="26"/>
          <w:b/>
          <w:bCs/>
          <w:rFonts w:ascii="Garamond" w:hAnsi="Garamond"/>
        </w:rPr>
        <w:t xml:space="preserve">TULPS</w:t>
      </w:r>
      <w:r>
        <w:rPr>
          <w:sz w:val="26"/>
          <w:szCs w:val="26"/>
          <w:rFonts w:ascii="Garamond" w:hAnsi="Garamond"/>
        </w:rPr>
        <w:t xml:space="preserve">, ať už mechanický nebo elektromechanický, pro který je regulován přístup ke hře bez vložení peněz, ale s časově omezeným použitím nebo za omezeným účelem;</w:t>
      </w:r>
    </w:p>
    <w:p w14:paraId="348834A7" w14:textId="210A41DC" w:rsidR="00D90E51" w:rsidRPr="007C2BE3" w:rsidRDefault="00D90E51" w:rsidP="007044B2">
      <w:pPr>
        <w:pStyle w:val="NoSpacing"/>
        <w:keepNext/>
        <w:keepLines/>
        <w:numPr>
          <w:ilvl w:val="0"/>
          <w:numId w:val="3"/>
        </w:numPr>
        <w:ind w:left="851" w:hanging="425"/>
        <w:jc w:val="both"/>
        <w:rPr>
          <w:bCs/>
          <w:sz w:val="26"/>
          <w:szCs w:val="26"/>
          <w:rFonts w:ascii="Garamond" w:hAnsi="Garamond"/>
        </w:rPr>
      </w:pPr>
      <w:r>
        <w:rPr>
          <w:sz w:val="26"/>
          <w:szCs w:val="26"/>
          <w:b/>
          <w:bCs/>
          <w:rFonts w:ascii="Garamond" w:hAnsi="Garamond"/>
        </w:rPr>
        <w:t xml:space="preserve">hybridní automat</w:t>
      </w:r>
      <w:r>
        <w:rPr>
          <w:sz w:val="26"/>
          <w:szCs w:val="26"/>
          <w:rFonts w:ascii="Garamond" w:hAnsi="Garamond"/>
        </w:rPr>
        <w:t xml:space="preserve">:</w:t>
      </w:r>
    </w:p>
    <w:p w14:paraId="54862A90" w14:textId="77777777" w:rsidR="00670EEA" w:rsidRPr="001A4C31" w:rsidRDefault="00670EEA" w:rsidP="00670EEA">
      <w:pPr>
        <w:pStyle w:val="NoSpacing"/>
        <w:numPr>
          <w:ilvl w:val="1"/>
          <w:numId w:val="33"/>
        </w:numPr>
        <w:ind w:left="1276" w:hanging="425"/>
        <w:jc w:val="both"/>
        <w:rPr>
          <w:sz w:val="26"/>
          <w:szCs w:val="26"/>
          <w:rFonts w:ascii="Garamond" w:hAnsi="Garamond"/>
        </w:rPr>
      </w:pPr>
      <w:r>
        <w:rPr>
          <w:sz w:val="26"/>
          <w:szCs w:val="26"/>
          <w:b/>
          <w:bCs/>
          <w:rFonts w:ascii="Garamond" w:hAnsi="Garamond"/>
        </w:rPr>
        <w:t xml:space="preserve">elektromechanický automat</w:t>
      </w:r>
      <w:r>
        <w:rPr>
          <w:sz w:val="26"/>
          <w:szCs w:val="26"/>
          <w:rFonts w:ascii="Garamond" w:hAnsi="Garamond"/>
        </w:rPr>
        <w:t xml:space="preserve">: </w:t>
      </w:r>
      <w:r>
        <w:rPr>
          <w:sz w:val="26"/>
          <w:szCs w:val="26"/>
          <w:b/>
          <w:bCs/>
          <w:rFonts w:ascii="Garamond" w:hAnsi="Garamond"/>
        </w:rPr>
        <w:t xml:space="preserve">automat podle odst. 7 písm. ca)</w:t>
      </w:r>
      <w:r>
        <w:rPr>
          <w:sz w:val="26"/>
          <w:szCs w:val="26"/>
          <w:rFonts w:ascii="Garamond" w:hAnsi="Garamond"/>
        </w:rPr>
        <w:t xml:space="preserve"> nebo </w:t>
      </w:r>
      <w:r>
        <w:rPr>
          <w:sz w:val="26"/>
          <w:szCs w:val="26"/>
          <w:b/>
          <w:bCs/>
          <w:rFonts w:ascii="Garamond" w:hAnsi="Garamond"/>
        </w:rPr>
        <w:t xml:space="preserve">automat podle odst. 7 písm. cb)</w:t>
      </w:r>
      <w:r>
        <w:rPr>
          <w:sz w:val="26"/>
          <w:szCs w:val="26"/>
          <w:rFonts w:ascii="Garamond" w:hAnsi="Garamond"/>
        </w:rPr>
        <w:t xml:space="preserve"> vybavený elektronickými a mechanickými součástmi, jejichž činnost v průběhu her může ovlivnit </w:t>
      </w:r>
      <w:r>
        <w:rPr>
          <w:sz w:val="26"/>
          <w:szCs w:val="26"/>
          <w:b/>
          <w:bCs/>
          <w:rFonts w:ascii="Garamond" w:hAnsi="Garamond"/>
        </w:rPr>
        <w:t xml:space="preserve">relaci</w:t>
      </w:r>
      <w:r>
        <w:rPr>
          <w:sz w:val="26"/>
          <w:szCs w:val="26"/>
          <w:rFonts w:ascii="Garamond" w:hAnsi="Garamond"/>
        </w:rPr>
        <w:t xml:space="preserve">, aniž by však podstatným způsobem ovlivnila výsledek, přičemž zajišťuje, že výsledek však není jen náhodný a rozhodujícím faktorem zůstává hráčova </w:t>
      </w:r>
      <w:r>
        <w:rPr>
          <w:sz w:val="26"/>
          <w:szCs w:val="26"/>
          <w:b/>
          <w:bCs/>
          <w:rFonts w:ascii="Garamond" w:hAnsi="Garamond"/>
        </w:rPr>
        <w:t xml:space="preserve">dovednost</w:t>
      </w:r>
      <w:r>
        <w:rPr>
          <w:sz w:val="26"/>
          <w:szCs w:val="26"/>
          <w:rFonts w:ascii="Garamond" w:hAnsi="Garamond"/>
        </w:rPr>
        <w:t xml:space="preserve">;</w:t>
      </w:r>
    </w:p>
    <w:p w14:paraId="56D0F8BA" w14:textId="45D4F6AE" w:rsidR="00343FCA" w:rsidRPr="001A4C31" w:rsidRDefault="00343FCA" w:rsidP="00D90E51">
      <w:pPr>
        <w:pStyle w:val="NoSpacing"/>
        <w:numPr>
          <w:ilvl w:val="1"/>
          <w:numId w:val="33"/>
        </w:numPr>
        <w:ind w:left="1276" w:hanging="425"/>
        <w:jc w:val="both"/>
        <w:rPr>
          <w:sz w:val="26"/>
          <w:szCs w:val="26"/>
          <w:rFonts w:ascii="Garamond" w:hAnsi="Garamond"/>
        </w:rPr>
      </w:pPr>
      <w:r>
        <w:rPr>
          <w:sz w:val="26"/>
          <w:szCs w:val="26"/>
          <w:b/>
          <w:rFonts w:ascii="Garamond" w:hAnsi="Garamond"/>
        </w:rPr>
        <w:t xml:space="preserve">mechanický automat</w:t>
      </w:r>
      <w:r>
        <w:rPr>
          <w:sz w:val="26"/>
          <w:szCs w:val="26"/>
          <w:b/>
          <w:bCs/>
          <w:rFonts w:ascii="Garamond" w:hAnsi="Garamond"/>
        </w:rPr>
        <w:t xml:space="preserve">:</w:t>
      </w:r>
      <w:r>
        <w:rPr>
          <w:sz w:val="26"/>
          <w:szCs w:val="26"/>
          <w:b/>
          <w:bCs/>
          <w:b/>
          <w:bCs/>
          <w:rFonts w:ascii="Garamond" w:hAnsi="Garamond"/>
        </w:rPr>
        <w:t xml:space="preserve"> </w:t>
      </w:r>
      <w:r>
        <w:rPr>
          <w:sz w:val="26"/>
          <w:szCs w:val="26"/>
          <w:b/>
          <w:bCs/>
          <w:rFonts w:ascii="Garamond" w:hAnsi="Garamond"/>
        </w:rPr>
        <w:t xml:space="preserve">automat podle odst. 7 písm. ca) </w:t>
      </w:r>
      <w:r>
        <w:rPr>
          <w:sz w:val="26"/>
          <w:szCs w:val="26"/>
          <w:rFonts w:ascii="Garamond" w:hAnsi="Garamond"/>
        </w:rPr>
        <w:t xml:space="preserve">nebo </w:t>
      </w:r>
      <w:r>
        <w:rPr>
          <w:sz w:val="26"/>
          <w:szCs w:val="26"/>
          <w:b/>
          <w:bCs/>
          <w:rFonts w:ascii="Garamond" w:hAnsi="Garamond"/>
        </w:rPr>
        <w:t xml:space="preserve">automat podle odst. 7 písm. cb)</w:t>
      </w:r>
      <w:r>
        <w:rPr>
          <w:sz w:val="26"/>
          <w:szCs w:val="26"/>
          <w:rFonts w:ascii="Garamond" w:hAnsi="Garamond"/>
        </w:rPr>
        <w:t xml:space="preserve">, který může mít elektrické součásti, ale nemá žádné elektronické součásti, určené k hraní her založené výhradně na </w:t>
      </w:r>
      <w:r>
        <w:rPr>
          <w:sz w:val="26"/>
          <w:szCs w:val="26"/>
          <w:b/>
          <w:bCs/>
          <w:rFonts w:ascii="Garamond" w:hAnsi="Garamond"/>
        </w:rPr>
        <w:t xml:space="preserve">dovednosti</w:t>
      </w:r>
      <w:r>
        <w:rPr>
          <w:sz w:val="26"/>
          <w:szCs w:val="26"/>
          <w:rFonts w:ascii="Garamond" w:hAnsi="Garamond"/>
        </w:rPr>
        <w:t xml:space="preserve"> hráče;</w:t>
      </w:r>
    </w:p>
    <w:p w14:paraId="2CB0CAFD" w14:textId="77777777" w:rsidR="00670EEA" w:rsidRPr="001A4C31" w:rsidRDefault="00670EEA" w:rsidP="00670EEA">
      <w:pPr>
        <w:pStyle w:val="NoSpacing"/>
        <w:numPr>
          <w:ilvl w:val="1"/>
          <w:numId w:val="33"/>
        </w:numPr>
        <w:ind w:left="1276" w:hanging="425"/>
        <w:jc w:val="both"/>
        <w:rPr>
          <w:bCs/>
          <w:sz w:val="26"/>
          <w:szCs w:val="26"/>
          <w:rFonts w:ascii="Garamond" w:hAnsi="Garamond"/>
        </w:rPr>
      </w:pPr>
      <w:r>
        <w:rPr>
          <w:sz w:val="26"/>
          <w:szCs w:val="26"/>
          <w:b/>
          <w:rFonts w:ascii="Garamond" w:hAnsi="Garamond"/>
        </w:rPr>
        <w:t xml:space="preserve">pohyblivý automat</w:t>
      </w:r>
      <w:r>
        <w:rPr>
          <w:sz w:val="26"/>
          <w:szCs w:val="26"/>
          <w:bCs/>
          <w:rFonts w:ascii="Garamond" w:hAnsi="Garamond"/>
        </w:rPr>
        <w:t xml:space="preserve">: </w:t>
      </w:r>
      <w:r>
        <w:rPr>
          <w:sz w:val="26"/>
          <w:szCs w:val="26"/>
          <w:bCs/>
          <w:b/>
          <w:bCs/>
          <w:rFonts w:ascii="Garamond" w:hAnsi="Garamond"/>
        </w:rPr>
        <w:t xml:space="preserve">automat podle odst. 7 písm. ca)</w:t>
      </w:r>
      <w:r>
        <w:rPr>
          <w:sz w:val="26"/>
          <w:szCs w:val="26"/>
          <w:bCs/>
          <w:rFonts w:ascii="Garamond" w:hAnsi="Garamond"/>
        </w:rPr>
        <w:t xml:space="preserve">, který je rovněž opatřen elektronickými součástmi, které vytváří vlnící se pohyby a/nebo uvedení do pohybu a zastavení a který může být navržen výhradně k použití dětmi, jejichž hmotnost nepřesahuje mezní hodnoty stanovené výrobcem;</w:t>
      </w:r>
    </w:p>
    <w:p w14:paraId="07A95C7B" w14:textId="77777777" w:rsidR="000C5CCB" w:rsidRPr="001A4C31" w:rsidRDefault="000C5CCB" w:rsidP="000C5CCB">
      <w:pPr>
        <w:pStyle w:val="NoSpacing"/>
        <w:numPr>
          <w:ilvl w:val="1"/>
          <w:numId w:val="33"/>
        </w:numPr>
        <w:ind w:left="1276" w:hanging="425"/>
        <w:jc w:val="both"/>
        <w:rPr>
          <w:sz w:val="26"/>
          <w:szCs w:val="26"/>
          <w:rFonts w:ascii="Garamond" w:hAnsi="Garamond"/>
        </w:rPr>
      </w:pPr>
      <w:r>
        <w:rPr>
          <w:sz w:val="26"/>
          <w:szCs w:val="26"/>
          <w:b/>
          <w:bCs/>
          <w:rFonts w:ascii="Garamond" w:hAnsi="Garamond"/>
        </w:rPr>
        <w:t xml:space="preserve">kulečník: automat podle odst. 7 písm. ca)</w:t>
      </w:r>
      <w:r>
        <w:rPr>
          <w:sz w:val="26"/>
          <w:szCs w:val="26"/>
          <w:rFonts w:ascii="Garamond" w:hAnsi="Garamond"/>
        </w:rPr>
        <w:t xml:space="preserve"> nebo </w:t>
      </w:r>
      <w:r>
        <w:rPr>
          <w:sz w:val="26"/>
          <w:szCs w:val="26"/>
          <w:b/>
          <w:bCs/>
          <w:rFonts w:ascii="Garamond" w:hAnsi="Garamond"/>
        </w:rPr>
        <w:t xml:space="preserve">automat podle odst. 7 písm. cb)</w:t>
      </w:r>
      <w:r>
        <w:rPr>
          <w:sz w:val="26"/>
          <w:szCs w:val="26"/>
          <w:rFonts w:ascii="Garamond" w:hAnsi="Garamond"/>
        </w:rPr>
        <w:t xml:space="preserve"> tvořený obdélníkovým stolem s nohami nebo podobnými podpěrami, kolem něhož jsou mantinely, s dírami nebo bez děr, určené pro hry založené výhradně na </w:t>
      </w:r>
      <w:r>
        <w:rPr>
          <w:sz w:val="26"/>
          <w:szCs w:val="26"/>
          <w:b/>
          <w:bCs/>
          <w:rFonts w:ascii="Garamond" w:hAnsi="Garamond"/>
        </w:rPr>
        <w:t xml:space="preserve">dovednosti </w:t>
      </w:r>
      <w:r>
        <w:rPr>
          <w:sz w:val="26"/>
          <w:szCs w:val="26"/>
          <w:rFonts w:ascii="Garamond" w:hAnsi="Garamond"/>
        </w:rPr>
        <w:t xml:space="preserve">hráče při přemisťování koulí vhodným použitím tága nebo svých rukou;</w:t>
      </w:r>
    </w:p>
    <w:p w14:paraId="510EFA4D" w14:textId="5E8E4813" w:rsidR="002479E3" w:rsidRPr="001A4C31" w:rsidRDefault="002D2D47" w:rsidP="007044B2">
      <w:pPr>
        <w:pStyle w:val="NoSpacing"/>
        <w:keepNext/>
        <w:keepLines/>
        <w:numPr>
          <w:ilvl w:val="1"/>
          <w:numId w:val="33"/>
        </w:numPr>
        <w:ind w:left="1276" w:hanging="425"/>
        <w:jc w:val="both"/>
        <w:rPr>
          <w:sz w:val="26"/>
          <w:szCs w:val="26"/>
          <w:rFonts w:ascii="Garamond" w:hAnsi="Garamond"/>
        </w:rPr>
      </w:pPr>
      <w:r>
        <w:rPr>
          <w:sz w:val="26"/>
          <w:szCs w:val="26"/>
          <w:b/>
          <w:bCs/>
          <w:rFonts w:ascii="Garamond" w:hAnsi="Garamond"/>
        </w:rPr>
        <w:t xml:space="preserve">velký simulátor</w:t>
      </w:r>
      <w:r>
        <w:rPr>
          <w:sz w:val="26"/>
          <w:szCs w:val="26"/>
          <w:rFonts w:ascii="Garamond" w:hAnsi="Garamond"/>
        </w:rPr>
        <w:t xml:space="preserve">:</w:t>
      </w:r>
      <w:r>
        <w:rPr>
          <w:sz w:val="26"/>
          <w:szCs w:val="26"/>
          <w:b/>
          <w:bCs/>
          <w:rFonts w:ascii="Garamond" w:hAnsi="Garamond"/>
        </w:rPr>
        <w:t xml:space="preserve"> automat podle odst. 7 písm. Ca)</w:t>
      </w:r>
      <w:r>
        <w:rPr>
          <w:sz w:val="26"/>
          <w:szCs w:val="26"/>
          <w:rFonts w:ascii="Garamond" w:hAnsi="Garamond"/>
        </w:rPr>
        <w:t xml:space="preserve"> nebo </w:t>
      </w:r>
      <w:r>
        <w:rPr>
          <w:sz w:val="26"/>
          <w:szCs w:val="26"/>
          <w:b/>
          <w:bCs/>
          <w:rFonts w:ascii="Garamond" w:hAnsi="Garamond"/>
        </w:rPr>
        <w:t xml:space="preserve">automat podle odst. 7 písm. cb)</w:t>
      </w:r>
      <w:r>
        <w:rPr>
          <w:sz w:val="26"/>
          <w:szCs w:val="26"/>
          <w:rFonts w:ascii="Garamond" w:hAnsi="Garamond"/>
        </w:rPr>
        <w:t xml:space="preserve"> s fyzickým herním prostředím a vybavením, které jsou na základě příslušné certifikace vydané certifikačním orgánem určeny buď k:</w:t>
      </w:r>
    </w:p>
    <w:p w14:paraId="0045DB44" w14:textId="11A86587" w:rsidR="00343FCA" w:rsidRPr="001A4C31" w:rsidRDefault="002479E3" w:rsidP="00D90E51">
      <w:pPr>
        <w:pStyle w:val="NoSpacing"/>
        <w:numPr>
          <w:ilvl w:val="2"/>
          <w:numId w:val="33"/>
        </w:numPr>
        <w:ind w:left="1701" w:hanging="283"/>
        <w:jc w:val="both"/>
        <w:rPr>
          <w:sz w:val="26"/>
          <w:szCs w:val="26"/>
          <w:rFonts w:ascii="Garamond" w:hAnsi="Garamond"/>
        </w:rPr>
      </w:pPr>
      <w:r>
        <w:rPr>
          <w:sz w:val="26"/>
          <w:szCs w:val="26"/>
          <w:rFonts w:ascii="Garamond" w:hAnsi="Garamond"/>
        </w:rPr>
        <w:t xml:space="preserve">simulaci více smyslových vjemů, kromě zvuku a obrazu, skutečného zážitku, který by hráči vnímali, kdyby byli fyzicky přítomni v reálném zážitku, který je simulován;</w:t>
      </w:r>
    </w:p>
    <w:p w14:paraId="05530393" w14:textId="44807742" w:rsidR="002479E3" w:rsidRPr="001A4C31" w:rsidRDefault="002479E3" w:rsidP="00D90E51">
      <w:pPr>
        <w:pStyle w:val="NoSpacing"/>
        <w:numPr>
          <w:ilvl w:val="2"/>
          <w:numId w:val="33"/>
        </w:numPr>
        <w:ind w:left="1701" w:hanging="283"/>
        <w:jc w:val="both"/>
        <w:rPr>
          <w:sz w:val="26"/>
          <w:szCs w:val="26"/>
          <w:rFonts w:ascii="Garamond" w:hAnsi="Garamond"/>
        </w:rPr>
      </w:pPr>
      <w:r>
        <w:rPr>
          <w:sz w:val="26"/>
          <w:szCs w:val="26"/>
          <w:rFonts w:ascii="Garamond" w:hAnsi="Garamond"/>
        </w:rPr>
        <w:t xml:space="preserve">provádět fyzické aktivity prostřednictvím zařízení potřebných k tomu, aby hráč mohl aktivovat nebo řídit automat nebo hru a/nebo s nimi interagovat;</w:t>
      </w:r>
    </w:p>
    <w:p w14:paraId="5A3A95B5" w14:textId="77777777" w:rsidR="000C5CCB" w:rsidRPr="001A4C31" w:rsidRDefault="000C5CCB" w:rsidP="000C5CCB">
      <w:pPr>
        <w:pStyle w:val="NoSpacing"/>
        <w:numPr>
          <w:ilvl w:val="1"/>
          <w:numId w:val="33"/>
        </w:numPr>
        <w:ind w:left="1276" w:hanging="425"/>
        <w:jc w:val="both"/>
        <w:rPr>
          <w:bCs/>
          <w:sz w:val="26"/>
          <w:szCs w:val="26"/>
          <w:rFonts w:ascii="Garamond" w:hAnsi="Garamond"/>
        </w:rPr>
      </w:pPr>
      <w:r>
        <w:rPr>
          <w:sz w:val="26"/>
          <w:szCs w:val="26"/>
          <w:b/>
          <w:rFonts w:ascii="Garamond" w:hAnsi="Garamond"/>
        </w:rPr>
        <w:t xml:space="preserve">audio- a/nebo videopřehrávač</w:t>
      </w:r>
      <w:r>
        <w:rPr>
          <w:sz w:val="26"/>
          <w:szCs w:val="26"/>
          <w:bCs/>
          <w:rFonts w:ascii="Garamond" w:hAnsi="Garamond"/>
        </w:rPr>
        <w:t xml:space="preserve">: </w:t>
      </w:r>
      <w:r>
        <w:rPr>
          <w:sz w:val="26"/>
          <w:szCs w:val="26"/>
          <w:bCs/>
          <w:b/>
          <w:bCs/>
          <w:rFonts w:ascii="Garamond" w:hAnsi="Garamond"/>
        </w:rPr>
        <w:t xml:space="preserve">automat podle odst. 7 písm. ca) </w:t>
      </w:r>
      <w:r>
        <w:rPr>
          <w:sz w:val="26"/>
          <w:szCs w:val="26"/>
          <w:bCs/>
          <w:rFonts w:ascii="Garamond" w:hAnsi="Garamond"/>
        </w:rPr>
        <w:t xml:space="preserve">nebo </w:t>
      </w:r>
      <w:r>
        <w:rPr>
          <w:sz w:val="26"/>
          <w:szCs w:val="26"/>
          <w:bCs/>
          <w:b/>
          <w:bCs/>
          <w:rFonts w:ascii="Garamond" w:hAnsi="Garamond"/>
        </w:rPr>
        <w:t xml:space="preserve">automat podle odst. 7 písm. cb)</w:t>
      </w:r>
      <w:r>
        <w:rPr>
          <w:sz w:val="26"/>
          <w:szCs w:val="26"/>
          <w:bCs/>
          <w:rFonts w:ascii="Garamond" w:hAnsi="Garamond"/>
        </w:rPr>
        <w:t xml:space="preserve">, který je výlučně nebo jinak určeno k přehrávání zvukových a/nebo obrazových stop pro zábavní účely;</w:t>
      </w:r>
    </w:p>
    <w:p w14:paraId="6C0DFA80" w14:textId="0C062FF1" w:rsidR="00053AD8" w:rsidRPr="000C5CCB" w:rsidRDefault="000C5CCB" w:rsidP="000C5CCB">
      <w:pPr>
        <w:pStyle w:val="NoSpacing"/>
        <w:numPr>
          <w:ilvl w:val="1"/>
          <w:numId w:val="33"/>
        </w:numPr>
        <w:ind w:left="1276" w:hanging="425"/>
        <w:jc w:val="both"/>
        <w:rPr>
          <w:sz w:val="26"/>
          <w:szCs w:val="26"/>
          <w:rFonts w:ascii="Garamond" w:hAnsi="Garamond"/>
        </w:rPr>
      </w:pPr>
      <w:r>
        <w:rPr>
          <w:sz w:val="26"/>
          <w:szCs w:val="26"/>
          <w:b/>
          <w:bCs/>
          <w:rFonts w:ascii="Garamond" w:hAnsi="Garamond"/>
        </w:rPr>
        <w:t xml:space="preserve">rypadlo</w:t>
      </w:r>
      <w:r>
        <w:rPr>
          <w:sz w:val="26"/>
          <w:szCs w:val="26"/>
          <w:rFonts w:ascii="Garamond" w:hAnsi="Garamond"/>
        </w:rPr>
        <w:t xml:space="preserve">: </w:t>
      </w:r>
      <w:r>
        <w:rPr>
          <w:sz w:val="26"/>
          <w:szCs w:val="26"/>
          <w:b/>
          <w:bCs/>
          <w:rFonts w:ascii="Garamond" w:hAnsi="Garamond"/>
        </w:rPr>
        <w:t xml:space="preserve">automat podle odst. 7 písm. ca)</w:t>
      </w:r>
      <w:r>
        <w:rPr>
          <w:sz w:val="26"/>
          <w:szCs w:val="26"/>
          <w:rFonts w:ascii="Garamond" w:hAnsi="Garamond"/>
        </w:rPr>
        <w:t xml:space="preserve"> vybavený pohyblivými mechanickými prvky, který se aktivuje automaticky a které je určeno, což je cílem hry, k tomu, aby do příslušných sběračů padaly předměty jiné než peníze;</w:t>
      </w:r>
    </w:p>
    <w:p w14:paraId="70657746" w14:textId="078AC2EE" w:rsidR="000C5CCB" w:rsidRPr="000C5CCB" w:rsidRDefault="000C5CCB" w:rsidP="000C5CCB">
      <w:pPr>
        <w:pStyle w:val="NoSpacing"/>
        <w:numPr>
          <w:ilvl w:val="0"/>
          <w:numId w:val="3"/>
        </w:numPr>
        <w:ind w:left="851" w:hanging="425"/>
        <w:jc w:val="both"/>
        <w:rPr>
          <w:sz w:val="26"/>
          <w:szCs w:val="26"/>
          <w:rFonts w:ascii="Garamond" w:hAnsi="Garamond"/>
        </w:rPr>
      </w:pPr>
      <w:r>
        <w:rPr>
          <w:iCs/>
          <w:sz w:val="26"/>
          <w:szCs w:val="26"/>
          <w:b/>
          <w:rFonts w:ascii="Garamond" w:hAnsi="Garamond"/>
        </w:rPr>
        <w:t xml:space="preserve">automat pro více hráčů</w:t>
      </w:r>
      <w:r>
        <w:rPr>
          <w:iCs/>
          <w:sz w:val="26"/>
          <w:szCs w:val="26"/>
          <w:rFonts w:ascii="Garamond" w:hAnsi="Garamond"/>
        </w:rPr>
        <w:t xml:space="preserve">: jakýkoliv </w:t>
      </w:r>
      <w:r>
        <w:rPr>
          <w:iCs/>
          <w:sz w:val="26"/>
          <w:szCs w:val="26"/>
          <w:b/>
          <w:bCs/>
          <w:rFonts w:ascii="Garamond" w:hAnsi="Garamond"/>
        </w:rPr>
        <w:t xml:space="preserve">automat</w:t>
      </w:r>
      <w:r>
        <w:rPr>
          <w:iCs/>
          <w:sz w:val="26"/>
          <w:szCs w:val="26"/>
          <w:rFonts w:ascii="Garamond" w:hAnsi="Garamond"/>
        </w:rPr>
        <w:t xml:space="preserve">, který umožňuje více hráčům hrát souběžně, s možností vzájemné interakce, a který je tvořen souborem </w:t>
      </w:r>
      <w:r>
        <w:rPr>
          <w:iCs/>
          <w:sz w:val="26"/>
          <w:szCs w:val="26"/>
          <w:b/>
          <w:bCs/>
          <w:rFonts w:ascii="Garamond" w:hAnsi="Garamond"/>
        </w:rPr>
        <w:t xml:space="preserve">automatů</w:t>
      </w:r>
      <w:r>
        <w:rPr>
          <w:iCs/>
          <w:sz w:val="26"/>
          <w:szCs w:val="26"/>
          <w:rFonts w:ascii="Garamond" w:hAnsi="Garamond"/>
        </w:rPr>
        <w:t xml:space="preserve">, z nichž každý splňuje požadavky stanovené v technických předpisech tohoto předpisu, a které jsou fyzicky a úzce vzájemně propojeny;</w:t>
      </w:r>
      <w:r>
        <w:rPr>
          <w:iCs/>
          <w:sz w:val="26"/>
          <w:szCs w:val="26"/>
          <w:rFonts w:ascii="Garamond" w:hAnsi="Garamond"/>
        </w:rPr>
        <w:t xml:space="preserve"> </w:t>
      </w:r>
    </w:p>
    <w:p w14:paraId="2A640A1C" w14:textId="3E26C522"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identifikační kód</w:t>
      </w:r>
      <w:r>
        <w:rPr>
          <w:sz w:val="26"/>
          <w:szCs w:val="26"/>
          <w:rFonts w:ascii="Garamond" w:hAnsi="Garamond"/>
        </w:rPr>
        <w:t xml:space="preserve">: alfanumerický kód přidělený výrobcem každému vyrobenému </w:t>
      </w:r>
      <w:r>
        <w:rPr>
          <w:sz w:val="26"/>
          <w:szCs w:val="26"/>
          <w:b/>
          <w:bCs/>
          <w:rFonts w:ascii="Garamond" w:hAnsi="Garamond"/>
        </w:rPr>
        <w:t xml:space="preserve">automatu</w:t>
      </w:r>
      <w:r>
        <w:rPr>
          <w:sz w:val="26"/>
          <w:szCs w:val="26"/>
          <w:rFonts w:ascii="Garamond" w:hAnsi="Garamond"/>
        </w:rPr>
        <w:t xml:space="preserve"> po nabytí účinnosti tohoto předpisu s cílem umožnit jejich jednoznačnou identifikaci;</w:t>
      </w:r>
      <w:r>
        <w:rPr>
          <w:sz w:val="26"/>
          <w:szCs w:val="26"/>
          <w:rFonts w:ascii="Garamond" w:hAnsi="Garamond"/>
        </w:rPr>
        <w:t xml:space="preserve"> </w:t>
      </w:r>
    </w:p>
    <w:p w14:paraId="563AD10B" w14:textId="77777777" w:rsidR="000C5CCB" w:rsidRPr="005B0285"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spustitelný kód herního programu</w:t>
      </w:r>
      <w:r>
        <w:rPr>
          <w:sz w:val="26"/>
          <w:szCs w:val="26"/>
          <w:b/>
          <w:b/>
          <w:bCs/>
          <w:rFonts w:ascii="Garamond" w:hAnsi="Garamond"/>
        </w:rPr>
        <w:t xml:space="preserve">:</w:t>
      </w:r>
      <w:r>
        <w:rPr>
          <w:sz w:val="26"/>
          <w:szCs w:val="26"/>
          <w:b/>
          <w:bCs/>
          <w:rFonts w:ascii="Garamond" w:hAnsi="Garamond"/>
        </w:rPr>
        <w:t xml:space="preserve"> </w:t>
      </w:r>
      <w:r>
        <w:rPr>
          <w:sz w:val="26"/>
          <w:szCs w:val="26"/>
          <w:rFonts w:ascii="Garamond" w:hAnsi="Garamond"/>
        </w:rPr>
        <w:t xml:space="preserve">překlad </w:t>
      </w:r>
      <w:r>
        <w:rPr>
          <w:sz w:val="26"/>
          <w:szCs w:val="26"/>
          <w:b/>
          <w:bCs/>
          <w:rFonts w:ascii="Garamond" w:hAnsi="Garamond"/>
        </w:rPr>
        <w:t xml:space="preserve">zdrojového kódu herního programu</w:t>
      </w:r>
      <w:r>
        <w:rPr>
          <w:sz w:val="26"/>
          <w:szCs w:val="26"/>
          <w:rFonts w:ascii="Garamond" w:hAnsi="Garamond"/>
        </w:rPr>
        <w:t xml:space="preserve"> do strojového kódu (binárního) a ve formátu umožňující spuštění herního programu;</w:t>
      </w:r>
    </w:p>
    <w:p w14:paraId="18D45B5A"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zdrojový kód herního programu</w:t>
      </w:r>
      <w:r>
        <w:rPr>
          <w:sz w:val="26"/>
          <w:szCs w:val="26"/>
          <w:rFonts w:ascii="Garamond" w:hAnsi="Garamond"/>
        </w:rPr>
        <w:t xml:space="preserve">: všechny pokyny vyjádřené v programovacím jazyku obsažené v algoritmu, kterým se řídí herní program;</w:t>
      </w:r>
    </w:p>
    <w:p w14:paraId="5E7FEB05" w14:textId="77777777" w:rsidR="000C5CCB" w:rsidRPr="005933F5" w:rsidRDefault="000C5CCB" w:rsidP="000C5CCB">
      <w:pPr>
        <w:pStyle w:val="NoSpacing"/>
        <w:numPr>
          <w:ilvl w:val="0"/>
          <w:numId w:val="3"/>
        </w:numPr>
        <w:ind w:left="851" w:hanging="425"/>
        <w:jc w:val="both"/>
        <w:rPr>
          <w:iCs/>
          <w:sz w:val="26"/>
          <w:szCs w:val="26"/>
          <w:rFonts w:ascii="Garamond" w:hAnsi="Garamond"/>
        </w:rPr>
      </w:pPr>
      <w:r>
        <w:rPr>
          <w:sz w:val="26"/>
          <w:szCs w:val="26"/>
          <w:b/>
          <w:iCs/>
          <w:rFonts w:ascii="Garamond" w:hAnsi="Garamond"/>
        </w:rPr>
        <w:t xml:space="preserve">citlivé součásti</w:t>
      </w:r>
      <w:r>
        <w:rPr>
          <w:sz w:val="26"/>
          <w:szCs w:val="26"/>
          <w:rFonts w:ascii="Garamond" w:hAnsi="Garamond"/>
        </w:rPr>
        <w:t xml:space="preserve">: součásti </w:t>
      </w:r>
      <w:r>
        <w:rPr>
          <w:sz w:val="26"/>
          <w:szCs w:val="26"/>
          <w:iCs/>
          <w:b/>
          <w:bCs/>
          <w:rFonts w:ascii="Garamond" w:hAnsi="Garamond"/>
        </w:rPr>
        <w:t xml:space="preserve">automatu</w:t>
      </w:r>
      <w:r>
        <w:rPr>
          <w:sz w:val="26"/>
          <w:szCs w:val="26"/>
          <w:iCs/>
          <w:rFonts w:ascii="Garamond" w:hAnsi="Garamond"/>
        </w:rPr>
        <w:t xml:space="preserve">, které </w:t>
      </w:r>
      <w:r>
        <w:rPr>
          <w:sz w:val="26"/>
          <w:szCs w:val="26"/>
          <w:rFonts w:ascii="Garamond" w:hAnsi="Garamond"/>
        </w:rPr>
        <w:t xml:space="preserve">určují jeho specifické vlastnosti včetně funkčních vlastností, včetně </w:t>
      </w:r>
      <w:r>
        <w:rPr>
          <w:sz w:val="26"/>
          <w:szCs w:val="26"/>
          <w:iCs/>
          <w:rFonts w:ascii="Garamond" w:hAnsi="Garamond"/>
        </w:rPr>
        <w:t xml:space="preserve">provozních vlastností;</w:t>
      </w:r>
    </w:p>
    <w:p w14:paraId="7005254C" w14:textId="77777777" w:rsidR="000C5CCB" w:rsidRPr="005933F5" w:rsidRDefault="000C5CCB" w:rsidP="000C5CCB">
      <w:pPr>
        <w:pStyle w:val="NoSpacing"/>
        <w:numPr>
          <w:ilvl w:val="0"/>
          <w:numId w:val="3"/>
        </w:numPr>
        <w:ind w:left="851" w:hanging="425"/>
        <w:jc w:val="both"/>
        <w:rPr>
          <w:iCs/>
          <w:sz w:val="26"/>
          <w:szCs w:val="26"/>
          <w:rFonts w:ascii="Garamond" w:hAnsi="Garamond"/>
        </w:rPr>
      </w:pPr>
      <w:r>
        <w:rPr>
          <w:iCs/>
          <w:sz w:val="26"/>
          <w:szCs w:val="26"/>
          <w:b/>
          <w:bCs/>
          <w:rFonts w:ascii="Garamond" w:hAnsi="Garamond"/>
        </w:rPr>
        <w:t xml:space="preserve">jiné než citlivé součásti</w:t>
      </w:r>
      <w:r>
        <w:rPr>
          <w:iCs/>
          <w:sz w:val="26"/>
          <w:szCs w:val="26"/>
          <w:rFonts w:ascii="Garamond" w:hAnsi="Garamond"/>
        </w:rPr>
        <w:t xml:space="preserve">: všechny součásti automatu, které nejsou citlivými součástmi;</w:t>
      </w:r>
    </w:p>
    <w:p w14:paraId="4712C8F6"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válcové zařízení</w:t>
      </w:r>
      <w:r>
        <w:rPr>
          <w:sz w:val="26"/>
          <w:szCs w:val="26"/>
          <w:rFonts w:ascii="Garamond" w:hAnsi="Garamond"/>
        </w:rPr>
        <w:t xml:space="preserve">: sestava obsažená v </w:t>
      </w:r>
      <w:r>
        <w:rPr>
          <w:sz w:val="26"/>
          <w:szCs w:val="26"/>
          <w:b/>
          <w:bCs/>
          <w:rFonts w:ascii="Garamond" w:hAnsi="Garamond"/>
        </w:rPr>
        <w:t xml:space="preserve">automatu</w:t>
      </w:r>
      <w:r>
        <w:rPr>
          <w:sz w:val="26"/>
          <w:szCs w:val="26"/>
          <w:rFonts w:ascii="Garamond" w:hAnsi="Garamond"/>
        </w:rPr>
        <w:t xml:space="preserve"> a viditelná z vnějšku automatu skládající se s fyzických válců, na nichž jsou znázorněny různé symboly v předem stanoveném pořadí, která je ovládána krokovými motory nebo motory schopnými rozdělit svůj běh do několika kroků, jakož i z fotografické optiky k určení místa zastavení válců;</w:t>
      </w:r>
      <w:r>
        <w:rPr>
          <w:sz w:val="26"/>
          <w:szCs w:val="26"/>
          <w:rFonts w:ascii="Garamond" w:hAnsi="Garamond"/>
        </w:rPr>
        <w:t xml:space="preserve"> </w:t>
      </w:r>
    </w:p>
    <w:p w14:paraId="2901FA2B"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neschopnost úpravy</w:t>
      </w:r>
      <w:r>
        <w:rPr>
          <w:sz w:val="26"/>
          <w:szCs w:val="26"/>
          <w:rFonts w:ascii="Garamond" w:hAnsi="Garamond"/>
        </w:rPr>
        <w:t xml:space="preserve">: neschopnost upravovat nebo měnit technické vlastnosti, provozní režimy nebo režimy vydávání </w:t>
      </w:r>
      <w:r>
        <w:rPr>
          <w:sz w:val="26"/>
          <w:szCs w:val="26"/>
          <w:b/>
          <w:bCs/>
          <w:rFonts w:ascii="Garamond" w:hAnsi="Garamond"/>
        </w:rPr>
        <w:t xml:space="preserve">cen</w:t>
      </w:r>
      <w:r>
        <w:rPr>
          <w:sz w:val="26"/>
          <w:szCs w:val="26"/>
          <w:rFonts w:ascii="Garamond" w:hAnsi="Garamond"/>
        </w:rPr>
        <w:t xml:space="preserve"> </w:t>
      </w:r>
      <w:r>
        <w:rPr>
          <w:sz w:val="26"/>
          <w:szCs w:val="26"/>
          <w:b/>
          <w:bCs/>
          <w:rFonts w:ascii="Garamond" w:hAnsi="Garamond"/>
        </w:rPr>
        <w:t xml:space="preserve">automatu</w:t>
      </w:r>
      <w:r>
        <w:rPr>
          <w:sz w:val="26"/>
          <w:szCs w:val="26"/>
          <w:rFonts w:ascii="Garamond" w:hAnsi="Garamond"/>
        </w:rPr>
        <w:t xml:space="preserve">;</w:t>
      </w:r>
    </w:p>
    <w:p w14:paraId="2D356975" w14:textId="6130CE79"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dovozce</w:t>
      </w:r>
      <w:r>
        <w:rPr>
          <w:sz w:val="26"/>
          <w:szCs w:val="26"/>
          <w:rFonts w:ascii="Garamond" w:hAnsi="Garamond"/>
        </w:rPr>
        <w:t xml:space="preserve">: osoba, která je zahrnuta do veřejného jednotného registru provozovatelů hazardních her uvedeného v článku 27 vyhlášky č. 124 ze dne 26. října 2019 přeměněné zákonem č. 157 ze dne 16. prosince 2019 a která propouští do volného oběhu na italském území s cílem provést tam technické ověření nebo instalaci </w:t>
      </w:r>
      <w:r>
        <w:rPr>
          <w:sz w:val="26"/>
          <w:szCs w:val="26"/>
          <w:b/>
          <w:bCs/>
          <w:rFonts w:ascii="Garamond" w:hAnsi="Garamond"/>
        </w:rPr>
        <w:t xml:space="preserve">automatů</w:t>
      </w:r>
      <w:r>
        <w:rPr>
          <w:sz w:val="26"/>
          <w:szCs w:val="26"/>
          <w:rFonts w:ascii="Garamond" w:hAnsi="Garamond"/>
        </w:rPr>
        <w:t xml:space="preserve">, které jsou úplně dokončené, a výrobků mimo území EU;</w:t>
      </w:r>
    </w:p>
    <w:p w14:paraId="7CACC62C"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manipulace</w:t>
      </w:r>
      <w:r>
        <w:rPr>
          <w:sz w:val="26"/>
          <w:szCs w:val="26"/>
          <w:rFonts w:ascii="Garamond" w:hAnsi="Garamond"/>
        </w:rPr>
        <w:t xml:space="preserve">: jakákoliv úprava nebo změna technických vlastností, provozních režimů nebo režimů vyplácení </w:t>
      </w:r>
      <w:r>
        <w:rPr>
          <w:sz w:val="26"/>
          <w:szCs w:val="26"/>
          <w:b/>
          <w:bCs/>
          <w:rFonts w:ascii="Garamond" w:hAnsi="Garamond"/>
        </w:rPr>
        <w:t xml:space="preserve">cen </w:t>
      </w:r>
      <w:r>
        <w:rPr>
          <w:sz w:val="26"/>
          <w:szCs w:val="26"/>
          <w:b/>
          <w:bCs/>
          <w:rFonts w:ascii="Garamond" w:hAnsi="Garamond"/>
        </w:rPr>
        <w:t xml:space="preserve">automatu</w:t>
      </w:r>
      <w:r>
        <w:rPr>
          <w:sz w:val="26"/>
          <w:szCs w:val="26"/>
          <w:rFonts w:ascii="Garamond" w:hAnsi="Garamond"/>
        </w:rPr>
        <w:t xml:space="preserve"> nebo mechanismu pro výdej </w:t>
      </w:r>
      <w:r>
        <w:rPr>
          <w:sz w:val="26"/>
          <w:szCs w:val="26"/>
          <w:b/>
          <w:bCs/>
          <w:rFonts w:ascii="Garamond" w:hAnsi="Garamond"/>
        </w:rPr>
        <w:t xml:space="preserve">kupónů</w:t>
      </w:r>
      <w:r>
        <w:rPr>
          <w:sz w:val="26"/>
          <w:szCs w:val="26"/>
          <w:rFonts w:ascii="Garamond" w:hAnsi="Garamond"/>
        </w:rPr>
        <w:t xml:space="preserve">, který může být přítomen v </w:t>
      </w:r>
      <w:r>
        <w:rPr>
          <w:sz w:val="26"/>
          <w:szCs w:val="26"/>
          <w:b/>
          <w:bCs/>
          <w:rFonts w:ascii="Garamond" w:hAnsi="Garamond"/>
        </w:rPr>
        <w:t xml:space="preserve">automatu</w:t>
      </w:r>
      <w:r>
        <w:rPr>
          <w:sz w:val="26"/>
          <w:szCs w:val="26"/>
          <w:rFonts w:ascii="Garamond" w:hAnsi="Garamond"/>
        </w:rPr>
        <w:t xml:space="preserve">;</w:t>
      </w:r>
    </w:p>
    <w:p w14:paraId="06B72441"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mimořádná údržba:</w:t>
      </w:r>
      <w:r>
        <w:rPr>
          <w:sz w:val="26"/>
          <w:szCs w:val="26"/>
          <w:rFonts w:ascii="Garamond" w:hAnsi="Garamond"/>
        </w:rPr>
        <w:t xml:space="preserve"> činnosti, které se liší od běžné opravy a údržby automatů a které vyžadují obnovení technických vlastností, provozních režimů nebo režimů vydávání </w:t>
      </w:r>
      <w:r>
        <w:rPr>
          <w:sz w:val="26"/>
          <w:szCs w:val="26"/>
          <w:b/>
          <w:bCs/>
          <w:rFonts w:ascii="Garamond" w:hAnsi="Garamond"/>
        </w:rPr>
        <w:t xml:space="preserve">cen</w:t>
      </w:r>
      <w:r>
        <w:rPr>
          <w:sz w:val="26"/>
          <w:szCs w:val="26"/>
          <w:rFonts w:ascii="Garamond" w:hAnsi="Garamond"/>
        </w:rPr>
        <w:t xml:space="preserve"> </w:t>
      </w:r>
      <w:r>
        <w:rPr>
          <w:sz w:val="26"/>
          <w:szCs w:val="26"/>
          <w:b/>
          <w:bCs/>
          <w:rFonts w:ascii="Garamond" w:hAnsi="Garamond"/>
        </w:rPr>
        <w:t xml:space="preserve">automatu</w:t>
      </w:r>
      <w:r>
        <w:rPr>
          <w:sz w:val="26"/>
          <w:szCs w:val="26"/>
          <w:rFonts w:ascii="Garamond" w:hAnsi="Garamond"/>
        </w:rPr>
        <w:t xml:space="preserve">, včetně veškerých aktualizací elektronických pamětí;</w:t>
      </w:r>
    </w:p>
    <w:p w14:paraId="7698CBA8" w14:textId="34289B05"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hodnota režimů</w:t>
      </w:r>
      <w:r>
        <w:rPr>
          <w:sz w:val="26"/>
          <w:szCs w:val="26"/>
          <w:rFonts w:ascii="Garamond" w:hAnsi="Garamond"/>
        </w:rPr>
        <w:t xml:space="preserve">: s výjimkou případů stanovených ve vztahu k </w:t>
      </w:r>
      <w:r>
        <w:rPr>
          <w:sz w:val="26"/>
          <w:szCs w:val="26"/>
          <w:b/>
          <w:bCs/>
          <w:rFonts w:ascii="Garamond" w:hAnsi="Garamond"/>
        </w:rPr>
        <w:t xml:space="preserve">automatům podle odst. 7 písm. a)</w:t>
      </w:r>
      <w:r>
        <w:rPr>
          <w:sz w:val="26"/>
          <w:szCs w:val="26"/>
          <w:rFonts w:ascii="Garamond" w:hAnsi="Garamond"/>
        </w:rPr>
        <w:t xml:space="preserve">, hodnota drobných předmětů, která musí přesáhnout 20 EUR;</w:t>
      </w:r>
    </w:p>
    <w:p w14:paraId="396F4BCF" w14:textId="0DE0F291"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kontrolní orgán</w:t>
      </w:r>
      <w:r>
        <w:rPr>
          <w:sz w:val="26"/>
          <w:szCs w:val="26"/>
          <w:rFonts w:ascii="Garamond" w:hAnsi="Garamond"/>
        </w:rPr>
        <w:t xml:space="preserve">: certifikační orgán pověřený úřadem </w:t>
      </w:r>
      <w:r>
        <w:rPr>
          <w:sz w:val="26"/>
          <w:szCs w:val="26"/>
          <w:b/>
          <w:bCs/>
          <w:rFonts w:ascii="Garamond" w:hAnsi="Garamond"/>
        </w:rPr>
        <w:t xml:space="preserve">ADM</w:t>
      </w:r>
      <w:r>
        <w:rPr>
          <w:sz w:val="26"/>
          <w:szCs w:val="26"/>
          <w:rFonts w:ascii="Garamond" w:hAnsi="Garamond"/>
        </w:rPr>
        <w:t xml:space="preserve">, v seznamu přístupném veřejnosti na internetových stránkách úřadu </w:t>
      </w:r>
      <w:r>
        <w:rPr>
          <w:sz w:val="26"/>
          <w:szCs w:val="26"/>
          <w:b/>
          <w:bCs/>
          <w:rFonts w:ascii="Garamond" w:hAnsi="Garamond"/>
        </w:rPr>
        <w:t xml:space="preserve">ADM</w:t>
      </w:r>
      <w:r>
        <w:rPr>
          <w:sz w:val="26"/>
          <w:szCs w:val="26"/>
          <w:rFonts w:ascii="Garamond" w:hAnsi="Garamond"/>
        </w:rPr>
        <w:t xml:space="preserve"> na adrese www.adm.gov.it;</w:t>
      </w:r>
    </w:p>
    <w:p w14:paraId="3DB5372B" w14:textId="7E731EDA" w:rsidR="00163562" w:rsidRPr="001A4C31" w:rsidRDefault="00675DD9" w:rsidP="00675DD9">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předmět se skromnou hodnotou</w:t>
      </w:r>
      <w:r>
        <w:rPr>
          <w:sz w:val="26"/>
          <w:szCs w:val="26"/>
          <w:rFonts w:ascii="Garamond" w:hAnsi="Garamond"/>
        </w:rPr>
        <w:t xml:space="preserve">: malý předmět, který není hotovostí a který nelze vyměnit za hotovost nebo žetony na více relací nebo předměty jiného druhu;</w:t>
      </w:r>
    </w:p>
    <w:p w14:paraId="751B1B22" w14:textId="77777777" w:rsidR="000C5CCB" w:rsidRPr="00A22CBC" w:rsidRDefault="000C5CCB" w:rsidP="000C5CCB">
      <w:pPr>
        <w:pStyle w:val="NoSpacing"/>
        <w:numPr>
          <w:ilvl w:val="0"/>
          <w:numId w:val="3"/>
        </w:numPr>
        <w:ind w:left="851" w:hanging="425"/>
        <w:jc w:val="both"/>
        <w:rPr>
          <w:iCs/>
          <w:sz w:val="26"/>
          <w:szCs w:val="26"/>
          <w:rFonts w:ascii="Garamond" w:hAnsi="Garamond"/>
        </w:rPr>
      </w:pPr>
      <w:r>
        <w:rPr>
          <w:sz w:val="26"/>
          <w:szCs w:val="26"/>
          <w:b/>
          <w:bCs/>
          <w:rFonts w:ascii="Garamond" w:hAnsi="Garamond"/>
        </w:rPr>
        <w:t xml:space="preserve">relace</w:t>
      </w:r>
      <w:r>
        <w:rPr>
          <w:sz w:val="26"/>
          <w:szCs w:val="26"/>
          <w:rFonts w:ascii="Garamond" w:hAnsi="Garamond"/>
        </w:rPr>
        <w:t xml:space="preserve">: všechny fáze hry navržené </w:t>
      </w:r>
      <w:r>
        <w:rPr>
          <w:sz w:val="26"/>
          <w:szCs w:val="26"/>
          <w:b/>
          <w:bCs/>
          <w:rFonts w:ascii="Garamond" w:hAnsi="Garamond"/>
        </w:rPr>
        <w:t xml:space="preserve">automatem</w:t>
      </w:r>
      <w:r>
        <w:rPr>
          <w:sz w:val="26"/>
          <w:szCs w:val="26"/>
          <w:rFonts w:ascii="Garamond" w:hAnsi="Garamond"/>
        </w:rPr>
        <w:t xml:space="preserve">, k nimž dochází od okamžiku, kdy akce hráče aktivuje hru do okamžiku skončení hry včetně dosažení výsledku;</w:t>
      </w:r>
    </w:p>
    <w:p w14:paraId="4740BC81"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cena:</w:t>
      </w:r>
      <w:r>
        <w:rPr>
          <w:sz w:val="26"/>
          <w:szCs w:val="26"/>
          <w:rFonts w:ascii="Garamond" w:hAnsi="Garamond"/>
        </w:rPr>
        <w:t xml:space="preserve"> </w:t>
      </w:r>
      <w:r>
        <w:rPr>
          <w:sz w:val="26"/>
          <w:szCs w:val="26"/>
          <w:b/>
          <w:bCs/>
          <w:rFonts w:ascii="Garamond" w:hAnsi="Garamond"/>
        </w:rPr>
        <w:t xml:space="preserve">předměty</w:t>
      </w:r>
      <w:r>
        <w:rPr>
          <w:sz w:val="26"/>
          <w:szCs w:val="26"/>
          <w:rFonts w:ascii="Garamond" w:hAnsi="Garamond"/>
        </w:rPr>
        <w:t xml:space="preserve"> nebo </w:t>
      </w:r>
      <w:r>
        <w:rPr>
          <w:sz w:val="26"/>
          <w:szCs w:val="26"/>
          <w:b/>
          <w:bCs/>
          <w:rFonts w:ascii="Garamond" w:hAnsi="Garamond"/>
        </w:rPr>
        <w:t xml:space="preserve">poukazy se skromnou hodnotou</w:t>
      </w:r>
      <w:r>
        <w:rPr>
          <w:sz w:val="26"/>
          <w:szCs w:val="26"/>
          <w:rFonts w:ascii="Garamond" w:hAnsi="Garamond"/>
        </w:rPr>
        <w:t xml:space="preserve">, které lze použít, a to i kumulativně, pouze k nákupu </w:t>
      </w:r>
      <w:r>
        <w:rPr>
          <w:sz w:val="26"/>
          <w:szCs w:val="26"/>
          <w:b/>
          <w:bCs/>
          <w:rFonts w:ascii="Garamond" w:hAnsi="Garamond"/>
        </w:rPr>
        <w:t xml:space="preserve">předmětů se skromnou hodnotou</w:t>
      </w:r>
      <w:r>
        <w:rPr>
          <w:sz w:val="26"/>
          <w:szCs w:val="26"/>
          <w:rFonts w:ascii="Garamond" w:hAnsi="Garamond"/>
        </w:rPr>
        <w:t xml:space="preserve">, které za žádných okolností nelze vyměnit za hotovost nebo více relací ve hře na stejném prodejním místě;</w:t>
      </w:r>
    </w:p>
    <w:p w14:paraId="20D218B5" w14:textId="3C5A0821"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výrobce</w:t>
      </w:r>
      <w:r>
        <w:rPr>
          <w:sz w:val="26"/>
          <w:szCs w:val="26"/>
          <w:rFonts w:ascii="Garamond" w:hAnsi="Garamond"/>
        </w:rPr>
        <w:t xml:space="preserve">: osoba, která je zahrnuta do veřejného jednotného registru provozovatelů hazardních her uvedeného v článku 27 vyhlášky č. 124 ze dne 26. října 2019 přeměněné zákonem č. 157 ze dne 16. prosince 2019 a která vyrábí </w:t>
      </w:r>
      <w:r>
        <w:rPr>
          <w:sz w:val="26"/>
          <w:szCs w:val="26"/>
          <w:b/>
          <w:bCs/>
          <w:rFonts w:ascii="Garamond" w:hAnsi="Garamond"/>
        </w:rPr>
        <w:t xml:space="preserve">automat</w:t>
      </w:r>
      <w:r>
        <w:rPr>
          <w:sz w:val="26"/>
          <w:szCs w:val="26"/>
          <w:rFonts w:ascii="Garamond" w:hAnsi="Garamond"/>
        </w:rPr>
        <w:t xml:space="preserve"> na území EU a hodlá jej prodávat na italském území;</w:t>
      </w:r>
    </w:p>
    <w:p w14:paraId="3EAFDD34"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virtuální válce</w:t>
      </w:r>
      <w:r>
        <w:rPr>
          <w:sz w:val="26"/>
          <w:szCs w:val="26"/>
          <w:rFonts w:ascii="Garamond" w:hAnsi="Garamond"/>
        </w:rPr>
        <w:t xml:space="preserve">: simulované znázornění </w:t>
      </w:r>
      <w:r>
        <w:rPr>
          <w:sz w:val="26"/>
          <w:szCs w:val="26"/>
          <w:b/>
          <w:bCs/>
          <w:rFonts w:ascii="Garamond" w:hAnsi="Garamond"/>
        </w:rPr>
        <w:t xml:space="preserve">válcového zařízení</w:t>
      </w:r>
      <w:r>
        <w:rPr>
          <w:sz w:val="26"/>
          <w:szCs w:val="26"/>
          <w:rFonts w:ascii="Garamond" w:hAnsi="Garamond"/>
        </w:rPr>
        <w:t xml:space="preserve"> a jeho fungování za použití video zařízení, zařízení LED nebo optického zařízení;</w:t>
      </w:r>
    </w:p>
    <w:p w14:paraId="3B61F9FD"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herní deska</w:t>
      </w:r>
      <w:r>
        <w:rPr>
          <w:sz w:val="26"/>
          <w:szCs w:val="26"/>
          <w:i/>
          <w:rFonts w:ascii="Garamond" w:hAnsi="Garamond"/>
        </w:rPr>
        <w:t xml:space="preserve">:</w:t>
      </w:r>
      <w:r>
        <w:rPr>
          <w:sz w:val="26"/>
          <w:szCs w:val="26"/>
          <w:i/>
          <w:rFonts w:ascii="Garamond" w:hAnsi="Garamond"/>
        </w:rPr>
        <w:t xml:space="preserve"> </w:t>
      </w:r>
      <w:r>
        <w:rPr>
          <w:sz w:val="26"/>
          <w:szCs w:val="26"/>
          <w:rFonts w:ascii="Garamond" w:hAnsi="Garamond"/>
        </w:rPr>
        <w:t xml:space="preserve">veškeré hardwarové a softwarové součásti, včetně pamětí a komunikačních rozhraní, nutné pro fungování herního programu;</w:t>
      </w:r>
      <w:r>
        <w:rPr>
          <w:sz w:val="26"/>
          <w:szCs w:val="26"/>
          <w:rFonts w:ascii="Garamond" w:hAnsi="Garamond"/>
        </w:rPr>
        <w:t xml:space="preserve"> </w:t>
      </w:r>
    </w:p>
    <w:p w14:paraId="6604DAAD" w14:textId="744D55C8" w:rsidR="00E826E9" w:rsidRPr="001A4C31" w:rsidRDefault="00E826E9" w:rsidP="00E826E9">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kupon</w:t>
      </w:r>
      <w:r>
        <w:rPr>
          <w:sz w:val="26"/>
          <w:szCs w:val="26"/>
          <w:rFonts w:ascii="Garamond" w:hAnsi="Garamond"/>
        </w:rPr>
        <w:t xml:space="preserve">: fyzické médium, které může být vyrobeno z papíru, které je vydáváno přímo </w:t>
      </w:r>
      <w:r>
        <w:rPr>
          <w:sz w:val="26"/>
          <w:szCs w:val="26"/>
          <w:b/>
          <w:bCs/>
          <w:rFonts w:ascii="Garamond" w:hAnsi="Garamond"/>
        </w:rPr>
        <w:t xml:space="preserve">automatem</w:t>
      </w:r>
      <w:r>
        <w:rPr>
          <w:sz w:val="26"/>
          <w:szCs w:val="26"/>
          <w:rFonts w:ascii="Garamond" w:hAnsi="Garamond"/>
        </w:rPr>
        <w:t xml:space="preserve"> a které nese jednotkový výsledek, který je platný pouze v prostorách nebo podniku, kde je </w:t>
      </w:r>
      <w:r>
        <w:rPr>
          <w:sz w:val="26"/>
          <w:szCs w:val="26"/>
          <w:b/>
          <w:bCs/>
          <w:rFonts w:ascii="Garamond" w:hAnsi="Garamond"/>
        </w:rPr>
        <w:t xml:space="preserve">automat</w:t>
      </w:r>
      <w:r>
        <w:rPr>
          <w:sz w:val="26"/>
          <w:szCs w:val="26"/>
          <w:rFonts w:ascii="Garamond" w:hAnsi="Garamond"/>
        </w:rPr>
        <w:t xml:space="preserve"> instalován, které se vyměňuje za </w:t>
      </w:r>
      <w:r>
        <w:rPr>
          <w:sz w:val="26"/>
          <w:szCs w:val="26"/>
          <w:b/>
          <w:bCs/>
          <w:rFonts w:ascii="Garamond" w:hAnsi="Garamond"/>
        </w:rPr>
        <w:t xml:space="preserve">předměty se skromnou hodnotou</w:t>
      </w:r>
      <w:r>
        <w:rPr>
          <w:sz w:val="26"/>
          <w:szCs w:val="26"/>
          <w:rFonts w:ascii="Garamond" w:hAnsi="Garamond"/>
        </w:rPr>
        <w:t xml:space="preserve">, a to rovněž shromážděním více totožných kuponů;</w:t>
      </w:r>
    </w:p>
    <w:p w14:paraId="03D220EA" w14:textId="554142D2"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TULPS</w:t>
      </w:r>
      <w:r>
        <w:rPr>
          <w:sz w:val="26"/>
          <w:szCs w:val="26"/>
          <w:rFonts w:ascii="Garamond" w:hAnsi="Garamond"/>
        </w:rPr>
        <w:t xml:space="preserve">:</w:t>
      </w:r>
      <w:r>
        <w:rPr>
          <w:sz w:val="26"/>
          <w:szCs w:val="26"/>
          <w:rFonts w:ascii="Garamond" w:hAnsi="Garamond"/>
        </w:rPr>
        <w:t xml:space="preserve"> </w:t>
      </w:r>
      <w:r>
        <w:rPr>
          <w:sz w:val="26"/>
          <w:szCs w:val="26"/>
          <w:rFonts w:ascii="Garamond" w:hAnsi="Garamond"/>
        </w:rPr>
        <w:t xml:space="preserve">královský výnos č. 773 ze dne 18. června 1931, ve znění posledních předpisů, kterým se přijímá konsolidované znění zákonů o veřejné bezpečnosti.</w:t>
      </w:r>
    </w:p>
    <w:p w14:paraId="6AB6CD9A" w14:textId="77777777" w:rsidR="00343FCA" w:rsidRPr="001A4C31" w:rsidRDefault="00343FCA" w:rsidP="00343FCA">
      <w:pPr>
        <w:pStyle w:val="NoSpacing"/>
        <w:jc w:val="both"/>
        <w:rPr>
          <w:rFonts w:ascii="Garamond" w:hAnsi="Garamond"/>
          <w:sz w:val="28"/>
          <w:szCs w:val="28"/>
          <w:lang w:eastAsia="it-IT"/>
        </w:rPr>
      </w:pPr>
    </w:p>
    <w:p w14:paraId="62CA8021" w14:textId="2D29C1CE"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Kapitola 2</w:t>
      </w:r>
    </w:p>
    <w:p w14:paraId="0DA26562" w14:textId="3D139090"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(technické předpisy pro výrobu)</w:t>
      </w:r>
    </w:p>
    <w:p w14:paraId="2A180997" w14:textId="77777777"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p>
    <w:p w14:paraId="7734A70A" w14:textId="65EB6E7D"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3</w:t>
      </w:r>
    </w:p>
    <w:p w14:paraId="39F92BE3" w14:textId="0644241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(minimální požadavky na automaty podle odstavce 7)</w:t>
      </w:r>
    </w:p>
    <w:p w14:paraId="498D0421" w14:textId="77777777" w:rsidR="00343FCA" w:rsidRPr="001A4C31" w:rsidRDefault="00343FCA" w:rsidP="007044B2">
      <w:pPr>
        <w:keepNext/>
        <w:keepLines/>
        <w:autoSpaceDE w:val="0"/>
        <w:autoSpaceDN w:val="0"/>
        <w:adjustRightInd w:val="0"/>
        <w:jc w:val="both"/>
        <w:rPr>
          <w:rFonts w:ascii="Garamond" w:hAnsi="Garamond"/>
          <w:sz w:val="26"/>
          <w:szCs w:val="26"/>
        </w:rPr>
      </w:pPr>
    </w:p>
    <w:p w14:paraId="0B198E7A" w14:textId="1B8FD486" w:rsidR="00343FCA" w:rsidRPr="001A4C31" w:rsidRDefault="00343FCA" w:rsidP="007044B2">
      <w:pPr>
        <w:pStyle w:val="ListParagraph"/>
        <w:keepNext/>
        <w:keepLines/>
        <w:numPr>
          <w:ilvl w:val="0"/>
          <w:numId w:val="4"/>
        </w:numPr>
        <w:autoSpaceDE w:val="0"/>
        <w:autoSpaceDN w:val="0"/>
        <w:adjustRightInd w:val="0"/>
        <w:spacing w:after="120"/>
        <w:ind w:left="425" w:hanging="425"/>
        <w:jc w:val="both"/>
        <w:rPr>
          <w:sz w:val="26"/>
          <w:szCs w:val="26"/>
          <w:rFonts w:ascii="Garamond" w:hAnsi="Garamond"/>
        </w:rPr>
      </w:pPr>
      <w:r>
        <w:rPr>
          <w:sz w:val="26"/>
          <w:szCs w:val="26"/>
          <w:b/>
          <w:bCs/>
          <w:rFonts w:ascii="Garamond" w:hAnsi="Garamond"/>
        </w:rPr>
        <w:t xml:space="preserve">Automaty</w:t>
      </w:r>
      <w:r>
        <w:rPr>
          <w:sz w:val="26"/>
          <w:szCs w:val="26"/>
          <w:rFonts w:ascii="Garamond" w:hAnsi="Garamond"/>
        </w:rPr>
        <w:t xml:space="preserve">, které jsou předmětem tohoto předpisu a které jsou vyrobeny po jeho nabytí účinnosti:</w:t>
      </w:r>
    </w:p>
    <w:p w14:paraId="43070EDC" w14:textId="4E2416EB" w:rsidR="00343FCA" w:rsidRPr="001A4C31"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zobrazují </w:t>
      </w:r>
      <w:r>
        <w:rPr>
          <w:sz w:val="26"/>
          <w:szCs w:val="26"/>
          <w:b/>
          <w:bCs/>
          <w:rFonts w:ascii="Garamond" w:hAnsi="Garamond"/>
        </w:rPr>
        <w:t xml:space="preserve">identifikační kód</w:t>
      </w:r>
      <w:r>
        <w:rPr>
          <w:sz w:val="26"/>
          <w:szCs w:val="26"/>
          <w:rFonts w:ascii="Garamond" w:hAnsi="Garamond"/>
        </w:rPr>
        <w:t xml:space="preserve">;</w:t>
      </w:r>
    </w:p>
    <w:p w14:paraId="00D1F3FA" w14:textId="75054046" w:rsidR="00343FCA" w:rsidRPr="001A4C31"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musí být doprovázeny listem s technickými údaji uvedeným v článku 8;</w:t>
      </w:r>
    </w:p>
    <w:p w14:paraId="29A76496" w14:textId="53795461" w:rsidR="00D93544" w:rsidRDefault="00D93544"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nesmí reprodukovat pokerovou hru ani v žádném případě ani částečně její základní pravidla nebo hry, které by podobnými metodami, jaké jsou povoleny automaty s peněžními cenami podle čl. 110 odst. 6 </w:t>
      </w:r>
      <w:r>
        <w:rPr>
          <w:sz w:val="26"/>
          <w:szCs w:val="26"/>
          <w:b/>
          <w:bCs/>
          <w:rFonts w:ascii="Garamond" w:hAnsi="Garamond"/>
        </w:rPr>
        <w:t xml:space="preserve">TULPS</w:t>
      </w:r>
      <w:r>
        <w:rPr>
          <w:sz w:val="26"/>
          <w:szCs w:val="26"/>
          <w:rFonts w:ascii="Garamond" w:hAnsi="Garamond"/>
        </w:rPr>
        <w:t xml:space="preserve">, mohly vyvolávat totéž očekávání výhry;</w:t>
      </w:r>
    </w:p>
    <w:p w14:paraId="4E4EB170" w14:textId="77519E4A" w:rsidR="002B17D1" w:rsidRPr="002B17D1" w:rsidRDefault="002B17D1" w:rsidP="00AB2CB2">
      <w:pPr>
        <w:pStyle w:val="NoSpacing"/>
        <w:numPr>
          <w:ilvl w:val="0"/>
          <w:numId w:val="5"/>
        </w:numPr>
        <w:ind w:left="851" w:hanging="425"/>
        <w:jc w:val="both"/>
        <w:rPr>
          <w:sz w:val="26"/>
          <w:szCs w:val="26"/>
          <w:rFonts w:ascii="Garamond" w:hAnsi="Garamond"/>
        </w:rPr>
      </w:pPr>
      <w:r>
        <w:rPr>
          <w:sz w:val="26"/>
          <w:szCs w:val="26"/>
          <w:rFonts w:ascii="Garamond" w:hAnsi="Garamond"/>
        </w:rPr>
        <w:t xml:space="preserve">nesmí reprodukovat hry, jako je ruleta, dvacet jedna, italský blackjack, kostky ve všech formách, blackjack, chemin de fer, baccarat nebo jiné hazardní hry uvedené v čl. 110 odst. 5 </w:t>
      </w:r>
      <w:r>
        <w:rPr>
          <w:sz w:val="26"/>
          <w:szCs w:val="26"/>
          <w:b/>
          <w:bCs/>
          <w:rFonts w:ascii="Garamond" w:hAnsi="Garamond"/>
        </w:rPr>
        <w:t xml:space="preserve">TULPS </w:t>
      </w:r>
      <w:r>
        <w:rPr>
          <w:sz w:val="26"/>
          <w:szCs w:val="26"/>
          <w:rFonts w:ascii="Garamond" w:hAnsi="Garamond"/>
        </w:rPr>
        <w:t xml:space="preserve">¨nebo které v každém případě reprodukují, a to i částečně, jejich základní pravidla;</w:t>
      </w:r>
    </w:p>
    <w:p w14:paraId="6310E828" w14:textId="38CE66B9" w:rsidR="00343FCA" w:rsidRPr="004D51BE" w:rsidRDefault="00C30094"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pokud je to možné, jsou hodnoceny pomocí celoevropského systému klasifikace podle věku (PEGI) nebo rovnocenného systému pro země, které používají jinou metodu hodnocení;</w:t>
      </w:r>
    </w:p>
    <w:p w14:paraId="6147ABC2" w14:textId="425E8C4A" w:rsidR="004F6B72" w:rsidRPr="004D51BE" w:rsidRDefault="00D5433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nepovolí, s výjimkou případů stanovených tímto předpisem, připojení k telekomunikačním sítím, včetně internetu, prostřednictvím jakéhokoli typu připojení;</w:t>
      </w:r>
    </w:p>
    <w:p w14:paraId="1BF4573B" w14:textId="0BA25F93" w:rsidR="00343FCA" w:rsidRPr="004D51BE"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za žádných okolností nemají </w:t>
      </w:r>
      <w:r>
        <w:rPr>
          <w:sz w:val="26"/>
          <w:szCs w:val="26"/>
          <w:b/>
          <w:bCs/>
          <w:rFonts w:ascii="Garamond" w:hAnsi="Garamond"/>
        </w:rPr>
        <w:t xml:space="preserve">válcová zařízení </w:t>
      </w:r>
      <w:r>
        <w:rPr>
          <w:sz w:val="26"/>
          <w:szCs w:val="26"/>
          <w:rFonts w:ascii="Garamond" w:hAnsi="Garamond"/>
        </w:rPr>
        <w:t xml:space="preserve">nebo </w:t>
      </w:r>
      <w:r>
        <w:rPr>
          <w:sz w:val="26"/>
          <w:szCs w:val="26"/>
          <w:b/>
          <w:bCs/>
          <w:rFonts w:ascii="Garamond" w:hAnsi="Garamond"/>
        </w:rPr>
        <w:t xml:space="preserve">virtuální válce</w:t>
      </w:r>
      <w:r>
        <w:rPr>
          <w:sz w:val="26"/>
          <w:szCs w:val="26"/>
          <w:rFonts w:ascii="Garamond" w:hAnsi="Garamond"/>
        </w:rPr>
        <w:t xml:space="preserve">;</w:t>
      </w:r>
    </w:p>
    <w:p w14:paraId="57F9F387" w14:textId="5BA8BFCF" w:rsidR="00B5748C" w:rsidRPr="004D51BE" w:rsidRDefault="00B5748C"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nepovolí, aby byly dosažené body vyměněny za hotovost, ani aby byly použity pro více relací ve hře, nebo aby se proměnily v jiný požitek pro hráče;</w:t>
      </w:r>
    </w:p>
    <w:p w14:paraId="0FCB851D" w14:textId="532DE30F" w:rsidR="00CA6882" w:rsidRPr="004D51BE" w:rsidRDefault="00CA6882" w:rsidP="00DB1E90">
      <w:pPr>
        <w:pStyle w:val="NoSpacing"/>
        <w:numPr>
          <w:ilvl w:val="0"/>
          <w:numId w:val="5"/>
        </w:numPr>
        <w:ind w:left="851" w:hanging="425"/>
        <w:jc w:val="both"/>
        <w:rPr>
          <w:sz w:val="26"/>
          <w:szCs w:val="26"/>
          <w:rFonts w:ascii="Garamond" w:hAnsi="Garamond"/>
        </w:rPr>
      </w:pPr>
      <w:r>
        <w:rPr>
          <w:sz w:val="26"/>
          <w:szCs w:val="26"/>
          <w:rFonts w:ascii="Garamond" w:hAnsi="Garamond"/>
        </w:rPr>
        <w:t xml:space="preserve">nepovolí, aby částka potřebná k aktivaci </w:t>
      </w:r>
      <w:r>
        <w:rPr>
          <w:sz w:val="26"/>
          <w:szCs w:val="26"/>
          <w:b/>
          <w:bCs/>
          <w:rFonts w:ascii="Garamond" w:hAnsi="Garamond"/>
        </w:rPr>
        <w:t xml:space="preserve">automatu</w:t>
      </w:r>
      <w:r>
        <w:rPr>
          <w:sz w:val="26"/>
          <w:szCs w:val="26"/>
          <w:rFonts w:ascii="Garamond" w:hAnsi="Garamond"/>
        </w:rPr>
        <w:t xml:space="preserve"> byla použita ve zlomcích jiné hodnoty k zahájení mezistupňů hry;</w:t>
      </w:r>
    </w:p>
    <w:p w14:paraId="791271EC" w14:textId="441A9177" w:rsidR="005250F8" w:rsidRPr="004D51BE" w:rsidRDefault="005250F8" w:rsidP="005250F8">
      <w:pPr>
        <w:pStyle w:val="NoSpacing"/>
        <w:numPr>
          <w:ilvl w:val="0"/>
          <w:numId w:val="5"/>
        </w:numPr>
        <w:ind w:left="851" w:hanging="425"/>
        <w:jc w:val="both"/>
        <w:rPr>
          <w:sz w:val="26"/>
          <w:szCs w:val="26"/>
          <w:rFonts w:ascii="Garamond" w:hAnsi="Garamond"/>
        </w:rPr>
      </w:pPr>
      <w:r>
        <w:rPr>
          <w:sz w:val="26"/>
          <w:szCs w:val="26"/>
          <w:rFonts w:ascii="Garamond" w:hAnsi="Garamond"/>
        </w:rPr>
        <w:t xml:space="preserve">neumožní, s výjimkou případů stanovených v čl. 5 odst. 2 písm. d), vynulování dosažených klasifikací nebo záznamů;</w:t>
      </w:r>
    </w:p>
    <w:p w14:paraId="53A96E75" w14:textId="77777777" w:rsidR="005250F8" w:rsidRPr="004D51BE" w:rsidRDefault="005250F8" w:rsidP="005250F8">
      <w:pPr>
        <w:pStyle w:val="NoSpacing"/>
        <w:numPr>
          <w:ilvl w:val="0"/>
          <w:numId w:val="5"/>
        </w:numPr>
        <w:ind w:left="851" w:hanging="425"/>
        <w:jc w:val="both"/>
        <w:rPr>
          <w:sz w:val="26"/>
          <w:szCs w:val="26"/>
          <w:rFonts w:ascii="Garamond" w:hAnsi="Garamond"/>
        </w:rPr>
      </w:pPr>
      <w:r>
        <w:rPr>
          <w:sz w:val="26"/>
          <w:szCs w:val="26"/>
          <w:rFonts w:ascii="Garamond" w:hAnsi="Garamond"/>
        </w:rPr>
        <w:t xml:space="preserve">neumožní zobrazení získaných skóre v chronologickém pořadí;</w:t>
      </w:r>
    </w:p>
    <w:p w14:paraId="201343DF" w14:textId="19216681" w:rsidR="005D1280"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nepovolí, s výjimkou případů vyžadovaných pro aktivaci, používání mincí v současnosti platné měny, žetonů nebo jiných elektronických platebních prostředků během různých fází hry nebo v každém případě během </w:t>
      </w:r>
      <w:r>
        <w:rPr>
          <w:sz w:val="26"/>
          <w:szCs w:val="26"/>
          <w:b/>
          <w:bCs/>
          <w:rFonts w:ascii="Garamond" w:hAnsi="Garamond"/>
        </w:rPr>
        <w:t xml:space="preserve">relace</w:t>
      </w:r>
      <w:r>
        <w:rPr>
          <w:sz w:val="26"/>
          <w:szCs w:val="26"/>
          <w:rFonts w:ascii="Garamond" w:hAnsi="Garamond"/>
        </w:rPr>
        <w:t xml:space="preserve">;</w:t>
      </w:r>
    </w:p>
    <w:p w14:paraId="688BBF88" w14:textId="17190BF3" w:rsidR="00343FCA" w:rsidRPr="001A4C31" w:rsidRDefault="005D1280"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nepovolí, aby byly viditelné mince nebo jiné předměty, které v hráči vyvolávají očekávání výhry;</w:t>
      </w:r>
    </w:p>
    <w:p w14:paraId="543FC31C" w14:textId="251FBBE4" w:rsidR="00343FCA"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zahrnují zařízení nebo mechanismy, které brání tomu, aby součásti, které určují jeho provoz, herní režimy nebo jeho výsledek, byly upraveny nesprávným způsobem nebo v každém případě jiným způsobem, než jak je stanoveno v listu s technickými údaji uvedeném v článku 8.</w:t>
      </w:r>
      <w:r>
        <w:rPr>
          <w:sz w:val="26"/>
          <w:szCs w:val="26"/>
          <w:rFonts w:ascii="Garamond" w:hAnsi="Garamond"/>
        </w:rPr>
        <w:t xml:space="preserve"> </w:t>
      </w:r>
      <w:r>
        <w:rPr>
          <w:sz w:val="26"/>
          <w:szCs w:val="26"/>
          <w:rFonts w:ascii="Garamond" w:hAnsi="Garamond"/>
        </w:rPr>
        <w:t xml:space="preserve">Tato zařízení musí blokovat zařízení v případě manipulace.</w:t>
      </w:r>
      <w:r>
        <w:rPr>
          <w:sz w:val="26"/>
          <w:szCs w:val="26"/>
          <w:rFonts w:ascii="Garamond" w:hAnsi="Garamond"/>
        </w:rPr>
        <w:t xml:space="preserve"> </w:t>
      </w:r>
      <w:r>
        <w:rPr>
          <w:sz w:val="26"/>
          <w:szCs w:val="26"/>
          <w:rFonts w:ascii="Garamond" w:hAnsi="Garamond"/>
        </w:rPr>
        <w:t xml:space="preserve">Alternativně mohou být použita zařízení a/nebo mechanismy, které znemožňují přístup k těmto součástem a zaznamenávají důkaz o manipulaci nebo pokusu o manipulaci;</w:t>
      </w:r>
    </w:p>
    <w:p w14:paraId="22EE7DE3" w14:textId="1CFE34CB" w:rsidR="00E84D26" w:rsidRP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nesmí zobrazovat obrázky nebo obsah v rozporu s veřejným pořádkem;</w:t>
      </w:r>
    </w:p>
    <w:p w14:paraId="4766D176" w14:textId="2459A696" w:rsidR="00E84D26" w:rsidRP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nesmí porušovat platné právní předpisy týkající se autorských práv, ochranných známek a patentů;</w:t>
      </w:r>
    </w:p>
    <w:p w14:paraId="33B89C98" w14:textId="26130DA8" w:rsid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nesmí zobrazovat grafiku ani režimy typické pro pravidla her licencovaných na základě jiných koncesí úřadu </w:t>
      </w:r>
      <w:r>
        <w:rPr>
          <w:sz w:val="26"/>
          <w:szCs w:val="26"/>
          <w:b/>
          <w:bCs/>
          <w:rFonts w:ascii="Garamond" w:hAnsi="Garamond"/>
        </w:rPr>
        <w:t xml:space="preserve">ADM</w:t>
      </w:r>
      <w:r>
        <w:rPr>
          <w:sz w:val="26"/>
          <w:szCs w:val="26"/>
          <w:rFonts w:ascii="Garamond" w:hAnsi="Garamond"/>
        </w:rPr>
        <w:t xml:space="preserve">;</w:t>
      </w:r>
    </w:p>
    <w:p w14:paraId="311C63E8" w14:textId="50C4DF4E" w:rsidR="00F10CC7" w:rsidRPr="00F10CC7" w:rsidRDefault="00F10CC7" w:rsidP="00F10CC7">
      <w:pPr>
        <w:pStyle w:val="NoSpacing"/>
        <w:numPr>
          <w:ilvl w:val="0"/>
          <w:numId w:val="5"/>
        </w:numPr>
        <w:ind w:left="851" w:hanging="425"/>
        <w:jc w:val="both"/>
        <w:rPr>
          <w:sz w:val="26"/>
          <w:szCs w:val="26"/>
          <w:rFonts w:ascii="Garamond" w:hAnsi="Garamond"/>
        </w:rPr>
      </w:pPr>
      <w:r>
        <w:rPr>
          <w:sz w:val="26"/>
          <w:szCs w:val="26"/>
          <w:rFonts w:ascii="Garamond" w:hAnsi="Garamond"/>
        </w:rPr>
        <w:t xml:space="preserve">nesmí být použity na akce s předáváním cen, na něž se vztahují předpisy prezidentského výnosu č. 430 ze dne 26. října 2001.</w:t>
      </w:r>
    </w:p>
    <w:p w14:paraId="453F216A"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21F1ABB6" w14:textId="61BFA1FE"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4</w:t>
      </w:r>
    </w:p>
    <w:p w14:paraId="4F55348A" w14:textId="5E695E58"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(dodatečné požadavky na automaty podle odst. 7 písm. a)</w:t>
      </w:r>
    </w:p>
    <w:p w14:paraId="12CD80A8"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7F7A415E" w14:textId="32C6B695" w:rsidR="00343FCA" w:rsidRPr="001A4C31" w:rsidRDefault="00006A44" w:rsidP="007044B2">
      <w:pPr>
        <w:pStyle w:val="ListParagraph"/>
        <w:keepNext/>
        <w:keepLines/>
        <w:numPr>
          <w:ilvl w:val="0"/>
          <w:numId w:val="6"/>
        </w:numPr>
        <w:autoSpaceDE w:val="0"/>
        <w:autoSpaceDN w:val="0"/>
        <w:adjustRightInd w:val="0"/>
        <w:spacing w:after="120"/>
        <w:ind w:left="425" w:hanging="425"/>
        <w:jc w:val="both"/>
        <w:rPr>
          <w:b/>
          <w:bCs/>
          <w:smallCaps/>
          <w:color w:val="000000"/>
          <w:sz w:val="26"/>
          <w:szCs w:val="26"/>
          <w:rFonts w:ascii="Garamond" w:hAnsi="Garamond" w:cs="Calibri"/>
        </w:rPr>
      </w:pPr>
      <w:r>
        <w:rPr>
          <w:sz w:val="26"/>
          <w:szCs w:val="26"/>
          <w:rFonts w:ascii="Garamond" w:hAnsi="Garamond"/>
        </w:rPr>
        <w:t xml:space="preserve">Kromě ustanovení článku 3 </w:t>
      </w:r>
      <w:r>
        <w:rPr>
          <w:sz w:val="26"/>
          <w:szCs w:val="26"/>
          <w:u w:val="single"/>
          <w:rFonts w:ascii="Garamond" w:hAnsi="Garamond"/>
        </w:rPr>
        <w:t xml:space="preserve">musí</w:t>
      </w:r>
      <w:r>
        <w:rPr>
          <w:sz w:val="26"/>
          <w:szCs w:val="26"/>
          <w:rFonts w:ascii="Garamond" w:hAnsi="Garamond"/>
        </w:rPr>
        <w:t xml:space="preserve"> </w:t>
      </w:r>
      <w:r>
        <w:rPr>
          <w:sz w:val="26"/>
          <w:szCs w:val="26"/>
          <w:b/>
          <w:bCs/>
          <w:rFonts w:ascii="Garamond" w:hAnsi="Garamond"/>
        </w:rPr>
        <w:t xml:space="preserve">automaty podle odst. 7 písm. a)</w:t>
      </w:r>
      <w:r>
        <w:rPr>
          <w:sz w:val="26"/>
          <w:szCs w:val="26"/>
          <w:rFonts w:ascii="Garamond" w:hAnsi="Garamond"/>
        </w:rPr>
        <w:t xml:space="preserve"> splňovat také následující požadavky:</w:t>
      </w:r>
    </w:p>
    <w:p w14:paraId="55094566" w14:textId="77777777" w:rsidR="00006A44" w:rsidRPr="001A4C31" w:rsidRDefault="00006A44" w:rsidP="00F25D2B">
      <w:pPr>
        <w:pStyle w:val="NoSpacing"/>
        <w:numPr>
          <w:ilvl w:val="0"/>
          <w:numId w:val="7"/>
        </w:numPr>
        <w:ind w:left="851" w:hanging="425"/>
        <w:jc w:val="both"/>
        <w:rPr>
          <w:sz w:val="26"/>
          <w:szCs w:val="26"/>
          <w:rFonts w:ascii="Garamond" w:hAnsi="Garamond"/>
        </w:rPr>
      </w:pPr>
      <w:r>
        <w:rPr>
          <w:sz w:val="26"/>
          <w:szCs w:val="26"/>
          <w:rFonts w:ascii="Garamond" w:hAnsi="Garamond"/>
        </w:rPr>
        <w:t xml:space="preserve">náklady na jednu </w:t>
      </w:r>
      <w:r>
        <w:rPr>
          <w:sz w:val="26"/>
          <w:szCs w:val="26"/>
          <w:b/>
          <w:bCs/>
          <w:rFonts w:ascii="Garamond" w:hAnsi="Garamond"/>
        </w:rPr>
        <w:t xml:space="preserve">relaci</w:t>
      </w:r>
      <w:r>
        <w:rPr>
          <w:sz w:val="26"/>
          <w:szCs w:val="26"/>
          <w:rFonts w:ascii="Garamond" w:hAnsi="Garamond"/>
        </w:rPr>
        <w:t xml:space="preserve"> nesmí překročit 1,00 EUR;</w:t>
      </w:r>
    </w:p>
    <w:p w14:paraId="5FB84653"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musí mít periferní zařízení, které se používá pouze k platbě za </w:t>
      </w:r>
      <w:r>
        <w:rPr>
          <w:sz w:val="26"/>
          <w:szCs w:val="26"/>
          <w:b/>
          <w:bCs/>
          <w:rFonts w:ascii="Garamond" w:hAnsi="Garamond"/>
        </w:rPr>
        <w:t xml:space="preserve">relace</w:t>
      </w:r>
      <w:r>
        <w:rPr>
          <w:sz w:val="26"/>
          <w:szCs w:val="26"/>
          <w:rFonts w:ascii="Garamond" w:hAnsi="Garamond"/>
        </w:rPr>
        <w:t xml:space="preserve">;</w:t>
      </w:r>
    </w:p>
    <w:p w14:paraId="3B6ECA0D"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spouští se pouze vkládáním kovových mincí v současnosti platné měny</w:t>
      </w:r>
      <w:r>
        <w:rPr>
          <w:sz w:val="26"/>
          <w:szCs w:val="26"/>
          <w:iCs/>
          <w:rFonts w:ascii="Garamond" w:hAnsi="Garamond"/>
        </w:rPr>
        <w:t xml:space="preserve">;</w:t>
      </w:r>
    </w:p>
    <w:p w14:paraId="244A1DC8"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obsahují mechanická zařízení a/nebo elektronické součásti, které jsou nutné ke spuštění a fungování hry;</w:t>
      </w:r>
    </w:p>
    <w:p w14:paraId="4A6538F4" w14:textId="31B870FB"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nabízejí hry, ve kterých si hráči mohou vyzkoušet své </w:t>
      </w:r>
      <w:r>
        <w:rPr>
          <w:sz w:val="26"/>
          <w:szCs w:val="26"/>
          <w:b/>
          <w:bCs/>
          <w:rFonts w:ascii="Garamond" w:hAnsi="Garamond"/>
        </w:rPr>
        <w:t xml:space="preserve">dovednosti</w:t>
      </w:r>
      <w:r>
        <w:rPr>
          <w:sz w:val="26"/>
          <w:szCs w:val="26"/>
          <w:rFonts w:ascii="Garamond" w:hAnsi="Garamond"/>
        </w:rPr>
        <w:t xml:space="preserve">, a nedovolí, aby byly výhry přidělovány zcela náhodně;</w:t>
      </w:r>
    </w:p>
    <w:p w14:paraId="2846C46E" w14:textId="30D1C8E9"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musí mít zařízení potřebná k tomu, aby hráči umožnila aktivovat nebo řídit </w:t>
      </w:r>
      <w:r>
        <w:rPr>
          <w:sz w:val="26"/>
          <w:szCs w:val="26"/>
          <w:b/>
          <w:bCs/>
          <w:rFonts w:ascii="Garamond" w:hAnsi="Garamond"/>
        </w:rPr>
        <w:t xml:space="preserve">automat</w:t>
      </w:r>
      <w:r>
        <w:rPr>
          <w:sz w:val="26"/>
          <w:szCs w:val="26"/>
          <w:rFonts w:ascii="Garamond" w:hAnsi="Garamond"/>
        </w:rPr>
        <w:t xml:space="preserve"> nebo hru a/nebo s nimi interagovat;</w:t>
      </w:r>
    </w:p>
    <w:p w14:paraId="5DA3989D" w14:textId="7FB097A1" w:rsidR="0010486A" w:rsidRPr="004D51BE" w:rsidRDefault="0010486A" w:rsidP="00A1655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musí mít pro hráče k dispozici ovládací prvky nebo mechanismy, pomocí kterých mohou hráči ovlivnit tím, že prokážou své </w:t>
      </w:r>
      <w:r>
        <w:rPr>
          <w:sz w:val="26"/>
          <w:szCs w:val="26"/>
          <w:b/>
          <w:bCs/>
          <w:rFonts w:ascii="Garamond" w:hAnsi="Garamond"/>
        </w:rPr>
        <w:t xml:space="preserve">dovednosti</w:t>
      </w:r>
      <w:r>
        <w:rPr>
          <w:sz w:val="26"/>
          <w:szCs w:val="26"/>
          <w:rFonts w:ascii="Garamond" w:hAnsi="Garamond"/>
        </w:rPr>
        <w:t xml:space="preserve">, postup ve hře, skóre hry a udělování </w:t>
      </w:r>
      <w:r>
        <w:rPr>
          <w:sz w:val="26"/>
          <w:szCs w:val="26"/>
          <w:b/>
          <w:bCs/>
          <w:rFonts w:ascii="Garamond" w:hAnsi="Garamond"/>
        </w:rPr>
        <w:t xml:space="preserve">předmětů se skromnou ​​hodnotu</w:t>
      </w:r>
      <w:r>
        <w:rPr>
          <w:sz w:val="26"/>
          <w:szCs w:val="26"/>
          <w:rFonts w:ascii="Garamond" w:hAnsi="Garamond"/>
        </w:rPr>
        <w:t xml:space="preserve"> v ní obsažených;</w:t>
      </w:r>
    </w:p>
    <w:p w14:paraId="5D7E0177" w14:textId="76436941" w:rsidR="001A4381" w:rsidRPr="004D51BE" w:rsidRDefault="00006A44" w:rsidP="003F656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nesmí mít </w:t>
      </w:r>
      <w:r>
        <w:rPr>
          <w:sz w:val="26"/>
          <w:szCs w:val="26"/>
          <w:iCs/>
          <w:rFonts w:ascii="Garamond" w:hAnsi="Garamond"/>
        </w:rPr>
        <w:t xml:space="preserve">monitory, ale mohou být vybaveny </w:t>
      </w:r>
      <w:r>
        <w:rPr>
          <w:sz w:val="26"/>
          <w:szCs w:val="26"/>
          <w:rFonts w:ascii="Garamond" w:hAnsi="Garamond"/>
        </w:rPr>
        <w:t xml:space="preserve">neinteraktivními zobrazovacími zařízeními, které lze použít k usnadnění hry nebo k zobrazení jejích pravidel;</w:t>
      </w:r>
    </w:p>
    <w:p w14:paraId="73BC2EA7" w14:textId="45664099" w:rsidR="001E0074" w:rsidRPr="004D51BE" w:rsidRDefault="001E0074" w:rsidP="001E0074">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nepovolí udělení žádných </w:t>
      </w:r>
      <w:r>
        <w:rPr>
          <w:sz w:val="26"/>
          <w:szCs w:val="26"/>
          <w:b/>
          <w:bCs/>
          <w:rFonts w:ascii="Garamond" w:hAnsi="Garamond"/>
        </w:rPr>
        <w:t xml:space="preserve">cen</w:t>
      </w:r>
      <w:r>
        <w:rPr>
          <w:sz w:val="26"/>
          <w:szCs w:val="26"/>
          <w:rFonts w:ascii="Garamond" w:hAnsi="Garamond"/>
        </w:rPr>
        <w:t xml:space="preserve"> nebo výher jiného druhu, kromě </w:t>
      </w:r>
      <w:r>
        <w:rPr>
          <w:sz w:val="26"/>
          <w:szCs w:val="26"/>
          <w:b/>
          <w:bCs/>
          <w:rFonts w:ascii="Garamond" w:hAnsi="Garamond"/>
        </w:rPr>
        <w:t xml:space="preserve">předmětů se skromnou hodnotou</w:t>
      </w:r>
      <w:r>
        <w:rPr>
          <w:sz w:val="26"/>
          <w:szCs w:val="26"/>
          <w:rFonts w:ascii="Garamond" w:hAnsi="Garamond"/>
        </w:rPr>
        <w:t xml:space="preserve">;</w:t>
      </w:r>
    </w:p>
    <w:p w14:paraId="4CA04546" w14:textId="33C04FA5" w:rsidR="00006A44" w:rsidRPr="004D51BE" w:rsidRDefault="00006A44" w:rsidP="00F25D2B">
      <w:pPr>
        <w:pStyle w:val="NoSpacing"/>
        <w:numPr>
          <w:ilvl w:val="0"/>
          <w:numId w:val="7"/>
        </w:numPr>
        <w:ind w:left="851" w:hanging="425"/>
        <w:jc w:val="both"/>
        <w:rPr>
          <w:sz w:val="26"/>
          <w:szCs w:val="26"/>
          <w:rFonts w:ascii="Garamond" w:hAnsi="Garamond"/>
        </w:rPr>
      </w:pPr>
      <w:r>
        <w:rPr>
          <w:sz w:val="26"/>
          <w:szCs w:val="26"/>
          <w:rFonts w:ascii="Garamond" w:hAnsi="Garamond"/>
        </w:rPr>
        <w:t xml:space="preserve">nesmí být vybaveny žádným mechanismem pro vydávání </w:t>
      </w:r>
      <w:r>
        <w:rPr>
          <w:sz w:val="26"/>
          <w:szCs w:val="26"/>
          <w:b/>
          <w:bCs/>
          <w:rFonts w:ascii="Garamond" w:hAnsi="Garamond"/>
        </w:rPr>
        <w:t xml:space="preserve">poukazů</w:t>
      </w:r>
      <w:r>
        <w:rPr>
          <w:sz w:val="26"/>
          <w:szCs w:val="26"/>
          <w:rFonts w:ascii="Garamond" w:hAnsi="Garamond"/>
        </w:rPr>
        <w:t xml:space="preserve">;</w:t>
      </w:r>
    </w:p>
    <w:p w14:paraId="3B8E71B6" w14:textId="6E5D7DC5"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obsahují </w:t>
      </w:r>
      <w:r>
        <w:rPr>
          <w:sz w:val="26"/>
          <w:szCs w:val="26"/>
          <w:b/>
          <w:bCs/>
          <w:rFonts w:ascii="Garamond" w:hAnsi="Garamond"/>
        </w:rPr>
        <w:t xml:space="preserve">předměty se skromnou hodnotou</w:t>
      </w:r>
      <w:r>
        <w:rPr>
          <w:sz w:val="26"/>
          <w:szCs w:val="26"/>
          <w:rFonts w:ascii="Garamond" w:hAnsi="Garamond"/>
        </w:rPr>
        <w:t xml:space="preserve"> uspořádané tak, aby byly viditelné pro hráče, které jsou vydávány přímo </w:t>
      </w:r>
      <w:r>
        <w:rPr>
          <w:sz w:val="26"/>
          <w:szCs w:val="26"/>
          <w:b/>
          <w:bCs/>
          <w:rFonts w:ascii="Garamond" w:hAnsi="Garamond"/>
        </w:rPr>
        <w:t xml:space="preserve">automatem</w:t>
      </w:r>
      <w:r>
        <w:rPr>
          <w:sz w:val="26"/>
          <w:szCs w:val="26"/>
          <w:rFonts w:ascii="Garamond" w:hAnsi="Garamond"/>
        </w:rPr>
        <w:t xml:space="preserve"> bezprostředně po úspěšném dokončení </w:t>
      </w:r>
      <w:r>
        <w:rPr>
          <w:sz w:val="26"/>
          <w:szCs w:val="26"/>
          <w:b/>
          <w:bCs/>
          <w:rFonts w:ascii="Garamond" w:hAnsi="Garamond"/>
        </w:rPr>
        <w:t xml:space="preserve">relace</w:t>
      </w:r>
      <w:r>
        <w:rPr>
          <w:sz w:val="26"/>
          <w:szCs w:val="26"/>
          <w:rFonts w:ascii="Garamond" w:hAnsi="Garamond"/>
        </w:rPr>
        <w:t xml:space="preserve">;</w:t>
      </w:r>
    </w:p>
    <w:p w14:paraId="0C574A8C" w14:textId="77777777" w:rsidR="00006A44" w:rsidRPr="001A4C31" w:rsidRDefault="00006A44" w:rsidP="00006A44">
      <w:pPr>
        <w:pStyle w:val="ListParagraph"/>
        <w:autoSpaceDE w:val="0"/>
        <w:autoSpaceDN w:val="0"/>
        <w:adjustRightInd w:val="0"/>
        <w:ind w:left="426"/>
        <w:jc w:val="both"/>
        <w:rPr>
          <w:rFonts w:ascii="Garamond" w:hAnsi="Garamond" w:cs="Calibri"/>
          <w:b/>
          <w:bCs/>
          <w:smallCaps/>
          <w:color w:val="000000"/>
          <w:sz w:val="26"/>
          <w:szCs w:val="26"/>
        </w:rPr>
      </w:pPr>
    </w:p>
    <w:p w14:paraId="47BBE287"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DEE3840" w14:textId="626D77F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5</w:t>
      </w:r>
    </w:p>
    <w:p w14:paraId="06F0B59D" w14:textId="5DD19F14"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(dodatečné požadavky na automaty podle odst. 7 písm. c))</w:t>
      </w:r>
    </w:p>
    <w:p w14:paraId="5B73EAA7"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E6EAC55" w14:textId="773FD572" w:rsidR="00343FCA" w:rsidRPr="001A4C31" w:rsidRDefault="00006A44" w:rsidP="007044B2">
      <w:pPr>
        <w:pStyle w:val="ListParagraph"/>
        <w:keepNext/>
        <w:keepLines/>
        <w:numPr>
          <w:ilvl w:val="0"/>
          <w:numId w:val="8"/>
        </w:numPr>
        <w:autoSpaceDE w:val="0"/>
        <w:autoSpaceDN w:val="0"/>
        <w:adjustRightInd w:val="0"/>
        <w:spacing w:after="120"/>
        <w:ind w:left="425" w:hanging="425"/>
        <w:jc w:val="both"/>
        <w:rPr>
          <w:b/>
          <w:bCs/>
          <w:smallCaps/>
          <w:color w:val="000000"/>
          <w:sz w:val="26"/>
          <w:szCs w:val="26"/>
          <w:rFonts w:ascii="Garamond" w:hAnsi="Garamond" w:cs="Calibri"/>
        </w:rPr>
      </w:pPr>
      <w:r>
        <w:rPr>
          <w:sz w:val="26"/>
          <w:szCs w:val="26"/>
          <w:rFonts w:ascii="Garamond" w:hAnsi="Garamond"/>
        </w:rPr>
        <w:t xml:space="preserve">Kromě ustanovení článku 3 </w:t>
      </w:r>
      <w:r>
        <w:rPr>
          <w:sz w:val="26"/>
          <w:szCs w:val="26"/>
          <w:u w:val="single"/>
          <w:rFonts w:ascii="Garamond" w:hAnsi="Garamond"/>
        </w:rPr>
        <w:t xml:space="preserve">musí</w:t>
      </w:r>
      <w:r>
        <w:rPr>
          <w:sz w:val="26"/>
          <w:szCs w:val="26"/>
          <w:rFonts w:ascii="Garamond" w:hAnsi="Garamond"/>
        </w:rPr>
        <w:t xml:space="preserve"> </w:t>
      </w:r>
      <w:r>
        <w:rPr>
          <w:sz w:val="26"/>
          <w:szCs w:val="26"/>
          <w:b/>
          <w:bCs/>
          <w:rFonts w:ascii="Garamond" w:hAnsi="Garamond"/>
        </w:rPr>
        <w:t xml:space="preserve">automaty podle odst. 7 písm. c)</w:t>
      </w:r>
      <w:r>
        <w:rPr>
          <w:sz w:val="26"/>
          <w:szCs w:val="26"/>
          <w:rFonts w:ascii="Garamond" w:hAnsi="Garamond"/>
        </w:rPr>
        <w:t xml:space="preserve"> splňovat také následující požadavky:</w:t>
      </w:r>
    </w:p>
    <w:p w14:paraId="5B995BDD" w14:textId="1EEEB01B" w:rsidR="00006A44" w:rsidRPr="003C2FE8"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náklady na jednu </w:t>
      </w:r>
      <w:r>
        <w:rPr>
          <w:sz w:val="26"/>
          <w:szCs w:val="26"/>
          <w:b/>
          <w:bCs/>
          <w:rFonts w:ascii="Garamond" w:hAnsi="Garamond"/>
        </w:rPr>
        <w:t xml:space="preserve">relaci</w:t>
      </w:r>
      <w:r>
        <w:rPr>
          <w:sz w:val="26"/>
          <w:szCs w:val="26"/>
          <w:rFonts w:ascii="Garamond" w:hAnsi="Garamond"/>
        </w:rPr>
        <w:t xml:space="preserve"> se mohou pohybovat mezi 0,50 a 5,00 EUR;</w:t>
      </w:r>
    </w:p>
    <w:p w14:paraId="25662001" w14:textId="77777777" w:rsidR="00006A44" w:rsidRPr="001A4C31"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musí mít alespoň jedno periferní zařízení, které se používá pouze k platbě za </w:t>
      </w:r>
      <w:r>
        <w:rPr>
          <w:sz w:val="26"/>
          <w:szCs w:val="26"/>
          <w:b/>
          <w:bCs/>
          <w:rFonts w:ascii="Garamond" w:hAnsi="Garamond"/>
        </w:rPr>
        <w:t xml:space="preserve">relace</w:t>
      </w:r>
      <w:r>
        <w:rPr>
          <w:sz w:val="26"/>
          <w:szCs w:val="26"/>
          <w:rFonts w:ascii="Garamond" w:hAnsi="Garamond"/>
        </w:rPr>
        <w:t xml:space="preserve"> jedním z povolených prostředků uvedených v níže uvedeném bodě;</w:t>
      </w:r>
    </w:p>
    <w:p w14:paraId="59E67D5C" w14:textId="77777777" w:rsidR="00006A44" w:rsidRPr="004D51BE"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spouští se pouze vkládáním kovových mincí v současnosti platné měny, vkládáním žetonů nebo použitím elektronických platebních prostředků, jako jsou předplacené karty,</w:t>
      </w:r>
      <w:r>
        <w:rPr>
          <w:sz w:val="26"/>
          <w:szCs w:val="26"/>
          <w:iCs/>
          <w:rFonts w:ascii="Garamond" w:hAnsi="Garamond"/>
        </w:rPr>
        <w:t xml:space="preserve"> které nejsou bankovními kartami a nespadají do žádného platebního okruhu, ale jsou určeny výhradně k hraní hazardních her;</w:t>
      </w:r>
    </w:p>
    <w:p w14:paraId="7A6418B2" w14:textId="77777777" w:rsidR="00006A44" w:rsidRPr="001A4C31"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mají herní desku;</w:t>
      </w:r>
    </w:p>
    <w:p w14:paraId="6D14628B" w14:textId="77777777" w:rsidR="00006A44" w:rsidRPr="001A4C31"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mají displej nebo monitor;</w:t>
      </w:r>
    </w:p>
    <w:p w14:paraId="42154E54" w14:textId="28384C7E" w:rsidR="00006A44" w:rsidRPr="004D51BE"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nesmí být vybaveny žádným mechanismem pro vydávání </w:t>
      </w:r>
      <w:r>
        <w:rPr>
          <w:sz w:val="26"/>
          <w:szCs w:val="26"/>
          <w:b/>
          <w:bCs/>
          <w:rFonts w:ascii="Garamond" w:hAnsi="Garamond"/>
        </w:rPr>
        <w:t xml:space="preserve">poukazů</w:t>
      </w:r>
      <w:r>
        <w:rPr>
          <w:sz w:val="26"/>
          <w:szCs w:val="26"/>
          <w:rFonts w:ascii="Garamond" w:hAnsi="Garamond"/>
        </w:rPr>
        <w:t xml:space="preserve">;</w:t>
      </w:r>
    </w:p>
    <w:p w14:paraId="261EF200" w14:textId="5C535DB6" w:rsidR="00043390" w:rsidRPr="004D51BE" w:rsidRDefault="00043390" w:rsidP="00043390">
      <w:pPr>
        <w:pStyle w:val="NoSpacing"/>
        <w:numPr>
          <w:ilvl w:val="0"/>
          <w:numId w:val="9"/>
        </w:numPr>
        <w:ind w:left="851" w:hanging="425"/>
        <w:jc w:val="both"/>
        <w:rPr>
          <w:sz w:val="26"/>
          <w:szCs w:val="26"/>
          <w:rFonts w:ascii="Garamond" w:hAnsi="Garamond"/>
        </w:rPr>
      </w:pPr>
      <w:r>
        <w:rPr>
          <w:sz w:val="26"/>
          <w:szCs w:val="26"/>
          <w:rFonts w:ascii="Garamond" w:hAnsi="Garamond"/>
        </w:rPr>
        <w:t xml:space="preserve">nepovolí udělení žádných </w:t>
      </w:r>
      <w:r>
        <w:rPr>
          <w:sz w:val="26"/>
          <w:szCs w:val="26"/>
          <w:b/>
          <w:bCs/>
          <w:rFonts w:ascii="Garamond" w:hAnsi="Garamond"/>
        </w:rPr>
        <w:t xml:space="preserve">cen</w:t>
      </w:r>
      <w:r>
        <w:rPr>
          <w:sz w:val="26"/>
          <w:szCs w:val="26"/>
          <w:rFonts w:ascii="Garamond" w:hAnsi="Garamond"/>
        </w:rPr>
        <w:t xml:space="preserve"> nebo výher jiného druhu;</w:t>
      </w:r>
    </w:p>
    <w:p w14:paraId="0B1FCD86" w14:textId="77777777" w:rsidR="00006A44" w:rsidRPr="004D51BE"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nabízejí pouze hraní her založených na </w:t>
      </w:r>
      <w:r>
        <w:rPr>
          <w:sz w:val="26"/>
          <w:szCs w:val="26"/>
          <w:b/>
          <w:bCs/>
          <w:rFonts w:ascii="Garamond" w:hAnsi="Garamond"/>
        </w:rPr>
        <w:t xml:space="preserve">dovednosti</w:t>
      </w:r>
      <w:r>
        <w:rPr>
          <w:sz w:val="26"/>
          <w:szCs w:val="26"/>
          <w:rFonts w:ascii="Garamond" w:hAnsi="Garamond"/>
        </w:rPr>
        <w:t xml:space="preserve"> hráčů;</w:t>
      </w:r>
    </w:p>
    <w:p w14:paraId="5E1C4F64" w14:textId="1598441B" w:rsidR="00006A44" w:rsidRPr="001A4C31"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musí mít zařízení potřebná k tomu, aby hráči umožnila aktivovat nebo řídit </w:t>
      </w:r>
      <w:r>
        <w:rPr>
          <w:sz w:val="26"/>
          <w:szCs w:val="26"/>
          <w:b/>
          <w:bCs/>
          <w:rFonts w:ascii="Garamond" w:hAnsi="Garamond"/>
        </w:rPr>
        <w:t xml:space="preserve">automat</w:t>
      </w:r>
      <w:r>
        <w:rPr>
          <w:sz w:val="26"/>
          <w:szCs w:val="26"/>
          <w:rFonts w:ascii="Garamond" w:hAnsi="Garamond"/>
        </w:rPr>
        <w:t xml:space="preserve"> nebo hru a/nebo s nimi interagovat;</w:t>
      </w:r>
    </w:p>
    <w:p w14:paraId="7F1E94A1" w14:textId="0441771A" w:rsidR="00006A44" w:rsidRPr="00F514D8"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s výjimkou ovládacích prvků, které má hráč k dispozici, nesmí mít žádné mechanismy, které by jakýmkoli způsobem ovlivňovaly, a to i nepřímo, vývoj hry nebo skóre hry.</w:t>
      </w:r>
    </w:p>
    <w:p w14:paraId="30ADAE0C" w14:textId="18B72E9F" w:rsidR="00006A44" w:rsidRPr="001A4C31" w:rsidRDefault="00006A44" w:rsidP="007044B2">
      <w:pPr>
        <w:pStyle w:val="ListParagraph"/>
        <w:keepNext/>
        <w:keepLines/>
        <w:numPr>
          <w:ilvl w:val="0"/>
          <w:numId w:val="8"/>
        </w:numPr>
        <w:autoSpaceDE w:val="0"/>
        <w:autoSpaceDN w:val="0"/>
        <w:adjustRightInd w:val="0"/>
        <w:spacing w:before="120" w:after="120"/>
        <w:ind w:left="425" w:hanging="425"/>
        <w:jc w:val="both"/>
        <w:rPr>
          <w:b/>
          <w:bCs/>
          <w:smallCaps/>
          <w:color w:val="000000"/>
          <w:sz w:val="26"/>
          <w:szCs w:val="26"/>
          <w:rFonts w:ascii="Garamond" w:hAnsi="Garamond" w:cs="Calibri"/>
        </w:rPr>
      </w:pPr>
      <w:r>
        <w:rPr>
          <w:sz w:val="26"/>
          <w:szCs w:val="26"/>
          <w:rFonts w:ascii="Garamond" w:hAnsi="Garamond"/>
        </w:rPr>
        <w:t xml:space="preserve">Kromě ustanovení článku 3 </w:t>
      </w:r>
      <w:r>
        <w:rPr>
          <w:sz w:val="26"/>
          <w:szCs w:val="26"/>
          <w:u w:val="single"/>
          <w:rFonts w:ascii="Garamond" w:hAnsi="Garamond"/>
        </w:rPr>
        <w:t xml:space="preserve">mohou mít</w:t>
      </w:r>
      <w:r>
        <w:rPr>
          <w:sz w:val="26"/>
          <w:szCs w:val="26"/>
          <w:rFonts w:ascii="Garamond" w:hAnsi="Garamond"/>
        </w:rPr>
        <w:t xml:space="preserve"> </w:t>
      </w:r>
      <w:r>
        <w:rPr>
          <w:sz w:val="26"/>
          <w:szCs w:val="26"/>
          <w:b/>
          <w:bCs/>
          <w:rFonts w:ascii="Garamond" w:hAnsi="Garamond"/>
        </w:rPr>
        <w:t xml:space="preserve">automaty podle odst. 7 písm. c)</w:t>
      </w:r>
      <w:r>
        <w:rPr>
          <w:sz w:val="26"/>
          <w:szCs w:val="26"/>
          <w:rFonts w:ascii="Garamond" w:hAnsi="Garamond"/>
        </w:rPr>
        <w:t xml:space="preserve"> také následující vlastnosti:</w:t>
      </w:r>
    </w:p>
    <w:p w14:paraId="3B378AEC" w14:textId="77777777"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mohou být tvořeny </w:t>
      </w:r>
      <w:r>
        <w:rPr>
          <w:sz w:val="26"/>
          <w:szCs w:val="26"/>
          <w:b/>
          <w:bCs/>
          <w:rFonts w:ascii="Garamond" w:hAnsi="Garamond"/>
        </w:rPr>
        <w:t xml:space="preserve">automaty pro více hráčů</w:t>
      </w:r>
      <w:r>
        <w:rPr>
          <w:sz w:val="26"/>
          <w:szCs w:val="26"/>
          <w:rFonts w:ascii="Garamond" w:hAnsi="Garamond"/>
        </w:rPr>
        <w:t xml:space="preserve">;</w:t>
      </w:r>
    </w:p>
    <w:p w14:paraId="5CD958D3" w14:textId="29E907A1"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mohou umožňovat různé doby trvání </w:t>
      </w:r>
      <w:r>
        <w:rPr>
          <w:sz w:val="26"/>
          <w:szCs w:val="26"/>
          <w:b/>
          <w:bCs/>
          <w:rFonts w:ascii="Garamond" w:hAnsi="Garamond"/>
        </w:rPr>
        <w:t xml:space="preserve">relace</w:t>
      </w:r>
      <w:r>
        <w:rPr>
          <w:sz w:val="26"/>
          <w:szCs w:val="26"/>
          <w:rFonts w:ascii="Garamond" w:hAnsi="Garamond"/>
        </w:rPr>
        <w:t xml:space="preserve"> pouze v závislosti na </w:t>
      </w:r>
      <w:r>
        <w:rPr>
          <w:sz w:val="26"/>
          <w:szCs w:val="26"/>
          <w:b/>
          <w:bCs/>
          <w:rFonts w:ascii="Garamond" w:hAnsi="Garamond"/>
        </w:rPr>
        <w:t xml:space="preserve">dovednosti</w:t>
      </w:r>
      <w:r>
        <w:rPr>
          <w:sz w:val="26"/>
          <w:szCs w:val="26"/>
          <w:rFonts w:ascii="Garamond" w:hAnsi="Garamond"/>
        </w:rPr>
        <w:t xml:space="preserve"> hráčů;</w:t>
      </w:r>
    </w:p>
    <w:p w14:paraId="19316F5F" w14:textId="6DDA8397"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mohou povolit aktualizaci elektronických pamětí, a to i na dálku, pomocí mechanismů předem stanovených výrobcem, podrobně popsaných v technické dokumentaci uvedené v článku 8 a ověřených certifikačním orgánem;</w:t>
      </w:r>
    </w:p>
    <w:p w14:paraId="188A4563" w14:textId="6E0B3C01"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mohou umožňovat síťové spojení pro činnosti monitorování a dohledu a při provádění herních operací s cílem vytvářet klasifikace a provozovat vzdáleně simultánní hry včetně souvisejících operací.</w:t>
      </w:r>
      <w:r>
        <w:rPr>
          <w:sz w:val="26"/>
          <w:szCs w:val="26"/>
          <w:rFonts w:ascii="Garamond" w:hAnsi="Garamond"/>
        </w:rPr>
        <w:t xml:space="preserve"> </w:t>
      </w:r>
      <w:r>
        <w:rPr>
          <w:sz w:val="26"/>
          <w:szCs w:val="26"/>
          <w:rFonts w:ascii="Garamond" w:hAnsi="Garamond"/>
        </w:rPr>
        <w:t xml:space="preserve">Veškerá síťová spojení zajišťují jednoznačnou identifikaci jednotlivých </w:t>
      </w:r>
      <w:r>
        <w:rPr>
          <w:sz w:val="26"/>
          <w:szCs w:val="26"/>
          <w:b/>
          <w:bCs/>
          <w:rFonts w:ascii="Garamond" w:hAnsi="Garamond"/>
        </w:rPr>
        <w:t xml:space="preserve">automatů</w:t>
      </w:r>
      <w:r>
        <w:rPr>
          <w:sz w:val="26"/>
          <w:szCs w:val="26"/>
          <w:rFonts w:ascii="Garamond" w:hAnsi="Garamond"/>
        </w:rPr>
        <w:t xml:space="preserve"> a podporují vzájemné ověřování a šifrování mezi </w:t>
      </w:r>
      <w:r>
        <w:rPr>
          <w:sz w:val="26"/>
          <w:szCs w:val="26"/>
          <w:b/>
          <w:bCs/>
          <w:rFonts w:ascii="Garamond" w:hAnsi="Garamond"/>
        </w:rPr>
        <w:t xml:space="preserve">automaty</w:t>
      </w:r>
      <w:r>
        <w:rPr>
          <w:sz w:val="26"/>
          <w:szCs w:val="26"/>
          <w:rFonts w:ascii="Garamond" w:hAnsi="Garamond"/>
        </w:rPr>
        <w:t xml:space="preserve"> a ústředním serverem, přičemž zajišťují integritu a důvěrnost přenášených údajů.</w:t>
      </w:r>
      <w:r>
        <w:rPr>
          <w:sz w:val="26"/>
          <w:szCs w:val="26"/>
          <w:rFonts w:ascii="Garamond" w:hAnsi="Garamond"/>
        </w:rPr>
        <w:t xml:space="preserve"> </w:t>
      </w:r>
      <w:r>
        <w:rPr>
          <w:sz w:val="26"/>
          <w:szCs w:val="26"/>
          <w:rFonts w:ascii="Garamond" w:hAnsi="Garamond"/>
        </w:rPr>
        <w:t xml:space="preserve">Ústřední server se musí nacházet v zemi Evropské unie a musí být přístupný pro účely kontroly;</w:t>
      </w:r>
    </w:p>
    <w:p w14:paraId="5F3DA96B" w14:textId="77777777" w:rsidR="00006A44" w:rsidRPr="001A4C31" w:rsidRDefault="00006A44" w:rsidP="00006A44">
      <w:pPr>
        <w:autoSpaceDE w:val="0"/>
        <w:autoSpaceDN w:val="0"/>
        <w:adjustRightInd w:val="0"/>
        <w:ind w:left="360"/>
        <w:rPr>
          <w:rFonts w:ascii="Garamond" w:hAnsi="Garamond" w:cs="Calibri"/>
          <w:b/>
          <w:bCs/>
          <w:smallCaps/>
          <w:color w:val="000000"/>
          <w:sz w:val="26"/>
          <w:szCs w:val="26"/>
        </w:rPr>
      </w:pPr>
    </w:p>
    <w:p w14:paraId="1AB90FA0" w14:textId="5AFDFB9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6</w:t>
      </w:r>
    </w:p>
    <w:p w14:paraId="48993355" w14:textId="0FE022A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(dodatečné požadavky na automaty podle odst. 7 písm. c))</w:t>
      </w:r>
    </w:p>
    <w:p w14:paraId="38532549"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279EB846" w14:textId="13C98EF7" w:rsidR="00006A44" w:rsidRPr="001A4C31" w:rsidRDefault="00006A44" w:rsidP="007044B2">
      <w:pPr>
        <w:pStyle w:val="ListParagraph"/>
        <w:keepNext/>
        <w:keepLines/>
        <w:numPr>
          <w:ilvl w:val="0"/>
          <w:numId w:val="11"/>
        </w:numPr>
        <w:autoSpaceDE w:val="0"/>
        <w:autoSpaceDN w:val="0"/>
        <w:adjustRightInd w:val="0"/>
        <w:spacing w:after="120"/>
        <w:ind w:left="426" w:hanging="426"/>
        <w:jc w:val="both"/>
        <w:rPr>
          <w:b/>
          <w:bCs/>
          <w:smallCaps/>
          <w:color w:val="000000"/>
          <w:sz w:val="26"/>
          <w:szCs w:val="26"/>
          <w:rFonts w:ascii="Garamond" w:hAnsi="Garamond" w:cs="Calibri"/>
        </w:rPr>
      </w:pPr>
      <w:r>
        <w:rPr>
          <w:sz w:val="26"/>
          <w:szCs w:val="26"/>
          <w:rFonts w:ascii="Garamond" w:hAnsi="Garamond"/>
        </w:rPr>
        <w:t xml:space="preserve">Kromě ustanovení článku 3 </w:t>
      </w:r>
      <w:r>
        <w:rPr>
          <w:sz w:val="26"/>
          <w:szCs w:val="26"/>
          <w:strike/>
          <w:rFonts w:ascii="Garamond" w:hAnsi="Garamond"/>
        </w:rPr>
        <w:t xml:space="preserve">musí</w:t>
      </w:r>
      <w:r>
        <w:rPr>
          <w:sz w:val="26"/>
          <w:szCs w:val="26"/>
          <w:rFonts w:ascii="Garamond" w:hAnsi="Garamond"/>
        </w:rPr>
        <w:t xml:space="preserve"> </w:t>
      </w:r>
      <w:r>
        <w:rPr>
          <w:sz w:val="26"/>
          <w:szCs w:val="26"/>
          <w:b/>
          <w:bCs/>
          <w:rFonts w:ascii="Garamond" w:hAnsi="Garamond"/>
        </w:rPr>
        <w:t xml:space="preserve">automaty podle odst. 7 písm. ca)</w:t>
      </w:r>
      <w:r>
        <w:rPr>
          <w:sz w:val="26"/>
          <w:szCs w:val="26"/>
          <w:rFonts w:ascii="Garamond" w:hAnsi="Garamond"/>
        </w:rPr>
        <w:t xml:space="preserve"> splňovat také následující požadavky:</w:t>
      </w:r>
    </w:p>
    <w:p w14:paraId="61360EF5" w14:textId="3D5B1B24" w:rsidR="00006A44" w:rsidRPr="00AA7AD3"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náklady na jednu </w:t>
      </w:r>
      <w:r>
        <w:rPr>
          <w:sz w:val="26"/>
          <w:szCs w:val="26"/>
          <w:b/>
          <w:bCs/>
          <w:rFonts w:ascii="Garamond" w:hAnsi="Garamond"/>
        </w:rPr>
        <w:t xml:space="preserve">relaci</w:t>
      </w:r>
      <w:r>
        <w:rPr>
          <w:sz w:val="26"/>
          <w:szCs w:val="26"/>
          <w:rFonts w:ascii="Garamond" w:hAnsi="Garamond"/>
        </w:rPr>
        <w:t xml:space="preserve"> se mohou pohybovat mezi 0,50 a 5,00 EUR;</w:t>
      </w:r>
    </w:p>
    <w:p w14:paraId="71E8C171" w14:textId="77777777" w:rsidR="00006A44" w:rsidRPr="001A4C31"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musí mít alespoň jedno periferní zařízení, které se používá pouze k platbě za </w:t>
      </w:r>
      <w:r>
        <w:rPr>
          <w:sz w:val="26"/>
          <w:szCs w:val="26"/>
          <w:b/>
          <w:bCs/>
          <w:rFonts w:ascii="Garamond" w:hAnsi="Garamond"/>
        </w:rPr>
        <w:t xml:space="preserve">relace</w:t>
      </w:r>
      <w:r>
        <w:rPr>
          <w:sz w:val="26"/>
          <w:szCs w:val="26"/>
          <w:rFonts w:ascii="Garamond" w:hAnsi="Garamond"/>
        </w:rPr>
        <w:t xml:space="preserve"> jedním z povolených prostředků uvedených v níže uvedeném bodě;</w:t>
      </w:r>
    </w:p>
    <w:p w14:paraId="0951F03C" w14:textId="77777777" w:rsidR="00006A44" w:rsidRPr="001A4C31" w:rsidRDefault="00006A44" w:rsidP="00F25D2B">
      <w:pPr>
        <w:pStyle w:val="NoSpacing"/>
        <w:numPr>
          <w:ilvl w:val="0"/>
          <w:numId w:val="12"/>
        </w:numPr>
        <w:ind w:left="851" w:hanging="425"/>
        <w:jc w:val="both"/>
        <w:rPr>
          <w:iCs/>
          <w:sz w:val="26"/>
          <w:szCs w:val="26"/>
          <w:rFonts w:ascii="Garamond" w:hAnsi="Garamond"/>
        </w:rPr>
      </w:pPr>
      <w:r>
        <w:rPr>
          <w:sz w:val="26"/>
          <w:szCs w:val="26"/>
          <w:rFonts w:ascii="Garamond" w:hAnsi="Garamond"/>
        </w:rPr>
        <w:t xml:space="preserve">spouští se pouze vkládáním kovových mincí v současnosti platné měny, vkládáním žetonů nebo použitím elektronických platebních prostředků, jako jsou předplacené karty,</w:t>
      </w:r>
      <w:r>
        <w:rPr>
          <w:sz w:val="26"/>
          <w:szCs w:val="26"/>
          <w:iCs/>
          <w:rFonts w:ascii="Garamond" w:hAnsi="Garamond"/>
        </w:rPr>
        <w:t xml:space="preserve"> které nejsou bankovními kartami a nespadají do žádného platebního okruhu, ale jsou určeny výhradně k hraní hazardních her;</w:t>
      </w:r>
    </w:p>
    <w:p w14:paraId="4D2D4728" w14:textId="4293E306" w:rsidR="00D501A9" w:rsidRPr="004D51BE" w:rsidRDefault="00D501A9" w:rsidP="00D501A9">
      <w:pPr>
        <w:pStyle w:val="NoSpacing"/>
        <w:numPr>
          <w:ilvl w:val="0"/>
          <w:numId w:val="12"/>
        </w:numPr>
        <w:ind w:left="851" w:hanging="425"/>
        <w:jc w:val="both"/>
        <w:rPr>
          <w:iCs/>
          <w:sz w:val="26"/>
          <w:szCs w:val="26"/>
          <w:rFonts w:ascii="Garamond" w:hAnsi="Garamond"/>
        </w:rPr>
      </w:pPr>
      <w:r>
        <w:rPr>
          <w:sz w:val="26"/>
          <w:szCs w:val="26"/>
          <w:rFonts w:ascii="Garamond" w:hAnsi="Garamond"/>
        </w:rPr>
        <w:t xml:space="preserve">nepovolí udělení žádných </w:t>
      </w:r>
      <w:r>
        <w:rPr>
          <w:sz w:val="26"/>
          <w:szCs w:val="26"/>
          <w:b/>
          <w:bCs/>
          <w:rFonts w:ascii="Garamond" w:hAnsi="Garamond"/>
        </w:rPr>
        <w:t xml:space="preserve">cen</w:t>
      </w:r>
      <w:r>
        <w:rPr>
          <w:sz w:val="26"/>
          <w:szCs w:val="26"/>
          <w:rFonts w:ascii="Garamond" w:hAnsi="Garamond"/>
        </w:rPr>
        <w:t xml:space="preserve"> nebo výher jiného druhu, kromě </w:t>
      </w:r>
      <w:r>
        <w:rPr>
          <w:sz w:val="26"/>
          <w:szCs w:val="26"/>
          <w:b/>
          <w:bCs/>
          <w:rFonts w:ascii="Garamond" w:hAnsi="Garamond"/>
        </w:rPr>
        <w:t xml:space="preserve">poukazů</w:t>
      </w:r>
      <w:r>
        <w:rPr>
          <w:sz w:val="26"/>
          <w:szCs w:val="26"/>
          <w:rFonts w:ascii="Garamond" w:hAnsi="Garamond"/>
        </w:rPr>
        <w:t xml:space="preserve">;</w:t>
      </w:r>
    </w:p>
    <w:p w14:paraId="2779DBBB" w14:textId="1AD268B3" w:rsidR="00006A44"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neumožní jakýmkoli způsobem aktivovat nebo spustit hru pomocí dříve vydaných </w:t>
      </w:r>
      <w:r>
        <w:rPr>
          <w:sz w:val="26"/>
          <w:szCs w:val="26"/>
          <w:b/>
          <w:bCs/>
          <w:rFonts w:ascii="Garamond" w:hAnsi="Garamond"/>
        </w:rPr>
        <w:t xml:space="preserve">poukazů</w:t>
      </w:r>
      <w:r>
        <w:rPr>
          <w:sz w:val="26"/>
          <w:szCs w:val="26"/>
          <w:rFonts w:ascii="Garamond" w:hAnsi="Garamond"/>
        </w:rPr>
        <w:t xml:space="preserve">;</w:t>
      </w:r>
    </w:p>
    <w:p w14:paraId="68E69B94" w14:textId="5D55C397" w:rsidR="00006A44" w:rsidRPr="001A4C31" w:rsidRDefault="00006A44" w:rsidP="007044B2">
      <w:pPr>
        <w:pStyle w:val="ListParagraph"/>
        <w:keepNext/>
        <w:keepLines/>
        <w:numPr>
          <w:ilvl w:val="0"/>
          <w:numId w:val="11"/>
        </w:numPr>
        <w:autoSpaceDE w:val="0"/>
        <w:autoSpaceDN w:val="0"/>
        <w:adjustRightInd w:val="0"/>
        <w:spacing w:before="120" w:after="120"/>
        <w:ind w:left="426" w:hanging="426"/>
        <w:jc w:val="both"/>
        <w:rPr>
          <w:b/>
          <w:bCs/>
          <w:smallCaps/>
          <w:color w:val="000000"/>
          <w:sz w:val="26"/>
          <w:szCs w:val="26"/>
          <w:rFonts w:ascii="Garamond" w:hAnsi="Garamond" w:cs="Calibri"/>
        </w:rPr>
      </w:pPr>
      <w:r>
        <w:rPr>
          <w:sz w:val="26"/>
          <w:szCs w:val="26"/>
          <w:rFonts w:ascii="Garamond" w:hAnsi="Garamond"/>
        </w:rPr>
        <w:t xml:space="preserve">Kromě ustanovení článku 3 </w:t>
      </w:r>
      <w:r>
        <w:rPr>
          <w:sz w:val="26"/>
          <w:szCs w:val="26"/>
          <w:u w:val="single"/>
          <w:rFonts w:ascii="Garamond" w:hAnsi="Garamond"/>
        </w:rPr>
        <w:t xml:space="preserve">mohou mít</w:t>
      </w:r>
      <w:r>
        <w:rPr>
          <w:sz w:val="26"/>
          <w:szCs w:val="26"/>
          <w:rFonts w:ascii="Garamond" w:hAnsi="Garamond"/>
        </w:rPr>
        <w:t xml:space="preserve"> </w:t>
      </w:r>
      <w:r>
        <w:rPr>
          <w:sz w:val="26"/>
          <w:szCs w:val="26"/>
          <w:b/>
          <w:bCs/>
          <w:rFonts w:ascii="Garamond" w:hAnsi="Garamond"/>
        </w:rPr>
        <w:t xml:space="preserve">automaty podle odst. 7 písm. ca)</w:t>
      </w:r>
      <w:r>
        <w:rPr>
          <w:sz w:val="26"/>
          <w:szCs w:val="26"/>
          <w:rFonts w:ascii="Garamond" w:hAnsi="Garamond"/>
        </w:rPr>
        <w:t xml:space="preserve"> také následující vlastnosti:</w:t>
      </w:r>
    </w:p>
    <w:p w14:paraId="27549763" w14:textId="77777777" w:rsidR="00BC4C31" w:rsidRPr="004D51BE" w:rsidRDefault="00BC4C31"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být vybaveny mechanismy pro vydávání </w:t>
      </w:r>
      <w:r>
        <w:rPr>
          <w:sz w:val="26"/>
          <w:szCs w:val="26"/>
          <w:b/>
          <w:bCs/>
          <w:rFonts w:ascii="Garamond" w:hAnsi="Garamond"/>
        </w:rPr>
        <w:t xml:space="preserve">poukazů</w:t>
      </w:r>
      <w:r>
        <w:rPr>
          <w:sz w:val="26"/>
          <w:szCs w:val="26"/>
          <w:rFonts w:ascii="Garamond" w:hAnsi="Garamond"/>
        </w:rPr>
        <w:t xml:space="preserve">;</w:t>
      </w:r>
    </w:p>
    <w:p w14:paraId="650AAFF3" w14:textId="1C0FDB16"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mít herní desku;</w:t>
      </w:r>
    </w:p>
    <w:p w14:paraId="660CD82A"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mít displej nebo monitor;</w:t>
      </w:r>
    </w:p>
    <w:p w14:paraId="0DF663E7"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být tvořeny </w:t>
      </w:r>
      <w:r>
        <w:rPr>
          <w:sz w:val="26"/>
          <w:szCs w:val="26"/>
          <w:b/>
          <w:bCs/>
          <w:rFonts w:ascii="Garamond" w:hAnsi="Garamond"/>
        </w:rPr>
        <w:t xml:space="preserve">automaty pro více hráčů</w:t>
      </w:r>
      <w:r>
        <w:rPr>
          <w:sz w:val="26"/>
          <w:szCs w:val="26"/>
          <w:rFonts w:ascii="Garamond" w:hAnsi="Garamond"/>
        </w:rPr>
        <w:t xml:space="preserve">;</w:t>
      </w:r>
    </w:p>
    <w:p w14:paraId="40634206" w14:textId="50571159"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zahrnovat periferní zařízení požadovaná výhradně k umožnění hráčům aktivovat nebo řídit </w:t>
      </w:r>
      <w:r>
        <w:rPr>
          <w:sz w:val="26"/>
          <w:szCs w:val="26"/>
          <w:b/>
          <w:bCs/>
          <w:rFonts w:ascii="Garamond" w:hAnsi="Garamond"/>
        </w:rPr>
        <w:t xml:space="preserve">automat</w:t>
      </w:r>
      <w:r>
        <w:rPr>
          <w:sz w:val="26"/>
          <w:szCs w:val="26"/>
          <w:rFonts w:ascii="Garamond" w:hAnsi="Garamond"/>
        </w:rPr>
        <w:t xml:space="preserve"> nebo hru a/nebo s nimi interagovat;</w:t>
      </w:r>
    </w:p>
    <w:p w14:paraId="3AE8C75B"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být vybaveny elektronickými součástmi, jakož i mechanickými zařízeními používanými k hraní hry;</w:t>
      </w:r>
    </w:p>
    <w:p w14:paraId="0F34CC79"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být vybaveny mechanismem, který je schopen přehrávat zvukové a/nebo obrazové stopy;</w:t>
      </w:r>
    </w:p>
    <w:p w14:paraId="7794EC56" w14:textId="347FF11E"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mohou povolit aktualizaci elektronických pamětí, a to i na dálku, pomocí mechanismů předem stanovených výrobcem, podrobně popsaných v technické dokumentaci uvedené v článku 8 a ověřených certifikačním orgánem.</w:t>
      </w:r>
    </w:p>
    <w:p w14:paraId="4AC834AC"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7D99922F" w14:textId="447C37E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7</w:t>
      </w:r>
    </w:p>
    <w:p w14:paraId="0789FDE7" w14:textId="5BBE32CF"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(dodatečné požadavky na automaty podle odst. 7 písm. cb))</w:t>
      </w:r>
    </w:p>
    <w:p w14:paraId="53DE3EE3"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1FBBB255" w14:textId="10FE559E" w:rsidR="00006A44" w:rsidRPr="001A4C31" w:rsidRDefault="00006A44" w:rsidP="007044B2">
      <w:pPr>
        <w:pStyle w:val="ListParagraph"/>
        <w:keepNext/>
        <w:keepLines/>
        <w:numPr>
          <w:ilvl w:val="0"/>
          <w:numId w:val="14"/>
        </w:numPr>
        <w:autoSpaceDE w:val="0"/>
        <w:autoSpaceDN w:val="0"/>
        <w:adjustRightInd w:val="0"/>
        <w:spacing w:after="120"/>
        <w:ind w:left="426" w:hanging="426"/>
        <w:jc w:val="both"/>
        <w:rPr>
          <w:b/>
          <w:bCs/>
          <w:smallCaps/>
          <w:color w:val="000000"/>
          <w:sz w:val="26"/>
          <w:szCs w:val="26"/>
          <w:rFonts w:ascii="Garamond" w:hAnsi="Garamond" w:cs="Calibri"/>
        </w:rPr>
      </w:pPr>
      <w:r>
        <w:rPr>
          <w:sz w:val="26"/>
          <w:szCs w:val="26"/>
          <w:rFonts w:ascii="Garamond" w:hAnsi="Garamond"/>
        </w:rPr>
        <w:t xml:space="preserve">Kromě ustanovení článku 3 </w:t>
      </w:r>
      <w:r>
        <w:rPr>
          <w:sz w:val="26"/>
          <w:szCs w:val="26"/>
          <w:u w:val="single"/>
          <w:rFonts w:ascii="Garamond" w:hAnsi="Garamond"/>
        </w:rPr>
        <w:t xml:space="preserve">musí</w:t>
      </w:r>
      <w:r>
        <w:rPr>
          <w:sz w:val="26"/>
          <w:szCs w:val="26"/>
          <w:rFonts w:ascii="Garamond" w:hAnsi="Garamond"/>
        </w:rPr>
        <w:t xml:space="preserve"> </w:t>
      </w:r>
      <w:r>
        <w:rPr>
          <w:sz w:val="26"/>
          <w:szCs w:val="26"/>
          <w:b/>
          <w:bCs/>
          <w:rFonts w:ascii="Garamond" w:hAnsi="Garamond"/>
        </w:rPr>
        <w:t xml:space="preserve">automaty podle odst. 7 písm. cb)</w:t>
      </w:r>
      <w:r>
        <w:rPr>
          <w:sz w:val="26"/>
          <w:szCs w:val="26"/>
          <w:rFonts w:ascii="Garamond" w:hAnsi="Garamond"/>
        </w:rPr>
        <w:t xml:space="preserve"> splňovat také následující požadavky:</w:t>
      </w:r>
    </w:p>
    <w:p w14:paraId="17F42B55" w14:textId="77777777" w:rsidR="00006A44" w:rsidRPr="001A4C31" w:rsidRDefault="00006A44"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nesmí mít žádné periferní zařízení, které se používá k platbě za relace, a nesmí umožňovat vkládání hotovosti nebo žetonů ani používání jiných platebních prostředků;</w:t>
      </w:r>
    </w:p>
    <w:p w14:paraId="0D2F1341" w14:textId="2F7EBF0A" w:rsidR="00006A44" w:rsidRPr="004D51BE" w:rsidRDefault="00006A44"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nesmí být vybaveny žádným mechanismem pro vydávání </w:t>
      </w:r>
      <w:r>
        <w:rPr>
          <w:sz w:val="26"/>
          <w:szCs w:val="26"/>
          <w:b/>
          <w:bCs/>
          <w:rFonts w:ascii="Garamond" w:hAnsi="Garamond"/>
        </w:rPr>
        <w:t xml:space="preserve">poukazů</w:t>
      </w:r>
      <w:r>
        <w:rPr>
          <w:sz w:val="26"/>
          <w:szCs w:val="26"/>
          <w:rFonts w:ascii="Garamond" w:hAnsi="Garamond"/>
        </w:rPr>
        <w:t xml:space="preserve">;</w:t>
      </w:r>
    </w:p>
    <w:p w14:paraId="2C73B697" w14:textId="4611036F" w:rsidR="00576413" w:rsidRPr="004D51BE" w:rsidRDefault="00576413"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nepovolí udělení žádných </w:t>
      </w:r>
      <w:r>
        <w:rPr>
          <w:sz w:val="26"/>
          <w:szCs w:val="26"/>
          <w:b/>
          <w:bCs/>
          <w:rFonts w:ascii="Garamond" w:hAnsi="Garamond"/>
        </w:rPr>
        <w:t xml:space="preserve">cen</w:t>
      </w:r>
      <w:r>
        <w:rPr>
          <w:sz w:val="26"/>
          <w:szCs w:val="26"/>
          <w:rFonts w:ascii="Garamond" w:hAnsi="Garamond"/>
        </w:rPr>
        <w:t xml:space="preserve"> nebo výher jiného druhu.</w:t>
      </w:r>
    </w:p>
    <w:p w14:paraId="36BECAB3" w14:textId="393713C6" w:rsidR="00006A44" w:rsidRPr="001A4C31" w:rsidRDefault="00006A44" w:rsidP="007044B2">
      <w:pPr>
        <w:pStyle w:val="ListParagraph"/>
        <w:keepNext/>
        <w:keepLines/>
        <w:numPr>
          <w:ilvl w:val="0"/>
          <w:numId w:val="14"/>
        </w:numPr>
        <w:autoSpaceDE w:val="0"/>
        <w:autoSpaceDN w:val="0"/>
        <w:adjustRightInd w:val="0"/>
        <w:spacing w:before="120" w:after="120"/>
        <w:ind w:left="426" w:hanging="426"/>
        <w:jc w:val="both"/>
        <w:rPr>
          <w:b/>
          <w:bCs/>
          <w:smallCaps/>
          <w:color w:val="000000"/>
          <w:sz w:val="26"/>
          <w:szCs w:val="26"/>
          <w:rFonts w:ascii="Garamond" w:hAnsi="Garamond" w:cs="Calibri"/>
        </w:rPr>
      </w:pPr>
      <w:r>
        <w:rPr>
          <w:sz w:val="26"/>
          <w:szCs w:val="26"/>
          <w:rFonts w:ascii="Garamond" w:hAnsi="Garamond"/>
        </w:rPr>
        <w:t xml:space="preserve">Kromě ustanovení článku 3 </w:t>
      </w:r>
      <w:r>
        <w:rPr>
          <w:sz w:val="26"/>
          <w:szCs w:val="26"/>
          <w:i/>
          <w:rFonts w:ascii="Garamond" w:hAnsi="Garamond"/>
        </w:rPr>
        <w:t xml:space="preserve">mohou</w:t>
      </w:r>
      <w:r>
        <w:rPr>
          <w:sz w:val="26"/>
          <w:szCs w:val="26"/>
          <w:i/>
          <w:iCs/>
          <w:rFonts w:ascii="Garamond" w:hAnsi="Garamond"/>
        </w:rPr>
        <w:t xml:space="preserve"> mít</w:t>
      </w:r>
      <w:r>
        <w:rPr>
          <w:sz w:val="26"/>
          <w:szCs w:val="26"/>
          <w:rFonts w:ascii="Garamond" w:hAnsi="Garamond"/>
        </w:rPr>
        <w:t xml:space="preserve"> </w:t>
      </w:r>
      <w:r>
        <w:rPr>
          <w:sz w:val="26"/>
          <w:szCs w:val="26"/>
          <w:b/>
          <w:bCs/>
          <w:rFonts w:ascii="Garamond" w:hAnsi="Garamond"/>
        </w:rPr>
        <w:t xml:space="preserve">automaty podle odst. 7 písm. cb)</w:t>
      </w:r>
      <w:r>
        <w:rPr>
          <w:sz w:val="26"/>
          <w:szCs w:val="26"/>
          <w:rFonts w:ascii="Garamond" w:hAnsi="Garamond"/>
        </w:rPr>
        <w:t xml:space="preserve"> také následující vlastnosti:</w:t>
      </w:r>
    </w:p>
    <w:p w14:paraId="5A84F3F0"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mohou mít herní desku;</w:t>
      </w:r>
    </w:p>
    <w:p w14:paraId="398F352D"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mohou mít displej nebo monitor;</w:t>
      </w:r>
    </w:p>
    <w:p w14:paraId="45F7C3E8"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mohou být tvořeny </w:t>
      </w:r>
      <w:r>
        <w:rPr>
          <w:sz w:val="26"/>
          <w:szCs w:val="26"/>
          <w:b/>
          <w:bCs/>
          <w:rFonts w:ascii="Garamond" w:hAnsi="Garamond"/>
        </w:rPr>
        <w:t xml:space="preserve">automaty pro více hráčů</w:t>
      </w:r>
      <w:r>
        <w:rPr>
          <w:sz w:val="26"/>
          <w:szCs w:val="26"/>
          <w:rFonts w:ascii="Garamond" w:hAnsi="Garamond"/>
        </w:rPr>
        <w:t xml:space="preserve">;</w:t>
      </w:r>
    </w:p>
    <w:p w14:paraId="4D237CD6" w14:textId="4FA1580E"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mohou zahrnovat periferní zařízení požadovaná výhradně k umožnění hráčům aktivovat nebo řídit </w:t>
      </w:r>
      <w:r>
        <w:rPr>
          <w:sz w:val="26"/>
          <w:szCs w:val="26"/>
          <w:b/>
          <w:bCs/>
          <w:rFonts w:ascii="Garamond" w:hAnsi="Garamond"/>
        </w:rPr>
        <w:t xml:space="preserve">automat</w:t>
      </w:r>
      <w:r>
        <w:rPr>
          <w:sz w:val="26"/>
          <w:szCs w:val="26"/>
          <w:rFonts w:ascii="Garamond" w:hAnsi="Garamond"/>
        </w:rPr>
        <w:t xml:space="preserve"> nebo hru a/nebo s nimi interagovat;</w:t>
      </w:r>
    </w:p>
    <w:p w14:paraId="65790A9C"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mohou být vybaveny elektronickými součástmi, jakož i mechanickými zařízeními používanými k hraní hry;</w:t>
      </w:r>
    </w:p>
    <w:p w14:paraId="6F98FFF3"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mohou být vybaveny mechanismem, který je schopen přehrávat zvukové a/nebo obrazové stopy;</w:t>
      </w:r>
    </w:p>
    <w:p w14:paraId="5BA00217" w14:textId="6C510CA9"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mohou povolit aktualizaci elektronických pamětí, a to i na dálku, pomocí mechanismů předem stanovených výrobcem, podrobně popsaných v technické dokumentaci uvedené v článku 8 a ověřených certifikačním orgánem.</w:t>
      </w:r>
    </w:p>
    <w:p w14:paraId="3A4513BD"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713184C" w14:textId="0F45935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8</w:t>
      </w:r>
    </w:p>
    <w:p w14:paraId="0297DEE6" w14:textId="3AA14B6F"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(list s technickými údaji a technická dokumentace)</w:t>
      </w:r>
    </w:p>
    <w:p w14:paraId="174ED561"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D20AD80" w14:textId="77777777" w:rsidR="00503E1D" w:rsidRDefault="002C3AE9" w:rsidP="007044B2">
      <w:pPr>
        <w:pStyle w:val="ListParagraph"/>
        <w:keepNext/>
        <w:keepLines/>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b/>
          <w:bCs/>
          <w:rFonts w:ascii="Garamond" w:hAnsi="Garamond"/>
        </w:rPr>
        <w:t xml:space="preserve">Výrobci</w:t>
      </w:r>
      <w:r>
        <w:rPr>
          <w:sz w:val="26"/>
          <w:szCs w:val="26"/>
          <w:rFonts w:ascii="Garamond" w:hAnsi="Garamond"/>
        </w:rPr>
        <w:t xml:space="preserve"> nebo </w:t>
      </w:r>
      <w:r>
        <w:rPr>
          <w:sz w:val="26"/>
          <w:szCs w:val="26"/>
          <w:b/>
          <w:bCs/>
          <w:rFonts w:ascii="Garamond" w:hAnsi="Garamond"/>
        </w:rPr>
        <w:t xml:space="preserve">dovozci</w:t>
      </w:r>
      <w:r>
        <w:rPr>
          <w:sz w:val="26"/>
          <w:szCs w:val="26"/>
          <w:rFonts w:ascii="Garamond" w:hAnsi="Garamond"/>
        </w:rPr>
        <w:t xml:space="preserve"> musí u každého modelu </w:t>
      </w:r>
      <w:r>
        <w:rPr>
          <w:sz w:val="26"/>
          <w:szCs w:val="26"/>
          <w:b/>
          <w:bCs/>
          <w:rFonts w:ascii="Garamond" w:hAnsi="Garamond"/>
        </w:rPr>
        <w:t xml:space="preserve">automatu</w:t>
      </w:r>
      <w:r>
        <w:rPr>
          <w:sz w:val="26"/>
          <w:szCs w:val="26"/>
          <w:rFonts w:ascii="Garamond" w:hAnsi="Garamond"/>
        </w:rPr>
        <w:t xml:space="preserve"> předložit vysvětlující list s technickými údaji vypracovaný v italštině, a to jak v tištěné podobě, tak v nepřepisovatelném digitálním formátu, jehož minimální obsah je stanoven níže:</w:t>
      </w:r>
    </w:p>
    <w:p w14:paraId="2D52F2B8" w14:textId="02593E72" w:rsidR="00503E1D" w:rsidRPr="001A4C31"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obchodní název modelu </w:t>
      </w:r>
      <w:r>
        <w:rPr>
          <w:sz w:val="26"/>
          <w:szCs w:val="26"/>
          <w:b/>
          <w:bCs/>
          <w:rFonts w:ascii="Garamond" w:hAnsi="Garamond"/>
        </w:rPr>
        <w:t xml:space="preserve">automatu</w:t>
      </w:r>
      <w:r>
        <w:rPr>
          <w:sz w:val="26"/>
          <w:szCs w:val="26"/>
          <w:rFonts w:ascii="Garamond" w:hAnsi="Garamond"/>
        </w:rPr>
        <w:t xml:space="preserve"> a obchodní název hry nebo her, které se na </w:t>
      </w:r>
      <w:r>
        <w:rPr>
          <w:sz w:val="26"/>
          <w:szCs w:val="26"/>
          <w:b/>
          <w:bCs/>
          <w:rFonts w:ascii="Garamond" w:hAnsi="Garamond"/>
        </w:rPr>
        <w:t xml:space="preserve">automatu</w:t>
      </w:r>
      <w:r>
        <w:rPr>
          <w:sz w:val="26"/>
          <w:szCs w:val="26"/>
          <w:rFonts w:ascii="Garamond" w:hAnsi="Garamond"/>
        </w:rPr>
        <w:t xml:space="preserve"> nabízejí;</w:t>
      </w:r>
    </w:p>
    <w:p w14:paraId="7BCE7603" w14:textId="37951507" w:rsidR="001742F1" w:rsidRPr="001742F1" w:rsidRDefault="00503E1D" w:rsidP="001742F1">
      <w:pPr>
        <w:pStyle w:val="NoSpacing"/>
        <w:numPr>
          <w:ilvl w:val="0"/>
          <w:numId w:val="17"/>
        </w:numPr>
        <w:jc w:val="both"/>
        <w:rPr>
          <w:sz w:val="26"/>
          <w:szCs w:val="26"/>
          <w:rFonts w:ascii="Garamond" w:hAnsi="Garamond"/>
        </w:rPr>
      </w:pPr>
      <w:r>
        <w:rPr>
          <w:sz w:val="26"/>
          <w:szCs w:val="26"/>
          <w:rFonts w:ascii="Garamond" w:hAnsi="Garamond"/>
        </w:rPr>
        <w:t xml:space="preserve">identifikační údaje </w:t>
      </w:r>
      <w:r>
        <w:rPr>
          <w:sz w:val="26"/>
          <w:szCs w:val="26"/>
          <w:b/>
          <w:bCs/>
          <w:rFonts w:ascii="Garamond" w:hAnsi="Garamond"/>
        </w:rPr>
        <w:t xml:space="preserve">výrobce</w:t>
      </w:r>
      <w:r>
        <w:rPr>
          <w:sz w:val="26"/>
          <w:szCs w:val="26"/>
          <w:rFonts w:ascii="Garamond" w:hAnsi="Garamond"/>
        </w:rPr>
        <w:t xml:space="preserve"> nebo </w:t>
      </w:r>
      <w:r>
        <w:rPr>
          <w:sz w:val="26"/>
          <w:szCs w:val="26"/>
          <w:b/>
          <w:bCs/>
          <w:rFonts w:ascii="Garamond" w:hAnsi="Garamond"/>
        </w:rPr>
        <w:t xml:space="preserve">dovozce</w:t>
      </w:r>
      <w:r>
        <w:rPr>
          <w:sz w:val="26"/>
          <w:szCs w:val="26"/>
          <w:rFonts w:ascii="Garamond" w:hAnsi="Garamond"/>
        </w:rPr>
        <w:t xml:space="preserve"> </w:t>
      </w:r>
      <w:r>
        <w:rPr>
          <w:sz w:val="26"/>
          <w:szCs w:val="26"/>
          <w:b/>
          <w:bCs/>
          <w:rFonts w:ascii="Garamond" w:hAnsi="Garamond"/>
        </w:rPr>
        <w:t xml:space="preserve">automatu</w:t>
      </w:r>
      <w:r>
        <w:rPr>
          <w:sz w:val="26"/>
          <w:szCs w:val="26"/>
          <w:rFonts w:ascii="Garamond" w:hAnsi="Garamond"/>
        </w:rPr>
        <w:t xml:space="preserve"> s informacemi přidělenými úřadem </w:t>
      </w:r>
      <w:r>
        <w:rPr>
          <w:sz w:val="26"/>
          <w:szCs w:val="26"/>
          <w:b/>
          <w:bCs/>
          <w:rFonts w:ascii="Garamond" w:hAnsi="Garamond"/>
        </w:rPr>
        <w:t xml:space="preserve">ADM</w:t>
      </w:r>
      <w:r>
        <w:rPr>
          <w:sz w:val="26"/>
          <w:szCs w:val="26"/>
          <w:rFonts w:ascii="Garamond" w:hAnsi="Garamond"/>
        </w:rPr>
        <w:t xml:space="preserve"> o registraci ve veřejném jednotném registru provozovatelů hazardních her uvedeném v článku 27 vyhlášky č. 124 ze dne 26. října 2019, přeměněné zákonem č. 157 ze dne 16. prosince 2019;</w:t>
      </w:r>
    </w:p>
    <w:p w14:paraId="646B97FB" w14:textId="0BE7D421" w:rsidR="004B3888" w:rsidRPr="004B3888" w:rsidRDefault="004B3888" w:rsidP="004B3888">
      <w:pPr>
        <w:pStyle w:val="NoSpacing"/>
        <w:numPr>
          <w:ilvl w:val="0"/>
          <w:numId w:val="17"/>
        </w:numPr>
        <w:jc w:val="both"/>
        <w:rPr>
          <w:sz w:val="26"/>
          <w:szCs w:val="26"/>
          <w:rFonts w:ascii="Garamond" w:hAnsi="Garamond"/>
        </w:rPr>
      </w:pPr>
      <w:r>
        <w:rPr>
          <w:sz w:val="26"/>
          <w:szCs w:val="26"/>
          <w:rFonts w:ascii="Garamond" w:hAnsi="Garamond"/>
        </w:rPr>
        <w:t xml:space="preserve">identifikační údaje </w:t>
      </w:r>
      <w:r>
        <w:rPr>
          <w:sz w:val="26"/>
          <w:szCs w:val="26"/>
          <w:b/>
          <w:bCs/>
          <w:rFonts w:ascii="Garamond" w:hAnsi="Garamond"/>
        </w:rPr>
        <w:t xml:space="preserve">výrobce</w:t>
      </w:r>
      <w:r>
        <w:rPr>
          <w:sz w:val="26"/>
          <w:szCs w:val="26"/>
          <w:rFonts w:ascii="Garamond" w:hAnsi="Garamond"/>
        </w:rPr>
        <w:t xml:space="preserve"> nebo </w:t>
      </w:r>
      <w:r>
        <w:rPr>
          <w:sz w:val="26"/>
          <w:szCs w:val="26"/>
          <w:b/>
          <w:bCs/>
          <w:rFonts w:ascii="Garamond" w:hAnsi="Garamond"/>
        </w:rPr>
        <w:t xml:space="preserve">dovozce</w:t>
      </w:r>
      <w:r>
        <w:rPr>
          <w:sz w:val="26"/>
          <w:szCs w:val="26"/>
          <w:rFonts w:ascii="Garamond" w:hAnsi="Garamond"/>
        </w:rPr>
        <w:t xml:space="preserve"> </w:t>
      </w:r>
      <w:r>
        <w:rPr>
          <w:sz w:val="26"/>
          <w:szCs w:val="26"/>
          <w:b/>
          <w:bCs/>
          <w:rFonts w:ascii="Garamond" w:hAnsi="Garamond"/>
        </w:rPr>
        <w:t xml:space="preserve">herní desky</w:t>
      </w:r>
      <w:r>
        <w:rPr>
          <w:sz w:val="26"/>
          <w:szCs w:val="26"/>
          <w:rFonts w:ascii="Garamond" w:hAnsi="Garamond"/>
        </w:rPr>
        <w:t xml:space="preserve">, pokud je k dispozici, s informacemi přidělenými úřadem </w:t>
      </w:r>
      <w:r>
        <w:rPr>
          <w:sz w:val="26"/>
          <w:szCs w:val="26"/>
          <w:b/>
          <w:bCs/>
          <w:rFonts w:ascii="Garamond" w:hAnsi="Garamond"/>
        </w:rPr>
        <w:t xml:space="preserve">ADM</w:t>
      </w:r>
      <w:r>
        <w:rPr>
          <w:sz w:val="26"/>
          <w:szCs w:val="26"/>
          <w:rFonts w:ascii="Garamond" w:hAnsi="Garamond"/>
        </w:rPr>
        <w:t xml:space="preserve"> o registraci ve veřejném jednotném registru provozovatelů hazardních her uvedeném v článku 27 vyhlášky č. 124 ze dne 26. října 2019, přeměněné zákonem č. 157 ze dne 16. prosince 2019;</w:t>
      </w:r>
    </w:p>
    <w:p w14:paraId="55F973AA" w14:textId="22C0C1D5"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údaje o certifikátu shody s požadavky na vhodnost pro použití modelu </w:t>
      </w:r>
      <w:r>
        <w:rPr>
          <w:sz w:val="26"/>
          <w:szCs w:val="26"/>
          <w:b/>
          <w:bCs/>
          <w:rFonts w:ascii="Garamond" w:hAnsi="Garamond"/>
        </w:rPr>
        <w:t xml:space="preserve">automatu</w:t>
      </w:r>
      <w:r>
        <w:rPr>
          <w:sz w:val="26"/>
          <w:szCs w:val="26"/>
          <w:rFonts w:ascii="Garamond" w:hAnsi="Garamond"/>
        </w:rPr>
        <w:t xml:space="preserve">, který byl předmětem technických kontrol, v souladu s právními předpisy;</w:t>
      </w:r>
      <w:r>
        <w:rPr>
          <w:sz w:val="26"/>
          <w:szCs w:val="26"/>
          <w:rFonts w:ascii="Garamond" w:hAnsi="Garamond"/>
        </w:rPr>
        <w:t xml:space="preserve"> </w:t>
      </w:r>
    </w:p>
    <w:p w14:paraId="5DD72323" w14:textId="6FD08716" w:rsidR="00503E1D" w:rsidRPr="001A4C31"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popis vnějších vlastností </w:t>
      </w:r>
      <w:r>
        <w:rPr>
          <w:sz w:val="26"/>
          <w:szCs w:val="26"/>
          <w:b/>
          <w:bCs/>
          <w:rFonts w:ascii="Garamond" w:hAnsi="Garamond"/>
        </w:rPr>
        <w:t xml:space="preserve">automatu</w:t>
      </w:r>
      <w:r>
        <w:rPr>
          <w:sz w:val="26"/>
          <w:szCs w:val="26"/>
          <w:rFonts w:ascii="Garamond" w:hAnsi="Garamond"/>
        </w:rPr>
        <w:t xml:space="preserve"> doplněný barevnými obrázky;</w:t>
      </w:r>
    </w:p>
    <w:p w14:paraId="216BE283" w14:textId="7753B241"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popis všech technických vlastností </w:t>
      </w:r>
      <w:r>
        <w:rPr>
          <w:sz w:val="26"/>
          <w:szCs w:val="26"/>
          <w:b/>
          <w:bCs/>
          <w:rFonts w:ascii="Garamond" w:hAnsi="Garamond"/>
        </w:rPr>
        <w:t xml:space="preserve">automatu</w:t>
      </w:r>
      <w:r>
        <w:rPr>
          <w:sz w:val="26"/>
          <w:szCs w:val="26"/>
          <w:rFonts w:ascii="Garamond" w:hAnsi="Garamond"/>
        </w:rPr>
        <w:t xml:space="preserve">, jeho provozních režimů, pravidel her a jejich jednotlivých fází, včetně nákladů na </w:t>
      </w:r>
      <w:r>
        <w:rPr>
          <w:sz w:val="26"/>
          <w:szCs w:val="26"/>
          <w:b/>
          <w:bCs/>
          <w:rFonts w:ascii="Garamond" w:hAnsi="Garamond"/>
        </w:rPr>
        <w:t xml:space="preserve">relaci</w:t>
      </w:r>
      <w:r>
        <w:rPr>
          <w:sz w:val="26"/>
          <w:szCs w:val="26"/>
          <w:rFonts w:ascii="Garamond" w:hAnsi="Garamond"/>
        </w:rPr>
        <w:t xml:space="preserve">, a režimů jakéhokoli vydávání </w:t>
      </w:r>
      <w:r>
        <w:rPr>
          <w:sz w:val="26"/>
          <w:szCs w:val="26"/>
          <w:b/>
          <w:bCs/>
          <w:rFonts w:ascii="Garamond" w:hAnsi="Garamond"/>
        </w:rPr>
        <w:t xml:space="preserve">cen</w:t>
      </w:r>
      <w:r>
        <w:rPr>
          <w:sz w:val="26"/>
          <w:szCs w:val="26"/>
          <w:rFonts w:ascii="Garamond" w:hAnsi="Garamond"/>
        </w:rPr>
        <w:t xml:space="preserve">, doprovázený barevnými obrázky; ve vztahu k </w:t>
      </w:r>
      <w:r>
        <w:rPr>
          <w:sz w:val="26"/>
          <w:szCs w:val="26"/>
          <w:b/>
          <w:bCs/>
          <w:rFonts w:ascii="Garamond" w:hAnsi="Garamond"/>
        </w:rPr>
        <w:t xml:space="preserve">automatům pro více hráčů</w:t>
      </w:r>
      <w:r>
        <w:rPr>
          <w:sz w:val="26"/>
          <w:szCs w:val="26"/>
          <w:rFonts w:ascii="Garamond" w:hAnsi="Garamond"/>
        </w:rPr>
        <w:t xml:space="preserve"> musí být také uvedeny způsoby interakce mezi hráči, včetně veškerých spojení, která jsou vyžadována pro účely hry;</w:t>
      </w:r>
    </w:p>
    <w:p w14:paraId="44B92EDC" w14:textId="51FCE4C9" w:rsidR="00411B99" w:rsidRPr="00411B99" w:rsidRDefault="00411B99" w:rsidP="00411B99">
      <w:pPr>
        <w:pStyle w:val="NoSpacing"/>
        <w:numPr>
          <w:ilvl w:val="0"/>
          <w:numId w:val="17"/>
        </w:numPr>
        <w:jc w:val="both"/>
        <w:rPr>
          <w:sz w:val="26"/>
          <w:szCs w:val="26"/>
          <w:rFonts w:ascii="Garamond" w:hAnsi="Garamond"/>
        </w:rPr>
      </w:pPr>
      <w:r>
        <w:rPr>
          <w:iCs/>
          <w:sz w:val="26"/>
          <w:szCs w:val="26"/>
          <w:rFonts w:ascii="Garamond" w:hAnsi="Garamond"/>
        </w:rPr>
        <w:t xml:space="preserve">popis veškerých konfigurovatelných nastavení </w:t>
      </w:r>
      <w:r>
        <w:rPr>
          <w:iCs/>
          <w:sz w:val="26"/>
          <w:szCs w:val="26"/>
          <w:rFonts w:ascii="Garamond" w:hAnsi="Garamond"/>
        </w:rPr>
        <w:t xml:space="preserve">hardwaru</w:t>
      </w:r>
      <w:r>
        <w:rPr>
          <w:iCs/>
          <w:sz w:val="26"/>
          <w:szCs w:val="26"/>
          <w:rFonts w:ascii="Garamond" w:hAnsi="Garamond"/>
        </w:rPr>
        <w:t xml:space="preserve"> a </w:t>
      </w:r>
      <w:r>
        <w:rPr>
          <w:iCs/>
          <w:sz w:val="26"/>
          <w:szCs w:val="26"/>
          <w:rFonts w:ascii="Garamond" w:hAnsi="Garamond"/>
        </w:rPr>
        <w:t xml:space="preserve">softwaru</w:t>
      </w:r>
      <w:r>
        <w:rPr>
          <w:iCs/>
          <w:sz w:val="26"/>
          <w:szCs w:val="26"/>
          <w:rFonts w:ascii="Garamond" w:hAnsi="Garamond"/>
        </w:rPr>
        <w:t xml:space="preserve">, jsou-li k dispozici;</w:t>
      </w:r>
    </w:p>
    <w:p w14:paraId="483EFFB4" w14:textId="24F49648" w:rsidR="00503E1D" w:rsidRPr="000E0915"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technický popis zařízení a mechanismů uvedených v čl. 3 odst. 1 písm. n);</w:t>
      </w:r>
    </w:p>
    <w:p w14:paraId="5F8FBBFB" w14:textId="4F4868D9"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plán zapojení automatu a jeho herních zařízení, jsou-li k dispozici, včetně zařízení a mechanismů uvedených v čl. 3 odst. 1 písm. n);</w:t>
      </w:r>
    </w:p>
    <w:p w14:paraId="46E425C7" w14:textId="77777777" w:rsidR="00411B99"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kopie bezpečnostních osvědčení stanovených unijním a mezinárodním právem;</w:t>
      </w:r>
    </w:p>
    <w:p w14:paraId="0316F196" w14:textId="73371FDD" w:rsidR="00411B99" w:rsidRPr="001A4C31" w:rsidRDefault="00411B99" w:rsidP="00411B99">
      <w:pPr>
        <w:pStyle w:val="NoSpacing"/>
        <w:numPr>
          <w:ilvl w:val="0"/>
          <w:numId w:val="17"/>
        </w:numPr>
        <w:jc w:val="both"/>
        <w:rPr>
          <w:sz w:val="26"/>
          <w:szCs w:val="26"/>
          <w:rFonts w:ascii="Garamond" w:hAnsi="Garamond"/>
        </w:rPr>
      </w:pPr>
      <w:r>
        <w:rPr>
          <w:sz w:val="26"/>
          <w:szCs w:val="26"/>
          <w:rFonts w:ascii="Garamond" w:hAnsi="Garamond"/>
        </w:rPr>
        <w:t xml:space="preserve">Hodnocení podle celoevropského systému klasifikace podle věku (PEGI) nebo ekvivalentního systému hodnocení v případě zemí, které používají odlišnou metodu hodnocení, pokud jde o minimální věk hráče a deskriptory obsahu; pokud takové hodnocení neexistuje, minimální věk hráče doporučený </w:t>
      </w:r>
      <w:r>
        <w:rPr>
          <w:sz w:val="26"/>
          <w:szCs w:val="26"/>
          <w:b/>
          <w:bCs/>
          <w:rFonts w:ascii="Garamond" w:hAnsi="Garamond"/>
        </w:rPr>
        <w:t xml:space="preserve">výrobcem</w:t>
      </w:r>
      <w:r>
        <w:rPr>
          <w:sz w:val="26"/>
          <w:szCs w:val="26"/>
          <w:rFonts w:ascii="Garamond" w:hAnsi="Garamond"/>
        </w:rPr>
        <w:t xml:space="preserve"> v případě daného </w:t>
      </w:r>
      <w:r>
        <w:rPr>
          <w:sz w:val="26"/>
          <w:szCs w:val="26"/>
          <w:b/>
          <w:bCs/>
          <w:rFonts w:ascii="Garamond" w:hAnsi="Garamond"/>
        </w:rPr>
        <w:t xml:space="preserve">automatu</w:t>
      </w:r>
      <w:r>
        <w:rPr>
          <w:sz w:val="26"/>
          <w:szCs w:val="26"/>
          <w:rFonts w:ascii="Garamond" w:hAnsi="Garamond"/>
        </w:rPr>
        <w:t xml:space="preserve">.</w:t>
      </w:r>
    </w:p>
    <w:p w14:paraId="4C6052ED" w14:textId="617F2995" w:rsidR="00503E1D" w:rsidRDefault="001206AA" w:rsidP="00503E1D">
      <w:pPr>
        <w:pStyle w:val="ListParagraph"/>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b/>
          <w:bCs/>
          <w:rFonts w:ascii="Garamond" w:hAnsi="Garamond"/>
        </w:rPr>
        <w:t xml:space="preserve">Výrobci</w:t>
      </w:r>
      <w:r>
        <w:rPr>
          <w:sz w:val="26"/>
          <w:szCs w:val="26"/>
          <w:rFonts w:ascii="Garamond" w:hAnsi="Garamond"/>
        </w:rPr>
        <w:t xml:space="preserve"> nebo </w:t>
      </w:r>
      <w:r>
        <w:rPr>
          <w:sz w:val="26"/>
          <w:szCs w:val="26"/>
          <w:b/>
          <w:bCs/>
          <w:rFonts w:ascii="Garamond" w:hAnsi="Garamond"/>
        </w:rPr>
        <w:t xml:space="preserve">dovozci</w:t>
      </w:r>
      <w:r>
        <w:rPr>
          <w:sz w:val="26"/>
          <w:szCs w:val="26"/>
          <w:rFonts w:ascii="Garamond" w:hAnsi="Garamond"/>
        </w:rPr>
        <w:t xml:space="preserve"> kromě toho předloží výpis z vysvětlujícího listu s technickými údaji v případě každého modelu </w:t>
      </w:r>
      <w:r>
        <w:rPr>
          <w:sz w:val="26"/>
          <w:szCs w:val="26"/>
          <w:b/>
          <w:bCs/>
          <w:rFonts w:ascii="Garamond" w:hAnsi="Garamond"/>
        </w:rPr>
        <w:t xml:space="preserve">automatu</w:t>
      </w:r>
      <w:r>
        <w:rPr>
          <w:sz w:val="26"/>
          <w:szCs w:val="26"/>
          <w:rFonts w:ascii="Garamond" w:hAnsi="Garamond"/>
        </w:rPr>
        <w:t xml:space="preserve"> vyhotovený v italštině, a to jak v tištěné podobě, tak v nepřepisovatelném digitálním formátu, který je veřejně přístupný a jehož minimální obsah je takový, jaký je uveden v předchozím odstavci, s výjimkou písmen g), h) a i).</w:t>
      </w:r>
    </w:p>
    <w:p w14:paraId="0C087E18" w14:textId="278F5FB2" w:rsidR="002C3AE9" w:rsidRDefault="00FD251B" w:rsidP="00503E1D">
      <w:pPr>
        <w:pStyle w:val="ListParagraph"/>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rFonts w:ascii="Garamond" w:hAnsi="Garamond"/>
        </w:rPr>
        <w:t xml:space="preserve">Každý </w:t>
      </w:r>
      <w:r>
        <w:rPr>
          <w:sz w:val="26"/>
          <w:szCs w:val="26"/>
          <w:b/>
          <w:bCs/>
          <w:rFonts w:ascii="Garamond" w:hAnsi="Garamond"/>
        </w:rPr>
        <w:t xml:space="preserve">automat</w:t>
      </w:r>
      <w:r>
        <w:rPr>
          <w:sz w:val="26"/>
          <w:szCs w:val="26"/>
          <w:rFonts w:ascii="Garamond" w:hAnsi="Garamond"/>
        </w:rPr>
        <w:t xml:space="preserve"> musí být vybaven vysvětlujícím listem s technickými údaji uvedeným v odstavci 1 výše, který by měl být pokud možno uložen uvnitř.</w:t>
      </w:r>
    </w:p>
    <w:p w14:paraId="0DC17615" w14:textId="66A6042F" w:rsidR="00581D29" w:rsidRPr="00503E1D" w:rsidRDefault="00FD251B" w:rsidP="007044B2">
      <w:pPr>
        <w:pStyle w:val="ListParagraph"/>
        <w:keepNext/>
        <w:keepLines/>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b/>
          <w:bCs/>
          <w:rFonts w:ascii="Garamond" w:hAnsi="Garamond"/>
        </w:rPr>
        <w:t xml:space="preserve">Výrobci</w:t>
      </w:r>
      <w:r>
        <w:rPr>
          <w:sz w:val="26"/>
          <w:szCs w:val="26"/>
          <w:rFonts w:ascii="Garamond" w:hAnsi="Garamond"/>
        </w:rPr>
        <w:t xml:space="preserve"> nebo </w:t>
      </w:r>
      <w:r>
        <w:rPr>
          <w:sz w:val="26"/>
          <w:szCs w:val="26"/>
          <w:b/>
          <w:bCs/>
          <w:rFonts w:ascii="Garamond" w:hAnsi="Garamond"/>
        </w:rPr>
        <w:t xml:space="preserve">dovozci</w:t>
      </w:r>
      <w:r>
        <w:rPr>
          <w:sz w:val="26"/>
          <w:szCs w:val="26"/>
          <w:rFonts w:ascii="Garamond" w:hAnsi="Garamond"/>
        </w:rPr>
        <w:t xml:space="preserve"> dále pro každý model </w:t>
      </w:r>
      <w:r>
        <w:rPr>
          <w:sz w:val="26"/>
          <w:szCs w:val="26"/>
          <w:b/>
          <w:bCs/>
          <w:rFonts w:ascii="Garamond" w:hAnsi="Garamond"/>
        </w:rPr>
        <w:t xml:space="preserve">automatu</w:t>
      </w:r>
      <w:r>
        <w:rPr>
          <w:sz w:val="26"/>
          <w:szCs w:val="26"/>
          <w:rFonts w:ascii="Garamond" w:hAnsi="Garamond"/>
        </w:rPr>
        <w:t xml:space="preserve"> předloží technickou dokumentaci vypracovanou v italštině, a to jak v tištěné podobě, tak v nepřepisovatelném digitálním formátu, jejíž minimální obsah je uveden níže:</w:t>
      </w:r>
    </w:p>
    <w:p w14:paraId="3795CBB9" w14:textId="78A6B210"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popis </w:t>
      </w:r>
      <w:r>
        <w:rPr>
          <w:sz w:val="26"/>
          <w:szCs w:val="26"/>
          <w:b/>
          <w:bCs/>
          <w:rFonts w:ascii="Garamond" w:hAnsi="Garamond"/>
        </w:rPr>
        <w:t xml:space="preserve">herní desky</w:t>
      </w:r>
      <w:r>
        <w:rPr>
          <w:sz w:val="26"/>
          <w:szCs w:val="26"/>
          <w:rFonts w:ascii="Garamond" w:hAnsi="Garamond"/>
        </w:rPr>
        <w:t xml:space="preserve">, pokud je k dispozici, spolu s barevnými obrázky;</w:t>
      </w:r>
    </w:p>
    <w:p w14:paraId="08B55C04" w14:textId="6E414B1D"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technický popis mechanismů použitých výrobcem </w:t>
      </w:r>
      <w:r>
        <w:rPr>
          <w:sz w:val="26"/>
          <w:szCs w:val="26"/>
          <w:b/>
          <w:bCs/>
          <w:rFonts w:ascii="Garamond" w:hAnsi="Garamond"/>
        </w:rPr>
        <w:t xml:space="preserve">herní desky</w:t>
      </w:r>
      <w:r>
        <w:rPr>
          <w:sz w:val="26"/>
          <w:szCs w:val="26"/>
          <w:rFonts w:ascii="Garamond" w:hAnsi="Garamond"/>
        </w:rPr>
        <w:t xml:space="preserve">, je-li k dispozici, k řízení přístupu k desce;</w:t>
      </w:r>
    </w:p>
    <w:p w14:paraId="3097B6D5" w14:textId="33CFA076"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popis postupů přijatých výrobcem </w:t>
      </w:r>
      <w:r>
        <w:rPr>
          <w:sz w:val="26"/>
          <w:szCs w:val="26"/>
          <w:b/>
          <w:bCs/>
          <w:rFonts w:ascii="Garamond" w:hAnsi="Garamond"/>
        </w:rPr>
        <w:t xml:space="preserve">herní desky</w:t>
      </w:r>
      <w:r>
        <w:rPr>
          <w:sz w:val="26"/>
          <w:szCs w:val="26"/>
          <w:rFonts w:ascii="Garamond" w:hAnsi="Garamond"/>
        </w:rPr>
        <w:t xml:space="preserve">, pokud je k dispozici, k načtení spustitelného kódu herního softwaru na desku;</w:t>
      </w:r>
    </w:p>
    <w:p w14:paraId="474DD7C1" w14:textId="7D87FC17"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technický popis všech řešení přijatých výrobcem </w:t>
      </w:r>
      <w:r>
        <w:rPr>
          <w:sz w:val="26"/>
          <w:szCs w:val="26"/>
          <w:b/>
          <w:bCs/>
          <w:rFonts w:ascii="Garamond" w:hAnsi="Garamond"/>
        </w:rPr>
        <w:t xml:space="preserve">herní desky</w:t>
      </w:r>
      <w:r>
        <w:rPr>
          <w:sz w:val="26"/>
          <w:szCs w:val="26"/>
          <w:rFonts w:ascii="Garamond" w:hAnsi="Garamond"/>
        </w:rPr>
        <w:t xml:space="preserve">, pokud je k dispozici, pro přístup k desce pomocí dostupných komunikačních rozhraní, s uvedením podrobností příkazů, jejich funkcí a jakéhokoli druhu prováděných operací;</w:t>
      </w:r>
    </w:p>
    <w:p w14:paraId="105AE0CE" w14:textId="3721D974"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technický popis hardwaru a softwaru každé součásti </w:t>
      </w:r>
      <w:r>
        <w:rPr>
          <w:sz w:val="26"/>
          <w:szCs w:val="26"/>
          <w:b/>
          <w:bCs/>
          <w:rFonts w:ascii="Garamond" w:hAnsi="Garamond"/>
        </w:rPr>
        <w:t xml:space="preserve">automatu</w:t>
      </w:r>
      <w:r>
        <w:rPr>
          <w:sz w:val="26"/>
          <w:szCs w:val="26"/>
          <w:rFonts w:ascii="Garamond" w:hAnsi="Garamond"/>
        </w:rPr>
        <w:t xml:space="preserve"> a jejich provozních režimů;</w:t>
      </w:r>
    </w:p>
    <w:p w14:paraId="096F0293" w14:textId="4D6C200B" w:rsid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technický popis mechanismů použitých k řízení přístupu k různým součástem hardwaru a softwaru </w:t>
      </w:r>
      <w:r>
        <w:rPr>
          <w:sz w:val="26"/>
          <w:szCs w:val="26"/>
          <w:b/>
          <w:bCs/>
          <w:rFonts w:ascii="Garamond" w:hAnsi="Garamond"/>
        </w:rPr>
        <w:t xml:space="preserve">automatu</w:t>
      </w:r>
      <w:r>
        <w:rPr>
          <w:sz w:val="26"/>
          <w:szCs w:val="26"/>
          <w:rFonts w:ascii="Garamond" w:hAnsi="Garamond"/>
        </w:rPr>
        <w:t xml:space="preserve"> a veškerých zásad správy hesel;</w:t>
      </w:r>
    </w:p>
    <w:p w14:paraId="07A0E9F0" w14:textId="044F535B" w:rsidR="00F82194" w:rsidRDefault="00F82194" w:rsidP="00D05E71">
      <w:pPr>
        <w:pStyle w:val="NoSpacing"/>
        <w:numPr>
          <w:ilvl w:val="0"/>
          <w:numId w:val="40"/>
        </w:numPr>
        <w:jc w:val="both"/>
        <w:rPr>
          <w:sz w:val="26"/>
          <w:szCs w:val="26"/>
          <w:rFonts w:ascii="Garamond" w:hAnsi="Garamond"/>
        </w:rPr>
      </w:pPr>
      <w:r>
        <w:rPr>
          <w:sz w:val="26"/>
          <w:szCs w:val="26"/>
          <w:rFonts w:ascii="Garamond" w:hAnsi="Garamond"/>
        </w:rPr>
        <w:t xml:space="preserve">popis mechanismů předem definovaných </w:t>
      </w:r>
      <w:r>
        <w:rPr>
          <w:sz w:val="26"/>
          <w:szCs w:val="26"/>
          <w:b/>
          <w:bCs/>
          <w:rFonts w:ascii="Garamond" w:hAnsi="Garamond"/>
        </w:rPr>
        <w:t xml:space="preserve">výrobcem</w:t>
      </w:r>
      <w:r>
        <w:rPr>
          <w:sz w:val="26"/>
          <w:szCs w:val="26"/>
          <w:rFonts w:ascii="Garamond" w:hAnsi="Garamond"/>
        </w:rPr>
        <w:t xml:space="preserve"> </w:t>
      </w:r>
      <w:r>
        <w:rPr>
          <w:sz w:val="26"/>
          <w:szCs w:val="26"/>
          <w:b/>
          <w:bCs/>
          <w:rFonts w:ascii="Garamond" w:hAnsi="Garamond"/>
        </w:rPr>
        <w:t xml:space="preserve">automatu</w:t>
      </w:r>
      <w:r>
        <w:rPr>
          <w:sz w:val="26"/>
          <w:szCs w:val="26"/>
          <w:rFonts w:ascii="Garamond" w:hAnsi="Garamond"/>
        </w:rPr>
        <w:t xml:space="preserve"> pro aktualizaci elektronických pamětí, pokud je tato funkce poskytována;</w:t>
      </w:r>
    </w:p>
    <w:p w14:paraId="5C93D8DB" w14:textId="0B7CB592" w:rsidR="00AE1FD5" w:rsidRPr="00D05E71" w:rsidRDefault="00D05E71" w:rsidP="00D05E71">
      <w:pPr>
        <w:pStyle w:val="NoSpacing"/>
        <w:numPr>
          <w:ilvl w:val="0"/>
          <w:numId w:val="40"/>
        </w:numPr>
        <w:jc w:val="both"/>
        <w:rPr>
          <w:sz w:val="26"/>
          <w:szCs w:val="26"/>
          <w:rFonts w:ascii="Garamond" w:hAnsi="Garamond"/>
        </w:rPr>
      </w:pPr>
      <w:r>
        <w:rPr>
          <w:sz w:val="26"/>
          <w:szCs w:val="26"/>
          <w:rFonts w:ascii="Garamond" w:hAnsi="Garamond"/>
        </w:rPr>
        <w:t xml:space="preserve">popis síťových připojení požadovaných pro interakci mezi hráči a účely hry, pokud je tato funkce poskytována, včetně popisu bezpečnostních prvků připojení a označení umístění součástí, které tvoří síťovou infrastrukturu.</w:t>
      </w:r>
    </w:p>
    <w:p w14:paraId="2FFD775B" w14:textId="77777777" w:rsidR="00503E1D" w:rsidRPr="001A4C31" w:rsidRDefault="00503E1D" w:rsidP="00AE1FD5">
      <w:pPr>
        <w:autoSpaceDE w:val="0"/>
        <w:autoSpaceDN w:val="0"/>
        <w:adjustRightInd w:val="0"/>
        <w:ind w:left="426"/>
        <w:jc w:val="center"/>
        <w:rPr>
          <w:rFonts w:ascii="Garamond" w:hAnsi="Garamond" w:cs="Calibri"/>
          <w:b/>
          <w:bCs/>
          <w:smallCaps/>
          <w:color w:val="000000"/>
          <w:sz w:val="26"/>
          <w:szCs w:val="26"/>
        </w:rPr>
      </w:pPr>
    </w:p>
    <w:p w14:paraId="2EF33861" w14:textId="10F52C62" w:rsidR="00AE1FD5" w:rsidRPr="001A4C31" w:rsidRDefault="00AE1FD5" w:rsidP="007044B2">
      <w:pPr>
        <w:keepNext/>
        <w:keepLines/>
        <w:autoSpaceDE w:val="0"/>
        <w:autoSpaceDN w:val="0"/>
        <w:adjustRightInd w:val="0"/>
        <w:ind w:left="426"/>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9</w:t>
      </w:r>
    </w:p>
    <w:p w14:paraId="43C6AD84" w14:textId="429EA214" w:rsidR="00AE1FD5" w:rsidRPr="001A4C31" w:rsidRDefault="00AE1FD5" w:rsidP="007044B2">
      <w:pPr>
        <w:keepNext/>
        <w:keepLines/>
        <w:autoSpaceDE w:val="0"/>
        <w:autoSpaceDN w:val="0"/>
        <w:adjustRightInd w:val="0"/>
        <w:ind w:left="426"/>
        <w:jc w:val="center"/>
        <w:rPr>
          <w:b/>
          <w:bCs/>
          <w:smallCaps/>
          <w:color w:val="000000"/>
          <w:sz w:val="26"/>
          <w:szCs w:val="26"/>
          <w:rFonts w:ascii="Garamond" w:hAnsi="Garamond" w:cs="Calibri"/>
        </w:rPr>
      </w:pPr>
      <w:r>
        <w:rPr>
          <w:b/>
          <w:bCs/>
          <w:smallCaps/>
          <w:color w:val="000000"/>
          <w:sz w:val="26"/>
          <w:szCs w:val="26"/>
          <w:rFonts w:ascii="Garamond" w:hAnsi="Garamond"/>
        </w:rPr>
        <w:t xml:space="preserve">(protokol údržby)</w:t>
      </w:r>
    </w:p>
    <w:p w14:paraId="37FB7759" w14:textId="77777777" w:rsidR="00AE1FD5" w:rsidRPr="001A4C31" w:rsidRDefault="00AE1FD5" w:rsidP="007044B2">
      <w:pPr>
        <w:keepNext/>
        <w:keepLines/>
        <w:autoSpaceDE w:val="0"/>
        <w:autoSpaceDN w:val="0"/>
        <w:adjustRightInd w:val="0"/>
        <w:ind w:left="426"/>
        <w:jc w:val="both"/>
        <w:rPr>
          <w:rFonts w:ascii="Garamond" w:hAnsi="Garamond"/>
          <w:sz w:val="26"/>
          <w:szCs w:val="26"/>
        </w:rPr>
      </w:pPr>
    </w:p>
    <w:p w14:paraId="6F11B134" w14:textId="70CAEE20" w:rsidR="00AE1FD5" w:rsidRDefault="00AE1FD5" w:rsidP="00F25D2B">
      <w:pPr>
        <w:pStyle w:val="NoSpacing"/>
        <w:numPr>
          <w:ilvl w:val="0"/>
          <w:numId w:val="19"/>
        </w:numPr>
        <w:spacing w:after="120"/>
        <w:ind w:left="425" w:hanging="425"/>
        <w:jc w:val="both"/>
        <w:rPr>
          <w:sz w:val="26"/>
          <w:szCs w:val="26"/>
          <w:rFonts w:ascii="Garamond" w:hAnsi="Garamond"/>
        </w:rPr>
      </w:pPr>
      <w:r>
        <w:rPr>
          <w:sz w:val="26"/>
          <w:szCs w:val="26"/>
          <w:rFonts w:ascii="Garamond" w:hAnsi="Garamond"/>
        </w:rPr>
        <w:t xml:space="preserve">U každého </w:t>
      </w:r>
      <w:r>
        <w:rPr>
          <w:sz w:val="26"/>
          <w:szCs w:val="26"/>
          <w:b/>
          <w:bCs/>
          <w:rFonts w:ascii="Garamond" w:hAnsi="Garamond"/>
        </w:rPr>
        <w:t xml:space="preserve">automatu</w:t>
      </w:r>
      <w:r>
        <w:rPr>
          <w:sz w:val="26"/>
          <w:szCs w:val="26"/>
          <w:rFonts w:ascii="Garamond" w:hAnsi="Garamond"/>
        </w:rPr>
        <w:t xml:space="preserve"> vede </w:t>
      </w:r>
      <w:r>
        <w:rPr>
          <w:sz w:val="26"/>
          <w:szCs w:val="26"/>
          <w:b/>
          <w:bCs/>
          <w:rFonts w:ascii="Garamond" w:hAnsi="Garamond"/>
        </w:rPr>
        <w:t xml:space="preserve">výrobce</w:t>
      </w:r>
      <w:r>
        <w:rPr>
          <w:sz w:val="26"/>
          <w:szCs w:val="26"/>
          <w:rFonts w:ascii="Garamond" w:hAnsi="Garamond"/>
        </w:rPr>
        <w:t xml:space="preserve"> nebo </w:t>
      </w:r>
      <w:r>
        <w:rPr>
          <w:sz w:val="26"/>
          <w:szCs w:val="26"/>
          <w:b/>
          <w:bCs/>
          <w:rFonts w:ascii="Garamond" w:hAnsi="Garamond"/>
        </w:rPr>
        <w:t xml:space="preserve">dovozce</w:t>
      </w:r>
      <w:r>
        <w:rPr>
          <w:sz w:val="26"/>
          <w:szCs w:val="26"/>
          <w:rFonts w:ascii="Garamond" w:hAnsi="Garamond"/>
        </w:rPr>
        <w:t xml:space="preserve"> </w:t>
      </w:r>
      <w:r>
        <w:rPr>
          <w:sz w:val="26"/>
          <w:szCs w:val="26"/>
          <w:b/>
          <w:bCs/>
          <w:rFonts w:ascii="Garamond" w:hAnsi="Garamond"/>
        </w:rPr>
        <w:t xml:space="preserve">automatu</w:t>
      </w:r>
      <w:r>
        <w:rPr>
          <w:sz w:val="26"/>
          <w:szCs w:val="26"/>
          <w:rFonts w:ascii="Garamond" w:hAnsi="Garamond"/>
        </w:rPr>
        <w:t xml:space="preserve"> protokol údržby; tento protokol musí být fyzicky uchováván držitelem </w:t>
      </w:r>
      <w:r>
        <w:rPr>
          <w:sz w:val="26"/>
          <w:szCs w:val="26"/>
          <w:b/>
          <w:bCs/>
          <w:rFonts w:ascii="Garamond" w:hAnsi="Garamond"/>
        </w:rPr>
        <w:t xml:space="preserve">automatu</w:t>
      </w:r>
      <w:r>
        <w:rPr>
          <w:sz w:val="26"/>
          <w:szCs w:val="26"/>
          <w:rFonts w:ascii="Garamond" w:hAnsi="Garamond"/>
        </w:rPr>
        <w:t xml:space="preserve"> nebo uložen v elektronické podobě pomocí softwaru v </w:t>
      </w:r>
      <w:r>
        <w:rPr>
          <w:sz w:val="26"/>
          <w:szCs w:val="26"/>
          <w:b/>
          <w:bCs/>
          <w:rFonts w:ascii="Garamond" w:hAnsi="Garamond"/>
        </w:rPr>
        <w:t xml:space="preserve">automatu</w:t>
      </w:r>
      <w:r>
        <w:rPr>
          <w:sz w:val="26"/>
          <w:szCs w:val="26"/>
          <w:rFonts w:ascii="Garamond" w:hAnsi="Garamond"/>
        </w:rPr>
        <w:t xml:space="preserve">.</w:t>
      </w:r>
    </w:p>
    <w:p w14:paraId="1032BBDA" w14:textId="216633A0" w:rsidR="00AE1FD5" w:rsidRPr="001A4C31" w:rsidRDefault="00AE1FD5" w:rsidP="007044B2">
      <w:pPr>
        <w:pStyle w:val="NoSpacing"/>
        <w:keepNext/>
        <w:keepLines/>
        <w:numPr>
          <w:ilvl w:val="0"/>
          <w:numId w:val="19"/>
        </w:numPr>
        <w:spacing w:after="120"/>
        <w:ind w:left="425" w:hanging="425"/>
        <w:jc w:val="both"/>
        <w:rPr>
          <w:sz w:val="26"/>
          <w:szCs w:val="26"/>
          <w:rFonts w:ascii="Garamond" w:hAnsi="Garamond"/>
        </w:rPr>
      </w:pPr>
      <w:r>
        <w:rPr>
          <w:sz w:val="26"/>
          <w:szCs w:val="26"/>
          <w:rFonts w:ascii="Garamond" w:hAnsi="Garamond"/>
        </w:rPr>
        <w:t xml:space="preserve">Protokol údržby musí zaznamenávat seznam úkonů </w:t>
      </w:r>
      <w:r>
        <w:rPr>
          <w:sz w:val="26"/>
          <w:szCs w:val="26"/>
          <w:b/>
          <w:bCs/>
          <w:rFonts w:ascii="Garamond" w:hAnsi="Garamond"/>
        </w:rPr>
        <w:t xml:space="preserve">mimořádné údržby</w:t>
      </w:r>
      <w:r>
        <w:rPr>
          <w:sz w:val="26"/>
          <w:szCs w:val="26"/>
          <w:rFonts w:ascii="Garamond" w:hAnsi="Garamond"/>
        </w:rPr>
        <w:t xml:space="preserve"> prováděné na každém </w:t>
      </w:r>
      <w:r>
        <w:rPr>
          <w:sz w:val="26"/>
          <w:szCs w:val="26"/>
          <w:b/>
          <w:bCs/>
          <w:rFonts w:ascii="Garamond" w:hAnsi="Garamond"/>
        </w:rPr>
        <w:t xml:space="preserve">automatu</w:t>
      </w:r>
      <w:r>
        <w:rPr>
          <w:sz w:val="26"/>
          <w:szCs w:val="26"/>
          <w:rFonts w:ascii="Garamond" w:hAnsi="Garamond"/>
        </w:rPr>
        <w:t xml:space="preserve"> a pro každou položku údržby uvádí:</w:t>
      </w:r>
    </w:p>
    <w:p w14:paraId="41640E09" w14:textId="0019874D" w:rsidR="00AE1FD5" w:rsidRPr="001A4C31" w:rsidRDefault="00B21588" w:rsidP="00F25D2B">
      <w:pPr>
        <w:pStyle w:val="NoSpacing"/>
        <w:numPr>
          <w:ilvl w:val="0"/>
          <w:numId w:val="20"/>
        </w:numPr>
        <w:ind w:left="851" w:hanging="425"/>
        <w:jc w:val="both"/>
        <w:rPr>
          <w:sz w:val="26"/>
          <w:szCs w:val="26"/>
          <w:rFonts w:ascii="Garamond" w:hAnsi="Garamond"/>
        </w:rPr>
      </w:pPr>
      <w:r>
        <w:rPr>
          <w:sz w:val="26"/>
          <w:szCs w:val="26"/>
          <w:rFonts w:ascii="Garamond" w:hAnsi="Garamond"/>
        </w:rPr>
        <w:t xml:space="preserve">popis </w:t>
      </w:r>
      <w:r>
        <w:rPr>
          <w:sz w:val="26"/>
          <w:szCs w:val="26"/>
          <w:b/>
          <w:bCs/>
          <w:rFonts w:ascii="Garamond" w:hAnsi="Garamond"/>
        </w:rPr>
        <w:t xml:space="preserve">mimořádné údržby</w:t>
      </w:r>
      <w:r>
        <w:rPr>
          <w:sz w:val="26"/>
          <w:szCs w:val="26"/>
          <w:rFonts w:ascii="Garamond" w:hAnsi="Garamond"/>
        </w:rPr>
        <w:t xml:space="preserve"> a dotčených součástí </w:t>
      </w:r>
      <w:r>
        <w:rPr>
          <w:sz w:val="26"/>
          <w:szCs w:val="26"/>
          <w:b/>
          <w:bCs/>
          <w:rFonts w:ascii="Garamond" w:hAnsi="Garamond"/>
        </w:rPr>
        <w:t xml:space="preserve">automatu</w:t>
      </w:r>
      <w:r>
        <w:rPr>
          <w:sz w:val="26"/>
          <w:szCs w:val="26"/>
          <w:rFonts w:ascii="Garamond" w:hAnsi="Garamond"/>
        </w:rPr>
        <w:t xml:space="preserve">;</w:t>
      </w:r>
    </w:p>
    <w:p w14:paraId="367B4F8E" w14:textId="559F181A" w:rsidR="00AE1FD5" w:rsidRPr="001A4C31" w:rsidRDefault="00AE1FD5" w:rsidP="00F25D2B">
      <w:pPr>
        <w:pStyle w:val="NoSpacing"/>
        <w:numPr>
          <w:ilvl w:val="0"/>
          <w:numId w:val="20"/>
        </w:numPr>
        <w:ind w:left="851" w:hanging="425"/>
        <w:jc w:val="both"/>
        <w:rPr>
          <w:sz w:val="26"/>
          <w:szCs w:val="26"/>
          <w:rFonts w:ascii="Garamond" w:hAnsi="Garamond"/>
        </w:rPr>
      </w:pPr>
      <w:r>
        <w:rPr>
          <w:sz w:val="26"/>
          <w:szCs w:val="26"/>
          <w:rFonts w:ascii="Garamond" w:hAnsi="Garamond"/>
        </w:rPr>
        <w:t xml:space="preserve">datum, kdy byla </w:t>
      </w:r>
      <w:r>
        <w:rPr>
          <w:sz w:val="26"/>
          <w:szCs w:val="26"/>
          <w:b/>
          <w:bCs/>
          <w:rFonts w:ascii="Garamond" w:hAnsi="Garamond"/>
        </w:rPr>
        <w:t xml:space="preserve">mimořádná údržba</w:t>
      </w:r>
      <w:r>
        <w:rPr>
          <w:sz w:val="26"/>
          <w:szCs w:val="26"/>
          <w:rFonts w:ascii="Garamond" w:hAnsi="Garamond"/>
        </w:rPr>
        <w:t xml:space="preserve"> provedena;</w:t>
      </w:r>
    </w:p>
    <w:p w14:paraId="33A7BDB9" w14:textId="471D5130" w:rsidR="00AE1FD5" w:rsidRPr="001A4C31" w:rsidRDefault="00AE1FD5" w:rsidP="00F25D2B">
      <w:pPr>
        <w:pStyle w:val="NoSpacing"/>
        <w:numPr>
          <w:ilvl w:val="0"/>
          <w:numId w:val="20"/>
        </w:numPr>
        <w:ind w:left="851" w:hanging="425"/>
        <w:jc w:val="both"/>
        <w:rPr>
          <w:sz w:val="26"/>
          <w:szCs w:val="26"/>
          <w:rFonts w:ascii="Garamond" w:hAnsi="Garamond"/>
        </w:rPr>
      </w:pPr>
      <w:r>
        <w:rPr>
          <w:sz w:val="26"/>
          <w:szCs w:val="26"/>
          <w:rFonts w:ascii="Garamond" w:hAnsi="Garamond"/>
        </w:rPr>
        <w:t xml:space="preserve">údaje o osobě, která provedla </w:t>
      </w:r>
      <w:r>
        <w:rPr>
          <w:sz w:val="26"/>
          <w:szCs w:val="26"/>
          <w:b/>
          <w:bCs/>
          <w:rFonts w:ascii="Garamond" w:hAnsi="Garamond"/>
        </w:rPr>
        <w:t xml:space="preserve">mimořádnou údržbu</w:t>
      </w:r>
      <w:r>
        <w:rPr>
          <w:sz w:val="26"/>
          <w:szCs w:val="26"/>
          <w:rFonts w:ascii="Garamond" w:hAnsi="Garamond"/>
        </w:rPr>
        <w:t xml:space="preserve">.</w:t>
      </w:r>
    </w:p>
    <w:p w14:paraId="127569F2" w14:textId="69C2E22C" w:rsidR="00F65A0F" w:rsidRDefault="00F65A0F" w:rsidP="00F65A0F">
      <w:pPr>
        <w:autoSpaceDE w:val="0"/>
        <w:autoSpaceDN w:val="0"/>
        <w:adjustRightInd w:val="0"/>
        <w:ind w:left="360"/>
        <w:jc w:val="center"/>
        <w:rPr>
          <w:rFonts w:ascii="Garamond" w:hAnsi="Garamond" w:cs="Calibri"/>
          <w:b/>
          <w:bCs/>
          <w:smallCaps/>
          <w:color w:val="000000"/>
          <w:sz w:val="26"/>
          <w:szCs w:val="26"/>
        </w:rPr>
      </w:pPr>
    </w:p>
    <w:p w14:paraId="3D6E28AE" w14:textId="78B1C2B4" w:rsidR="00F65A0F" w:rsidRPr="001A4C31" w:rsidRDefault="00F65A0F"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10</w:t>
      </w:r>
    </w:p>
    <w:p w14:paraId="461B64CA" w14:textId="7FD60518" w:rsidR="00F65A0F" w:rsidRPr="001A4C31" w:rsidRDefault="00F65A0F"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(informační povinnost)</w:t>
      </w:r>
    </w:p>
    <w:p w14:paraId="508E5371" w14:textId="77777777"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p>
    <w:p w14:paraId="42ED4FDF" w14:textId="2B002B04" w:rsidR="00F65A0F" w:rsidRPr="001A4C31" w:rsidRDefault="00F65A0F" w:rsidP="007044B2">
      <w:pPr>
        <w:pStyle w:val="NoSpacing"/>
        <w:keepNext/>
        <w:keepLines/>
        <w:numPr>
          <w:ilvl w:val="0"/>
          <w:numId w:val="21"/>
        </w:numPr>
        <w:spacing w:after="120"/>
        <w:ind w:left="425" w:hanging="425"/>
        <w:jc w:val="both"/>
        <w:rPr>
          <w:sz w:val="26"/>
          <w:szCs w:val="26"/>
          <w:rFonts w:ascii="Garamond" w:hAnsi="Garamond"/>
        </w:rPr>
      </w:pPr>
      <w:r>
        <w:rPr>
          <w:sz w:val="26"/>
          <w:szCs w:val="26"/>
          <w:b/>
          <w:bCs/>
          <w:rFonts w:ascii="Garamond" w:hAnsi="Garamond"/>
        </w:rPr>
        <w:t xml:space="preserve">Výrobce</w:t>
      </w:r>
      <w:r>
        <w:rPr>
          <w:sz w:val="26"/>
          <w:szCs w:val="26"/>
          <w:rFonts w:ascii="Garamond" w:hAnsi="Garamond"/>
        </w:rPr>
        <w:t xml:space="preserve"> nebo </w:t>
      </w:r>
      <w:r>
        <w:rPr>
          <w:sz w:val="26"/>
          <w:szCs w:val="26"/>
          <w:b/>
          <w:bCs/>
          <w:rFonts w:ascii="Garamond" w:hAnsi="Garamond"/>
        </w:rPr>
        <w:t xml:space="preserve">dovozce</w:t>
      </w:r>
      <w:r>
        <w:rPr>
          <w:sz w:val="26"/>
          <w:szCs w:val="26"/>
          <w:rFonts w:ascii="Garamond" w:hAnsi="Garamond"/>
        </w:rPr>
        <w:t xml:space="preserve"> připevní na </w:t>
      </w:r>
      <w:r>
        <w:rPr>
          <w:sz w:val="26"/>
          <w:szCs w:val="26"/>
          <w:b/>
          <w:bCs/>
          <w:rFonts w:ascii="Garamond" w:hAnsi="Garamond"/>
        </w:rPr>
        <w:t xml:space="preserve">automat</w:t>
      </w:r>
      <w:r>
        <w:rPr>
          <w:sz w:val="26"/>
          <w:szCs w:val="26"/>
          <w:rFonts w:ascii="Garamond" w:hAnsi="Garamond"/>
        </w:rPr>
        <w:t xml:space="preserve"> tak, aby bylo zajištěno, že je nelze změnit, a aby byly snadno viditelné zvenčí, jeden nebo více štítků, které uvádějí:</w:t>
      </w:r>
    </w:p>
    <w:p w14:paraId="1496105C" w14:textId="55ACF4F5" w:rsidR="002D45E9" w:rsidRDefault="002D45E9" w:rsidP="00F25D2B">
      <w:pPr>
        <w:pStyle w:val="NoSpacing"/>
        <w:numPr>
          <w:ilvl w:val="0"/>
          <w:numId w:val="22"/>
        </w:numPr>
        <w:ind w:left="851" w:hanging="425"/>
        <w:jc w:val="both"/>
        <w:rPr>
          <w:sz w:val="26"/>
          <w:szCs w:val="26"/>
          <w:rFonts w:ascii="Garamond" w:hAnsi="Garamond"/>
        </w:rPr>
      </w:pPr>
      <w:r>
        <w:rPr>
          <w:sz w:val="26"/>
          <w:szCs w:val="26"/>
          <w:b/>
          <w:bCs/>
          <w:rFonts w:ascii="Garamond" w:hAnsi="Garamond"/>
        </w:rPr>
        <w:t xml:space="preserve">identifikační kód</w:t>
      </w:r>
      <w:r>
        <w:rPr>
          <w:sz w:val="26"/>
          <w:szCs w:val="26"/>
          <w:rFonts w:ascii="Garamond" w:hAnsi="Garamond"/>
        </w:rPr>
        <w:t xml:space="preserve"> </w:t>
      </w:r>
      <w:r>
        <w:rPr>
          <w:sz w:val="26"/>
          <w:szCs w:val="26"/>
          <w:b/>
          <w:bCs/>
          <w:rFonts w:ascii="Garamond" w:hAnsi="Garamond"/>
        </w:rPr>
        <w:t xml:space="preserve">automatu</w:t>
      </w:r>
      <w:r>
        <w:rPr>
          <w:sz w:val="26"/>
          <w:szCs w:val="26"/>
          <w:rFonts w:ascii="Garamond" w:hAnsi="Garamond"/>
        </w:rPr>
        <w:t xml:space="preserve">;</w:t>
      </w:r>
    </w:p>
    <w:p w14:paraId="251DFC0C" w14:textId="12424D24" w:rsidR="00F65A0F" w:rsidRPr="001A4C31" w:rsidRDefault="00F65A0F" w:rsidP="00F25D2B">
      <w:pPr>
        <w:pStyle w:val="NoSpacing"/>
        <w:numPr>
          <w:ilvl w:val="0"/>
          <w:numId w:val="22"/>
        </w:numPr>
        <w:ind w:left="851" w:hanging="425"/>
        <w:jc w:val="both"/>
        <w:rPr>
          <w:sz w:val="26"/>
          <w:szCs w:val="26"/>
          <w:rFonts w:ascii="Garamond" w:hAnsi="Garamond"/>
        </w:rPr>
      </w:pPr>
      <w:r>
        <w:rPr>
          <w:sz w:val="26"/>
          <w:szCs w:val="26"/>
          <w:rFonts w:ascii="Garamond" w:hAnsi="Garamond"/>
        </w:rPr>
        <w:t xml:space="preserve">cenu jedné </w:t>
      </w:r>
      <w:r>
        <w:rPr>
          <w:sz w:val="26"/>
          <w:szCs w:val="26"/>
          <w:b/>
          <w:bCs/>
          <w:rFonts w:ascii="Garamond" w:hAnsi="Garamond"/>
        </w:rPr>
        <w:t xml:space="preserve">relace</w:t>
      </w:r>
      <w:r>
        <w:rPr>
          <w:sz w:val="26"/>
          <w:szCs w:val="26"/>
          <w:rFonts w:ascii="Garamond" w:hAnsi="Garamond"/>
        </w:rPr>
        <w:t xml:space="preserve">;</w:t>
      </w:r>
    </w:p>
    <w:p w14:paraId="0A5B30A1" w14:textId="1793970F" w:rsidR="00F65A0F" w:rsidRDefault="00F65A0F" w:rsidP="00F25D2B">
      <w:pPr>
        <w:pStyle w:val="NoSpacing"/>
        <w:numPr>
          <w:ilvl w:val="0"/>
          <w:numId w:val="22"/>
        </w:numPr>
        <w:ind w:left="851" w:hanging="425"/>
        <w:jc w:val="both"/>
        <w:rPr>
          <w:sz w:val="26"/>
          <w:szCs w:val="26"/>
          <w:rFonts w:ascii="Garamond" w:hAnsi="Garamond"/>
        </w:rPr>
      </w:pPr>
      <w:r>
        <w:rPr>
          <w:sz w:val="26"/>
          <w:szCs w:val="26"/>
          <w:rFonts w:ascii="Garamond" w:hAnsi="Garamond"/>
        </w:rPr>
        <w:t xml:space="preserve">pravidla hry, alespoň v italštině; tato pravidla mohou být uvedena v souhrnné formě;</w:t>
      </w:r>
    </w:p>
    <w:p w14:paraId="1416E71B" w14:textId="7BAC2C5E" w:rsidR="00F32648" w:rsidRPr="00FD251B" w:rsidRDefault="00F32648" w:rsidP="00F25D2B">
      <w:pPr>
        <w:pStyle w:val="NoSpacing"/>
        <w:numPr>
          <w:ilvl w:val="0"/>
          <w:numId w:val="22"/>
        </w:numPr>
        <w:ind w:left="851" w:hanging="425"/>
        <w:jc w:val="both"/>
        <w:rPr>
          <w:sz w:val="26"/>
          <w:szCs w:val="26"/>
          <w:rFonts w:ascii="Garamond" w:hAnsi="Garamond"/>
        </w:rPr>
      </w:pPr>
      <w:r>
        <w:rPr>
          <w:sz w:val="26"/>
          <w:szCs w:val="26"/>
          <w:rFonts w:ascii="Garamond" w:hAnsi="Garamond"/>
        </w:rPr>
        <w:t xml:space="preserve">minimální věk hráče doporučený </w:t>
      </w:r>
      <w:r>
        <w:rPr>
          <w:sz w:val="26"/>
          <w:szCs w:val="26"/>
          <w:b/>
          <w:bCs/>
          <w:rFonts w:ascii="Garamond" w:hAnsi="Garamond"/>
        </w:rPr>
        <w:t xml:space="preserve">výrobcem</w:t>
      </w:r>
      <w:r>
        <w:rPr>
          <w:sz w:val="26"/>
          <w:szCs w:val="26"/>
          <w:rFonts w:ascii="Garamond" w:hAnsi="Garamond"/>
        </w:rPr>
        <w:t xml:space="preserve"> </w:t>
      </w:r>
      <w:r>
        <w:rPr>
          <w:sz w:val="26"/>
          <w:szCs w:val="26"/>
          <w:b/>
          <w:bCs/>
          <w:rFonts w:ascii="Garamond" w:hAnsi="Garamond"/>
        </w:rPr>
        <w:t xml:space="preserve">automatu</w:t>
      </w:r>
      <w:r>
        <w:rPr>
          <w:sz w:val="26"/>
          <w:szCs w:val="26"/>
          <w:rFonts w:ascii="Garamond" w:hAnsi="Garamond"/>
        </w:rPr>
        <w:t xml:space="preserve">, pokud nejsou k dispozici informace uvedené v písmenu e) níže;</w:t>
      </w:r>
    </w:p>
    <w:p w14:paraId="190F821A" w14:textId="7B5E2674" w:rsidR="00F32648" w:rsidRPr="00FD251B" w:rsidRDefault="00F32648" w:rsidP="00F32648">
      <w:pPr>
        <w:pStyle w:val="NoSpacing"/>
        <w:numPr>
          <w:ilvl w:val="0"/>
          <w:numId w:val="22"/>
        </w:numPr>
        <w:ind w:left="851" w:hanging="425"/>
        <w:jc w:val="both"/>
        <w:rPr>
          <w:sz w:val="26"/>
          <w:szCs w:val="26"/>
          <w:rFonts w:ascii="Garamond" w:hAnsi="Garamond"/>
        </w:rPr>
      </w:pPr>
      <w:r>
        <w:rPr>
          <w:sz w:val="26"/>
          <w:szCs w:val="26"/>
          <w:rFonts w:ascii="Garamond" w:hAnsi="Garamond"/>
        </w:rPr>
        <w:t xml:space="preserve">v příslušných případech hodnocení podle celoevropského systému klasifikace podle věku (PEGI) nebo hodnocení v rámci rovnocenného systému v případě zemí, které používají odlišnou metodu hodnocení, pokud jde o minimální věk hráče;</w:t>
      </w:r>
    </w:p>
    <w:p w14:paraId="0CBAE84B" w14:textId="1DFC0FFE" w:rsidR="00F32648" w:rsidRPr="00FD251B" w:rsidRDefault="00F32648" w:rsidP="00F32648">
      <w:pPr>
        <w:pStyle w:val="NoSpacing"/>
        <w:numPr>
          <w:ilvl w:val="0"/>
          <w:numId w:val="22"/>
        </w:numPr>
        <w:ind w:left="851" w:hanging="425"/>
        <w:jc w:val="both"/>
        <w:rPr>
          <w:sz w:val="26"/>
          <w:szCs w:val="26"/>
          <w:rFonts w:ascii="Garamond" w:hAnsi="Garamond"/>
        </w:rPr>
      </w:pPr>
      <w:r>
        <w:rPr>
          <w:sz w:val="26"/>
          <w:szCs w:val="26"/>
          <w:rFonts w:ascii="Garamond" w:hAnsi="Garamond"/>
        </w:rPr>
        <w:t xml:space="preserve">v příslušných případech hodnocení podle celoevropského systému klasifikace podle věku (PEGI) nebo hodnocení v rámci rovnocenného systému v případě zemí, které používají odlišnou metodu hodnocení, pokud jde o deskriptory obsahu.</w:t>
      </w:r>
    </w:p>
    <w:p w14:paraId="0A7EE6E1" w14:textId="77777777" w:rsidR="00CD54D9" w:rsidRPr="001A4C31" w:rsidRDefault="00CD54D9" w:rsidP="00CD54D9">
      <w:pPr>
        <w:autoSpaceDE w:val="0"/>
        <w:autoSpaceDN w:val="0"/>
        <w:adjustRightInd w:val="0"/>
        <w:jc w:val="center"/>
        <w:rPr>
          <w:rFonts w:ascii="Garamond" w:hAnsi="Garamond" w:cs="Calibri"/>
          <w:b/>
          <w:bCs/>
          <w:smallCaps/>
          <w:color w:val="000000"/>
          <w:sz w:val="26"/>
          <w:szCs w:val="26"/>
        </w:rPr>
      </w:pPr>
    </w:p>
    <w:p w14:paraId="416BF325" w14:textId="2BD3575F"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Kapitola 3</w:t>
      </w:r>
    </w:p>
    <w:p w14:paraId="655BAF20" w14:textId="2B7E7D0A"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(technické kontroly)</w:t>
      </w:r>
    </w:p>
    <w:p w14:paraId="095A52EB"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7E1A352E" w14:textId="6C5E363B"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11</w:t>
      </w:r>
    </w:p>
    <w:p w14:paraId="4E771774" w14:textId="70084160"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(obsah a účel technických kontrol)</w:t>
      </w:r>
    </w:p>
    <w:p w14:paraId="49CB8CCA"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42E49268" w14:textId="01594A13" w:rsidR="007849A4" w:rsidRDefault="00CD54D9" w:rsidP="007849A4">
      <w:pPr>
        <w:pStyle w:val="NoSpacing"/>
        <w:numPr>
          <w:ilvl w:val="0"/>
          <w:numId w:val="23"/>
        </w:numPr>
        <w:spacing w:after="120"/>
        <w:ind w:left="426" w:hanging="426"/>
        <w:jc w:val="both"/>
        <w:rPr>
          <w:sz w:val="26"/>
          <w:szCs w:val="26"/>
          <w:rFonts w:ascii="Garamond" w:hAnsi="Garamond"/>
        </w:rPr>
      </w:pPr>
      <w:r>
        <w:rPr>
          <w:sz w:val="26"/>
          <w:szCs w:val="26"/>
          <w:b/>
          <w:bCs/>
          <w:rFonts w:ascii="Garamond" w:hAnsi="Garamond"/>
        </w:rPr>
        <w:t xml:space="preserve">Výrobce</w:t>
      </w:r>
      <w:r>
        <w:rPr>
          <w:sz w:val="26"/>
          <w:szCs w:val="26"/>
          <w:rFonts w:ascii="Garamond" w:hAnsi="Garamond"/>
        </w:rPr>
        <w:t xml:space="preserve"> nebo </w:t>
      </w:r>
      <w:r>
        <w:rPr>
          <w:sz w:val="26"/>
          <w:szCs w:val="26"/>
          <w:b/>
          <w:bCs/>
          <w:rFonts w:ascii="Garamond" w:hAnsi="Garamond"/>
        </w:rPr>
        <w:t xml:space="preserve">dovozce</w:t>
      </w:r>
      <w:r>
        <w:rPr>
          <w:sz w:val="26"/>
          <w:szCs w:val="26"/>
          <w:rFonts w:ascii="Garamond" w:hAnsi="Garamond"/>
        </w:rPr>
        <w:t xml:space="preserve"> automatů za účelem provedení technických kontrol stanovených v čl. 38 odst. 3 zákona č. 388 ze dne 23. prosince 2000, ve znění pozdějších předpisů, předloží v souladu s postupy stanovenými následnými předpisy úřadu </w:t>
      </w:r>
      <w:r>
        <w:rPr>
          <w:sz w:val="26"/>
          <w:szCs w:val="26"/>
          <w:b/>
          <w:bCs/>
          <w:rFonts w:ascii="Garamond" w:hAnsi="Garamond"/>
        </w:rPr>
        <w:t xml:space="preserve">ADM</w:t>
      </w:r>
      <w:r>
        <w:rPr>
          <w:sz w:val="26"/>
          <w:szCs w:val="26"/>
          <w:rFonts w:ascii="Garamond" w:hAnsi="Garamond"/>
        </w:rPr>
        <w:t xml:space="preserve">, jednomu z </w:t>
      </w:r>
      <w:r>
        <w:rPr>
          <w:sz w:val="26"/>
          <w:szCs w:val="26"/>
          <w:b/>
          <w:bCs/>
          <w:rFonts w:ascii="Garamond" w:hAnsi="Garamond"/>
        </w:rPr>
        <w:t xml:space="preserve">kontrolních orgánů</w:t>
      </w:r>
      <w:r>
        <w:rPr>
          <w:sz w:val="26"/>
          <w:szCs w:val="26"/>
          <w:rFonts w:ascii="Garamond" w:hAnsi="Garamond"/>
        </w:rPr>
        <w:t xml:space="preserve"> </w:t>
      </w:r>
      <w:r>
        <w:rPr>
          <w:sz w:val="26"/>
          <w:szCs w:val="26"/>
          <w:iCs/>
          <w:rFonts w:ascii="Garamond" w:hAnsi="Garamond"/>
        </w:rPr>
        <w:t xml:space="preserve"> vzorek každého modelu </w:t>
      </w:r>
      <w:r>
        <w:rPr>
          <w:sz w:val="26"/>
          <w:szCs w:val="26"/>
          <w:iCs/>
          <w:b/>
          <w:bCs/>
          <w:rFonts w:ascii="Garamond" w:hAnsi="Garamond"/>
        </w:rPr>
        <w:t xml:space="preserve">automatu</w:t>
      </w:r>
      <w:r>
        <w:rPr>
          <w:sz w:val="26"/>
          <w:szCs w:val="26"/>
          <w:iCs/>
          <w:rFonts w:ascii="Garamond" w:hAnsi="Garamond"/>
        </w:rPr>
        <w:t xml:space="preserve"> nebo </w:t>
      </w:r>
      <w:r>
        <w:rPr>
          <w:sz w:val="26"/>
          <w:szCs w:val="26"/>
          <w:iCs/>
          <w:b/>
          <w:bCs/>
          <w:rFonts w:ascii="Garamond" w:hAnsi="Garamond"/>
        </w:rPr>
        <w:t xml:space="preserve">automatu pro více hráčů</w:t>
      </w:r>
      <w:r>
        <w:rPr>
          <w:sz w:val="26"/>
          <w:szCs w:val="26"/>
          <w:iCs/>
          <w:rFonts w:ascii="Garamond" w:hAnsi="Garamond"/>
        </w:rPr>
        <w:t xml:space="preserve">, který zamýšlí vyrábět nebo dovážet, a současně tuto skutečnost oznámí </w:t>
      </w:r>
      <w:r>
        <w:rPr>
          <w:sz w:val="26"/>
          <w:szCs w:val="26"/>
          <w:rFonts w:ascii="Garamond" w:hAnsi="Garamond"/>
        </w:rPr>
        <w:t xml:space="preserve">úřadu </w:t>
      </w:r>
      <w:r>
        <w:rPr>
          <w:sz w:val="26"/>
          <w:szCs w:val="26"/>
          <w:b/>
          <w:bCs/>
          <w:rFonts w:ascii="Garamond" w:hAnsi="Garamond"/>
        </w:rPr>
        <w:t xml:space="preserve">ADM</w:t>
      </w:r>
      <w:r>
        <w:rPr>
          <w:sz w:val="26"/>
          <w:szCs w:val="26"/>
          <w:rFonts w:ascii="Garamond" w:hAnsi="Garamond"/>
        </w:rPr>
        <w:t xml:space="preserve">.</w:t>
      </w:r>
    </w:p>
    <w:p w14:paraId="1E09A418" w14:textId="788C155D" w:rsidR="00647527" w:rsidRDefault="00647527" w:rsidP="00AB2CB2">
      <w:pPr>
        <w:pStyle w:val="NoSpacing"/>
        <w:numPr>
          <w:ilvl w:val="0"/>
          <w:numId w:val="23"/>
        </w:numPr>
        <w:spacing w:before="120" w:after="120"/>
        <w:ind w:left="425" w:hanging="425"/>
        <w:jc w:val="both"/>
        <w:rPr>
          <w:sz w:val="26"/>
          <w:szCs w:val="26"/>
          <w:rFonts w:ascii="Garamond" w:hAnsi="Garamond"/>
        </w:rPr>
      </w:pPr>
      <w:r>
        <w:rPr>
          <w:sz w:val="26"/>
          <w:szCs w:val="26"/>
          <w:b/>
          <w:bCs/>
          <w:rFonts w:ascii="Garamond" w:hAnsi="Garamond"/>
        </w:rPr>
        <w:t xml:space="preserve">Kontrolní orgán</w:t>
      </w:r>
      <w:r>
        <w:rPr>
          <w:sz w:val="26"/>
          <w:szCs w:val="26"/>
          <w:rFonts w:ascii="Garamond" w:hAnsi="Garamond"/>
        </w:rPr>
        <w:t xml:space="preserve"> zahájí technické kontroly u všech vzorků modelů </w:t>
      </w:r>
      <w:r>
        <w:rPr>
          <w:sz w:val="26"/>
          <w:szCs w:val="26"/>
          <w:b/>
          <w:bCs/>
          <w:rFonts w:ascii="Garamond" w:hAnsi="Garamond"/>
        </w:rPr>
        <w:t xml:space="preserve">automatů</w:t>
      </w:r>
      <w:r>
        <w:rPr>
          <w:sz w:val="26"/>
          <w:szCs w:val="26"/>
          <w:rFonts w:ascii="Garamond" w:hAnsi="Garamond"/>
        </w:rPr>
        <w:t xml:space="preserve"> nebo modelů </w:t>
      </w:r>
      <w:r>
        <w:rPr>
          <w:sz w:val="26"/>
          <w:szCs w:val="26"/>
          <w:b/>
          <w:bCs/>
          <w:rFonts w:ascii="Garamond" w:hAnsi="Garamond"/>
        </w:rPr>
        <w:t xml:space="preserve">automatů pro více hráčů</w:t>
      </w:r>
      <w:r>
        <w:rPr>
          <w:sz w:val="26"/>
          <w:szCs w:val="26"/>
          <w:rFonts w:ascii="Garamond" w:hAnsi="Garamond"/>
        </w:rPr>
        <w:t xml:space="preserve"> analyzováním </w:t>
      </w:r>
      <w:r>
        <w:rPr>
          <w:sz w:val="26"/>
          <w:szCs w:val="26"/>
          <w:iCs/>
          <w:rFonts w:ascii="Garamond" w:hAnsi="Garamond"/>
        </w:rPr>
        <w:t xml:space="preserve">vysvětlujícího listu s technickými údaji a technické dokumentace a veškeré dokumentace o provozních režimech a technických vlastnostech </w:t>
      </w:r>
      <w:r>
        <w:rPr>
          <w:sz w:val="26"/>
          <w:szCs w:val="26"/>
          <w:iCs/>
          <w:b/>
          <w:bCs/>
          <w:rFonts w:ascii="Garamond" w:hAnsi="Garamond"/>
        </w:rPr>
        <w:t xml:space="preserve">automatu </w:t>
      </w:r>
      <w:r>
        <w:rPr>
          <w:sz w:val="26"/>
          <w:szCs w:val="26"/>
          <w:iCs/>
          <w:rFonts w:ascii="Garamond" w:hAnsi="Garamond"/>
        </w:rPr>
        <w:t xml:space="preserve"> </w:t>
      </w:r>
      <w:r>
        <w:rPr>
          <w:sz w:val="26"/>
          <w:szCs w:val="26"/>
          <w:rFonts w:ascii="Garamond" w:hAnsi="Garamond"/>
        </w:rPr>
        <w:t xml:space="preserve">poskytované </w:t>
      </w:r>
      <w:r>
        <w:rPr>
          <w:sz w:val="26"/>
          <w:szCs w:val="26"/>
          <w:b/>
          <w:bCs/>
          <w:rFonts w:ascii="Garamond" w:hAnsi="Garamond"/>
        </w:rPr>
        <w:t xml:space="preserve">výrobcem</w:t>
      </w:r>
      <w:r>
        <w:rPr>
          <w:sz w:val="26"/>
          <w:szCs w:val="26"/>
          <w:rFonts w:ascii="Garamond" w:hAnsi="Garamond"/>
        </w:rPr>
        <w:t xml:space="preserve"> nebo </w:t>
      </w:r>
      <w:r>
        <w:rPr>
          <w:sz w:val="26"/>
          <w:szCs w:val="26"/>
          <w:b/>
          <w:bCs/>
          <w:rFonts w:ascii="Garamond" w:hAnsi="Garamond"/>
        </w:rPr>
        <w:t xml:space="preserve">dovozcem automatu</w:t>
      </w:r>
      <w:r>
        <w:rPr>
          <w:sz w:val="26"/>
          <w:szCs w:val="26"/>
          <w:rFonts w:ascii="Garamond" w:hAnsi="Garamond"/>
        </w:rPr>
        <w:t xml:space="preserve">.</w:t>
      </w:r>
    </w:p>
    <w:p w14:paraId="66E26E15" w14:textId="1D3FDA4E" w:rsidR="00647527" w:rsidRPr="00F73E65" w:rsidRDefault="00F73E65" w:rsidP="007044B2">
      <w:pPr>
        <w:pStyle w:val="NoSpacing"/>
        <w:keepNext/>
        <w:keepLines/>
        <w:numPr>
          <w:ilvl w:val="0"/>
          <w:numId w:val="23"/>
        </w:numPr>
        <w:spacing w:before="120" w:after="120"/>
        <w:ind w:left="425" w:hanging="425"/>
        <w:jc w:val="both"/>
        <w:rPr>
          <w:sz w:val="26"/>
          <w:szCs w:val="26"/>
          <w:rFonts w:ascii="Garamond" w:hAnsi="Garamond"/>
        </w:rPr>
      </w:pPr>
      <w:r>
        <w:rPr>
          <w:sz w:val="26"/>
          <w:szCs w:val="26"/>
          <w:rFonts w:ascii="Garamond" w:hAnsi="Garamond"/>
        </w:rPr>
        <w:t xml:space="preserve">S výhradou ustanovení odstavce níže </w:t>
      </w:r>
      <w:r>
        <w:rPr>
          <w:sz w:val="26"/>
          <w:szCs w:val="26"/>
          <w:b/>
          <w:bCs/>
          <w:rFonts w:ascii="Garamond" w:hAnsi="Garamond"/>
        </w:rPr>
        <w:t xml:space="preserve">kontrolní orgán</w:t>
      </w:r>
      <w:r>
        <w:rPr>
          <w:sz w:val="26"/>
          <w:szCs w:val="26"/>
          <w:rFonts w:ascii="Garamond" w:hAnsi="Garamond"/>
        </w:rPr>
        <w:t xml:space="preserve"> na vlastní odpovědnost posoudí, zda přistoupit k dalším níže uvedeným činnostem:</w:t>
      </w:r>
    </w:p>
    <w:p w14:paraId="60F37F15" w14:textId="5BB60EE1" w:rsidR="00603765" w:rsidRPr="001A4C31" w:rsidRDefault="0060376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vnitřní a vnější prohlídka </w:t>
      </w:r>
      <w:r>
        <w:rPr>
          <w:sz w:val="26"/>
          <w:szCs w:val="26"/>
          <w:b/>
          <w:bCs/>
          <w:rFonts w:ascii="Garamond" w:hAnsi="Garamond"/>
        </w:rPr>
        <w:t xml:space="preserve">automatu</w:t>
      </w:r>
      <w:r>
        <w:rPr>
          <w:sz w:val="26"/>
          <w:szCs w:val="26"/>
          <w:rFonts w:ascii="Garamond" w:hAnsi="Garamond"/>
        </w:rPr>
        <w:t xml:space="preserve"> nebo </w:t>
      </w:r>
      <w:r>
        <w:rPr>
          <w:sz w:val="26"/>
          <w:szCs w:val="26"/>
          <w:b/>
          <w:bCs/>
          <w:rFonts w:ascii="Garamond" w:hAnsi="Garamond"/>
        </w:rPr>
        <w:t xml:space="preserve">automatu pro více hráčů</w:t>
      </w:r>
      <w:r>
        <w:rPr>
          <w:sz w:val="26"/>
          <w:szCs w:val="26"/>
          <w:rFonts w:ascii="Garamond" w:hAnsi="Garamond"/>
        </w:rPr>
        <w:t xml:space="preserve">;</w:t>
      </w:r>
    </w:p>
    <w:p w14:paraId="1AB3D011" w14:textId="1280EFE2" w:rsidR="00603765" w:rsidRDefault="0060376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kontrola </w:t>
      </w:r>
      <w:r>
        <w:rPr>
          <w:sz w:val="26"/>
          <w:szCs w:val="26"/>
          <w:b/>
          <w:bCs/>
          <w:rFonts w:ascii="Garamond" w:hAnsi="Garamond"/>
        </w:rPr>
        <w:t xml:space="preserve">zdrojového kódu herního programu</w:t>
      </w:r>
      <w:r>
        <w:rPr>
          <w:sz w:val="26"/>
          <w:szCs w:val="26"/>
          <w:rFonts w:ascii="Garamond" w:hAnsi="Garamond"/>
        </w:rPr>
        <w:t xml:space="preserve">;</w:t>
      </w:r>
    </w:p>
    <w:p w14:paraId="6848ED27" w14:textId="64EC8F6F" w:rsidR="00603765" w:rsidRPr="004D51BE" w:rsidRDefault="0060376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zkoumání interakcí herního programu s jakýmkoli jiným softwarem přítomným v </w:t>
      </w:r>
      <w:r>
        <w:rPr>
          <w:sz w:val="26"/>
          <w:szCs w:val="26"/>
          <w:b/>
          <w:bCs/>
          <w:rFonts w:ascii="Garamond" w:hAnsi="Garamond"/>
        </w:rPr>
        <w:t xml:space="preserve">automatu</w:t>
      </w:r>
      <w:r>
        <w:rPr>
          <w:sz w:val="26"/>
          <w:szCs w:val="26"/>
          <w:rFonts w:ascii="Garamond" w:hAnsi="Garamond"/>
        </w:rPr>
        <w:t xml:space="preserve">, včetně </w:t>
      </w:r>
      <w:r>
        <w:rPr>
          <w:sz w:val="26"/>
          <w:szCs w:val="26"/>
          <w:b/>
          <w:bCs/>
          <w:rFonts w:ascii="Garamond" w:hAnsi="Garamond"/>
        </w:rPr>
        <w:t xml:space="preserve">automatů pro více hráčů</w:t>
      </w:r>
      <w:r>
        <w:rPr>
          <w:sz w:val="26"/>
          <w:szCs w:val="26"/>
          <w:rFonts w:ascii="Garamond" w:hAnsi="Garamond"/>
        </w:rPr>
        <w:t xml:space="preserve">;</w:t>
      </w:r>
    </w:p>
    <w:p w14:paraId="1C012359" w14:textId="270CDD41" w:rsidR="007435E5" w:rsidRPr="004D51BE" w:rsidRDefault="007435E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prověření postupů pro aktualizaci elektronických pamětí;</w:t>
      </w:r>
    </w:p>
    <w:p w14:paraId="3390C747" w14:textId="6FFB1EC7" w:rsidR="007435E5" w:rsidRPr="004D51BE" w:rsidRDefault="007435E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zkoumání funkcí, které umožňují zapojení </w:t>
      </w:r>
      <w:r>
        <w:rPr>
          <w:sz w:val="26"/>
          <w:szCs w:val="26"/>
          <w:b/>
          <w:bCs/>
          <w:rFonts w:ascii="Garamond" w:hAnsi="Garamond"/>
        </w:rPr>
        <w:t xml:space="preserve">automatu</w:t>
      </w:r>
      <w:r>
        <w:rPr>
          <w:sz w:val="26"/>
          <w:szCs w:val="26"/>
          <w:rFonts w:ascii="Garamond" w:hAnsi="Garamond"/>
        </w:rPr>
        <w:t xml:space="preserve"> do sítě, včetně </w:t>
      </w:r>
      <w:r>
        <w:rPr>
          <w:sz w:val="26"/>
          <w:szCs w:val="26"/>
          <w:b/>
          <w:bCs/>
          <w:rFonts w:ascii="Garamond" w:hAnsi="Garamond"/>
        </w:rPr>
        <w:t xml:space="preserve">automatů pro více hráčů</w:t>
      </w:r>
      <w:r>
        <w:rPr>
          <w:sz w:val="26"/>
          <w:szCs w:val="26"/>
          <w:rFonts w:ascii="Garamond" w:hAnsi="Garamond"/>
        </w:rPr>
        <w:t xml:space="preserve">;</w:t>
      </w:r>
    </w:p>
    <w:p w14:paraId="4599FE02" w14:textId="4DFB0EF3" w:rsidR="00CD54D9" w:rsidRPr="004D51BE" w:rsidRDefault="00CD54D9" w:rsidP="00F25D2B">
      <w:pPr>
        <w:pStyle w:val="NoSpacing"/>
        <w:numPr>
          <w:ilvl w:val="0"/>
          <w:numId w:val="24"/>
        </w:numPr>
        <w:ind w:left="851" w:hanging="425"/>
        <w:jc w:val="both"/>
        <w:rPr>
          <w:sz w:val="26"/>
          <w:szCs w:val="26"/>
          <w:rFonts w:ascii="Garamond" w:hAnsi="Garamond"/>
        </w:rPr>
      </w:pPr>
      <w:r>
        <w:rPr>
          <w:sz w:val="26"/>
          <w:szCs w:val="26"/>
          <w:rFonts w:ascii="Garamond" w:hAnsi="Garamond"/>
        </w:rPr>
        <w:t xml:space="preserve">provozní zkoušky, včetně použití simulačních nástrojů a postupů.</w:t>
      </w:r>
    </w:p>
    <w:p w14:paraId="5A583C5E" w14:textId="16638578" w:rsidR="001214F5" w:rsidRPr="004D51BE" w:rsidRDefault="00647527" w:rsidP="007044B2">
      <w:pPr>
        <w:pStyle w:val="NoSpacing"/>
        <w:keepNext/>
        <w:keepLines/>
        <w:numPr>
          <w:ilvl w:val="0"/>
          <w:numId w:val="23"/>
        </w:numPr>
        <w:spacing w:before="120" w:after="120"/>
        <w:ind w:left="425" w:hanging="425"/>
        <w:jc w:val="both"/>
        <w:rPr>
          <w:sz w:val="26"/>
          <w:szCs w:val="26"/>
          <w:rFonts w:ascii="Garamond" w:hAnsi="Garamond"/>
        </w:rPr>
      </w:pPr>
      <w:r>
        <w:rPr>
          <w:sz w:val="26"/>
          <w:szCs w:val="26"/>
          <w:rFonts w:ascii="Garamond" w:hAnsi="Garamond"/>
        </w:rPr>
        <w:t xml:space="preserve">Činnosti stanovené v předchozím odstavci </w:t>
      </w:r>
      <w:r>
        <w:rPr>
          <w:sz w:val="26"/>
          <w:szCs w:val="26"/>
          <w:b/>
          <w:bCs/>
          <w:rFonts w:ascii="Garamond" w:hAnsi="Garamond"/>
        </w:rPr>
        <w:t xml:space="preserve">musí být vždy prováděny</w:t>
      </w:r>
      <w:r>
        <w:rPr>
          <w:sz w:val="26"/>
          <w:szCs w:val="26"/>
          <w:rFonts w:ascii="Garamond" w:hAnsi="Garamond"/>
        </w:rPr>
        <w:t xml:space="preserve"> ve všech případech, kdy má </w:t>
      </w:r>
      <w:r>
        <w:rPr>
          <w:sz w:val="26"/>
          <w:szCs w:val="26"/>
          <w:b/>
          <w:bCs/>
          <w:rFonts w:ascii="Garamond" w:hAnsi="Garamond"/>
        </w:rPr>
        <w:t xml:space="preserve">automat</w:t>
      </w:r>
      <w:r>
        <w:rPr>
          <w:sz w:val="26"/>
          <w:szCs w:val="26"/>
          <w:rFonts w:ascii="Garamond" w:hAnsi="Garamond"/>
        </w:rPr>
        <w:t xml:space="preserve"> alespoň jednu z následujících funkcí a/nebo vlastností:</w:t>
      </w:r>
    </w:p>
    <w:p w14:paraId="737E3A1B" w14:textId="76E5007D" w:rsidR="00131578" w:rsidRPr="004D51BE" w:rsidRDefault="005F69B1" w:rsidP="00131578">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funkce, které lze přirovnat, a to i nepřímo, k funkcím přítomným v jiných typech automatů, než jsou ty, které se řídí tímto předpisem;</w:t>
      </w:r>
    </w:p>
    <w:p w14:paraId="2F485985" w14:textId="0853AA2D" w:rsidR="00BD7B32" w:rsidRPr="004D51BE" w:rsidRDefault="00BD7B32" w:rsidP="00BD7B32">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funkce, které by mohly ovlivnit výsledek </w:t>
      </w:r>
      <w:r>
        <w:rPr>
          <w:sz w:val="26"/>
          <w:szCs w:val="26"/>
          <w:b/>
          <w:bCs/>
          <w:rFonts w:ascii="Garamond" w:hAnsi="Garamond"/>
        </w:rPr>
        <w:t xml:space="preserve">relace</w:t>
      </w:r>
      <w:r>
        <w:rPr>
          <w:sz w:val="26"/>
          <w:szCs w:val="26"/>
          <w:rFonts w:ascii="Garamond" w:hAnsi="Garamond"/>
        </w:rPr>
        <w:t xml:space="preserve"> určením jeho výsledku;</w:t>
      </w:r>
    </w:p>
    <w:p w14:paraId="4AB3E8E8" w14:textId="1D522022" w:rsidR="00131578" w:rsidRPr="004D51BE" w:rsidRDefault="00170E0E" w:rsidP="00131578">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vlastnosti, z nichž vyplývá, že nelze s jistotou určit, zda byly splněny požadavky stanovené v tomto předpisu.</w:t>
      </w:r>
    </w:p>
    <w:p w14:paraId="0C2C4EC7" w14:textId="064A2083" w:rsidR="005F69B1" w:rsidRPr="004D51BE" w:rsidRDefault="00131578" w:rsidP="005F69B1">
      <w:pPr>
        <w:pStyle w:val="NoSpacing"/>
        <w:spacing w:before="120" w:after="120"/>
        <w:ind w:left="425"/>
        <w:jc w:val="both"/>
        <w:rPr>
          <w:sz w:val="26"/>
          <w:szCs w:val="26"/>
          <w:rFonts w:ascii="Garamond" w:hAnsi="Garamond"/>
        </w:rPr>
      </w:pPr>
      <w:r>
        <w:rPr>
          <w:sz w:val="26"/>
          <w:szCs w:val="26"/>
          <w:rFonts w:ascii="Garamond" w:hAnsi="Garamond"/>
        </w:rPr>
        <w:t xml:space="preserve">Jakékoli další specifické funkce lze identifikovat pomocí následného předpisu vydaného úřadem </w:t>
      </w:r>
      <w:r>
        <w:rPr>
          <w:sz w:val="26"/>
          <w:szCs w:val="26"/>
          <w:b/>
          <w:bCs/>
          <w:rFonts w:ascii="Garamond" w:hAnsi="Garamond"/>
        </w:rPr>
        <w:t xml:space="preserve">ADM</w:t>
      </w:r>
      <w:r>
        <w:rPr>
          <w:sz w:val="26"/>
          <w:szCs w:val="26"/>
          <w:rFonts w:ascii="Garamond" w:hAnsi="Garamond"/>
        </w:rPr>
        <w:t xml:space="preserve">.</w:t>
      </w:r>
    </w:p>
    <w:p w14:paraId="30024BAC" w14:textId="4C6D3F0F" w:rsidR="00DF18C7" w:rsidRPr="004D51BE" w:rsidRDefault="00CD54D9" w:rsidP="007044B2">
      <w:pPr>
        <w:pStyle w:val="NoSpacing"/>
        <w:keepNext/>
        <w:keepLines/>
        <w:numPr>
          <w:ilvl w:val="0"/>
          <w:numId w:val="23"/>
        </w:numPr>
        <w:spacing w:after="120"/>
        <w:ind w:left="426" w:hanging="426"/>
        <w:jc w:val="both"/>
        <w:rPr>
          <w:sz w:val="26"/>
          <w:szCs w:val="26"/>
          <w:rFonts w:ascii="Garamond" w:hAnsi="Garamond"/>
        </w:rPr>
      </w:pPr>
      <w:r>
        <w:rPr>
          <w:sz w:val="26"/>
          <w:szCs w:val="26"/>
          <w:b/>
          <w:bCs/>
          <w:rFonts w:ascii="Garamond" w:hAnsi="Garamond"/>
        </w:rPr>
        <w:t xml:space="preserve">Výrobci</w:t>
      </w:r>
      <w:r>
        <w:rPr>
          <w:sz w:val="26"/>
          <w:szCs w:val="26"/>
          <w:rFonts w:ascii="Garamond" w:hAnsi="Garamond"/>
        </w:rPr>
        <w:t xml:space="preserve"> nebo </w:t>
      </w:r>
      <w:r>
        <w:rPr>
          <w:sz w:val="26"/>
          <w:szCs w:val="26"/>
          <w:b/>
          <w:bCs/>
          <w:rFonts w:ascii="Garamond" w:hAnsi="Garamond"/>
        </w:rPr>
        <w:t xml:space="preserve">dovozci</w:t>
      </w:r>
      <w:r>
        <w:rPr>
          <w:sz w:val="26"/>
          <w:szCs w:val="26"/>
          <w:rFonts w:ascii="Garamond" w:hAnsi="Garamond"/>
        </w:rPr>
        <w:t xml:space="preserve">, kteří chtějí změnit model </w:t>
      </w:r>
      <w:r>
        <w:rPr>
          <w:sz w:val="26"/>
          <w:szCs w:val="26"/>
          <w:b/>
          <w:bCs/>
          <w:rFonts w:ascii="Garamond" w:hAnsi="Garamond"/>
        </w:rPr>
        <w:t xml:space="preserve">automatu</w:t>
      </w:r>
      <w:r>
        <w:rPr>
          <w:sz w:val="26"/>
          <w:szCs w:val="26"/>
          <w:rFonts w:ascii="Garamond" w:hAnsi="Garamond"/>
        </w:rPr>
        <w:t xml:space="preserve">, který již byl certifikován s pozitivním výsledkem, jsou povinni předložit změny, které mají v úmyslu provést, jednomu z </w:t>
      </w:r>
      <w:r>
        <w:rPr>
          <w:sz w:val="26"/>
          <w:szCs w:val="26"/>
          <w:b/>
          <w:bCs/>
          <w:rFonts w:ascii="Garamond" w:hAnsi="Garamond"/>
        </w:rPr>
        <w:t xml:space="preserve">kontrolních orgánů</w:t>
      </w:r>
      <w:r>
        <w:rPr>
          <w:sz w:val="26"/>
          <w:szCs w:val="26"/>
          <w:rFonts w:ascii="Garamond" w:hAnsi="Garamond"/>
        </w:rPr>
        <w:t xml:space="preserve">.</w:t>
      </w:r>
      <w:r>
        <w:rPr>
          <w:sz w:val="26"/>
          <w:szCs w:val="26"/>
          <w:rFonts w:ascii="Garamond" w:hAnsi="Garamond"/>
        </w:rPr>
        <w:t xml:space="preserve"> </w:t>
      </w:r>
      <w:r>
        <w:rPr>
          <w:sz w:val="26"/>
          <w:szCs w:val="26"/>
          <w:b/>
          <w:bCs/>
          <w:rFonts w:ascii="Garamond" w:hAnsi="Garamond"/>
        </w:rPr>
        <w:t xml:space="preserve">Kontrolní orgán</w:t>
      </w:r>
      <w:r>
        <w:rPr>
          <w:sz w:val="26"/>
          <w:szCs w:val="26"/>
          <w:rFonts w:ascii="Garamond" w:hAnsi="Garamond"/>
        </w:rPr>
        <w:t xml:space="preserve"> posoudí na vlastní odpovědnost změny, které se mají na modelu </w:t>
      </w:r>
      <w:r>
        <w:rPr>
          <w:sz w:val="26"/>
          <w:szCs w:val="26"/>
          <w:b/>
          <w:bCs/>
          <w:rFonts w:ascii="Garamond" w:hAnsi="Garamond"/>
        </w:rPr>
        <w:t xml:space="preserve">automatu</w:t>
      </w:r>
      <w:r>
        <w:rPr>
          <w:sz w:val="26"/>
          <w:szCs w:val="26"/>
          <w:rFonts w:ascii="Garamond" w:hAnsi="Garamond"/>
        </w:rPr>
        <w:t xml:space="preserve"> provést, přičemž rozhodne o jednom z následujících případů:</w:t>
      </w:r>
    </w:p>
    <w:p w14:paraId="2798BC6F" w14:textId="2A417D33" w:rsidR="00DF18C7" w:rsidRPr="004D51BE" w:rsidRDefault="005933F5" w:rsidP="00872F8A">
      <w:pPr>
        <w:pStyle w:val="NoSpacing"/>
        <w:numPr>
          <w:ilvl w:val="0"/>
          <w:numId w:val="45"/>
        </w:numPr>
        <w:spacing w:after="120"/>
        <w:jc w:val="both"/>
        <w:rPr>
          <w:sz w:val="26"/>
          <w:szCs w:val="26"/>
          <w:rFonts w:ascii="Garamond" w:hAnsi="Garamond"/>
        </w:rPr>
      </w:pPr>
      <w:r>
        <w:rPr>
          <w:sz w:val="26"/>
          <w:szCs w:val="26"/>
          <w:rFonts w:ascii="Garamond" w:hAnsi="Garamond"/>
        </w:rPr>
        <w:t xml:space="preserve">pokud se navrhované úpravy</w:t>
      </w:r>
      <w:r>
        <w:t xml:space="preserve"> </w:t>
      </w:r>
      <w:bookmarkStart w:id="1" w:name="_Hlk62464689"/>
      <w:r>
        <w:rPr>
          <w:sz w:val="26"/>
          <w:szCs w:val="26"/>
          <w:rFonts w:ascii="Garamond" w:hAnsi="Garamond"/>
        </w:rPr>
        <w:t xml:space="preserve">týkají </w:t>
      </w:r>
      <w:r>
        <w:rPr>
          <w:sz w:val="26"/>
          <w:szCs w:val="26"/>
          <w:b/>
          <w:bCs/>
          <w:rFonts w:ascii="Garamond" w:hAnsi="Garamond"/>
        </w:rPr>
        <w:t xml:space="preserve">jiných než citlivých součástí</w:t>
      </w:r>
      <w:bookmarkEnd w:id="1"/>
      <w:r>
        <w:rPr>
          <w:b/>
          <w:bCs/>
          <w:sz w:val="26"/>
          <w:szCs w:val="26"/>
          <w:rFonts w:ascii="Garamond" w:hAnsi="Garamond"/>
        </w:rPr>
        <w:t xml:space="preserve">, </w:t>
      </w:r>
      <w:r>
        <w:rPr>
          <w:sz w:val="26"/>
          <w:szCs w:val="26"/>
          <w:b/>
          <w:bCs/>
          <w:rFonts w:ascii="Garamond" w:hAnsi="Garamond"/>
        </w:rPr>
        <w:t xml:space="preserve">kontrolní orgán</w:t>
      </w:r>
      <w:r>
        <w:rPr>
          <w:sz w:val="26"/>
          <w:szCs w:val="26"/>
          <w:rFonts w:ascii="Garamond" w:hAnsi="Garamond"/>
        </w:rPr>
        <w:t xml:space="preserve"> sdělí tuto skutečnost úřadu </w:t>
      </w:r>
      <w:r>
        <w:rPr>
          <w:sz w:val="26"/>
          <w:szCs w:val="26"/>
          <w:b/>
          <w:bCs/>
          <w:rFonts w:ascii="Garamond" w:hAnsi="Garamond"/>
        </w:rPr>
        <w:t xml:space="preserve">ADM</w:t>
      </w:r>
      <w:r>
        <w:rPr>
          <w:sz w:val="26"/>
          <w:szCs w:val="26"/>
          <w:rFonts w:ascii="Garamond" w:hAnsi="Garamond"/>
        </w:rPr>
        <w:t xml:space="preserve">, a ve zprávě o této věci uvede nalezené změny;</w:t>
      </w:r>
    </w:p>
    <w:p w14:paraId="701FA07F" w14:textId="10066FAE" w:rsidR="006D10CE" w:rsidRPr="004D51BE" w:rsidRDefault="005933F5" w:rsidP="00872F8A">
      <w:pPr>
        <w:pStyle w:val="NoSpacing"/>
        <w:numPr>
          <w:ilvl w:val="0"/>
          <w:numId w:val="45"/>
        </w:numPr>
        <w:spacing w:after="120"/>
        <w:jc w:val="both"/>
        <w:rPr>
          <w:sz w:val="26"/>
          <w:szCs w:val="26"/>
          <w:rFonts w:ascii="Garamond" w:hAnsi="Garamond"/>
        </w:rPr>
      </w:pPr>
      <w:r>
        <w:rPr>
          <w:sz w:val="26"/>
          <w:szCs w:val="26"/>
          <w:rFonts w:ascii="Garamond" w:hAnsi="Garamond"/>
        </w:rPr>
        <w:t xml:space="preserve">pokud se navrhované úpravy týkají </w:t>
      </w:r>
      <w:r>
        <w:rPr>
          <w:sz w:val="26"/>
          <w:szCs w:val="26"/>
          <w:b/>
          <w:bCs/>
          <w:rFonts w:ascii="Garamond" w:hAnsi="Garamond"/>
        </w:rPr>
        <w:t xml:space="preserve">citlivých součástí</w:t>
      </w:r>
      <w:r>
        <w:rPr>
          <w:sz w:val="26"/>
          <w:szCs w:val="26"/>
          <w:rFonts w:ascii="Garamond" w:hAnsi="Garamond"/>
        </w:rPr>
        <w:t xml:space="preserve"> a umožňují zachovat vlastnosti a provoz </w:t>
      </w:r>
      <w:r>
        <w:rPr>
          <w:sz w:val="26"/>
          <w:szCs w:val="26"/>
          <w:b/>
          <w:bCs/>
          <w:rFonts w:ascii="Garamond" w:hAnsi="Garamond"/>
        </w:rPr>
        <w:t xml:space="preserve">automatu</w:t>
      </w:r>
      <w:r>
        <w:rPr>
          <w:sz w:val="26"/>
          <w:szCs w:val="26"/>
          <w:rFonts w:ascii="Garamond" w:hAnsi="Garamond"/>
        </w:rPr>
        <w:t xml:space="preserve"> v podstatě beze změny, </w:t>
      </w:r>
      <w:r>
        <w:rPr>
          <w:sz w:val="26"/>
          <w:szCs w:val="26"/>
          <w:b/>
          <w:bCs/>
          <w:rFonts w:ascii="Garamond" w:hAnsi="Garamond"/>
        </w:rPr>
        <w:t xml:space="preserve">kontrolní orgán</w:t>
      </w:r>
      <w:r>
        <w:rPr>
          <w:sz w:val="26"/>
          <w:szCs w:val="26"/>
          <w:rFonts w:ascii="Garamond" w:hAnsi="Garamond"/>
        </w:rPr>
        <w:t xml:space="preserve"> provede technické kontroly navrhovaných změn a v případě pozitivního výsledku vytvoří aktualizovanou verzi modelu již certifikovaného </w:t>
      </w:r>
      <w:r>
        <w:rPr>
          <w:sz w:val="26"/>
          <w:szCs w:val="26"/>
          <w:b/>
          <w:bCs/>
          <w:rFonts w:ascii="Garamond" w:hAnsi="Garamond"/>
        </w:rPr>
        <w:t xml:space="preserve">automatu</w:t>
      </w:r>
      <w:r>
        <w:rPr>
          <w:sz w:val="26"/>
          <w:szCs w:val="26"/>
          <w:rFonts w:ascii="Garamond" w:hAnsi="Garamond"/>
        </w:rPr>
        <w:t xml:space="preserve">;</w:t>
      </w:r>
    </w:p>
    <w:p w14:paraId="6E78C352" w14:textId="73E65A5B" w:rsidR="00CD54D9" w:rsidRPr="004D51BE" w:rsidRDefault="005933F5" w:rsidP="00BC5988">
      <w:pPr>
        <w:pStyle w:val="NoSpacing"/>
        <w:numPr>
          <w:ilvl w:val="0"/>
          <w:numId w:val="45"/>
        </w:numPr>
        <w:spacing w:after="120"/>
        <w:jc w:val="both"/>
        <w:rPr>
          <w:sz w:val="26"/>
          <w:szCs w:val="26"/>
          <w:rFonts w:ascii="Garamond" w:hAnsi="Garamond"/>
        </w:rPr>
      </w:pPr>
      <w:r>
        <w:rPr>
          <w:sz w:val="26"/>
          <w:szCs w:val="26"/>
          <w:rFonts w:ascii="Garamond" w:hAnsi="Garamond"/>
        </w:rPr>
        <w:t xml:space="preserve">pokud se navrhované úpravy týkají </w:t>
      </w:r>
      <w:r>
        <w:rPr>
          <w:sz w:val="26"/>
          <w:szCs w:val="26"/>
          <w:b/>
          <w:bCs/>
          <w:rFonts w:ascii="Garamond" w:hAnsi="Garamond"/>
        </w:rPr>
        <w:t xml:space="preserve">citlivých součástí</w:t>
      </w:r>
      <w:r>
        <w:rPr>
          <w:sz w:val="26"/>
          <w:szCs w:val="26"/>
          <w:rFonts w:ascii="Garamond" w:hAnsi="Garamond"/>
        </w:rPr>
        <w:t xml:space="preserve"> a znemožňují zachovat vlastnosti a provoz </w:t>
      </w:r>
      <w:r>
        <w:rPr>
          <w:sz w:val="26"/>
          <w:szCs w:val="26"/>
          <w:b/>
          <w:bCs/>
          <w:rFonts w:ascii="Garamond" w:hAnsi="Garamond"/>
        </w:rPr>
        <w:t xml:space="preserve">automatu</w:t>
      </w:r>
      <w:r>
        <w:rPr>
          <w:sz w:val="26"/>
          <w:szCs w:val="26"/>
          <w:rFonts w:ascii="Garamond" w:hAnsi="Garamond"/>
        </w:rPr>
        <w:t xml:space="preserve"> v podstatě beze změny, </w:t>
      </w:r>
      <w:r>
        <w:rPr>
          <w:sz w:val="26"/>
          <w:szCs w:val="26"/>
          <w:b/>
          <w:bCs/>
          <w:rFonts w:ascii="Garamond" w:hAnsi="Garamond"/>
        </w:rPr>
        <w:t xml:space="preserve">kontrolní orgán</w:t>
      </w:r>
      <w:r>
        <w:rPr>
          <w:sz w:val="26"/>
          <w:szCs w:val="26"/>
          <w:rFonts w:ascii="Garamond" w:hAnsi="Garamond"/>
        </w:rPr>
        <w:t xml:space="preserve"> provede technické kontroly a je oprávněn </w:t>
      </w:r>
      <w:r>
        <w:rPr>
          <w:sz w:val="26"/>
          <w:szCs w:val="26"/>
          <w:b/>
          <w:bCs/>
          <w:rFonts w:ascii="Garamond" w:hAnsi="Garamond"/>
        </w:rPr>
        <w:t xml:space="preserve">automat</w:t>
      </w:r>
      <w:r>
        <w:rPr>
          <w:sz w:val="26"/>
          <w:szCs w:val="26"/>
          <w:rFonts w:ascii="Garamond" w:hAnsi="Garamond"/>
        </w:rPr>
        <w:t xml:space="preserve"> zařadit do kategorie jako nový model.</w:t>
      </w:r>
    </w:p>
    <w:p w14:paraId="3F26ED93" w14:textId="0326AF6F" w:rsidR="001433FE" w:rsidRDefault="001433FE" w:rsidP="001433FE">
      <w:pPr>
        <w:autoSpaceDE w:val="0"/>
        <w:autoSpaceDN w:val="0"/>
        <w:adjustRightInd w:val="0"/>
        <w:ind w:left="360"/>
        <w:jc w:val="center"/>
        <w:rPr>
          <w:rFonts w:ascii="Garamond" w:hAnsi="Garamond" w:cs="Calibri"/>
          <w:b/>
          <w:bCs/>
          <w:smallCaps/>
          <w:color w:val="000000"/>
          <w:sz w:val="26"/>
          <w:szCs w:val="26"/>
        </w:rPr>
      </w:pPr>
    </w:p>
    <w:p w14:paraId="6B1A7A17" w14:textId="2BD799F7" w:rsidR="009101BC" w:rsidRPr="001A4C31" w:rsidRDefault="009101BC"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12</w:t>
      </w:r>
    </w:p>
    <w:p w14:paraId="71CAB592" w14:textId="2D463BCB" w:rsidR="009101BC" w:rsidRPr="001A4C31" w:rsidRDefault="009101BC"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(náklady certifikačních orgánů)</w:t>
      </w:r>
    </w:p>
    <w:p w14:paraId="7E24F6BC" w14:textId="77777777" w:rsidR="009101BC" w:rsidRDefault="009101BC" w:rsidP="007044B2">
      <w:pPr>
        <w:keepNext/>
        <w:keepLines/>
        <w:autoSpaceDE w:val="0"/>
        <w:autoSpaceDN w:val="0"/>
        <w:adjustRightInd w:val="0"/>
        <w:ind w:left="360"/>
        <w:jc w:val="center"/>
        <w:rPr>
          <w:rFonts w:ascii="Garamond" w:hAnsi="Garamond" w:cs="Calibri"/>
          <w:b/>
          <w:bCs/>
          <w:smallCaps/>
          <w:color w:val="000000"/>
          <w:sz w:val="26"/>
          <w:szCs w:val="26"/>
        </w:rPr>
      </w:pPr>
    </w:p>
    <w:p w14:paraId="4C0D7ACA" w14:textId="705A9F41" w:rsidR="009101BC" w:rsidRDefault="009101BC" w:rsidP="007044B2">
      <w:pPr>
        <w:pStyle w:val="NoSpacing"/>
        <w:keepNext/>
        <w:keepLines/>
        <w:numPr>
          <w:ilvl w:val="0"/>
          <w:numId w:val="43"/>
        </w:numPr>
        <w:spacing w:after="120"/>
        <w:ind w:left="426" w:hanging="426"/>
        <w:jc w:val="both"/>
        <w:rPr>
          <w:sz w:val="26"/>
          <w:szCs w:val="26"/>
          <w:rFonts w:ascii="Garamond" w:hAnsi="Garamond"/>
        </w:rPr>
      </w:pPr>
      <w:r>
        <w:rPr>
          <w:sz w:val="26"/>
          <w:szCs w:val="26"/>
          <w:rFonts w:ascii="Garamond" w:hAnsi="Garamond"/>
        </w:rPr>
        <w:t xml:space="preserve">Smlouvy uzavřené úřadem </w:t>
      </w:r>
      <w:r>
        <w:rPr>
          <w:sz w:val="26"/>
          <w:szCs w:val="26"/>
          <w:b/>
          <w:bCs/>
          <w:rFonts w:ascii="Garamond" w:hAnsi="Garamond"/>
        </w:rPr>
        <w:t xml:space="preserve">ADM</w:t>
      </w:r>
      <w:r>
        <w:rPr>
          <w:sz w:val="26"/>
          <w:szCs w:val="26"/>
          <w:rFonts w:ascii="Garamond" w:hAnsi="Garamond"/>
        </w:rPr>
        <w:t xml:space="preserve"> s </w:t>
      </w:r>
      <w:r>
        <w:rPr>
          <w:sz w:val="26"/>
          <w:szCs w:val="26"/>
          <w:b/>
          <w:bCs/>
          <w:rFonts w:ascii="Garamond" w:hAnsi="Garamond"/>
        </w:rPr>
        <w:t xml:space="preserve">kontrolními orgány</w:t>
      </w:r>
      <w:r>
        <w:rPr>
          <w:sz w:val="26"/>
          <w:szCs w:val="26"/>
          <w:rFonts w:ascii="Garamond" w:hAnsi="Garamond"/>
        </w:rPr>
        <w:t xml:space="preserve"> stanoví, že minimálně:</w:t>
      </w:r>
    </w:p>
    <w:p w14:paraId="3C2C7352" w14:textId="77777777"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náklady na technické kontroly hradí ve všech případech </w:t>
      </w:r>
      <w:r>
        <w:rPr>
          <w:sz w:val="26"/>
          <w:szCs w:val="26"/>
          <w:b/>
          <w:bCs/>
          <w:rFonts w:ascii="Garamond" w:hAnsi="Garamond"/>
        </w:rPr>
        <w:t xml:space="preserve">výrobce</w:t>
      </w:r>
      <w:r>
        <w:rPr>
          <w:sz w:val="26"/>
          <w:szCs w:val="26"/>
          <w:rFonts w:ascii="Garamond" w:hAnsi="Garamond"/>
        </w:rPr>
        <w:t xml:space="preserve"> nebo </w:t>
      </w:r>
      <w:r>
        <w:rPr>
          <w:sz w:val="26"/>
          <w:szCs w:val="26"/>
          <w:b/>
          <w:bCs/>
          <w:rFonts w:ascii="Garamond" w:hAnsi="Garamond"/>
        </w:rPr>
        <w:t xml:space="preserve">dovozce</w:t>
      </w:r>
      <w:r>
        <w:rPr>
          <w:sz w:val="26"/>
          <w:szCs w:val="26"/>
          <w:rFonts w:ascii="Garamond" w:hAnsi="Garamond"/>
        </w:rPr>
        <w:t xml:space="preserve">, který o ně žádá;</w:t>
      </w:r>
    </w:p>
    <w:p w14:paraId="1050F13A" w14:textId="77777777"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úřad </w:t>
      </w:r>
      <w:r>
        <w:rPr>
          <w:sz w:val="26"/>
          <w:szCs w:val="26"/>
          <w:b/>
          <w:bCs/>
          <w:rFonts w:ascii="Garamond" w:hAnsi="Garamond"/>
        </w:rPr>
        <w:t xml:space="preserve">ADM</w:t>
      </w:r>
      <w:r>
        <w:rPr>
          <w:sz w:val="26"/>
          <w:szCs w:val="26"/>
          <w:rFonts w:ascii="Garamond" w:hAnsi="Garamond"/>
        </w:rPr>
        <w:t xml:space="preserve"> neodpovídá za jakékoliv okolnosti vzniklé na základě výsledku takových kontrol;</w:t>
      </w:r>
    </w:p>
    <w:p w14:paraId="0C42E8C8" w14:textId="06AE7BD6"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činnosti tvořící součást každé technické kontroly musí být dokončeny v povinné lhůtě 30 dnů od data předložení vzorku každého modelu </w:t>
      </w:r>
      <w:r>
        <w:rPr>
          <w:sz w:val="26"/>
          <w:szCs w:val="26"/>
          <w:b/>
          <w:bCs/>
          <w:rFonts w:ascii="Garamond" w:hAnsi="Garamond"/>
        </w:rPr>
        <w:t xml:space="preserve">automatu</w:t>
      </w:r>
      <w:r>
        <w:rPr>
          <w:sz w:val="26"/>
          <w:szCs w:val="26"/>
          <w:rFonts w:ascii="Garamond" w:hAnsi="Garamond"/>
        </w:rPr>
        <w:t xml:space="preserve"> nebo </w:t>
      </w:r>
      <w:r>
        <w:rPr>
          <w:sz w:val="26"/>
          <w:szCs w:val="26"/>
          <w:b/>
          <w:bCs/>
          <w:rFonts w:ascii="Garamond" w:hAnsi="Garamond"/>
        </w:rPr>
        <w:t xml:space="preserve">automatu pro více hráčů</w:t>
      </w:r>
      <w:r>
        <w:rPr>
          <w:sz w:val="26"/>
          <w:szCs w:val="26"/>
          <w:rFonts w:ascii="Garamond" w:hAnsi="Garamond"/>
        </w:rPr>
        <w:t xml:space="preserve">;</w:t>
      </w:r>
    </w:p>
    <w:p w14:paraId="7DE908A9" w14:textId="77777777" w:rsidR="009101BC" w:rsidRPr="00404C61"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maximální finanční náklady na technickou kontrolu musí být úměrné obchodní hodnotě </w:t>
      </w:r>
      <w:r>
        <w:rPr>
          <w:sz w:val="26"/>
          <w:szCs w:val="26"/>
          <w:b/>
          <w:bCs/>
          <w:rFonts w:ascii="Garamond" w:hAnsi="Garamond"/>
        </w:rPr>
        <w:t xml:space="preserve">automatu</w:t>
      </w:r>
      <w:r>
        <w:rPr>
          <w:sz w:val="26"/>
          <w:szCs w:val="26"/>
          <w:rFonts w:ascii="Garamond" w:hAnsi="Garamond"/>
        </w:rPr>
        <w:t xml:space="preserve"> nebo </w:t>
      </w:r>
      <w:r>
        <w:rPr>
          <w:sz w:val="26"/>
          <w:szCs w:val="26"/>
          <w:b/>
          <w:bCs/>
          <w:rFonts w:ascii="Garamond" w:hAnsi="Garamond"/>
        </w:rPr>
        <w:t xml:space="preserve">automatu pro více hráčů</w:t>
      </w:r>
      <w:r>
        <w:rPr>
          <w:sz w:val="26"/>
          <w:szCs w:val="26"/>
          <w:rFonts w:ascii="Garamond" w:hAnsi="Garamond"/>
        </w:rPr>
        <w:t xml:space="preserve">.</w:t>
      </w:r>
      <w:r>
        <w:rPr>
          <w:sz w:val="26"/>
          <w:szCs w:val="26"/>
          <w:rFonts w:ascii="Garamond" w:hAnsi="Garamond"/>
        </w:rPr>
        <w:tab/>
      </w:r>
    </w:p>
    <w:p w14:paraId="210F1877" w14:textId="5B2A4B1F" w:rsidR="009101BC" w:rsidRDefault="009101BC" w:rsidP="001433FE">
      <w:pPr>
        <w:autoSpaceDE w:val="0"/>
        <w:autoSpaceDN w:val="0"/>
        <w:adjustRightInd w:val="0"/>
        <w:ind w:left="360"/>
        <w:jc w:val="center"/>
        <w:rPr>
          <w:rFonts w:ascii="Garamond" w:hAnsi="Garamond" w:cs="Calibri"/>
          <w:b/>
          <w:bCs/>
          <w:smallCaps/>
          <w:color w:val="000000"/>
          <w:sz w:val="26"/>
          <w:szCs w:val="26"/>
        </w:rPr>
      </w:pPr>
    </w:p>
    <w:p w14:paraId="0090BF74" w14:textId="77777777" w:rsidR="009101BC" w:rsidRPr="001A4C31" w:rsidRDefault="009101BC" w:rsidP="001433FE">
      <w:pPr>
        <w:autoSpaceDE w:val="0"/>
        <w:autoSpaceDN w:val="0"/>
        <w:adjustRightInd w:val="0"/>
        <w:ind w:left="360"/>
        <w:jc w:val="center"/>
        <w:rPr>
          <w:rFonts w:ascii="Garamond" w:hAnsi="Garamond" w:cs="Calibri"/>
          <w:b/>
          <w:bCs/>
          <w:smallCaps/>
          <w:color w:val="000000"/>
          <w:sz w:val="26"/>
          <w:szCs w:val="26"/>
        </w:rPr>
      </w:pPr>
    </w:p>
    <w:p w14:paraId="5374F871" w14:textId="00A047C8"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Kapitola 4</w:t>
      </w:r>
    </w:p>
    <w:p w14:paraId="496BF14D" w14:textId="0507D19B"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(přechodná a závěrečná ustanovení)</w:t>
      </w:r>
    </w:p>
    <w:p w14:paraId="4D14E02D"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34E909F2" w14:textId="446A83EA"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Článek 13</w:t>
      </w:r>
    </w:p>
    <w:p w14:paraId="6B2F5C75" w14:textId="36AABA08"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(závěrečná ustanovení, zrušení a nabytí účinnosti)</w:t>
      </w:r>
    </w:p>
    <w:p w14:paraId="12FAE2A7"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7F8FFE1C" w14:textId="072217D4" w:rsidR="001433FE" w:rsidRDefault="001433FE" w:rsidP="007044B2">
      <w:pPr>
        <w:pStyle w:val="NoSpacing"/>
        <w:keepNext/>
        <w:keepLines/>
        <w:numPr>
          <w:ilvl w:val="0"/>
          <w:numId w:val="26"/>
        </w:numPr>
        <w:spacing w:before="120" w:after="120"/>
        <w:ind w:left="425" w:hanging="425"/>
        <w:jc w:val="both"/>
        <w:rPr>
          <w:sz w:val="26"/>
          <w:szCs w:val="26"/>
          <w:rFonts w:ascii="Garamond" w:hAnsi="Garamond"/>
        </w:rPr>
      </w:pPr>
      <w:r>
        <w:rPr>
          <w:sz w:val="26"/>
          <w:szCs w:val="26"/>
          <w:rFonts w:ascii="Garamond" w:hAnsi="Garamond"/>
        </w:rPr>
        <w:t xml:space="preserve">Dnem nabytí účinnosti tohoto předpisu pozbývají platnost tato ustanovení:</w:t>
      </w:r>
    </w:p>
    <w:p w14:paraId="41F8D7B0" w14:textId="30F41116" w:rsidR="004D51BE" w:rsidRDefault="004D51BE" w:rsidP="004D51BE">
      <w:pPr>
        <w:pStyle w:val="NoSpacing"/>
        <w:numPr>
          <w:ilvl w:val="1"/>
          <w:numId w:val="26"/>
        </w:numPr>
        <w:spacing w:before="120" w:after="120"/>
        <w:ind w:left="851"/>
        <w:jc w:val="both"/>
        <w:rPr>
          <w:sz w:val="26"/>
          <w:szCs w:val="26"/>
          <w:rFonts w:ascii="Garamond" w:hAnsi="Garamond"/>
        </w:rPr>
      </w:pPr>
      <w:r>
        <w:rPr>
          <w:sz w:val="26"/>
          <w:szCs w:val="26"/>
          <w:rFonts w:ascii="Garamond" w:hAnsi="Garamond"/>
        </w:rPr>
        <w:t xml:space="preserve">XXXXXXXX</w:t>
      </w:r>
    </w:p>
    <w:p w14:paraId="1E4036CF" w14:textId="1795FCF6" w:rsidR="004D51BE" w:rsidRPr="001A4C31" w:rsidRDefault="004D51BE" w:rsidP="004D51BE">
      <w:pPr>
        <w:pStyle w:val="NoSpacing"/>
        <w:numPr>
          <w:ilvl w:val="1"/>
          <w:numId w:val="26"/>
        </w:numPr>
        <w:spacing w:before="120" w:after="120"/>
        <w:ind w:left="851"/>
        <w:jc w:val="both"/>
        <w:rPr>
          <w:sz w:val="26"/>
          <w:szCs w:val="26"/>
          <w:rFonts w:ascii="Garamond" w:hAnsi="Garamond"/>
        </w:rPr>
      </w:pPr>
      <w:r>
        <w:rPr>
          <w:sz w:val="26"/>
          <w:szCs w:val="26"/>
          <w:rFonts w:ascii="Garamond" w:hAnsi="Garamond"/>
        </w:rPr>
        <w:t xml:space="preserve">YYYYYYYY</w:t>
      </w:r>
    </w:p>
    <w:p w14:paraId="3E0D1CF5" w14:textId="71B34B6A" w:rsidR="001433FE" w:rsidRPr="001A4C31" w:rsidRDefault="001433FE" w:rsidP="00F25D2B">
      <w:pPr>
        <w:pStyle w:val="NoSpacing"/>
        <w:numPr>
          <w:ilvl w:val="0"/>
          <w:numId w:val="26"/>
        </w:numPr>
        <w:spacing w:before="120" w:after="120"/>
        <w:ind w:left="425" w:hanging="425"/>
        <w:jc w:val="both"/>
        <w:rPr>
          <w:iCs/>
          <w:sz w:val="26"/>
          <w:szCs w:val="26"/>
          <w:rFonts w:ascii="Garamond" w:hAnsi="Garamond"/>
        </w:rPr>
      </w:pPr>
      <w:r>
        <w:rPr>
          <w:iCs/>
          <w:sz w:val="26"/>
          <w:szCs w:val="26"/>
          <w:rFonts w:ascii="Garamond" w:hAnsi="Garamond"/>
        </w:rPr>
        <w:t xml:space="preserve">Tento předpis nabývá účinnosti 15. den, jenž následuje po dni jeho zveřejnění oficiálních internetových stránkách úřadu </w:t>
      </w:r>
      <w:r>
        <w:rPr>
          <w:iCs/>
          <w:sz w:val="26"/>
          <w:szCs w:val="26"/>
          <w:b/>
          <w:bCs/>
          <w:rFonts w:ascii="Garamond" w:hAnsi="Garamond"/>
        </w:rPr>
        <w:t xml:space="preserve">ADM</w:t>
      </w:r>
      <w:r>
        <w:rPr>
          <w:iCs/>
          <w:sz w:val="26"/>
          <w:szCs w:val="26"/>
          <w:rFonts w:ascii="Garamond" w:hAnsi="Garamond"/>
        </w:rPr>
        <w:t xml:space="preserve">.</w:t>
      </w:r>
    </w:p>
    <w:p w14:paraId="267ED82A" w14:textId="584C74A5" w:rsidR="00F869EF" w:rsidRPr="001A4C31" w:rsidRDefault="00F869EF" w:rsidP="00F52A1B">
      <w:pPr>
        <w:autoSpaceDE w:val="0"/>
        <w:autoSpaceDN w:val="0"/>
        <w:adjustRightInd w:val="0"/>
        <w:jc w:val="center"/>
        <w:rPr>
          <w:rFonts w:ascii="Garamond" w:hAnsi="Garamond"/>
          <w:sz w:val="26"/>
          <w:szCs w:val="26"/>
        </w:rPr>
      </w:pPr>
    </w:p>
    <w:p w14:paraId="0823BEE7" w14:textId="77777777" w:rsidR="001433FE" w:rsidRPr="001A4C31" w:rsidRDefault="001433FE" w:rsidP="00F52A1B">
      <w:pPr>
        <w:autoSpaceDE w:val="0"/>
        <w:autoSpaceDN w:val="0"/>
        <w:adjustRightInd w:val="0"/>
        <w:jc w:val="center"/>
        <w:rPr>
          <w:rFonts w:ascii="Garamond" w:hAnsi="Garamond"/>
          <w:sz w:val="26"/>
          <w:szCs w:val="26"/>
        </w:rPr>
      </w:pPr>
    </w:p>
    <w:p w14:paraId="4B820892" w14:textId="77777777" w:rsidR="00F869EF" w:rsidRPr="001A4C31" w:rsidRDefault="00F869EF" w:rsidP="00F52A1B">
      <w:pPr>
        <w:jc w:val="center"/>
        <w:rPr>
          <w:sz w:val="26"/>
          <w:szCs w:val="26"/>
          <w:rFonts w:ascii="Garamond" w:hAnsi="Garamond"/>
        </w:rPr>
      </w:pPr>
      <w:r>
        <w:rPr>
          <w:sz w:val="26"/>
          <w:szCs w:val="26"/>
          <w:rFonts w:ascii="Garamond" w:hAnsi="Garamond"/>
        </w:rPr>
        <w:t xml:space="preserve">°°°°°°°°°°°°°°°</w:t>
      </w:r>
    </w:p>
    <w:p w14:paraId="5EB06BAF" w14:textId="5E5F590A" w:rsidR="00F869EF" w:rsidRPr="001A4C31" w:rsidRDefault="00F869EF" w:rsidP="00F52A1B">
      <w:pPr>
        <w:autoSpaceDE w:val="0"/>
        <w:autoSpaceDN w:val="0"/>
        <w:adjustRightInd w:val="0"/>
        <w:jc w:val="center"/>
        <w:rPr>
          <w:rFonts w:ascii="Garamond" w:hAnsi="Garamond"/>
          <w:sz w:val="26"/>
          <w:szCs w:val="26"/>
        </w:rPr>
      </w:pPr>
    </w:p>
    <w:p w14:paraId="0AE7CC86" w14:textId="77777777" w:rsidR="001433FE" w:rsidRPr="001A4C31" w:rsidRDefault="001433FE" w:rsidP="00F52A1B">
      <w:pPr>
        <w:autoSpaceDE w:val="0"/>
        <w:autoSpaceDN w:val="0"/>
        <w:adjustRightInd w:val="0"/>
        <w:jc w:val="center"/>
        <w:rPr>
          <w:rFonts w:ascii="Garamond" w:hAnsi="Garamond"/>
          <w:sz w:val="26"/>
          <w:szCs w:val="26"/>
        </w:rPr>
      </w:pPr>
    </w:p>
    <w:p w14:paraId="31201388" w14:textId="1318416A" w:rsidR="009355D8" w:rsidRPr="001A4C31" w:rsidRDefault="004635E6" w:rsidP="004635E6">
      <w:pPr>
        <w:autoSpaceDE w:val="0"/>
        <w:autoSpaceDN w:val="0"/>
        <w:adjustRightInd w:val="0"/>
        <w:jc w:val="both"/>
        <w:rPr>
          <w:sz w:val="26"/>
          <w:szCs w:val="26"/>
          <w:rFonts w:ascii="Garamond" w:hAnsi="Garamond"/>
        </w:rPr>
      </w:pPr>
      <w:r>
        <w:rPr>
          <w:sz w:val="26"/>
          <w:szCs w:val="26"/>
          <w:rFonts w:ascii="Garamond" w:hAnsi="Garamond"/>
        </w:rPr>
        <w:t xml:space="preserve">V souladu s právními předpisy a pro všechny právní účely bude předpis zveřejněn na internetových stránkách úřadu </w:t>
      </w:r>
      <w:r>
        <w:rPr>
          <w:sz w:val="26"/>
          <w:szCs w:val="26"/>
          <w:b/>
          <w:bCs/>
          <w:rFonts w:ascii="Garamond" w:hAnsi="Garamond"/>
        </w:rPr>
        <w:t xml:space="preserve">ADM</w:t>
      </w:r>
      <w:r>
        <w:rPr>
          <w:sz w:val="26"/>
          <w:szCs w:val="26"/>
          <w:rFonts w:ascii="Garamond" w:hAnsi="Garamond"/>
        </w:rPr>
        <w:t xml:space="preserve">.</w:t>
      </w:r>
    </w:p>
    <w:p w14:paraId="369A2505" w14:textId="77777777" w:rsidR="009355D8" w:rsidRPr="001A4C31" w:rsidRDefault="009355D8" w:rsidP="009355D8">
      <w:pPr>
        <w:pStyle w:val="NoSpacing"/>
        <w:jc w:val="both"/>
        <w:rPr>
          <w:rFonts w:ascii="Garamond" w:hAnsi="Garamond"/>
          <w:sz w:val="26"/>
          <w:szCs w:val="26"/>
          <w:lang w:eastAsia="it-IT"/>
        </w:rPr>
      </w:pPr>
    </w:p>
    <w:p w14:paraId="528AF7C6" w14:textId="77777777" w:rsidR="00F869EF" w:rsidRPr="001A4C31" w:rsidRDefault="00F869EF" w:rsidP="009355D8">
      <w:pPr>
        <w:pStyle w:val="NoSpacing"/>
        <w:jc w:val="both"/>
        <w:rPr>
          <w:rFonts w:ascii="Garamond" w:hAnsi="Garamond"/>
          <w:sz w:val="26"/>
          <w:szCs w:val="26"/>
          <w:lang w:eastAsia="it-IT"/>
        </w:rPr>
      </w:pPr>
    </w:p>
    <w:p w14:paraId="3850414B" w14:textId="77777777" w:rsidR="00F869EF" w:rsidRPr="001A4C31" w:rsidRDefault="00F869EF" w:rsidP="00F869EF">
      <w:pPr>
        <w:pStyle w:val="NoSpacing"/>
        <w:ind w:left="5670"/>
        <w:jc w:val="both"/>
        <w:rPr>
          <w:sz w:val="26"/>
          <w:szCs w:val="26"/>
          <w:rFonts w:ascii="Garamond" w:hAnsi="Garamond"/>
        </w:rPr>
      </w:pPr>
      <w:r>
        <w:rPr>
          <w:sz w:val="26"/>
          <w:szCs w:val="26"/>
          <w:rFonts w:ascii="Garamond" w:hAnsi="Garamond"/>
        </w:rPr>
        <w:t xml:space="preserve">Marcello Minenna</w:t>
      </w:r>
    </w:p>
    <w:sectPr w:rsidR="00F869EF" w:rsidRPr="001A4C31" w:rsidSect="00AB6ACA">
      <w:headerReference w:type="default" r:id="rId8"/>
      <w:footerReference w:type="default" r:id="rId9"/>
      <w:footerReference w:type="first" r:id="rId10"/>
      <w:type w:val="continuous"/>
      <w:pgSz w:w="11906" w:h="16838" w:code="9"/>
      <w:pgMar w:top="1418" w:right="1134" w:bottom="1134" w:left="1134" w:header="6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AD0F" w14:textId="77777777" w:rsidR="004A10BB" w:rsidRDefault="004A10BB">
      <w:r>
        <w:separator/>
      </w:r>
    </w:p>
  </w:endnote>
  <w:endnote w:type="continuationSeparator" w:id="0">
    <w:p w14:paraId="0C83DDFF" w14:textId="77777777" w:rsidR="004A10BB" w:rsidRDefault="004A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280157"/>
      <w:docPartObj>
        <w:docPartGallery w:val="Page Numbers (Bottom of Page)"/>
        <w:docPartUnique/>
      </w:docPartObj>
    </w:sdtPr>
    <w:sdtEndPr>
      <w:rPr>
        <w:rFonts w:ascii="Garamond" w:hAnsi="Garamond"/>
        <w:sz w:val="20"/>
        <w:szCs w:val="20"/>
      </w:rPr>
    </w:sdtEndPr>
    <w:sdtContent>
      <w:p w14:paraId="0CD04CD5" w14:textId="77777777" w:rsidR="00AB2CB2" w:rsidRDefault="00AB2CB2" w:rsidP="00277C36">
        <w:pPr>
          <w:pStyle w:val="Footer"/>
          <w:jc w:val="center"/>
        </w:pPr>
      </w:p>
      <w:p w14:paraId="2E2035E9" w14:textId="3601D5D5" w:rsidR="00AB2CB2" w:rsidRPr="0065143D" w:rsidRDefault="00AB2CB2" w:rsidP="00277C36">
        <w:pPr>
          <w:pStyle w:val="Footer"/>
          <w:jc w:val="center"/>
          <w:rPr>
            <w:sz w:val="20"/>
            <w:szCs w:val="20"/>
            <w:rFonts w:ascii="Garamond" w:hAnsi="Garamond"/>
          </w:rPr>
        </w:pPr>
        <w:r w:rsidRPr="0065143D">
          <w:rPr>
            <w:sz w:val="20"/>
            <w:szCs w:val="20"/>
            <w:rFonts w:ascii="Garamond" w:hAnsi="Garamond"/>
          </w:rPr>
          <w:fldChar w:fldCharType="begin"/>
        </w:r>
        <w:r w:rsidRPr="0065143D">
          <w:rPr>
            <w:sz w:val="20"/>
            <w:szCs w:val="20"/>
            <w:rFonts w:ascii="Garamond" w:hAnsi="Garamond"/>
          </w:rPr>
          <w:instrText>PAGE   \* MERGEFORMAT</w:instrText>
        </w:r>
        <w:r w:rsidRPr="0065143D">
          <w:rPr>
            <w:sz w:val="20"/>
            <w:szCs w:val="20"/>
            <w:rFonts w:ascii="Garamond" w:hAnsi="Garamond"/>
          </w:rPr>
          <w:fldChar w:fldCharType="separate"/>
        </w:r>
        <w:r w:rsidR="003F2E4F">
          <w:rPr>
            <w:sz w:val="20"/>
            <w:szCs w:val="20"/>
            <w:rFonts w:ascii="Garamond" w:hAnsi="Garamond"/>
          </w:rPr>
          <w:t>3</w:t>
        </w:r>
        <w:r w:rsidRPr="0065143D">
          <w:rPr>
            <w:sz w:val="20"/>
            <w:szCs w:val="20"/>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250B" w14:textId="77777777" w:rsidR="00AB2CB2" w:rsidRPr="00A1288A" w:rsidRDefault="00AB2CB2" w:rsidP="00AD0FE9">
    <w:pPr>
      <w:pStyle w:val="Default"/>
      <w:jc w:val="center"/>
      <w:rPr>
        <w:sz w:val="16"/>
        <w:szCs w:val="14"/>
      </w:rPr>
    </w:pPr>
    <w:r>
      <w:rPr>
        <w:sz w:val="16"/>
        <w:szCs w:val="14"/>
      </w:rPr>
      <w:t xml:space="preserve">71 via Mario Carucci, 00143 – ROME</w:t>
    </w:r>
  </w:p>
  <w:p w14:paraId="579DCC7E" w14:textId="77777777" w:rsidR="00AB2CB2" w:rsidRPr="00A1288A" w:rsidRDefault="00AB2CB2" w:rsidP="00587CC5">
    <w:pPr>
      <w:pStyle w:val="Default"/>
      <w:jc w:val="center"/>
      <w:rPr>
        <w:sz w:val="16"/>
        <w:szCs w:val="16"/>
      </w:rPr>
    </w:pPr>
    <w:r>
      <w:rPr>
        <w:sz w:val="16"/>
        <w:szCs w:val="16"/>
      </w:rPr>
      <w:t xml:space="preserve">Tel. +39 065024 0000 email: </w:t>
    </w:r>
    <w:hyperlink r:id="rId1" w:history="1">
      <w:r>
        <w:rPr>
          <w:rStyle w:val="Hyperlink"/>
          <w:sz w:val="16"/>
          <w:szCs w:val="16"/>
        </w:rPr>
        <w:t xml:space="preserve">esempioadmufficio@adm.gov.it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4285" w14:textId="77777777" w:rsidR="004A10BB" w:rsidRDefault="004A10BB">
      <w:r>
        <w:separator/>
      </w:r>
    </w:p>
  </w:footnote>
  <w:footnote w:type="continuationSeparator" w:id="0">
    <w:p w14:paraId="71442B5E" w14:textId="77777777" w:rsidR="004A10BB" w:rsidRDefault="004A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30FE" w14:textId="1CA30DFB" w:rsidR="00AB2CB2" w:rsidRPr="00C96583" w:rsidRDefault="00527A13" w:rsidP="00CB50C3">
    <w:pPr>
      <w:ind w:right="-1"/>
      <w:rPr>
        <w:b/>
        <w:sz w:val="28"/>
        <w:rFonts w:ascii="Garamond" w:hAnsi="Garamond" w:cs="Arial"/>
      </w:rPr>
    </w:pPr>
    <w:r>
      <w:rPr>
        <w:b/>
        <w:sz w:val="28"/>
        <w:rFonts w:ascii="Garamond" w:hAnsi="Garamond"/>
      </w:rPr>
      <mc:AlternateContent>
        <mc:Choice Requires="wps">
          <w:drawing>
            <wp:anchor distT="0" distB="0" distL="114300" distR="114300" simplePos="0" relativeHeight="251661312" behindDoc="0" locked="0" layoutInCell="1" allowOverlap="1" wp14:anchorId="365C22B0" wp14:editId="168E9A08">
              <wp:simplePos x="0" y="0"/>
              <wp:positionH relativeFrom="column">
                <wp:posOffset>575228</wp:posOffset>
              </wp:positionH>
              <wp:positionV relativeFrom="paragraph">
                <wp:posOffset>224724</wp:posOffset>
              </wp:positionV>
              <wp:extent cx="52004" cy="498369"/>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52004" cy="498369"/>
                      </a:xfrm>
                      <a:prstGeom prst="rect">
                        <a:avLst/>
                      </a:prstGeom>
                      <a:solidFill>
                        <a:schemeClr val="lt1"/>
                      </a:solidFill>
                      <a:ln w="6350">
                        <a:noFill/>
                      </a:ln>
                    </wps:spPr>
                    <wps:txbx>
                      <w:txbxContent>
                        <w:p w14:paraId="3F6C3423" w14:textId="0483D1C2" w:rsidR="00527A13" w:rsidRPr="00527A13" w:rsidRDefault="00527A13" w:rsidP="00527A13">
                          <w:pPr>
                            <w:jc w:val="center"/>
                            <w:rPr>
                              <w:spacing w:val="20"/>
                              <w:sz w:val="22"/>
                              <w:szCs w:val="22"/>
                              <w:rFonts w:ascii="Times New Roman Bold" w:hAnsi="Times New Roman Bold"/>
                            </w:rPr>
                          </w:pPr>
                          <w:r>
                            <w:rPr>
                              <w:b/>
                              <w:smallCaps/>
                              <w:color w:val="002593"/>
                              <w:sz w:val="8"/>
                              <w:szCs w:val="8"/>
                              <w:rFonts w:ascii="Times New Roman Bold" w:hAnsi="Times New Roman Bold"/>
                            </w:rPr>
                            <w:t xml:space="preserve">ADM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22B0" id="_x0000_t202" coordsize="21600,21600" o:spt="202" path="m,l,21600r21600,l21600,xe">
              <v:stroke joinstyle="miter"/>
              <v:path gradientshapeok="t" o:connecttype="rect"/>
            </v:shapetype>
            <v:shape id="Text Box 7" o:spid="_x0000_s1026" type="#_x0000_t202" style="position:absolute;margin-left:45.3pt;margin-top:17.7pt;width:4.1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" fillcolor="white [3201]" stroked="f" strokeweight=".5pt">
              <v:textbox inset="0,0,0,0">
                <w:txbxContent>
                  <w:p w14:paraId="3F6C3423" w14:textId="0483D1C2" w:rsidR="00527A13" w:rsidRPr="00527A13" w:rsidRDefault="00527A13" w:rsidP="00527A13">
                    <w:pPr>
                      <w:jc w:val="center"/>
                      <w:rPr>
                        <w:spacing w:val="20"/>
                        <w:sz w:val="22"/>
                        <w:szCs w:val="22"/>
                        <w:rFonts w:ascii="Times New Roman Bold" w:hAnsi="Times New Roman Bold"/>
                      </w:rPr>
                    </w:pPr>
                    <w:r>
                      <w:rPr>
                        <w:b/>
                        <w:smallCaps/>
                        <w:color w:val="002593"/>
                        <w:sz w:val="8"/>
                        <w:szCs w:val="8"/>
                        <w:rFonts w:ascii="Times New Roman Bold" w:hAnsi="Times New Roman Bold"/>
                      </w:rPr>
                      <w:t xml:space="preserve">ADM</w:t>
                    </w:r>
                  </w:p>
                </w:txbxContent>
              </v:textbox>
            </v:shape>
          </w:pict>
        </mc:Fallback>
      </mc:AlternateContent>
    </w:r>
    <w:r>
      <w:rPr>
        <w:b/>
        <w:sz w:val="28"/>
        <w:rFonts w:ascii="Garamond" w:hAnsi="Garamond"/>
      </w:rPr>
      <mc:AlternateContent>
        <mc:Choice Requires="wps">
          <w:drawing>
            <wp:anchor distT="0" distB="0" distL="114300" distR="114300" simplePos="0" relativeHeight="251659264" behindDoc="0" locked="0" layoutInCell="1" allowOverlap="1" wp14:anchorId="2716C80D" wp14:editId="2A187675">
              <wp:simplePos x="0" y="0"/>
              <wp:positionH relativeFrom="column">
                <wp:posOffset>701723</wp:posOffset>
              </wp:positionH>
              <wp:positionV relativeFrom="paragraph">
                <wp:posOffset>151310</wp:posOffset>
              </wp:positionV>
              <wp:extent cx="1543380" cy="655408"/>
              <wp:effectExtent l="0" t="0" r="0" b="0"/>
              <wp:wrapNone/>
              <wp:docPr id="6" name="Text Box 6"/>
              <wp:cNvGraphicFramePr/>
              <a:graphic xmlns:a="http://schemas.openxmlformats.org/drawingml/2006/main">
                <a:graphicData uri="http://schemas.microsoft.com/office/word/2010/wordprocessingShape">
                  <wps:wsp>
                    <wps:cNvSpPr txBox="1"/>
                    <wps:spPr>
                      <a:xfrm>
                        <a:off x="0" y="0"/>
                        <a:ext cx="1543380" cy="655408"/>
                      </a:xfrm>
                      <a:prstGeom prst="rect">
                        <a:avLst/>
                      </a:prstGeom>
                      <a:solidFill>
                        <a:schemeClr val="lt1"/>
                      </a:solidFill>
                      <a:ln w="6350">
                        <a:noFill/>
                      </a:ln>
                    </wps:spPr>
                    <wps:txbx>
                      <w:txbxContent>
                        <w:p w14:paraId="5708C706" w14:textId="20A0B57E" w:rsidR="00527A13" w:rsidRDefault="00527A13">
                          <w:r>
                            <w:rPr>
                              <w:b/>
                              <w:smallCaps/>
                              <w:color w:val="002593"/>
                              <w:sz w:val="96"/>
                              <w:szCs w:val="96"/>
                              <w:rFonts w:ascii="Arial" w:hAnsi="Arial"/>
                            </w:rPr>
                            <w:t xml:space="preserve">AGENTURA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C80D" id="Text Box 6" o:spid="_x0000_s1027" type="#_x0000_t202" style="position:absolute;margin-left:55.25pt;margin-top:11.9pt;width:121.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" fillcolor="white [3201]" stroked="f" strokeweight=".5pt">
              <v:textbox inset="0,0,0,0">
                <w:txbxContent>
                  <w:p w14:paraId="5708C706" w14:textId="20A0B57E" w:rsidR="00527A13" w:rsidRDefault="00527A13">
                    <w:r>
                      <w:rPr>
                        <w:b/>
                        <w:smallCaps/>
                        <w:color w:val="002593"/>
                        <w:sz w:val="96"/>
                        <w:szCs w:val="96"/>
                        <w:rFonts w:ascii="Arial" w:hAnsi="Arial"/>
                      </w:rPr>
                      <w:t xml:space="preserve">AGENTURA</w:t>
                    </w:r>
                  </w:p>
                </w:txbxContent>
              </v:textbox>
            </v:shape>
          </w:pict>
        </mc:Fallback>
      </mc:AlternateContent>
    </w:r>
    <w:r>
      <w:rPr>
        <w:b/>
        <w:sz w:val="28"/>
        <w:rFonts w:ascii="Garamond" w:hAnsi="Garamond"/>
      </w:rPr>
      <w:drawing>
        <wp:inline distT="0" distB="0" distL="0" distR="0" wp14:anchorId="6A431B65" wp14:editId="7929ADB8">
          <wp:extent cx="2162740" cy="9000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40" cy="900000"/>
                  </a:xfrm>
                  <a:prstGeom prst="rect">
                    <a:avLst/>
                  </a:prstGeom>
                  <a:noFill/>
                  <a:ln>
                    <a:noFill/>
                  </a:ln>
                </pic:spPr>
              </pic:pic>
            </a:graphicData>
          </a:graphic>
        </wp:inline>
      </w:drawing>
    </w:r>
  </w:p>
  <w:p w14:paraId="7BC95A09" w14:textId="518070C2" w:rsidR="00AB2CB2" w:rsidRDefault="00AB2CB2" w:rsidP="004D51E8">
    <w:pPr>
      <w:pStyle w:val="BodyText"/>
      <w:rPr>
        <w:b/>
        <w:smallCaps/>
        <w:color w:val="002593"/>
        <w:sz w:val="24"/>
        <w:rFonts w:ascii="Garamond" w:hAnsi="Garamond"/>
      </w:rPr>
    </w:pPr>
    <w:r>
      <w:rPr>
        <w:b/>
        <w:smallCaps/>
        <w:color w:val="002593"/>
        <w:sz w:val="24"/>
        <w:rFonts w:ascii="Garamond" w:hAnsi="Garamond"/>
      </w:rPr>
      <w:t xml:space="preserve">Generální ředitel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76F"/>
    <w:multiLevelType w:val="hybridMultilevel"/>
    <w:tmpl w:val="30F0AE5E"/>
    <w:lvl w:ilvl="0" w:tplc="96A835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B5FD2"/>
    <w:multiLevelType w:val="hybridMultilevel"/>
    <w:tmpl w:val="0C243F94"/>
    <w:lvl w:ilvl="0" w:tplc="7DF6A76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83544"/>
    <w:multiLevelType w:val="hybridMultilevel"/>
    <w:tmpl w:val="5182686A"/>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05B4C"/>
    <w:multiLevelType w:val="hybridMultilevel"/>
    <w:tmpl w:val="4D2292AE"/>
    <w:lvl w:ilvl="0" w:tplc="1F8210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37828"/>
    <w:multiLevelType w:val="hybridMultilevel"/>
    <w:tmpl w:val="D4F8D98A"/>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574561"/>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CB0940"/>
    <w:multiLevelType w:val="hybridMultilevel"/>
    <w:tmpl w:val="F4F6255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9A10AC"/>
    <w:multiLevelType w:val="hybridMultilevel"/>
    <w:tmpl w:val="AFB076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987492"/>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CA6B89"/>
    <w:multiLevelType w:val="hybridMultilevel"/>
    <w:tmpl w:val="6D7A507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2511D"/>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F25FD0"/>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6919B0"/>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ED43C9B"/>
    <w:multiLevelType w:val="hybridMultilevel"/>
    <w:tmpl w:val="90FEF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E15F0"/>
    <w:multiLevelType w:val="hybridMultilevel"/>
    <w:tmpl w:val="7E90E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A6715"/>
    <w:multiLevelType w:val="hybridMultilevel"/>
    <w:tmpl w:val="4E58EB76"/>
    <w:lvl w:ilvl="0" w:tplc="245AD85E">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86B7F"/>
    <w:multiLevelType w:val="hybridMultilevel"/>
    <w:tmpl w:val="765C46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FC5C1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3FE4462"/>
    <w:multiLevelType w:val="hybridMultilevel"/>
    <w:tmpl w:val="74BEFAF2"/>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A6E89BF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5E46A7"/>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3B7F38F1"/>
    <w:multiLevelType w:val="hybridMultilevel"/>
    <w:tmpl w:val="896424A4"/>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D2666"/>
    <w:multiLevelType w:val="hybridMultilevel"/>
    <w:tmpl w:val="ABDCAA12"/>
    <w:lvl w:ilvl="0" w:tplc="C1C2B2D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9F438D"/>
    <w:multiLevelType w:val="hybridMultilevel"/>
    <w:tmpl w:val="40EE39C0"/>
    <w:lvl w:ilvl="0" w:tplc="EFDEC820">
      <w:start w:val="1"/>
      <w:numFmt w:val="decimal"/>
      <w:lvlText w:val="%1."/>
      <w:lvlJc w:val="left"/>
      <w:pPr>
        <w:ind w:left="720" w:hanging="360"/>
      </w:pPr>
      <w:rPr>
        <w:rFonts w:hint="default"/>
        <w:color w:val="auto"/>
      </w:rPr>
    </w:lvl>
    <w:lvl w:ilvl="1" w:tplc="CD6C3860">
      <w:start w:val="4"/>
      <w:numFmt w:val="bullet"/>
      <w:lvlText w:val="-"/>
      <w:lvlJc w:val="left"/>
      <w:pPr>
        <w:ind w:left="1440" w:hanging="360"/>
      </w:pPr>
      <w:rPr>
        <w:rFonts w:ascii="Garamond" w:eastAsiaTheme="minorHAnsi" w:hAnsi="Garamond"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DB1FF0"/>
    <w:multiLevelType w:val="multilevel"/>
    <w:tmpl w:val="8064FEA6"/>
    <w:lvl w:ilvl="0">
      <w:start w:val="1"/>
      <w:numFmt w:val="lowerLetter"/>
      <w:lvlText w:val="%1)"/>
      <w:lvlJc w:val="left"/>
      <w:pPr>
        <w:tabs>
          <w:tab w:val="num" w:pos="0"/>
        </w:tabs>
        <w:ind w:left="907" w:hanging="453"/>
      </w:pPr>
      <w:rPr>
        <w:rFonts w:ascii="Garamond" w:hAnsi="Garamond" w:hint="default"/>
        <w:b w:val="0"/>
        <w:i w:val="0"/>
        <w:sz w:val="22"/>
      </w:rPr>
    </w:lvl>
    <w:lvl w:ilvl="1">
      <w:start w:val="1"/>
      <w:numFmt w:val="decimal"/>
      <w:lvlText w:val="%2."/>
      <w:lvlJc w:val="left"/>
      <w:pPr>
        <w:tabs>
          <w:tab w:val="num" w:pos="0"/>
        </w:tabs>
        <w:ind w:left="1361" w:hanging="453"/>
      </w:pPr>
      <w:rPr>
        <w:rFonts w:ascii="Calibri" w:hAnsi="Calibri" w:hint="default"/>
        <w:b/>
        <w:i w:val="0"/>
        <w:sz w:val="22"/>
      </w:rPr>
    </w:lvl>
    <w:lvl w:ilvl="2">
      <w:start w:val="1"/>
      <w:numFmt w:val="lowerRoman"/>
      <w:lvlText w:val="%3."/>
      <w:lvlJc w:val="left"/>
      <w:pPr>
        <w:tabs>
          <w:tab w:val="num" w:pos="0"/>
        </w:tabs>
        <w:ind w:left="1815" w:hanging="453"/>
      </w:pPr>
      <w:rPr>
        <w:rFonts w:ascii="Calibri" w:hAnsi="Calibri" w:hint="default"/>
        <w:b/>
        <w:i w:val="0"/>
        <w:sz w:val="22"/>
      </w:rPr>
    </w:lvl>
    <w:lvl w:ilvl="3">
      <w:start w:val="1"/>
      <w:numFmt w:val="bullet"/>
      <w:lvlText w:val="▪"/>
      <w:lvlJc w:val="left"/>
      <w:pPr>
        <w:tabs>
          <w:tab w:val="num" w:pos="0"/>
        </w:tabs>
        <w:ind w:left="2269" w:hanging="453"/>
      </w:pPr>
      <w:rPr>
        <w:rFonts w:ascii="Calibri" w:hAnsi="Calibri" w:hint="default"/>
        <w:b/>
        <w:i w:val="0"/>
        <w:color w:val="auto"/>
        <w:sz w:val="22"/>
      </w:rPr>
    </w:lvl>
    <w:lvl w:ilvl="4">
      <w:start w:val="1"/>
      <w:numFmt w:val="lowerLetter"/>
      <w:lvlText w:val="(%5)"/>
      <w:lvlJc w:val="left"/>
      <w:pPr>
        <w:tabs>
          <w:tab w:val="num" w:pos="0"/>
        </w:tabs>
        <w:ind w:left="2723" w:hanging="453"/>
      </w:pPr>
      <w:rPr>
        <w:rFonts w:hint="default"/>
      </w:rPr>
    </w:lvl>
    <w:lvl w:ilvl="5">
      <w:start w:val="1"/>
      <w:numFmt w:val="lowerRoman"/>
      <w:lvlText w:val="(%6)"/>
      <w:lvlJc w:val="left"/>
      <w:pPr>
        <w:tabs>
          <w:tab w:val="num" w:pos="0"/>
        </w:tabs>
        <w:ind w:left="3177" w:hanging="453"/>
      </w:pPr>
      <w:rPr>
        <w:rFonts w:hint="default"/>
      </w:rPr>
    </w:lvl>
    <w:lvl w:ilvl="6">
      <w:start w:val="1"/>
      <w:numFmt w:val="decimal"/>
      <w:lvlText w:val="%7."/>
      <w:lvlJc w:val="left"/>
      <w:pPr>
        <w:tabs>
          <w:tab w:val="num" w:pos="0"/>
        </w:tabs>
        <w:ind w:left="3631" w:hanging="453"/>
      </w:pPr>
      <w:rPr>
        <w:rFonts w:hint="default"/>
      </w:rPr>
    </w:lvl>
    <w:lvl w:ilvl="7">
      <w:start w:val="1"/>
      <w:numFmt w:val="lowerLetter"/>
      <w:lvlText w:val="%8."/>
      <w:lvlJc w:val="left"/>
      <w:pPr>
        <w:tabs>
          <w:tab w:val="num" w:pos="0"/>
        </w:tabs>
        <w:ind w:left="4085" w:hanging="453"/>
      </w:pPr>
      <w:rPr>
        <w:rFonts w:hint="default"/>
      </w:rPr>
    </w:lvl>
    <w:lvl w:ilvl="8">
      <w:start w:val="1"/>
      <w:numFmt w:val="lowerRoman"/>
      <w:lvlText w:val="%9."/>
      <w:lvlJc w:val="left"/>
      <w:pPr>
        <w:tabs>
          <w:tab w:val="num" w:pos="0"/>
        </w:tabs>
        <w:ind w:left="4539" w:hanging="453"/>
      </w:pPr>
      <w:rPr>
        <w:rFonts w:hint="default"/>
      </w:rPr>
    </w:lvl>
  </w:abstractNum>
  <w:abstractNum w:abstractNumId="24" w15:restartNumberingAfterBreak="0">
    <w:nsid w:val="45B04528"/>
    <w:multiLevelType w:val="hybridMultilevel"/>
    <w:tmpl w:val="C5A84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F12F8"/>
    <w:multiLevelType w:val="hybridMultilevel"/>
    <w:tmpl w:val="D49846E6"/>
    <w:lvl w:ilvl="0" w:tplc="04100019">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6" w15:restartNumberingAfterBreak="0">
    <w:nsid w:val="518E7887"/>
    <w:multiLevelType w:val="hybridMultilevel"/>
    <w:tmpl w:val="47482064"/>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C7CE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C423DF"/>
    <w:multiLevelType w:val="hybridMultilevel"/>
    <w:tmpl w:val="9B4E7130"/>
    <w:lvl w:ilvl="0" w:tplc="BC6858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282E4C"/>
    <w:multiLevelType w:val="hybridMultilevel"/>
    <w:tmpl w:val="2F180CB8"/>
    <w:lvl w:ilvl="0" w:tplc="4FCA768A">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B1009"/>
    <w:multiLevelType w:val="hybridMultilevel"/>
    <w:tmpl w:val="65E0D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CC573C"/>
    <w:multiLevelType w:val="multilevel"/>
    <w:tmpl w:val="2F94C3A4"/>
    <w:lvl w:ilvl="0">
      <w:start w:val="1"/>
      <w:numFmt w:val="decimal"/>
      <w:lvlText w:val="%1."/>
      <w:lvlJc w:val="left"/>
      <w:pPr>
        <w:tabs>
          <w:tab w:val="num" w:pos="0"/>
        </w:tabs>
        <w:ind w:left="397" w:hanging="397"/>
      </w:pPr>
      <w:rPr>
        <w:rFonts w:ascii="Garamond" w:hAnsi="Garamond" w:hint="default"/>
        <w:b/>
        <w:i w:val="0"/>
        <w:sz w:val="24"/>
        <w:szCs w:val="24"/>
      </w:rPr>
    </w:lvl>
    <w:lvl w:ilvl="1">
      <w:start w:val="1"/>
      <w:numFmt w:val="lowerLetter"/>
      <w:lvlText w:val="%2)"/>
      <w:lvlJc w:val="left"/>
      <w:pPr>
        <w:tabs>
          <w:tab w:val="num" w:pos="0"/>
        </w:tabs>
        <w:ind w:left="794" w:hanging="397"/>
      </w:pPr>
      <w:rPr>
        <w:rFonts w:ascii="Garamond" w:hAnsi="Garamond" w:hint="default"/>
        <w:b w:val="0"/>
        <w:i w:val="0"/>
        <w:sz w:val="24"/>
        <w:szCs w:val="24"/>
      </w:rPr>
    </w:lvl>
    <w:lvl w:ilvl="2">
      <w:start w:val="1"/>
      <w:numFmt w:val="lowerRoman"/>
      <w:lvlText w:val="%3."/>
      <w:lvlJc w:val="left"/>
      <w:pPr>
        <w:tabs>
          <w:tab w:val="num" w:pos="0"/>
        </w:tabs>
        <w:ind w:left="1191" w:hanging="397"/>
      </w:pPr>
      <w:rPr>
        <w:rFonts w:ascii="Calibri" w:hAnsi="Calibri" w:hint="default"/>
        <w:b/>
        <w:i w:val="0"/>
        <w:sz w:val="22"/>
      </w:rPr>
    </w:lvl>
    <w:lvl w:ilvl="3">
      <w:start w:val="1"/>
      <w:numFmt w:val="bullet"/>
      <w:lvlText w:val="▪"/>
      <w:lvlJc w:val="left"/>
      <w:pPr>
        <w:tabs>
          <w:tab w:val="num" w:pos="0"/>
        </w:tabs>
        <w:ind w:left="1588" w:hanging="397"/>
      </w:pPr>
      <w:rPr>
        <w:rFonts w:ascii="Calibri" w:hAnsi="Calibri" w:hint="default"/>
        <w:b/>
        <w:i w:val="0"/>
        <w:color w:val="auto"/>
        <w:sz w:val="22"/>
      </w:rPr>
    </w:lvl>
    <w:lvl w:ilvl="4">
      <w:start w:val="1"/>
      <w:numFmt w:val="lowerLetter"/>
      <w:lvlText w:val="(%5)"/>
      <w:lvlJc w:val="left"/>
      <w:pPr>
        <w:tabs>
          <w:tab w:val="num" w:pos="0"/>
        </w:tabs>
        <w:ind w:left="1985" w:hanging="397"/>
      </w:pPr>
      <w:rPr>
        <w:rFonts w:hint="default"/>
      </w:rPr>
    </w:lvl>
    <w:lvl w:ilvl="5">
      <w:start w:val="1"/>
      <w:numFmt w:val="lowerRoman"/>
      <w:lvlText w:val="(%6)"/>
      <w:lvlJc w:val="left"/>
      <w:pPr>
        <w:tabs>
          <w:tab w:val="num" w:pos="0"/>
        </w:tabs>
        <w:ind w:left="2382" w:hanging="397"/>
      </w:pPr>
      <w:rPr>
        <w:rFonts w:hint="default"/>
      </w:rPr>
    </w:lvl>
    <w:lvl w:ilvl="6">
      <w:start w:val="1"/>
      <w:numFmt w:val="decimal"/>
      <w:lvlText w:val="%7."/>
      <w:lvlJc w:val="left"/>
      <w:pPr>
        <w:tabs>
          <w:tab w:val="num" w:pos="0"/>
        </w:tabs>
        <w:ind w:left="2779" w:hanging="397"/>
      </w:pPr>
      <w:rPr>
        <w:rFonts w:hint="default"/>
      </w:rPr>
    </w:lvl>
    <w:lvl w:ilvl="7">
      <w:start w:val="1"/>
      <w:numFmt w:val="lowerLetter"/>
      <w:lvlText w:val="%8."/>
      <w:lvlJc w:val="left"/>
      <w:pPr>
        <w:tabs>
          <w:tab w:val="num" w:pos="0"/>
        </w:tabs>
        <w:ind w:left="3176" w:hanging="397"/>
      </w:pPr>
      <w:rPr>
        <w:rFonts w:hint="default"/>
      </w:rPr>
    </w:lvl>
    <w:lvl w:ilvl="8">
      <w:start w:val="1"/>
      <w:numFmt w:val="lowerRoman"/>
      <w:lvlText w:val="%9."/>
      <w:lvlJc w:val="left"/>
      <w:pPr>
        <w:tabs>
          <w:tab w:val="num" w:pos="0"/>
        </w:tabs>
        <w:ind w:left="3573" w:hanging="397"/>
      </w:pPr>
      <w:rPr>
        <w:rFonts w:hint="default"/>
      </w:rPr>
    </w:lvl>
  </w:abstractNum>
  <w:abstractNum w:abstractNumId="32" w15:restartNumberingAfterBreak="0">
    <w:nsid w:val="5FF74401"/>
    <w:multiLevelType w:val="hybridMultilevel"/>
    <w:tmpl w:val="32D68AB6"/>
    <w:lvl w:ilvl="0" w:tplc="AD1451DE">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B74C98"/>
    <w:multiLevelType w:val="hybridMultilevel"/>
    <w:tmpl w:val="53847DF4"/>
    <w:lvl w:ilvl="0" w:tplc="04100017">
      <w:start w:val="1"/>
      <w:numFmt w:val="lowerLetter"/>
      <w:lvlText w:val="%1)"/>
      <w:lvlJc w:val="left"/>
      <w:pPr>
        <w:ind w:left="720" w:hanging="360"/>
      </w:pPr>
      <w:rPr>
        <w:rFonts w:hint="default"/>
      </w:rPr>
    </w:lvl>
    <w:lvl w:ilvl="1" w:tplc="C1C2B2D6">
      <w:numFmt w:val="bullet"/>
      <w:lvlText w:val="-"/>
      <w:lvlJc w:val="left"/>
      <w:pPr>
        <w:ind w:left="1440" w:hanging="360"/>
      </w:pPr>
      <w:rPr>
        <w:rFonts w:ascii="Garamond" w:eastAsia="Times New Roman" w:hAnsi="Garamond"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40C30"/>
    <w:multiLevelType w:val="hybridMultilevel"/>
    <w:tmpl w:val="56822104"/>
    <w:lvl w:ilvl="0" w:tplc="15663908">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EB1505"/>
    <w:multiLevelType w:val="hybridMultilevel"/>
    <w:tmpl w:val="DDAE094C"/>
    <w:lvl w:ilvl="0" w:tplc="2BE2E9E0">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62EE5"/>
    <w:multiLevelType w:val="hybridMultilevel"/>
    <w:tmpl w:val="41C0F632"/>
    <w:lvl w:ilvl="0" w:tplc="4F82A0F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CD7867"/>
    <w:multiLevelType w:val="hybridMultilevel"/>
    <w:tmpl w:val="CF442428"/>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BB7310"/>
    <w:multiLevelType w:val="hybridMultilevel"/>
    <w:tmpl w:val="F5322B5E"/>
    <w:lvl w:ilvl="0" w:tplc="1370FE5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9" w15:restartNumberingAfterBreak="0">
    <w:nsid w:val="6D325B75"/>
    <w:multiLevelType w:val="hybridMultilevel"/>
    <w:tmpl w:val="DE48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6A7CCE"/>
    <w:multiLevelType w:val="hybridMultilevel"/>
    <w:tmpl w:val="66CC16CA"/>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711A526C"/>
    <w:multiLevelType w:val="hybridMultilevel"/>
    <w:tmpl w:val="8F1CCDDE"/>
    <w:lvl w:ilvl="0" w:tplc="04100017">
      <w:start w:val="1"/>
      <w:numFmt w:val="lowerLetter"/>
      <w:lvlText w:val="%1)"/>
      <w:lvlJc w:val="left"/>
      <w:pPr>
        <w:ind w:left="720" w:hanging="360"/>
      </w:pPr>
      <w:rPr>
        <w:rFonts w:hint="default"/>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D7523E"/>
    <w:multiLevelType w:val="hybridMultilevel"/>
    <w:tmpl w:val="F0128CDA"/>
    <w:lvl w:ilvl="0" w:tplc="F6B65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A0506F"/>
    <w:multiLevelType w:val="hybridMultilevel"/>
    <w:tmpl w:val="E500B20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9D16E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3"/>
  </w:num>
  <w:num w:numId="2">
    <w:abstractNumId w:val="29"/>
  </w:num>
  <w:num w:numId="3">
    <w:abstractNumId w:val="41"/>
  </w:num>
  <w:num w:numId="4">
    <w:abstractNumId w:val="42"/>
  </w:num>
  <w:num w:numId="5">
    <w:abstractNumId w:val="9"/>
  </w:num>
  <w:num w:numId="6">
    <w:abstractNumId w:val="32"/>
  </w:num>
  <w:num w:numId="7">
    <w:abstractNumId w:val="26"/>
  </w:num>
  <w:num w:numId="8">
    <w:abstractNumId w:val="35"/>
  </w:num>
  <w:num w:numId="9">
    <w:abstractNumId w:val="4"/>
  </w:num>
  <w:num w:numId="10">
    <w:abstractNumId w:val="37"/>
  </w:num>
  <w:num w:numId="11">
    <w:abstractNumId w:val="15"/>
  </w:num>
  <w:num w:numId="12">
    <w:abstractNumId w:val="2"/>
  </w:num>
  <w:num w:numId="13">
    <w:abstractNumId w:val="20"/>
  </w:num>
  <w:num w:numId="14">
    <w:abstractNumId w:val="10"/>
  </w:num>
  <w:num w:numId="15">
    <w:abstractNumId w:val="43"/>
  </w:num>
  <w:num w:numId="16">
    <w:abstractNumId w:val="6"/>
  </w:num>
  <w:num w:numId="17">
    <w:abstractNumId w:val="19"/>
  </w:num>
  <w:num w:numId="18">
    <w:abstractNumId w:val="40"/>
  </w:num>
  <w:num w:numId="19">
    <w:abstractNumId w:val="3"/>
  </w:num>
  <w:num w:numId="20">
    <w:abstractNumId w:val="39"/>
  </w:num>
  <w:num w:numId="21">
    <w:abstractNumId w:val="0"/>
  </w:num>
  <w:num w:numId="22">
    <w:abstractNumId w:val="11"/>
  </w:num>
  <w:num w:numId="23">
    <w:abstractNumId w:val="22"/>
  </w:num>
  <w:num w:numId="24">
    <w:abstractNumId w:val="14"/>
  </w:num>
  <w:num w:numId="25">
    <w:abstractNumId w:val="21"/>
  </w:num>
  <w:num w:numId="26">
    <w:abstractNumId w:val="1"/>
  </w:num>
  <w:num w:numId="27">
    <w:abstractNumId w:val="24"/>
  </w:num>
  <w:num w:numId="28">
    <w:abstractNumId w:val="7"/>
  </w:num>
  <w:num w:numId="29">
    <w:abstractNumId w:val="36"/>
  </w:num>
  <w:num w:numId="30">
    <w:abstractNumId w:val="33"/>
  </w:num>
  <w:num w:numId="31">
    <w:abstractNumId w:val="25"/>
  </w:num>
  <w:num w:numId="32">
    <w:abstractNumId w:val="16"/>
  </w:num>
  <w:num w:numId="33">
    <w:abstractNumId w:val="18"/>
  </w:num>
  <w:num w:numId="34">
    <w:abstractNumId w:val="34"/>
  </w:num>
  <w:num w:numId="35">
    <w:abstractNumId w:val="31"/>
  </w:num>
  <w:num w:numId="36">
    <w:abstractNumId w:val="8"/>
  </w:num>
  <w:num w:numId="37">
    <w:abstractNumId w:val="44"/>
  </w:num>
  <w:num w:numId="38">
    <w:abstractNumId w:val="23"/>
  </w:num>
  <w:num w:numId="39">
    <w:abstractNumId w:val="17"/>
  </w:num>
  <w:num w:numId="40">
    <w:abstractNumId w:val="12"/>
  </w:num>
  <w:num w:numId="41">
    <w:abstractNumId w:val="28"/>
  </w:num>
  <w:num w:numId="42">
    <w:abstractNumId w:val="5"/>
  </w:num>
  <w:num w:numId="43">
    <w:abstractNumId w:val="30"/>
  </w:num>
  <w:num w:numId="44">
    <w:abstractNumId w:val="27"/>
  </w:num>
  <w:num w:numId="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dirty" w:grammar="dirty"/>
  <w:defaultTabStop w:val="284"/>
  <w:hyphenationZone w:val="283"/>
  <w:doNotHyphenateCap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A9"/>
    <w:rsid w:val="00003156"/>
    <w:rsid w:val="00006A44"/>
    <w:rsid w:val="0000747A"/>
    <w:rsid w:val="00010453"/>
    <w:rsid w:val="000108DD"/>
    <w:rsid w:val="00010BF5"/>
    <w:rsid w:val="00015717"/>
    <w:rsid w:val="000215F0"/>
    <w:rsid w:val="0002266D"/>
    <w:rsid w:val="00022C0C"/>
    <w:rsid w:val="0003349F"/>
    <w:rsid w:val="0004174C"/>
    <w:rsid w:val="00043390"/>
    <w:rsid w:val="000439B9"/>
    <w:rsid w:val="00045E3C"/>
    <w:rsid w:val="00046ACC"/>
    <w:rsid w:val="00050AF9"/>
    <w:rsid w:val="00053AD8"/>
    <w:rsid w:val="00055A8B"/>
    <w:rsid w:val="000567E3"/>
    <w:rsid w:val="000629E3"/>
    <w:rsid w:val="00062E63"/>
    <w:rsid w:val="00063C1C"/>
    <w:rsid w:val="000670BB"/>
    <w:rsid w:val="00073508"/>
    <w:rsid w:val="00073A3D"/>
    <w:rsid w:val="00073E43"/>
    <w:rsid w:val="000760F7"/>
    <w:rsid w:val="00077229"/>
    <w:rsid w:val="000779B3"/>
    <w:rsid w:val="000825FC"/>
    <w:rsid w:val="00082936"/>
    <w:rsid w:val="00084A6B"/>
    <w:rsid w:val="00085E55"/>
    <w:rsid w:val="0008622F"/>
    <w:rsid w:val="00090FEB"/>
    <w:rsid w:val="00091620"/>
    <w:rsid w:val="00091CFD"/>
    <w:rsid w:val="000A0161"/>
    <w:rsid w:val="000A3644"/>
    <w:rsid w:val="000A62A5"/>
    <w:rsid w:val="000B55B1"/>
    <w:rsid w:val="000C23F0"/>
    <w:rsid w:val="000C2F96"/>
    <w:rsid w:val="000C5CCB"/>
    <w:rsid w:val="000C6488"/>
    <w:rsid w:val="000D0881"/>
    <w:rsid w:val="000D1A7F"/>
    <w:rsid w:val="000D524A"/>
    <w:rsid w:val="000E0915"/>
    <w:rsid w:val="000E173A"/>
    <w:rsid w:val="000E4146"/>
    <w:rsid w:val="000E4F07"/>
    <w:rsid w:val="000F03A8"/>
    <w:rsid w:val="000F06DE"/>
    <w:rsid w:val="000F415C"/>
    <w:rsid w:val="000F4EC1"/>
    <w:rsid w:val="0010486A"/>
    <w:rsid w:val="00106FD8"/>
    <w:rsid w:val="0010720F"/>
    <w:rsid w:val="0011231D"/>
    <w:rsid w:val="00113A0B"/>
    <w:rsid w:val="00116DB1"/>
    <w:rsid w:val="00117397"/>
    <w:rsid w:val="00117C77"/>
    <w:rsid w:val="001206AA"/>
    <w:rsid w:val="00120ADF"/>
    <w:rsid w:val="001214F5"/>
    <w:rsid w:val="00123FFF"/>
    <w:rsid w:val="00124A92"/>
    <w:rsid w:val="00127069"/>
    <w:rsid w:val="00131578"/>
    <w:rsid w:val="00136233"/>
    <w:rsid w:val="001363CD"/>
    <w:rsid w:val="001421B7"/>
    <w:rsid w:val="001433FE"/>
    <w:rsid w:val="001465D5"/>
    <w:rsid w:val="00155EC0"/>
    <w:rsid w:val="00161D4C"/>
    <w:rsid w:val="0016239D"/>
    <w:rsid w:val="00163562"/>
    <w:rsid w:val="0016687C"/>
    <w:rsid w:val="00170125"/>
    <w:rsid w:val="00170E0E"/>
    <w:rsid w:val="001742F1"/>
    <w:rsid w:val="00177865"/>
    <w:rsid w:val="0018090F"/>
    <w:rsid w:val="0018095D"/>
    <w:rsid w:val="00181021"/>
    <w:rsid w:val="001835A2"/>
    <w:rsid w:val="00185864"/>
    <w:rsid w:val="00186162"/>
    <w:rsid w:val="001921DB"/>
    <w:rsid w:val="00193EC2"/>
    <w:rsid w:val="00193F51"/>
    <w:rsid w:val="001947D8"/>
    <w:rsid w:val="001A2412"/>
    <w:rsid w:val="001A345C"/>
    <w:rsid w:val="001A3638"/>
    <w:rsid w:val="001A4381"/>
    <w:rsid w:val="001A4C31"/>
    <w:rsid w:val="001B5D31"/>
    <w:rsid w:val="001C0755"/>
    <w:rsid w:val="001C3CB0"/>
    <w:rsid w:val="001D10B9"/>
    <w:rsid w:val="001D3E4D"/>
    <w:rsid w:val="001D6B14"/>
    <w:rsid w:val="001D7192"/>
    <w:rsid w:val="001D7DAE"/>
    <w:rsid w:val="001E0074"/>
    <w:rsid w:val="001E1A9C"/>
    <w:rsid w:val="001E2D5D"/>
    <w:rsid w:val="001E2F7A"/>
    <w:rsid w:val="001E60E8"/>
    <w:rsid w:val="00200B6C"/>
    <w:rsid w:val="00202133"/>
    <w:rsid w:val="00202563"/>
    <w:rsid w:val="00207357"/>
    <w:rsid w:val="00211CFD"/>
    <w:rsid w:val="002147D5"/>
    <w:rsid w:val="00214BC3"/>
    <w:rsid w:val="00220E7F"/>
    <w:rsid w:val="00222570"/>
    <w:rsid w:val="00225D22"/>
    <w:rsid w:val="0022692D"/>
    <w:rsid w:val="00235B4D"/>
    <w:rsid w:val="00236369"/>
    <w:rsid w:val="002443EB"/>
    <w:rsid w:val="00245243"/>
    <w:rsid w:val="00246911"/>
    <w:rsid w:val="002479E3"/>
    <w:rsid w:val="0025013A"/>
    <w:rsid w:val="00250B57"/>
    <w:rsid w:val="00253CDF"/>
    <w:rsid w:val="00257EDE"/>
    <w:rsid w:val="002608A4"/>
    <w:rsid w:val="00260E3B"/>
    <w:rsid w:val="00263CFC"/>
    <w:rsid w:val="00263F4F"/>
    <w:rsid w:val="002643AD"/>
    <w:rsid w:val="00265C26"/>
    <w:rsid w:val="0026633D"/>
    <w:rsid w:val="002667C9"/>
    <w:rsid w:val="00267A6C"/>
    <w:rsid w:val="00270A21"/>
    <w:rsid w:val="00276CCC"/>
    <w:rsid w:val="00277C36"/>
    <w:rsid w:val="00280C9F"/>
    <w:rsid w:val="00282168"/>
    <w:rsid w:val="002906EE"/>
    <w:rsid w:val="002959C2"/>
    <w:rsid w:val="002A1AA9"/>
    <w:rsid w:val="002A23A6"/>
    <w:rsid w:val="002A44CB"/>
    <w:rsid w:val="002A6835"/>
    <w:rsid w:val="002B17D1"/>
    <w:rsid w:val="002B633E"/>
    <w:rsid w:val="002B7F52"/>
    <w:rsid w:val="002C3AE9"/>
    <w:rsid w:val="002C4748"/>
    <w:rsid w:val="002C6AA8"/>
    <w:rsid w:val="002D2D47"/>
    <w:rsid w:val="002D45E9"/>
    <w:rsid w:val="002D4FFE"/>
    <w:rsid w:val="002E0558"/>
    <w:rsid w:val="002E28DA"/>
    <w:rsid w:val="002F2D88"/>
    <w:rsid w:val="002F4CE6"/>
    <w:rsid w:val="003039B5"/>
    <w:rsid w:val="00304E1B"/>
    <w:rsid w:val="003075FD"/>
    <w:rsid w:val="00311D53"/>
    <w:rsid w:val="00320F2D"/>
    <w:rsid w:val="00324D48"/>
    <w:rsid w:val="00327080"/>
    <w:rsid w:val="00327283"/>
    <w:rsid w:val="00333C40"/>
    <w:rsid w:val="003358F9"/>
    <w:rsid w:val="0033706E"/>
    <w:rsid w:val="00343FCA"/>
    <w:rsid w:val="003447C7"/>
    <w:rsid w:val="00345F2F"/>
    <w:rsid w:val="003545E6"/>
    <w:rsid w:val="00354C99"/>
    <w:rsid w:val="0035522B"/>
    <w:rsid w:val="00355B3E"/>
    <w:rsid w:val="00362403"/>
    <w:rsid w:val="00365773"/>
    <w:rsid w:val="00371571"/>
    <w:rsid w:val="003763B4"/>
    <w:rsid w:val="00384941"/>
    <w:rsid w:val="00385631"/>
    <w:rsid w:val="00386CD1"/>
    <w:rsid w:val="0039288C"/>
    <w:rsid w:val="003961E2"/>
    <w:rsid w:val="003971E5"/>
    <w:rsid w:val="003A2CC8"/>
    <w:rsid w:val="003A3461"/>
    <w:rsid w:val="003B03AA"/>
    <w:rsid w:val="003B2FC4"/>
    <w:rsid w:val="003B499A"/>
    <w:rsid w:val="003B56DF"/>
    <w:rsid w:val="003C12CA"/>
    <w:rsid w:val="003C2FE8"/>
    <w:rsid w:val="003C4FF2"/>
    <w:rsid w:val="003C6F97"/>
    <w:rsid w:val="003D298F"/>
    <w:rsid w:val="003D336D"/>
    <w:rsid w:val="003E6789"/>
    <w:rsid w:val="003E7648"/>
    <w:rsid w:val="003F0863"/>
    <w:rsid w:val="003F16F4"/>
    <w:rsid w:val="003F1716"/>
    <w:rsid w:val="003F2E4F"/>
    <w:rsid w:val="003F3074"/>
    <w:rsid w:val="003F31A0"/>
    <w:rsid w:val="003F3B5D"/>
    <w:rsid w:val="003F3FAC"/>
    <w:rsid w:val="003F7CDB"/>
    <w:rsid w:val="00404086"/>
    <w:rsid w:val="00404C61"/>
    <w:rsid w:val="00411B99"/>
    <w:rsid w:val="004137C0"/>
    <w:rsid w:val="00417BC9"/>
    <w:rsid w:val="0042021A"/>
    <w:rsid w:val="0042261D"/>
    <w:rsid w:val="004237BB"/>
    <w:rsid w:val="00431573"/>
    <w:rsid w:val="00432F20"/>
    <w:rsid w:val="0044219E"/>
    <w:rsid w:val="00455C40"/>
    <w:rsid w:val="00460378"/>
    <w:rsid w:val="00460384"/>
    <w:rsid w:val="00461095"/>
    <w:rsid w:val="00462EB3"/>
    <w:rsid w:val="004635E6"/>
    <w:rsid w:val="00466A82"/>
    <w:rsid w:val="00471B3D"/>
    <w:rsid w:val="00471E41"/>
    <w:rsid w:val="00487CD0"/>
    <w:rsid w:val="00490C75"/>
    <w:rsid w:val="00495754"/>
    <w:rsid w:val="00495DF6"/>
    <w:rsid w:val="004A10BB"/>
    <w:rsid w:val="004A4AB1"/>
    <w:rsid w:val="004A5791"/>
    <w:rsid w:val="004A60D9"/>
    <w:rsid w:val="004A620C"/>
    <w:rsid w:val="004B3505"/>
    <w:rsid w:val="004B3888"/>
    <w:rsid w:val="004B389A"/>
    <w:rsid w:val="004B47E7"/>
    <w:rsid w:val="004B693B"/>
    <w:rsid w:val="004B76A7"/>
    <w:rsid w:val="004C106F"/>
    <w:rsid w:val="004C10B4"/>
    <w:rsid w:val="004C7C8D"/>
    <w:rsid w:val="004D51BE"/>
    <w:rsid w:val="004D51E8"/>
    <w:rsid w:val="004E77AA"/>
    <w:rsid w:val="004F0074"/>
    <w:rsid w:val="004F15C3"/>
    <w:rsid w:val="004F341E"/>
    <w:rsid w:val="004F6B72"/>
    <w:rsid w:val="00500481"/>
    <w:rsid w:val="00500ED1"/>
    <w:rsid w:val="00503E1D"/>
    <w:rsid w:val="0052016E"/>
    <w:rsid w:val="005220F9"/>
    <w:rsid w:val="005250F8"/>
    <w:rsid w:val="00527A13"/>
    <w:rsid w:val="00530F89"/>
    <w:rsid w:val="00534607"/>
    <w:rsid w:val="00536473"/>
    <w:rsid w:val="005365AB"/>
    <w:rsid w:val="00537049"/>
    <w:rsid w:val="00542527"/>
    <w:rsid w:val="005426BF"/>
    <w:rsid w:val="005437C3"/>
    <w:rsid w:val="00553D9C"/>
    <w:rsid w:val="00561C6C"/>
    <w:rsid w:val="00563642"/>
    <w:rsid w:val="00564F3A"/>
    <w:rsid w:val="005652E1"/>
    <w:rsid w:val="00567170"/>
    <w:rsid w:val="00571010"/>
    <w:rsid w:val="00571E35"/>
    <w:rsid w:val="00575360"/>
    <w:rsid w:val="00575783"/>
    <w:rsid w:val="00576413"/>
    <w:rsid w:val="00581BB4"/>
    <w:rsid w:val="00581D29"/>
    <w:rsid w:val="00587CC5"/>
    <w:rsid w:val="00590C55"/>
    <w:rsid w:val="00592D23"/>
    <w:rsid w:val="005932B4"/>
    <w:rsid w:val="005933F5"/>
    <w:rsid w:val="00593EED"/>
    <w:rsid w:val="00595A93"/>
    <w:rsid w:val="00597753"/>
    <w:rsid w:val="005A43ED"/>
    <w:rsid w:val="005A4DAE"/>
    <w:rsid w:val="005A787D"/>
    <w:rsid w:val="005A7C75"/>
    <w:rsid w:val="005B0285"/>
    <w:rsid w:val="005B04AB"/>
    <w:rsid w:val="005D1280"/>
    <w:rsid w:val="005D286B"/>
    <w:rsid w:val="005D5962"/>
    <w:rsid w:val="005D7C92"/>
    <w:rsid w:val="005E040F"/>
    <w:rsid w:val="005E78BC"/>
    <w:rsid w:val="005F2907"/>
    <w:rsid w:val="005F2F94"/>
    <w:rsid w:val="005F69B1"/>
    <w:rsid w:val="006002F2"/>
    <w:rsid w:val="00600C2B"/>
    <w:rsid w:val="0060185C"/>
    <w:rsid w:val="00603765"/>
    <w:rsid w:val="006130F9"/>
    <w:rsid w:val="00613A21"/>
    <w:rsid w:val="006151F7"/>
    <w:rsid w:val="006179A1"/>
    <w:rsid w:val="00620393"/>
    <w:rsid w:val="00621E9F"/>
    <w:rsid w:val="00622D5F"/>
    <w:rsid w:val="006237AF"/>
    <w:rsid w:val="006268C6"/>
    <w:rsid w:val="00633B17"/>
    <w:rsid w:val="006350E3"/>
    <w:rsid w:val="00636E01"/>
    <w:rsid w:val="006419A6"/>
    <w:rsid w:val="006420F5"/>
    <w:rsid w:val="006423E5"/>
    <w:rsid w:val="00643822"/>
    <w:rsid w:val="00644CD5"/>
    <w:rsid w:val="00647323"/>
    <w:rsid w:val="00647527"/>
    <w:rsid w:val="0065143D"/>
    <w:rsid w:val="006537AC"/>
    <w:rsid w:val="00666AFA"/>
    <w:rsid w:val="006671D3"/>
    <w:rsid w:val="00670EEA"/>
    <w:rsid w:val="00671B7C"/>
    <w:rsid w:val="00672AAC"/>
    <w:rsid w:val="00674D11"/>
    <w:rsid w:val="00675DD9"/>
    <w:rsid w:val="006775F5"/>
    <w:rsid w:val="00680547"/>
    <w:rsid w:val="006908F1"/>
    <w:rsid w:val="0069753A"/>
    <w:rsid w:val="006A2E76"/>
    <w:rsid w:val="006A4167"/>
    <w:rsid w:val="006C2849"/>
    <w:rsid w:val="006C436C"/>
    <w:rsid w:val="006C6D2B"/>
    <w:rsid w:val="006C75B1"/>
    <w:rsid w:val="006D10CE"/>
    <w:rsid w:val="006D15B3"/>
    <w:rsid w:val="006D3A79"/>
    <w:rsid w:val="006D579B"/>
    <w:rsid w:val="006D5D7C"/>
    <w:rsid w:val="006D64DA"/>
    <w:rsid w:val="006D7449"/>
    <w:rsid w:val="006E505A"/>
    <w:rsid w:val="006E7A9A"/>
    <w:rsid w:val="006F0151"/>
    <w:rsid w:val="006F1DA4"/>
    <w:rsid w:val="006F48E2"/>
    <w:rsid w:val="007038FC"/>
    <w:rsid w:val="007044B2"/>
    <w:rsid w:val="0071253B"/>
    <w:rsid w:val="00724B66"/>
    <w:rsid w:val="0072691F"/>
    <w:rsid w:val="00726A23"/>
    <w:rsid w:val="00726B81"/>
    <w:rsid w:val="00730A22"/>
    <w:rsid w:val="00730AA7"/>
    <w:rsid w:val="00730E6E"/>
    <w:rsid w:val="007310F9"/>
    <w:rsid w:val="0073218A"/>
    <w:rsid w:val="007372D9"/>
    <w:rsid w:val="00740C51"/>
    <w:rsid w:val="007435E5"/>
    <w:rsid w:val="00746BEF"/>
    <w:rsid w:val="00746C83"/>
    <w:rsid w:val="007513DD"/>
    <w:rsid w:val="00752ECD"/>
    <w:rsid w:val="00756C8D"/>
    <w:rsid w:val="0076078D"/>
    <w:rsid w:val="00762E97"/>
    <w:rsid w:val="00767452"/>
    <w:rsid w:val="00770796"/>
    <w:rsid w:val="00770972"/>
    <w:rsid w:val="00775298"/>
    <w:rsid w:val="007756B4"/>
    <w:rsid w:val="00781DF9"/>
    <w:rsid w:val="007849A4"/>
    <w:rsid w:val="00784DCC"/>
    <w:rsid w:val="0078556F"/>
    <w:rsid w:val="00787ED8"/>
    <w:rsid w:val="00791BDF"/>
    <w:rsid w:val="007A49AE"/>
    <w:rsid w:val="007B0F59"/>
    <w:rsid w:val="007B37EC"/>
    <w:rsid w:val="007B3C07"/>
    <w:rsid w:val="007B6AAF"/>
    <w:rsid w:val="007C2BE3"/>
    <w:rsid w:val="007C54FC"/>
    <w:rsid w:val="007C55E5"/>
    <w:rsid w:val="007C707D"/>
    <w:rsid w:val="007D051B"/>
    <w:rsid w:val="007D376E"/>
    <w:rsid w:val="007E10E0"/>
    <w:rsid w:val="007E2F61"/>
    <w:rsid w:val="007E3CFA"/>
    <w:rsid w:val="007E6FF2"/>
    <w:rsid w:val="007F281D"/>
    <w:rsid w:val="007F7DC8"/>
    <w:rsid w:val="0080198E"/>
    <w:rsid w:val="00805101"/>
    <w:rsid w:val="008059D7"/>
    <w:rsid w:val="00813B8B"/>
    <w:rsid w:val="00813FD8"/>
    <w:rsid w:val="00820A62"/>
    <w:rsid w:val="008430E6"/>
    <w:rsid w:val="00847376"/>
    <w:rsid w:val="00847C45"/>
    <w:rsid w:val="0085111E"/>
    <w:rsid w:val="00854368"/>
    <w:rsid w:val="00865755"/>
    <w:rsid w:val="00872E6D"/>
    <w:rsid w:val="00872F8A"/>
    <w:rsid w:val="0088017B"/>
    <w:rsid w:val="00885239"/>
    <w:rsid w:val="008854B7"/>
    <w:rsid w:val="00886294"/>
    <w:rsid w:val="008874B1"/>
    <w:rsid w:val="008874FF"/>
    <w:rsid w:val="00887873"/>
    <w:rsid w:val="00892DAF"/>
    <w:rsid w:val="00895F98"/>
    <w:rsid w:val="00897A24"/>
    <w:rsid w:val="008A1057"/>
    <w:rsid w:val="008A1F82"/>
    <w:rsid w:val="008A3630"/>
    <w:rsid w:val="008A6A61"/>
    <w:rsid w:val="008C201D"/>
    <w:rsid w:val="008C3453"/>
    <w:rsid w:val="008C7261"/>
    <w:rsid w:val="008E12E4"/>
    <w:rsid w:val="008E77AF"/>
    <w:rsid w:val="008E7B9B"/>
    <w:rsid w:val="008F2793"/>
    <w:rsid w:val="008F4F88"/>
    <w:rsid w:val="008F5356"/>
    <w:rsid w:val="009101BC"/>
    <w:rsid w:val="00910F37"/>
    <w:rsid w:val="009131E9"/>
    <w:rsid w:val="00913223"/>
    <w:rsid w:val="00913448"/>
    <w:rsid w:val="009235F4"/>
    <w:rsid w:val="0093214E"/>
    <w:rsid w:val="00934009"/>
    <w:rsid w:val="009355D8"/>
    <w:rsid w:val="00937C7A"/>
    <w:rsid w:val="009432F6"/>
    <w:rsid w:val="0094501E"/>
    <w:rsid w:val="0094548B"/>
    <w:rsid w:val="00950645"/>
    <w:rsid w:val="00952ABA"/>
    <w:rsid w:val="009612B2"/>
    <w:rsid w:val="00962999"/>
    <w:rsid w:val="00964704"/>
    <w:rsid w:val="0096533B"/>
    <w:rsid w:val="00965765"/>
    <w:rsid w:val="00970F6D"/>
    <w:rsid w:val="009719C8"/>
    <w:rsid w:val="00973767"/>
    <w:rsid w:val="00973E35"/>
    <w:rsid w:val="009752AE"/>
    <w:rsid w:val="00977920"/>
    <w:rsid w:val="009848E6"/>
    <w:rsid w:val="009902D4"/>
    <w:rsid w:val="00990B7C"/>
    <w:rsid w:val="00993153"/>
    <w:rsid w:val="00994A0B"/>
    <w:rsid w:val="009955CD"/>
    <w:rsid w:val="00995DD8"/>
    <w:rsid w:val="009978A9"/>
    <w:rsid w:val="009A2512"/>
    <w:rsid w:val="009A37DD"/>
    <w:rsid w:val="009A46DC"/>
    <w:rsid w:val="009A6C0B"/>
    <w:rsid w:val="009B71B3"/>
    <w:rsid w:val="009C06C9"/>
    <w:rsid w:val="009C2FF9"/>
    <w:rsid w:val="009C7612"/>
    <w:rsid w:val="009D5642"/>
    <w:rsid w:val="009D7040"/>
    <w:rsid w:val="009D7E14"/>
    <w:rsid w:val="009E6688"/>
    <w:rsid w:val="009E6E9F"/>
    <w:rsid w:val="009F2B88"/>
    <w:rsid w:val="009F3A24"/>
    <w:rsid w:val="00A0239B"/>
    <w:rsid w:val="00A074CE"/>
    <w:rsid w:val="00A1288A"/>
    <w:rsid w:val="00A159F6"/>
    <w:rsid w:val="00A1655B"/>
    <w:rsid w:val="00A21AD3"/>
    <w:rsid w:val="00A22CBC"/>
    <w:rsid w:val="00A23947"/>
    <w:rsid w:val="00A2482C"/>
    <w:rsid w:val="00A24876"/>
    <w:rsid w:val="00A24A1E"/>
    <w:rsid w:val="00A256FA"/>
    <w:rsid w:val="00A275B3"/>
    <w:rsid w:val="00A37707"/>
    <w:rsid w:val="00A404A1"/>
    <w:rsid w:val="00A40E4B"/>
    <w:rsid w:val="00A42B41"/>
    <w:rsid w:val="00A456AC"/>
    <w:rsid w:val="00A530CC"/>
    <w:rsid w:val="00A53C00"/>
    <w:rsid w:val="00A603BB"/>
    <w:rsid w:val="00A6427C"/>
    <w:rsid w:val="00A72E73"/>
    <w:rsid w:val="00A76920"/>
    <w:rsid w:val="00A83648"/>
    <w:rsid w:val="00A86F57"/>
    <w:rsid w:val="00A90FB2"/>
    <w:rsid w:val="00A916CC"/>
    <w:rsid w:val="00A9181D"/>
    <w:rsid w:val="00A924A0"/>
    <w:rsid w:val="00A9314E"/>
    <w:rsid w:val="00AA0932"/>
    <w:rsid w:val="00AA1601"/>
    <w:rsid w:val="00AA7AD3"/>
    <w:rsid w:val="00AB2CB2"/>
    <w:rsid w:val="00AB4096"/>
    <w:rsid w:val="00AB5913"/>
    <w:rsid w:val="00AB6ACA"/>
    <w:rsid w:val="00AB716C"/>
    <w:rsid w:val="00AD0FE9"/>
    <w:rsid w:val="00AD3A78"/>
    <w:rsid w:val="00AE1FD5"/>
    <w:rsid w:val="00AE23CF"/>
    <w:rsid w:val="00AE32E6"/>
    <w:rsid w:val="00AF32A1"/>
    <w:rsid w:val="00AF3836"/>
    <w:rsid w:val="00AF47CE"/>
    <w:rsid w:val="00AF670B"/>
    <w:rsid w:val="00B066F8"/>
    <w:rsid w:val="00B12D07"/>
    <w:rsid w:val="00B21588"/>
    <w:rsid w:val="00B24BDC"/>
    <w:rsid w:val="00B27E0B"/>
    <w:rsid w:val="00B31220"/>
    <w:rsid w:val="00B317F7"/>
    <w:rsid w:val="00B414A5"/>
    <w:rsid w:val="00B420D3"/>
    <w:rsid w:val="00B42D72"/>
    <w:rsid w:val="00B44B19"/>
    <w:rsid w:val="00B51AF6"/>
    <w:rsid w:val="00B53739"/>
    <w:rsid w:val="00B5398E"/>
    <w:rsid w:val="00B5748C"/>
    <w:rsid w:val="00B63404"/>
    <w:rsid w:val="00B6575F"/>
    <w:rsid w:val="00B663C9"/>
    <w:rsid w:val="00B72829"/>
    <w:rsid w:val="00B7314C"/>
    <w:rsid w:val="00B73A8A"/>
    <w:rsid w:val="00B74E55"/>
    <w:rsid w:val="00B83D2E"/>
    <w:rsid w:val="00B867C3"/>
    <w:rsid w:val="00B90601"/>
    <w:rsid w:val="00B909B4"/>
    <w:rsid w:val="00B90E17"/>
    <w:rsid w:val="00B93ADF"/>
    <w:rsid w:val="00B9415E"/>
    <w:rsid w:val="00BA5138"/>
    <w:rsid w:val="00BB6EBD"/>
    <w:rsid w:val="00BC0800"/>
    <w:rsid w:val="00BC4C31"/>
    <w:rsid w:val="00BC5988"/>
    <w:rsid w:val="00BC77A0"/>
    <w:rsid w:val="00BC7EB1"/>
    <w:rsid w:val="00BD169F"/>
    <w:rsid w:val="00BD1D17"/>
    <w:rsid w:val="00BD21AA"/>
    <w:rsid w:val="00BD3C15"/>
    <w:rsid w:val="00BD4974"/>
    <w:rsid w:val="00BD7241"/>
    <w:rsid w:val="00BD7B32"/>
    <w:rsid w:val="00BE1C5C"/>
    <w:rsid w:val="00BE2C77"/>
    <w:rsid w:val="00BE3107"/>
    <w:rsid w:val="00BE4A89"/>
    <w:rsid w:val="00BE5F81"/>
    <w:rsid w:val="00BF245D"/>
    <w:rsid w:val="00BF63B9"/>
    <w:rsid w:val="00BF7DF0"/>
    <w:rsid w:val="00C059B6"/>
    <w:rsid w:val="00C06757"/>
    <w:rsid w:val="00C11E8C"/>
    <w:rsid w:val="00C13F4E"/>
    <w:rsid w:val="00C163C6"/>
    <w:rsid w:val="00C211DE"/>
    <w:rsid w:val="00C21930"/>
    <w:rsid w:val="00C22FA8"/>
    <w:rsid w:val="00C23AF7"/>
    <w:rsid w:val="00C30094"/>
    <w:rsid w:val="00C430A6"/>
    <w:rsid w:val="00C638B5"/>
    <w:rsid w:val="00C66642"/>
    <w:rsid w:val="00C70D57"/>
    <w:rsid w:val="00C70DF3"/>
    <w:rsid w:val="00C729AC"/>
    <w:rsid w:val="00C76BE6"/>
    <w:rsid w:val="00C82237"/>
    <w:rsid w:val="00C86A56"/>
    <w:rsid w:val="00C92678"/>
    <w:rsid w:val="00C96583"/>
    <w:rsid w:val="00C975F0"/>
    <w:rsid w:val="00C97967"/>
    <w:rsid w:val="00CA1E87"/>
    <w:rsid w:val="00CA22D1"/>
    <w:rsid w:val="00CA5875"/>
    <w:rsid w:val="00CA6882"/>
    <w:rsid w:val="00CA6D81"/>
    <w:rsid w:val="00CB3342"/>
    <w:rsid w:val="00CB50C3"/>
    <w:rsid w:val="00CB673D"/>
    <w:rsid w:val="00CC33AC"/>
    <w:rsid w:val="00CC49C7"/>
    <w:rsid w:val="00CC7DA8"/>
    <w:rsid w:val="00CD2D13"/>
    <w:rsid w:val="00CD54D9"/>
    <w:rsid w:val="00CD56C3"/>
    <w:rsid w:val="00CD7B36"/>
    <w:rsid w:val="00CE4028"/>
    <w:rsid w:val="00CE7839"/>
    <w:rsid w:val="00CF43CB"/>
    <w:rsid w:val="00CF560F"/>
    <w:rsid w:val="00D03918"/>
    <w:rsid w:val="00D05E71"/>
    <w:rsid w:val="00D10E5B"/>
    <w:rsid w:val="00D11C02"/>
    <w:rsid w:val="00D12219"/>
    <w:rsid w:val="00D23B7C"/>
    <w:rsid w:val="00D24E22"/>
    <w:rsid w:val="00D26B1E"/>
    <w:rsid w:val="00D335A3"/>
    <w:rsid w:val="00D33935"/>
    <w:rsid w:val="00D36737"/>
    <w:rsid w:val="00D41F2E"/>
    <w:rsid w:val="00D4285C"/>
    <w:rsid w:val="00D47F2C"/>
    <w:rsid w:val="00D501A9"/>
    <w:rsid w:val="00D5433A"/>
    <w:rsid w:val="00D555B7"/>
    <w:rsid w:val="00D561DC"/>
    <w:rsid w:val="00D566BF"/>
    <w:rsid w:val="00D615C3"/>
    <w:rsid w:val="00D667E4"/>
    <w:rsid w:val="00D76747"/>
    <w:rsid w:val="00D81164"/>
    <w:rsid w:val="00D8573F"/>
    <w:rsid w:val="00D90E51"/>
    <w:rsid w:val="00D93544"/>
    <w:rsid w:val="00D9392E"/>
    <w:rsid w:val="00DA0A80"/>
    <w:rsid w:val="00DA5624"/>
    <w:rsid w:val="00DA7190"/>
    <w:rsid w:val="00DB1E90"/>
    <w:rsid w:val="00DC1269"/>
    <w:rsid w:val="00DC12D5"/>
    <w:rsid w:val="00DC24F4"/>
    <w:rsid w:val="00DC3E3E"/>
    <w:rsid w:val="00DD0839"/>
    <w:rsid w:val="00DD2817"/>
    <w:rsid w:val="00DD6B4C"/>
    <w:rsid w:val="00DE5FB6"/>
    <w:rsid w:val="00DE7756"/>
    <w:rsid w:val="00DF18C7"/>
    <w:rsid w:val="00DF2803"/>
    <w:rsid w:val="00DF4085"/>
    <w:rsid w:val="00E01BB7"/>
    <w:rsid w:val="00E0513F"/>
    <w:rsid w:val="00E1014F"/>
    <w:rsid w:val="00E1301E"/>
    <w:rsid w:val="00E152DF"/>
    <w:rsid w:val="00E15860"/>
    <w:rsid w:val="00E17693"/>
    <w:rsid w:val="00E2244F"/>
    <w:rsid w:val="00E233A8"/>
    <w:rsid w:val="00E27A24"/>
    <w:rsid w:val="00E311BB"/>
    <w:rsid w:val="00E3415F"/>
    <w:rsid w:val="00E36136"/>
    <w:rsid w:val="00E375C3"/>
    <w:rsid w:val="00E377F4"/>
    <w:rsid w:val="00E37814"/>
    <w:rsid w:val="00E37E05"/>
    <w:rsid w:val="00E37F93"/>
    <w:rsid w:val="00E4047B"/>
    <w:rsid w:val="00E42792"/>
    <w:rsid w:val="00E469AC"/>
    <w:rsid w:val="00E52080"/>
    <w:rsid w:val="00E5233D"/>
    <w:rsid w:val="00E56C92"/>
    <w:rsid w:val="00E57137"/>
    <w:rsid w:val="00E60263"/>
    <w:rsid w:val="00E6224C"/>
    <w:rsid w:val="00E6448E"/>
    <w:rsid w:val="00E6483A"/>
    <w:rsid w:val="00E65338"/>
    <w:rsid w:val="00E72345"/>
    <w:rsid w:val="00E723F9"/>
    <w:rsid w:val="00E826E9"/>
    <w:rsid w:val="00E84D26"/>
    <w:rsid w:val="00E90AB5"/>
    <w:rsid w:val="00E9635B"/>
    <w:rsid w:val="00E9730A"/>
    <w:rsid w:val="00EB181D"/>
    <w:rsid w:val="00EB35E3"/>
    <w:rsid w:val="00EC0B07"/>
    <w:rsid w:val="00EC1E7C"/>
    <w:rsid w:val="00EC5EF9"/>
    <w:rsid w:val="00EC66A5"/>
    <w:rsid w:val="00EC73C2"/>
    <w:rsid w:val="00ED2DAC"/>
    <w:rsid w:val="00ED330B"/>
    <w:rsid w:val="00ED37AC"/>
    <w:rsid w:val="00ED59FB"/>
    <w:rsid w:val="00EE0F94"/>
    <w:rsid w:val="00EE1F38"/>
    <w:rsid w:val="00EE2507"/>
    <w:rsid w:val="00EE3A7C"/>
    <w:rsid w:val="00EE6C0E"/>
    <w:rsid w:val="00EE7EAB"/>
    <w:rsid w:val="00EF3954"/>
    <w:rsid w:val="00F005AA"/>
    <w:rsid w:val="00F00EC1"/>
    <w:rsid w:val="00F02F42"/>
    <w:rsid w:val="00F0492B"/>
    <w:rsid w:val="00F10554"/>
    <w:rsid w:val="00F10CC7"/>
    <w:rsid w:val="00F15831"/>
    <w:rsid w:val="00F176CE"/>
    <w:rsid w:val="00F24526"/>
    <w:rsid w:val="00F24BDF"/>
    <w:rsid w:val="00F25D2B"/>
    <w:rsid w:val="00F261C4"/>
    <w:rsid w:val="00F3087C"/>
    <w:rsid w:val="00F32648"/>
    <w:rsid w:val="00F44E9E"/>
    <w:rsid w:val="00F45E63"/>
    <w:rsid w:val="00F514D8"/>
    <w:rsid w:val="00F52A1B"/>
    <w:rsid w:val="00F55344"/>
    <w:rsid w:val="00F55803"/>
    <w:rsid w:val="00F5644F"/>
    <w:rsid w:val="00F604DD"/>
    <w:rsid w:val="00F60DB4"/>
    <w:rsid w:val="00F617E0"/>
    <w:rsid w:val="00F6272E"/>
    <w:rsid w:val="00F65A0F"/>
    <w:rsid w:val="00F67FC0"/>
    <w:rsid w:val="00F732C1"/>
    <w:rsid w:val="00F733D6"/>
    <w:rsid w:val="00F73E65"/>
    <w:rsid w:val="00F756F0"/>
    <w:rsid w:val="00F8063D"/>
    <w:rsid w:val="00F82194"/>
    <w:rsid w:val="00F83C68"/>
    <w:rsid w:val="00F84787"/>
    <w:rsid w:val="00F869EF"/>
    <w:rsid w:val="00F874F5"/>
    <w:rsid w:val="00F95353"/>
    <w:rsid w:val="00F95A4A"/>
    <w:rsid w:val="00FA0B21"/>
    <w:rsid w:val="00FA1B8B"/>
    <w:rsid w:val="00FA2D09"/>
    <w:rsid w:val="00FA4D09"/>
    <w:rsid w:val="00FA4EC1"/>
    <w:rsid w:val="00FB0759"/>
    <w:rsid w:val="00FB3A59"/>
    <w:rsid w:val="00FB3C90"/>
    <w:rsid w:val="00FB4762"/>
    <w:rsid w:val="00FD251B"/>
    <w:rsid w:val="00FD5CA8"/>
    <w:rsid w:val="00FE0094"/>
    <w:rsid w:val="00FE0B98"/>
    <w:rsid w:val="00FE17E3"/>
    <w:rsid w:val="00FE2259"/>
    <w:rsid w:val="00FE44E2"/>
    <w:rsid w:val="00FE6A3C"/>
    <w:rsid w:val="00FF1C7F"/>
    <w:rsid w:val="00FF3D35"/>
    <w:rsid w:val="00FF3FC2"/>
    <w:rsid w:val="00FF4728"/>
    <w:rsid w:val="00FF57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B623C"/>
  <w15:docId w15:val="{54A4C4B3-4B6A-4DAF-9F6D-DEAD3D8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4047B"/>
    <w:pPr>
      <w:spacing w:after="160" w:line="340" w:lineRule="exact"/>
      <w:jc w:val="both"/>
    </w:pPr>
    <w:rPr>
      <w:rFonts w:cs="Arial"/>
      <w:sz w:val="22"/>
      <w:szCs w:val="24"/>
    </w:rPr>
  </w:style>
  <w:style w:type="paragraph" w:styleId="Header">
    <w:name w:val="header"/>
    <w:basedOn w:val="Normal"/>
    <w:semiHidden/>
    <w:rsid w:val="00674D11"/>
    <w:pPr>
      <w:tabs>
        <w:tab w:val="center" w:pos="4819"/>
        <w:tab w:val="right" w:pos="9638"/>
      </w:tabs>
    </w:pPr>
  </w:style>
  <w:style w:type="paragraph" w:styleId="Footer">
    <w:name w:val="footer"/>
    <w:basedOn w:val="Normal"/>
    <w:link w:val="FooterChar"/>
    <w:uiPriority w:val="99"/>
    <w:rsid w:val="00674D11"/>
    <w:pPr>
      <w:tabs>
        <w:tab w:val="center" w:pos="4819"/>
        <w:tab w:val="right" w:pos="9638"/>
      </w:tabs>
    </w:pPr>
  </w:style>
  <w:style w:type="paragraph" w:styleId="BodyText2">
    <w:name w:val="Body Text 2"/>
    <w:basedOn w:val="Normal"/>
    <w:semiHidden/>
    <w:rsid w:val="00674D11"/>
    <w:rPr>
      <w:rFonts w:ascii="Arial" w:hAnsi="Arial" w:cs="Arial"/>
      <w:smallCaps/>
      <w:sz w:val="16"/>
    </w:rPr>
  </w:style>
  <w:style w:type="character" w:styleId="Hyperlink">
    <w:name w:val="Hyperlink"/>
    <w:basedOn w:val="DefaultParagraphFont"/>
    <w:semiHidden/>
    <w:rsid w:val="00674D11"/>
    <w:rPr>
      <w:color w:val="0000FF"/>
      <w:u w:val="single"/>
    </w:rPr>
  </w:style>
  <w:style w:type="character" w:styleId="FollowedHyperlink">
    <w:name w:val="FollowedHyperlink"/>
    <w:basedOn w:val="DefaultParagraphFont"/>
    <w:semiHidden/>
    <w:rsid w:val="00674D11"/>
    <w:rPr>
      <w:color w:val="800080"/>
      <w:u w:val="single"/>
    </w:rPr>
  </w:style>
  <w:style w:type="character" w:styleId="PageNumber">
    <w:name w:val="page number"/>
    <w:basedOn w:val="DefaultParagraphFont"/>
    <w:semiHidden/>
    <w:rsid w:val="00674D11"/>
  </w:style>
  <w:style w:type="paragraph" w:styleId="BalloonText">
    <w:name w:val="Balloon Text"/>
    <w:basedOn w:val="Normal"/>
    <w:link w:val="BalloonTextChar"/>
    <w:uiPriority w:val="99"/>
    <w:semiHidden/>
    <w:unhideWhenUsed/>
    <w:rsid w:val="00E01BB7"/>
    <w:rPr>
      <w:rFonts w:ascii="Tahoma" w:hAnsi="Tahoma" w:cs="Tahoma"/>
      <w:sz w:val="16"/>
      <w:szCs w:val="16"/>
    </w:rPr>
  </w:style>
  <w:style w:type="character" w:customStyle="1" w:styleId="BalloonTextChar">
    <w:name w:val="Balloon Text Char"/>
    <w:basedOn w:val="DefaultParagraphFont"/>
    <w:link w:val="BalloonText"/>
    <w:uiPriority w:val="99"/>
    <w:semiHidden/>
    <w:rsid w:val="00E01BB7"/>
    <w:rPr>
      <w:rFonts w:ascii="Tahoma" w:hAnsi="Tahoma" w:cs="Tahoma"/>
      <w:sz w:val="16"/>
      <w:szCs w:val="16"/>
    </w:rPr>
  </w:style>
  <w:style w:type="paragraph" w:customStyle="1" w:styleId="Default">
    <w:name w:val="Default"/>
    <w:rsid w:val="00AD0FE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66AFA"/>
    <w:rPr>
      <w:sz w:val="20"/>
      <w:szCs w:val="20"/>
    </w:rPr>
  </w:style>
  <w:style w:type="character" w:customStyle="1" w:styleId="FootnoteTextChar">
    <w:name w:val="Footnote Text Char"/>
    <w:basedOn w:val="DefaultParagraphFont"/>
    <w:link w:val="FootnoteText"/>
    <w:semiHidden/>
    <w:rsid w:val="00666AFA"/>
  </w:style>
  <w:style w:type="character" w:styleId="FootnoteReference">
    <w:name w:val="footnote reference"/>
    <w:basedOn w:val="DefaultParagraphFont"/>
    <w:semiHidden/>
    <w:rsid w:val="00666AFA"/>
    <w:rPr>
      <w:vertAlign w:val="superscript"/>
    </w:rPr>
  </w:style>
  <w:style w:type="table" w:styleId="TableGrid">
    <w:name w:val="Table Grid"/>
    <w:basedOn w:val="TableNormal"/>
    <w:uiPriority w:val="59"/>
    <w:unhideWhenUsed/>
    <w:rsid w:val="00B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7C36"/>
    <w:rPr>
      <w:sz w:val="24"/>
      <w:szCs w:val="24"/>
    </w:rPr>
  </w:style>
  <w:style w:type="paragraph" w:styleId="ListParagraph">
    <w:name w:val="List Paragraph"/>
    <w:basedOn w:val="Normal"/>
    <w:uiPriority w:val="34"/>
    <w:qFormat/>
    <w:rsid w:val="00BC77A0"/>
    <w:pPr>
      <w:ind w:left="720"/>
      <w:contextualSpacing/>
    </w:pPr>
  </w:style>
  <w:style w:type="paragraph" w:styleId="NoSpacing">
    <w:name w:val="No Spacing"/>
    <w:uiPriority w:val="1"/>
    <w:qFormat/>
    <w:rsid w:val="009355D8"/>
    <w:rPr>
      <w:rFonts w:asciiTheme="minorHAnsi" w:eastAsiaTheme="minorHAnsi" w:hAnsiTheme="minorHAnsi" w:cstheme="minorBidi"/>
      <w:sz w:val="22"/>
      <w:szCs w:val="22"/>
      <w:lang w:eastAsia="en-US"/>
    </w:rPr>
  </w:style>
  <w:style w:type="character" w:styleId="CommentReference">
    <w:name w:val="annotation reference"/>
    <w:uiPriority w:val="99"/>
    <w:rsid w:val="00343FCA"/>
    <w:rPr>
      <w:sz w:val="16"/>
      <w:szCs w:val="16"/>
    </w:rPr>
  </w:style>
  <w:style w:type="paragraph" w:styleId="CommentText">
    <w:name w:val="annotation text"/>
    <w:basedOn w:val="Normal"/>
    <w:link w:val="CommentTextChar"/>
    <w:uiPriority w:val="99"/>
    <w:rsid w:val="00343FCA"/>
    <w:rPr>
      <w:sz w:val="20"/>
      <w:szCs w:val="20"/>
    </w:rPr>
  </w:style>
  <w:style w:type="character" w:customStyle="1" w:styleId="CommentTextChar">
    <w:name w:val="Comment Text Char"/>
    <w:basedOn w:val="DefaultParagraphFont"/>
    <w:link w:val="CommentText"/>
    <w:uiPriority w:val="99"/>
    <w:rsid w:val="00343FCA"/>
  </w:style>
  <w:style w:type="paragraph" w:customStyle="1" w:styleId="Nessunaspaziatura1">
    <w:name w:val="Nessuna spaziatura1"/>
    <w:uiPriority w:val="99"/>
    <w:rsid w:val="00CD54D9"/>
    <w:rPr>
      <w:rFonts w:ascii="Calibri" w:hAnsi="Calibri"/>
      <w:sz w:val="22"/>
      <w:szCs w:val="22"/>
      <w:lang w:eastAsia="en-US"/>
    </w:rPr>
  </w:style>
  <w:style w:type="paragraph" w:customStyle="1" w:styleId="nessunaspaziatura">
    <w:name w:val="nessunaspaziatura"/>
    <w:basedOn w:val="Normal"/>
    <w:uiPriority w:val="99"/>
    <w:rsid w:val="001433FE"/>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2E28DA"/>
    <w:rPr>
      <w:b/>
      <w:bCs/>
    </w:rPr>
  </w:style>
  <w:style w:type="character" w:customStyle="1" w:styleId="CommentSubjectChar">
    <w:name w:val="Comment Subject Char"/>
    <w:basedOn w:val="CommentTextChar"/>
    <w:link w:val="CommentSubject"/>
    <w:uiPriority w:val="99"/>
    <w:semiHidden/>
    <w:rsid w:val="002E28DA"/>
    <w:rPr>
      <w:b/>
      <w:bCs/>
    </w:rPr>
  </w:style>
  <w:style w:type="character" w:customStyle="1" w:styleId="Menzionenonrisolta1">
    <w:name w:val="Menzione non risolta1"/>
    <w:basedOn w:val="DefaultParagraphFont"/>
    <w:uiPriority w:val="99"/>
    <w:semiHidden/>
    <w:unhideWhenUsed/>
    <w:rsid w:val="002147D5"/>
    <w:rPr>
      <w:color w:val="605E5C"/>
      <w:shd w:val="clear" w:color="auto" w:fill="E1DFDD"/>
    </w:rPr>
  </w:style>
  <w:style w:type="character" w:customStyle="1" w:styleId="Art">
    <w:name w:val="Art"/>
    <w:autoRedefine/>
    <w:rsid w:val="00E84D26"/>
    <w:rPr>
      <w:i/>
      <w:iCs/>
    </w:rPr>
  </w:style>
  <w:style w:type="character" w:customStyle="1" w:styleId="UnresolvedMention1">
    <w:name w:val="Unresolved Mention1"/>
    <w:basedOn w:val="DefaultParagraphFont"/>
    <w:uiPriority w:val="99"/>
    <w:semiHidden/>
    <w:unhideWhenUsed/>
    <w:rsid w:val="00362403"/>
    <w:rPr>
      <w:color w:val="605E5C"/>
      <w:shd w:val="clear" w:color="auto" w:fill="E1DFDD"/>
    </w:rPr>
  </w:style>
  <w:style w:type="character" w:styleId="Emphasis">
    <w:name w:val="Emphasis"/>
    <w:basedOn w:val="DefaultParagraphFont"/>
    <w:uiPriority w:val="20"/>
    <w:qFormat/>
    <w:rsid w:val="00423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825">
      <w:bodyDiv w:val="1"/>
      <w:marLeft w:val="0"/>
      <w:marRight w:val="0"/>
      <w:marTop w:val="0"/>
      <w:marBottom w:val="0"/>
      <w:divBdr>
        <w:top w:val="none" w:sz="0" w:space="0" w:color="auto"/>
        <w:left w:val="none" w:sz="0" w:space="0" w:color="auto"/>
        <w:bottom w:val="none" w:sz="0" w:space="0" w:color="auto"/>
        <w:right w:val="none" w:sz="0" w:space="0" w:color="auto"/>
      </w:divBdr>
    </w:div>
    <w:div w:id="153375092">
      <w:bodyDiv w:val="1"/>
      <w:marLeft w:val="0"/>
      <w:marRight w:val="0"/>
      <w:marTop w:val="0"/>
      <w:marBottom w:val="0"/>
      <w:divBdr>
        <w:top w:val="none" w:sz="0" w:space="0" w:color="auto"/>
        <w:left w:val="none" w:sz="0" w:space="0" w:color="auto"/>
        <w:bottom w:val="none" w:sz="0" w:space="0" w:color="auto"/>
        <w:right w:val="none" w:sz="0" w:space="0" w:color="auto"/>
      </w:divBdr>
    </w:div>
    <w:div w:id="346566112">
      <w:bodyDiv w:val="1"/>
      <w:marLeft w:val="0"/>
      <w:marRight w:val="0"/>
      <w:marTop w:val="0"/>
      <w:marBottom w:val="0"/>
      <w:divBdr>
        <w:top w:val="none" w:sz="0" w:space="0" w:color="auto"/>
        <w:left w:val="none" w:sz="0" w:space="0" w:color="auto"/>
        <w:bottom w:val="none" w:sz="0" w:space="0" w:color="auto"/>
        <w:right w:val="none" w:sz="0" w:space="0" w:color="auto"/>
      </w:divBdr>
    </w:div>
    <w:div w:id="1422020619">
      <w:bodyDiv w:val="1"/>
      <w:marLeft w:val="0"/>
      <w:marRight w:val="0"/>
      <w:marTop w:val="0"/>
      <w:marBottom w:val="0"/>
      <w:divBdr>
        <w:top w:val="none" w:sz="0" w:space="0" w:color="auto"/>
        <w:left w:val="none" w:sz="0" w:space="0" w:color="auto"/>
        <w:bottom w:val="none" w:sz="0" w:space="0" w:color="auto"/>
        <w:right w:val="none" w:sz="0" w:space="0" w:color="auto"/>
      </w:divBdr>
    </w:div>
    <w:div w:id="1741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&#65279;<?xml version="1.0" encoding="UTF-8" standalone="yes"?>
<Relationships xmlns="http://schemas.openxmlformats.org/package/2006/relationships"><Relationship Id="rId1" Type="http://schemas.openxmlformats.org/officeDocument/2006/relationships/hyperlink" Target="mailto:esempioadmufficio@adm.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B29C-0B23-4008-A3DC-19F69C39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4931</Words>
  <Characters>28113</Characters>
  <Application>Microsoft Office Word</Application>
  <DocSecurity>0</DocSecurity>
  <Lines>234</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Indicazioni per il contrasto del coronavirus</vt:lpstr>
      <vt:lpstr>Indicazioni per il contrasto del coronavirus</vt:lpstr>
    </vt:vector>
  </TitlesOfParts>
  <Manager>Danilo Bottone</Manager>
  <Company>ADM</Company>
  <LinksUpToDate>false</LinksUpToDate>
  <CharactersWithSpaces>32979</CharactersWithSpaces>
  <SharedDoc>false</SharedDoc>
  <HyperlinkBase/>
  <HLinks>
    <vt:vector size="6" baseType="variant">
      <vt:variant>
        <vt:i4>7405582</vt:i4>
      </vt:variant>
      <vt:variant>
        <vt:i4>3</vt:i4>
      </vt:variant>
      <vt:variant>
        <vt:i4>0</vt:i4>
      </vt:variant>
      <vt:variant>
        <vt:i4>5</vt:i4>
      </vt:variant>
      <vt:variant>
        <vt:lpwstr>mailto:ufficio@agenziadogane.gov.it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per il contrasto del coronavirus</dc:title>
  <dc:subject>Indicazioni per il contrasto del coronavirus</dc:subject>
  <dc:creator>Danilo Bottone</dc:creator>
  <cp:keywords>ADM; COVID-19</cp:keywords>
  <cp:lastModifiedBy>SOARES, Cristina</cp:lastModifiedBy>
  <cp:revision>4</cp:revision>
  <cp:lastPrinted>2020-05-15T08:51:00Z</cp:lastPrinted>
  <dcterms:created xsi:type="dcterms:W3CDTF">2021-02-16T16:30:00Z</dcterms:created>
  <dcterms:modified xsi:type="dcterms:W3CDTF">2021-02-22T08:38:00Z</dcterms:modified>
</cp:coreProperties>
</file>