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EE7C8" w14:textId="77777777" w:rsidR="00E0006C" w:rsidRPr="00B579C4" w:rsidRDefault="00E0006C" w:rsidP="00E0006C">
      <w:pPr>
        <w:spacing w:after="120"/>
        <w:ind w:right="14"/>
        <w:jc w:val="center"/>
        <w:rPr>
          <w:rFonts w:ascii="Courier New" w:hAnsi="Courier New" w:cs="Courier New"/>
          <w:sz w:val="20"/>
          <w:szCs w:val="20"/>
        </w:rPr>
      </w:pPr>
      <w:r w:rsidRPr="00B579C4">
        <w:rPr>
          <w:rFonts w:ascii="Courier New" w:hAnsi="Courier New"/>
          <w:sz w:val="20"/>
          <w:szCs w:val="20"/>
        </w:rPr>
        <w:t>1. ------IND- 2020 0471 F-- PL- ------ 20200729 --- --- PROJET</w:t>
      </w:r>
    </w:p>
    <w:p w14:paraId="534EC2D0" w14:textId="77777777" w:rsidR="00D90893" w:rsidRPr="00B579C4" w:rsidRDefault="0082035F" w:rsidP="00E0006C">
      <w:pPr>
        <w:spacing w:after="0" w:line="240" w:lineRule="auto"/>
        <w:jc w:val="right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4"/>
          <w:szCs w:val="24"/>
        </w:rPr>
        <w:t>XXXX 2020 r.</w:t>
      </w:r>
    </w:p>
    <w:p w14:paraId="0F9499A1" w14:textId="77777777" w:rsidR="00D90893" w:rsidRPr="00B579C4" w:rsidRDefault="00D90893" w:rsidP="00E0006C">
      <w:pPr>
        <w:spacing w:after="0" w:line="240" w:lineRule="auto"/>
        <w:jc w:val="center"/>
        <w:rPr>
          <w:spacing w:val="-4"/>
        </w:rPr>
      </w:pPr>
    </w:p>
    <w:p w14:paraId="52D676D3" w14:textId="77777777" w:rsidR="00D90893" w:rsidRPr="00B579C4" w:rsidRDefault="00D90893" w:rsidP="00E0006C">
      <w:pPr>
        <w:spacing w:after="0" w:line="240" w:lineRule="auto"/>
        <w:jc w:val="center"/>
        <w:rPr>
          <w:spacing w:val="-4"/>
        </w:rPr>
      </w:pPr>
    </w:p>
    <w:p w14:paraId="0899657B" w14:textId="77777777" w:rsidR="00D90893" w:rsidRPr="00B579C4" w:rsidRDefault="0082035F" w:rsidP="00E0006C">
      <w:pPr>
        <w:spacing w:after="0" w:line="240" w:lineRule="auto"/>
        <w:jc w:val="center"/>
        <w:rPr>
          <w:spacing w:val="-4"/>
        </w:rPr>
      </w:pPr>
      <w:r w:rsidRPr="00B579C4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Rozporządzenie z dnia XXXX w sprawie kryteriów, kryteriów cząstkowych i systemu ocen na potrzeby obliczania i umieszczania wskaźnika możliwości naprawy komputerów przenośnych</w:t>
      </w:r>
    </w:p>
    <w:p w14:paraId="7FD6D794" w14:textId="77777777" w:rsidR="00D90893" w:rsidRPr="00B579C4" w:rsidRDefault="00D90893" w:rsidP="00E0006C">
      <w:pPr>
        <w:spacing w:after="0" w:line="240" w:lineRule="auto"/>
        <w:jc w:val="center"/>
        <w:rPr>
          <w:spacing w:val="-4"/>
        </w:rPr>
      </w:pPr>
    </w:p>
    <w:p w14:paraId="701935EF" w14:textId="77777777" w:rsidR="00D90893" w:rsidRPr="00B579C4" w:rsidRDefault="0082035F" w:rsidP="00E0006C">
      <w:pPr>
        <w:spacing w:after="0" w:line="240" w:lineRule="auto"/>
        <w:jc w:val="center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4"/>
          <w:szCs w:val="24"/>
        </w:rPr>
        <w:t>NR REF.: XXXXX</w:t>
      </w:r>
    </w:p>
    <w:p w14:paraId="123704B1" w14:textId="77777777" w:rsidR="00D90893" w:rsidRPr="00B579C4" w:rsidRDefault="00D90893" w:rsidP="00E0006C">
      <w:pPr>
        <w:spacing w:after="0" w:line="240" w:lineRule="auto"/>
        <w:jc w:val="both"/>
        <w:rPr>
          <w:spacing w:val="-4"/>
        </w:rPr>
      </w:pPr>
    </w:p>
    <w:p w14:paraId="63BBBF4F" w14:textId="77777777" w:rsidR="00D90893" w:rsidRPr="00B579C4" w:rsidRDefault="00D90893" w:rsidP="00E0006C">
      <w:pPr>
        <w:spacing w:after="0" w:line="240" w:lineRule="auto"/>
        <w:jc w:val="both"/>
        <w:rPr>
          <w:spacing w:val="-4"/>
        </w:rPr>
      </w:pPr>
    </w:p>
    <w:p w14:paraId="34A71EB4" w14:textId="77777777" w:rsidR="00D90893" w:rsidRPr="00B579C4" w:rsidRDefault="00D90893" w:rsidP="00E0006C">
      <w:pPr>
        <w:spacing w:after="0" w:line="240" w:lineRule="auto"/>
        <w:jc w:val="both"/>
        <w:rPr>
          <w:spacing w:val="-4"/>
        </w:rPr>
      </w:pPr>
    </w:p>
    <w:p w14:paraId="0A51B38A" w14:textId="77777777" w:rsidR="00D90893" w:rsidRPr="00B579C4" w:rsidRDefault="0082035F" w:rsidP="00E0006C">
      <w:pPr>
        <w:spacing w:after="0" w:line="240" w:lineRule="auto"/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4"/>
          <w:szCs w:val="24"/>
        </w:rPr>
        <w:t>Minister Transformacji Ekologicznej i Minister Gospodarki i Finansów,</w:t>
      </w:r>
    </w:p>
    <w:p w14:paraId="7B6167EE" w14:textId="77777777" w:rsidR="00D90893" w:rsidRPr="00B579C4" w:rsidRDefault="00D90893" w:rsidP="00E0006C">
      <w:pPr>
        <w:spacing w:after="0" w:line="240" w:lineRule="auto"/>
        <w:jc w:val="both"/>
        <w:rPr>
          <w:spacing w:val="-4"/>
        </w:rPr>
      </w:pPr>
    </w:p>
    <w:p w14:paraId="62DD1B81" w14:textId="77777777" w:rsidR="00D90893" w:rsidRPr="00B579C4" w:rsidRDefault="0082035F" w:rsidP="00E0006C">
      <w:pPr>
        <w:spacing w:after="0" w:line="240" w:lineRule="auto"/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4"/>
          <w:szCs w:val="24"/>
        </w:rPr>
        <w:t>uwzględniając rozporządzenie Komisji (UE) nr 617/2013 z dnia 26 czerwca 2013 r. w sprawie wykonania dyrektywy Parlamentu Europejskiego i Rady 2009/125/WE w odniesieniu do wymogów dotyczących ekoprojektu dla komputerów i serwerów,</w:t>
      </w:r>
    </w:p>
    <w:p w14:paraId="5775226B" w14:textId="77777777" w:rsidR="00D90893" w:rsidRPr="00B579C4" w:rsidRDefault="00D90893" w:rsidP="00E0006C">
      <w:pPr>
        <w:spacing w:after="0" w:line="240" w:lineRule="auto"/>
        <w:jc w:val="both"/>
        <w:rPr>
          <w:spacing w:val="-4"/>
        </w:rPr>
      </w:pPr>
    </w:p>
    <w:p w14:paraId="43B634B1" w14:textId="77777777" w:rsidR="00D90893" w:rsidRPr="00B579C4" w:rsidRDefault="0082035F" w:rsidP="00E0006C">
      <w:pPr>
        <w:spacing w:after="0" w:line="240" w:lineRule="auto"/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4"/>
          <w:szCs w:val="24"/>
        </w:rPr>
        <w:t>uwzględniając kodeks środowiska, w szczególności jego art. L. 541-9-2,</w:t>
      </w:r>
    </w:p>
    <w:p w14:paraId="401051A1" w14:textId="77777777" w:rsidR="00D90893" w:rsidRPr="00B579C4" w:rsidRDefault="00D90893" w:rsidP="00E0006C">
      <w:pPr>
        <w:spacing w:after="0" w:line="240" w:lineRule="auto"/>
        <w:jc w:val="both"/>
        <w:rPr>
          <w:spacing w:val="-4"/>
        </w:rPr>
      </w:pPr>
    </w:p>
    <w:p w14:paraId="4D185379" w14:textId="77777777" w:rsidR="00D90893" w:rsidRPr="00B579C4" w:rsidRDefault="0082035F" w:rsidP="00E0006C">
      <w:pPr>
        <w:spacing w:after="0" w:line="240" w:lineRule="auto"/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4"/>
          <w:szCs w:val="24"/>
        </w:rPr>
        <w:t>uwzględniając dekret nr XXX z dnia XXXX w sprawie zasad stosowania wskaźnika możliwości naprawy w odniesieniu do urządzeń elektrycznych i elektronicznych, jego kryteriów i sposobu obliczania,</w:t>
      </w:r>
    </w:p>
    <w:p w14:paraId="39471576" w14:textId="77777777" w:rsidR="00D90893" w:rsidRPr="00B579C4" w:rsidRDefault="00D90893" w:rsidP="00E0006C">
      <w:pPr>
        <w:spacing w:after="0" w:line="240" w:lineRule="auto"/>
        <w:jc w:val="both"/>
        <w:rPr>
          <w:spacing w:val="-4"/>
        </w:rPr>
      </w:pPr>
    </w:p>
    <w:p w14:paraId="770F14CC" w14:textId="77777777" w:rsidR="00D90893" w:rsidRPr="00B579C4" w:rsidRDefault="00D90893" w:rsidP="00E0006C">
      <w:pPr>
        <w:spacing w:after="0" w:line="240" w:lineRule="auto"/>
        <w:jc w:val="both"/>
        <w:rPr>
          <w:spacing w:val="-4"/>
        </w:rPr>
      </w:pPr>
    </w:p>
    <w:p w14:paraId="189DDA83" w14:textId="77777777" w:rsidR="00D90893" w:rsidRPr="00B579C4" w:rsidRDefault="0082035F" w:rsidP="00E0006C">
      <w:pPr>
        <w:keepNext/>
        <w:keepLines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B579C4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Artykuł 1</w:t>
      </w:r>
    </w:p>
    <w:p w14:paraId="7AD48590" w14:textId="77777777" w:rsidR="00D90893" w:rsidRPr="00B579C4" w:rsidRDefault="00D90893" w:rsidP="00E0006C">
      <w:pPr>
        <w:keepNext/>
        <w:keepLines/>
        <w:spacing w:after="0" w:line="240" w:lineRule="auto"/>
        <w:rPr>
          <w:color w:val="000000"/>
          <w:spacing w:val="-4"/>
        </w:rPr>
      </w:pPr>
    </w:p>
    <w:p w14:paraId="4614EB6F" w14:textId="77777777" w:rsidR="00D90893" w:rsidRPr="00B579C4" w:rsidRDefault="0082035F" w:rsidP="00E0006C">
      <w:pPr>
        <w:autoSpaceDE w:val="0"/>
        <w:spacing w:after="0" w:line="240" w:lineRule="auto"/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4"/>
          <w:szCs w:val="24"/>
        </w:rPr>
        <w:t xml:space="preserve">Niniejsze rozporządzenie ma zastosowanie do komputerów objętych zakresem stosowania wyżej wspomnianego rozporządzenia z dnia 26 czerwca 2013 r. i komputerów przenośnych. </w:t>
      </w:r>
    </w:p>
    <w:p w14:paraId="2B98E08F" w14:textId="77777777" w:rsidR="00D90893" w:rsidRPr="00B579C4" w:rsidRDefault="00D90893" w:rsidP="00E0006C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22EBA29F" w14:textId="77777777" w:rsidR="00D90893" w:rsidRPr="00B579C4" w:rsidRDefault="0082035F" w:rsidP="00E0006C">
      <w:pPr>
        <w:keepNext/>
        <w:keepLines/>
        <w:spacing w:after="0" w:line="240" w:lineRule="auto"/>
        <w:rPr>
          <w:spacing w:val="-4"/>
        </w:rPr>
      </w:pPr>
      <w:r w:rsidRPr="00B579C4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Artykuł 2</w:t>
      </w:r>
    </w:p>
    <w:p w14:paraId="44CA6AFA" w14:textId="77777777" w:rsidR="00D90893" w:rsidRPr="00B579C4" w:rsidRDefault="00D90893" w:rsidP="00E0006C">
      <w:pPr>
        <w:keepNext/>
        <w:keepLines/>
        <w:spacing w:after="0" w:line="240" w:lineRule="auto"/>
        <w:rPr>
          <w:color w:val="000000"/>
          <w:spacing w:val="-4"/>
        </w:rPr>
      </w:pPr>
    </w:p>
    <w:p w14:paraId="2476E206" w14:textId="77777777" w:rsidR="00D90893" w:rsidRPr="00B579C4" w:rsidRDefault="0082035F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B579C4">
        <w:rPr>
          <w:rFonts w:ascii="Times New Roman" w:hAnsi="Times New Roman"/>
          <w:color w:val="000000"/>
          <w:spacing w:val="-4"/>
          <w:sz w:val="24"/>
          <w:szCs w:val="24"/>
        </w:rPr>
        <w:t>System ocen, kryteria i kryteria cząstkowe mające zastosowanie do produktów zdefiniowanych w art. 1, umożliwiające obliczenie wskaźnika możliwości naprawy, podaje się szczegółowo poniżej:</w:t>
      </w:r>
    </w:p>
    <w:p w14:paraId="7FC9B48D" w14:textId="77777777" w:rsidR="009810E0" w:rsidRPr="00B579C4" w:rsidRDefault="009810E0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78208426" w14:textId="77777777" w:rsidR="00BF2E5B" w:rsidRPr="00B579C4" w:rsidRDefault="00BF2E5B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27A9A9F" w14:textId="77777777" w:rsidR="00D90893" w:rsidRPr="00B579C4" w:rsidRDefault="0082035F" w:rsidP="00E0006C">
      <w:pPr>
        <w:keepNext/>
        <w:keepLines/>
        <w:jc w:val="center"/>
        <w:rPr>
          <w:rFonts w:ascii="Times New Roman" w:hAnsi="Times New Roman" w:cs="Times New Roman"/>
          <w:color w:val="000000"/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>KRYTERIUM NR 1 – DOKUMENTACJA</w:t>
      </w:r>
    </w:p>
    <w:p w14:paraId="048A8023" w14:textId="77777777" w:rsidR="00D90893" w:rsidRPr="00B579C4" w:rsidRDefault="0082035F" w:rsidP="00E0006C">
      <w:pPr>
        <w:keepNext/>
        <w:keepLines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>Kryterium cząstkowe 1.1. Zobowiązanie co do okresu dostępności nieodpłatnej dokumentacji technicznej i dokumentów dotyczących zaleceń użytkowania i konserwacji</w:t>
      </w:r>
    </w:p>
    <w:tbl>
      <w:tblPr>
        <w:tblW w:w="5115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54"/>
        <w:gridCol w:w="569"/>
        <w:gridCol w:w="575"/>
        <w:gridCol w:w="573"/>
        <w:gridCol w:w="681"/>
        <w:gridCol w:w="573"/>
        <w:gridCol w:w="575"/>
        <w:gridCol w:w="575"/>
        <w:gridCol w:w="585"/>
        <w:gridCol w:w="6"/>
        <w:gridCol w:w="565"/>
        <w:gridCol w:w="6"/>
        <w:gridCol w:w="565"/>
        <w:gridCol w:w="6"/>
        <w:gridCol w:w="565"/>
        <w:gridCol w:w="6"/>
        <w:gridCol w:w="671"/>
      </w:tblGrid>
      <w:tr w:rsidR="00D90893" w:rsidRPr="00B579C4" w14:paraId="4690E51E" w14:textId="77777777" w:rsidTr="00B579C4">
        <w:tc>
          <w:tcPr>
            <w:tcW w:w="14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25EEF" w14:textId="77777777" w:rsidR="00D90893" w:rsidRPr="00B579C4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2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0D4B5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A</w:t>
            </w:r>
          </w:p>
          <w:p w14:paraId="144D1473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Producent</w:t>
            </w:r>
          </w:p>
        </w:tc>
        <w:tc>
          <w:tcPr>
            <w:tcW w:w="11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63A72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B</w:t>
            </w:r>
          </w:p>
          <w:p w14:paraId="2BCD09DF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Serwisanci </w:t>
            </w:r>
          </w:p>
        </w:tc>
        <w:tc>
          <w:tcPr>
            <w:tcW w:w="120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07D8F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C</w:t>
            </w:r>
          </w:p>
          <w:p w14:paraId="51DDD713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Konsumenci</w:t>
            </w:r>
          </w:p>
        </w:tc>
      </w:tr>
      <w:tr w:rsidR="00D90893" w:rsidRPr="00B579C4" w14:paraId="5A4780B6" w14:textId="77777777" w:rsidTr="00B579C4">
        <w:tc>
          <w:tcPr>
            <w:tcW w:w="14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29B59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2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E6AF1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lat dostępności</w:t>
            </w:r>
          </w:p>
        </w:tc>
        <w:tc>
          <w:tcPr>
            <w:tcW w:w="11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96F93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lat dostępności</w:t>
            </w:r>
          </w:p>
        </w:tc>
        <w:tc>
          <w:tcPr>
            <w:tcW w:w="120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A33F0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lat dostępności</w:t>
            </w:r>
          </w:p>
        </w:tc>
      </w:tr>
      <w:tr w:rsidR="00C37518" w:rsidRPr="00B579C4" w14:paraId="62B3B264" w14:textId="77777777" w:rsidTr="00B579C4">
        <w:tc>
          <w:tcPr>
            <w:tcW w:w="14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1B025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F2FBE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75DA0" w14:textId="77777777" w:rsidR="00D90893" w:rsidRPr="00B579C4" w:rsidRDefault="0082035F" w:rsidP="00C37518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F6F2F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9306C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lub więcej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36A9C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DD889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8CEE5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5F9D7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lub więcej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E6DFE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E8EA7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36D4B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49ACF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lub więcej</w:t>
            </w:r>
          </w:p>
        </w:tc>
      </w:tr>
      <w:tr w:rsidR="00D90893" w:rsidRPr="00B579C4" w14:paraId="33471CC7" w14:textId="77777777" w:rsidTr="00B579C4"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F9334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Typ dokumentacji</w:t>
            </w:r>
          </w:p>
        </w:tc>
        <w:tc>
          <w:tcPr>
            <w:tcW w:w="12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EF973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  <w:tc>
          <w:tcPr>
            <w:tcW w:w="11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47629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  <w:tc>
          <w:tcPr>
            <w:tcW w:w="120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5E460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</w:tr>
      <w:tr w:rsidR="00C37518" w:rsidRPr="00B579C4" w14:paraId="4E0C25CA" w14:textId="77777777" w:rsidTr="00B579C4"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7D955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Jednoznaczna identyfikacja produktu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95FF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2F7D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A079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1C63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E9CE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5163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30C5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D017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E950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873C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F712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3AA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2CDA33F6" w14:textId="77777777" w:rsidTr="00B579C4"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28488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Schemat demontażu lub widok rozstrzelony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3408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057A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0B51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FBEA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2905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955B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A392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F67A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9683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0A08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B805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731B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5F57BE8F" w14:textId="77777777" w:rsidTr="00B579C4"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2422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Schematy okablowania i podłączeń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EF5E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D938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1D41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1A68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F84B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2D58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6FB6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78A5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20E7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2625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3A5C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ACA8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67128041" w14:textId="77777777" w:rsidTr="00B579C4"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64BEA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Schematy układów scalonych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B334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B6B36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CBB7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10E6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1C85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FFD1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E01E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BAF8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9486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C3F8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E3E9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4F0B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3CA54D06" w14:textId="77777777" w:rsidTr="00B579C4"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F222B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Wykaz wymaganego sprzętu do napraw i prób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E9C5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FC15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81DD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E6E2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53B0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5E8A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B7DE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AC17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CE04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5BD4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BBF7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DDEB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4B26FEA5" w14:textId="77777777" w:rsidTr="00B579C4"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8AA7C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lastRenderedPageBreak/>
              <w:t>Instrukcja techniczna dotycząca napraw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11F9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5440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EF95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1293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636C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08BC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EDAB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A33F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76FA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24D7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320E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31B9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59B68E1B" w14:textId="77777777" w:rsidTr="00B579C4"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3EB04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Kody błędów i kody diagnostyczne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BC19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E55C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CCB2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A11D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B8FA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2704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B1F2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5F0B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020A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278D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1E05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7369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720F2591" w14:textId="77777777" w:rsidTr="00B579C4"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68BAF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Informacje o częściach składowych i diagnostyce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9854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BB4D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4613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3143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A43A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29C8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B19A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3906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89C5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34B7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1F59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8270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0B4DA9F5" w14:textId="77777777" w:rsidTr="00B579C4"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11194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Instrukcje dotyczące oprogramowania (w tym resetowania)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C35C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8EDE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BE7F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F1DB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2C7C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7B57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8DC8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152D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4624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B9CB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78DD6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952E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52FD4D77" w14:textId="77777777" w:rsidTr="00B579C4"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DC73D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Dostęp do zgłoszonych i zarejestrowanych zdarzeń w urządzeniu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1419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DC37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0EAB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8A48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C9E2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CAA4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CD9F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24B0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4CF7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6E69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9D03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62DF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54E6CE9C" w14:textId="77777777" w:rsidTr="00B579C4"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1C30B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Biuletyny techniczne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45DA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9B5A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A5CF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CA03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BDBF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3499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BB13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9CEF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5A09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F7A6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8AE2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E8A2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21D35152" w14:textId="77777777" w:rsidTr="00B579C4">
        <w:tc>
          <w:tcPr>
            <w:tcW w:w="3802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12BB6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Szczególne wytyczne dotyczące samodzielnej naprawy (zalecane operacje, instrukcje dotyczące bezpieczeństwa i naprawy, ewentualne konsekwencje w wymiarze gwarancji)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6B45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0610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79FC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8E19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4BE6CD74" w14:textId="77777777" w:rsidTr="00B579C4">
        <w:tc>
          <w:tcPr>
            <w:tcW w:w="3802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38D1B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Informacje dotyczące dostępu dla profesjonalnych serwisantów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9283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9876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D1D3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69EC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01A13FEA" w14:textId="77777777" w:rsidTr="00B579C4">
        <w:tc>
          <w:tcPr>
            <w:tcW w:w="3802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4B0B5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Wykrywanie usterek i wymagane działania (podejście dla ogółu użytkowników)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BFA3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B614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EE0D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3827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08FE1DF8" w14:textId="77777777" w:rsidTr="00B579C4">
        <w:tc>
          <w:tcPr>
            <w:tcW w:w="3802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DB353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Zalecenia dotyczące użytkowania i konserwacji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548C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6191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DE6F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185F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</w:tbl>
    <w:p w14:paraId="17D06B84" w14:textId="77777777" w:rsidR="00D90893" w:rsidRPr="00B579C4" w:rsidRDefault="0082035F" w:rsidP="00E0006C">
      <w:pPr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>Maksymalna liczba punktów wynosi 259. Ocena dla tego kryterium cząstkowego = (liczba otrzymanych punktów/259) x 10</w:t>
      </w:r>
    </w:p>
    <w:p w14:paraId="31B9782D" w14:textId="77777777" w:rsidR="00D90893" w:rsidRPr="00B579C4" w:rsidRDefault="0082035F" w:rsidP="00E0006C">
      <w:pPr>
        <w:keepNext/>
        <w:keepLines/>
        <w:jc w:val="center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>KRYTERIUM NR 2 – MOŻLIWOŚCI DEMONTAŻU I DOSTĘPU, NARZĘDZIA I MOCOWANIA</w:t>
      </w:r>
    </w:p>
    <w:p w14:paraId="33442C4B" w14:textId="77777777" w:rsidR="00D90893" w:rsidRPr="00B579C4" w:rsidRDefault="0082035F" w:rsidP="00E0006C">
      <w:pPr>
        <w:keepNext/>
        <w:keepLines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Cs w:val="20"/>
        </w:rPr>
        <w:t>Kryterium cząstkowe 2.1. Łatwość demontażu części (wykaz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732"/>
        <w:gridCol w:w="1249"/>
        <w:gridCol w:w="1249"/>
        <w:gridCol w:w="1249"/>
        <w:gridCol w:w="1247"/>
      </w:tblGrid>
      <w:tr w:rsidR="00D90893" w:rsidRPr="00B579C4" w14:paraId="683761FE" w14:textId="77777777" w:rsidTr="00E0006C">
        <w:tc>
          <w:tcPr>
            <w:tcW w:w="24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3F9D5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4503F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etapów w celu uzyskania jednostkowego dostępu do danej części</w:t>
            </w:r>
          </w:p>
        </w:tc>
      </w:tr>
      <w:tr w:rsidR="00D90893" w:rsidRPr="00B579C4" w14:paraId="5070D364" w14:textId="77777777" w:rsidTr="00C37518">
        <w:tc>
          <w:tcPr>
            <w:tcW w:w="24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736B3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A3A4F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ND/NA (1) lub 11 i więcej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BB4E6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9 do 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7D158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do 8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6E520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6</w:t>
            </w:r>
          </w:p>
        </w:tc>
      </w:tr>
      <w:tr w:rsidR="00D90893" w:rsidRPr="00B579C4" w14:paraId="60CA8B9C" w14:textId="77777777" w:rsidTr="00E0006C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A8A35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Części z wykazu 2 </w:t>
            </w:r>
          </w:p>
        </w:tc>
        <w:tc>
          <w:tcPr>
            <w:tcW w:w="25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4D5C9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</w:tr>
      <w:tr w:rsidR="00D90893" w:rsidRPr="00B579C4" w14:paraId="0E1D3833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AC8CC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Urządzenie pamięci masowej (HDD - SSD)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60DE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F4D6D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A1C87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516EC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D90893" w:rsidRPr="00B579C4" w14:paraId="156FB8C0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1B58D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Wyświetlacz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E9E77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21691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8A2A1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3A7F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D90893" w:rsidRPr="00B579C4" w14:paraId="53A6A1D2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F678D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Akumulator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48934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068D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27E2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EA90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D90893" w:rsidRPr="00B579C4" w14:paraId="01E4675C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AC4F0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Złącza zasilania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2083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349A7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D73AA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B457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D90893" w:rsidRPr="00B579C4" w14:paraId="0D23A11F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DDD55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Ładowarka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00E67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9632E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2ABECC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68907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</w:tbl>
    <w:p w14:paraId="2AE8D1FE" w14:textId="77777777" w:rsidR="00D90893" w:rsidRPr="00B579C4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>ND/NA = nierozbieralne lub niedostępne jednostkowo</w:t>
      </w:r>
    </w:p>
    <w:p w14:paraId="40CCCBCC" w14:textId="77777777" w:rsidR="00D90893" w:rsidRPr="00B579C4" w:rsidRDefault="0082035F" w:rsidP="00C37518">
      <w:pPr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 xml:space="preserve">Maksymalna liczba punktów wynosi 15. Ocena dla tego kryterium cząstkowego = (liczba otrzymanych punktów/15) x 10 </w:t>
      </w:r>
    </w:p>
    <w:p w14:paraId="0BB338BD" w14:textId="77777777" w:rsidR="00D90893" w:rsidRPr="00B579C4" w:rsidRDefault="0082035F" w:rsidP="00E0006C">
      <w:pPr>
        <w:keepNext/>
        <w:keepLines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Cs w:val="20"/>
        </w:rPr>
        <w:t>Kryterium cząstkowe 2.2. Narzędzia potrzebne do demontażu części (wykaz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06"/>
        <w:gridCol w:w="1729"/>
        <w:gridCol w:w="1729"/>
        <w:gridCol w:w="1729"/>
        <w:gridCol w:w="1733"/>
      </w:tblGrid>
      <w:tr w:rsidR="00D90893" w:rsidRPr="00B579C4" w14:paraId="335D8FBB" w14:textId="77777777" w:rsidTr="00E0006C">
        <w:tc>
          <w:tcPr>
            <w:tcW w:w="14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46626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35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C88C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Typ narzędzi</w:t>
            </w:r>
          </w:p>
        </w:tc>
      </w:tr>
      <w:tr w:rsidR="00D90893" w:rsidRPr="00B579C4" w14:paraId="30DB4CF6" w14:textId="77777777" w:rsidTr="00C37518">
        <w:tc>
          <w:tcPr>
            <w:tcW w:w="14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FCFDA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5ACA6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ND/NA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D1699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Narzędzia zastrzeżone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8D18E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Narzędzia specjalne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C3CF5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Bez narzędzi, zwykłe narzędzia (2)</w:t>
            </w:r>
          </w:p>
        </w:tc>
      </w:tr>
      <w:tr w:rsidR="00D90893" w:rsidRPr="00B579C4" w14:paraId="15D460D6" w14:textId="77777777" w:rsidTr="00E0006C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4378E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Części z wykazu 2</w:t>
            </w:r>
          </w:p>
        </w:tc>
        <w:tc>
          <w:tcPr>
            <w:tcW w:w="35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439A5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 (3)</w:t>
            </w:r>
          </w:p>
        </w:tc>
      </w:tr>
      <w:tr w:rsidR="00D90893" w:rsidRPr="00B579C4" w14:paraId="4D9D955B" w14:textId="77777777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3A8D1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Urządzenie pamięci masowej (HDD - SSD)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020C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7789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A3F6D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01B2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  <w:tr w:rsidR="00D90893" w:rsidRPr="00B579C4" w14:paraId="0B5D5322" w14:textId="77777777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7B221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Wyświetlacz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97AC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7CF28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2E11D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2D61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  <w:tr w:rsidR="00D90893" w:rsidRPr="00B579C4" w14:paraId="59E9CD32" w14:textId="77777777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AFA19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Akumulator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95424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DD8B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FFD6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749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  <w:tr w:rsidR="00D90893" w:rsidRPr="00B579C4" w14:paraId="1BD0DEFA" w14:textId="77777777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1CDEE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Złącza zasilania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0A57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76E3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C202D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B4348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  <w:tr w:rsidR="00D90893" w:rsidRPr="00B579C4" w14:paraId="79550161" w14:textId="77777777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6CAAD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Ładowarka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A2EFC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92EB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32DE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3D81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</w:tbl>
    <w:p w14:paraId="4D22EB16" w14:textId="77777777" w:rsidR="00D90893" w:rsidRPr="00B579C4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>lub narzędzie dostarczane z częścią zamienną</w:t>
      </w:r>
    </w:p>
    <w:p w14:paraId="4FA186C7" w14:textId="77777777" w:rsidR="00D90893" w:rsidRPr="00B579C4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>w przypadku gdy potrzebnych jest więcej narzędzi, zastosować najbardziej niekorzystną ocenę</w:t>
      </w:r>
    </w:p>
    <w:p w14:paraId="02BC6DB1" w14:textId="77777777" w:rsidR="00D90893" w:rsidRPr="00B579C4" w:rsidRDefault="0082035F" w:rsidP="00C37518">
      <w:pPr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>Maksymalna liczba punktów wynosi 20. Ocena dla tego kryterium cząstkowego = (liczba otrzymanych punktów/20) x 10</w:t>
      </w:r>
    </w:p>
    <w:p w14:paraId="11C8DA46" w14:textId="77777777" w:rsidR="00D90893" w:rsidRPr="00B579C4" w:rsidRDefault="0082035F" w:rsidP="00E0006C">
      <w:pPr>
        <w:keepNext/>
        <w:keepLines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Cs w:val="20"/>
        </w:rPr>
        <w:lastRenderedPageBreak/>
        <w:t>Kryterium cząstkowe 2.3. Cechy mocowań (do montażu części z wykazów 1 i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733"/>
        <w:gridCol w:w="1663"/>
        <w:gridCol w:w="1665"/>
        <w:gridCol w:w="1665"/>
      </w:tblGrid>
      <w:tr w:rsidR="00D90893" w:rsidRPr="00B579C4" w14:paraId="6F0B9E0F" w14:textId="77777777" w:rsidTr="00E0006C">
        <w:tc>
          <w:tcPr>
            <w:tcW w:w="24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A6108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96A30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Typ mocowania</w:t>
            </w:r>
          </w:p>
        </w:tc>
      </w:tr>
      <w:tr w:rsidR="00D90893" w:rsidRPr="00B579C4" w14:paraId="14230F30" w14:textId="77777777" w:rsidTr="00C37518">
        <w:tc>
          <w:tcPr>
            <w:tcW w:w="24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B917F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98C47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Nieusuwalne, niemożliwe do ponownego wykorzystania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76326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Usuwalne, niemożliwe do ponownego wykorzystania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37D1A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Usuwalne i możliwe do ponownego wykorzystania (4)</w:t>
            </w:r>
          </w:p>
        </w:tc>
      </w:tr>
      <w:tr w:rsidR="00D90893" w:rsidRPr="00B579C4" w14:paraId="01A4191A" w14:textId="77777777" w:rsidTr="00E0006C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A5585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Części z wykazu 1 lub z wykazu 2</w:t>
            </w:r>
          </w:p>
        </w:tc>
        <w:tc>
          <w:tcPr>
            <w:tcW w:w="25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F81D1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 (5)</w:t>
            </w:r>
          </w:p>
        </w:tc>
      </w:tr>
      <w:tr w:rsidR="00D90893" w:rsidRPr="00B579C4" w14:paraId="582D88A0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3BCAF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Płyta główna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A4EE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2DF2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6F54D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90893" w:rsidRPr="00B579C4" w14:paraId="605CCE5D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F537D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Pamięć RAM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2DBCB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DE7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1BF18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90893" w:rsidRPr="00B579C4" w14:paraId="0FFB9760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5AD09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Wentylatory, radiatory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C17A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40BEE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A6E0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90893" w:rsidRPr="00B579C4" w14:paraId="54171EC5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B0462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Klawiatura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3FA84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E8EC4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7D5F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90893" w:rsidRPr="00B579C4" w14:paraId="58AB3E87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44974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Porty, złącza (6)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2B178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F29A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CC194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90893" w:rsidRPr="00B579C4" w14:paraId="393F1A21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AB33C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Urządzenie pamięci masowej (HDD - SSD)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AD7BE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370C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AA3EA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90893" w:rsidRPr="00B579C4" w14:paraId="3302BB89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A40D3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Wyświetlacz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5BA8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127F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698DB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90893" w:rsidRPr="00B579C4" w14:paraId="36D86F36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15688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Akumulator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1582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EB0B8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E6EAB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90893" w:rsidRPr="00B579C4" w14:paraId="5129A6AF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F4356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Złącza zasilania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6F01E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67961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B46D8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90893" w:rsidRPr="00B579C4" w14:paraId="19BE3EAD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C55B9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Ładowarka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1855B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5C428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3130B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</w:tbl>
    <w:p w14:paraId="327736BC" w14:textId="77777777" w:rsidR="00D90893" w:rsidRPr="00B579C4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 xml:space="preserve">lub mocowanie dostarczane z częścią zamienną </w:t>
      </w:r>
    </w:p>
    <w:p w14:paraId="227B9381" w14:textId="77777777" w:rsidR="00D90893" w:rsidRPr="00B579C4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>w przypadku gdy potrzebnych jest więcej mocowań, zastosować najbardziej niekorzystną ocenę</w:t>
      </w:r>
    </w:p>
    <w:p w14:paraId="79D68118" w14:textId="77777777" w:rsidR="00D90893" w:rsidRPr="00B579C4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>do podłączania urządzeń zewnętrznych (USB, HDMI, VGA)</w:t>
      </w:r>
    </w:p>
    <w:p w14:paraId="35236FA1" w14:textId="77777777" w:rsidR="00D90893" w:rsidRPr="00B579C4" w:rsidRDefault="0082035F" w:rsidP="00C37518">
      <w:pPr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>Maksymalna liczba punktów wynosi 20. Ocena dla tego kryterium cząstkowego = (liczba otrzymanych punktów/20) x 10</w:t>
      </w:r>
    </w:p>
    <w:p w14:paraId="2B7E3B59" w14:textId="77777777" w:rsidR="00D90893" w:rsidRPr="00B579C4" w:rsidRDefault="0082035F" w:rsidP="00E0006C">
      <w:pPr>
        <w:keepNext/>
        <w:keepLines/>
        <w:jc w:val="center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>KRYTERIUM NR 3 – DOSTĘPNOŚĆ CZĘŚCI ZAMIENNYCH</w:t>
      </w:r>
    </w:p>
    <w:p w14:paraId="24B7803A" w14:textId="77777777" w:rsidR="00D90893" w:rsidRPr="00B579C4" w:rsidRDefault="0082035F" w:rsidP="00E0006C">
      <w:pPr>
        <w:keepNext/>
        <w:keepLines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Cs w:val="20"/>
        </w:rPr>
        <w:t>Kryterium cząstkowe 3.1. Zobowiązanie producenta co do okresu dostępności części z wykazu 2</w:t>
      </w:r>
    </w:p>
    <w:tbl>
      <w:tblPr>
        <w:tblW w:w="5216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661"/>
        <w:gridCol w:w="504"/>
        <w:gridCol w:w="503"/>
        <w:gridCol w:w="503"/>
        <w:gridCol w:w="615"/>
        <w:gridCol w:w="503"/>
        <w:gridCol w:w="503"/>
        <w:gridCol w:w="503"/>
        <w:gridCol w:w="615"/>
        <w:gridCol w:w="501"/>
        <w:gridCol w:w="501"/>
        <w:gridCol w:w="501"/>
        <w:gridCol w:w="617"/>
        <w:gridCol w:w="501"/>
        <w:gridCol w:w="501"/>
        <w:gridCol w:w="501"/>
        <w:gridCol w:w="613"/>
      </w:tblGrid>
      <w:tr w:rsidR="00D90893" w:rsidRPr="00B579C4" w14:paraId="33CEDA69" w14:textId="77777777" w:rsidTr="00B579C4">
        <w:tc>
          <w:tcPr>
            <w:tcW w:w="8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F0212" w14:textId="77777777" w:rsidR="00D90893" w:rsidRPr="00B579C4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F2D93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A</w:t>
            </w:r>
          </w:p>
          <w:p w14:paraId="714453B7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Producent </w:t>
            </w:r>
          </w:p>
        </w:tc>
        <w:tc>
          <w:tcPr>
            <w:tcW w:w="10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C824C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B</w:t>
            </w:r>
          </w:p>
          <w:p w14:paraId="432F9053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Dystrybutorzy części zamiennych</w:t>
            </w:r>
          </w:p>
        </w:tc>
        <w:tc>
          <w:tcPr>
            <w:tcW w:w="104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09D84" w14:textId="77777777" w:rsidR="00E0006C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C</w:t>
            </w:r>
          </w:p>
          <w:p w14:paraId="026790DF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Serwisanci</w:t>
            </w:r>
          </w:p>
        </w:tc>
        <w:tc>
          <w:tcPr>
            <w:tcW w:w="10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D6C2A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D</w:t>
            </w:r>
          </w:p>
          <w:p w14:paraId="1B9B6719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Konsumenci</w:t>
            </w:r>
          </w:p>
        </w:tc>
      </w:tr>
      <w:tr w:rsidR="00D90893" w:rsidRPr="00B579C4" w14:paraId="2CEE54BA" w14:textId="77777777" w:rsidTr="00B579C4">
        <w:tc>
          <w:tcPr>
            <w:tcW w:w="8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DCE0E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6B5BE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lat dostępności</w:t>
            </w:r>
          </w:p>
        </w:tc>
        <w:tc>
          <w:tcPr>
            <w:tcW w:w="10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71EE1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lat dostępności</w:t>
            </w:r>
          </w:p>
        </w:tc>
        <w:tc>
          <w:tcPr>
            <w:tcW w:w="104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863F1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lat dostępności</w:t>
            </w:r>
          </w:p>
        </w:tc>
        <w:tc>
          <w:tcPr>
            <w:tcW w:w="10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F1C52" w14:textId="77777777" w:rsidR="00D90893" w:rsidRPr="00B579C4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lat dostępności</w:t>
            </w:r>
          </w:p>
        </w:tc>
      </w:tr>
      <w:tr w:rsidR="00C37518" w:rsidRPr="00B579C4" w14:paraId="7F0A78BB" w14:textId="77777777" w:rsidTr="00B579C4">
        <w:tc>
          <w:tcPr>
            <w:tcW w:w="8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51C5E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E0FD9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2DF88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64D3B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DAEC5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lub więcej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68958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FBD47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D0B22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0F5FD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lub więcej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9AE46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F7238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DB06D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61699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lub więcej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DAC9F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41CB7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E60DD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6C398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lub więcej</w:t>
            </w:r>
          </w:p>
        </w:tc>
      </w:tr>
      <w:tr w:rsidR="00D90893" w:rsidRPr="00B579C4" w14:paraId="438B8A78" w14:textId="77777777" w:rsidTr="00B579C4"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687F5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Części z wykazu 2</w:t>
            </w:r>
          </w:p>
        </w:tc>
        <w:tc>
          <w:tcPr>
            <w:tcW w:w="10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A9CBF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  <w:tc>
          <w:tcPr>
            <w:tcW w:w="10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BFD97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Liczba punktów </w:t>
            </w:r>
          </w:p>
        </w:tc>
        <w:tc>
          <w:tcPr>
            <w:tcW w:w="104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C5828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  <w:tc>
          <w:tcPr>
            <w:tcW w:w="10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EC941" w14:textId="77777777" w:rsidR="00D90893" w:rsidRPr="00B579C4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</w:tr>
      <w:tr w:rsidR="00C37518" w:rsidRPr="00B579C4" w14:paraId="71959538" w14:textId="77777777" w:rsidTr="00B579C4"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BFED9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Urządzenie pamięci masowej (HDD - SSD)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CC23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2B93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7CCD7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A42D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36A8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9B16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699E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AE738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520F1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D8FF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915CE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64B3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04C7A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2D9C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AACD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5C1B8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3E2F8CE3" w14:textId="77777777" w:rsidTr="00B579C4"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A7C55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Wyświetlacz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08D7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EE33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0AE64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F2F9B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2421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F7FEB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B405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07857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56B8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C318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3F28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D49EB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97A6A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9F74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FE5D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11F6E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0930DD76" w14:textId="77777777" w:rsidTr="00B579C4"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CB6B5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Akumulator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A1A37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C8F5D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4C56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568AA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D2BB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9273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91B8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0A92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745F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30E8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16B78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4C24C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EA01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FB0CE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E6F48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FE99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0834B29A" w14:textId="77777777" w:rsidTr="00B579C4"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CB3A9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Złącza zasilania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5324A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6F6D4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81AD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9FB94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517F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50A6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BEA7B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F2FD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B766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9BD28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A97C7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D6484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5F0C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2A71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0B1AA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C82DB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C37518" w:rsidRPr="00B579C4" w14:paraId="41A46155" w14:textId="77777777" w:rsidTr="00B579C4"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46368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Ładowarka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6861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2FD1D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53CF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FC9A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91A3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F6914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EE77A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30A8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8141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7ACE4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08E4E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0314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E928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85847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F72B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07E91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</w:tbl>
    <w:p w14:paraId="5A36DFDB" w14:textId="77777777" w:rsidR="00E0006C" w:rsidRPr="00B579C4" w:rsidRDefault="0082035F" w:rsidP="00E0006C">
      <w:pPr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>Maksymalna liczba punktów wynosi 140. Ocena dla tego kryterium cząstkowego = (liczba otrzymanych punktów/140) x 10</w:t>
      </w:r>
    </w:p>
    <w:p w14:paraId="0636B692" w14:textId="77777777" w:rsidR="00D90893" w:rsidRPr="00B579C4" w:rsidRDefault="0082035F" w:rsidP="00E0006C">
      <w:pPr>
        <w:keepNext/>
        <w:keepLines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Cs w:val="20"/>
        </w:rPr>
        <w:t>Kryterium cząstkowe 3.2. Zobowiązanie producenta co do okresu dostępności części z wykazu 1</w:t>
      </w:r>
    </w:p>
    <w:tbl>
      <w:tblPr>
        <w:tblW w:w="5216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32"/>
        <w:gridCol w:w="501"/>
        <w:gridCol w:w="499"/>
        <w:gridCol w:w="499"/>
        <w:gridCol w:w="609"/>
        <w:gridCol w:w="499"/>
        <w:gridCol w:w="497"/>
        <w:gridCol w:w="497"/>
        <w:gridCol w:w="613"/>
        <w:gridCol w:w="497"/>
        <w:gridCol w:w="497"/>
        <w:gridCol w:w="497"/>
        <w:gridCol w:w="613"/>
        <w:gridCol w:w="497"/>
        <w:gridCol w:w="497"/>
        <w:gridCol w:w="497"/>
        <w:gridCol w:w="605"/>
      </w:tblGrid>
      <w:tr w:rsidR="00D90893" w:rsidRPr="00B579C4" w14:paraId="0E27E431" w14:textId="77777777" w:rsidTr="00B579C4">
        <w:tc>
          <w:tcPr>
            <w:tcW w:w="8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6A2A0" w14:textId="77777777" w:rsidR="00D90893" w:rsidRPr="00B579C4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3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DF0B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A</w:t>
            </w:r>
          </w:p>
          <w:p w14:paraId="1B0E79D9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Producent </w:t>
            </w:r>
          </w:p>
        </w:tc>
        <w:tc>
          <w:tcPr>
            <w:tcW w:w="1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52CF0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B</w:t>
            </w:r>
          </w:p>
          <w:p w14:paraId="6579A204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Dystrybutorzy części zamiennych</w:t>
            </w:r>
          </w:p>
        </w:tc>
        <w:tc>
          <w:tcPr>
            <w:tcW w:w="103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96174" w14:textId="77777777" w:rsidR="00E0006C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C</w:t>
            </w:r>
          </w:p>
          <w:p w14:paraId="482C4521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Serwisanci</w:t>
            </w:r>
          </w:p>
        </w:tc>
        <w:tc>
          <w:tcPr>
            <w:tcW w:w="103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4E059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D</w:t>
            </w:r>
          </w:p>
          <w:p w14:paraId="69FF9C9B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Konsumenci</w:t>
            </w:r>
          </w:p>
        </w:tc>
      </w:tr>
      <w:tr w:rsidR="00D90893" w:rsidRPr="00B579C4" w14:paraId="378EB640" w14:textId="77777777" w:rsidTr="00B579C4">
        <w:tc>
          <w:tcPr>
            <w:tcW w:w="8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9E546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3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6E1F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lat dostępności</w:t>
            </w:r>
          </w:p>
        </w:tc>
        <w:tc>
          <w:tcPr>
            <w:tcW w:w="1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65DE0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lat dostępności</w:t>
            </w:r>
          </w:p>
        </w:tc>
        <w:tc>
          <w:tcPr>
            <w:tcW w:w="103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C2035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lat dostępności</w:t>
            </w:r>
          </w:p>
        </w:tc>
        <w:tc>
          <w:tcPr>
            <w:tcW w:w="103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C762E" w14:textId="77777777" w:rsidR="00D90893" w:rsidRPr="00B579C4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lat dostępności</w:t>
            </w:r>
          </w:p>
        </w:tc>
      </w:tr>
      <w:tr w:rsidR="00B579C4" w:rsidRPr="00B579C4" w14:paraId="55BAF2D8" w14:textId="77777777" w:rsidTr="00B579C4">
        <w:tc>
          <w:tcPr>
            <w:tcW w:w="8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292AF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230D3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7BBD6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DC886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296F8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lub więcej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67D37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E67A4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AF569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5C07F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lub więcej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68BA6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82C08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E08BF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2590F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lub więcej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F6DD7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do 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59F54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E4BA1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851E8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lub więcej</w:t>
            </w:r>
          </w:p>
        </w:tc>
      </w:tr>
      <w:tr w:rsidR="00D90893" w:rsidRPr="00B579C4" w14:paraId="32B76D18" w14:textId="77777777" w:rsidTr="00B579C4"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31FD7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Części z wykazu 1</w:t>
            </w:r>
          </w:p>
        </w:tc>
        <w:tc>
          <w:tcPr>
            <w:tcW w:w="103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926A4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  <w:tc>
          <w:tcPr>
            <w:tcW w:w="1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C2983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Liczba punktów </w:t>
            </w:r>
          </w:p>
        </w:tc>
        <w:tc>
          <w:tcPr>
            <w:tcW w:w="103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15646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  <w:tc>
          <w:tcPr>
            <w:tcW w:w="103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7AF28" w14:textId="77777777" w:rsidR="00D90893" w:rsidRPr="00B579C4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</w:tr>
      <w:tr w:rsidR="00B579C4" w:rsidRPr="00B579C4" w14:paraId="40F2F6A1" w14:textId="77777777" w:rsidTr="00B579C4"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10A36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Płyta główna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180F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CC11E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989D1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902AD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8621E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8E66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AC3AB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16C4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4EFD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1B61E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45A91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332F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6C96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8690D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2F741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46928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B579C4" w:rsidRPr="00B579C4" w14:paraId="589F3929" w14:textId="77777777" w:rsidTr="00B579C4"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C42D3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Pamięć RAM 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C654E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7343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AAB0C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0C46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A68A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C7C1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27B5E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3A848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B918C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B74F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2D7A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93801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659A1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9321B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40DA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B887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B579C4" w:rsidRPr="00B579C4" w14:paraId="7E7D7B24" w14:textId="77777777" w:rsidTr="00B579C4"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0C45D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Wentylatory, radiatory 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A284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74B37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D2B5C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552F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CD92D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4481A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EBC2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3F7A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1C951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512F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5BFB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785A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E17ED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8BFE7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6F4D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B692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B579C4" w:rsidRPr="00B579C4" w14:paraId="1F0DF531" w14:textId="77777777" w:rsidTr="00B579C4"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A17F4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Klawiatura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5B97D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9E60D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B3AF1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10E8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86A14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A4AD8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6288A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E41CC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F1F21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9FDAB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56A4E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BFC5D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D674E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10E4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D85D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49752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B579C4" w:rsidRPr="00B579C4" w14:paraId="0B56AD8F" w14:textId="77777777" w:rsidTr="00B579C4"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40874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Porty, złącza (1)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5380F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4834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CD685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E67BD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E72B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37AAB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5E810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45D8B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56C0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DE371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B47E7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271A9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F4D44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4009E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8A236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3D247" w14:textId="77777777" w:rsidR="00D90893" w:rsidRPr="00B579C4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</w:tbl>
    <w:p w14:paraId="174D1088" w14:textId="77777777" w:rsidR="00D90893" w:rsidRPr="00B579C4" w:rsidRDefault="0082035F" w:rsidP="00C37518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>do podłączania urządzeń zewnętrznych (USB, HDMI, VGA)</w:t>
      </w:r>
    </w:p>
    <w:p w14:paraId="027FF31F" w14:textId="77777777" w:rsidR="00D90893" w:rsidRPr="00B579C4" w:rsidRDefault="0082035F" w:rsidP="00C37518">
      <w:pPr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lastRenderedPageBreak/>
        <w:t>Maksymalna liczba punktów wynosi 140. Ocena dla tego kryterium cząstkowego = (liczba otrzymanych punktów/140) x 10</w:t>
      </w:r>
    </w:p>
    <w:p w14:paraId="019EAB35" w14:textId="77777777" w:rsidR="00D90893" w:rsidRPr="00B579C4" w:rsidRDefault="0082035F" w:rsidP="00E0006C">
      <w:pPr>
        <w:keepNext/>
        <w:keepLines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Cs w:val="20"/>
        </w:rPr>
        <w:t>Kryterium cząstkowe 3.3. Czas dostawy części z wykazu 2</w:t>
      </w:r>
    </w:p>
    <w:tbl>
      <w:tblPr>
        <w:tblW w:w="5236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32"/>
        <w:gridCol w:w="605"/>
        <w:gridCol w:w="499"/>
        <w:gridCol w:w="499"/>
        <w:gridCol w:w="499"/>
        <w:gridCol w:w="14"/>
        <w:gridCol w:w="591"/>
        <w:gridCol w:w="499"/>
        <w:gridCol w:w="499"/>
        <w:gridCol w:w="499"/>
        <w:gridCol w:w="33"/>
        <w:gridCol w:w="572"/>
        <w:gridCol w:w="499"/>
        <w:gridCol w:w="499"/>
        <w:gridCol w:w="499"/>
        <w:gridCol w:w="43"/>
        <w:gridCol w:w="562"/>
        <w:gridCol w:w="499"/>
        <w:gridCol w:w="499"/>
        <w:gridCol w:w="493"/>
        <w:gridCol w:w="51"/>
      </w:tblGrid>
      <w:tr w:rsidR="00D90893" w:rsidRPr="00B579C4" w14:paraId="47C0A45D" w14:textId="77777777" w:rsidTr="00B579C4">
        <w:tc>
          <w:tcPr>
            <w:tcW w:w="8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AB38C" w14:textId="77777777" w:rsidR="00D90893" w:rsidRPr="00B579C4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6E189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A</w:t>
            </w:r>
          </w:p>
          <w:p w14:paraId="4BE73024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Producent </w:t>
            </w:r>
          </w:p>
        </w:tc>
        <w:tc>
          <w:tcPr>
            <w:tcW w:w="10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EBA27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B</w:t>
            </w:r>
          </w:p>
          <w:p w14:paraId="3EA86BA5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Dystrybutorzy części zamiennych</w:t>
            </w:r>
          </w:p>
        </w:tc>
        <w:tc>
          <w:tcPr>
            <w:tcW w:w="10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66DFC" w14:textId="77777777" w:rsidR="00E0006C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C</w:t>
            </w:r>
          </w:p>
          <w:p w14:paraId="69263C9A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Serwisanci</w:t>
            </w:r>
          </w:p>
        </w:tc>
        <w:tc>
          <w:tcPr>
            <w:tcW w:w="10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FDAE6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D</w:t>
            </w:r>
          </w:p>
          <w:p w14:paraId="5EADAC87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Konsumenci</w:t>
            </w:r>
          </w:p>
        </w:tc>
      </w:tr>
      <w:tr w:rsidR="00D90893" w:rsidRPr="00B579C4" w14:paraId="01D5F67B" w14:textId="77777777" w:rsidTr="00B579C4">
        <w:tc>
          <w:tcPr>
            <w:tcW w:w="8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E5E26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EB3E4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Czas dostawy w dniach (1)</w:t>
            </w:r>
          </w:p>
        </w:tc>
        <w:tc>
          <w:tcPr>
            <w:tcW w:w="10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814BD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Czas dostawy w dniach (1)</w:t>
            </w:r>
          </w:p>
        </w:tc>
        <w:tc>
          <w:tcPr>
            <w:tcW w:w="10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04125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Czas dostawy w dniach (1)</w:t>
            </w:r>
          </w:p>
        </w:tc>
        <w:tc>
          <w:tcPr>
            <w:tcW w:w="10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001E9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Czas dostawy w dniach (1)</w:t>
            </w:r>
          </w:p>
        </w:tc>
      </w:tr>
      <w:tr w:rsidR="00E0006C" w:rsidRPr="00B579C4" w14:paraId="03195E86" w14:textId="77777777" w:rsidTr="00B579C4">
        <w:trPr>
          <w:gridAfter w:val="1"/>
          <w:wAfter w:w="20" w:type="pct"/>
        </w:trPr>
        <w:tc>
          <w:tcPr>
            <w:tcW w:w="8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D6DF5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FF600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więcej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D05A1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DBF71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646B6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3AD47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więcej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B4BB1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3A968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6C809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4BF2A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więcej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66316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3F8A4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68785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9A7ED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więcej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BE1D4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3345D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CD663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</w:tr>
      <w:tr w:rsidR="00D90893" w:rsidRPr="00B579C4" w14:paraId="3687301B" w14:textId="77777777" w:rsidTr="00B579C4"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BE3E3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Części z wykazu 2</w:t>
            </w:r>
          </w:p>
        </w:tc>
        <w:tc>
          <w:tcPr>
            <w:tcW w:w="10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277ED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  <w:tc>
          <w:tcPr>
            <w:tcW w:w="10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F7E43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Liczba punktów </w:t>
            </w:r>
          </w:p>
        </w:tc>
        <w:tc>
          <w:tcPr>
            <w:tcW w:w="10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BAEE7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  <w:tc>
          <w:tcPr>
            <w:tcW w:w="10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1903C" w14:textId="77777777" w:rsidR="00D90893" w:rsidRPr="00B579C4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</w:tr>
      <w:tr w:rsidR="00E0006C" w:rsidRPr="00B579C4" w14:paraId="48CCF804" w14:textId="77777777" w:rsidTr="00B579C4">
        <w:trPr>
          <w:gridAfter w:val="1"/>
          <w:wAfter w:w="20" w:type="pct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D3B45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Urządzenie pamięci masowej (HDD - SSD)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7C07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0C0D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3103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1B71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AC90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EC94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CFB1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A829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FD84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81EE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5CC3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9684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31C86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A369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E21A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D6D0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0006C" w:rsidRPr="00B579C4" w14:paraId="390BE2C5" w14:textId="77777777" w:rsidTr="00B579C4">
        <w:trPr>
          <w:gridAfter w:val="1"/>
          <w:wAfter w:w="20" w:type="pct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3940E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Wyświetlacz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3DEC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6AF0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13B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FEBD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84B96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88C36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E1D6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FB01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2A0F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527C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4ACA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1547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16CF6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DE12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3491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7F2D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0006C" w:rsidRPr="00B579C4" w14:paraId="24BDBD82" w14:textId="77777777" w:rsidTr="00B579C4">
        <w:trPr>
          <w:gridAfter w:val="1"/>
          <w:wAfter w:w="20" w:type="pct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77E6E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Akumulator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9F3C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A5E3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CD83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FA25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33D2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E6D7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50B6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4636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762F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CFFD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0A27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59FA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9824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7F71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F45F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CAE7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0006C" w:rsidRPr="00B579C4" w14:paraId="481C66C6" w14:textId="77777777" w:rsidTr="00B579C4">
        <w:trPr>
          <w:gridAfter w:val="1"/>
          <w:wAfter w:w="20" w:type="pct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BF97F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Złącza zasilania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F4BB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959E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A5D9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4401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AB57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FDE7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70F7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A237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EC1F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46D6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71E7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82DF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8573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7985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87D6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6F4D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0006C" w:rsidRPr="00B579C4" w14:paraId="6D3AFFED" w14:textId="77777777" w:rsidTr="00B579C4">
        <w:trPr>
          <w:gridAfter w:val="1"/>
          <w:wAfter w:w="20" w:type="pct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FA561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Ładowarka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83FD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637D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9A61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5E93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1D966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DEAC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4D47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8DDD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2279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59A1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4E36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3F29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DF8A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8CCD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6904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A7EB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</w:tbl>
    <w:p w14:paraId="0B7906B6" w14:textId="77777777" w:rsidR="00D90893" w:rsidRPr="00B579C4" w:rsidRDefault="0082035F" w:rsidP="00C37518">
      <w:pPr>
        <w:pStyle w:val="ListParagraph"/>
        <w:numPr>
          <w:ilvl w:val="0"/>
          <w:numId w:val="8"/>
        </w:numPr>
        <w:tabs>
          <w:tab w:val="left" w:pos="360"/>
        </w:tabs>
        <w:ind w:left="360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>dni roboczych od dnia zamówienia</w:t>
      </w:r>
    </w:p>
    <w:p w14:paraId="3D031EE7" w14:textId="77777777" w:rsidR="00D90893" w:rsidRPr="00B579C4" w:rsidRDefault="0082035F" w:rsidP="00C37518">
      <w:pPr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 xml:space="preserve">Maksymalna liczba punktów wynosi 60. Ocena dla tego kryterium cząstkowego = (liczba otrzymanych punktów/60) x 10 </w:t>
      </w:r>
    </w:p>
    <w:p w14:paraId="3BC552E5" w14:textId="77777777" w:rsidR="00D90893" w:rsidRPr="00B579C4" w:rsidRDefault="0082035F" w:rsidP="00E0006C">
      <w:pPr>
        <w:keepNext/>
        <w:keepLines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Cs w:val="20"/>
        </w:rPr>
        <w:t>Kryterium cząstkowe 3.4. Czas dostawy części z wykazu 1</w:t>
      </w:r>
    </w:p>
    <w:tbl>
      <w:tblPr>
        <w:tblW w:w="5247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34"/>
        <w:gridCol w:w="605"/>
        <w:gridCol w:w="498"/>
        <w:gridCol w:w="498"/>
        <w:gridCol w:w="498"/>
        <w:gridCol w:w="18"/>
        <w:gridCol w:w="586"/>
        <w:gridCol w:w="498"/>
        <w:gridCol w:w="498"/>
        <w:gridCol w:w="498"/>
        <w:gridCol w:w="41"/>
        <w:gridCol w:w="563"/>
        <w:gridCol w:w="498"/>
        <w:gridCol w:w="498"/>
        <w:gridCol w:w="498"/>
        <w:gridCol w:w="55"/>
        <w:gridCol w:w="549"/>
        <w:gridCol w:w="498"/>
        <w:gridCol w:w="498"/>
        <w:gridCol w:w="559"/>
        <w:gridCol w:w="18"/>
      </w:tblGrid>
      <w:tr w:rsidR="00D90893" w:rsidRPr="00B579C4" w14:paraId="4BF6E568" w14:textId="77777777" w:rsidTr="00B579C4">
        <w:trPr>
          <w:gridAfter w:val="1"/>
          <w:wAfter w:w="10" w:type="pct"/>
        </w:trPr>
        <w:tc>
          <w:tcPr>
            <w:tcW w:w="8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9DFE7" w14:textId="77777777" w:rsidR="00D90893" w:rsidRPr="00B579C4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F6A0C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A</w:t>
            </w:r>
          </w:p>
          <w:p w14:paraId="32F432FD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Producent </w:t>
            </w:r>
          </w:p>
        </w:tc>
        <w:tc>
          <w:tcPr>
            <w:tcW w:w="10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4EB93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B</w:t>
            </w:r>
          </w:p>
          <w:p w14:paraId="1DDE542D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Dystrybutorzy części zamiennych</w:t>
            </w:r>
          </w:p>
        </w:tc>
        <w:tc>
          <w:tcPr>
            <w:tcW w:w="103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FF9CB" w14:textId="77777777" w:rsidR="00E0006C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C</w:t>
            </w:r>
          </w:p>
          <w:p w14:paraId="182ECA79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Serwisanci</w:t>
            </w:r>
          </w:p>
        </w:tc>
        <w:tc>
          <w:tcPr>
            <w:tcW w:w="10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A42D2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D</w:t>
            </w:r>
          </w:p>
          <w:p w14:paraId="48825B57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Konsumenci</w:t>
            </w:r>
          </w:p>
        </w:tc>
      </w:tr>
      <w:tr w:rsidR="00D90893" w:rsidRPr="00B579C4" w14:paraId="3D998E49" w14:textId="77777777" w:rsidTr="00B579C4">
        <w:trPr>
          <w:gridAfter w:val="1"/>
          <w:wAfter w:w="10" w:type="pct"/>
        </w:trPr>
        <w:tc>
          <w:tcPr>
            <w:tcW w:w="8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BA796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91967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Czas dostawy w dniach (1)</w:t>
            </w:r>
          </w:p>
        </w:tc>
        <w:tc>
          <w:tcPr>
            <w:tcW w:w="10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0848C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Czas dostawy w dniach (1)</w:t>
            </w:r>
          </w:p>
        </w:tc>
        <w:tc>
          <w:tcPr>
            <w:tcW w:w="103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9B9B7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Czas dostawy w dniach (1)</w:t>
            </w:r>
          </w:p>
        </w:tc>
        <w:tc>
          <w:tcPr>
            <w:tcW w:w="10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66691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Czas dostawy w dniach (1)</w:t>
            </w:r>
          </w:p>
        </w:tc>
      </w:tr>
      <w:tr w:rsidR="00E0006C" w:rsidRPr="00B579C4" w14:paraId="0B15096B" w14:textId="77777777" w:rsidTr="00B579C4">
        <w:tc>
          <w:tcPr>
            <w:tcW w:w="8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4568B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8EC0A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więcej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3F16F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1F2D6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DC878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07D6F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więcej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8DD00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2FC07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B66C4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25F51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więcej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F98D7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75808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90246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90954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i więcej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7A373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do 10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634A5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do 5 </w:t>
            </w:r>
          </w:p>
        </w:tc>
        <w:tc>
          <w:tcPr>
            <w:tcW w:w="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E4474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do 3</w:t>
            </w:r>
          </w:p>
        </w:tc>
      </w:tr>
      <w:tr w:rsidR="00D90893" w:rsidRPr="00B579C4" w14:paraId="00D72160" w14:textId="77777777" w:rsidTr="00B579C4">
        <w:trPr>
          <w:gridAfter w:val="1"/>
          <w:wAfter w:w="10" w:type="pct"/>
        </w:trPr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70EFC" w14:textId="77777777" w:rsidR="00D90893" w:rsidRPr="00B579C4" w:rsidRDefault="0082035F" w:rsidP="00E0006C">
            <w:pPr>
              <w:keepNext/>
              <w:keepLines/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Części z wykazu 1</w:t>
            </w:r>
          </w:p>
        </w:tc>
        <w:tc>
          <w:tcPr>
            <w:tcW w:w="10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6AD78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  <w:tc>
          <w:tcPr>
            <w:tcW w:w="10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998DB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Liczba punktów </w:t>
            </w:r>
          </w:p>
        </w:tc>
        <w:tc>
          <w:tcPr>
            <w:tcW w:w="103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9CF3E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  <w:tc>
          <w:tcPr>
            <w:tcW w:w="10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05483" w14:textId="77777777" w:rsidR="00D90893" w:rsidRPr="00B579C4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</w:tr>
      <w:tr w:rsidR="00E0006C" w:rsidRPr="00B579C4" w14:paraId="14B0B5CF" w14:textId="77777777" w:rsidTr="00B579C4"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8160C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Płyta główna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2B0B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2201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4FFE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8E3B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54EF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3E00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7500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504D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6803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1CA5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B8DC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B951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26B5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DC5D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BE15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163D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0006C" w:rsidRPr="00B579C4" w14:paraId="387B31E2" w14:textId="77777777" w:rsidTr="00B579C4"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B7361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Pamięć RAM 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63E6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40FE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272F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094F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EB20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06D2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8CE2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8BB2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0A7F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8EF5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3E946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9137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DCCA6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0CA2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82FC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ED26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0006C" w:rsidRPr="00B579C4" w14:paraId="2DD64BE2" w14:textId="77777777" w:rsidTr="00B579C4"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56ADD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Wentylatory, radiatory 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1903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6E92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B15B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E0A0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10A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09E0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B62F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F565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060E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2968C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652C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24E9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D0C4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E014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4AF3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23BA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0006C" w:rsidRPr="00B579C4" w14:paraId="2614CC73" w14:textId="77777777" w:rsidTr="00B579C4"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9E004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Klawiatura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3B4C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BCA8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6784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071B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6547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41A4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1BC1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A6A9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81CB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1731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9FDF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001A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C749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136F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7975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517F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0006C" w:rsidRPr="00B579C4" w14:paraId="30E5C550" w14:textId="77777777" w:rsidTr="00B579C4"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42555" w14:textId="77777777" w:rsidR="00D90893" w:rsidRPr="00B579C4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Porty, złącza (2)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8E14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751D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C426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D6A2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F0FB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A0738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3A3DE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2622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C383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5DC8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A814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F921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510EB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6CB8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BF72A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5F005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</w:tbl>
    <w:p w14:paraId="79CF4B33" w14:textId="77777777" w:rsidR="00D90893" w:rsidRPr="00B579C4" w:rsidRDefault="0082035F" w:rsidP="00C37518">
      <w:pPr>
        <w:pStyle w:val="ListParagraph"/>
        <w:numPr>
          <w:ilvl w:val="0"/>
          <w:numId w:val="9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>dni roboczych od dnia zamówienia</w:t>
      </w:r>
    </w:p>
    <w:p w14:paraId="2084EC20" w14:textId="77777777" w:rsidR="00D90893" w:rsidRPr="00B579C4" w:rsidRDefault="0082035F" w:rsidP="00C37518">
      <w:pPr>
        <w:pStyle w:val="ListParagraph"/>
        <w:numPr>
          <w:ilvl w:val="0"/>
          <w:numId w:val="9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>do podłączania urządzeń zewnętrznych (USB, HDMI, VGA)</w:t>
      </w:r>
    </w:p>
    <w:p w14:paraId="26634033" w14:textId="77777777" w:rsidR="00D90893" w:rsidRPr="00B579C4" w:rsidRDefault="0082035F" w:rsidP="00C37518">
      <w:pPr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 xml:space="preserve">Maksymalna liczba punktów wynosi 60. Ocena dla tego kryterium cząstkowego = (liczba otrzymanych punktów/60) x 10 </w:t>
      </w:r>
    </w:p>
    <w:p w14:paraId="48A29D53" w14:textId="77777777" w:rsidR="00D90893" w:rsidRPr="00B579C4" w:rsidRDefault="0082035F" w:rsidP="00E0006C">
      <w:pPr>
        <w:keepNext/>
        <w:keepLines/>
        <w:jc w:val="center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>KRYTERIUM NR 4 – CENA CZĘŚCI ZAMIENNYCH</w:t>
      </w:r>
    </w:p>
    <w:p w14:paraId="217A46DB" w14:textId="77777777" w:rsidR="00D90893" w:rsidRPr="00B579C4" w:rsidRDefault="0082035F" w:rsidP="00E0006C">
      <w:pPr>
        <w:keepNext/>
        <w:keepLines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>Kryterium cząstkowe 4.1. Stosunek ceny części z wykazu 2 do ceny nowego produktu</w:t>
      </w:r>
    </w:p>
    <w:p w14:paraId="6AFD00E5" w14:textId="77777777" w:rsidR="00D90893" w:rsidRPr="00B579C4" w:rsidRDefault="0082035F" w:rsidP="00E0006C">
      <w:pPr>
        <w:contextualSpacing/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>Na podstawie stosunku opisanego w rozporządzeniu z dnia XXXX w sprawie zasad umieszczania, oznaczania i parametrów ogólnych obliczania wskaźnika możliwości naprawy liczbę punktów przyznanych za to kryterium określa się w następujący sposób:</w:t>
      </w:r>
    </w:p>
    <w:p w14:paraId="07183A05" w14:textId="77777777" w:rsidR="00E0006C" w:rsidRPr="00B579C4" w:rsidRDefault="0082035F" w:rsidP="00E0006C">
      <w:pPr>
        <w:suppressAutoHyphens w:val="0"/>
        <w:contextualSpacing/>
        <w:rPr>
          <w:rFonts w:ascii="Times New Roman" w:hAnsi="Times New Roman" w:cs="Times New Roman"/>
          <w:color w:val="000000"/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>– jeśli wynik porównania przekracza 0,3, wówczas liczba punktów wynosi 0;</w:t>
      </w:r>
    </w:p>
    <w:p w14:paraId="477689CA" w14:textId="77777777" w:rsidR="00E0006C" w:rsidRPr="00B579C4" w:rsidRDefault="0082035F" w:rsidP="00E0006C">
      <w:pPr>
        <w:suppressAutoHyphens w:val="0"/>
        <w:contextualSpacing/>
        <w:rPr>
          <w:rFonts w:ascii="Times New Roman" w:hAnsi="Times New Roman" w:cs="Times New Roman"/>
          <w:color w:val="000000"/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>– jeśli wynik porównania jest niższy niż 0,1, wówczas liczba punktów wynosi 100;</w:t>
      </w:r>
    </w:p>
    <w:p w14:paraId="2990D829" w14:textId="77777777" w:rsidR="00D90893" w:rsidRPr="00B579C4" w:rsidRDefault="0082035F" w:rsidP="00E0006C">
      <w:pPr>
        <w:suppressAutoHyphens w:val="0"/>
        <w:contextualSpacing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>– jeśli wynik porównania mieści się w przedziale między 0,1 a 0,3, wówczas liczbę punktów ustala się według poniższej tabeli korelacji:</w:t>
      </w:r>
    </w:p>
    <w:tbl>
      <w:tblPr>
        <w:tblW w:w="5303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177"/>
        <w:gridCol w:w="407"/>
        <w:gridCol w:w="449"/>
        <w:gridCol w:w="449"/>
        <w:gridCol w:w="449"/>
        <w:gridCol w:w="447"/>
        <w:gridCol w:w="447"/>
        <w:gridCol w:w="446"/>
        <w:gridCol w:w="446"/>
        <w:gridCol w:w="446"/>
        <w:gridCol w:w="446"/>
        <w:gridCol w:w="359"/>
        <w:gridCol w:w="446"/>
        <w:gridCol w:w="446"/>
        <w:gridCol w:w="444"/>
        <w:gridCol w:w="444"/>
        <w:gridCol w:w="444"/>
        <w:gridCol w:w="444"/>
        <w:gridCol w:w="444"/>
        <w:gridCol w:w="444"/>
        <w:gridCol w:w="444"/>
        <w:gridCol w:w="347"/>
      </w:tblGrid>
      <w:tr w:rsidR="00D90893" w:rsidRPr="00B579C4" w14:paraId="514785FF" w14:textId="77777777" w:rsidTr="00B579C4"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16534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Współczynnik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43A3A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0,1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AC812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0,11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A1DE7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0,12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9E5B5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0,13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32D5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0,14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10CAB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0,15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FB631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0,16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D46DF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0,17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4C763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0,18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1C36E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0,19</w:t>
            </w: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34215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0,2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AE17E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0,21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96BA7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0,22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3A715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0,23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D9A0E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0,24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C0B97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0,25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5671D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0,26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19369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0,27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0EEC0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0,28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3F9CB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0,29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2A383" w14:textId="77777777" w:rsidR="00D90893" w:rsidRPr="00B579C4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0,3</w:t>
            </w:r>
          </w:p>
        </w:tc>
      </w:tr>
      <w:tr w:rsidR="00D90893" w:rsidRPr="00B579C4" w14:paraId="0F5C33AC" w14:textId="77777777" w:rsidTr="00B579C4">
        <w:tc>
          <w:tcPr>
            <w:tcW w:w="5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C6453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 xml:space="preserve">Liczba punktów </w:t>
            </w:r>
          </w:p>
        </w:tc>
        <w:tc>
          <w:tcPr>
            <w:tcW w:w="19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19213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100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DDF83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95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45AC3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90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AD131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85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8234A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80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E833C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75</w:t>
            </w:r>
          </w:p>
        </w:tc>
        <w:tc>
          <w:tcPr>
            <w:tcW w:w="2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D54DB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70</w:t>
            </w:r>
          </w:p>
        </w:tc>
        <w:tc>
          <w:tcPr>
            <w:tcW w:w="2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D6160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65</w:t>
            </w:r>
          </w:p>
        </w:tc>
        <w:tc>
          <w:tcPr>
            <w:tcW w:w="2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D779F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60</w:t>
            </w:r>
          </w:p>
        </w:tc>
        <w:tc>
          <w:tcPr>
            <w:tcW w:w="2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2B6C6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55</w:t>
            </w:r>
          </w:p>
        </w:tc>
        <w:tc>
          <w:tcPr>
            <w:tcW w:w="1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AA3A0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50</w:t>
            </w:r>
          </w:p>
        </w:tc>
        <w:tc>
          <w:tcPr>
            <w:tcW w:w="2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3E57F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45</w:t>
            </w:r>
          </w:p>
        </w:tc>
        <w:tc>
          <w:tcPr>
            <w:tcW w:w="2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83811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40</w:t>
            </w:r>
          </w:p>
        </w:tc>
        <w:tc>
          <w:tcPr>
            <w:tcW w:w="2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BB2A0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35</w:t>
            </w:r>
          </w:p>
        </w:tc>
        <w:tc>
          <w:tcPr>
            <w:tcW w:w="2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084C8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30</w:t>
            </w:r>
          </w:p>
        </w:tc>
        <w:tc>
          <w:tcPr>
            <w:tcW w:w="2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2D2A3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25</w:t>
            </w:r>
          </w:p>
        </w:tc>
        <w:tc>
          <w:tcPr>
            <w:tcW w:w="2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772DC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20</w:t>
            </w:r>
          </w:p>
        </w:tc>
        <w:tc>
          <w:tcPr>
            <w:tcW w:w="2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E2BE1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15</w:t>
            </w:r>
          </w:p>
        </w:tc>
        <w:tc>
          <w:tcPr>
            <w:tcW w:w="2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614EE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10</w:t>
            </w:r>
          </w:p>
        </w:tc>
        <w:tc>
          <w:tcPr>
            <w:tcW w:w="2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DBF28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5</w:t>
            </w:r>
          </w:p>
        </w:tc>
        <w:tc>
          <w:tcPr>
            <w:tcW w:w="1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B536D" w14:textId="77777777" w:rsidR="00D90893" w:rsidRPr="00B579C4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6"/>
              </w:rPr>
            </w:pPr>
            <w:r w:rsidRPr="00B579C4">
              <w:rPr>
                <w:rFonts w:ascii="Liberation Serif" w:hAnsi="Liberation Serif"/>
                <w:color w:val="000000"/>
                <w:spacing w:val="-6"/>
                <w:sz w:val="18"/>
                <w:szCs w:val="18"/>
              </w:rPr>
              <w:t>0</w:t>
            </w:r>
          </w:p>
        </w:tc>
      </w:tr>
    </w:tbl>
    <w:p w14:paraId="5F37145D" w14:textId="77777777" w:rsidR="00D90893" w:rsidRPr="00B579C4" w:rsidRDefault="00D90893" w:rsidP="00E0006C">
      <w:pPr>
        <w:jc w:val="both"/>
        <w:rPr>
          <w:spacing w:val="-4"/>
        </w:rPr>
      </w:pPr>
    </w:p>
    <w:p w14:paraId="5F152D8B" w14:textId="77777777" w:rsidR="00D90893" w:rsidRPr="00B579C4" w:rsidRDefault="0082035F" w:rsidP="007F62FD">
      <w:pPr>
        <w:keepNext/>
        <w:keepLines/>
        <w:contextualSpacing/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lastRenderedPageBreak/>
        <w:t xml:space="preserve">Zasada zaokrąglania jest następująca: </w:t>
      </w:r>
    </w:p>
    <w:p w14:paraId="4A810DB4" w14:textId="77777777" w:rsidR="00E0006C" w:rsidRPr="00B579C4" w:rsidRDefault="0082035F" w:rsidP="00E0006C">
      <w:pPr>
        <w:contextualSpacing/>
        <w:jc w:val="both"/>
        <w:rPr>
          <w:rFonts w:ascii="Times New Roman" w:hAnsi="Times New Roman" w:cs="Times New Roman"/>
          <w:color w:val="000000"/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>– Jeżeli trzecia cyfra po przecinku jest mniejsza niż 5, ocenę zaokrągla się do części setnej w dół.</w:t>
      </w:r>
    </w:p>
    <w:p w14:paraId="53F794EC" w14:textId="77777777" w:rsidR="00D90893" w:rsidRPr="00B579C4" w:rsidRDefault="0082035F" w:rsidP="00E0006C">
      <w:pPr>
        <w:contextualSpacing/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>– Jeżeli trzecia cyfra po przecinku jest większa lub równa 5, ocenę zaokrągla się do części setnej w górę.</w:t>
      </w:r>
    </w:p>
    <w:p w14:paraId="5C18F61A" w14:textId="77777777" w:rsidR="00D90893" w:rsidRPr="00B579C4" w:rsidRDefault="0082035F" w:rsidP="00C37518">
      <w:pPr>
        <w:jc w:val="both"/>
      </w:pPr>
      <w:r w:rsidRPr="00B579C4">
        <w:rPr>
          <w:rFonts w:ascii="Times New Roman" w:hAnsi="Times New Roman"/>
          <w:color w:val="000000"/>
          <w:sz w:val="21"/>
          <w:szCs w:val="21"/>
        </w:rPr>
        <w:t>Maksymalna liczba punktów wynosi 100. Ocena dla tego kryterium cząstkowego = (liczba otrzymanych punktów/100) x 10</w:t>
      </w:r>
    </w:p>
    <w:p w14:paraId="44A63184" w14:textId="77777777" w:rsidR="00D90893" w:rsidRPr="00B579C4" w:rsidRDefault="0082035F" w:rsidP="00E0006C">
      <w:pPr>
        <w:keepNext/>
        <w:keepLines/>
        <w:jc w:val="center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 xml:space="preserve">KRYTERIUM NR 5 – KRYTERIUM SZCZEGÓŁOWE </w:t>
      </w:r>
    </w:p>
    <w:p w14:paraId="36C66846" w14:textId="77777777" w:rsidR="00D90893" w:rsidRPr="00B579C4" w:rsidRDefault="0082035F" w:rsidP="00E0006C">
      <w:pPr>
        <w:keepNext/>
        <w:keepLines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 xml:space="preserve">W odniesieniu do produktów objętych niniejszym rozporządzeniem współczynniki kryteriów cząstkowych kryterium 5 określa się w następujący sposób: </w:t>
      </w:r>
    </w:p>
    <w:tbl>
      <w:tblPr>
        <w:tblW w:w="5108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431"/>
        <w:gridCol w:w="3730"/>
        <w:gridCol w:w="1206"/>
        <w:gridCol w:w="1151"/>
        <w:gridCol w:w="1196"/>
        <w:gridCol w:w="1222"/>
      </w:tblGrid>
      <w:tr w:rsidR="00D90893" w:rsidRPr="00B579C4" w14:paraId="0B2223B1" w14:textId="77777777" w:rsidTr="00B579C4">
        <w:tc>
          <w:tcPr>
            <w:tcW w:w="7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49B1EAB" w14:textId="77777777" w:rsidR="00D90893" w:rsidRPr="00B579C4" w:rsidRDefault="0082035F" w:rsidP="00E0006C">
            <w:pPr>
              <w:keepNext/>
              <w:keepLines/>
              <w:suppressAutoHyphens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Kryterium</w:t>
            </w:r>
          </w:p>
        </w:tc>
        <w:tc>
          <w:tcPr>
            <w:tcW w:w="1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DF46CC5" w14:textId="77777777" w:rsidR="00D90893" w:rsidRPr="00B579C4" w:rsidRDefault="0082035F" w:rsidP="00E0006C">
            <w:pPr>
              <w:keepNext/>
              <w:keepLines/>
              <w:suppressAutoHyphens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Kryterium cząstkowe</w:t>
            </w:r>
          </w:p>
        </w:tc>
        <w:tc>
          <w:tcPr>
            <w:tcW w:w="60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4FDBC13" w14:textId="77777777" w:rsidR="00D90893" w:rsidRPr="00B579C4" w:rsidRDefault="0082035F" w:rsidP="00E0006C">
            <w:pPr>
              <w:keepNext/>
              <w:keepLines/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Ocena kryterium cząstkowego</w:t>
            </w:r>
          </w:p>
        </w:tc>
        <w:tc>
          <w:tcPr>
            <w:tcW w:w="579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3524FE25" w14:textId="77777777" w:rsidR="00D90893" w:rsidRPr="00B579C4" w:rsidRDefault="0082035F" w:rsidP="00E0006C">
            <w:pPr>
              <w:keepNext/>
              <w:keepLines/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Współczynnik kryterium cząstkowego</w:t>
            </w:r>
          </w:p>
        </w:tc>
        <w:tc>
          <w:tcPr>
            <w:tcW w:w="60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73691BA" w14:textId="77777777" w:rsidR="00D90893" w:rsidRPr="00B579C4" w:rsidRDefault="0082035F" w:rsidP="00E0006C">
            <w:pPr>
              <w:keepNext/>
              <w:keepLines/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Ocena kryterium</w:t>
            </w:r>
          </w:p>
        </w:tc>
        <w:tc>
          <w:tcPr>
            <w:tcW w:w="615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338186EE" w14:textId="77777777" w:rsidR="00D90893" w:rsidRPr="00B579C4" w:rsidRDefault="0082035F" w:rsidP="00E0006C">
            <w:pPr>
              <w:keepNext/>
              <w:keepLines/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Współczynnik kryterium</w:t>
            </w:r>
          </w:p>
        </w:tc>
      </w:tr>
      <w:tr w:rsidR="00D90893" w:rsidRPr="00B579C4" w14:paraId="1FD358B8" w14:textId="77777777" w:rsidTr="00B579C4">
        <w:tc>
          <w:tcPr>
            <w:tcW w:w="72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7BFFEDD" w14:textId="77777777" w:rsidR="00D90893" w:rsidRPr="00B579C4" w:rsidRDefault="0082035F" w:rsidP="00E0006C">
            <w:pPr>
              <w:suppressAutoHyphens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5. Kryterium szczegółowe</w:t>
            </w:r>
          </w:p>
        </w:tc>
        <w:tc>
          <w:tcPr>
            <w:tcW w:w="1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BA13BA6" w14:textId="77777777" w:rsidR="00D90893" w:rsidRPr="00B579C4" w:rsidRDefault="0082035F" w:rsidP="00E0006C">
            <w:pPr>
              <w:suppressAutoHyphens w:val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5.1. Informacje o rodzaju aktualizacji</w:t>
            </w:r>
          </w:p>
        </w:tc>
        <w:tc>
          <w:tcPr>
            <w:tcW w:w="60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37A4790" w14:textId="77777777" w:rsidR="00D90893" w:rsidRPr="00B579C4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▀▀/10</w:t>
            </w:r>
          </w:p>
        </w:tc>
        <w:tc>
          <w:tcPr>
            <w:tcW w:w="579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15184D9C" w14:textId="77777777" w:rsidR="00D90893" w:rsidRPr="00B579C4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02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0661B88" w14:textId="77777777" w:rsidR="00D90893" w:rsidRPr="00B579C4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▀▀/20</w:t>
            </w:r>
          </w:p>
        </w:tc>
        <w:tc>
          <w:tcPr>
            <w:tcW w:w="615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483B23A5" w14:textId="77777777" w:rsidR="00D90893" w:rsidRPr="00B579C4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</w:tr>
      <w:tr w:rsidR="00D90893" w:rsidRPr="00B579C4" w14:paraId="0E05F546" w14:textId="77777777" w:rsidTr="00B579C4">
        <w:tc>
          <w:tcPr>
            <w:tcW w:w="72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9FF5447" w14:textId="77777777" w:rsidR="00D90893" w:rsidRPr="00B579C4" w:rsidRDefault="00D90893" w:rsidP="00E0006C">
            <w:pPr>
              <w:suppressAutoHyphens w:val="0"/>
              <w:snapToGrid w:val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350DB92" w14:textId="77777777" w:rsidR="00D90893" w:rsidRPr="00B579C4" w:rsidRDefault="0082035F" w:rsidP="00E0006C">
            <w:pPr>
              <w:suppressAutoHyphens w:val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5.2. Nieodpłatna pomoc na odległość</w:t>
            </w:r>
          </w:p>
        </w:tc>
        <w:tc>
          <w:tcPr>
            <w:tcW w:w="60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0043738" w14:textId="77777777" w:rsidR="00D90893" w:rsidRPr="00B579C4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▀▀/10</w:t>
            </w:r>
          </w:p>
        </w:tc>
        <w:tc>
          <w:tcPr>
            <w:tcW w:w="579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6CC74E9C" w14:textId="77777777" w:rsidR="00D90893" w:rsidRPr="00B579C4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0,5</w:t>
            </w:r>
          </w:p>
        </w:tc>
        <w:tc>
          <w:tcPr>
            <w:tcW w:w="602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51FACD6" w14:textId="77777777" w:rsidR="00D90893" w:rsidRPr="00B579C4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615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1B365274" w14:textId="77777777" w:rsidR="00D90893" w:rsidRPr="00B579C4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</w:tr>
      <w:tr w:rsidR="00D90893" w:rsidRPr="00B579C4" w14:paraId="2A225E17" w14:textId="77777777" w:rsidTr="00B579C4">
        <w:tc>
          <w:tcPr>
            <w:tcW w:w="72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59F3CB3" w14:textId="77777777" w:rsidR="00D90893" w:rsidRPr="00B579C4" w:rsidRDefault="00D90893" w:rsidP="00E0006C">
            <w:pPr>
              <w:suppressAutoHyphens w:val="0"/>
              <w:snapToGrid w:val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8E85055" w14:textId="77777777" w:rsidR="00D90893" w:rsidRPr="00B579C4" w:rsidRDefault="0082035F" w:rsidP="00E0006C">
            <w:pPr>
              <w:suppressAutoHyphens w:val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5.3. Możliwość resetowania oprogramowania</w:t>
            </w:r>
          </w:p>
        </w:tc>
        <w:tc>
          <w:tcPr>
            <w:tcW w:w="60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35E944A" w14:textId="77777777" w:rsidR="00D90893" w:rsidRPr="00B579C4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▀▀/10</w:t>
            </w:r>
          </w:p>
        </w:tc>
        <w:tc>
          <w:tcPr>
            <w:tcW w:w="579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7E6B9254" w14:textId="77777777" w:rsidR="00D90893" w:rsidRPr="00B579C4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0,5</w:t>
            </w:r>
          </w:p>
        </w:tc>
        <w:tc>
          <w:tcPr>
            <w:tcW w:w="602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FD98A3C" w14:textId="77777777" w:rsidR="00D90893" w:rsidRPr="00B579C4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615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57992B63" w14:textId="77777777" w:rsidR="00D90893" w:rsidRPr="00B579C4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</w:tr>
    </w:tbl>
    <w:p w14:paraId="03806C21" w14:textId="77777777" w:rsidR="00E0006C" w:rsidRPr="00B579C4" w:rsidRDefault="00E0006C" w:rsidP="00E0006C">
      <w:pPr>
        <w:rPr>
          <w:rFonts w:ascii="Times New Roman" w:hAnsi="Times New Roman" w:cs="Times New Roman"/>
          <w:color w:val="000000"/>
          <w:spacing w:val="-4"/>
        </w:rPr>
      </w:pPr>
    </w:p>
    <w:p w14:paraId="70C0E44F" w14:textId="77777777" w:rsidR="00D90893" w:rsidRPr="00B579C4" w:rsidRDefault="0082035F" w:rsidP="00E0006C">
      <w:pPr>
        <w:keepNext/>
        <w:keepLines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>Kryterium cząstkowe 5.1. Informacje o rodzaju aktualizacji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722"/>
        <w:gridCol w:w="2502"/>
        <w:gridCol w:w="2502"/>
      </w:tblGrid>
      <w:tr w:rsidR="00D90893" w:rsidRPr="00B579C4" w14:paraId="56C339DF" w14:textId="77777777" w:rsidTr="00E0006C"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39EFD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72627" w14:textId="77777777" w:rsidR="00E0006C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C</w:t>
            </w:r>
          </w:p>
          <w:p w14:paraId="207F82A2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Konsumenci</w:t>
            </w:r>
          </w:p>
        </w:tc>
      </w:tr>
      <w:tr w:rsidR="00D90893" w:rsidRPr="00B579C4" w14:paraId="0E2A1040" w14:textId="77777777" w:rsidTr="00E0006C">
        <w:tc>
          <w:tcPr>
            <w:tcW w:w="24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0029F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Informacje o zróżnicowanym charakterze aktualizacji: korygujących (błędy lub usterki bezpieczeństwa), rozszerzających lub mieszanych (1)</w:t>
            </w:r>
          </w:p>
        </w:tc>
        <w:tc>
          <w:tcPr>
            <w:tcW w:w="2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142BD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Sytuacja</w:t>
            </w:r>
          </w:p>
        </w:tc>
      </w:tr>
      <w:tr w:rsidR="00D90893" w:rsidRPr="00B579C4" w14:paraId="05A1609C" w14:textId="77777777" w:rsidTr="00C37518">
        <w:tc>
          <w:tcPr>
            <w:tcW w:w="24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E1494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86DD8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Brak informacji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AEFE0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Informacje dostępne </w:t>
            </w:r>
          </w:p>
        </w:tc>
      </w:tr>
      <w:tr w:rsidR="00D90893" w:rsidRPr="00B579C4" w14:paraId="0CA40B87" w14:textId="77777777" w:rsidTr="00E0006C"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3FA72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B9C9E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</w:tr>
      <w:tr w:rsidR="00D90893" w:rsidRPr="00B579C4" w14:paraId="38C9FC23" w14:textId="77777777" w:rsidTr="00C37518"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B0161" w14:textId="77777777" w:rsidR="00D90893" w:rsidRPr="00B579C4" w:rsidRDefault="00D90893" w:rsidP="00E0006C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0ADB7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4F4A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</w:tr>
    </w:tbl>
    <w:p w14:paraId="37DAAC46" w14:textId="77777777" w:rsidR="00D90893" w:rsidRPr="00B579C4" w:rsidRDefault="0082035F" w:rsidP="00C37518">
      <w:pPr>
        <w:pStyle w:val="ListParagraph"/>
        <w:numPr>
          <w:ilvl w:val="0"/>
          <w:numId w:val="10"/>
        </w:numPr>
        <w:tabs>
          <w:tab w:val="left" w:pos="360"/>
        </w:tabs>
        <w:ind w:left="360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0"/>
        </w:rPr>
        <w:t>Informacja towarzysząca aktualizacji powinna mieć następującą formę: „aktualizacja korygująca” lub „aktualizacja rozszerzająca”, lub „aktualizacja mieszana”.</w:t>
      </w:r>
    </w:p>
    <w:p w14:paraId="5B0FBFF0" w14:textId="77777777" w:rsidR="00D90893" w:rsidRPr="00B579C4" w:rsidRDefault="0082035F" w:rsidP="00C37518">
      <w:pPr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 xml:space="preserve">Maksymalna liczba punktów wynosi 1. Ocena dla tego kryterium cząstkowego = (liczba otrzymanych punktów/1) x 10 </w:t>
      </w:r>
    </w:p>
    <w:p w14:paraId="0643311C" w14:textId="77777777" w:rsidR="00D90893" w:rsidRPr="00B579C4" w:rsidRDefault="0082035F" w:rsidP="00E0006C">
      <w:pPr>
        <w:keepNext/>
        <w:keepLines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>Kryterium cząstkowe 5.2. Nieodpłatna pomoc na odległość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298"/>
        <w:gridCol w:w="1405"/>
        <w:gridCol w:w="1394"/>
        <w:gridCol w:w="1407"/>
        <w:gridCol w:w="1408"/>
        <w:gridCol w:w="1406"/>
        <w:gridCol w:w="1408"/>
      </w:tblGrid>
      <w:tr w:rsidR="00D90893" w:rsidRPr="00B579C4" w14:paraId="3E2286FB" w14:textId="77777777" w:rsidTr="00C37518"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FA742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4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06FA3" w14:textId="77777777" w:rsidR="00E0006C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B</w:t>
            </w:r>
          </w:p>
          <w:p w14:paraId="2B477FD5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Serwisanci </w:t>
            </w:r>
          </w:p>
        </w:tc>
        <w:tc>
          <w:tcPr>
            <w:tcW w:w="28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FCA05" w14:textId="77777777" w:rsidR="00E0006C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C</w:t>
            </w:r>
          </w:p>
          <w:p w14:paraId="1FF61223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Konsumenci</w:t>
            </w:r>
          </w:p>
        </w:tc>
      </w:tr>
      <w:tr w:rsidR="00C37518" w:rsidRPr="00B579C4" w14:paraId="0A086849" w14:textId="77777777" w:rsidTr="00C37518"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122D9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Typ pomocy na odległość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2CC9A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Brak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00DC2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Aktualne informacje w witrynie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C8ED7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Brak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08CE5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Informacje na odległość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A1AC7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Pomoc przy diagnostyce na odległość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1FD8A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Pomoc przy naprawie na odległość</w:t>
            </w:r>
          </w:p>
        </w:tc>
      </w:tr>
      <w:tr w:rsidR="00C37518" w:rsidRPr="00B579C4" w14:paraId="0890CB20" w14:textId="77777777" w:rsidTr="00C37518"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56121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C1A1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0A10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E020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18044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29ED9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4C546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</w:tbl>
    <w:p w14:paraId="35CD430C" w14:textId="77777777" w:rsidR="00D90893" w:rsidRPr="00B579C4" w:rsidRDefault="0082035F" w:rsidP="00C37518">
      <w:pPr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 xml:space="preserve">Maksymalna liczba punktów wynosi 5. Ocena dla tego kryterium cząstkowego = (liczba otrzymanych punktów/5) x 10 </w:t>
      </w:r>
    </w:p>
    <w:p w14:paraId="1E91F496" w14:textId="77777777" w:rsidR="00D90893" w:rsidRPr="00B579C4" w:rsidRDefault="0082035F" w:rsidP="00E0006C">
      <w:pPr>
        <w:keepNext/>
        <w:keepLines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</w:rPr>
        <w:t xml:space="preserve">Kryterium cząstkowe 5.3. Możliwość resetowania oprogramowania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537"/>
        <w:gridCol w:w="1547"/>
        <w:gridCol w:w="1546"/>
        <w:gridCol w:w="1546"/>
        <w:gridCol w:w="1550"/>
      </w:tblGrid>
      <w:tr w:rsidR="00D90893" w:rsidRPr="00B579C4" w14:paraId="6002CAF9" w14:textId="77777777" w:rsidTr="00E0006C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0CE12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318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E6F7D" w14:textId="77777777" w:rsidR="00E0006C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Kolumna C</w:t>
            </w:r>
          </w:p>
          <w:p w14:paraId="1697FE48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Konsumenci</w:t>
            </w:r>
          </w:p>
        </w:tc>
      </w:tr>
      <w:tr w:rsidR="00D90893" w:rsidRPr="00B579C4" w14:paraId="242A3213" w14:textId="77777777" w:rsidTr="00C37518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1A2D9" w14:textId="77777777" w:rsidR="00D90893" w:rsidRPr="00B579C4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Możliwość resetowania oprogramowania nieodpłatnie i bez ograniczeń w dostępie do usług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14A5B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Brak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E51A2" w14:textId="77777777" w:rsidR="00D90893" w:rsidRPr="00B579C4" w:rsidRDefault="0082035F" w:rsidP="00E0006C">
            <w:pPr>
              <w:keepNext/>
              <w:keepLines/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Za pomocą wewnętrznego modułu urządzenia 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EA61F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Za pomocą płyty CD-ROM lub innego narzędzia resetowania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7A6E4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Za pomocą zdalnego serwera</w:t>
            </w:r>
          </w:p>
        </w:tc>
      </w:tr>
      <w:tr w:rsidR="00D90893" w:rsidRPr="00B579C4" w14:paraId="27DB28BE" w14:textId="77777777" w:rsidTr="00E0006C">
        <w:tc>
          <w:tcPr>
            <w:tcW w:w="18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FD40E" w14:textId="77777777" w:rsidR="00D90893" w:rsidRPr="00B579C4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318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6C5B3" w14:textId="77777777" w:rsidR="00D90893" w:rsidRPr="00B579C4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Liczba punktów</w:t>
            </w:r>
          </w:p>
        </w:tc>
      </w:tr>
      <w:tr w:rsidR="00D90893" w:rsidRPr="00B579C4" w14:paraId="7C9D03A5" w14:textId="77777777" w:rsidTr="00C37518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6BACC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Resetowanie oprogramowania, w tym systemu operacyjnego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8D95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5843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D1323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3D631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  <w:tr w:rsidR="00D90893" w:rsidRPr="00B579C4" w14:paraId="3B5654C7" w14:textId="77777777" w:rsidTr="00C37518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1CCB9" w14:textId="77777777" w:rsidR="00D90893" w:rsidRPr="00B579C4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Resetowanie mikrooprogramowania 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7B1BF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AAC60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BD5D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44E22" w14:textId="77777777" w:rsidR="00D90893" w:rsidRPr="00B579C4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579C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</w:tbl>
    <w:p w14:paraId="79FF3BD1" w14:textId="77777777" w:rsidR="00D90893" w:rsidRPr="00B579C4" w:rsidRDefault="0082035F" w:rsidP="00C37518">
      <w:pPr>
        <w:jc w:val="both"/>
        <w:rPr>
          <w:spacing w:val="-4"/>
        </w:rPr>
      </w:pPr>
      <w:r w:rsidRPr="00B579C4">
        <w:rPr>
          <w:rFonts w:ascii="Times New Roman" w:hAnsi="Times New Roman"/>
          <w:color w:val="000000"/>
          <w:spacing w:val="-4"/>
          <w:sz w:val="20"/>
          <w:szCs w:val="20"/>
        </w:rPr>
        <w:t xml:space="preserve">Maksymalna liczba punktów wynosi 8. Ocena dla tego kryterium cząstkowego = (liczba otrzymanych punktów/8) x 10 </w:t>
      </w:r>
    </w:p>
    <w:p w14:paraId="4FA6C5D9" w14:textId="77777777" w:rsidR="00D90893" w:rsidRPr="00B579C4" w:rsidRDefault="0082035F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B579C4"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>W imieniu i z upoważnienia Minister Transformacji Ekologicznej:</w:t>
      </w:r>
    </w:p>
    <w:p w14:paraId="4C00F8A9" w14:textId="77777777" w:rsidR="00D90893" w:rsidRPr="00B579C4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5C505BA3" w14:textId="77777777" w:rsidR="00D90893" w:rsidRPr="00B579C4" w:rsidRDefault="0082035F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B579C4">
        <w:rPr>
          <w:rFonts w:ascii="Times New Roman" w:hAnsi="Times New Roman"/>
          <w:color w:val="000000"/>
          <w:spacing w:val="-4"/>
          <w:sz w:val="24"/>
          <w:szCs w:val="24"/>
        </w:rPr>
        <w:t>Komisarz Generalny ds. Zrównoważonego Rozwoju</w:t>
      </w:r>
    </w:p>
    <w:p w14:paraId="11D859CE" w14:textId="77777777" w:rsidR="00D90893" w:rsidRPr="00B579C4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33F9E24B" w14:textId="77777777" w:rsidR="00D90893" w:rsidRPr="00B579C4" w:rsidRDefault="0082035F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B579C4">
        <w:rPr>
          <w:rFonts w:ascii="Times New Roman" w:hAnsi="Times New Roman"/>
          <w:color w:val="000000"/>
          <w:spacing w:val="-4"/>
          <w:sz w:val="24"/>
          <w:szCs w:val="24"/>
        </w:rPr>
        <w:t>T. Lesueur</w:t>
      </w:r>
    </w:p>
    <w:p w14:paraId="146B2267" w14:textId="77777777" w:rsidR="00D90893" w:rsidRPr="00B579C4" w:rsidRDefault="00D90893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6D138402" w14:textId="77777777" w:rsidR="00D90893" w:rsidRPr="00B579C4" w:rsidRDefault="00D90893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20BC4294" w14:textId="77777777" w:rsidR="00D90893" w:rsidRPr="00B579C4" w:rsidRDefault="00D90893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7152F95C" w14:textId="77777777" w:rsidR="00D90893" w:rsidRPr="00B579C4" w:rsidRDefault="0082035F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B579C4">
        <w:rPr>
          <w:rFonts w:ascii="Times New Roman" w:hAnsi="Times New Roman"/>
          <w:color w:val="000000"/>
          <w:spacing w:val="-4"/>
          <w:sz w:val="24"/>
          <w:szCs w:val="24"/>
        </w:rPr>
        <w:t>W imieniu i z upoważnienia Ministra Gospodarki i Finansów:</w:t>
      </w:r>
    </w:p>
    <w:p w14:paraId="17353736" w14:textId="77777777" w:rsidR="00D90893" w:rsidRPr="00B579C4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6F93BE99" w14:textId="77777777" w:rsidR="00D90893" w:rsidRPr="00B579C4" w:rsidRDefault="0082035F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B579C4">
        <w:rPr>
          <w:rFonts w:ascii="Times New Roman" w:hAnsi="Times New Roman"/>
          <w:color w:val="000000"/>
          <w:spacing w:val="-4"/>
          <w:sz w:val="24"/>
          <w:szCs w:val="24"/>
        </w:rPr>
        <w:t>Dyrektor Generalna ds. Konkurencji, Konsumentów i Zwalczania Oszustw</w:t>
      </w:r>
    </w:p>
    <w:p w14:paraId="1203E554" w14:textId="77777777" w:rsidR="00D90893" w:rsidRPr="00B579C4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3A8170CD" w14:textId="77777777" w:rsidR="00D90893" w:rsidRPr="00B579C4" w:rsidRDefault="0082035F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B579C4">
        <w:rPr>
          <w:rFonts w:ascii="Times New Roman" w:hAnsi="Times New Roman"/>
          <w:color w:val="000000"/>
          <w:spacing w:val="-4"/>
          <w:sz w:val="24"/>
          <w:szCs w:val="24"/>
        </w:rPr>
        <w:t>V. Beaumeunier</w:t>
      </w:r>
    </w:p>
    <w:sectPr w:rsidR="00D90893" w:rsidRPr="00B579C4">
      <w:pgSz w:w="11906" w:h="16838"/>
      <w:pgMar w:top="1416" w:right="1133" w:bottom="1133" w:left="1133" w:header="1133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DDDA61" w14:textId="77777777" w:rsidR="009E109A" w:rsidRDefault="009E109A">
      <w:pPr>
        <w:spacing w:after="0" w:line="240" w:lineRule="auto"/>
      </w:pPr>
      <w:r>
        <w:separator/>
      </w:r>
    </w:p>
  </w:endnote>
  <w:endnote w:type="continuationSeparator" w:id="0">
    <w:p w14:paraId="076846F5" w14:textId="77777777" w:rsidR="009E109A" w:rsidRDefault="009E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D14589" w14:textId="77777777" w:rsidR="009E109A" w:rsidRDefault="009E109A">
      <w:pPr>
        <w:spacing w:after="0" w:line="240" w:lineRule="auto"/>
      </w:pPr>
      <w:r>
        <w:separator/>
      </w:r>
    </w:p>
  </w:footnote>
  <w:footnote w:type="continuationSeparator" w:id="0">
    <w:p w14:paraId="299A76FD" w14:textId="77777777" w:rsidR="009E109A" w:rsidRDefault="009E1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237E06B6"/>
    <w:name w:val="WW8Num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820" w:hanging="360"/>
      </w:pPr>
      <w:rPr>
        <w:rFonts w:ascii="Times New Roman" w:hAnsi="Times New Roman" w:cs="Times New Roman"/>
        <w:sz w:val="20"/>
        <w:szCs w:val="20"/>
        <w:lang w:eastAsia="fr-FR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D1A563C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8D228C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91F4CD1"/>
    <w:multiLevelType w:val="multilevel"/>
    <w:tmpl w:val="C15C91C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12C07F5"/>
    <w:multiLevelType w:val="multilevel"/>
    <w:tmpl w:val="B49E9F6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2035F"/>
    <w:rsid w:val="001D38D0"/>
    <w:rsid w:val="001D6A94"/>
    <w:rsid w:val="003253B8"/>
    <w:rsid w:val="006A7C43"/>
    <w:rsid w:val="00700C01"/>
    <w:rsid w:val="007C2698"/>
    <w:rsid w:val="007F62FD"/>
    <w:rsid w:val="0082035F"/>
    <w:rsid w:val="00870E36"/>
    <w:rsid w:val="009810E0"/>
    <w:rsid w:val="009E109A"/>
    <w:rsid w:val="00A07015"/>
    <w:rsid w:val="00AB37FA"/>
    <w:rsid w:val="00B579C4"/>
    <w:rsid w:val="00B91CA8"/>
    <w:rsid w:val="00BB4C57"/>
    <w:rsid w:val="00BF2E5B"/>
    <w:rsid w:val="00C37518"/>
    <w:rsid w:val="00D340B6"/>
    <w:rsid w:val="00D90893"/>
    <w:rsid w:val="00DE4F30"/>
    <w:rsid w:val="00E0006C"/>
    <w:rsid w:val="00E37485"/>
    <w:rsid w:val="00ED736E"/>
    <w:rsid w:val="00F7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5C721F8D"/>
  <w15:chartTrackingRefBased/>
  <w15:docId w15:val="{DE0C2B30-3856-4733-A6AF-5E0BE81D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hAnsi="Calibri" w:cs="Calibri"/>
      <w:sz w:val="22"/>
      <w:szCs w:val="22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sz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0"/>
      <w:szCs w:val="20"/>
      <w:lang w:eastAsia="fr-F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sz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olicepardfaut2">
    <w:name w:val="Police par défaut2"/>
  </w:style>
  <w:style w:type="character" w:customStyle="1" w:styleId="WW8Num10z0">
    <w:name w:val="WW8Num10z0"/>
    <w:rPr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Policepardfaut1">
    <w:name w:val="Police par défaut1"/>
  </w:style>
  <w:style w:type="character" w:customStyle="1" w:styleId="En-tteCar">
    <w:name w:val="En-tête Car"/>
    <w:rPr>
      <w:rFonts w:eastAsia="Calibri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styleId="Hyperlink">
    <w:name w:val="Hyperlink"/>
    <w:rPr>
      <w:color w:val="0563C1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ListLabel100">
    <w:name w:val="ListLabel 100"/>
    <w:rPr>
      <w:rFonts w:cs="Times New Roman"/>
      <w:sz w:val="20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5">
    <w:name w:val="ListLabel 125"/>
    <w:rPr>
      <w:sz w:val="20"/>
    </w:rPr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Strong">
    <w:name w:val="Strong"/>
    <w:qFormat/>
    <w:rPr>
      <w:b/>
      <w:bCs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Policepardfaut">
    <w:name w:val="Police par défaut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styleId="ListParagraph">
    <w:name w:val="List Paragraph"/>
    <w:basedOn w:val="Normal"/>
    <w:qFormat/>
    <w:pPr>
      <w:ind w:left="720"/>
      <w:contextualSpacing/>
    </w:pPr>
    <w:rPr>
      <w:rFonts w:cs="Times New Roman"/>
      <w:lang w:eastAsia="en-US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  <w:lang w:eastAsia="en-US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eastAsia="zh-CN"/>
    </w:r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bidi="ar-SA"/>
    </w:rPr>
  </w:style>
  <w:style w:type="paragraph" w:customStyle="1" w:styleId="TableGrid1">
    <w:name w:val="Table Grid1"/>
    <w:basedOn w:val="DocumentMap"/>
  </w:style>
  <w:style w:type="paragraph" w:customStyle="1" w:styleId="western">
    <w:name w:val="western"/>
    <w:basedOn w:val="Normal"/>
    <w:pPr>
      <w:spacing w:before="100" w:after="142" w:line="276" w:lineRule="auto"/>
    </w:pPr>
    <w:rPr>
      <w:color w:val="000000"/>
      <w:lang w:eastAsia="fr-FR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fr-FR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eastAsia="zh-CN" w:bidi="ar-SA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</w:r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paragraph" w:customStyle="1" w:styleId="Paragraphedeliste">
    <w:name w:val="Paragraphe de liste"/>
    <w:basedOn w:val="Normal"/>
    <w:pPr>
      <w:ind w:left="720"/>
      <w:contextualSpacing/>
    </w:pPr>
    <w:rPr>
      <w:rFonts w:eastAsia="Calibri"/>
    </w:rPr>
  </w:style>
  <w:style w:type="paragraph" w:customStyle="1" w:styleId="CM1">
    <w:name w:val="CM1"/>
    <w:basedOn w:val="Default"/>
  </w:style>
  <w:style w:type="paragraph" w:customStyle="1" w:styleId="CM3">
    <w:name w:val="CM3"/>
    <w:basedOn w:val="Default"/>
  </w:style>
  <w:style w:type="paragraph" w:customStyle="1" w:styleId="CM4">
    <w:name w:val="CM4"/>
    <w:basedOn w:val="Defaul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Règlement (UE) no 617/2013 de la Commission du 26 juin 2013 portant application de la directive 2009/125/CE du Parlement européen et du Conseil en ce qui concerne les exigences d’écoconception applicables aux ordinateurs et aux serveurs informatiquesTexte</vt:lpstr>
    </vt:vector>
  </TitlesOfParts>
  <Company>Microsoft</Company>
  <LinksUpToDate>false</LinksUpToDate>
  <CharactersWithSpaces>11978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Règlement (UE) no 617/2013 de la Commission du 26 juin 2013 portant application de la directive 2009/125/CE du Parlement européen et du Conseil en ce qui concerne les exigences d’écoconception applicables aux ordinateurs et aux serveurs informatiquesTexte présentant de l'intérêt pour l'EEE</dc:title>
  <dc:subject> </dc:subject>
  <dc:creator>Ke, Tingting</dc:creator>
  <cp:keywords/>
  <cp:lastModifiedBy>Diana STOICA</cp:lastModifiedBy>
  <cp:revision>4</cp:revision>
  <cp:lastPrinted>1899-12-31T22:00:00Z</cp:lastPrinted>
  <dcterms:created xsi:type="dcterms:W3CDTF">2020-07-22T01:03:00Z</dcterms:created>
  <dcterms:modified xsi:type="dcterms:W3CDTF">2020-07-29T15:24:00Z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