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504C3D" w:rsidRDefault="0012416E" w:rsidP="0012416E">
      <w:pPr>
        <w:spacing w:after="120"/>
        <w:jc w:val="center"/>
        <w:rPr>
          <w:rFonts w:ascii="Courier New" w:hAnsi="Courier New"/>
          <w:sz w:val="20"/>
          <w:szCs w:val="20"/>
        </w:rPr>
      </w:pPr>
      <w:r w:rsidRPr="00504C3D">
        <w:rPr>
          <w:rFonts w:ascii="Courier New" w:hAnsi="Courier New"/>
          <w:sz w:val="20"/>
        </w:rPr>
        <w:t>1. ------IND– 2019 0371 HR– BG– -----– 20190808 --– --– PROJET</w:t>
      </w:r>
    </w:p>
    <w:p w:rsidR="00BA3582" w:rsidRPr="00504C3D" w:rsidRDefault="00BA3582" w:rsidP="00810261">
      <w:pPr>
        <w:spacing w:before="100" w:beforeAutospacing="1" w:after="100" w:afterAutospacing="1" w:line="276" w:lineRule="auto"/>
        <w:jc w:val="center"/>
        <w:rPr>
          <w:b/>
          <w:bCs/>
          <w:sz w:val="32"/>
          <w:szCs w:val="32"/>
        </w:rPr>
      </w:pPr>
      <w:r w:rsidRPr="00504C3D">
        <w:rPr>
          <w:b/>
          <w:sz w:val="32"/>
        </w:rPr>
        <w:t>МИНИСТЕРСТВО НА ОКОЛНАТА СРЕДА И ЕНЕРГЕТИКАТА</w:t>
      </w:r>
    </w:p>
    <w:p w:rsidR="00BA3582" w:rsidRPr="00504C3D" w:rsidRDefault="00BA3582" w:rsidP="00BA3582">
      <w:pPr>
        <w:spacing w:after="100" w:afterAutospacing="1"/>
        <w:jc w:val="both"/>
      </w:pPr>
      <w:r w:rsidRPr="00504C3D">
        <w:t>Съгласно член 53, параграф 3 от Закона за устойчиво управление на отпадъците (Официален вестник на Република Хърватия, № 94/13 и № 73/17), министърът на околната среда и енергетиката приема следния:</w:t>
      </w:r>
    </w:p>
    <w:p w:rsidR="00BA3582" w:rsidRPr="00504C3D" w:rsidRDefault="00BA3582" w:rsidP="00BA3582">
      <w:pPr>
        <w:jc w:val="both"/>
      </w:pPr>
      <w:bookmarkStart w:id="0" w:name="_GoBack"/>
      <w:bookmarkEnd w:id="0"/>
    </w:p>
    <w:p w:rsidR="009E04A3" w:rsidRPr="00504C3D" w:rsidRDefault="009E04A3" w:rsidP="00BA3582">
      <w:pPr>
        <w:jc w:val="both"/>
      </w:pPr>
    </w:p>
    <w:p w:rsidR="00BA3582" w:rsidRPr="00504C3D" w:rsidRDefault="00BA3582" w:rsidP="002F5788">
      <w:pPr>
        <w:jc w:val="center"/>
        <w:rPr>
          <w:b/>
          <w:bCs/>
          <w:sz w:val="28"/>
          <w:szCs w:val="28"/>
        </w:rPr>
      </w:pPr>
      <w:r w:rsidRPr="00504C3D">
        <w:rPr>
          <w:b/>
          <w:sz w:val="28"/>
        </w:rPr>
        <w:t>ПРАВИЛНИК ЗА ИЗМЕНЕНИЕ НА ПРАВИЛНИКА ОТНОСНО ОПАКОВКИТЕ И ОТПАДЪЦИТЕ ОТ ОПАКОВКИ</w:t>
      </w:r>
    </w:p>
    <w:p w:rsidR="00F62EE7" w:rsidRPr="00504C3D" w:rsidRDefault="00F62EE7" w:rsidP="00F57C66">
      <w:pPr>
        <w:spacing w:before="240" w:after="360"/>
        <w:jc w:val="center"/>
      </w:pPr>
      <w:r w:rsidRPr="00504C3D">
        <w:t>Член 1</w:t>
      </w:r>
    </w:p>
    <w:p w:rsidR="00806824" w:rsidRPr="00504C3D" w:rsidRDefault="00F62EE7" w:rsidP="00F57C66">
      <w:pPr>
        <w:spacing w:after="240"/>
        <w:jc w:val="both"/>
      </w:pPr>
      <w:r w:rsidRPr="00504C3D">
        <w:t>В член 4, параграф 1, точка 7 от Правилника относно опаковките и отпадъците от опаковки (Официален вестник на Република Хърватия; № 88/15, № 78/16, № 116/17) първото тире се заличава.</w:t>
      </w:r>
    </w:p>
    <w:p w:rsidR="000F530C" w:rsidRPr="00504C3D" w:rsidRDefault="000F530C" w:rsidP="000F530C">
      <w:pPr>
        <w:spacing w:after="240"/>
        <w:jc w:val="both"/>
      </w:pPr>
      <w:r w:rsidRPr="00504C3D">
        <w:t>Тире 9 се изменя и гласи:</w:t>
      </w:r>
    </w:p>
    <w:p w:rsidR="000F530C" w:rsidRPr="00504C3D" w:rsidRDefault="00C93959" w:rsidP="000F530C">
      <w:pPr>
        <w:spacing w:after="240"/>
        <w:jc w:val="both"/>
      </w:pPr>
      <w:r w:rsidRPr="00504C3D">
        <w:t xml:space="preserve">„— </w:t>
      </w:r>
      <w:r w:rsidRPr="00504C3D">
        <w:rPr>
          <w:i/>
        </w:rPr>
        <w:t xml:space="preserve">Производител </w:t>
      </w:r>
      <w:r w:rsidRPr="00504C3D">
        <w:t>означава производител и вносител на продукти, който е юридическо или физическо лице — занаятчия или физическо лице, което разработва, произвежда, обработва, третира, продава, въвежда или внася и пуска на хърватския пазар продукти, опаковани в опаковки“;</w:t>
      </w:r>
    </w:p>
    <w:p w:rsidR="001612B6" w:rsidRPr="00504C3D" w:rsidRDefault="002269CE" w:rsidP="00786C7B">
      <w:pPr>
        <w:jc w:val="both"/>
      </w:pPr>
      <w:r w:rsidRPr="00504C3D">
        <w:t>Точка 18 се изменя и гласи:</w:t>
      </w:r>
    </w:p>
    <w:p w:rsidR="001612B6" w:rsidRPr="00504C3D" w:rsidRDefault="001612B6" w:rsidP="00786C7B">
      <w:pPr>
        <w:jc w:val="both"/>
      </w:pPr>
    </w:p>
    <w:p w:rsidR="00786C7B" w:rsidRPr="00504C3D" w:rsidRDefault="005220BB" w:rsidP="00786C7B">
      <w:pPr>
        <w:jc w:val="both"/>
      </w:pPr>
      <w:r w:rsidRPr="00504C3D">
        <w:t>„—</w:t>
      </w:r>
      <w:r w:rsidRPr="00504C3D">
        <w:rPr>
          <w:rStyle w:val="kurziv"/>
          <w:i/>
          <w:bdr w:val="none" w:sz="0" w:space="0" w:color="auto" w:frame="1"/>
        </w:rPr>
        <w:t>Напитка</w:t>
      </w:r>
      <w:r w:rsidRPr="00504C3D">
        <w:t xml:space="preserve"> означава алкохолна напитка, безалкохолна напитка, трапезна, минерална и изворна вода, плодови сиропи, мляко и течни млечни продукти, и други течни продукти на основата на плодове или друга основа, и всяка друга добавка, която, опакована с течната основа, представлява цялостна първична опаковка“;</w:t>
      </w:r>
    </w:p>
    <w:p w:rsidR="007B469C" w:rsidRPr="00504C3D" w:rsidRDefault="007B2690" w:rsidP="00DF6E19">
      <w:pPr>
        <w:pStyle w:val="clanak-"/>
        <w:keepNext/>
        <w:spacing w:before="240" w:beforeAutospacing="0" w:after="0" w:afterAutospacing="0"/>
      </w:pPr>
      <w:r w:rsidRPr="00504C3D">
        <w:t>Член 2</w:t>
      </w:r>
    </w:p>
    <w:p w:rsidR="007B2690" w:rsidRPr="00504C3D" w:rsidRDefault="007B2690" w:rsidP="00AF7CD5">
      <w:pPr>
        <w:pStyle w:val="clanak-"/>
        <w:spacing w:before="240" w:beforeAutospacing="0" w:after="0" w:afterAutospacing="0"/>
        <w:jc w:val="both"/>
      </w:pPr>
      <w:r w:rsidRPr="00504C3D">
        <w:t>В член 18, параграф 4, след думите „отпадъци от опаковки“ се добавят думите: „или тяхното изнасяне за преработване съгласно настоящия правилник“.</w:t>
      </w:r>
    </w:p>
    <w:p w:rsidR="007B2690" w:rsidRPr="00504C3D" w:rsidRDefault="007B2690" w:rsidP="007B2690">
      <w:pPr>
        <w:pStyle w:val="clanak-"/>
        <w:spacing w:before="240" w:beforeAutospacing="0" w:after="0" w:afterAutospacing="0"/>
        <w:jc w:val="left"/>
      </w:pPr>
      <w:r w:rsidRPr="00504C3D">
        <w:t>В параграф 5, след думата: „преработвател“ се добавят думите: „или изнесени за преработване“.</w:t>
      </w:r>
    </w:p>
    <w:p w:rsidR="005577E2" w:rsidRPr="00504C3D" w:rsidRDefault="005577E2" w:rsidP="00DF6E19">
      <w:pPr>
        <w:pStyle w:val="clanak-"/>
        <w:keepNext/>
        <w:spacing w:before="240" w:beforeAutospacing="0" w:after="0" w:afterAutospacing="0"/>
      </w:pPr>
      <w:r w:rsidRPr="00504C3D">
        <w:t>Член 3</w:t>
      </w:r>
    </w:p>
    <w:p w:rsidR="005577E2" w:rsidRPr="00504C3D" w:rsidRDefault="004974CD" w:rsidP="00DF6E19">
      <w:pPr>
        <w:pStyle w:val="clanak-"/>
        <w:keepNext/>
        <w:spacing w:before="240" w:beforeAutospacing="0" w:after="0" w:afterAutospacing="0"/>
        <w:jc w:val="both"/>
      </w:pPr>
      <w:r w:rsidRPr="00504C3D">
        <w:t>Член 19 се изменя и гласи, както следва:</w:t>
      </w:r>
    </w:p>
    <w:p w:rsidR="00DD4754" w:rsidRPr="00504C3D" w:rsidRDefault="00B81D8E" w:rsidP="00DD4754">
      <w:pPr>
        <w:pStyle w:val="clanak-"/>
        <w:spacing w:before="240"/>
        <w:jc w:val="both"/>
      </w:pPr>
      <w:r w:rsidRPr="00504C3D">
        <w:t>„(1) След поръчката на фонда и след покана от юридическо или физическо лице — занаятчия, който притежава отпадъците от опаковки, оператор по събирането ще поеме отговорността за разделно събраните отпадъци от опаковки.</w:t>
      </w:r>
    </w:p>
    <w:p w:rsidR="00DD4754" w:rsidRPr="00504C3D" w:rsidRDefault="00DD4754" w:rsidP="00DD4754">
      <w:pPr>
        <w:pStyle w:val="clanak-"/>
        <w:spacing w:before="240"/>
        <w:jc w:val="both"/>
      </w:pPr>
      <w:r w:rsidRPr="00504C3D">
        <w:lastRenderedPageBreak/>
        <w:t>(2) Операторът по събиране има право на такса от фонда за разходи по услугата за събиране на отпадъци от опаковки за количеството отпадъци от опаковки, което е било предадено на преработвателя, както и за разходите за износ на отпадъците от опаковки от Република Хърватия, в съответствие с цената и съгласно условията, определени в договора между фонда и оператора по събиране и в настоящия правилник.</w:t>
      </w:r>
    </w:p>
    <w:p w:rsidR="00DD4754" w:rsidRPr="00504C3D" w:rsidRDefault="00DD4754" w:rsidP="00DD4754">
      <w:pPr>
        <w:pStyle w:val="clanak-"/>
        <w:spacing w:before="240"/>
        <w:jc w:val="both"/>
      </w:pPr>
      <w:r w:rsidRPr="00504C3D">
        <w:t>(3) Фондът следва да изчисли разходите по услугата за събиране, посочена в параграф 2 от този член, по тип на материала, въз основа на данните от формуляр AO4 и единичните цени, определени в договора между фонда и оператора по събирането.</w:t>
      </w:r>
    </w:p>
    <w:p w:rsidR="00DD4754" w:rsidRPr="00504C3D" w:rsidRDefault="00DD4754" w:rsidP="00DD4754">
      <w:pPr>
        <w:pStyle w:val="clanak-"/>
        <w:spacing w:before="240"/>
        <w:jc w:val="both"/>
      </w:pPr>
      <w:r w:rsidRPr="00504C3D">
        <w:t>(4) Доставчик на обществена услуга по събиране на смесени общински отпадъци следва да предаде на оператор по събирането отпадъците от опаковки от рециклируеми общински отпадъци, събрани в рамките на услуга, свързана с обществената услуга, в съответствие със специална наредба за регламентиране на управлението на общински отпадъци, която се финансира от фонда.</w:t>
      </w:r>
    </w:p>
    <w:p w:rsidR="00DD4754" w:rsidRPr="00504C3D" w:rsidRDefault="00DD4754" w:rsidP="00DD4754">
      <w:pPr>
        <w:pStyle w:val="clanak-"/>
        <w:spacing w:before="240"/>
        <w:jc w:val="both"/>
      </w:pPr>
      <w:r w:rsidRPr="00504C3D">
        <w:t>(5) Оператор по събирането следва да поеме контрола върху пратката от отпадъци от опаковки от рециклируеми общински отпадъци от доставчика на обществената услуга по събиране на смесени общински отпадъци, което съответства на спецификацията на приемлива пратка от отпадъци от опаковки, в съответствие с договора, посочен в параграф 8 от този член.</w:t>
      </w:r>
    </w:p>
    <w:p w:rsidR="00DD4754" w:rsidRPr="00504C3D" w:rsidRDefault="00DD4754" w:rsidP="00DD4754">
      <w:pPr>
        <w:pStyle w:val="clanak-"/>
        <w:spacing w:before="240"/>
        <w:jc w:val="both"/>
      </w:pPr>
      <w:r w:rsidRPr="00504C3D">
        <w:t>(6) Доставчик на обществена услуга по събиране на смесени общински отпадъци има право на такса от фонда за разходи по събирането, включително класифицирането, на отпадъци от опаковки, предадени на оператор по събирането, в съответствие с цените и условията, определени в договора между фонда и доставчика на обществената услуга.</w:t>
      </w:r>
    </w:p>
    <w:p w:rsidR="00DD4754" w:rsidRPr="00504C3D" w:rsidRDefault="00DD4754" w:rsidP="00DD4754">
      <w:pPr>
        <w:pStyle w:val="clanak-"/>
        <w:spacing w:before="240"/>
        <w:jc w:val="both"/>
      </w:pPr>
      <w:r w:rsidRPr="00504C3D">
        <w:t>(7) Фондът следва да изчисли разходите за събирането на отпадъци от опаковки в рамките на събирането на рециклируеми отпадъци въз основа на данните, предоставени в доклада на доставчика на услугата по събиране на смесени общински отпадъци относно събраните отпадъци от опаковки (наричан по-нататък формуляр AO5) от приложение IX към настоящия правилник, както и в удостоверението на оператора по събирането относно количеството отпадъци от опаковки, взето от доставчика на услугата по събиране за смесени общински отпадъци (наричано по-нататък формуляр AO6) от приложение X към настоящия правилник.</w:t>
      </w:r>
    </w:p>
    <w:p w:rsidR="00DD4754" w:rsidRPr="00504C3D" w:rsidRDefault="00DD4754" w:rsidP="00DF6E19">
      <w:pPr>
        <w:pStyle w:val="clanak-"/>
        <w:keepNext/>
        <w:spacing w:before="240"/>
        <w:jc w:val="both"/>
      </w:pPr>
      <w:r w:rsidRPr="00504C3D">
        <w:t>(8) С договора, посочени в параграф 6 от този член, се определя, както следва:</w:t>
      </w:r>
    </w:p>
    <w:p w:rsidR="00DD4754" w:rsidRPr="00504C3D" w:rsidRDefault="00DD4754" w:rsidP="00DD4754">
      <w:pPr>
        <w:pStyle w:val="clanak-"/>
        <w:spacing w:before="240"/>
        <w:jc w:val="both"/>
      </w:pPr>
      <w:r w:rsidRPr="00504C3D">
        <w:t>— спецификация на приемлива пратка от отпадъци от опаковки, която е предадена на оператор по събирането, като фондът финансира разходите по събирането,</w:t>
      </w:r>
    </w:p>
    <w:p w:rsidR="00DD4754" w:rsidRPr="00504C3D" w:rsidRDefault="00DD4754" w:rsidP="00DD4754">
      <w:pPr>
        <w:pStyle w:val="clanak-"/>
        <w:spacing w:before="240"/>
        <w:jc w:val="both"/>
      </w:pPr>
      <w:r w:rsidRPr="00504C3D">
        <w:t>— метод за събиране на отпадъци от опаковки в рамките на събирането на рециклируеми отпадъци, включително типове отпадъци от опаковки, събрани заедно и разделно, и честота на събирането,</w:t>
      </w:r>
    </w:p>
    <w:p w:rsidR="00DD4754" w:rsidRPr="00504C3D" w:rsidRDefault="00DD4754" w:rsidP="00DD4754">
      <w:pPr>
        <w:pStyle w:val="clanak-"/>
        <w:spacing w:before="240"/>
        <w:jc w:val="both"/>
      </w:pPr>
      <w:r w:rsidRPr="00504C3D">
        <w:t xml:space="preserve">— цена на събирането на отпадъци от опаковки в рамките на събирането на рециклируеми отпадъци, включително приемливи разходи за класифициране на събраните отпадъци, и </w:t>
      </w:r>
    </w:p>
    <w:p w:rsidR="00DD4754" w:rsidRPr="00504C3D" w:rsidRDefault="00DD4754" w:rsidP="00DD4754">
      <w:pPr>
        <w:pStyle w:val="clanak-"/>
        <w:spacing w:before="240"/>
        <w:jc w:val="both"/>
      </w:pPr>
      <w:r w:rsidRPr="00504C3D">
        <w:t>— други въпроси, отнасящи се до отпадъците от опаковки, събрани в рамките на рециклируемите отпадъци.</w:t>
      </w:r>
    </w:p>
    <w:p w:rsidR="00DD4754" w:rsidRPr="00504C3D" w:rsidRDefault="00DD4754" w:rsidP="00DD4754">
      <w:pPr>
        <w:pStyle w:val="clanak-"/>
        <w:spacing w:before="240"/>
        <w:jc w:val="both"/>
      </w:pPr>
      <w:r w:rsidRPr="00504C3D">
        <w:t>(9) Даден доставчик на услугата по събиране на смесени общински отпадъци трябва да води документация относно отпадъците от опаковки, предадени на оператор по събирането, както и да подаде доклад до регистъра посредством формуляр AO5 до края на текущия месец за предходния месец.</w:t>
      </w:r>
    </w:p>
    <w:p w:rsidR="00DD4754" w:rsidRPr="00504C3D" w:rsidRDefault="00DD4754" w:rsidP="00DD4754">
      <w:pPr>
        <w:pStyle w:val="clanak-"/>
        <w:spacing w:before="240"/>
        <w:jc w:val="both"/>
      </w:pPr>
      <w:r w:rsidRPr="00504C3D">
        <w:t>(10) Фондът ще заплати таксата, посочена в параграф 6 от този член, на доставчика на услугата по събиране на смесени общински отпадъци въз основа на количествата от формуляри AO5 и AO6“.</w:t>
      </w:r>
    </w:p>
    <w:p w:rsidR="0032391C" w:rsidRPr="00504C3D" w:rsidRDefault="0032391C" w:rsidP="00DF6E19">
      <w:pPr>
        <w:pStyle w:val="clanak-"/>
        <w:keepNext/>
        <w:spacing w:before="240" w:beforeAutospacing="0" w:after="0" w:afterAutospacing="0"/>
      </w:pPr>
      <w:r w:rsidRPr="00504C3D">
        <w:t>Член 4</w:t>
      </w:r>
    </w:p>
    <w:p w:rsidR="00623FC9" w:rsidRPr="00504C3D" w:rsidRDefault="00623FC9" w:rsidP="00DF6E19">
      <w:pPr>
        <w:pStyle w:val="clanak-"/>
        <w:keepNext/>
        <w:spacing w:before="240"/>
        <w:jc w:val="left"/>
      </w:pPr>
      <w:r w:rsidRPr="00504C3D">
        <w:t>Член 20, параграф 3 се изменя и гласи, както следва:</w:t>
      </w:r>
    </w:p>
    <w:p w:rsidR="001356CB" w:rsidRPr="00504C3D" w:rsidRDefault="00623FC9" w:rsidP="00623FC9">
      <w:pPr>
        <w:pStyle w:val="clanak-"/>
        <w:spacing w:before="240" w:beforeAutospacing="0" w:after="0" w:afterAutospacing="0"/>
        <w:jc w:val="both"/>
      </w:pPr>
      <w:r w:rsidRPr="00504C3D">
        <w:t>„(3) Ако няма възможности за преработването на определени отпадъчни материали от опаковки или остатъци от преработването на отпадъци от опаковки в Република Хърватия, даден преработвател следва да изнесе остатъците от преработването на отпадъци от опаковки от Хърватия за своя собствена сметка, а даден оператор по събиране следва да изнесе тези отпадъци от опаковки от Република Хърватия за оползотворяване, като приложи процедурата, посочена в член 20, параграф 2 от настоящия правилник, а фондът ще поеме разходите на оператора по събиране за износа на тези отпадъци от опаковки, ако износът е бил извършен в съответствие с предварителното одобрение, което фондът трябва да издаде на оператора по събирането. Фондът следва да извести министерството относно издадените одобрения и причини за износа“.</w:t>
      </w:r>
    </w:p>
    <w:p w:rsidR="00672ABA" w:rsidRPr="00504C3D" w:rsidRDefault="00672ABA" w:rsidP="00DF6E19">
      <w:pPr>
        <w:pStyle w:val="clanak-"/>
        <w:keepNext/>
        <w:spacing w:before="240" w:beforeAutospacing="0" w:after="0" w:afterAutospacing="0"/>
        <w:jc w:val="both"/>
      </w:pPr>
      <w:r w:rsidRPr="00504C3D">
        <w:t>След параграф 4 се добавят параграфи 5 и 6, които гласят:</w:t>
      </w:r>
    </w:p>
    <w:p w:rsidR="00C97A0B" w:rsidRPr="00504C3D" w:rsidRDefault="00672ABA" w:rsidP="00623FC9">
      <w:pPr>
        <w:pStyle w:val="clanak-"/>
        <w:spacing w:before="240" w:beforeAutospacing="0" w:after="0" w:afterAutospacing="0"/>
        <w:jc w:val="both"/>
      </w:pPr>
      <w:r w:rsidRPr="00504C3D">
        <w:t xml:space="preserve">„(5) Фондът извършва изчисляването на общата стойност на отпадъците от опаковки, т.е. на общите разходи за отпадъците от опаковки, преработени по тип на материала, въз основа на данните от формуляр AO5 от приложение IX, формуляр AO6 от приложение X и формуляр AO7 от приложение XI към настоящия правилник, и таксува преработвателя за поетите отпадъци от опаковки и заплаща на преработвателя за покриване на разходите за преработване. </w:t>
      </w:r>
    </w:p>
    <w:p w:rsidR="0049475C" w:rsidRPr="00504C3D" w:rsidRDefault="0049475C" w:rsidP="00623FC9">
      <w:pPr>
        <w:pStyle w:val="clanak-"/>
        <w:spacing w:before="240" w:beforeAutospacing="0" w:after="0" w:afterAutospacing="0"/>
        <w:jc w:val="both"/>
      </w:pPr>
      <w:r w:rsidRPr="00504C3D">
        <w:t>(6) В специална процедура, фондът определя и договаря цената на поетите отпадъци от опаковки и сумата, която фондът заплаща на преработвателя, за период от една година или по-малко, като вземе под внимание пазарната цена, както и цената за събиране и депониране на отпадъците от опаковки“.</w:t>
      </w:r>
    </w:p>
    <w:p w:rsidR="001356CB" w:rsidRPr="00504C3D" w:rsidRDefault="001356CB" w:rsidP="00DF6E19">
      <w:pPr>
        <w:pStyle w:val="clanak-"/>
        <w:keepNext/>
        <w:spacing w:before="240" w:beforeAutospacing="0" w:after="0" w:afterAutospacing="0"/>
      </w:pPr>
      <w:r w:rsidRPr="00504C3D">
        <w:t>Член 5</w:t>
      </w:r>
    </w:p>
    <w:p w:rsidR="001356CB" w:rsidRPr="00504C3D" w:rsidRDefault="00240B3A" w:rsidP="00DF6E19">
      <w:pPr>
        <w:pStyle w:val="clanak-"/>
        <w:keepNext/>
        <w:spacing w:before="240" w:beforeAutospacing="0" w:after="0" w:afterAutospacing="0"/>
        <w:jc w:val="left"/>
      </w:pPr>
      <w:r w:rsidRPr="00504C3D">
        <w:t>В член 22, параграфи 1 и 2 се изменят и гласят, както следва:</w:t>
      </w:r>
    </w:p>
    <w:p w:rsidR="009A4CFF" w:rsidRPr="00504C3D" w:rsidRDefault="009A4CFF" w:rsidP="00DF6E19">
      <w:pPr>
        <w:pStyle w:val="t-9-8"/>
        <w:keepNext/>
        <w:spacing w:before="0" w:beforeAutospacing="0" w:after="0" w:afterAutospacing="0"/>
        <w:jc w:val="both"/>
        <w:textAlignment w:val="baseline"/>
      </w:pPr>
    </w:p>
    <w:p w:rsidR="00240B3A" w:rsidRPr="00504C3D" w:rsidRDefault="00BD7135" w:rsidP="00240B3A">
      <w:pPr>
        <w:pStyle w:val="t-9-8"/>
        <w:spacing w:before="0" w:beforeAutospacing="0" w:after="225" w:afterAutospacing="0"/>
        <w:jc w:val="both"/>
        <w:textAlignment w:val="baseline"/>
      </w:pPr>
      <w:r w:rsidRPr="00504C3D">
        <w:t>„(1) Системата за възстановяване на депозити е системата за управление на опаковки за еднократна употреба, направени от PET, Al/Fe и стъкло, с обеми, равни на или надвишаващи 0,20 l, които са предназначени за напитки, посочени в член 4, параграф 1, точка 18 от настоящия правилник, което включва плащане на възстановения депозит като стимул за насърчаване на притежателя на отпадъците да разделя отпадъци от опаковки на напитки от други отпадъци и да ги доставя до продавача или управителя на обекта за рециклиране в замяна на сумата на възстановения депозит.</w:t>
      </w:r>
    </w:p>
    <w:p w:rsidR="00240B3A" w:rsidRPr="00504C3D" w:rsidRDefault="00240B3A" w:rsidP="00240B3A">
      <w:pPr>
        <w:pStyle w:val="t-9-8"/>
        <w:spacing w:before="0" w:beforeAutospacing="0" w:after="225" w:afterAutospacing="0"/>
        <w:jc w:val="both"/>
        <w:textAlignment w:val="baseline"/>
      </w:pPr>
      <w:r w:rsidRPr="00504C3D">
        <w:t>(2) Възстановеният депозит е парична сума, плащана на сметката на фонда от производителите, които пускат на пазара напитки, опаковани в опаковки за еднократна употреба, направени от PET, Al/Fe и стъкло, с обеми, равни на или надвишаващи 0,20 l. Даден производител таксува купувача със сумата на депозита като продава продукта, а крайният ползвател или потребител може да получи възстановения депозит от продавача или управителя на обекта за рециклиране като им върне отпадъците от опаковките на напитките. Фондът ще предостави изплатения възстановен депозит на продавача или управителя на обекта за рециклиране от сумата на депозита, платена от производителя на фонда“.</w:t>
      </w:r>
    </w:p>
    <w:p w:rsidR="009A4CFF" w:rsidRPr="00504C3D" w:rsidRDefault="009A4CFF" w:rsidP="00DF6E19">
      <w:pPr>
        <w:pStyle w:val="clanak-"/>
        <w:keepNext/>
        <w:spacing w:before="240" w:beforeAutospacing="0" w:after="0" w:afterAutospacing="0"/>
      </w:pPr>
      <w:r w:rsidRPr="00504C3D">
        <w:t>Член 6</w:t>
      </w:r>
    </w:p>
    <w:p w:rsidR="009A4CFF" w:rsidRPr="00504C3D" w:rsidRDefault="009A4CFF" w:rsidP="009A4CFF">
      <w:pPr>
        <w:pStyle w:val="clanak-"/>
        <w:spacing w:before="240" w:beforeAutospacing="0" w:after="0" w:afterAutospacing="0"/>
        <w:jc w:val="both"/>
      </w:pPr>
      <w:r w:rsidRPr="00504C3D">
        <w:t>В член 24, параграф 7, след думата: „потребители“ се добавят думите: „физически лица“.</w:t>
      </w:r>
    </w:p>
    <w:p w:rsidR="00004EFC" w:rsidRPr="00504C3D" w:rsidRDefault="00004EFC" w:rsidP="00DF6E19">
      <w:pPr>
        <w:pStyle w:val="clanak-"/>
        <w:keepNext/>
        <w:spacing w:before="240" w:beforeAutospacing="0" w:after="0" w:afterAutospacing="0"/>
      </w:pPr>
      <w:r w:rsidRPr="00504C3D">
        <w:t>Член 7</w:t>
      </w:r>
    </w:p>
    <w:p w:rsidR="00004EFC" w:rsidRPr="00504C3D" w:rsidRDefault="00004EFC" w:rsidP="00004EFC">
      <w:pPr>
        <w:pStyle w:val="clanak-"/>
        <w:spacing w:before="240" w:beforeAutospacing="0" w:after="0" w:afterAutospacing="0"/>
        <w:jc w:val="both"/>
      </w:pPr>
      <w:r w:rsidRPr="00504C3D">
        <w:t>В член 32, параграф 1, думите: „т.е. преработване на отпадъци от опаковки“ се изтриват.</w:t>
      </w:r>
    </w:p>
    <w:p w:rsidR="00F36FF8" w:rsidRPr="00504C3D" w:rsidRDefault="00F36FF8" w:rsidP="000E42DC">
      <w:pPr>
        <w:spacing w:before="100" w:beforeAutospacing="1" w:after="100" w:afterAutospacing="1"/>
        <w:jc w:val="center"/>
      </w:pPr>
    </w:p>
    <w:p w:rsidR="000E42DC" w:rsidRPr="00504C3D" w:rsidRDefault="000E42DC" w:rsidP="00DF6E19">
      <w:pPr>
        <w:keepNext/>
        <w:spacing w:before="100" w:beforeAutospacing="1" w:after="100" w:afterAutospacing="1"/>
        <w:jc w:val="center"/>
      </w:pPr>
      <w:r w:rsidRPr="00504C3D">
        <w:t>ПРЕХОДНИ И ЗАКЛЮЧИТЕЛНИ РАЗПОРЕДБИ</w:t>
      </w:r>
    </w:p>
    <w:p w:rsidR="00443BFB" w:rsidRPr="00504C3D" w:rsidRDefault="00443BFB" w:rsidP="00DF6E19">
      <w:pPr>
        <w:pStyle w:val="clanak-"/>
        <w:keepNext/>
        <w:spacing w:before="240" w:beforeAutospacing="0" w:after="0" w:afterAutospacing="0"/>
      </w:pPr>
      <w:r w:rsidRPr="00504C3D">
        <w:t>Член 8</w:t>
      </w:r>
    </w:p>
    <w:p w:rsidR="00993CA7" w:rsidRPr="00504C3D" w:rsidRDefault="00993CA7" w:rsidP="00993CA7">
      <w:pPr>
        <w:pStyle w:val="t-9-8"/>
        <w:jc w:val="both"/>
      </w:pPr>
      <w:r w:rsidRPr="00504C3D">
        <w:t>Настоящият правилник е издаден при надлежното спазване на процедурата по нотифициране, установена с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w:t>
      </w:r>
    </w:p>
    <w:p w:rsidR="000E42DC" w:rsidRPr="00504C3D" w:rsidRDefault="000E42DC" w:rsidP="00DF6E19">
      <w:pPr>
        <w:pStyle w:val="clanak-"/>
        <w:keepNext/>
        <w:spacing w:before="240" w:beforeAutospacing="0" w:after="0" w:afterAutospacing="0"/>
      </w:pPr>
      <w:r w:rsidRPr="00504C3D">
        <w:t>Член 9</w:t>
      </w:r>
    </w:p>
    <w:p w:rsidR="00B75340" w:rsidRPr="00504C3D" w:rsidRDefault="000E42DC" w:rsidP="00B75340">
      <w:pPr>
        <w:pStyle w:val="t-9-8"/>
        <w:jc w:val="both"/>
      </w:pPr>
      <w:r w:rsidRPr="00504C3D">
        <w:t>В целия Правилник относно опаковките и отпадъците от опаковки (Официален вестник на Република Хърватия, № 88/15, № 78/16, № 116/17), думата „агенция“ се заменя с думата: „министерство“, като се използват подходящите род и падеж.</w:t>
      </w:r>
    </w:p>
    <w:p w:rsidR="00457495" w:rsidRPr="00504C3D" w:rsidRDefault="004F5753" w:rsidP="00DF6E19">
      <w:pPr>
        <w:pStyle w:val="clanak-"/>
        <w:keepNext/>
        <w:spacing w:before="240" w:beforeAutospacing="0" w:after="0" w:afterAutospacing="0"/>
      </w:pPr>
      <w:r w:rsidRPr="00504C3D">
        <w:t>Член 10</w:t>
      </w:r>
    </w:p>
    <w:p w:rsidR="004F5753" w:rsidRPr="00504C3D" w:rsidRDefault="004F5753" w:rsidP="007047A2">
      <w:pPr>
        <w:pStyle w:val="clanak-"/>
        <w:spacing w:before="240" w:after="0" w:afterAutospacing="0"/>
        <w:jc w:val="both"/>
      </w:pPr>
      <w:r w:rsidRPr="00504C3D">
        <w:t>Приложения II, VIII, IX, X и XV към Правилника относно опаковките и отпадъците от опаковки (Официален вестник на Република Хърватия, № 88/15, № 78/16, № 116/17) се заменят с приложения I, II, III, IV и V, предвидени в приложението към настоящия правилник, което е неразделна част от него.</w:t>
      </w:r>
    </w:p>
    <w:p w:rsidR="004F5753" w:rsidRPr="00504C3D" w:rsidRDefault="004F5753" w:rsidP="00DF6E19">
      <w:pPr>
        <w:pStyle w:val="clanak-"/>
        <w:keepNext/>
        <w:tabs>
          <w:tab w:val="left" w:pos="3969"/>
          <w:tab w:val="left" w:pos="4111"/>
        </w:tabs>
        <w:spacing w:before="240" w:after="0" w:afterAutospacing="0"/>
      </w:pPr>
      <w:r w:rsidRPr="00504C3D">
        <w:t>Член 11</w:t>
      </w:r>
    </w:p>
    <w:p w:rsidR="004F5753" w:rsidRPr="00504C3D" w:rsidRDefault="004F5753" w:rsidP="00B778C1">
      <w:pPr>
        <w:pStyle w:val="clanak-"/>
        <w:spacing w:before="240" w:after="0" w:afterAutospacing="0"/>
        <w:jc w:val="both"/>
      </w:pPr>
      <w:r w:rsidRPr="00504C3D">
        <w:t>Настоящият правилник влиза в сила на осмия ден след публикуването му в Официален вестник, с изключение на членове 1 и 4 от настоящия правилник в частта относно опаковките от мляко и течни млечни продукти и опаковките с обем от 0,20 l, които ще влязат в сила на 1 април 2020 г.</w:t>
      </w:r>
    </w:p>
    <w:p w:rsidR="004F5753" w:rsidRPr="00504C3D" w:rsidRDefault="004F5753" w:rsidP="004F5753">
      <w:pPr>
        <w:pStyle w:val="clanak-"/>
        <w:spacing w:before="240" w:after="0" w:afterAutospacing="0"/>
        <w:jc w:val="left"/>
      </w:pPr>
    </w:p>
    <w:p w:rsidR="004F5753" w:rsidRPr="00504C3D" w:rsidRDefault="004F5753" w:rsidP="004F5753">
      <w:pPr>
        <w:pStyle w:val="clanak-"/>
        <w:spacing w:before="240" w:beforeAutospacing="0" w:after="0" w:afterAutospacing="0"/>
        <w:jc w:val="left"/>
      </w:pPr>
    </w:p>
    <w:p w:rsidR="004F5753" w:rsidRPr="00504C3D" w:rsidRDefault="004F5753" w:rsidP="004F5753">
      <w:pPr>
        <w:pStyle w:val="klasa2"/>
        <w:spacing w:before="0" w:beforeAutospacing="0" w:after="0" w:afterAutospacing="0"/>
        <w:jc w:val="both"/>
      </w:pPr>
      <w:r w:rsidRPr="00504C3D">
        <w:t>КЛАС: 351-01/19-04/03</w:t>
      </w:r>
    </w:p>
    <w:p w:rsidR="004F5753" w:rsidRPr="00504C3D" w:rsidRDefault="004F5753" w:rsidP="004F5753">
      <w:pPr>
        <w:pStyle w:val="klasa2"/>
        <w:spacing w:before="0" w:beforeAutospacing="0" w:after="0" w:afterAutospacing="0"/>
        <w:jc w:val="both"/>
      </w:pPr>
      <w:r w:rsidRPr="00504C3D">
        <w:t>НОМЕР НА ДОСИЕ: 517-03-2-2-19-14</w:t>
      </w:r>
    </w:p>
    <w:p w:rsidR="004F5753" w:rsidRPr="00504C3D" w:rsidRDefault="004F5753" w:rsidP="004F5753">
      <w:pPr>
        <w:pStyle w:val="klasa2"/>
        <w:spacing w:before="0" w:beforeAutospacing="0" w:after="0" w:afterAutospacing="0"/>
        <w:jc w:val="both"/>
      </w:pPr>
      <w:r w:rsidRPr="00504C3D">
        <w:t>Загреб,__________2019 г.</w:t>
      </w:r>
    </w:p>
    <w:p w:rsidR="00644ED8" w:rsidRPr="00504C3D" w:rsidRDefault="00644ED8" w:rsidP="004F5753">
      <w:pPr>
        <w:pStyle w:val="klasa2"/>
        <w:spacing w:before="0" w:beforeAutospacing="0" w:after="0" w:afterAutospacing="0"/>
        <w:jc w:val="both"/>
      </w:pPr>
    </w:p>
    <w:p w:rsidR="00644ED8" w:rsidRPr="00504C3D" w:rsidRDefault="00644ED8" w:rsidP="004F5753">
      <w:pPr>
        <w:pStyle w:val="klasa2"/>
        <w:spacing w:before="0" w:beforeAutospacing="0" w:after="0" w:afterAutospacing="0"/>
        <w:jc w:val="both"/>
      </w:pPr>
    </w:p>
    <w:p w:rsidR="009B2ABA" w:rsidRPr="00504C3D" w:rsidRDefault="004F5753" w:rsidP="003C51C7">
      <w:pPr>
        <w:pStyle w:val="t-9-8-potpis"/>
        <w:spacing w:before="0" w:beforeAutospacing="0" w:after="0" w:afterAutospacing="0"/>
        <w:ind w:left="5580"/>
      </w:pPr>
      <w:r w:rsidRPr="00504C3D">
        <w:t>Министър</w:t>
      </w:r>
    </w:p>
    <w:p w:rsidR="002A1F09" w:rsidRPr="00504C3D" w:rsidRDefault="002A1F09" w:rsidP="003C51C7">
      <w:pPr>
        <w:pStyle w:val="t-9-8-potpis"/>
        <w:spacing w:before="0" w:beforeAutospacing="0" w:after="0" w:afterAutospacing="0"/>
        <w:ind w:left="5580"/>
      </w:pPr>
    </w:p>
    <w:p w:rsidR="00940407" w:rsidRPr="00504C3D" w:rsidRDefault="004F5753" w:rsidP="003C51C7">
      <w:pPr>
        <w:pStyle w:val="t-9-8-potpis"/>
        <w:spacing w:before="0" w:beforeAutospacing="0" w:after="0" w:afterAutospacing="0"/>
        <w:ind w:left="5580"/>
        <w:rPr>
          <w:b/>
        </w:rPr>
      </w:pPr>
      <w:r w:rsidRPr="00504C3D">
        <w:rPr>
          <w:b/>
        </w:rPr>
        <w:t>д-р Tomislav Ćorić, надлежно подписано</w:t>
      </w:r>
    </w:p>
    <w:p w:rsidR="00F4485B" w:rsidRPr="00504C3D" w:rsidRDefault="00F4485B" w:rsidP="00047FEA">
      <w:pPr>
        <w:pStyle w:val="clanak-"/>
        <w:pageBreakBefore/>
        <w:spacing w:before="240" w:beforeAutospacing="0" w:after="0" w:afterAutospacing="0"/>
      </w:pPr>
      <w:r w:rsidRPr="00504C3D">
        <w:t>ПРИЛОЖЕНИЕ І</w:t>
      </w:r>
    </w:p>
    <w:p w:rsidR="00F4485B" w:rsidRPr="00504C3D" w:rsidRDefault="00F4485B" w:rsidP="00F4485B">
      <w:pPr>
        <w:spacing w:before="240" w:after="360"/>
        <w:jc w:val="right"/>
        <w:rPr>
          <w:b/>
        </w:rPr>
      </w:pPr>
      <w:r w:rsidRPr="00504C3D">
        <w:rPr>
          <w:b/>
        </w:rPr>
        <w:t>Формуляр AO1</w:t>
      </w:r>
    </w:p>
    <w:p w:rsidR="00F4485B" w:rsidRPr="00504C3D" w:rsidRDefault="00F4485B" w:rsidP="00F4485B">
      <w:pPr>
        <w:jc w:val="center"/>
      </w:pPr>
      <w:r w:rsidRPr="00504C3D">
        <w:t>ДОКЛАД ОТНОСНО ТИПА И КОЛИЧЕСТВОТО НА ОПАКОВКИТЕ ЗА ЕДНОКРАТНА УПОТРЕБА</w:t>
      </w:r>
    </w:p>
    <w:p w:rsidR="00F4485B" w:rsidRPr="00504C3D" w:rsidRDefault="00F4485B" w:rsidP="00F4485B">
      <w:pPr>
        <w:jc w:val="center"/>
      </w:pPr>
    </w:p>
    <w:p w:rsidR="00F4485B" w:rsidRPr="00504C3D"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504C3D" w:rsidTr="008E79C6">
        <w:tc>
          <w:tcPr>
            <w:tcW w:w="4716" w:type="dxa"/>
            <w:shd w:val="clear" w:color="auto" w:fill="EEECE1" w:themeFill="background2"/>
            <w:noWrap/>
            <w:hideMark/>
          </w:tcPr>
          <w:p w:rsidR="00F4485B" w:rsidRPr="00504C3D" w:rsidRDefault="00F4485B" w:rsidP="008E79C6">
            <w:pPr>
              <w:rPr>
                <w:rFonts w:cs="Times New Roman"/>
                <w:b/>
                <w:bCs/>
              </w:rPr>
            </w:pPr>
            <w:r w:rsidRPr="00504C3D">
              <w:rPr>
                <w:b/>
              </w:rPr>
              <w:t>I. ДАННИ ОТНОСНО ПРОИЗВОДИТЕЛЯ/ВНОСИТЕЛЯ/ИЗНОСИТЕЛЯ</w:t>
            </w:r>
          </w:p>
        </w:tc>
        <w:tc>
          <w:tcPr>
            <w:tcW w:w="4041" w:type="dxa"/>
            <w:gridSpan w:val="3"/>
            <w:shd w:val="clear" w:color="auto" w:fill="EEECE1" w:themeFill="background2"/>
            <w:noWrap/>
            <w:hideMark/>
          </w:tcPr>
          <w:p w:rsidR="00F4485B" w:rsidRPr="00504C3D" w:rsidRDefault="00F4485B" w:rsidP="00F4485B">
            <w:pPr>
              <w:rPr>
                <w:rFonts w:cs="Times New Roman"/>
                <w:b/>
                <w:bCs/>
              </w:rPr>
            </w:pPr>
            <w:r w:rsidRPr="00504C3D">
              <w:rPr>
                <w:b/>
              </w:rPr>
              <w:t>Кръговрат:</w:t>
            </w:r>
          </w:p>
          <w:p w:rsidR="00F4485B" w:rsidRPr="00504C3D" w:rsidRDefault="00F4485B" w:rsidP="00F4485B">
            <w:pPr>
              <w:rPr>
                <w:rFonts w:cs="Times New Roman"/>
                <w:b/>
                <w:bCs/>
              </w:rPr>
            </w:pPr>
            <w:r w:rsidRPr="00504C3D">
              <w:rPr>
                <w:b/>
              </w:rPr>
              <w:t xml:space="preserve">А) ПРОИЗВЕДЕНО В РЕПУБЛИКА ХЪРВАТИЯ </w:t>
            </w:r>
          </w:p>
          <w:p w:rsidR="00F4485B" w:rsidRPr="00504C3D" w:rsidRDefault="00F4485B" w:rsidP="00F4485B">
            <w:pPr>
              <w:rPr>
                <w:rFonts w:cs="Times New Roman"/>
                <w:b/>
                <w:bCs/>
              </w:rPr>
            </w:pPr>
            <w:r w:rsidRPr="00504C3D">
              <w:rPr>
                <w:b/>
              </w:rPr>
              <w:t xml:space="preserve">Б) ВНЕСЕНО В РЕПУБЛИКА ХЪРВАТИЯ </w:t>
            </w:r>
          </w:p>
          <w:p w:rsidR="00F4485B" w:rsidRPr="00504C3D" w:rsidRDefault="00F4485B" w:rsidP="00F4485B">
            <w:pPr>
              <w:rPr>
                <w:rFonts w:cs="Times New Roman"/>
                <w:b/>
                <w:bCs/>
              </w:rPr>
            </w:pPr>
            <w:r w:rsidRPr="00504C3D">
              <w:rPr>
                <w:b/>
              </w:rPr>
              <w:t>В) ИЗНОС</w:t>
            </w:r>
          </w:p>
          <w:p w:rsidR="00F4485B" w:rsidRPr="00504C3D" w:rsidRDefault="00F4485B" w:rsidP="00F4485B">
            <w:pPr>
              <w:rPr>
                <w:rFonts w:cs="Times New Roman"/>
                <w:b/>
                <w:bCs/>
              </w:rPr>
            </w:pPr>
            <w:r w:rsidRPr="00504C3D">
              <w:rPr>
                <w:b/>
              </w:rPr>
              <w:t>Г) ИЗТЕГЛЯНЕ ОТ ПАЗАРА НА РЕПУБЛИКА ХЪРВАТИЯ</w:t>
            </w:r>
          </w:p>
        </w:tc>
        <w:tc>
          <w:tcPr>
            <w:tcW w:w="1177" w:type="dxa"/>
            <w:shd w:val="clear" w:color="auto" w:fill="EEECE1" w:themeFill="background2"/>
            <w:noWrap/>
            <w:hideMark/>
          </w:tcPr>
          <w:p w:rsidR="00F4485B" w:rsidRPr="00504C3D" w:rsidRDefault="00F4485B" w:rsidP="00F4485B">
            <w:pPr>
              <w:rPr>
                <w:rFonts w:cs="Times New Roman"/>
                <w:b/>
                <w:bCs/>
              </w:rPr>
            </w:pPr>
            <w:r w:rsidRPr="00504C3D">
              <w:rPr>
                <w:b/>
              </w:rPr>
              <w:t>ПЕРИОД:</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Име на платеца: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Адрес: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Лице за контакти: </w:t>
            </w:r>
          </w:p>
        </w:tc>
      </w:tr>
      <w:tr w:rsidR="00521CDC" w:rsidRPr="00504C3D" w:rsidTr="008E79C6">
        <w:tc>
          <w:tcPr>
            <w:tcW w:w="4716" w:type="dxa"/>
            <w:noWrap/>
            <w:hideMark/>
          </w:tcPr>
          <w:p w:rsidR="00F4485B" w:rsidRPr="00504C3D" w:rsidRDefault="00F4485B" w:rsidP="00F4485B">
            <w:pPr>
              <w:rPr>
                <w:rFonts w:cs="Times New Roman"/>
              </w:rPr>
            </w:pPr>
            <w:r w:rsidRPr="00504C3D">
              <w:t xml:space="preserve">Телефон: </w:t>
            </w:r>
          </w:p>
        </w:tc>
        <w:tc>
          <w:tcPr>
            <w:tcW w:w="5218" w:type="dxa"/>
            <w:gridSpan w:val="4"/>
            <w:noWrap/>
            <w:hideMark/>
          </w:tcPr>
          <w:p w:rsidR="00F4485B" w:rsidRPr="00504C3D" w:rsidRDefault="00F4485B" w:rsidP="00F4485B">
            <w:pPr>
              <w:rPr>
                <w:rFonts w:cs="Times New Roman"/>
              </w:rPr>
            </w:pPr>
            <w:r w:rsidRPr="00504C3D">
              <w:t>Факс:</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Електронна поща: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NKD (национален класификатор на дейностите):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OIB (ЛИЧЕН ИДЕНТИФИКАЦИОНЕН НОМЕР): </w:t>
            </w:r>
          </w:p>
        </w:tc>
      </w:tr>
      <w:tr w:rsidR="00F4485B" w:rsidRPr="00504C3D" w:rsidTr="008E79C6">
        <w:tc>
          <w:tcPr>
            <w:tcW w:w="9934" w:type="dxa"/>
            <w:gridSpan w:val="5"/>
            <w:shd w:val="clear" w:color="auto" w:fill="EEECE1" w:themeFill="background2"/>
            <w:noWrap/>
            <w:hideMark/>
          </w:tcPr>
          <w:p w:rsidR="00F4485B" w:rsidRPr="00504C3D" w:rsidRDefault="00F4485B" w:rsidP="00DF6E19">
            <w:pPr>
              <w:keepNext/>
              <w:rPr>
                <w:rFonts w:cs="Times New Roman"/>
                <w:b/>
                <w:bCs/>
              </w:rPr>
            </w:pPr>
            <w:r w:rsidRPr="00504C3D">
              <w:rPr>
                <w:b/>
              </w:rPr>
              <w:t>ДАННИТЕ ТРЯБВА ДА БЪДАТ ВЪВЕДЕНИ ОТ ПРОИЗВОДИТЕЛ, УСТАНОВЕН В ДРУГА ДЪРЖАВА — ЧЛЕНКА НА ЕС ИЛИ В ТРЕТА ДЪРЖАВА:</w:t>
            </w:r>
          </w:p>
        </w:tc>
      </w:tr>
      <w:tr w:rsidR="00F4485B" w:rsidRPr="00504C3D" w:rsidTr="008E79C6">
        <w:tc>
          <w:tcPr>
            <w:tcW w:w="9934" w:type="dxa"/>
            <w:gridSpan w:val="5"/>
            <w:noWrap/>
            <w:hideMark/>
          </w:tcPr>
          <w:p w:rsidR="00F4485B" w:rsidRPr="00504C3D" w:rsidRDefault="00F4485B" w:rsidP="00DF6E19">
            <w:pPr>
              <w:keepNext/>
              <w:rPr>
                <w:rFonts w:cs="Times New Roman"/>
              </w:rPr>
            </w:pPr>
            <w:r w:rsidRPr="00504C3D">
              <w:rPr>
                <w:b/>
              </w:rPr>
              <w:t>ДАННИ ОТНОСНО ПРОИЗВОДИТЕЛЯ</w:t>
            </w:r>
            <w:r w:rsidRPr="00504C3D">
              <w:t>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Име на платеца: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Адрес: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Идентификационен номер по OIB/ДДС: </w:t>
            </w:r>
          </w:p>
        </w:tc>
      </w:tr>
      <w:tr w:rsidR="00F4485B" w:rsidRPr="00504C3D" w:rsidTr="008E79C6">
        <w:tc>
          <w:tcPr>
            <w:tcW w:w="9934" w:type="dxa"/>
            <w:gridSpan w:val="5"/>
            <w:shd w:val="clear" w:color="auto" w:fill="FFFFFF" w:themeFill="background1"/>
            <w:noWrap/>
            <w:hideMark/>
          </w:tcPr>
          <w:p w:rsidR="00F4485B" w:rsidRPr="00504C3D" w:rsidRDefault="00F4485B" w:rsidP="00DF6E19">
            <w:pPr>
              <w:keepNext/>
              <w:rPr>
                <w:rFonts w:cs="Times New Roman"/>
              </w:rPr>
            </w:pPr>
            <w:r w:rsidRPr="00504C3D">
              <w:rPr>
                <w:b/>
              </w:rPr>
              <w:t>ИНФОРМАЦИЯ ОТНОСНО УПЪЛНОМОЩЕНИЯ ПРЕДСТАВИТЕЛ НА ПРОИЗВОДИТЕЛЯ В РЕПУБЛИКА ХЪРВАТИЯ</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Име на упълномощен представител: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Адрес: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Лице за контакти: </w:t>
            </w:r>
          </w:p>
        </w:tc>
      </w:tr>
      <w:tr w:rsidR="00521CDC" w:rsidRPr="00504C3D" w:rsidTr="008E79C6">
        <w:tc>
          <w:tcPr>
            <w:tcW w:w="4716" w:type="dxa"/>
            <w:noWrap/>
            <w:hideMark/>
          </w:tcPr>
          <w:p w:rsidR="00F4485B" w:rsidRPr="00504C3D" w:rsidRDefault="00F4485B" w:rsidP="00F4485B">
            <w:pPr>
              <w:rPr>
                <w:rFonts w:cs="Times New Roman"/>
              </w:rPr>
            </w:pPr>
            <w:r w:rsidRPr="00504C3D">
              <w:t xml:space="preserve">Телефон: </w:t>
            </w:r>
          </w:p>
        </w:tc>
        <w:tc>
          <w:tcPr>
            <w:tcW w:w="5218" w:type="dxa"/>
            <w:gridSpan w:val="4"/>
            <w:noWrap/>
            <w:hideMark/>
          </w:tcPr>
          <w:p w:rsidR="00F4485B" w:rsidRPr="00504C3D" w:rsidRDefault="00F4485B" w:rsidP="00F4485B">
            <w:pPr>
              <w:rPr>
                <w:rFonts w:cs="Times New Roman"/>
              </w:rPr>
            </w:pPr>
            <w:r w:rsidRPr="00504C3D">
              <w:t xml:space="preserve">Факс: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 xml:space="preserve">Електронна поща: </w:t>
            </w:r>
          </w:p>
        </w:tc>
      </w:tr>
      <w:tr w:rsidR="00F4485B" w:rsidRPr="00504C3D" w:rsidTr="008E79C6">
        <w:tc>
          <w:tcPr>
            <w:tcW w:w="9934" w:type="dxa"/>
            <w:gridSpan w:val="5"/>
            <w:noWrap/>
            <w:hideMark/>
          </w:tcPr>
          <w:p w:rsidR="00F4485B" w:rsidRPr="00504C3D" w:rsidRDefault="00F4485B" w:rsidP="00F4485B">
            <w:pPr>
              <w:rPr>
                <w:rFonts w:cs="Times New Roman"/>
              </w:rPr>
            </w:pPr>
            <w:r w:rsidRPr="00504C3D">
              <w:t>OIB (ЛИЧЕН ИДЕНТИФИКАЦИОНЕН НОМЕР): </w:t>
            </w:r>
          </w:p>
        </w:tc>
      </w:tr>
      <w:tr w:rsidR="00F4485B" w:rsidRPr="00504C3D" w:rsidTr="008E79C6">
        <w:tc>
          <w:tcPr>
            <w:tcW w:w="9934" w:type="dxa"/>
            <w:gridSpan w:val="5"/>
            <w:shd w:val="clear" w:color="auto" w:fill="EEECE1" w:themeFill="background2"/>
            <w:noWrap/>
            <w:hideMark/>
          </w:tcPr>
          <w:p w:rsidR="00F4485B" w:rsidRPr="00504C3D" w:rsidRDefault="00F4485B" w:rsidP="00DF6E19">
            <w:pPr>
              <w:keepNext/>
              <w:rPr>
                <w:rFonts w:cs="Times New Roman"/>
                <w:b/>
                <w:bCs/>
              </w:rPr>
            </w:pPr>
            <w:r w:rsidRPr="00504C3D">
              <w:rPr>
                <w:b/>
              </w:rPr>
              <w:t xml:space="preserve">II. ДАННИ ОТНОСНО ТИПА И КОЛИЧЕСТВОТО НА ОПАКОВКИТЕ ЗА НАПИТКИ, ОБХВАНАТИ ОТ СИСТЕМАТА ЗА ВЪЗСТАНОВЯВАНЕ НА ДЕПОЗИТИ </w:t>
            </w:r>
          </w:p>
        </w:tc>
      </w:tr>
      <w:tr w:rsidR="00521CDC" w:rsidRPr="00504C3D" w:rsidTr="008E79C6">
        <w:tc>
          <w:tcPr>
            <w:tcW w:w="6179" w:type="dxa"/>
            <w:gridSpan w:val="2"/>
            <w:noWrap/>
            <w:hideMark/>
          </w:tcPr>
          <w:p w:rsidR="00F4485B" w:rsidRPr="00504C3D" w:rsidRDefault="00F4485B" w:rsidP="00DF6E19">
            <w:pPr>
              <w:keepNext/>
              <w:rPr>
                <w:rFonts w:cs="Times New Roman"/>
                <w:b/>
                <w:bCs/>
              </w:rPr>
            </w:pPr>
            <w:r w:rsidRPr="00504C3D">
              <w:rPr>
                <w:b/>
              </w:rPr>
              <w:t>GTIN НОМЕР НА ПРОДУКТА**</w:t>
            </w:r>
          </w:p>
        </w:tc>
        <w:tc>
          <w:tcPr>
            <w:tcW w:w="3755" w:type="dxa"/>
            <w:gridSpan w:val="3"/>
            <w:noWrap/>
            <w:hideMark/>
          </w:tcPr>
          <w:p w:rsidR="00F4485B" w:rsidRPr="00504C3D" w:rsidRDefault="00F4485B" w:rsidP="00DF6E19">
            <w:pPr>
              <w:keepNext/>
              <w:rPr>
                <w:rFonts w:cs="Times New Roman"/>
                <w:b/>
                <w:bCs/>
              </w:rPr>
            </w:pPr>
            <w:r w:rsidRPr="00504C3D">
              <w:rPr>
                <w:b/>
              </w:rPr>
              <w:t>Количество (брой)</w:t>
            </w:r>
          </w:p>
        </w:tc>
      </w:tr>
      <w:tr w:rsidR="00521CDC" w:rsidRPr="00504C3D" w:rsidTr="008E79C6">
        <w:tc>
          <w:tcPr>
            <w:tcW w:w="6179" w:type="dxa"/>
            <w:gridSpan w:val="2"/>
            <w:noWrap/>
          </w:tcPr>
          <w:p w:rsidR="00F4485B" w:rsidRPr="00504C3D" w:rsidRDefault="00F4485B" w:rsidP="00F4485B">
            <w:pPr>
              <w:rPr>
                <w:rFonts w:cs="Times New Roman"/>
                <w:b/>
                <w:bCs/>
              </w:rPr>
            </w:pPr>
          </w:p>
        </w:tc>
        <w:tc>
          <w:tcPr>
            <w:tcW w:w="3755" w:type="dxa"/>
            <w:gridSpan w:val="3"/>
            <w:noWrap/>
          </w:tcPr>
          <w:p w:rsidR="00F4485B" w:rsidRPr="00504C3D" w:rsidRDefault="00F4485B" w:rsidP="00F4485B">
            <w:pPr>
              <w:rPr>
                <w:rFonts w:cs="Times New Roman"/>
                <w:b/>
                <w:bCs/>
              </w:rPr>
            </w:pPr>
          </w:p>
        </w:tc>
      </w:tr>
      <w:tr w:rsidR="00521CDC" w:rsidRPr="00504C3D" w:rsidTr="008E79C6">
        <w:tc>
          <w:tcPr>
            <w:tcW w:w="6179" w:type="dxa"/>
            <w:gridSpan w:val="2"/>
            <w:noWrap/>
          </w:tcPr>
          <w:p w:rsidR="00F4485B" w:rsidRPr="00504C3D" w:rsidRDefault="00F4485B" w:rsidP="00F4485B">
            <w:pPr>
              <w:rPr>
                <w:rFonts w:cs="Times New Roman"/>
                <w:b/>
                <w:bCs/>
              </w:rPr>
            </w:pPr>
          </w:p>
        </w:tc>
        <w:tc>
          <w:tcPr>
            <w:tcW w:w="3755" w:type="dxa"/>
            <w:gridSpan w:val="3"/>
            <w:noWrap/>
          </w:tcPr>
          <w:p w:rsidR="00F4485B" w:rsidRPr="00504C3D" w:rsidRDefault="00F4485B" w:rsidP="00F4485B">
            <w:pPr>
              <w:rPr>
                <w:rFonts w:cs="Times New Roman"/>
                <w:b/>
                <w:bCs/>
              </w:rPr>
            </w:pPr>
          </w:p>
        </w:tc>
      </w:tr>
      <w:tr w:rsidR="00F4485B" w:rsidRPr="00504C3D" w:rsidTr="008E79C6">
        <w:tc>
          <w:tcPr>
            <w:tcW w:w="6179" w:type="dxa"/>
            <w:gridSpan w:val="2"/>
            <w:noWrap/>
          </w:tcPr>
          <w:p w:rsidR="00F4485B" w:rsidRPr="00504C3D" w:rsidRDefault="00F4485B" w:rsidP="00F4485B">
            <w:pPr>
              <w:rPr>
                <w:b/>
                <w:bCs/>
              </w:rPr>
            </w:pPr>
          </w:p>
        </w:tc>
        <w:tc>
          <w:tcPr>
            <w:tcW w:w="3755" w:type="dxa"/>
            <w:gridSpan w:val="3"/>
            <w:noWrap/>
          </w:tcPr>
          <w:p w:rsidR="00F4485B" w:rsidRPr="00504C3D" w:rsidRDefault="00F4485B" w:rsidP="00F4485B">
            <w:pPr>
              <w:rPr>
                <w:b/>
                <w:bCs/>
              </w:rPr>
            </w:pPr>
          </w:p>
        </w:tc>
      </w:tr>
      <w:tr w:rsidR="00F4485B" w:rsidRPr="00504C3D" w:rsidTr="008E79C6">
        <w:tc>
          <w:tcPr>
            <w:tcW w:w="9934" w:type="dxa"/>
            <w:gridSpan w:val="5"/>
            <w:shd w:val="clear" w:color="auto" w:fill="EEECE1" w:themeFill="background2"/>
            <w:noWrap/>
            <w:hideMark/>
          </w:tcPr>
          <w:p w:rsidR="00F4485B" w:rsidRPr="00504C3D" w:rsidRDefault="00F4485B" w:rsidP="00DF6E19">
            <w:pPr>
              <w:keepNext/>
              <w:rPr>
                <w:rFonts w:cs="Times New Roman"/>
                <w:b/>
                <w:bCs/>
              </w:rPr>
            </w:pPr>
            <w:r w:rsidRPr="00504C3D">
              <w:rPr>
                <w:b/>
              </w:rPr>
              <w:t>III. ДАННИ ОТНОСНО ТИПА И КОЛИЧЕСТВОТО НА ОПАКОВКИТЕ (РАЗЛИЧНИ ОТ ОПАКОВКИТЕ, ИЗБРОЕНИ В РАЗДЕЛ II)</w:t>
            </w:r>
          </w:p>
        </w:tc>
      </w:tr>
      <w:tr w:rsidR="00521CDC" w:rsidRPr="00504C3D" w:rsidTr="008E79C6">
        <w:trPr>
          <w:trHeight w:val="285"/>
        </w:trPr>
        <w:tc>
          <w:tcPr>
            <w:tcW w:w="6179" w:type="dxa"/>
            <w:gridSpan w:val="2"/>
            <w:vMerge w:val="restart"/>
            <w:noWrap/>
            <w:hideMark/>
          </w:tcPr>
          <w:p w:rsidR="00F4485B" w:rsidRPr="00504C3D" w:rsidRDefault="00F4485B" w:rsidP="00DF6E19">
            <w:pPr>
              <w:keepNext/>
              <w:rPr>
                <w:rFonts w:cs="Times New Roman"/>
                <w:b/>
                <w:bCs/>
              </w:rPr>
            </w:pPr>
            <w:r w:rsidRPr="00504C3D">
              <w:rPr>
                <w:b/>
              </w:rPr>
              <w:t>Тип на опаковъчния материал</w:t>
            </w:r>
          </w:p>
        </w:tc>
        <w:tc>
          <w:tcPr>
            <w:tcW w:w="2494" w:type="dxa"/>
            <w:vMerge w:val="restart"/>
            <w:noWrap/>
            <w:hideMark/>
          </w:tcPr>
          <w:p w:rsidR="00F4485B" w:rsidRPr="00504C3D" w:rsidRDefault="00F4485B" w:rsidP="00DF6E19">
            <w:pPr>
              <w:keepNext/>
              <w:jc w:val="center"/>
              <w:rPr>
                <w:rFonts w:cs="Times New Roman"/>
                <w:b/>
                <w:bCs/>
              </w:rPr>
            </w:pPr>
            <w:r w:rsidRPr="00504C3D">
              <w:rPr>
                <w:b/>
              </w:rPr>
              <w:t>ОБЩО</w:t>
            </w:r>
          </w:p>
          <w:p w:rsidR="00F4485B" w:rsidRPr="00504C3D" w:rsidRDefault="00F4485B" w:rsidP="00DF6E19">
            <w:pPr>
              <w:keepNext/>
              <w:jc w:val="center"/>
              <w:rPr>
                <w:rFonts w:cs="Times New Roman"/>
                <w:b/>
                <w:bCs/>
              </w:rPr>
            </w:pPr>
            <w:r w:rsidRPr="00504C3D">
              <w:rPr>
                <w:b/>
              </w:rPr>
              <w:t>(тон)</w:t>
            </w:r>
          </w:p>
        </w:tc>
        <w:tc>
          <w:tcPr>
            <w:tcW w:w="1261" w:type="dxa"/>
            <w:gridSpan w:val="2"/>
            <w:vMerge w:val="restart"/>
            <w:noWrap/>
            <w:hideMark/>
          </w:tcPr>
          <w:p w:rsidR="00F4485B" w:rsidRPr="00504C3D" w:rsidRDefault="00F4485B" w:rsidP="00DF6E19">
            <w:pPr>
              <w:keepNext/>
              <w:jc w:val="center"/>
              <w:rPr>
                <w:rFonts w:cs="Times New Roman"/>
                <w:b/>
                <w:bCs/>
              </w:rPr>
            </w:pPr>
            <w:r w:rsidRPr="00504C3D">
              <w:rPr>
                <w:b/>
              </w:rPr>
              <w:t xml:space="preserve">Количество </w:t>
            </w:r>
          </w:p>
          <w:p w:rsidR="00F4485B" w:rsidRPr="00504C3D" w:rsidRDefault="00F4485B" w:rsidP="00DF6E19">
            <w:pPr>
              <w:keepNext/>
              <w:jc w:val="center"/>
              <w:rPr>
                <w:rFonts w:cs="Times New Roman"/>
                <w:b/>
                <w:bCs/>
              </w:rPr>
            </w:pPr>
            <w:r w:rsidRPr="00504C3D">
              <w:rPr>
                <w:b/>
              </w:rPr>
              <w:t>(част)</w:t>
            </w:r>
          </w:p>
        </w:tc>
      </w:tr>
      <w:tr w:rsidR="00521CDC" w:rsidRPr="00504C3D" w:rsidTr="008E79C6">
        <w:trPr>
          <w:trHeight w:val="285"/>
        </w:trPr>
        <w:tc>
          <w:tcPr>
            <w:tcW w:w="6179" w:type="dxa"/>
            <w:gridSpan w:val="2"/>
            <w:vMerge/>
            <w:hideMark/>
          </w:tcPr>
          <w:p w:rsidR="00F4485B" w:rsidRPr="00504C3D" w:rsidRDefault="00F4485B" w:rsidP="00F4485B">
            <w:pPr>
              <w:rPr>
                <w:rFonts w:cs="Times New Roman"/>
                <w:b/>
                <w:bCs/>
              </w:rPr>
            </w:pPr>
          </w:p>
        </w:tc>
        <w:tc>
          <w:tcPr>
            <w:tcW w:w="2494" w:type="dxa"/>
            <w:vMerge/>
            <w:hideMark/>
          </w:tcPr>
          <w:p w:rsidR="00F4485B" w:rsidRPr="00504C3D" w:rsidRDefault="00F4485B" w:rsidP="00F4485B">
            <w:pPr>
              <w:rPr>
                <w:rFonts w:cs="Times New Roman"/>
                <w:b/>
                <w:bCs/>
              </w:rPr>
            </w:pPr>
          </w:p>
        </w:tc>
        <w:tc>
          <w:tcPr>
            <w:tcW w:w="1261" w:type="dxa"/>
            <w:gridSpan w:val="2"/>
            <w:vMerge/>
            <w:hideMark/>
          </w:tcPr>
          <w:p w:rsidR="00F4485B" w:rsidRPr="00504C3D" w:rsidRDefault="00F4485B" w:rsidP="00F4485B">
            <w:pPr>
              <w:rPr>
                <w:rFonts w:cs="Times New Roman"/>
                <w:b/>
                <w:bCs/>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ПЛАСТМАСА (PET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b/>
                <w:bCs/>
              </w:rPr>
            </w:pPr>
          </w:p>
        </w:tc>
        <w:tc>
          <w:tcPr>
            <w:tcW w:w="1261" w:type="dxa"/>
            <w:gridSpan w:val="2"/>
            <w:shd w:val="clear" w:color="auto" w:fill="808080" w:themeFill="background1" w:themeFillShade="80"/>
            <w:noWrap/>
          </w:tcPr>
          <w:p w:rsidR="00F4485B" w:rsidRPr="00504C3D" w:rsidRDefault="00F4485B" w:rsidP="00F4485B">
            <w:pPr>
              <w:rPr>
                <w:rFonts w:cs="Times New Roman"/>
                <w:b/>
                <w:bCs/>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ПЛАСТМАСА (PET — мляко и други течни млечни продукти) — </w:t>
            </w:r>
            <w:r w:rsidRPr="00504C3D">
              <w:rPr>
                <w:b/>
              </w:rPr>
              <w:t>&lt; 0,2 l</w:t>
            </w:r>
          </w:p>
        </w:tc>
        <w:tc>
          <w:tcPr>
            <w:tcW w:w="2494" w:type="dxa"/>
            <w:noWrap/>
          </w:tcPr>
          <w:p w:rsidR="00F4485B" w:rsidRPr="00504C3D" w:rsidRDefault="00F4485B" w:rsidP="00F4485B">
            <w:pPr>
              <w:rPr>
                <w:rFonts w:cs="Times New Roman"/>
                <w:b/>
                <w:bCs/>
              </w:rPr>
            </w:pPr>
          </w:p>
        </w:tc>
        <w:tc>
          <w:tcPr>
            <w:tcW w:w="1261" w:type="dxa"/>
            <w:gridSpan w:val="2"/>
            <w:shd w:val="clear" w:color="auto" w:fill="808080" w:themeFill="background1" w:themeFillShade="80"/>
            <w:noWrap/>
          </w:tcPr>
          <w:p w:rsidR="00F4485B" w:rsidRPr="00504C3D" w:rsidRDefault="00F4485B" w:rsidP="00F4485B">
            <w:pPr>
              <w:rPr>
                <w:rFonts w:cs="Times New Roman"/>
                <w:b/>
                <w:bCs/>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ПЛАСТМАСА (PET други)</w:t>
            </w:r>
          </w:p>
        </w:tc>
        <w:tc>
          <w:tcPr>
            <w:tcW w:w="2494" w:type="dxa"/>
            <w:noWrap/>
          </w:tcPr>
          <w:p w:rsidR="00F4485B" w:rsidRPr="00504C3D" w:rsidRDefault="00F4485B" w:rsidP="00F4485B">
            <w:pPr>
              <w:rPr>
                <w:rFonts w:cs="Times New Roman"/>
                <w:b/>
                <w:bCs/>
              </w:rPr>
            </w:pPr>
          </w:p>
        </w:tc>
        <w:tc>
          <w:tcPr>
            <w:tcW w:w="1261" w:type="dxa"/>
            <w:gridSpan w:val="2"/>
            <w:shd w:val="clear" w:color="auto" w:fill="808080" w:themeFill="background1" w:themeFillShade="80"/>
            <w:noWrap/>
          </w:tcPr>
          <w:p w:rsidR="00F4485B" w:rsidRPr="00504C3D" w:rsidRDefault="00F4485B" w:rsidP="00F4485B">
            <w:pPr>
              <w:rPr>
                <w:rFonts w:cs="Times New Roman"/>
                <w:b/>
                <w:bCs/>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МЕТАЛ AL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МЕТАЛ AL —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МЕТАЛ AL — мляко и други течни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МЕТАЛ FE</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МЕТАЛ —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МЕТАЛ — мляко и други течни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ХАРТИЯ/КАРТОН</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МНОГОПЛАСТОВА (КОМПОЗИТНА) ОПАКОВКА</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МНОГОПЛАСТОВА (КОМПОЗИТНА) ОПАКОВКА —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МНОГОПЛАСТОВА (КОМПОЗИТНА) ОПАКОВКА — мляко и други течни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ДЪРВЕСИНА</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ТЕКСТИЛ</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ПЛАСТМАСА (полимери)</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ПЛАСТМАСА (полимери) —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ПЛАСТМАСА (полимери) — мляко и други течни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ПЛАСТМАСОВИ ТОРБИЧКИ С ДЕБЕЛИНА НА СТЕНАТА ОТ &lt; 15 микрона</w:t>
            </w:r>
          </w:p>
        </w:tc>
        <w:tc>
          <w:tcPr>
            <w:tcW w:w="2494" w:type="dxa"/>
            <w:noWrap/>
          </w:tcPr>
          <w:p w:rsidR="00F4485B" w:rsidRPr="00504C3D" w:rsidRDefault="00F4485B" w:rsidP="00F4485B">
            <w:pPr>
              <w:rPr>
                <w:rFonts w:cs="Times New Roman"/>
              </w:rPr>
            </w:pPr>
          </w:p>
        </w:tc>
        <w:tc>
          <w:tcPr>
            <w:tcW w:w="1261" w:type="dxa"/>
            <w:gridSpan w:val="2"/>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ПЛАСТМАСОВИ ТОРБИЧКИ С ДЕБЕЛИНА НА СТЕНАТА ≥ 15 &lt; 50 микрона</w:t>
            </w:r>
          </w:p>
        </w:tc>
        <w:tc>
          <w:tcPr>
            <w:tcW w:w="2494" w:type="dxa"/>
            <w:noWrap/>
          </w:tcPr>
          <w:p w:rsidR="00F4485B" w:rsidRPr="00504C3D" w:rsidRDefault="00F4485B" w:rsidP="00F4485B">
            <w:pPr>
              <w:rPr>
                <w:rFonts w:cs="Times New Roman"/>
              </w:rPr>
            </w:pPr>
          </w:p>
        </w:tc>
        <w:tc>
          <w:tcPr>
            <w:tcW w:w="1261" w:type="dxa"/>
            <w:gridSpan w:val="2"/>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ПЛАСТМАСОВИ ТОРБИЧКИ С ДЕБЕЛИНА НА СТЕНАТА ≥ 50 микрона</w:t>
            </w:r>
          </w:p>
        </w:tc>
        <w:tc>
          <w:tcPr>
            <w:tcW w:w="2494" w:type="dxa"/>
            <w:noWrap/>
          </w:tcPr>
          <w:p w:rsidR="00F4485B" w:rsidRPr="00504C3D" w:rsidRDefault="00F4485B" w:rsidP="00F4485B">
            <w:pPr>
              <w:rPr>
                <w:rFonts w:cs="Times New Roman"/>
              </w:rPr>
            </w:pPr>
          </w:p>
        </w:tc>
        <w:tc>
          <w:tcPr>
            <w:tcW w:w="1261" w:type="dxa"/>
            <w:gridSpan w:val="2"/>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СТЪКЛО </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noWrap/>
            <w:hideMark/>
          </w:tcPr>
          <w:p w:rsidR="00F4485B" w:rsidRPr="00504C3D" w:rsidRDefault="00F4485B" w:rsidP="00F4485B">
            <w:pPr>
              <w:rPr>
                <w:rFonts w:cs="Times New Roman"/>
              </w:rPr>
            </w:pPr>
            <w:r w:rsidRPr="00504C3D">
              <w:t xml:space="preserve">СТЪКЛО — напитки, различни от мляко и млечни продукти — </w:t>
            </w:r>
            <w:r w:rsidRPr="00504C3D">
              <w:rPr>
                <w:b/>
              </w:rPr>
              <w:t>&lt; 0,2 l</w:t>
            </w:r>
          </w:p>
        </w:tc>
        <w:tc>
          <w:tcPr>
            <w:tcW w:w="2494" w:type="dxa"/>
            <w:noWrap/>
          </w:tcPr>
          <w:p w:rsidR="00F4485B" w:rsidRPr="00504C3D" w:rsidRDefault="00F4485B" w:rsidP="00F4485B">
            <w:pPr>
              <w:rPr>
                <w:rFonts w:cs="Times New Roman"/>
              </w:rPr>
            </w:pPr>
          </w:p>
        </w:tc>
        <w:tc>
          <w:tcPr>
            <w:tcW w:w="1261"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tcBorders>
              <w:bottom w:val="single" w:sz="4" w:space="0" w:color="auto"/>
            </w:tcBorders>
            <w:noWrap/>
            <w:hideMark/>
          </w:tcPr>
          <w:p w:rsidR="00F4485B" w:rsidRPr="00504C3D" w:rsidRDefault="00F4485B" w:rsidP="00F4485B">
            <w:pPr>
              <w:rPr>
                <w:rFonts w:cs="Times New Roman"/>
              </w:rPr>
            </w:pPr>
            <w:r w:rsidRPr="00504C3D">
              <w:t xml:space="preserve">СТЪКЛО — мляко и други течни млечни продукти — </w:t>
            </w:r>
            <w:r w:rsidRPr="00504C3D">
              <w:rPr>
                <w:b/>
              </w:rPr>
              <w:t>&lt; 0,2 l</w:t>
            </w:r>
          </w:p>
        </w:tc>
        <w:tc>
          <w:tcPr>
            <w:tcW w:w="2494" w:type="dxa"/>
            <w:tcBorders>
              <w:bottom w:val="single" w:sz="4" w:space="0" w:color="auto"/>
            </w:tcBorders>
            <w:noWrap/>
          </w:tcPr>
          <w:p w:rsidR="00F4485B" w:rsidRPr="00504C3D"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504C3D" w:rsidRDefault="00F4485B" w:rsidP="00F4485B">
            <w:pPr>
              <w:rPr>
                <w:rFonts w:cs="Times New Roman"/>
              </w:rPr>
            </w:pPr>
          </w:p>
        </w:tc>
      </w:tr>
      <w:tr w:rsidR="00521CDC" w:rsidRPr="00504C3D" w:rsidTr="008E79C6">
        <w:tc>
          <w:tcPr>
            <w:tcW w:w="6179" w:type="dxa"/>
            <w:gridSpan w:val="2"/>
            <w:tcBorders>
              <w:bottom w:val="single" w:sz="4" w:space="0" w:color="auto"/>
            </w:tcBorders>
            <w:noWrap/>
          </w:tcPr>
          <w:p w:rsidR="00F4485B" w:rsidRPr="00504C3D" w:rsidRDefault="00F4485B" w:rsidP="00F4485B">
            <w:r w:rsidRPr="00504C3D">
              <w:t>ОПАКОВКИ, ЗАМЪРСЕНИ С ОПАСНИ ВЕЩЕСТВА</w:t>
            </w:r>
          </w:p>
        </w:tc>
        <w:tc>
          <w:tcPr>
            <w:tcW w:w="2494" w:type="dxa"/>
            <w:tcBorders>
              <w:bottom w:val="single" w:sz="4" w:space="0" w:color="auto"/>
            </w:tcBorders>
            <w:noWrap/>
          </w:tcPr>
          <w:p w:rsidR="00F4485B" w:rsidRPr="00504C3D" w:rsidRDefault="00F4485B" w:rsidP="00F4485B"/>
        </w:tc>
        <w:tc>
          <w:tcPr>
            <w:tcW w:w="1261" w:type="dxa"/>
            <w:gridSpan w:val="2"/>
            <w:tcBorders>
              <w:bottom w:val="single" w:sz="4" w:space="0" w:color="auto"/>
            </w:tcBorders>
            <w:shd w:val="clear" w:color="auto" w:fill="808080" w:themeFill="background1" w:themeFillShade="80"/>
            <w:noWrap/>
          </w:tcPr>
          <w:p w:rsidR="00F4485B" w:rsidRPr="00504C3D" w:rsidRDefault="00F4485B" w:rsidP="00F4485B"/>
        </w:tc>
      </w:tr>
      <w:tr w:rsidR="00A717A8" w:rsidRPr="00504C3D" w:rsidTr="008E79C6">
        <w:tc>
          <w:tcPr>
            <w:tcW w:w="9934" w:type="dxa"/>
            <w:gridSpan w:val="5"/>
            <w:tcBorders>
              <w:top w:val="single" w:sz="4" w:space="0" w:color="auto"/>
              <w:left w:val="nil"/>
              <w:bottom w:val="nil"/>
              <w:right w:val="nil"/>
            </w:tcBorders>
            <w:noWrap/>
            <w:hideMark/>
          </w:tcPr>
          <w:p w:rsidR="00A717A8" w:rsidRPr="00504C3D" w:rsidRDefault="00A717A8" w:rsidP="00F4485B">
            <w:pPr>
              <w:rPr>
                <w:rFonts w:cs="Times New Roman"/>
              </w:rPr>
            </w:pPr>
          </w:p>
        </w:tc>
      </w:tr>
      <w:tr w:rsidR="00F4485B" w:rsidRPr="00504C3D" w:rsidTr="008E79C6">
        <w:tc>
          <w:tcPr>
            <w:tcW w:w="9934" w:type="dxa"/>
            <w:gridSpan w:val="5"/>
            <w:tcBorders>
              <w:top w:val="nil"/>
              <w:left w:val="nil"/>
              <w:bottom w:val="nil"/>
              <w:right w:val="nil"/>
            </w:tcBorders>
            <w:noWrap/>
            <w:hideMark/>
          </w:tcPr>
          <w:p w:rsidR="00F4485B" w:rsidRPr="00504C3D" w:rsidRDefault="00F4485B" w:rsidP="00F4485B">
            <w:pPr>
              <w:jc w:val="both"/>
              <w:rPr>
                <w:rFonts w:cs="Times New Roman"/>
              </w:rPr>
            </w:pPr>
            <w:r w:rsidRPr="00504C3D">
              <w:t>**GTIN трябва да се въведе в регистъра, когато на пазара се пуска нова напитка за първи път (член 24, параграф 1 от правилника)</w:t>
            </w:r>
          </w:p>
        </w:tc>
      </w:tr>
      <w:tr w:rsidR="00A717A8" w:rsidRPr="00504C3D" w:rsidTr="008E79C6">
        <w:tc>
          <w:tcPr>
            <w:tcW w:w="9934" w:type="dxa"/>
            <w:gridSpan w:val="5"/>
            <w:tcBorders>
              <w:top w:val="nil"/>
              <w:left w:val="nil"/>
              <w:bottom w:val="nil"/>
              <w:right w:val="nil"/>
            </w:tcBorders>
            <w:noWrap/>
            <w:hideMark/>
          </w:tcPr>
          <w:p w:rsidR="00A717A8" w:rsidRPr="00504C3D" w:rsidRDefault="00A717A8" w:rsidP="00F4485B">
            <w:pPr>
              <w:jc w:val="center"/>
              <w:rPr>
                <w:rFonts w:cs="Times New Roman"/>
              </w:rPr>
            </w:pPr>
          </w:p>
          <w:p w:rsidR="00A717A8" w:rsidRPr="00504C3D" w:rsidRDefault="00A717A8" w:rsidP="00F4485B">
            <w:pPr>
              <w:jc w:val="right"/>
              <w:rPr>
                <w:rFonts w:cs="Times New Roman"/>
              </w:rPr>
            </w:pPr>
            <w:r w:rsidRPr="00504C3D">
              <w:t>Подпис</w:t>
            </w:r>
          </w:p>
        </w:tc>
      </w:tr>
      <w:tr w:rsidR="00A717A8" w:rsidRPr="00504C3D" w:rsidTr="008E79C6">
        <w:tc>
          <w:tcPr>
            <w:tcW w:w="9934" w:type="dxa"/>
            <w:gridSpan w:val="5"/>
            <w:tcBorders>
              <w:top w:val="nil"/>
              <w:left w:val="nil"/>
              <w:bottom w:val="nil"/>
              <w:right w:val="nil"/>
            </w:tcBorders>
            <w:noWrap/>
            <w:hideMark/>
          </w:tcPr>
          <w:p w:rsidR="00A717A8" w:rsidRPr="00504C3D" w:rsidRDefault="00A717A8" w:rsidP="00F4485B">
            <w:pPr>
              <w:rPr>
                <w:rFonts w:cs="Times New Roman"/>
              </w:rPr>
            </w:pPr>
            <w:r w:rsidRPr="00504C3D">
              <w:t>Място:</w:t>
            </w:r>
          </w:p>
        </w:tc>
      </w:tr>
      <w:tr w:rsidR="00A717A8" w:rsidRPr="00504C3D" w:rsidTr="008E79C6">
        <w:tc>
          <w:tcPr>
            <w:tcW w:w="9934" w:type="dxa"/>
            <w:gridSpan w:val="5"/>
            <w:tcBorders>
              <w:top w:val="nil"/>
              <w:left w:val="nil"/>
              <w:bottom w:val="nil"/>
              <w:right w:val="nil"/>
            </w:tcBorders>
            <w:noWrap/>
            <w:hideMark/>
          </w:tcPr>
          <w:p w:rsidR="00A717A8" w:rsidRPr="00504C3D" w:rsidRDefault="00A717A8" w:rsidP="00F4485B">
            <w:pPr>
              <w:rPr>
                <w:rFonts w:cs="Times New Roman"/>
              </w:rPr>
            </w:pPr>
            <w:r w:rsidRPr="00504C3D">
              <w:t>Дата:</w:t>
            </w:r>
          </w:p>
        </w:tc>
      </w:tr>
      <w:tr w:rsidR="00A717A8" w:rsidRPr="00504C3D" w:rsidTr="008E79C6">
        <w:tc>
          <w:tcPr>
            <w:tcW w:w="9934" w:type="dxa"/>
            <w:gridSpan w:val="5"/>
            <w:tcBorders>
              <w:top w:val="nil"/>
              <w:left w:val="nil"/>
              <w:bottom w:val="nil"/>
              <w:right w:val="nil"/>
            </w:tcBorders>
            <w:noWrap/>
            <w:hideMark/>
          </w:tcPr>
          <w:p w:rsidR="00A717A8" w:rsidRPr="00504C3D" w:rsidRDefault="00A717A8" w:rsidP="00F4485B">
            <w:pPr>
              <w:rPr>
                <w:rFonts w:cs="Times New Roman"/>
              </w:rPr>
            </w:pPr>
          </w:p>
          <w:p w:rsidR="00A717A8" w:rsidRPr="00504C3D" w:rsidRDefault="00A717A8" w:rsidP="00F4485B">
            <w:pPr>
              <w:rPr>
                <w:rFonts w:cs="Times New Roman"/>
              </w:rPr>
            </w:pPr>
            <w:r w:rsidRPr="00504C3D">
              <w:t>Доставка до:</w:t>
            </w:r>
          </w:p>
        </w:tc>
      </w:tr>
      <w:tr w:rsidR="00F4485B" w:rsidRPr="00504C3D" w:rsidTr="008E79C6">
        <w:tc>
          <w:tcPr>
            <w:tcW w:w="9934" w:type="dxa"/>
            <w:gridSpan w:val="5"/>
            <w:tcBorders>
              <w:top w:val="nil"/>
              <w:left w:val="nil"/>
              <w:bottom w:val="nil"/>
              <w:right w:val="nil"/>
            </w:tcBorders>
            <w:noWrap/>
            <w:hideMark/>
          </w:tcPr>
          <w:p w:rsidR="00F4485B" w:rsidRPr="00504C3D" w:rsidRDefault="00F4485B" w:rsidP="00F4485B">
            <w:pPr>
              <w:rPr>
                <w:rFonts w:cs="Times New Roman"/>
              </w:rPr>
            </w:pPr>
            <w:r w:rsidRPr="00504C3D">
              <w:t>Фонд за опазване на околната среда и енергийна ефективност, Radnička cesta 80, 10000 Загреб</w:t>
            </w:r>
          </w:p>
        </w:tc>
      </w:tr>
    </w:tbl>
    <w:p w:rsidR="0063623A" w:rsidRPr="00504C3D" w:rsidRDefault="0063623A" w:rsidP="00F4485B">
      <w:pPr>
        <w:jc w:val="center"/>
      </w:pPr>
    </w:p>
    <w:p w:rsidR="006B1B64" w:rsidRPr="00504C3D" w:rsidRDefault="006B1B64" w:rsidP="00195A4A">
      <w:pPr>
        <w:pageBreakBefore/>
        <w:jc w:val="center"/>
        <w:rPr>
          <w:rFonts w:eastAsia="Calibri"/>
          <w:noProof/>
        </w:rPr>
      </w:pPr>
      <w:r w:rsidRPr="00504C3D">
        <w:t>ПРИЛОЖЕНИЕ II</w:t>
      </w:r>
    </w:p>
    <w:p w:rsidR="006B1B64" w:rsidRPr="00504C3D" w:rsidRDefault="006B1B64" w:rsidP="006B1B64">
      <w:pPr>
        <w:jc w:val="center"/>
      </w:pPr>
    </w:p>
    <w:p w:rsidR="006B1B64" w:rsidRPr="00504C3D" w:rsidRDefault="006B1B64" w:rsidP="006B1B64">
      <w:pPr>
        <w:jc w:val="right"/>
        <w:rPr>
          <w:b/>
        </w:rPr>
      </w:pPr>
      <w:r w:rsidRPr="00504C3D">
        <w:rPr>
          <w:b/>
        </w:rPr>
        <w:t xml:space="preserve">Формуляр AO4 </w:t>
      </w:r>
    </w:p>
    <w:p w:rsidR="006B1B64" w:rsidRPr="00504C3D" w:rsidRDefault="006B1B64" w:rsidP="006B1B64">
      <w:pPr>
        <w:jc w:val="right"/>
      </w:pPr>
    </w:p>
    <w:p w:rsidR="006B1B64" w:rsidRPr="00504C3D" w:rsidRDefault="006B1B64" w:rsidP="006B1B64">
      <w:pPr>
        <w:spacing w:before="120" w:after="240"/>
        <w:jc w:val="center"/>
      </w:pPr>
      <w:r w:rsidRPr="00504C3D">
        <w:t>ДОКЛАД ОТНОСНО СЪБРАНИ ОТПАДЪЦИ ОТ ОПАКОВКИ</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504C3D" w:rsidTr="00195A4A">
        <w:trPr>
          <w:gridAfter w:val="3"/>
          <w:wAfter w:w="1120" w:type="dxa"/>
        </w:trPr>
        <w:tc>
          <w:tcPr>
            <w:tcW w:w="1433" w:type="dxa"/>
            <w:gridSpan w:val="3"/>
            <w:shd w:val="clear" w:color="auto" w:fill="auto"/>
            <w:noWrap/>
            <w:hideMark/>
          </w:tcPr>
          <w:p w:rsidR="006B1B64" w:rsidRPr="00504C3D" w:rsidRDefault="006B1B64" w:rsidP="00035963">
            <w:pPr>
              <w:rPr>
                <w:sz w:val="20"/>
                <w:szCs w:val="20"/>
              </w:rPr>
            </w:pPr>
            <w:r w:rsidRPr="00504C3D">
              <w:rPr>
                <w:sz w:val="20"/>
              </w:rPr>
              <w:t>ЗА МЕСЕЦ:</w:t>
            </w:r>
          </w:p>
        </w:tc>
        <w:tc>
          <w:tcPr>
            <w:tcW w:w="2977" w:type="dxa"/>
            <w:gridSpan w:val="11"/>
            <w:shd w:val="clear" w:color="auto" w:fill="auto"/>
            <w:noWrap/>
          </w:tcPr>
          <w:p w:rsidR="006B1B64" w:rsidRPr="00504C3D" w:rsidRDefault="00195A4A" w:rsidP="00035963">
            <w:pPr>
              <w:tabs>
                <w:tab w:val="left" w:pos="224"/>
              </w:tabs>
              <w:rPr>
                <w:sz w:val="20"/>
                <w:szCs w:val="20"/>
              </w:rPr>
            </w:pPr>
            <w:r w:rsidRPr="00504C3D">
              <w:rPr>
                <w:sz w:val="20"/>
              </w:rPr>
              <w:t>___________________________</w:t>
            </w:r>
          </w:p>
        </w:tc>
        <w:tc>
          <w:tcPr>
            <w:tcW w:w="850" w:type="dxa"/>
            <w:gridSpan w:val="3"/>
            <w:shd w:val="clear" w:color="auto" w:fill="auto"/>
            <w:noWrap/>
          </w:tcPr>
          <w:p w:rsidR="006B1B64" w:rsidRPr="00504C3D" w:rsidRDefault="006B1B64" w:rsidP="00035963">
            <w:pPr>
              <w:rPr>
                <w:sz w:val="20"/>
                <w:szCs w:val="20"/>
              </w:rPr>
            </w:pPr>
          </w:p>
        </w:tc>
        <w:tc>
          <w:tcPr>
            <w:tcW w:w="425" w:type="dxa"/>
            <w:gridSpan w:val="3"/>
            <w:shd w:val="clear" w:color="auto" w:fill="auto"/>
            <w:noWrap/>
            <w:hideMark/>
          </w:tcPr>
          <w:p w:rsidR="006B1B64" w:rsidRPr="00504C3D" w:rsidRDefault="006B1B64" w:rsidP="00035963">
            <w:pPr>
              <w:rPr>
                <w:sz w:val="20"/>
                <w:szCs w:val="20"/>
              </w:rPr>
            </w:pPr>
          </w:p>
        </w:tc>
        <w:tc>
          <w:tcPr>
            <w:tcW w:w="4253" w:type="dxa"/>
            <w:gridSpan w:val="16"/>
            <w:shd w:val="clear" w:color="auto" w:fill="auto"/>
            <w:noWrap/>
            <w:hideMark/>
          </w:tcPr>
          <w:p w:rsidR="006B1B64" w:rsidRPr="00504C3D" w:rsidRDefault="006B1B64" w:rsidP="00035963">
            <w:pPr>
              <w:rPr>
                <w:sz w:val="20"/>
                <w:szCs w:val="20"/>
              </w:rPr>
            </w:pPr>
            <w:r w:rsidRPr="00504C3D">
              <w:rPr>
                <w:sz w:val="20"/>
              </w:rPr>
              <w:t>Дата и място на документа:</w:t>
            </w:r>
          </w:p>
        </w:tc>
      </w:tr>
      <w:tr w:rsidR="006B1B64" w:rsidRPr="00504C3D" w:rsidTr="00195A4A">
        <w:trPr>
          <w:gridAfter w:val="3"/>
          <w:wAfter w:w="1120" w:type="dxa"/>
        </w:trPr>
        <w:tc>
          <w:tcPr>
            <w:tcW w:w="1433" w:type="dxa"/>
            <w:gridSpan w:val="3"/>
            <w:shd w:val="clear" w:color="auto" w:fill="auto"/>
            <w:noWrap/>
            <w:hideMark/>
          </w:tcPr>
          <w:p w:rsidR="006B1B64" w:rsidRPr="00504C3D" w:rsidRDefault="006B1B64" w:rsidP="00035963">
            <w:pPr>
              <w:rPr>
                <w:sz w:val="20"/>
                <w:szCs w:val="20"/>
              </w:rPr>
            </w:pPr>
            <w:r w:rsidRPr="00504C3D">
              <w:rPr>
                <w:sz w:val="20"/>
              </w:rPr>
              <w:t>ГОДИНА:</w:t>
            </w:r>
          </w:p>
        </w:tc>
        <w:tc>
          <w:tcPr>
            <w:tcW w:w="2977" w:type="dxa"/>
            <w:gridSpan w:val="11"/>
            <w:shd w:val="clear" w:color="auto" w:fill="auto"/>
            <w:noWrap/>
            <w:hideMark/>
          </w:tcPr>
          <w:p w:rsidR="006B1B64" w:rsidRPr="00504C3D" w:rsidRDefault="00195A4A" w:rsidP="00035963">
            <w:pPr>
              <w:rPr>
                <w:sz w:val="20"/>
                <w:szCs w:val="20"/>
              </w:rPr>
            </w:pPr>
            <w:r w:rsidRPr="00504C3D">
              <w:rPr>
                <w:sz w:val="20"/>
              </w:rPr>
              <w:t>___________________________</w:t>
            </w:r>
          </w:p>
        </w:tc>
        <w:tc>
          <w:tcPr>
            <w:tcW w:w="850" w:type="dxa"/>
            <w:gridSpan w:val="3"/>
            <w:shd w:val="clear" w:color="auto" w:fill="auto"/>
            <w:noWrap/>
          </w:tcPr>
          <w:p w:rsidR="006B1B64" w:rsidRPr="00504C3D" w:rsidRDefault="006B1B64" w:rsidP="00035963">
            <w:pPr>
              <w:rPr>
                <w:sz w:val="20"/>
                <w:szCs w:val="20"/>
              </w:rPr>
            </w:pPr>
          </w:p>
        </w:tc>
        <w:tc>
          <w:tcPr>
            <w:tcW w:w="425" w:type="dxa"/>
            <w:gridSpan w:val="3"/>
            <w:shd w:val="clear" w:color="auto" w:fill="auto"/>
            <w:noWrap/>
            <w:hideMark/>
          </w:tcPr>
          <w:p w:rsidR="006B1B64" w:rsidRPr="00504C3D" w:rsidRDefault="006B1B64" w:rsidP="00035963">
            <w:pPr>
              <w:rPr>
                <w:sz w:val="20"/>
                <w:szCs w:val="20"/>
              </w:rPr>
            </w:pPr>
          </w:p>
        </w:tc>
        <w:tc>
          <w:tcPr>
            <w:tcW w:w="4253" w:type="dxa"/>
            <w:gridSpan w:val="16"/>
            <w:shd w:val="clear" w:color="auto" w:fill="auto"/>
            <w:noWrap/>
            <w:hideMark/>
          </w:tcPr>
          <w:p w:rsidR="006B1B64" w:rsidRPr="00504C3D" w:rsidRDefault="006B1B64" w:rsidP="00035963">
            <w:pPr>
              <w:rPr>
                <w:sz w:val="20"/>
                <w:szCs w:val="20"/>
              </w:rPr>
            </w:pPr>
            <w:r w:rsidRPr="00504C3D">
              <w:rPr>
                <w:sz w:val="20"/>
              </w:rPr>
              <w:t>__________________________________</w:t>
            </w:r>
          </w:p>
        </w:tc>
      </w:tr>
      <w:tr w:rsidR="006B1B64" w:rsidRPr="00504C3D"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504C3D" w:rsidRDefault="006B1B64" w:rsidP="00035963"/>
        </w:tc>
        <w:tc>
          <w:tcPr>
            <w:tcW w:w="1040" w:type="dxa"/>
            <w:gridSpan w:val="3"/>
            <w:tcBorders>
              <w:top w:val="nil"/>
              <w:left w:val="nil"/>
              <w:bottom w:val="nil"/>
              <w:right w:val="nil"/>
            </w:tcBorders>
            <w:shd w:val="clear" w:color="auto" w:fill="auto"/>
            <w:noWrap/>
            <w:vAlign w:val="bottom"/>
            <w:hideMark/>
          </w:tcPr>
          <w:p w:rsidR="006B1B64" w:rsidRPr="00504C3D" w:rsidRDefault="006B1B64" w:rsidP="00035963"/>
        </w:tc>
        <w:tc>
          <w:tcPr>
            <w:tcW w:w="1041" w:type="dxa"/>
            <w:gridSpan w:val="3"/>
            <w:tcBorders>
              <w:top w:val="nil"/>
              <w:left w:val="nil"/>
              <w:bottom w:val="nil"/>
              <w:right w:val="nil"/>
            </w:tcBorders>
            <w:shd w:val="clear" w:color="auto" w:fill="auto"/>
            <w:noWrap/>
            <w:vAlign w:val="bottom"/>
            <w:hideMark/>
          </w:tcPr>
          <w:p w:rsidR="006B1B64" w:rsidRPr="00504C3D" w:rsidRDefault="006B1B64" w:rsidP="00035963"/>
        </w:tc>
        <w:tc>
          <w:tcPr>
            <w:tcW w:w="1044" w:type="dxa"/>
            <w:gridSpan w:val="5"/>
            <w:tcBorders>
              <w:top w:val="nil"/>
              <w:left w:val="nil"/>
              <w:bottom w:val="nil"/>
              <w:right w:val="nil"/>
            </w:tcBorders>
            <w:shd w:val="clear" w:color="auto" w:fill="auto"/>
            <w:noWrap/>
            <w:vAlign w:val="bottom"/>
            <w:hideMark/>
          </w:tcPr>
          <w:p w:rsidR="006B1B64" w:rsidRPr="00504C3D" w:rsidRDefault="006B1B64" w:rsidP="00035963"/>
        </w:tc>
        <w:tc>
          <w:tcPr>
            <w:tcW w:w="900" w:type="dxa"/>
            <w:gridSpan w:val="5"/>
            <w:tcBorders>
              <w:top w:val="nil"/>
              <w:left w:val="nil"/>
              <w:bottom w:val="nil"/>
              <w:right w:val="nil"/>
            </w:tcBorders>
            <w:shd w:val="clear" w:color="auto" w:fill="auto"/>
            <w:noWrap/>
            <w:vAlign w:val="bottom"/>
            <w:hideMark/>
          </w:tcPr>
          <w:p w:rsidR="006B1B64" w:rsidRPr="00504C3D" w:rsidRDefault="006B1B64" w:rsidP="00035963"/>
        </w:tc>
        <w:tc>
          <w:tcPr>
            <w:tcW w:w="447" w:type="dxa"/>
            <w:gridSpan w:val="2"/>
            <w:tcBorders>
              <w:top w:val="nil"/>
              <w:left w:val="nil"/>
              <w:bottom w:val="nil"/>
              <w:right w:val="nil"/>
            </w:tcBorders>
            <w:shd w:val="clear" w:color="auto" w:fill="auto"/>
            <w:noWrap/>
            <w:vAlign w:val="bottom"/>
            <w:hideMark/>
          </w:tcPr>
          <w:p w:rsidR="006B1B64" w:rsidRPr="00504C3D" w:rsidRDefault="006B1B64" w:rsidP="00035963"/>
        </w:tc>
        <w:tc>
          <w:tcPr>
            <w:tcW w:w="1342" w:type="dxa"/>
            <w:gridSpan w:val="4"/>
            <w:tcBorders>
              <w:top w:val="nil"/>
              <w:left w:val="nil"/>
              <w:bottom w:val="nil"/>
              <w:right w:val="nil"/>
            </w:tcBorders>
            <w:shd w:val="clear" w:color="auto" w:fill="auto"/>
            <w:noWrap/>
            <w:vAlign w:val="bottom"/>
            <w:hideMark/>
          </w:tcPr>
          <w:p w:rsidR="006B1B64" w:rsidRPr="00504C3D" w:rsidRDefault="006B1B64" w:rsidP="00035963"/>
        </w:tc>
        <w:tc>
          <w:tcPr>
            <w:tcW w:w="1043" w:type="dxa"/>
            <w:gridSpan w:val="4"/>
            <w:tcBorders>
              <w:top w:val="nil"/>
              <w:left w:val="nil"/>
              <w:bottom w:val="nil"/>
              <w:right w:val="nil"/>
            </w:tcBorders>
            <w:shd w:val="clear" w:color="auto" w:fill="auto"/>
            <w:noWrap/>
            <w:vAlign w:val="bottom"/>
            <w:hideMark/>
          </w:tcPr>
          <w:p w:rsidR="006B1B64" w:rsidRPr="00504C3D" w:rsidRDefault="006B1B64" w:rsidP="00035963"/>
        </w:tc>
        <w:tc>
          <w:tcPr>
            <w:tcW w:w="1045" w:type="dxa"/>
            <w:gridSpan w:val="3"/>
            <w:tcBorders>
              <w:top w:val="nil"/>
              <w:left w:val="nil"/>
              <w:bottom w:val="nil"/>
              <w:right w:val="nil"/>
            </w:tcBorders>
            <w:shd w:val="clear" w:color="auto" w:fill="auto"/>
            <w:noWrap/>
            <w:vAlign w:val="bottom"/>
            <w:hideMark/>
          </w:tcPr>
          <w:p w:rsidR="006B1B64" w:rsidRPr="00504C3D" w:rsidRDefault="006B1B64" w:rsidP="00035963"/>
        </w:tc>
        <w:tc>
          <w:tcPr>
            <w:tcW w:w="1056" w:type="dxa"/>
            <w:gridSpan w:val="4"/>
            <w:tcBorders>
              <w:top w:val="nil"/>
              <w:left w:val="nil"/>
              <w:bottom w:val="nil"/>
              <w:right w:val="nil"/>
            </w:tcBorders>
            <w:shd w:val="clear" w:color="auto" w:fill="auto"/>
            <w:noWrap/>
            <w:vAlign w:val="bottom"/>
            <w:hideMark/>
          </w:tcPr>
          <w:p w:rsidR="006B1B64" w:rsidRPr="00504C3D" w:rsidRDefault="006B1B64" w:rsidP="00035963"/>
        </w:tc>
      </w:tr>
      <w:tr w:rsidR="006B1B64" w:rsidRPr="00504C3D"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504C3D" w:rsidRDefault="00047FEA" w:rsidP="00035963">
            <w:pPr>
              <w:rPr>
                <w:b/>
                <w:bCs/>
                <w:sz w:val="20"/>
                <w:szCs w:val="20"/>
              </w:rPr>
            </w:pPr>
            <w:r w:rsidRPr="00504C3D">
              <w:rPr>
                <w:b/>
                <w:sz w:val="20"/>
              </w:rPr>
              <w:t xml:space="preserve"> I. ДАННИ ОТНОСНО ОПЕРАТОРА ПО СЪБИРАНЕ</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504C3D" w:rsidRDefault="006B1B64" w:rsidP="00035963">
            <w:pPr>
              <w:rPr>
                <w:bCs/>
                <w:sz w:val="20"/>
                <w:szCs w:val="20"/>
              </w:rPr>
            </w:pPr>
            <w:r w:rsidRPr="00504C3D">
              <w:rPr>
                <w:sz w:val="20"/>
              </w:rPr>
              <w:t> </w:t>
            </w:r>
          </w:p>
        </w:tc>
      </w:tr>
      <w:tr w:rsidR="006B1B64" w:rsidRPr="00504C3D" w:rsidTr="00195A4A">
        <w:tc>
          <w:tcPr>
            <w:tcW w:w="2402" w:type="dxa"/>
            <w:gridSpan w:val="6"/>
            <w:tcBorders>
              <w:top w:val="single" w:sz="8" w:space="0" w:color="auto"/>
              <w:left w:val="single" w:sz="8" w:space="0" w:color="auto"/>
            </w:tcBorders>
            <w:shd w:val="clear" w:color="auto" w:fill="auto"/>
            <w:noWrap/>
            <w:hideMark/>
          </w:tcPr>
          <w:p w:rsidR="006B1B64" w:rsidRPr="00504C3D" w:rsidRDefault="006B1B64" w:rsidP="00035963">
            <w:pPr>
              <w:rPr>
                <w:sz w:val="20"/>
                <w:szCs w:val="20"/>
              </w:rPr>
            </w:pPr>
            <w:r w:rsidRPr="00504C3D">
              <w:rPr>
                <w:sz w:val="20"/>
              </w:rPr>
              <w:t>Име:</w:t>
            </w:r>
          </w:p>
        </w:tc>
        <w:tc>
          <w:tcPr>
            <w:tcW w:w="989" w:type="dxa"/>
            <w:gridSpan w:val="4"/>
            <w:tcBorders>
              <w:top w:val="single" w:sz="8" w:space="0" w:color="auto"/>
            </w:tcBorders>
            <w:shd w:val="clear" w:color="auto" w:fill="auto"/>
            <w:noWrap/>
          </w:tcPr>
          <w:p w:rsidR="006B1B64" w:rsidRPr="00504C3D" w:rsidRDefault="006B1B64" w:rsidP="00035963">
            <w:pPr>
              <w:rPr>
                <w:sz w:val="20"/>
                <w:szCs w:val="20"/>
              </w:rPr>
            </w:pPr>
          </w:p>
        </w:tc>
        <w:tc>
          <w:tcPr>
            <w:tcW w:w="990" w:type="dxa"/>
            <w:gridSpan w:val="3"/>
            <w:tcBorders>
              <w:top w:val="single" w:sz="8" w:space="0" w:color="auto"/>
            </w:tcBorders>
            <w:shd w:val="clear" w:color="auto" w:fill="auto"/>
            <w:noWrap/>
          </w:tcPr>
          <w:p w:rsidR="006B1B64" w:rsidRPr="00504C3D" w:rsidRDefault="006B1B64" w:rsidP="00035963">
            <w:pPr>
              <w:rPr>
                <w:sz w:val="20"/>
                <w:szCs w:val="20"/>
              </w:rPr>
            </w:pPr>
          </w:p>
        </w:tc>
        <w:tc>
          <w:tcPr>
            <w:tcW w:w="993" w:type="dxa"/>
            <w:gridSpan w:val="5"/>
            <w:tcBorders>
              <w:top w:val="single" w:sz="8" w:space="0" w:color="auto"/>
            </w:tcBorders>
            <w:shd w:val="clear" w:color="auto" w:fill="auto"/>
            <w:noWrap/>
          </w:tcPr>
          <w:p w:rsidR="006B1B64" w:rsidRPr="00504C3D" w:rsidRDefault="006B1B64" w:rsidP="00035963">
            <w:pPr>
              <w:rPr>
                <w:sz w:val="20"/>
                <w:szCs w:val="20"/>
              </w:rPr>
            </w:pPr>
          </w:p>
        </w:tc>
        <w:tc>
          <w:tcPr>
            <w:tcW w:w="856" w:type="dxa"/>
            <w:gridSpan w:val="4"/>
            <w:tcBorders>
              <w:top w:val="single" w:sz="8" w:space="0" w:color="auto"/>
            </w:tcBorders>
            <w:shd w:val="clear" w:color="auto" w:fill="auto"/>
            <w:noWrap/>
          </w:tcPr>
          <w:p w:rsidR="006B1B64" w:rsidRPr="00504C3D" w:rsidRDefault="006B1B64" w:rsidP="00035963">
            <w:pPr>
              <w:rPr>
                <w:sz w:val="20"/>
                <w:szCs w:val="20"/>
              </w:rPr>
            </w:pPr>
          </w:p>
        </w:tc>
        <w:tc>
          <w:tcPr>
            <w:tcW w:w="425" w:type="dxa"/>
            <w:gridSpan w:val="3"/>
            <w:tcBorders>
              <w:top w:val="single" w:sz="8" w:space="0" w:color="auto"/>
            </w:tcBorders>
            <w:shd w:val="clear" w:color="auto" w:fill="auto"/>
            <w:noWrap/>
          </w:tcPr>
          <w:p w:rsidR="006B1B64" w:rsidRPr="00504C3D"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504C3D" w:rsidRDefault="006B1B64" w:rsidP="00035963">
            <w:pPr>
              <w:rPr>
                <w:sz w:val="20"/>
                <w:szCs w:val="20"/>
              </w:rPr>
            </w:pPr>
            <w:r w:rsidRPr="00504C3D">
              <w:rPr>
                <w:sz w:val="20"/>
              </w:rPr>
              <w:t>Тел./факс:</w:t>
            </w:r>
          </w:p>
        </w:tc>
        <w:tc>
          <w:tcPr>
            <w:tcW w:w="992" w:type="dxa"/>
            <w:gridSpan w:val="4"/>
            <w:tcBorders>
              <w:top w:val="single" w:sz="8" w:space="0" w:color="auto"/>
            </w:tcBorders>
            <w:shd w:val="clear" w:color="auto" w:fill="auto"/>
            <w:noWrap/>
            <w:vAlign w:val="bottom"/>
          </w:tcPr>
          <w:p w:rsidR="006B1B64" w:rsidRPr="00504C3D"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504C3D"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504C3D" w:rsidRDefault="006B1B64" w:rsidP="00035963">
            <w:pPr>
              <w:rPr>
                <w:sz w:val="20"/>
                <w:szCs w:val="20"/>
              </w:rPr>
            </w:pPr>
          </w:p>
        </w:tc>
      </w:tr>
      <w:tr w:rsidR="006B1B64" w:rsidRPr="00504C3D" w:rsidTr="00195A4A">
        <w:tc>
          <w:tcPr>
            <w:tcW w:w="3391" w:type="dxa"/>
            <w:gridSpan w:val="10"/>
            <w:tcBorders>
              <w:left w:val="single" w:sz="8" w:space="0" w:color="auto"/>
            </w:tcBorders>
            <w:shd w:val="clear" w:color="auto" w:fill="auto"/>
            <w:noWrap/>
            <w:hideMark/>
          </w:tcPr>
          <w:p w:rsidR="006B1B64" w:rsidRPr="00504C3D" w:rsidRDefault="006B1B64" w:rsidP="00035963">
            <w:pPr>
              <w:rPr>
                <w:sz w:val="20"/>
                <w:szCs w:val="20"/>
              </w:rPr>
            </w:pPr>
            <w:r w:rsidRPr="00504C3D">
              <w:rPr>
                <w:sz w:val="20"/>
              </w:rPr>
              <w:t>Адрес на седалището:</w:t>
            </w:r>
          </w:p>
        </w:tc>
        <w:tc>
          <w:tcPr>
            <w:tcW w:w="990" w:type="dxa"/>
            <w:gridSpan w:val="3"/>
            <w:shd w:val="clear" w:color="auto" w:fill="auto"/>
            <w:noWrap/>
          </w:tcPr>
          <w:p w:rsidR="006B1B64" w:rsidRPr="00504C3D" w:rsidRDefault="006B1B64" w:rsidP="00035963">
            <w:pPr>
              <w:rPr>
                <w:sz w:val="20"/>
                <w:szCs w:val="20"/>
              </w:rPr>
            </w:pPr>
          </w:p>
        </w:tc>
        <w:tc>
          <w:tcPr>
            <w:tcW w:w="993" w:type="dxa"/>
            <w:gridSpan w:val="5"/>
            <w:shd w:val="clear" w:color="auto" w:fill="auto"/>
            <w:noWrap/>
          </w:tcPr>
          <w:p w:rsidR="006B1B64" w:rsidRPr="00504C3D" w:rsidRDefault="006B1B64" w:rsidP="00035963">
            <w:pPr>
              <w:rPr>
                <w:sz w:val="20"/>
                <w:szCs w:val="20"/>
              </w:rPr>
            </w:pPr>
          </w:p>
        </w:tc>
        <w:tc>
          <w:tcPr>
            <w:tcW w:w="856" w:type="dxa"/>
            <w:gridSpan w:val="4"/>
            <w:shd w:val="clear" w:color="auto" w:fill="auto"/>
            <w:noWrap/>
          </w:tcPr>
          <w:p w:rsidR="006B1B64" w:rsidRPr="00504C3D" w:rsidRDefault="006B1B64" w:rsidP="00035963">
            <w:pPr>
              <w:rPr>
                <w:sz w:val="20"/>
                <w:szCs w:val="20"/>
              </w:rPr>
            </w:pPr>
          </w:p>
        </w:tc>
        <w:tc>
          <w:tcPr>
            <w:tcW w:w="425" w:type="dxa"/>
            <w:gridSpan w:val="3"/>
            <w:shd w:val="clear" w:color="auto" w:fill="auto"/>
            <w:noWrap/>
          </w:tcPr>
          <w:p w:rsidR="006B1B64" w:rsidRPr="00504C3D" w:rsidRDefault="006B1B64" w:rsidP="00035963">
            <w:pPr>
              <w:rPr>
                <w:sz w:val="20"/>
                <w:szCs w:val="20"/>
              </w:rPr>
            </w:pPr>
          </w:p>
        </w:tc>
        <w:tc>
          <w:tcPr>
            <w:tcW w:w="1280" w:type="dxa"/>
            <w:gridSpan w:val="3"/>
            <w:shd w:val="clear" w:color="auto" w:fill="auto"/>
            <w:noWrap/>
            <w:hideMark/>
          </w:tcPr>
          <w:p w:rsidR="006B1B64" w:rsidRPr="00504C3D" w:rsidRDefault="006B1B64" w:rsidP="00035963">
            <w:pPr>
              <w:rPr>
                <w:sz w:val="20"/>
                <w:szCs w:val="20"/>
              </w:rPr>
            </w:pPr>
            <w:r w:rsidRPr="00504C3D">
              <w:rPr>
                <w:sz w:val="20"/>
              </w:rPr>
              <w:t>OIB (ЛИЧЕН ИДЕНТИФИКАЦИОНЕН НОМЕР):</w:t>
            </w:r>
          </w:p>
        </w:tc>
        <w:tc>
          <w:tcPr>
            <w:tcW w:w="992" w:type="dxa"/>
            <w:gridSpan w:val="4"/>
            <w:shd w:val="clear" w:color="auto" w:fill="auto"/>
            <w:noWrap/>
            <w:vAlign w:val="bottom"/>
          </w:tcPr>
          <w:p w:rsidR="006B1B64" w:rsidRPr="00504C3D" w:rsidRDefault="006B1B64" w:rsidP="00035963">
            <w:pPr>
              <w:rPr>
                <w:sz w:val="20"/>
                <w:szCs w:val="20"/>
              </w:rPr>
            </w:pPr>
          </w:p>
        </w:tc>
        <w:tc>
          <w:tcPr>
            <w:tcW w:w="993" w:type="dxa"/>
            <w:gridSpan w:val="3"/>
            <w:shd w:val="clear" w:color="auto" w:fill="auto"/>
            <w:noWrap/>
            <w:vAlign w:val="bottom"/>
          </w:tcPr>
          <w:p w:rsidR="006B1B64" w:rsidRPr="00504C3D"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504C3D" w:rsidRDefault="006B1B64" w:rsidP="00035963">
            <w:pPr>
              <w:rPr>
                <w:sz w:val="20"/>
                <w:szCs w:val="20"/>
              </w:rPr>
            </w:pPr>
          </w:p>
        </w:tc>
      </w:tr>
      <w:tr w:rsidR="006B1B64" w:rsidRPr="00504C3D" w:rsidTr="00195A4A">
        <w:tc>
          <w:tcPr>
            <w:tcW w:w="2402" w:type="dxa"/>
            <w:gridSpan w:val="6"/>
            <w:tcBorders>
              <w:left w:val="single" w:sz="8" w:space="0" w:color="auto"/>
            </w:tcBorders>
            <w:shd w:val="clear" w:color="auto" w:fill="auto"/>
            <w:noWrap/>
            <w:hideMark/>
          </w:tcPr>
          <w:p w:rsidR="006B1B64" w:rsidRPr="00504C3D" w:rsidRDefault="006B1B64" w:rsidP="00035963">
            <w:pPr>
              <w:rPr>
                <w:sz w:val="20"/>
                <w:szCs w:val="20"/>
              </w:rPr>
            </w:pPr>
          </w:p>
        </w:tc>
        <w:tc>
          <w:tcPr>
            <w:tcW w:w="989" w:type="dxa"/>
            <w:gridSpan w:val="4"/>
            <w:shd w:val="clear" w:color="auto" w:fill="auto"/>
            <w:noWrap/>
            <w:hideMark/>
          </w:tcPr>
          <w:p w:rsidR="006B1B64" w:rsidRPr="00504C3D" w:rsidRDefault="006B1B64" w:rsidP="00035963">
            <w:pPr>
              <w:rPr>
                <w:sz w:val="20"/>
                <w:szCs w:val="20"/>
              </w:rPr>
            </w:pPr>
          </w:p>
        </w:tc>
        <w:tc>
          <w:tcPr>
            <w:tcW w:w="990" w:type="dxa"/>
            <w:gridSpan w:val="3"/>
            <w:shd w:val="clear" w:color="auto" w:fill="auto"/>
            <w:noWrap/>
          </w:tcPr>
          <w:p w:rsidR="006B1B64" w:rsidRPr="00504C3D" w:rsidRDefault="006B1B64" w:rsidP="00035963">
            <w:pPr>
              <w:rPr>
                <w:sz w:val="20"/>
                <w:szCs w:val="20"/>
              </w:rPr>
            </w:pPr>
          </w:p>
        </w:tc>
        <w:tc>
          <w:tcPr>
            <w:tcW w:w="993" w:type="dxa"/>
            <w:gridSpan w:val="5"/>
            <w:shd w:val="clear" w:color="auto" w:fill="auto"/>
            <w:noWrap/>
          </w:tcPr>
          <w:p w:rsidR="006B1B64" w:rsidRPr="00504C3D" w:rsidRDefault="006B1B64" w:rsidP="00035963">
            <w:pPr>
              <w:rPr>
                <w:sz w:val="20"/>
                <w:szCs w:val="20"/>
              </w:rPr>
            </w:pPr>
          </w:p>
        </w:tc>
        <w:tc>
          <w:tcPr>
            <w:tcW w:w="856" w:type="dxa"/>
            <w:gridSpan w:val="4"/>
            <w:shd w:val="clear" w:color="auto" w:fill="auto"/>
            <w:noWrap/>
          </w:tcPr>
          <w:p w:rsidR="006B1B64" w:rsidRPr="00504C3D" w:rsidRDefault="006B1B64" w:rsidP="00035963">
            <w:pPr>
              <w:rPr>
                <w:sz w:val="20"/>
                <w:szCs w:val="20"/>
              </w:rPr>
            </w:pPr>
          </w:p>
        </w:tc>
        <w:tc>
          <w:tcPr>
            <w:tcW w:w="425" w:type="dxa"/>
            <w:gridSpan w:val="3"/>
            <w:shd w:val="clear" w:color="auto" w:fill="auto"/>
            <w:noWrap/>
          </w:tcPr>
          <w:p w:rsidR="006B1B64" w:rsidRPr="00504C3D" w:rsidRDefault="006B1B64" w:rsidP="00035963">
            <w:pPr>
              <w:rPr>
                <w:sz w:val="20"/>
                <w:szCs w:val="20"/>
              </w:rPr>
            </w:pPr>
          </w:p>
        </w:tc>
        <w:tc>
          <w:tcPr>
            <w:tcW w:w="1280" w:type="dxa"/>
            <w:gridSpan w:val="3"/>
            <w:shd w:val="clear" w:color="auto" w:fill="auto"/>
            <w:noWrap/>
            <w:hideMark/>
          </w:tcPr>
          <w:p w:rsidR="006B1B64" w:rsidRPr="00504C3D" w:rsidRDefault="006B1B64" w:rsidP="00035963">
            <w:pPr>
              <w:rPr>
                <w:sz w:val="20"/>
                <w:szCs w:val="20"/>
              </w:rPr>
            </w:pPr>
            <w:r w:rsidRPr="00504C3D">
              <w:rPr>
                <w:sz w:val="20"/>
              </w:rPr>
              <w:t>IBAN:</w:t>
            </w:r>
          </w:p>
        </w:tc>
        <w:tc>
          <w:tcPr>
            <w:tcW w:w="992" w:type="dxa"/>
            <w:gridSpan w:val="4"/>
            <w:shd w:val="clear" w:color="auto" w:fill="auto"/>
            <w:noWrap/>
            <w:vAlign w:val="bottom"/>
          </w:tcPr>
          <w:p w:rsidR="006B1B64" w:rsidRPr="00504C3D" w:rsidRDefault="006B1B64" w:rsidP="00035963">
            <w:pPr>
              <w:rPr>
                <w:sz w:val="20"/>
                <w:szCs w:val="20"/>
              </w:rPr>
            </w:pPr>
          </w:p>
        </w:tc>
        <w:tc>
          <w:tcPr>
            <w:tcW w:w="993" w:type="dxa"/>
            <w:gridSpan w:val="3"/>
            <w:shd w:val="clear" w:color="auto" w:fill="auto"/>
            <w:noWrap/>
            <w:vAlign w:val="bottom"/>
          </w:tcPr>
          <w:p w:rsidR="006B1B64" w:rsidRPr="00504C3D"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504C3D" w:rsidRDefault="006B1B64" w:rsidP="00035963">
            <w:pPr>
              <w:rPr>
                <w:sz w:val="20"/>
                <w:szCs w:val="20"/>
              </w:rPr>
            </w:pPr>
          </w:p>
        </w:tc>
      </w:tr>
      <w:tr w:rsidR="006B1B64" w:rsidRPr="00504C3D" w:rsidTr="00195A4A">
        <w:tc>
          <w:tcPr>
            <w:tcW w:w="3391" w:type="dxa"/>
            <w:gridSpan w:val="10"/>
            <w:tcBorders>
              <w:left w:val="single" w:sz="8" w:space="0" w:color="auto"/>
              <w:bottom w:val="single" w:sz="8" w:space="0" w:color="auto"/>
            </w:tcBorders>
            <w:shd w:val="clear" w:color="auto" w:fill="auto"/>
            <w:noWrap/>
            <w:hideMark/>
          </w:tcPr>
          <w:p w:rsidR="006B1B64" w:rsidRPr="00504C3D" w:rsidRDefault="006B1B64" w:rsidP="00035963">
            <w:pPr>
              <w:rPr>
                <w:sz w:val="20"/>
                <w:szCs w:val="20"/>
              </w:rPr>
            </w:pPr>
            <w:r w:rsidRPr="00504C3D">
              <w:rPr>
                <w:sz w:val="20"/>
              </w:rPr>
              <w:t>Лице за контакти:</w:t>
            </w:r>
          </w:p>
        </w:tc>
        <w:tc>
          <w:tcPr>
            <w:tcW w:w="990" w:type="dxa"/>
            <w:gridSpan w:val="3"/>
            <w:tcBorders>
              <w:bottom w:val="single" w:sz="8" w:space="0" w:color="auto"/>
            </w:tcBorders>
            <w:shd w:val="clear" w:color="auto" w:fill="auto"/>
            <w:noWrap/>
          </w:tcPr>
          <w:p w:rsidR="006B1B64" w:rsidRPr="00504C3D" w:rsidRDefault="006B1B64" w:rsidP="00035963">
            <w:pPr>
              <w:rPr>
                <w:sz w:val="20"/>
                <w:szCs w:val="20"/>
              </w:rPr>
            </w:pPr>
          </w:p>
        </w:tc>
        <w:tc>
          <w:tcPr>
            <w:tcW w:w="993" w:type="dxa"/>
            <w:gridSpan w:val="5"/>
            <w:tcBorders>
              <w:bottom w:val="single" w:sz="8" w:space="0" w:color="auto"/>
            </w:tcBorders>
            <w:shd w:val="clear" w:color="auto" w:fill="auto"/>
            <w:noWrap/>
          </w:tcPr>
          <w:p w:rsidR="006B1B64" w:rsidRPr="00504C3D" w:rsidRDefault="006B1B64" w:rsidP="00035963">
            <w:pPr>
              <w:rPr>
                <w:sz w:val="20"/>
                <w:szCs w:val="20"/>
              </w:rPr>
            </w:pPr>
          </w:p>
        </w:tc>
        <w:tc>
          <w:tcPr>
            <w:tcW w:w="856" w:type="dxa"/>
            <w:gridSpan w:val="4"/>
            <w:tcBorders>
              <w:bottom w:val="single" w:sz="8" w:space="0" w:color="auto"/>
            </w:tcBorders>
            <w:shd w:val="clear" w:color="auto" w:fill="auto"/>
            <w:noWrap/>
          </w:tcPr>
          <w:p w:rsidR="006B1B64" w:rsidRPr="00504C3D" w:rsidRDefault="006B1B64" w:rsidP="00035963">
            <w:pPr>
              <w:rPr>
                <w:sz w:val="20"/>
                <w:szCs w:val="20"/>
              </w:rPr>
            </w:pPr>
          </w:p>
        </w:tc>
        <w:tc>
          <w:tcPr>
            <w:tcW w:w="425" w:type="dxa"/>
            <w:gridSpan w:val="3"/>
            <w:tcBorders>
              <w:bottom w:val="single" w:sz="8" w:space="0" w:color="auto"/>
            </w:tcBorders>
            <w:shd w:val="clear" w:color="auto" w:fill="auto"/>
            <w:noWrap/>
          </w:tcPr>
          <w:p w:rsidR="006B1B64" w:rsidRPr="00504C3D"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504C3D" w:rsidRDefault="006B1B64" w:rsidP="00035963">
            <w:pPr>
              <w:rPr>
                <w:sz w:val="20"/>
                <w:szCs w:val="20"/>
              </w:rPr>
            </w:pPr>
            <w:r w:rsidRPr="00504C3D">
              <w:rPr>
                <w:sz w:val="20"/>
              </w:rPr>
              <w:t>Електронна поща:</w:t>
            </w:r>
          </w:p>
        </w:tc>
        <w:tc>
          <w:tcPr>
            <w:tcW w:w="992" w:type="dxa"/>
            <w:gridSpan w:val="4"/>
            <w:tcBorders>
              <w:bottom w:val="single" w:sz="8" w:space="0" w:color="auto"/>
            </w:tcBorders>
            <w:shd w:val="clear" w:color="auto" w:fill="auto"/>
            <w:noWrap/>
            <w:vAlign w:val="bottom"/>
          </w:tcPr>
          <w:p w:rsidR="006B1B64" w:rsidRPr="00504C3D"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504C3D"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504C3D" w:rsidRDefault="006B1B64" w:rsidP="00035963">
            <w:pPr>
              <w:rPr>
                <w:sz w:val="20"/>
                <w:szCs w:val="20"/>
              </w:rPr>
            </w:pPr>
          </w:p>
        </w:tc>
      </w:tr>
      <w:tr w:rsidR="006B1B64" w:rsidRPr="00504C3D"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504C3D" w:rsidRDefault="006B1B64" w:rsidP="00035963">
            <w:pPr>
              <w:rPr>
                <w:sz w:val="20"/>
                <w:szCs w:val="20"/>
              </w:rPr>
            </w:pPr>
          </w:p>
        </w:tc>
      </w:tr>
      <w:tr w:rsidR="006B1B64" w:rsidRPr="00504C3D"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504C3D" w:rsidRDefault="006B1B64" w:rsidP="00035963">
            <w:pPr>
              <w:rPr>
                <w:b/>
                <w:bCs/>
                <w:sz w:val="20"/>
                <w:szCs w:val="20"/>
              </w:rPr>
            </w:pPr>
            <w:r w:rsidRPr="00504C3D">
              <w:rPr>
                <w:b/>
                <w:sz w:val="20"/>
              </w:rPr>
              <w:t>II. ДАННИ ОТНОСНО СЪБРАНИ ОТПАДЪЦИ ОТ ОПАКОВКИ В РАМКИТЕ НА СИСТЕМАТА ЗА ВЪЗСТАНОВЯВАНЕ НА ДЕПОЗИТИ (ВЗЕТИ ОТ ПОТРЕБИТЕЛИТЕ РЪЧНО И ЧРЕЗ АВТОМАТИЧНИ УСТРОЙСТВА)</w:t>
            </w:r>
          </w:p>
        </w:tc>
      </w:tr>
      <w:tr w:rsidR="006B1B64" w:rsidRPr="00504C3D"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НАИМЕНОВАНИЕ И СЕДАЛИЩЕ НА ПРОДАВАЧА/ОБЕКТА ЗА РЕЦИКЛИРАНЕ</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20"/>
                <w:szCs w:val="20"/>
              </w:rPr>
            </w:pPr>
            <w:r w:rsidRPr="00504C3D">
              <w:rPr>
                <w:sz w:val="20"/>
              </w:rPr>
              <w:t>ТИП ОТПАДЪЦИ ОТ ОПАКОВКИ</w:t>
            </w:r>
          </w:p>
        </w:tc>
      </w:tr>
      <w:tr w:rsidR="006B1B64" w:rsidRPr="00504C3D"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b/>
                <w:sz w:val="20"/>
                <w:szCs w:val="20"/>
              </w:rPr>
            </w:pPr>
            <w:r w:rsidRPr="00504C3D">
              <w:rPr>
                <w:b/>
                <w:sz w:val="20"/>
              </w:rPr>
              <w:t>PET (полиетилен терефталат)</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b/>
                <w:sz w:val="20"/>
                <w:szCs w:val="20"/>
              </w:rPr>
            </w:pPr>
            <w:r w:rsidRPr="00504C3D">
              <w:rPr>
                <w:b/>
                <w:sz w:val="20"/>
              </w:rPr>
              <w:t>СТЪКЛО</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b/>
                <w:sz w:val="20"/>
                <w:szCs w:val="20"/>
              </w:rPr>
            </w:pPr>
            <w:r w:rsidRPr="00504C3D">
              <w:rPr>
                <w:b/>
                <w:sz w:val="20"/>
              </w:rPr>
              <w:t>AL/FE</w:t>
            </w:r>
          </w:p>
        </w:tc>
      </w:tr>
      <w:tr w:rsidR="006B1B64" w:rsidRPr="00504C3D"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20"/>
                <w:szCs w:val="20"/>
              </w:rPr>
            </w:pPr>
            <w:r w:rsidRPr="00504C3D">
              <w:rPr>
                <w:sz w:val="20"/>
              </w:rPr>
              <w:t>БРОЙ НА ТОРБИЧКИ/КОНТЕЙНЕРИ</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20"/>
                <w:szCs w:val="20"/>
              </w:rPr>
            </w:pPr>
            <w:r w:rsidRPr="00504C3D">
              <w:rPr>
                <w:sz w:val="20"/>
              </w:rPr>
              <w:t>БРОЙ НА ТОРБИЧКИ/КОНТЕЙНЕРИ</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20"/>
                <w:szCs w:val="20"/>
              </w:rPr>
            </w:pPr>
            <w:r w:rsidRPr="00504C3D">
              <w:rPr>
                <w:sz w:val="20"/>
              </w:rPr>
              <w:t>БРОЙ НА ТОРБИЧКИ/КОНТЕЙНЕРИ</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KG</w:t>
            </w:r>
          </w:p>
        </w:tc>
      </w:tr>
      <w:tr w:rsidR="006B1B64" w:rsidRPr="00504C3D"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РЪЧНО</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РЪЧНО</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 xml:space="preserve">РЪЧНО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РЪЧНО</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504C3D" w:rsidRDefault="006B1B64" w:rsidP="00035963">
            <w:pPr>
              <w:jc w:val="center"/>
              <w:rPr>
                <w:sz w:val="16"/>
                <w:szCs w:val="16"/>
              </w:rPr>
            </w:pPr>
            <w:r w:rsidRPr="00504C3D">
              <w:rPr>
                <w:sz w:val="16"/>
              </w:rPr>
              <w:t>РЪЧНО</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16"/>
                <w:szCs w:val="16"/>
              </w:rPr>
            </w:pPr>
            <w:r w:rsidRPr="00504C3D">
              <w:rPr>
                <w:sz w:val="16"/>
              </w:rPr>
              <w:t>РЪЧНО</w:t>
            </w: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r w:rsidRPr="00504C3D">
              <w:rPr>
                <w:b/>
                <w:sz w:val="20"/>
              </w:rPr>
              <w:t>ОБЩО</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r w:rsidR="006B1B64" w:rsidRPr="00504C3D"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r w:rsidRPr="00504C3D">
              <w:rPr>
                <w:b/>
                <w:sz w:val="20"/>
              </w:rPr>
              <w:t>ОБЩО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bl>
    <w:p w:rsidR="006B1B64" w:rsidRPr="00504C3D"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504C3D"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504C3D" w:rsidRDefault="006B1B64" w:rsidP="00DF6E19">
            <w:pPr>
              <w:keepNext/>
              <w:rPr>
                <w:b/>
                <w:bCs/>
                <w:sz w:val="20"/>
                <w:szCs w:val="20"/>
              </w:rPr>
            </w:pPr>
            <w:r w:rsidRPr="00504C3D">
              <w:rPr>
                <w:b/>
                <w:sz w:val="20"/>
              </w:rPr>
              <w:t>III. ДАННИ ОТНОСНО ОТПАДЪЦИ ОТ ОПАКОВКИ В РАМКИТЕ НА СИСТЕМАТА ЗА ВЪЗСТАНОВЯВАНЕ НА ДЕПОЗИТИ, ПОДАДЕНИ ЗА ОПОЛЗОТВОРЯВАНЕ</w:t>
            </w:r>
          </w:p>
        </w:tc>
      </w:tr>
      <w:tr w:rsidR="006B1B64" w:rsidRPr="00504C3D"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ТИП ОТПАДЪЦИ ОТ ОПАКОВКИ</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 xml:space="preserve">НАИМЕНОВАНИЕ НА ПРЕДПРИЯТИЕТО ПО ОПОЛЗОТВОРЯВАНЕ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DF6E19">
            <w:pPr>
              <w:keepNext/>
              <w:jc w:val="center"/>
              <w:rPr>
                <w:sz w:val="20"/>
                <w:szCs w:val="20"/>
              </w:rPr>
            </w:pPr>
            <w:r w:rsidRPr="00504C3D">
              <w:rPr>
                <w:sz w:val="20"/>
              </w:rPr>
              <w:t>ПРЕДАДЕНО НА ПРЕДПРИЯТИЕ ПО ОПОЛЗОТВОРЯВАНЕ</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 xml:space="preserve">ОБЩО В СКЛАДА НА ОПЕРАТОРА ПО СЪБИРАНЕТО (KG) </w:t>
            </w: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504C3D"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DF6E19">
            <w:pPr>
              <w:keepNext/>
              <w:jc w:val="center"/>
              <w:rPr>
                <w:sz w:val="20"/>
                <w:szCs w:val="20"/>
              </w:rPr>
            </w:pPr>
            <w:r w:rsidRPr="00504C3D">
              <w:rPr>
                <w:sz w:val="20"/>
              </w:rPr>
              <w:t>БРОЙ НА ТОРБИЧКИ/КОНТЕЙНЕРИ</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DF6E19">
            <w:pPr>
              <w:keepNext/>
              <w:jc w:val="center"/>
              <w:rPr>
                <w:sz w:val="20"/>
                <w:szCs w:val="20"/>
              </w:rPr>
            </w:pPr>
            <w:r w:rsidRPr="00504C3D">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504C3D" w:rsidRDefault="006B1B64" w:rsidP="00DF6E19">
            <w:pPr>
              <w:keepNext/>
              <w:rPr>
                <w:sz w:val="20"/>
                <w:szCs w:val="20"/>
              </w:rPr>
            </w:pPr>
          </w:p>
        </w:tc>
      </w:tr>
      <w:tr w:rsidR="006B1B64" w:rsidRPr="00504C3D"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PET (полиетилен терефталат)</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r w:rsidRPr="00504C3D">
              <w:rPr>
                <w:b/>
                <w:sz w:val="20"/>
              </w:rPr>
              <w:t>ОБЩО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r w:rsidR="006B1B64" w:rsidRPr="00504C3D"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035963">
            <w:pPr>
              <w:jc w:val="center"/>
              <w:rPr>
                <w:sz w:val="20"/>
                <w:szCs w:val="20"/>
              </w:rPr>
            </w:pPr>
            <w:r w:rsidRPr="00504C3D">
              <w:rPr>
                <w:sz w:val="20"/>
              </w:rPr>
              <w:t>СТЪКЛО</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r w:rsidRPr="00504C3D">
              <w:rPr>
                <w:b/>
                <w:sz w:val="20"/>
              </w:rPr>
              <w:t>ОБЩО СТЪКЛО</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r w:rsidR="006B1B64" w:rsidRPr="00504C3D"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035963">
            <w:pPr>
              <w:jc w:val="center"/>
              <w:rPr>
                <w:sz w:val="20"/>
                <w:szCs w:val="20"/>
              </w:rPr>
            </w:pPr>
            <w:r w:rsidRPr="00504C3D">
              <w:rPr>
                <w:sz w:val="20"/>
              </w:rPr>
              <w:t>AL-FE КУТИЙКИ</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r w:rsidRPr="00504C3D">
              <w:rPr>
                <w:b/>
                <w:sz w:val="20"/>
              </w:rPr>
              <w:t>ОБЩО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bl>
    <w:p w:rsidR="006B1B64" w:rsidRPr="00504C3D"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504C3D"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504C3D" w:rsidRDefault="006B1B64" w:rsidP="00DF6E19">
            <w:pPr>
              <w:keepNext/>
              <w:rPr>
                <w:b/>
                <w:bCs/>
                <w:sz w:val="20"/>
                <w:szCs w:val="20"/>
              </w:rPr>
            </w:pPr>
            <w:r w:rsidRPr="00504C3D">
              <w:rPr>
                <w:b/>
                <w:sz w:val="20"/>
              </w:rPr>
              <w:t>IV. ДАННИ ОТНОСНО ОТПАДЪЦИ ОТ ОПАКОВКИ, ВЗЕТИ ОТ ДОСТАВЧИКА НА УСЛУГАТА ЗА СЪБИРАНЕ НА СМЕСЕНИ ОБЩИНСКИ ОТПАДЪЦИ</w:t>
            </w:r>
          </w:p>
        </w:tc>
      </w:tr>
      <w:tr w:rsidR="006B1B64"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ТИП ОТПАДЪЦИ ОТ ОПАКОВКИ</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504C3D" w:rsidRDefault="006B1B64" w:rsidP="00DF6E19">
            <w:pPr>
              <w:keepNext/>
              <w:jc w:val="center"/>
              <w:rPr>
                <w:sz w:val="20"/>
                <w:szCs w:val="20"/>
              </w:rPr>
            </w:pPr>
            <w:r w:rsidRPr="00504C3D">
              <w:rPr>
                <w:sz w:val="20"/>
              </w:rPr>
              <w:t>НАИМЕНОВАНИЕ НА ДОСТАВЧИКА НА УСЛУГАТА ЗА СЪБИРАНЕ НА СМЕСЕНИ ОБЩИНСКИ ОТПАДЪЦИ</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ПОЕТО КОЛИЧЕСТВО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DF6E19">
            <w:pPr>
              <w:keepNext/>
              <w:jc w:val="center"/>
              <w:rPr>
                <w:sz w:val="20"/>
                <w:szCs w:val="20"/>
              </w:rPr>
            </w:pPr>
            <w:r w:rsidRPr="00504C3D">
              <w:rPr>
                <w:sz w:val="20"/>
              </w:rPr>
              <w:t>НАИМЕНОВАНИЕ НА ПРЕДПРИЯТИЕТО ПО ОПОЛЗОТВОРЯВАНЕ</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504C3D" w:rsidRDefault="006B1B64" w:rsidP="00DF6E19">
            <w:pPr>
              <w:keepNext/>
              <w:jc w:val="center"/>
              <w:rPr>
                <w:sz w:val="20"/>
                <w:szCs w:val="20"/>
              </w:rPr>
            </w:pPr>
            <w:r w:rsidRPr="00504C3D">
              <w:rPr>
                <w:sz w:val="20"/>
              </w:rPr>
              <w:t>ПРЕДАДЕНО НА ПРЕДПРИЯТИЕ ПО ОПОЛЗОТВОРЯВАНЕ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504C3D" w:rsidRDefault="006B1B64" w:rsidP="00DF6E19">
            <w:pPr>
              <w:keepNext/>
              <w:jc w:val="center"/>
              <w:rPr>
                <w:sz w:val="20"/>
                <w:szCs w:val="20"/>
              </w:rPr>
            </w:pPr>
            <w:r w:rsidRPr="00504C3D">
              <w:rPr>
                <w:sz w:val="20"/>
              </w:rPr>
              <w:t xml:space="preserve">ОБЩО В СКЛАДА НА ОПЕРАТОРА ПО СЪБИРАНЕТО (KG) </w:t>
            </w:r>
          </w:p>
        </w:tc>
      </w:tr>
      <w:tr w:rsidR="006B1B64" w:rsidRPr="00504C3D"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ПЛАСТМАСА</w:t>
            </w: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195A4A">
            <w:pPr>
              <w:jc w:val="center"/>
              <w:rPr>
                <w:sz w:val="20"/>
                <w:szCs w:val="20"/>
              </w:rPr>
            </w:pPr>
            <w:r w:rsidRPr="00504C3D">
              <w:rPr>
                <w:sz w:val="20"/>
              </w:rPr>
              <w:t>ОБЩО ПЛАСТМАСА</w:t>
            </w: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r>
      <w:tr w:rsidR="006B1B64" w:rsidRPr="00504C3D"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СТЪКЛО</w:t>
            </w: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p>
        </w:tc>
      </w:tr>
      <w:tr w:rsidR="006B1B64"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504C3D"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sz w:val="20"/>
                <w:szCs w:val="20"/>
              </w:rPr>
            </w:pPr>
            <w:r w:rsidRPr="00504C3D">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sz w:val="20"/>
                <w:szCs w:val="20"/>
              </w:rPr>
            </w:pPr>
            <w:r w:rsidRPr="00504C3D">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504C3D" w:rsidRDefault="006B1B64" w:rsidP="00035963">
            <w:pPr>
              <w:jc w:val="center"/>
              <w:rPr>
                <w:sz w:val="20"/>
                <w:szCs w:val="20"/>
              </w:rPr>
            </w:pPr>
            <w:r w:rsidRPr="00504C3D">
              <w:rPr>
                <w:sz w:val="20"/>
              </w:rPr>
              <w:t> </w:t>
            </w:r>
          </w:p>
        </w:tc>
      </w:tr>
      <w:tr w:rsidR="006B1B64"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195A4A">
            <w:pPr>
              <w:jc w:val="center"/>
              <w:rPr>
                <w:sz w:val="20"/>
                <w:szCs w:val="20"/>
              </w:rPr>
            </w:pPr>
            <w:r w:rsidRPr="00504C3D">
              <w:rPr>
                <w:sz w:val="20"/>
              </w:rPr>
              <w:t>ОБЩО СТЪКЛО</w:t>
            </w:r>
          </w:p>
        </w:tc>
        <w:tc>
          <w:tcPr>
            <w:tcW w:w="2411"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504C3D"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504C3D"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504C3D" w:rsidRDefault="006B1B64" w:rsidP="00035963">
            <w:pPr>
              <w:jc w:val="center"/>
              <w:rPr>
                <w:b/>
                <w:sz w:val="20"/>
                <w:szCs w:val="20"/>
              </w:rPr>
            </w:pPr>
          </w:p>
        </w:tc>
      </w:tr>
      <w:tr w:rsidR="00D87AE7" w:rsidRPr="00504C3D"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r w:rsidRPr="00504C3D">
              <w:rPr>
                <w:sz w:val="20"/>
              </w:rPr>
              <w:t>ХАРТИЯ И КАРТОН</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195A4A">
            <w:pPr>
              <w:jc w:val="center"/>
              <w:rPr>
                <w:sz w:val="20"/>
                <w:szCs w:val="20"/>
              </w:rPr>
            </w:pPr>
            <w:r w:rsidRPr="00504C3D">
              <w:rPr>
                <w:sz w:val="20"/>
              </w:rPr>
              <w:t>ОБЩО ХАРТИЯ И КАРТОН</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b/>
                <w:sz w:val="20"/>
                <w:szCs w:val="20"/>
              </w:rPr>
            </w:pPr>
          </w:p>
        </w:tc>
      </w:tr>
      <w:tr w:rsidR="00D87AE7" w:rsidRPr="00504C3D"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r w:rsidRPr="00504C3D">
              <w:rPr>
                <w:sz w:val="20"/>
              </w:rPr>
              <w:t>МЕТАЛ</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r w:rsidRPr="00504C3D">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r w:rsidRPr="00504C3D">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504C3D" w:rsidRDefault="00D87AE7" w:rsidP="007A4C4C">
            <w:pPr>
              <w:jc w:val="center"/>
              <w:rPr>
                <w:sz w:val="20"/>
                <w:szCs w:val="20"/>
              </w:rPr>
            </w:pPr>
            <w:r w:rsidRPr="00504C3D">
              <w:rPr>
                <w:sz w:val="20"/>
              </w:rPr>
              <w:t> </w:t>
            </w:r>
          </w:p>
        </w:tc>
      </w:tr>
      <w:tr w:rsidR="00D87AE7"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195A4A">
            <w:pPr>
              <w:jc w:val="center"/>
              <w:rPr>
                <w:sz w:val="20"/>
                <w:szCs w:val="20"/>
              </w:rPr>
            </w:pPr>
            <w:r w:rsidRPr="00504C3D">
              <w:rPr>
                <w:sz w:val="20"/>
              </w:rPr>
              <w:t>ОБЩО МЕТАЛ</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b/>
                <w:sz w:val="20"/>
                <w:szCs w:val="20"/>
              </w:rPr>
            </w:pPr>
          </w:p>
        </w:tc>
      </w:tr>
      <w:tr w:rsidR="00D87AE7" w:rsidRPr="00504C3D"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r w:rsidRPr="00504C3D">
              <w:rPr>
                <w:sz w:val="20"/>
              </w:rPr>
              <w:t>ТЕКСТИЛ</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p>
        </w:tc>
      </w:tr>
      <w:tr w:rsidR="00D87AE7" w:rsidRPr="00504C3D"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504C3D"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sz w:val="20"/>
                <w:szCs w:val="20"/>
              </w:rPr>
            </w:pPr>
            <w:r w:rsidRPr="00504C3D">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sz w:val="20"/>
                <w:szCs w:val="20"/>
              </w:rPr>
            </w:pPr>
            <w:r w:rsidRPr="00504C3D">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504C3D" w:rsidRDefault="00D87AE7" w:rsidP="007A4C4C">
            <w:pPr>
              <w:jc w:val="center"/>
              <w:rPr>
                <w:sz w:val="20"/>
                <w:szCs w:val="20"/>
              </w:rPr>
            </w:pPr>
            <w:r w:rsidRPr="00504C3D">
              <w:rPr>
                <w:sz w:val="20"/>
              </w:rPr>
              <w:t> </w:t>
            </w:r>
          </w:p>
        </w:tc>
      </w:tr>
      <w:tr w:rsidR="00D87AE7" w:rsidRPr="00504C3D"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195A4A">
            <w:pPr>
              <w:jc w:val="center"/>
              <w:rPr>
                <w:sz w:val="20"/>
                <w:szCs w:val="20"/>
              </w:rPr>
            </w:pPr>
            <w:r w:rsidRPr="00504C3D">
              <w:rPr>
                <w:sz w:val="20"/>
              </w:rPr>
              <w:t>ОБЩО ТЕКСТИЛ</w:t>
            </w:r>
          </w:p>
        </w:tc>
        <w:tc>
          <w:tcPr>
            <w:tcW w:w="2411"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504C3D"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504C3D"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504C3D" w:rsidRDefault="00D87AE7" w:rsidP="007A4C4C">
            <w:pPr>
              <w:jc w:val="center"/>
              <w:rPr>
                <w:b/>
                <w:sz w:val="20"/>
                <w:szCs w:val="20"/>
              </w:rPr>
            </w:pPr>
          </w:p>
        </w:tc>
      </w:tr>
    </w:tbl>
    <w:p w:rsidR="00D87AE7" w:rsidRPr="00504C3D"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504C3D" w:rsidTr="003132B0">
        <w:tc>
          <w:tcPr>
            <w:tcW w:w="11058" w:type="dxa"/>
            <w:gridSpan w:val="5"/>
            <w:shd w:val="clear" w:color="auto" w:fill="D6E3BC"/>
            <w:noWrap/>
            <w:vAlign w:val="center"/>
            <w:hideMark/>
          </w:tcPr>
          <w:p w:rsidR="006B1B64" w:rsidRPr="00504C3D" w:rsidRDefault="006B1B64" w:rsidP="00DF6E19">
            <w:pPr>
              <w:keepNext/>
              <w:rPr>
                <w:b/>
                <w:bCs/>
                <w:sz w:val="20"/>
                <w:szCs w:val="20"/>
              </w:rPr>
            </w:pPr>
            <w:r w:rsidRPr="00504C3D">
              <w:rPr>
                <w:b/>
                <w:sz w:val="20"/>
              </w:rPr>
              <w:t>V. ДАННИ ОТНОСНО СЪБРАНИТЕ ОТПАДЪЦИ ОТ ОПАКОВКИ ЧРЕЗ СОБСТВЕНА МРЕЖА ЗА СЪБИРАНЕ</w:t>
            </w:r>
          </w:p>
        </w:tc>
      </w:tr>
      <w:tr w:rsidR="006B1B64" w:rsidRPr="00504C3D" w:rsidTr="003132B0">
        <w:tc>
          <w:tcPr>
            <w:tcW w:w="3299" w:type="dxa"/>
            <w:shd w:val="clear" w:color="auto" w:fill="auto"/>
            <w:vAlign w:val="center"/>
            <w:hideMark/>
          </w:tcPr>
          <w:p w:rsidR="006B1B64" w:rsidRPr="00504C3D" w:rsidRDefault="006B1B64" w:rsidP="00DF6E19">
            <w:pPr>
              <w:keepNext/>
              <w:jc w:val="center"/>
              <w:rPr>
                <w:sz w:val="20"/>
                <w:szCs w:val="20"/>
              </w:rPr>
            </w:pPr>
            <w:r w:rsidRPr="00504C3D">
              <w:rPr>
                <w:sz w:val="20"/>
              </w:rPr>
              <w:t>ТИП ОТПАДЪЦИ ОТ ОПАКОВКИ</w:t>
            </w:r>
          </w:p>
        </w:tc>
        <w:tc>
          <w:tcPr>
            <w:tcW w:w="1899" w:type="dxa"/>
            <w:shd w:val="clear" w:color="auto" w:fill="auto"/>
            <w:vAlign w:val="center"/>
            <w:hideMark/>
          </w:tcPr>
          <w:p w:rsidR="006B1B64" w:rsidRPr="00504C3D" w:rsidRDefault="006B1B64" w:rsidP="00DF6E19">
            <w:pPr>
              <w:keepNext/>
              <w:jc w:val="center"/>
              <w:rPr>
                <w:sz w:val="20"/>
                <w:szCs w:val="20"/>
              </w:rPr>
            </w:pPr>
            <w:r w:rsidRPr="00504C3D">
              <w:rPr>
                <w:sz w:val="20"/>
              </w:rPr>
              <w:t xml:space="preserve">СЪБРАНИ </w:t>
            </w:r>
          </w:p>
          <w:p w:rsidR="006B1B64" w:rsidRPr="00504C3D" w:rsidRDefault="006B1B64" w:rsidP="00DF6E19">
            <w:pPr>
              <w:keepNext/>
              <w:jc w:val="center"/>
              <w:rPr>
                <w:sz w:val="20"/>
                <w:szCs w:val="20"/>
              </w:rPr>
            </w:pPr>
            <w:r w:rsidRPr="00504C3D">
              <w:rPr>
                <w:sz w:val="20"/>
              </w:rPr>
              <w:t>(KG)</w:t>
            </w:r>
          </w:p>
        </w:tc>
        <w:tc>
          <w:tcPr>
            <w:tcW w:w="1900" w:type="dxa"/>
            <w:vAlign w:val="center"/>
          </w:tcPr>
          <w:p w:rsidR="006B1B64" w:rsidRPr="00504C3D" w:rsidRDefault="006B1B64" w:rsidP="00DF6E19">
            <w:pPr>
              <w:keepNext/>
              <w:jc w:val="center"/>
              <w:rPr>
                <w:sz w:val="20"/>
                <w:szCs w:val="20"/>
              </w:rPr>
            </w:pPr>
            <w:r w:rsidRPr="00504C3D">
              <w:rPr>
                <w:sz w:val="20"/>
              </w:rPr>
              <w:t>НАИМЕНОВАНИЕ НА ПРЕДПРИЯТИЕТО ПО ОПОЛЗОТВОРЯВАНЕ</w:t>
            </w:r>
          </w:p>
        </w:tc>
        <w:tc>
          <w:tcPr>
            <w:tcW w:w="1899" w:type="dxa"/>
            <w:shd w:val="clear" w:color="auto" w:fill="auto"/>
            <w:vAlign w:val="center"/>
          </w:tcPr>
          <w:p w:rsidR="006B1B64" w:rsidRPr="00504C3D" w:rsidRDefault="006B1B64" w:rsidP="00DF6E19">
            <w:pPr>
              <w:keepNext/>
              <w:jc w:val="center"/>
              <w:rPr>
                <w:sz w:val="20"/>
                <w:szCs w:val="20"/>
              </w:rPr>
            </w:pPr>
            <w:r w:rsidRPr="00504C3D">
              <w:rPr>
                <w:sz w:val="20"/>
              </w:rPr>
              <w:t>ПРЕДАДЕНО НА ПРЕДПРИЯТИЕ ПО ОПОЛЗОТВОРЯВАНЕ (KG)</w:t>
            </w:r>
          </w:p>
        </w:tc>
        <w:tc>
          <w:tcPr>
            <w:tcW w:w="2061" w:type="dxa"/>
            <w:shd w:val="clear" w:color="auto" w:fill="auto"/>
            <w:vAlign w:val="center"/>
            <w:hideMark/>
          </w:tcPr>
          <w:p w:rsidR="006B1B64" w:rsidRPr="00504C3D" w:rsidRDefault="006B1B64" w:rsidP="00DF6E19">
            <w:pPr>
              <w:keepNext/>
              <w:jc w:val="center"/>
              <w:rPr>
                <w:sz w:val="20"/>
                <w:szCs w:val="20"/>
              </w:rPr>
            </w:pPr>
            <w:r w:rsidRPr="00504C3D">
              <w:rPr>
                <w:sz w:val="20"/>
              </w:rPr>
              <w:t xml:space="preserve">ОБЩО В СКЛАДА НА ОПЕРАТОРА ПО СЪБИРАНЕТО (KG) </w:t>
            </w:r>
          </w:p>
        </w:tc>
      </w:tr>
      <w:tr w:rsidR="006B1B64" w:rsidRPr="00504C3D" w:rsidTr="003132B0">
        <w:tc>
          <w:tcPr>
            <w:tcW w:w="3299" w:type="dxa"/>
            <w:vMerge w:val="restart"/>
            <w:shd w:val="clear" w:color="auto" w:fill="auto"/>
            <w:vAlign w:val="center"/>
          </w:tcPr>
          <w:p w:rsidR="006B1B64" w:rsidRPr="00504C3D" w:rsidRDefault="006B1B64" w:rsidP="00035963">
            <w:pPr>
              <w:jc w:val="center"/>
              <w:rPr>
                <w:sz w:val="20"/>
                <w:szCs w:val="20"/>
              </w:rPr>
            </w:pPr>
            <w:r w:rsidRPr="00504C3D">
              <w:rPr>
                <w:sz w:val="20"/>
              </w:rPr>
              <w:t>ПЛАСТМАСА</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vAlign w:val="center"/>
          </w:tcPr>
          <w:p w:rsidR="006B1B64" w:rsidRPr="00504C3D" w:rsidRDefault="006B1B64" w:rsidP="00035963">
            <w:pPr>
              <w:jc w:val="center"/>
              <w:rPr>
                <w:sz w:val="20"/>
                <w:szCs w:val="20"/>
              </w:rPr>
            </w:pPr>
            <w:r w:rsidRPr="00504C3D">
              <w:rPr>
                <w:sz w:val="20"/>
              </w:rPr>
              <w:t>ОБЩО ПЛАСТМАСА</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vAlign w:val="center"/>
          </w:tcPr>
          <w:p w:rsidR="006B1B64" w:rsidRPr="00504C3D" w:rsidRDefault="006B1B64" w:rsidP="00035963">
            <w:pPr>
              <w:jc w:val="center"/>
              <w:rPr>
                <w:sz w:val="20"/>
                <w:szCs w:val="20"/>
              </w:rPr>
            </w:pPr>
            <w:r w:rsidRPr="00504C3D">
              <w:rPr>
                <w:sz w:val="20"/>
              </w:rPr>
              <w:t>СТЪКЛО</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r w:rsidRPr="00504C3D">
              <w:rPr>
                <w:sz w:val="20"/>
              </w:rPr>
              <w:t> </w:t>
            </w: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r w:rsidRPr="00504C3D">
              <w:rPr>
                <w:sz w:val="20"/>
              </w:rPr>
              <w:t> </w:t>
            </w:r>
          </w:p>
        </w:tc>
        <w:tc>
          <w:tcPr>
            <w:tcW w:w="2061" w:type="dxa"/>
            <w:shd w:val="clear" w:color="auto" w:fill="auto"/>
            <w:noWrap/>
            <w:vAlign w:val="center"/>
            <w:hideMark/>
          </w:tcPr>
          <w:p w:rsidR="006B1B64" w:rsidRPr="00504C3D" w:rsidRDefault="006B1B64" w:rsidP="00035963">
            <w:pPr>
              <w:jc w:val="center"/>
              <w:rPr>
                <w:sz w:val="20"/>
                <w:szCs w:val="20"/>
              </w:rPr>
            </w:pPr>
            <w:r w:rsidRPr="00504C3D">
              <w:rPr>
                <w:sz w:val="20"/>
              </w:rPr>
              <w:t> </w:t>
            </w: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СТЪКЛО</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МЕТАЛ</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МЕТАЛ</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ТЕКСТИЛ</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ТЕКСТИЛ</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ДЪРВЕСИНА</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ДЪРВЕСИНА</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ХАРТИЯ И КАРТОН</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ХАРТИЯ И КАРТОН</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 xml:space="preserve">МНОГОПЛАСТОВА (КОМПОЗИТНА) </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МНОГОПЛАСТОВА (КОМПОЗИТНА)</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val="restart"/>
            <w:shd w:val="clear" w:color="auto" w:fill="auto"/>
            <w:noWrap/>
            <w:vAlign w:val="center"/>
          </w:tcPr>
          <w:p w:rsidR="006B1B64" w:rsidRPr="00504C3D" w:rsidRDefault="006B1B64" w:rsidP="00035963">
            <w:pPr>
              <w:jc w:val="center"/>
              <w:rPr>
                <w:sz w:val="20"/>
                <w:szCs w:val="20"/>
              </w:rPr>
            </w:pPr>
            <w:r w:rsidRPr="00504C3D">
              <w:rPr>
                <w:sz w:val="20"/>
              </w:rPr>
              <w:t>ДРУГИ</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vMerge/>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r w:rsidRPr="00504C3D">
              <w:rPr>
                <w:sz w:val="20"/>
              </w:rPr>
              <w:t>ОБЩО ДРУГИ</w:t>
            </w: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r w:rsidR="006B1B64" w:rsidRPr="00504C3D" w:rsidTr="003132B0">
        <w:tc>
          <w:tcPr>
            <w:tcW w:w="3299" w:type="dxa"/>
            <w:shd w:val="clear" w:color="auto" w:fill="auto"/>
            <w:noWrap/>
            <w:vAlign w:val="center"/>
          </w:tcPr>
          <w:p w:rsidR="006B1B64" w:rsidRPr="00504C3D" w:rsidRDefault="006B1B64" w:rsidP="00035963">
            <w:pPr>
              <w:jc w:val="center"/>
              <w:rPr>
                <w:sz w:val="20"/>
                <w:szCs w:val="20"/>
              </w:rPr>
            </w:pPr>
          </w:p>
        </w:tc>
        <w:tc>
          <w:tcPr>
            <w:tcW w:w="1899" w:type="dxa"/>
            <w:shd w:val="clear" w:color="auto" w:fill="auto"/>
            <w:noWrap/>
            <w:vAlign w:val="center"/>
          </w:tcPr>
          <w:p w:rsidR="006B1B64" w:rsidRPr="00504C3D" w:rsidRDefault="006B1B64" w:rsidP="00035963">
            <w:pPr>
              <w:jc w:val="center"/>
              <w:rPr>
                <w:sz w:val="20"/>
                <w:szCs w:val="20"/>
              </w:rPr>
            </w:pPr>
          </w:p>
        </w:tc>
        <w:tc>
          <w:tcPr>
            <w:tcW w:w="1900" w:type="dxa"/>
          </w:tcPr>
          <w:p w:rsidR="006B1B64" w:rsidRPr="00504C3D" w:rsidRDefault="006B1B64" w:rsidP="00035963">
            <w:pPr>
              <w:jc w:val="center"/>
              <w:rPr>
                <w:sz w:val="20"/>
                <w:szCs w:val="20"/>
              </w:rPr>
            </w:pPr>
          </w:p>
        </w:tc>
        <w:tc>
          <w:tcPr>
            <w:tcW w:w="1899" w:type="dxa"/>
            <w:shd w:val="clear" w:color="auto" w:fill="auto"/>
            <w:vAlign w:val="center"/>
          </w:tcPr>
          <w:p w:rsidR="006B1B64" w:rsidRPr="00504C3D" w:rsidRDefault="006B1B64" w:rsidP="00035963">
            <w:pPr>
              <w:jc w:val="center"/>
              <w:rPr>
                <w:sz w:val="20"/>
                <w:szCs w:val="20"/>
              </w:rPr>
            </w:pPr>
          </w:p>
        </w:tc>
        <w:tc>
          <w:tcPr>
            <w:tcW w:w="2061" w:type="dxa"/>
            <w:shd w:val="clear" w:color="auto" w:fill="auto"/>
            <w:noWrap/>
            <w:vAlign w:val="center"/>
          </w:tcPr>
          <w:p w:rsidR="006B1B64" w:rsidRPr="00504C3D" w:rsidRDefault="006B1B64" w:rsidP="00035963">
            <w:pPr>
              <w:jc w:val="center"/>
              <w:rPr>
                <w:sz w:val="20"/>
                <w:szCs w:val="20"/>
              </w:rPr>
            </w:pPr>
          </w:p>
        </w:tc>
      </w:tr>
    </w:tbl>
    <w:p w:rsidR="006B1B64" w:rsidRPr="00504C3D"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504C3D" w:rsidTr="00746985">
        <w:tc>
          <w:tcPr>
            <w:tcW w:w="11058" w:type="dxa"/>
            <w:gridSpan w:val="5"/>
            <w:shd w:val="clear" w:color="auto" w:fill="D6E3BC"/>
            <w:vAlign w:val="center"/>
          </w:tcPr>
          <w:p w:rsidR="006B1B64" w:rsidRPr="00504C3D" w:rsidRDefault="006B1B64" w:rsidP="00DF6E19">
            <w:pPr>
              <w:keepNext/>
              <w:rPr>
                <w:b/>
                <w:bCs/>
                <w:sz w:val="20"/>
                <w:szCs w:val="20"/>
              </w:rPr>
            </w:pPr>
            <w:r w:rsidRPr="00504C3D">
              <w:rPr>
                <w:b/>
                <w:sz w:val="20"/>
              </w:rPr>
              <w:t>VI. ДАННИ ОТНОСНО СЪБРАНО КОЛИЧЕСТВО ОТПАДЪЦИ ОТ ОПАКОВКИ, ЗАМЪРСЕНИ С ОПАСНИ ВЕЩЕСТВА</w:t>
            </w:r>
          </w:p>
        </w:tc>
      </w:tr>
      <w:tr w:rsidR="006B1B64" w:rsidRPr="00504C3D" w:rsidTr="00746985">
        <w:tc>
          <w:tcPr>
            <w:tcW w:w="3006" w:type="dxa"/>
            <w:shd w:val="clear" w:color="auto" w:fill="auto"/>
            <w:vAlign w:val="center"/>
          </w:tcPr>
          <w:p w:rsidR="006B1B64" w:rsidRPr="00504C3D" w:rsidRDefault="006B1B64" w:rsidP="00DF6E19">
            <w:pPr>
              <w:keepNext/>
              <w:jc w:val="center"/>
              <w:rPr>
                <w:sz w:val="20"/>
                <w:szCs w:val="20"/>
              </w:rPr>
            </w:pPr>
          </w:p>
        </w:tc>
        <w:tc>
          <w:tcPr>
            <w:tcW w:w="2013" w:type="dxa"/>
            <w:shd w:val="clear" w:color="auto" w:fill="auto"/>
            <w:vAlign w:val="center"/>
            <w:hideMark/>
          </w:tcPr>
          <w:p w:rsidR="006B1B64" w:rsidRPr="00504C3D" w:rsidRDefault="006B1B64" w:rsidP="00DF6E19">
            <w:pPr>
              <w:keepNext/>
              <w:jc w:val="center"/>
              <w:rPr>
                <w:sz w:val="20"/>
                <w:szCs w:val="20"/>
              </w:rPr>
            </w:pPr>
            <w:r w:rsidRPr="00504C3D">
              <w:rPr>
                <w:sz w:val="20"/>
              </w:rPr>
              <w:t>СЪБРАНО КОЛИЧЕСТВО</w:t>
            </w:r>
          </w:p>
          <w:p w:rsidR="006B1B64" w:rsidRPr="00504C3D" w:rsidRDefault="006B1B64" w:rsidP="00DF6E19">
            <w:pPr>
              <w:keepNext/>
              <w:jc w:val="center"/>
              <w:rPr>
                <w:sz w:val="20"/>
                <w:szCs w:val="20"/>
              </w:rPr>
            </w:pPr>
            <w:r w:rsidRPr="00504C3D">
              <w:rPr>
                <w:sz w:val="20"/>
              </w:rPr>
              <w:t>(KG)</w:t>
            </w:r>
          </w:p>
        </w:tc>
        <w:tc>
          <w:tcPr>
            <w:tcW w:w="2013" w:type="dxa"/>
            <w:vAlign w:val="center"/>
          </w:tcPr>
          <w:p w:rsidR="006B1B64" w:rsidRPr="00504C3D" w:rsidRDefault="006B1B64" w:rsidP="00DF6E19">
            <w:pPr>
              <w:keepNext/>
              <w:jc w:val="center"/>
              <w:rPr>
                <w:sz w:val="20"/>
                <w:szCs w:val="20"/>
              </w:rPr>
            </w:pPr>
            <w:r w:rsidRPr="00504C3D">
              <w:rPr>
                <w:sz w:val="20"/>
              </w:rPr>
              <w:t>НАИМЕНОВАНИЕ НА ПРЕДПРИЯТИЕТО ПО ОПОЛЗОТВОРЯВАНЕ</w:t>
            </w:r>
          </w:p>
        </w:tc>
        <w:tc>
          <w:tcPr>
            <w:tcW w:w="2013" w:type="dxa"/>
            <w:shd w:val="clear" w:color="auto" w:fill="auto"/>
            <w:vAlign w:val="center"/>
          </w:tcPr>
          <w:p w:rsidR="006B1B64" w:rsidRPr="00504C3D" w:rsidRDefault="006B1B64" w:rsidP="00DF6E19">
            <w:pPr>
              <w:keepNext/>
              <w:jc w:val="center"/>
              <w:rPr>
                <w:sz w:val="20"/>
                <w:szCs w:val="20"/>
              </w:rPr>
            </w:pPr>
            <w:r w:rsidRPr="00504C3D">
              <w:rPr>
                <w:sz w:val="20"/>
              </w:rPr>
              <w:t>ПРЕДАДЕНО НА ПРЕДПРИЯТИЕ ПО ОПОЛЗОТВОРЯВАНЕ</w:t>
            </w:r>
          </w:p>
          <w:p w:rsidR="006B1B64" w:rsidRPr="00504C3D" w:rsidRDefault="006B1B64" w:rsidP="00DF6E19">
            <w:pPr>
              <w:keepNext/>
              <w:jc w:val="center"/>
              <w:rPr>
                <w:sz w:val="20"/>
                <w:szCs w:val="20"/>
              </w:rPr>
            </w:pPr>
            <w:r w:rsidRPr="00504C3D">
              <w:rPr>
                <w:sz w:val="20"/>
              </w:rPr>
              <w:t>(KG)</w:t>
            </w:r>
          </w:p>
        </w:tc>
        <w:tc>
          <w:tcPr>
            <w:tcW w:w="2013" w:type="dxa"/>
            <w:shd w:val="clear" w:color="auto" w:fill="auto"/>
            <w:vAlign w:val="center"/>
            <w:hideMark/>
          </w:tcPr>
          <w:p w:rsidR="00885F66" w:rsidRPr="00504C3D" w:rsidRDefault="006B1B64" w:rsidP="00DF6E19">
            <w:pPr>
              <w:keepNext/>
              <w:jc w:val="center"/>
              <w:rPr>
                <w:sz w:val="20"/>
                <w:szCs w:val="20"/>
              </w:rPr>
            </w:pPr>
            <w:r w:rsidRPr="00504C3D">
              <w:rPr>
                <w:sz w:val="20"/>
              </w:rPr>
              <w:t>ОБЩО В СКЛАДА НА ОПЕРАТОРА ПО СЪБИРАНЕТО</w:t>
            </w:r>
          </w:p>
          <w:p w:rsidR="006B1B64" w:rsidRPr="00504C3D" w:rsidRDefault="006B1B64" w:rsidP="00DF6E19">
            <w:pPr>
              <w:keepNext/>
              <w:jc w:val="center"/>
              <w:rPr>
                <w:sz w:val="20"/>
                <w:szCs w:val="20"/>
              </w:rPr>
            </w:pPr>
            <w:r w:rsidRPr="00504C3D">
              <w:rPr>
                <w:sz w:val="20"/>
              </w:rPr>
              <w:t xml:space="preserve"> (KG) </w:t>
            </w:r>
          </w:p>
        </w:tc>
      </w:tr>
      <w:tr w:rsidR="006B1B64" w:rsidRPr="00504C3D" w:rsidTr="00746985">
        <w:tc>
          <w:tcPr>
            <w:tcW w:w="3006" w:type="dxa"/>
            <w:vMerge w:val="restart"/>
            <w:shd w:val="clear" w:color="auto" w:fill="auto"/>
            <w:vAlign w:val="center"/>
            <w:hideMark/>
          </w:tcPr>
          <w:p w:rsidR="006B1B64" w:rsidRPr="00504C3D" w:rsidRDefault="006B1B64" w:rsidP="00035963">
            <w:pPr>
              <w:jc w:val="center"/>
              <w:rPr>
                <w:sz w:val="20"/>
                <w:szCs w:val="20"/>
              </w:rPr>
            </w:pPr>
            <w:r w:rsidRPr="00504C3D">
              <w:rPr>
                <w:sz w:val="20"/>
              </w:rPr>
              <w:t>ОТПАДЪЦИ ОТ ОПАКОВКИ, ЗАМЪРСЕНИ С ОПАСНИ ВЕЩЕСТВА</w:t>
            </w:r>
          </w:p>
        </w:tc>
        <w:tc>
          <w:tcPr>
            <w:tcW w:w="2013" w:type="dxa"/>
            <w:shd w:val="clear" w:color="auto" w:fill="auto"/>
            <w:noWrap/>
            <w:vAlign w:val="center"/>
          </w:tcPr>
          <w:p w:rsidR="006B1B64" w:rsidRPr="00504C3D" w:rsidRDefault="006B1B64" w:rsidP="00035963">
            <w:pPr>
              <w:jc w:val="center"/>
              <w:rPr>
                <w:sz w:val="20"/>
                <w:szCs w:val="20"/>
              </w:rPr>
            </w:pPr>
          </w:p>
        </w:tc>
        <w:tc>
          <w:tcPr>
            <w:tcW w:w="2013" w:type="dxa"/>
          </w:tcPr>
          <w:p w:rsidR="006B1B64" w:rsidRPr="00504C3D" w:rsidRDefault="006B1B64" w:rsidP="00035963">
            <w:pPr>
              <w:jc w:val="center"/>
              <w:rPr>
                <w:sz w:val="20"/>
                <w:szCs w:val="20"/>
              </w:rPr>
            </w:pPr>
          </w:p>
        </w:tc>
        <w:tc>
          <w:tcPr>
            <w:tcW w:w="2013" w:type="dxa"/>
            <w:shd w:val="clear" w:color="auto" w:fill="auto"/>
            <w:vAlign w:val="center"/>
          </w:tcPr>
          <w:p w:rsidR="006B1B64" w:rsidRPr="00504C3D" w:rsidRDefault="006B1B64" w:rsidP="00035963">
            <w:pPr>
              <w:jc w:val="center"/>
              <w:rPr>
                <w:sz w:val="20"/>
                <w:szCs w:val="20"/>
              </w:rPr>
            </w:pPr>
          </w:p>
        </w:tc>
        <w:tc>
          <w:tcPr>
            <w:tcW w:w="2013" w:type="dxa"/>
            <w:shd w:val="clear" w:color="auto" w:fill="auto"/>
            <w:vAlign w:val="center"/>
            <w:hideMark/>
          </w:tcPr>
          <w:p w:rsidR="006B1B64" w:rsidRPr="00504C3D" w:rsidRDefault="006B1B64" w:rsidP="00035963">
            <w:pPr>
              <w:jc w:val="center"/>
              <w:rPr>
                <w:sz w:val="20"/>
                <w:szCs w:val="20"/>
              </w:rPr>
            </w:pPr>
            <w:r w:rsidRPr="00504C3D">
              <w:rPr>
                <w:sz w:val="20"/>
              </w:rPr>
              <w:t> </w:t>
            </w:r>
          </w:p>
        </w:tc>
      </w:tr>
      <w:tr w:rsidR="006B1B64" w:rsidRPr="00504C3D" w:rsidTr="00746985">
        <w:tc>
          <w:tcPr>
            <w:tcW w:w="3006" w:type="dxa"/>
            <w:vMerge/>
            <w:shd w:val="clear" w:color="auto" w:fill="auto"/>
            <w:vAlign w:val="center"/>
          </w:tcPr>
          <w:p w:rsidR="006B1B64" w:rsidRPr="00504C3D" w:rsidRDefault="006B1B64" w:rsidP="00035963">
            <w:pPr>
              <w:jc w:val="center"/>
              <w:rPr>
                <w:sz w:val="20"/>
                <w:szCs w:val="20"/>
              </w:rPr>
            </w:pPr>
          </w:p>
        </w:tc>
        <w:tc>
          <w:tcPr>
            <w:tcW w:w="2013" w:type="dxa"/>
            <w:shd w:val="clear" w:color="auto" w:fill="auto"/>
            <w:noWrap/>
            <w:vAlign w:val="center"/>
          </w:tcPr>
          <w:p w:rsidR="006B1B64" w:rsidRPr="00504C3D" w:rsidRDefault="006B1B64" w:rsidP="00035963">
            <w:pPr>
              <w:jc w:val="center"/>
              <w:rPr>
                <w:sz w:val="20"/>
                <w:szCs w:val="20"/>
              </w:rPr>
            </w:pPr>
          </w:p>
        </w:tc>
        <w:tc>
          <w:tcPr>
            <w:tcW w:w="2013" w:type="dxa"/>
          </w:tcPr>
          <w:p w:rsidR="006B1B64" w:rsidRPr="00504C3D" w:rsidRDefault="006B1B64" w:rsidP="00035963">
            <w:pPr>
              <w:jc w:val="center"/>
              <w:rPr>
                <w:sz w:val="20"/>
                <w:szCs w:val="20"/>
              </w:rPr>
            </w:pPr>
          </w:p>
        </w:tc>
        <w:tc>
          <w:tcPr>
            <w:tcW w:w="2013" w:type="dxa"/>
            <w:shd w:val="clear" w:color="auto" w:fill="auto"/>
            <w:vAlign w:val="center"/>
          </w:tcPr>
          <w:p w:rsidR="006B1B64" w:rsidRPr="00504C3D" w:rsidRDefault="006B1B64" w:rsidP="00035963">
            <w:pPr>
              <w:jc w:val="center"/>
              <w:rPr>
                <w:sz w:val="20"/>
                <w:szCs w:val="20"/>
              </w:rPr>
            </w:pPr>
          </w:p>
        </w:tc>
        <w:tc>
          <w:tcPr>
            <w:tcW w:w="2013" w:type="dxa"/>
            <w:shd w:val="clear" w:color="auto" w:fill="auto"/>
            <w:vAlign w:val="center"/>
          </w:tcPr>
          <w:p w:rsidR="006B1B64" w:rsidRPr="00504C3D" w:rsidRDefault="006B1B64" w:rsidP="00035963">
            <w:pPr>
              <w:jc w:val="center"/>
              <w:rPr>
                <w:sz w:val="20"/>
                <w:szCs w:val="20"/>
              </w:rPr>
            </w:pPr>
          </w:p>
        </w:tc>
      </w:tr>
      <w:tr w:rsidR="006B1B64" w:rsidRPr="00504C3D" w:rsidTr="00746985">
        <w:tc>
          <w:tcPr>
            <w:tcW w:w="3006" w:type="dxa"/>
            <w:shd w:val="clear" w:color="auto" w:fill="auto"/>
            <w:vAlign w:val="center"/>
          </w:tcPr>
          <w:p w:rsidR="006B1B64" w:rsidRPr="00504C3D" w:rsidRDefault="006B1B64" w:rsidP="00035963">
            <w:pPr>
              <w:jc w:val="center"/>
              <w:rPr>
                <w:sz w:val="20"/>
                <w:szCs w:val="20"/>
              </w:rPr>
            </w:pPr>
            <w:r w:rsidRPr="00504C3D">
              <w:rPr>
                <w:sz w:val="20"/>
              </w:rPr>
              <w:t xml:space="preserve">ОБЩО </w:t>
            </w:r>
          </w:p>
        </w:tc>
        <w:tc>
          <w:tcPr>
            <w:tcW w:w="2013" w:type="dxa"/>
            <w:shd w:val="clear" w:color="auto" w:fill="auto"/>
            <w:noWrap/>
            <w:vAlign w:val="center"/>
          </w:tcPr>
          <w:p w:rsidR="006B1B64" w:rsidRPr="00504C3D" w:rsidRDefault="006B1B64" w:rsidP="00035963">
            <w:pPr>
              <w:jc w:val="center"/>
              <w:rPr>
                <w:sz w:val="20"/>
                <w:szCs w:val="20"/>
              </w:rPr>
            </w:pPr>
          </w:p>
        </w:tc>
        <w:tc>
          <w:tcPr>
            <w:tcW w:w="2013" w:type="dxa"/>
          </w:tcPr>
          <w:p w:rsidR="006B1B64" w:rsidRPr="00504C3D" w:rsidRDefault="006B1B64" w:rsidP="00035963">
            <w:pPr>
              <w:jc w:val="center"/>
              <w:rPr>
                <w:sz w:val="20"/>
                <w:szCs w:val="20"/>
              </w:rPr>
            </w:pPr>
          </w:p>
        </w:tc>
        <w:tc>
          <w:tcPr>
            <w:tcW w:w="2013" w:type="dxa"/>
            <w:shd w:val="clear" w:color="auto" w:fill="auto"/>
            <w:vAlign w:val="center"/>
          </w:tcPr>
          <w:p w:rsidR="006B1B64" w:rsidRPr="00504C3D" w:rsidRDefault="006B1B64" w:rsidP="00035963">
            <w:pPr>
              <w:jc w:val="center"/>
              <w:rPr>
                <w:sz w:val="20"/>
                <w:szCs w:val="20"/>
              </w:rPr>
            </w:pPr>
          </w:p>
        </w:tc>
        <w:tc>
          <w:tcPr>
            <w:tcW w:w="2013" w:type="dxa"/>
            <w:shd w:val="clear" w:color="auto" w:fill="auto"/>
            <w:vAlign w:val="center"/>
          </w:tcPr>
          <w:p w:rsidR="006B1B64" w:rsidRPr="00504C3D" w:rsidRDefault="006B1B64" w:rsidP="00035963">
            <w:pPr>
              <w:jc w:val="center"/>
              <w:rPr>
                <w:sz w:val="20"/>
                <w:szCs w:val="20"/>
              </w:rPr>
            </w:pPr>
          </w:p>
        </w:tc>
      </w:tr>
    </w:tbl>
    <w:p w:rsidR="006B1B64" w:rsidRPr="00504C3D"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504C3D" w:rsidTr="00746985">
        <w:tc>
          <w:tcPr>
            <w:tcW w:w="11058" w:type="dxa"/>
            <w:gridSpan w:val="5"/>
            <w:shd w:val="clear" w:color="auto" w:fill="D6E3BC"/>
          </w:tcPr>
          <w:p w:rsidR="00C925F6" w:rsidRPr="00504C3D" w:rsidRDefault="00C925F6" w:rsidP="00DF6E19">
            <w:pPr>
              <w:keepNext/>
              <w:rPr>
                <w:b/>
                <w:bCs/>
                <w:sz w:val="20"/>
                <w:szCs w:val="20"/>
              </w:rPr>
            </w:pPr>
            <w:r w:rsidRPr="00504C3D">
              <w:rPr>
                <w:b/>
                <w:sz w:val="20"/>
              </w:rPr>
              <w:t xml:space="preserve">VII. ДАННИ ОТНОСНО ОБЩОТО КОЛИЧЕСТВО ОТПАДЪЦИ ОТ ОПАКОВКИ, СЪБРАНИ И ПРЕДАДЕНИ НА ПРЕДПРИЯТИЕТО ПО ОПОЛЗОТВОРЯВАНЕ ПО ТИП НА МАТЕРИАЛА (II + III + IV + V + VI) </w:t>
            </w:r>
          </w:p>
        </w:tc>
      </w:tr>
      <w:tr w:rsidR="00C925F6" w:rsidRPr="00504C3D" w:rsidTr="003B7E60">
        <w:tc>
          <w:tcPr>
            <w:tcW w:w="2978" w:type="dxa"/>
            <w:shd w:val="clear" w:color="auto" w:fill="auto"/>
            <w:vAlign w:val="center"/>
            <w:hideMark/>
          </w:tcPr>
          <w:p w:rsidR="00C925F6" w:rsidRPr="00504C3D" w:rsidRDefault="00C925F6" w:rsidP="00DF6E19">
            <w:pPr>
              <w:keepNext/>
              <w:jc w:val="center"/>
              <w:rPr>
                <w:sz w:val="20"/>
                <w:szCs w:val="20"/>
              </w:rPr>
            </w:pPr>
            <w:r w:rsidRPr="00504C3D">
              <w:rPr>
                <w:sz w:val="20"/>
              </w:rPr>
              <w:t>ТИП ОТПАДЪЦИ ОТ ОПАКОВКИ</w:t>
            </w:r>
          </w:p>
        </w:tc>
        <w:tc>
          <w:tcPr>
            <w:tcW w:w="1984" w:type="dxa"/>
            <w:shd w:val="clear" w:color="auto" w:fill="auto"/>
            <w:vAlign w:val="center"/>
            <w:hideMark/>
          </w:tcPr>
          <w:p w:rsidR="00C925F6" w:rsidRPr="00504C3D" w:rsidRDefault="00C925F6" w:rsidP="00DF6E19">
            <w:pPr>
              <w:keepNext/>
              <w:jc w:val="center"/>
              <w:rPr>
                <w:sz w:val="20"/>
                <w:szCs w:val="20"/>
              </w:rPr>
            </w:pPr>
            <w:r w:rsidRPr="00504C3D">
              <w:rPr>
                <w:sz w:val="20"/>
              </w:rPr>
              <w:t>ОБЩО СЪБРАНО КОЛИЧЕСТВО</w:t>
            </w:r>
          </w:p>
          <w:p w:rsidR="00C925F6" w:rsidRPr="00504C3D" w:rsidRDefault="00C925F6" w:rsidP="00DF6E19">
            <w:pPr>
              <w:keepNext/>
              <w:jc w:val="center"/>
              <w:rPr>
                <w:sz w:val="20"/>
                <w:szCs w:val="20"/>
              </w:rPr>
            </w:pPr>
            <w:r w:rsidRPr="00504C3D">
              <w:rPr>
                <w:sz w:val="20"/>
              </w:rPr>
              <w:t>(KG)</w:t>
            </w:r>
          </w:p>
        </w:tc>
        <w:tc>
          <w:tcPr>
            <w:tcW w:w="2127" w:type="dxa"/>
            <w:shd w:val="clear" w:color="auto" w:fill="auto"/>
            <w:vAlign w:val="center"/>
          </w:tcPr>
          <w:p w:rsidR="00C925F6" w:rsidRPr="00504C3D" w:rsidRDefault="00C925F6" w:rsidP="00DF6E19">
            <w:pPr>
              <w:keepNext/>
              <w:jc w:val="center"/>
              <w:rPr>
                <w:sz w:val="20"/>
                <w:szCs w:val="20"/>
              </w:rPr>
            </w:pPr>
            <w:r w:rsidRPr="00504C3D">
              <w:rPr>
                <w:sz w:val="20"/>
              </w:rPr>
              <w:t>ПРЕДАДЕНО НА ПРЕДПРИЯТИЕ ПО ОПОЛЗОТВОРЯВАНЕ</w:t>
            </w:r>
          </w:p>
          <w:p w:rsidR="00C925F6" w:rsidRPr="00504C3D" w:rsidRDefault="00C925F6" w:rsidP="00DF6E19">
            <w:pPr>
              <w:keepNext/>
              <w:jc w:val="center"/>
              <w:rPr>
                <w:sz w:val="20"/>
                <w:szCs w:val="20"/>
              </w:rPr>
            </w:pPr>
            <w:r w:rsidRPr="00504C3D">
              <w:rPr>
                <w:sz w:val="20"/>
              </w:rPr>
              <w:t>(KG)</w:t>
            </w:r>
          </w:p>
        </w:tc>
        <w:tc>
          <w:tcPr>
            <w:tcW w:w="1984" w:type="dxa"/>
            <w:vAlign w:val="center"/>
          </w:tcPr>
          <w:p w:rsidR="00C925F6" w:rsidRPr="00504C3D" w:rsidRDefault="00C925F6" w:rsidP="00DF6E19">
            <w:pPr>
              <w:keepNext/>
              <w:jc w:val="center"/>
              <w:rPr>
                <w:sz w:val="20"/>
                <w:szCs w:val="20"/>
              </w:rPr>
            </w:pPr>
            <w:r w:rsidRPr="00504C3D">
              <w:rPr>
                <w:sz w:val="20"/>
              </w:rPr>
              <w:t>ИЗНЕСЕНО ЗА ПРЕРАБОТВАНЕ</w:t>
            </w:r>
          </w:p>
          <w:p w:rsidR="00982CCA" w:rsidRPr="00504C3D" w:rsidRDefault="00982CCA" w:rsidP="00DF6E19">
            <w:pPr>
              <w:keepNext/>
              <w:jc w:val="center"/>
              <w:rPr>
                <w:sz w:val="20"/>
                <w:szCs w:val="20"/>
              </w:rPr>
            </w:pPr>
            <w:r w:rsidRPr="00504C3D">
              <w:rPr>
                <w:sz w:val="20"/>
              </w:rPr>
              <w:t>(KG)</w:t>
            </w:r>
          </w:p>
        </w:tc>
        <w:tc>
          <w:tcPr>
            <w:tcW w:w="1985" w:type="dxa"/>
            <w:shd w:val="clear" w:color="auto" w:fill="auto"/>
            <w:vAlign w:val="center"/>
            <w:hideMark/>
          </w:tcPr>
          <w:p w:rsidR="00982CCA" w:rsidRPr="00504C3D" w:rsidRDefault="00C925F6" w:rsidP="00DF6E19">
            <w:pPr>
              <w:keepNext/>
              <w:jc w:val="center"/>
              <w:rPr>
                <w:sz w:val="20"/>
                <w:szCs w:val="20"/>
              </w:rPr>
            </w:pPr>
            <w:r w:rsidRPr="00504C3D">
              <w:rPr>
                <w:sz w:val="20"/>
              </w:rPr>
              <w:t>ОБЩО В СКЛАДА НА ОПЕРАТОРА ПО СЪБИРАНЕТО</w:t>
            </w:r>
          </w:p>
          <w:p w:rsidR="00C925F6" w:rsidRPr="00504C3D" w:rsidRDefault="00C925F6" w:rsidP="00DF6E19">
            <w:pPr>
              <w:keepNext/>
              <w:jc w:val="center"/>
              <w:rPr>
                <w:sz w:val="20"/>
                <w:szCs w:val="20"/>
              </w:rPr>
            </w:pPr>
            <w:r w:rsidRPr="00504C3D">
              <w:rPr>
                <w:sz w:val="20"/>
              </w:rPr>
              <w:t xml:space="preserve">(KG) </w:t>
            </w:r>
          </w:p>
        </w:tc>
      </w:tr>
      <w:tr w:rsidR="00C925F6" w:rsidRPr="00504C3D" w:rsidTr="00746985">
        <w:tc>
          <w:tcPr>
            <w:tcW w:w="2978" w:type="dxa"/>
            <w:shd w:val="clear" w:color="auto" w:fill="auto"/>
            <w:vAlign w:val="center"/>
          </w:tcPr>
          <w:p w:rsidR="00C925F6" w:rsidRPr="00504C3D" w:rsidRDefault="00C925F6" w:rsidP="00035963">
            <w:pPr>
              <w:jc w:val="center"/>
              <w:rPr>
                <w:sz w:val="20"/>
                <w:szCs w:val="20"/>
              </w:rPr>
            </w:pPr>
            <w:r w:rsidRPr="00504C3D">
              <w:rPr>
                <w:sz w:val="20"/>
              </w:rPr>
              <w:t>ПЛАСТМАСА*</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vAlign w:val="center"/>
          </w:tcPr>
          <w:p w:rsidR="00C925F6" w:rsidRPr="00504C3D" w:rsidRDefault="00C925F6" w:rsidP="00035963">
            <w:pPr>
              <w:jc w:val="center"/>
              <w:rPr>
                <w:sz w:val="20"/>
                <w:szCs w:val="20"/>
              </w:rPr>
            </w:pPr>
            <w:r w:rsidRPr="00504C3D">
              <w:rPr>
                <w:sz w:val="20"/>
              </w:rPr>
              <w:t>СТЪКЛО**</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vAlign w:val="center"/>
          </w:tcPr>
          <w:p w:rsidR="00C925F6" w:rsidRPr="00504C3D" w:rsidRDefault="00C925F6" w:rsidP="00035963">
            <w:pPr>
              <w:jc w:val="center"/>
              <w:rPr>
                <w:sz w:val="20"/>
                <w:szCs w:val="20"/>
              </w:rPr>
            </w:pPr>
            <w:r w:rsidRPr="00504C3D">
              <w:rPr>
                <w:sz w:val="20"/>
              </w:rPr>
              <w:t>МЕТАЛ***</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ТЕКСТИЛ</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ПЛАСТМАСА</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ДЪРВЕСИНА</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ХАРТИЯ И КАРТОН</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МНОГОПЛАСТОВА (КОМПОЗИТНА)</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ОТПАДЪЦИ ОТ ОПАКОВКИ, ЗАМЪРСЕНИ С ОПАСНИ ВЕЩЕСТВА</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746985">
        <w:tc>
          <w:tcPr>
            <w:tcW w:w="2978" w:type="dxa"/>
            <w:shd w:val="clear" w:color="auto" w:fill="auto"/>
            <w:noWrap/>
            <w:vAlign w:val="center"/>
          </w:tcPr>
          <w:p w:rsidR="00C925F6" w:rsidRPr="00504C3D" w:rsidRDefault="00C925F6" w:rsidP="00035963">
            <w:pPr>
              <w:jc w:val="center"/>
              <w:rPr>
                <w:sz w:val="20"/>
                <w:szCs w:val="20"/>
              </w:rPr>
            </w:pPr>
            <w:r w:rsidRPr="00504C3D">
              <w:rPr>
                <w:sz w:val="20"/>
              </w:rPr>
              <w:t>ДРУГИ</w:t>
            </w:r>
          </w:p>
        </w:tc>
        <w:tc>
          <w:tcPr>
            <w:tcW w:w="1984" w:type="dxa"/>
            <w:shd w:val="clear" w:color="auto" w:fill="auto"/>
            <w:noWrap/>
            <w:vAlign w:val="center"/>
          </w:tcPr>
          <w:p w:rsidR="00C925F6" w:rsidRPr="00504C3D" w:rsidRDefault="00C925F6" w:rsidP="00035963">
            <w:pPr>
              <w:jc w:val="center"/>
              <w:rPr>
                <w:sz w:val="20"/>
                <w:szCs w:val="20"/>
              </w:rPr>
            </w:pPr>
          </w:p>
        </w:tc>
        <w:tc>
          <w:tcPr>
            <w:tcW w:w="2127" w:type="dxa"/>
            <w:shd w:val="clear" w:color="auto" w:fill="auto"/>
            <w:vAlign w:val="center"/>
          </w:tcPr>
          <w:p w:rsidR="00C925F6" w:rsidRPr="00504C3D" w:rsidRDefault="00C925F6" w:rsidP="00035963">
            <w:pPr>
              <w:jc w:val="center"/>
              <w:rPr>
                <w:sz w:val="20"/>
                <w:szCs w:val="20"/>
              </w:rPr>
            </w:pPr>
          </w:p>
        </w:tc>
        <w:tc>
          <w:tcPr>
            <w:tcW w:w="1984" w:type="dxa"/>
          </w:tcPr>
          <w:p w:rsidR="00C925F6" w:rsidRPr="00504C3D" w:rsidRDefault="00C925F6" w:rsidP="00035963">
            <w:pPr>
              <w:jc w:val="center"/>
              <w:rPr>
                <w:sz w:val="20"/>
                <w:szCs w:val="20"/>
              </w:rPr>
            </w:pPr>
          </w:p>
        </w:tc>
        <w:tc>
          <w:tcPr>
            <w:tcW w:w="1985" w:type="dxa"/>
            <w:shd w:val="clear" w:color="auto" w:fill="auto"/>
            <w:noWrap/>
            <w:vAlign w:val="center"/>
          </w:tcPr>
          <w:p w:rsidR="00C925F6" w:rsidRPr="00504C3D" w:rsidRDefault="00C925F6" w:rsidP="00035963">
            <w:pPr>
              <w:jc w:val="center"/>
              <w:rPr>
                <w:sz w:val="20"/>
                <w:szCs w:val="20"/>
              </w:rPr>
            </w:pPr>
          </w:p>
        </w:tc>
      </w:tr>
      <w:tr w:rsidR="00C925F6" w:rsidRPr="00504C3D" w:rsidTr="003B7E60">
        <w:tc>
          <w:tcPr>
            <w:tcW w:w="2978" w:type="dxa"/>
            <w:shd w:val="clear" w:color="auto" w:fill="EAF1DD"/>
            <w:noWrap/>
            <w:vAlign w:val="center"/>
            <w:hideMark/>
          </w:tcPr>
          <w:p w:rsidR="00C925F6" w:rsidRPr="00504C3D" w:rsidRDefault="00C925F6" w:rsidP="00035963">
            <w:pPr>
              <w:jc w:val="center"/>
              <w:rPr>
                <w:b/>
                <w:sz w:val="20"/>
                <w:szCs w:val="20"/>
              </w:rPr>
            </w:pPr>
            <w:r w:rsidRPr="00504C3D">
              <w:rPr>
                <w:b/>
                <w:sz w:val="20"/>
              </w:rPr>
              <w:t>ОБЩО: </w:t>
            </w:r>
          </w:p>
        </w:tc>
        <w:tc>
          <w:tcPr>
            <w:tcW w:w="1984" w:type="dxa"/>
            <w:shd w:val="clear" w:color="auto" w:fill="EAF1DD"/>
            <w:noWrap/>
            <w:vAlign w:val="center"/>
          </w:tcPr>
          <w:p w:rsidR="00C925F6" w:rsidRPr="00504C3D" w:rsidRDefault="00C925F6" w:rsidP="00035963">
            <w:pPr>
              <w:jc w:val="center"/>
              <w:rPr>
                <w:b/>
                <w:sz w:val="20"/>
                <w:szCs w:val="20"/>
              </w:rPr>
            </w:pPr>
          </w:p>
        </w:tc>
        <w:tc>
          <w:tcPr>
            <w:tcW w:w="2127" w:type="dxa"/>
            <w:shd w:val="clear" w:color="auto" w:fill="EAF1DD"/>
            <w:vAlign w:val="center"/>
          </w:tcPr>
          <w:p w:rsidR="00C925F6" w:rsidRPr="00504C3D" w:rsidRDefault="00C925F6" w:rsidP="00035963">
            <w:pPr>
              <w:jc w:val="center"/>
              <w:rPr>
                <w:b/>
                <w:sz w:val="20"/>
                <w:szCs w:val="20"/>
              </w:rPr>
            </w:pPr>
          </w:p>
        </w:tc>
        <w:tc>
          <w:tcPr>
            <w:tcW w:w="1984" w:type="dxa"/>
            <w:shd w:val="clear" w:color="auto" w:fill="EAF1DD"/>
          </w:tcPr>
          <w:p w:rsidR="00C925F6" w:rsidRPr="00504C3D" w:rsidRDefault="00C925F6" w:rsidP="00035963">
            <w:pPr>
              <w:jc w:val="center"/>
              <w:rPr>
                <w:b/>
                <w:sz w:val="20"/>
                <w:szCs w:val="20"/>
              </w:rPr>
            </w:pPr>
          </w:p>
        </w:tc>
        <w:tc>
          <w:tcPr>
            <w:tcW w:w="1985" w:type="dxa"/>
            <w:shd w:val="clear" w:color="auto" w:fill="EAF1DD"/>
            <w:noWrap/>
            <w:vAlign w:val="center"/>
          </w:tcPr>
          <w:p w:rsidR="00C925F6" w:rsidRPr="00504C3D" w:rsidRDefault="00C925F6" w:rsidP="00035963">
            <w:pPr>
              <w:jc w:val="center"/>
              <w:rPr>
                <w:b/>
                <w:sz w:val="20"/>
                <w:szCs w:val="20"/>
              </w:rPr>
            </w:pPr>
          </w:p>
        </w:tc>
      </w:tr>
    </w:tbl>
    <w:p w:rsidR="00885F66" w:rsidRPr="00504C3D" w:rsidRDefault="00885F66" w:rsidP="006B1B64">
      <w:pPr>
        <w:ind w:left="-567"/>
        <w:rPr>
          <w:rFonts w:eastAsia="Calibri"/>
          <w:i/>
          <w:sz w:val="20"/>
          <w:szCs w:val="20"/>
        </w:rPr>
      </w:pPr>
    </w:p>
    <w:p w:rsidR="006B1B64" w:rsidRPr="00504C3D" w:rsidRDefault="006B1B64" w:rsidP="006B1B64">
      <w:pPr>
        <w:ind w:left="-567"/>
        <w:rPr>
          <w:rFonts w:eastAsia="Calibri"/>
          <w:i/>
          <w:sz w:val="20"/>
          <w:szCs w:val="20"/>
        </w:rPr>
      </w:pPr>
      <w:r w:rsidRPr="00504C3D">
        <w:rPr>
          <w:i/>
          <w:sz w:val="20"/>
        </w:rPr>
        <w:t>*Общо количество пластмасови отпадъци и PET в системата за възстановяване на депозити</w:t>
      </w:r>
    </w:p>
    <w:p w:rsidR="006B1B64" w:rsidRPr="00504C3D" w:rsidRDefault="006B1B64" w:rsidP="006B1B64">
      <w:pPr>
        <w:ind w:left="-567"/>
        <w:rPr>
          <w:rFonts w:eastAsia="Calibri"/>
          <w:i/>
          <w:sz w:val="20"/>
          <w:szCs w:val="20"/>
        </w:rPr>
      </w:pPr>
      <w:r w:rsidRPr="00504C3D">
        <w:rPr>
          <w:i/>
          <w:sz w:val="20"/>
        </w:rPr>
        <w:t>**Общо количество стъклени отпадъци и стъкло в системата за възстановяване на депозити</w:t>
      </w:r>
    </w:p>
    <w:p w:rsidR="006B1B64" w:rsidRPr="00504C3D" w:rsidRDefault="006B1B64" w:rsidP="006B1B64">
      <w:pPr>
        <w:ind w:left="-567"/>
        <w:rPr>
          <w:rFonts w:eastAsia="Calibri"/>
          <w:i/>
          <w:sz w:val="20"/>
          <w:szCs w:val="20"/>
        </w:rPr>
      </w:pPr>
      <w:r w:rsidRPr="00504C3D">
        <w:rPr>
          <w:i/>
          <w:sz w:val="20"/>
        </w:rPr>
        <w:t>***Общо количество метални отпадъци и Al/Fe в системата за възстановяване на депозити</w:t>
      </w:r>
    </w:p>
    <w:p w:rsidR="006B1B64" w:rsidRPr="00504C3D" w:rsidRDefault="006B1B64" w:rsidP="006B1B64">
      <w:pPr>
        <w:ind w:left="-567"/>
        <w:rPr>
          <w:rFonts w:eastAsia="Calibri"/>
          <w:sz w:val="20"/>
          <w:szCs w:val="20"/>
        </w:rPr>
      </w:pPr>
    </w:p>
    <w:p w:rsidR="006B1B64" w:rsidRPr="00504C3D" w:rsidRDefault="006B1B64" w:rsidP="006B1B64">
      <w:pPr>
        <w:spacing w:after="60"/>
        <w:ind w:left="-567"/>
        <w:rPr>
          <w:rFonts w:eastAsia="Calibri"/>
          <w:sz w:val="20"/>
          <w:szCs w:val="20"/>
        </w:rPr>
      </w:pPr>
      <w:r w:rsidRPr="00504C3D">
        <w:rPr>
          <w:sz w:val="20"/>
        </w:rPr>
        <w:t>Лице, което отговаря за точността на данните:</w:t>
      </w:r>
    </w:p>
    <w:p w:rsidR="006B1B64" w:rsidRPr="00504C3D" w:rsidRDefault="006B1B64" w:rsidP="006B1B64">
      <w:pPr>
        <w:spacing w:after="60"/>
        <w:ind w:left="-567"/>
        <w:rPr>
          <w:rFonts w:eastAsia="Calibri"/>
          <w:sz w:val="20"/>
          <w:szCs w:val="20"/>
        </w:rPr>
      </w:pPr>
      <w:r w:rsidRPr="00504C3D">
        <w:rPr>
          <w:sz w:val="20"/>
        </w:rPr>
        <w:t>(Оператор по събирането)</w:t>
      </w:r>
    </w:p>
    <w:p w:rsidR="006B1B64" w:rsidRPr="00504C3D" w:rsidRDefault="006B1B64" w:rsidP="006B1B64">
      <w:pPr>
        <w:spacing w:after="60"/>
        <w:ind w:left="-567"/>
        <w:rPr>
          <w:rFonts w:eastAsia="Calibri"/>
          <w:sz w:val="20"/>
          <w:szCs w:val="20"/>
        </w:rPr>
      </w:pPr>
      <w:r w:rsidRPr="00504C3D">
        <w:rPr>
          <w:sz w:val="20"/>
        </w:rPr>
        <w:t>Собствено и фамилно име</w:t>
      </w:r>
    </w:p>
    <w:p w:rsidR="006B1B64" w:rsidRPr="00504C3D" w:rsidRDefault="006B1B64" w:rsidP="006B1B64">
      <w:pPr>
        <w:spacing w:after="120"/>
        <w:ind w:left="-567"/>
        <w:rPr>
          <w:sz w:val="20"/>
          <w:szCs w:val="20"/>
        </w:rPr>
      </w:pPr>
      <w:r w:rsidRPr="00504C3D">
        <w:rPr>
          <w:sz w:val="20"/>
        </w:rPr>
        <w:t>Собствено име, фамилно име и подпис на отговорното лице</w:t>
      </w:r>
    </w:p>
    <w:p w:rsidR="006B1B64" w:rsidRPr="00504C3D" w:rsidRDefault="006B1B64" w:rsidP="006B1B64">
      <w:pPr>
        <w:ind w:left="-567"/>
        <w:jc w:val="both"/>
        <w:rPr>
          <w:rFonts w:eastAsia="Calibri"/>
          <w:sz w:val="20"/>
          <w:szCs w:val="20"/>
        </w:rPr>
      </w:pPr>
      <w:r w:rsidRPr="00504C3D">
        <w:rPr>
          <w:b/>
          <w:sz w:val="20"/>
        </w:rPr>
        <w:t>ПРИКАЧЕН ФАЙЛ</w:t>
      </w:r>
      <w:r w:rsidRPr="00504C3D">
        <w:rPr>
          <w:sz w:val="20"/>
        </w:rPr>
        <w:t>: доказателство за количествата отпадъци от опаковки, предадени на предприятието по оползотворяване (фотокопие на подкрепящата бланка за отпадъци или на документ относно трансгранична циркулация на отпадъците и документ за точното тегло от предприятието по оползотворяване) и доказателство, че износът и преработването на изнесените отпадъци от опаковки са били извършени съгласно условията на и в съответствие с действащото законодателство на ЕС.</w:t>
      </w:r>
    </w:p>
    <w:p w:rsidR="003B7E60" w:rsidRPr="00504C3D" w:rsidRDefault="003B7E60" w:rsidP="006B1B64">
      <w:pPr>
        <w:ind w:left="-567"/>
        <w:jc w:val="both"/>
        <w:rPr>
          <w:rFonts w:eastAsia="Calibri"/>
          <w:sz w:val="20"/>
          <w:szCs w:val="20"/>
        </w:rPr>
      </w:pPr>
    </w:p>
    <w:p w:rsidR="003B7E60" w:rsidRPr="00504C3D" w:rsidRDefault="003B7E60" w:rsidP="006B1B64">
      <w:pPr>
        <w:ind w:left="-567"/>
        <w:jc w:val="both"/>
        <w:rPr>
          <w:rFonts w:eastAsia="Calibri"/>
          <w:sz w:val="20"/>
          <w:szCs w:val="20"/>
        </w:rPr>
      </w:pPr>
    </w:p>
    <w:p w:rsidR="003B7E60" w:rsidRPr="00504C3D" w:rsidRDefault="003B7E60" w:rsidP="00A03BA9">
      <w:pPr>
        <w:jc w:val="both"/>
      </w:pPr>
      <w:r w:rsidRPr="00504C3D">
        <w:t>Доставка до:</w:t>
      </w:r>
    </w:p>
    <w:p w:rsidR="00432D7A" w:rsidRPr="00504C3D" w:rsidRDefault="003B7E60" w:rsidP="00A03BA9">
      <w:pPr>
        <w:jc w:val="both"/>
      </w:pPr>
      <w:r w:rsidRPr="00504C3D">
        <w:t>Фонд за опазване на околната среда и енергийна ефективност, Radnička cesta 80, 10000 Загреб</w:t>
      </w:r>
    </w:p>
    <w:p w:rsidR="003B2305" w:rsidRPr="00504C3D" w:rsidRDefault="003B2305" w:rsidP="00047FEA">
      <w:pPr>
        <w:pageBreakBefore/>
        <w:spacing w:before="100" w:beforeAutospacing="1" w:after="120" w:line="336" w:lineRule="atLeast"/>
        <w:jc w:val="center"/>
        <w:rPr>
          <w:bCs/>
        </w:rPr>
      </w:pPr>
      <w:r w:rsidRPr="00504C3D">
        <w:t>ПРИЛОЖЕНИЕ III</w:t>
      </w:r>
    </w:p>
    <w:p w:rsidR="003B2305" w:rsidRPr="00504C3D" w:rsidRDefault="003B2305" w:rsidP="003B2305">
      <w:pPr>
        <w:spacing w:after="120" w:line="276" w:lineRule="auto"/>
        <w:jc w:val="right"/>
        <w:rPr>
          <w:b/>
        </w:rPr>
      </w:pPr>
      <w:r w:rsidRPr="00504C3D">
        <w:rPr>
          <w:b/>
        </w:rPr>
        <w:t xml:space="preserve">Формуляр AO5 </w:t>
      </w:r>
    </w:p>
    <w:p w:rsidR="003B2305" w:rsidRPr="00504C3D" w:rsidRDefault="003B2305" w:rsidP="003B2305">
      <w:pPr>
        <w:spacing w:after="120" w:line="276" w:lineRule="auto"/>
        <w:jc w:val="center"/>
      </w:pPr>
    </w:p>
    <w:p w:rsidR="003B2305" w:rsidRPr="00504C3D" w:rsidRDefault="003B2305" w:rsidP="003B2305">
      <w:pPr>
        <w:spacing w:after="120" w:line="276" w:lineRule="auto"/>
        <w:jc w:val="center"/>
      </w:pPr>
      <w:r w:rsidRPr="00504C3D">
        <w:t>ДОКЛАД НА ДОСТАВЧИКА НА УСЛУГАТА ЗА СЪБИРАНЕ НА СМЕСЕНИ ОБЩИНСКИ ОТПАДЪЦИ ОТНОСНО СЪБРАНИТЕ ОТПАДЪЦИ ОТ ОПАКОВКИ</w:t>
      </w:r>
    </w:p>
    <w:p w:rsidR="003B2305" w:rsidRPr="00504C3D"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504C3D" w:rsidTr="003B7E60">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r>
      <w:tr w:rsidR="003B2305" w:rsidRPr="00504C3D" w:rsidTr="003B7E60">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ЗА МЕСЕЦ:</w:t>
            </w: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Дата и място на документа:</w:t>
            </w:r>
          </w:p>
        </w:tc>
      </w:tr>
      <w:tr w:rsidR="003B2305" w:rsidRPr="00504C3D" w:rsidTr="003B7E60">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ГОДИНА:</w:t>
            </w: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__________________________________</w:t>
            </w:r>
          </w:p>
        </w:tc>
      </w:tr>
      <w:tr w:rsidR="003B2305" w:rsidRPr="00504C3D" w:rsidTr="00746985">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r>
      <w:tr w:rsidR="003B2305" w:rsidRPr="00504C3D" w:rsidTr="00746985">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r>
      <w:tr w:rsidR="003B2305" w:rsidRPr="00504C3D"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504C3D" w:rsidRDefault="003B2305" w:rsidP="003B2305">
            <w:pPr>
              <w:rPr>
                <w:b/>
                <w:bCs/>
                <w:sz w:val="20"/>
                <w:szCs w:val="20"/>
              </w:rPr>
            </w:pPr>
            <w:r w:rsidRPr="00504C3D">
              <w:rPr>
                <w:b/>
                <w:sz w:val="20"/>
              </w:rPr>
              <w:t>I. ИНФОРМАЦИЯ ЗА ДОСТАВЧИКА НА УСЛУГАТА ЗА СЪБИРАНЕ НА СМЕСЕНИ ОБЩИНСКИ ОТПАДЪЦИ </w:t>
            </w:r>
          </w:p>
        </w:tc>
      </w:tr>
      <w:tr w:rsidR="003B2305" w:rsidRPr="00504C3D"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Име:</w:t>
            </w:r>
          </w:p>
        </w:tc>
        <w:tc>
          <w:tcPr>
            <w:tcW w:w="992" w:type="dxa"/>
            <w:tcBorders>
              <w:top w:val="nil"/>
              <w:left w:val="nil"/>
              <w:bottom w:val="nil"/>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Тел./факс:</w:t>
            </w: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504C3D" w:rsidRDefault="003B2305" w:rsidP="003B2305">
            <w:pPr>
              <w:rPr>
                <w:sz w:val="20"/>
                <w:szCs w:val="20"/>
              </w:rPr>
            </w:pPr>
          </w:p>
        </w:tc>
      </w:tr>
      <w:tr w:rsidR="003B2305" w:rsidRPr="00504C3D"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Адрес на седалището:</w:t>
            </w: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504C3D" w:rsidRDefault="003B2305" w:rsidP="003B2305">
            <w:pPr>
              <w:rPr>
                <w:sz w:val="20"/>
                <w:szCs w:val="20"/>
              </w:rPr>
            </w:pPr>
          </w:p>
        </w:tc>
      </w:tr>
      <w:tr w:rsidR="003B2305" w:rsidRPr="00504C3D"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IBAN:</w:t>
            </w: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504C3D" w:rsidRDefault="003B2305" w:rsidP="003B2305">
            <w:pPr>
              <w:rPr>
                <w:sz w:val="20"/>
                <w:szCs w:val="20"/>
              </w:rPr>
            </w:pPr>
          </w:p>
        </w:tc>
      </w:tr>
      <w:tr w:rsidR="003B2305" w:rsidRPr="00504C3D"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r w:rsidRPr="00504C3D">
              <w:rPr>
                <w:sz w:val="20"/>
              </w:rPr>
              <w:t>Електронна поща:</w:t>
            </w:r>
          </w:p>
        </w:tc>
        <w:tc>
          <w:tcPr>
            <w:tcW w:w="992"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504C3D" w:rsidRDefault="003B2305" w:rsidP="003B2305">
            <w:pPr>
              <w:rPr>
                <w:sz w:val="20"/>
                <w:szCs w:val="20"/>
              </w:rPr>
            </w:pPr>
          </w:p>
        </w:tc>
      </w:tr>
      <w:tr w:rsidR="003B2305" w:rsidRPr="00504C3D"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504C3D" w:rsidRDefault="003B2305" w:rsidP="003B2305">
            <w:pPr>
              <w:rPr>
                <w:sz w:val="20"/>
                <w:szCs w:val="20"/>
              </w:rPr>
            </w:pPr>
            <w:r w:rsidRPr="00504C3D">
              <w:rPr>
                <w:sz w:val="20"/>
              </w:rPr>
              <w:t>Лице за контакти:</w:t>
            </w:r>
          </w:p>
        </w:tc>
        <w:tc>
          <w:tcPr>
            <w:tcW w:w="992"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504C3D"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504C3D" w:rsidRDefault="003B2305" w:rsidP="003B2305">
            <w:pPr>
              <w:rPr>
                <w:sz w:val="20"/>
                <w:szCs w:val="20"/>
              </w:rPr>
            </w:pPr>
          </w:p>
        </w:tc>
      </w:tr>
      <w:tr w:rsidR="003B2305" w:rsidRPr="00504C3D" w:rsidTr="00746985">
        <w:trPr>
          <w:jc w:val="center"/>
        </w:trPr>
        <w:tc>
          <w:tcPr>
            <w:tcW w:w="143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504C3D" w:rsidRDefault="003B2305" w:rsidP="003B2305">
            <w:pPr>
              <w:rPr>
                <w:sz w:val="20"/>
                <w:szCs w:val="20"/>
              </w:rPr>
            </w:pPr>
          </w:p>
        </w:tc>
      </w:tr>
    </w:tbl>
    <w:p w:rsidR="003B2305" w:rsidRPr="00504C3D"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504C3D" w:rsidTr="00746985">
        <w:trPr>
          <w:jc w:val="center"/>
        </w:trPr>
        <w:tc>
          <w:tcPr>
            <w:tcW w:w="9923" w:type="dxa"/>
            <w:gridSpan w:val="5"/>
            <w:shd w:val="clear" w:color="auto" w:fill="D6E3BC"/>
            <w:noWrap/>
            <w:vAlign w:val="center"/>
            <w:hideMark/>
          </w:tcPr>
          <w:p w:rsidR="003B2305" w:rsidRPr="00504C3D" w:rsidRDefault="003B2305" w:rsidP="00035963">
            <w:pPr>
              <w:rPr>
                <w:bCs/>
                <w:sz w:val="20"/>
                <w:szCs w:val="20"/>
              </w:rPr>
            </w:pPr>
            <w:r w:rsidRPr="00504C3D">
              <w:rPr>
                <w:sz w:val="20"/>
              </w:rPr>
              <w:t>II. ДАННИ ОТНОСНО РАЗДЕЛНО СЪБРАНИТЕ КОЛИЧЕСТВА ПЛАСТМАСОВИ И СТЪКЛЕНИ ОТПАДЪЦИ</w:t>
            </w:r>
          </w:p>
        </w:tc>
      </w:tr>
      <w:tr w:rsidR="003B2305" w:rsidRPr="00504C3D" w:rsidTr="00746985">
        <w:trPr>
          <w:jc w:val="center"/>
        </w:trPr>
        <w:tc>
          <w:tcPr>
            <w:tcW w:w="1843" w:type="dxa"/>
            <w:shd w:val="clear" w:color="auto" w:fill="auto"/>
            <w:vAlign w:val="center"/>
            <w:hideMark/>
          </w:tcPr>
          <w:p w:rsidR="003B2305" w:rsidRPr="00504C3D" w:rsidRDefault="003B2305" w:rsidP="003B7E60">
            <w:pPr>
              <w:jc w:val="center"/>
              <w:rPr>
                <w:sz w:val="20"/>
                <w:szCs w:val="20"/>
              </w:rPr>
            </w:pPr>
            <w:r w:rsidRPr="00504C3D">
              <w:rPr>
                <w:sz w:val="20"/>
              </w:rPr>
              <w:t>ТИП ОТПАДЪЦИ ОТ ОПАКОВКИ</w:t>
            </w:r>
          </w:p>
        </w:tc>
        <w:tc>
          <w:tcPr>
            <w:tcW w:w="2055" w:type="dxa"/>
            <w:vAlign w:val="center"/>
          </w:tcPr>
          <w:p w:rsidR="003B2305" w:rsidRPr="00504C3D" w:rsidRDefault="003B2305" w:rsidP="00035963">
            <w:pPr>
              <w:jc w:val="center"/>
              <w:rPr>
                <w:sz w:val="20"/>
                <w:szCs w:val="20"/>
              </w:rPr>
            </w:pPr>
            <w:r w:rsidRPr="00504C3D">
              <w:rPr>
                <w:sz w:val="20"/>
              </w:rPr>
              <w:t>СЪБРАНИ И КЛАСИФИЦИРАНИ</w:t>
            </w:r>
          </w:p>
        </w:tc>
        <w:tc>
          <w:tcPr>
            <w:tcW w:w="2056" w:type="dxa"/>
            <w:shd w:val="clear" w:color="auto" w:fill="auto"/>
            <w:vAlign w:val="center"/>
          </w:tcPr>
          <w:p w:rsidR="003B2305" w:rsidRPr="00504C3D" w:rsidRDefault="0005590B" w:rsidP="00035963">
            <w:pPr>
              <w:jc w:val="center"/>
              <w:rPr>
                <w:sz w:val="20"/>
                <w:szCs w:val="20"/>
              </w:rPr>
            </w:pPr>
            <w:r w:rsidRPr="00504C3D">
              <w:rPr>
                <w:sz w:val="20"/>
              </w:rPr>
              <w:t>ПРЕДАДЕНИ НА ОПЕРАТОР ПО СЪБИРАНЕТО</w:t>
            </w:r>
          </w:p>
        </w:tc>
        <w:tc>
          <w:tcPr>
            <w:tcW w:w="2055" w:type="dxa"/>
            <w:shd w:val="clear" w:color="auto" w:fill="auto"/>
            <w:vAlign w:val="center"/>
          </w:tcPr>
          <w:p w:rsidR="003B2305" w:rsidRPr="00504C3D" w:rsidRDefault="003B2305" w:rsidP="00035963">
            <w:pPr>
              <w:jc w:val="center"/>
              <w:rPr>
                <w:sz w:val="20"/>
                <w:szCs w:val="20"/>
              </w:rPr>
            </w:pPr>
            <w:r w:rsidRPr="00504C3D">
              <w:rPr>
                <w:sz w:val="20"/>
              </w:rPr>
              <w:t>НАИМЕНОВАНИЕ НА ОПЕРАТОРА ПО СЪБИРАНЕТО</w:t>
            </w:r>
          </w:p>
        </w:tc>
        <w:tc>
          <w:tcPr>
            <w:tcW w:w="1914" w:type="dxa"/>
            <w:vAlign w:val="center"/>
          </w:tcPr>
          <w:p w:rsidR="003B2305" w:rsidRPr="00504C3D" w:rsidRDefault="003B2305" w:rsidP="00035963">
            <w:pPr>
              <w:jc w:val="center"/>
              <w:rPr>
                <w:sz w:val="20"/>
                <w:szCs w:val="20"/>
              </w:rPr>
            </w:pPr>
            <w:r w:rsidRPr="00504C3D">
              <w:rPr>
                <w:sz w:val="20"/>
              </w:rPr>
              <w:t>ОБЩО НА СКЛАД (KG)</w:t>
            </w:r>
          </w:p>
        </w:tc>
      </w:tr>
      <w:tr w:rsidR="003B2305" w:rsidRPr="00504C3D" w:rsidTr="00746985">
        <w:trPr>
          <w:jc w:val="center"/>
        </w:trPr>
        <w:tc>
          <w:tcPr>
            <w:tcW w:w="1843" w:type="dxa"/>
            <w:vMerge w:val="restart"/>
            <w:shd w:val="clear" w:color="auto" w:fill="auto"/>
            <w:vAlign w:val="center"/>
          </w:tcPr>
          <w:p w:rsidR="003B2305" w:rsidRPr="00504C3D" w:rsidRDefault="003B2305" w:rsidP="00035963">
            <w:pPr>
              <w:jc w:val="center"/>
              <w:rPr>
                <w:sz w:val="20"/>
                <w:szCs w:val="20"/>
              </w:rPr>
            </w:pPr>
            <w:r w:rsidRPr="00504C3D">
              <w:rPr>
                <w:sz w:val="20"/>
              </w:rPr>
              <w:t>ПЛАСТМАСА</w:t>
            </w: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p>
        </w:tc>
        <w:tc>
          <w:tcPr>
            <w:tcW w:w="2055" w:type="dxa"/>
            <w:shd w:val="clear" w:color="auto" w:fill="auto"/>
            <w:vAlign w:val="center"/>
          </w:tcPr>
          <w:p w:rsidR="003B2305" w:rsidRPr="00504C3D" w:rsidRDefault="003B2305" w:rsidP="00035963">
            <w:pPr>
              <w:jc w:val="center"/>
              <w:rPr>
                <w:sz w:val="20"/>
                <w:szCs w:val="20"/>
              </w:rPr>
            </w:pP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vMerge/>
            <w:shd w:val="clear" w:color="auto" w:fill="auto"/>
            <w:vAlign w:val="center"/>
          </w:tcPr>
          <w:p w:rsidR="003B2305" w:rsidRPr="00504C3D" w:rsidRDefault="003B2305" w:rsidP="00035963">
            <w:pPr>
              <w:jc w:val="center"/>
              <w:rPr>
                <w:sz w:val="20"/>
                <w:szCs w:val="20"/>
              </w:rPr>
            </w:pP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p>
        </w:tc>
        <w:tc>
          <w:tcPr>
            <w:tcW w:w="2055" w:type="dxa"/>
            <w:shd w:val="clear" w:color="auto" w:fill="auto"/>
            <w:vAlign w:val="center"/>
          </w:tcPr>
          <w:p w:rsidR="003B2305" w:rsidRPr="00504C3D" w:rsidRDefault="003B2305" w:rsidP="00035963">
            <w:pPr>
              <w:jc w:val="center"/>
              <w:rPr>
                <w:sz w:val="20"/>
                <w:szCs w:val="20"/>
              </w:rPr>
            </w:pP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vMerge/>
            <w:shd w:val="clear" w:color="auto" w:fill="auto"/>
            <w:vAlign w:val="center"/>
          </w:tcPr>
          <w:p w:rsidR="003B2305" w:rsidRPr="00504C3D" w:rsidRDefault="003B2305" w:rsidP="00035963">
            <w:pPr>
              <w:jc w:val="center"/>
              <w:rPr>
                <w:sz w:val="20"/>
                <w:szCs w:val="20"/>
              </w:rPr>
            </w:pP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p>
        </w:tc>
        <w:tc>
          <w:tcPr>
            <w:tcW w:w="2055" w:type="dxa"/>
            <w:shd w:val="clear" w:color="auto" w:fill="auto"/>
            <w:vAlign w:val="center"/>
          </w:tcPr>
          <w:p w:rsidR="003B2305" w:rsidRPr="00504C3D" w:rsidRDefault="003B2305" w:rsidP="00035963">
            <w:pPr>
              <w:jc w:val="center"/>
              <w:rPr>
                <w:sz w:val="20"/>
                <w:szCs w:val="20"/>
              </w:rPr>
            </w:pP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shd w:val="clear" w:color="auto" w:fill="EAF1DD"/>
            <w:vAlign w:val="center"/>
          </w:tcPr>
          <w:p w:rsidR="003B2305" w:rsidRPr="00504C3D" w:rsidRDefault="003B2305" w:rsidP="00035963">
            <w:pPr>
              <w:jc w:val="center"/>
              <w:rPr>
                <w:sz w:val="20"/>
                <w:szCs w:val="20"/>
              </w:rPr>
            </w:pPr>
            <w:r w:rsidRPr="00504C3D">
              <w:rPr>
                <w:sz w:val="20"/>
              </w:rPr>
              <w:t>ОБЩО ПЛАСТМАСА</w:t>
            </w:r>
          </w:p>
        </w:tc>
        <w:tc>
          <w:tcPr>
            <w:tcW w:w="2055" w:type="dxa"/>
            <w:shd w:val="clear" w:color="auto" w:fill="EAF1DD"/>
          </w:tcPr>
          <w:p w:rsidR="003B2305" w:rsidRPr="00504C3D" w:rsidRDefault="003B2305" w:rsidP="00035963">
            <w:pPr>
              <w:jc w:val="center"/>
              <w:rPr>
                <w:sz w:val="20"/>
                <w:szCs w:val="20"/>
              </w:rPr>
            </w:pPr>
          </w:p>
        </w:tc>
        <w:tc>
          <w:tcPr>
            <w:tcW w:w="2056" w:type="dxa"/>
            <w:shd w:val="clear" w:color="auto" w:fill="EAF1DD"/>
            <w:noWrap/>
            <w:vAlign w:val="center"/>
          </w:tcPr>
          <w:p w:rsidR="003B2305" w:rsidRPr="00504C3D" w:rsidRDefault="003B2305" w:rsidP="00035963">
            <w:pPr>
              <w:jc w:val="center"/>
              <w:rPr>
                <w:sz w:val="20"/>
                <w:szCs w:val="20"/>
              </w:rPr>
            </w:pPr>
          </w:p>
        </w:tc>
        <w:tc>
          <w:tcPr>
            <w:tcW w:w="2055" w:type="dxa"/>
            <w:shd w:val="clear" w:color="auto" w:fill="EAF1DD"/>
            <w:vAlign w:val="center"/>
          </w:tcPr>
          <w:p w:rsidR="003B2305" w:rsidRPr="00504C3D" w:rsidRDefault="003B2305" w:rsidP="00035963">
            <w:pPr>
              <w:jc w:val="center"/>
              <w:rPr>
                <w:sz w:val="20"/>
                <w:szCs w:val="20"/>
              </w:rPr>
            </w:pPr>
          </w:p>
        </w:tc>
        <w:tc>
          <w:tcPr>
            <w:tcW w:w="1914" w:type="dxa"/>
            <w:shd w:val="clear" w:color="auto" w:fill="EAF1DD"/>
          </w:tcPr>
          <w:p w:rsidR="003B2305" w:rsidRPr="00504C3D" w:rsidRDefault="003B2305" w:rsidP="00035963">
            <w:pPr>
              <w:jc w:val="center"/>
              <w:rPr>
                <w:sz w:val="20"/>
                <w:szCs w:val="20"/>
              </w:rPr>
            </w:pPr>
          </w:p>
        </w:tc>
      </w:tr>
      <w:tr w:rsidR="003B2305" w:rsidRPr="00504C3D" w:rsidTr="00746985">
        <w:trPr>
          <w:jc w:val="center"/>
        </w:trPr>
        <w:tc>
          <w:tcPr>
            <w:tcW w:w="1843" w:type="dxa"/>
            <w:vMerge w:val="restart"/>
            <w:shd w:val="clear" w:color="auto" w:fill="auto"/>
            <w:vAlign w:val="center"/>
          </w:tcPr>
          <w:p w:rsidR="003B2305" w:rsidRPr="00504C3D" w:rsidRDefault="003B2305" w:rsidP="003B7E60">
            <w:pPr>
              <w:jc w:val="center"/>
              <w:rPr>
                <w:sz w:val="20"/>
                <w:szCs w:val="20"/>
              </w:rPr>
            </w:pPr>
            <w:r w:rsidRPr="00504C3D">
              <w:rPr>
                <w:sz w:val="20"/>
              </w:rPr>
              <w:t>СТЪКЛО</w:t>
            </w: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p>
        </w:tc>
        <w:tc>
          <w:tcPr>
            <w:tcW w:w="2055" w:type="dxa"/>
            <w:shd w:val="clear" w:color="auto" w:fill="auto"/>
            <w:vAlign w:val="center"/>
          </w:tcPr>
          <w:p w:rsidR="003B2305" w:rsidRPr="00504C3D" w:rsidRDefault="003B2305" w:rsidP="00035963">
            <w:pPr>
              <w:jc w:val="center"/>
              <w:rPr>
                <w:sz w:val="20"/>
                <w:szCs w:val="20"/>
              </w:rPr>
            </w:pP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vMerge/>
            <w:shd w:val="clear" w:color="auto" w:fill="auto"/>
            <w:vAlign w:val="center"/>
          </w:tcPr>
          <w:p w:rsidR="003B2305" w:rsidRPr="00504C3D" w:rsidRDefault="003B2305" w:rsidP="00035963">
            <w:pPr>
              <w:jc w:val="center"/>
              <w:rPr>
                <w:sz w:val="20"/>
                <w:szCs w:val="20"/>
              </w:rPr>
            </w:pP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p>
        </w:tc>
        <w:tc>
          <w:tcPr>
            <w:tcW w:w="2055" w:type="dxa"/>
            <w:shd w:val="clear" w:color="auto" w:fill="auto"/>
            <w:vAlign w:val="center"/>
          </w:tcPr>
          <w:p w:rsidR="003B2305" w:rsidRPr="00504C3D" w:rsidRDefault="003B2305" w:rsidP="00035963">
            <w:pPr>
              <w:jc w:val="center"/>
              <w:rPr>
                <w:sz w:val="20"/>
                <w:szCs w:val="20"/>
              </w:rPr>
            </w:pP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vMerge/>
            <w:shd w:val="clear" w:color="auto" w:fill="auto"/>
            <w:noWrap/>
            <w:vAlign w:val="center"/>
            <w:hideMark/>
          </w:tcPr>
          <w:p w:rsidR="003B2305" w:rsidRPr="00504C3D" w:rsidRDefault="003B2305" w:rsidP="00035963">
            <w:pPr>
              <w:jc w:val="center"/>
              <w:rPr>
                <w:sz w:val="20"/>
                <w:szCs w:val="20"/>
              </w:rPr>
            </w:pPr>
          </w:p>
        </w:tc>
        <w:tc>
          <w:tcPr>
            <w:tcW w:w="2055" w:type="dxa"/>
          </w:tcPr>
          <w:p w:rsidR="003B2305" w:rsidRPr="00504C3D" w:rsidRDefault="003B2305" w:rsidP="00035963">
            <w:pPr>
              <w:jc w:val="center"/>
              <w:rPr>
                <w:sz w:val="20"/>
                <w:szCs w:val="20"/>
              </w:rPr>
            </w:pPr>
          </w:p>
        </w:tc>
        <w:tc>
          <w:tcPr>
            <w:tcW w:w="2056" w:type="dxa"/>
            <w:shd w:val="clear" w:color="auto" w:fill="auto"/>
            <w:noWrap/>
            <w:vAlign w:val="center"/>
          </w:tcPr>
          <w:p w:rsidR="003B2305" w:rsidRPr="00504C3D" w:rsidRDefault="003B2305" w:rsidP="00035963">
            <w:pPr>
              <w:jc w:val="center"/>
              <w:rPr>
                <w:sz w:val="20"/>
                <w:szCs w:val="20"/>
              </w:rPr>
            </w:pPr>
            <w:r w:rsidRPr="00504C3D">
              <w:rPr>
                <w:sz w:val="20"/>
              </w:rPr>
              <w:t> </w:t>
            </w:r>
          </w:p>
        </w:tc>
        <w:tc>
          <w:tcPr>
            <w:tcW w:w="2055" w:type="dxa"/>
            <w:shd w:val="clear" w:color="auto" w:fill="auto"/>
            <w:vAlign w:val="center"/>
          </w:tcPr>
          <w:p w:rsidR="003B2305" w:rsidRPr="00504C3D" w:rsidRDefault="003B2305" w:rsidP="00035963">
            <w:pPr>
              <w:jc w:val="center"/>
              <w:rPr>
                <w:sz w:val="20"/>
                <w:szCs w:val="20"/>
              </w:rPr>
            </w:pPr>
            <w:r w:rsidRPr="00504C3D">
              <w:rPr>
                <w:sz w:val="20"/>
              </w:rPr>
              <w:t> </w:t>
            </w:r>
          </w:p>
        </w:tc>
        <w:tc>
          <w:tcPr>
            <w:tcW w:w="1914" w:type="dxa"/>
          </w:tcPr>
          <w:p w:rsidR="003B2305" w:rsidRPr="00504C3D" w:rsidRDefault="003B2305" w:rsidP="00035963">
            <w:pPr>
              <w:jc w:val="center"/>
              <w:rPr>
                <w:sz w:val="20"/>
                <w:szCs w:val="20"/>
              </w:rPr>
            </w:pPr>
          </w:p>
        </w:tc>
      </w:tr>
      <w:tr w:rsidR="003B2305" w:rsidRPr="00504C3D" w:rsidTr="00746985">
        <w:trPr>
          <w:jc w:val="center"/>
        </w:trPr>
        <w:tc>
          <w:tcPr>
            <w:tcW w:w="1843" w:type="dxa"/>
            <w:shd w:val="clear" w:color="auto" w:fill="EAF1DD"/>
            <w:noWrap/>
            <w:vAlign w:val="center"/>
          </w:tcPr>
          <w:p w:rsidR="003B2305" w:rsidRPr="00504C3D" w:rsidRDefault="003B2305" w:rsidP="00035963">
            <w:pPr>
              <w:jc w:val="center"/>
              <w:rPr>
                <w:sz w:val="20"/>
                <w:szCs w:val="20"/>
              </w:rPr>
            </w:pPr>
            <w:r w:rsidRPr="00504C3D">
              <w:rPr>
                <w:sz w:val="20"/>
              </w:rPr>
              <w:t>ОБЩО СТЪКЛО</w:t>
            </w:r>
          </w:p>
        </w:tc>
        <w:tc>
          <w:tcPr>
            <w:tcW w:w="2055" w:type="dxa"/>
            <w:shd w:val="clear" w:color="auto" w:fill="EAF1DD"/>
          </w:tcPr>
          <w:p w:rsidR="003B2305" w:rsidRPr="00504C3D" w:rsidRDefault="003B2305" w:rsidP="00035963">
            <w:pPr>
              <w:jc w:val="center"/>
              <w:rPr>
                <w:sz w:val="20"/>
                <w:szCs w:val="20"/>
              </w:rPr>
            </w:pPr>
          </w:p>
        </w:tc>
        <w:tc>
          <w:tcPr>
            <w:tcW w:w="2056" w:type="dxa"/>
            <w:shd w:val="clear" w:color="auto" w:fill="EAF1DD"/>
            <w:noWrap/>
            <w:vAlign w:val="center"/>
          </w:tcPr>
          <w:p w:rsidR="003B2305" w:rsidRPr="00504C3D" w:rsidRDefault="003B2305" w:rsidP="00035963">
            <w:pPr>
              <w:jc w:val="center"/>
              <w:rPr>
                <w:sz w:val="20"/>
                <w:szCs w:val="20"/>
              </w:rPr>
            </w:pPr>
          </w:p>
        </w:tc>
        <w:tc>
          <w:tcPr>
            <w:tcW w:w="2055" w:type="dxa"/>
            <w:shd w:val="clear" w:color="auto" w:fill="EAF1DD"/>
            <w:vAlign w:val="center"/>
          </w:tcPr>
          <w:p w:rsidR="003B2305" w:rsidRPr="00504C3D" w:rsidRDefault="003B2305" w:rsidP="00035963">
            <w:pPr>
              <w:jc w:val="center"/>
              <w:rPr>
                <w:sz w:val="20"/>
                <w:szCs w:val="20"/>
              </w:rPr>
            </w:pPr>
          </w:p>
        </w:tc>
        <w:tc>
          <w:tcPr>
            <w:tcW w:w="1914" w:type="dxa"/>
            <w:shd w:val="clear" w:color="auto" w:fill="EAF1DD"/>
          </w:tcPr>
          <w:p w:rsidR="003B2305" w:rsidRPr="00504C3D" w:rsidRDefault="003B2305" w:rsidP="00035963">
            <w:pPr>
              <w:jc w:val="center"/>
              <w:rPr>
                <w:sz w:val="20"/>
                <w:szCs w:val="20"/>
              </w:rPr>
            </w:pPr>
          </w:p>
        </w:tc>
      </w:tr>
      <w:tr w:rsidR="00C93959" w:rsidRPr="00504C3D" w:rsidTr="00746985">
        <w:trPr>
          <w:jc w:val="center"/>
        </w:trPr>
        <w:tc>
          <w:tcPr>
            <w:tcW w:w="1843" w:type="dxa"/>
            <w:vMerge w:val="restart"/>
            <w:shd w:val="clear" w:color="auto" w:fill="auto"/>
            <w:vAlign w:val="center"/>
          </w:tcPr>
          <w:p w:rsidR="00C93959" w:rsidRPr="00504C3D" w:rsidRDefault="00C93959" w:rsidP="003B7E60">
            <w:pPr>
              <w:jc w:val="center"/>
              <w:rPr>
                <w:sz w:val="20"/>
                <w:szCs w:val="20"/>
              </w:rPr>
            </w:pPr>
            <w:r w:rsidRPr="00504C3D">
              <w:rPr>
                <w:sz w:val="20"/>
              </w:rPr>
              <w:t>ХАРТИЯ И КАРТОН</w:t>
            </w:r>
          </w:p>
        </w:tc>
        <w:tc>
          <w:tcPr>
            <w:tcW w:w="2055" w:type="dxa"/>
          </w:tcPr>
          <w:p w:rsidR="00C93959" w:rsidRPr="00504C3D" w:rsidRDefault="00C93959" w:rsidP="00035963">
            <w:pPr>
              <w:jc w:val="center"/>
              <w:rPr>
                <w:sz w:val="20"/>
                <w:szCs w:val="20"/>
              </w:rPr>
            </w:pPr>
          </w:p>
        </w:tc>
        <w:tc>
          <w:tcPr>
            <w:tcW w:w="2056" w:type="dxa"/>
            <w:shd w:val="clear" w:color="auto" w:fill="auto"/>
            <w:noWrap/>
            <w:vAlign w:val="center"/>
          </w:tcPr>
          <w:p w:rsidR="00C93959" w:rsidRPr="00504C3D" w:rsidRDefault="00C93959" w:rsidP="00035963">
            <w:pPr>
              <w:jc w:val="center"/>
              <w:rPr>
                <w:sz w:val="20"/>
                <w:szCs w:val="20"/>
              </w:rPr>
            </w:pPr>
          </w:p>
        </w:tc>
        <w:tc>
          <w:tcPr>
            <w:tcW w:w="2055" w:type="dxa"/>
            <w:shd w:val="clear" w:color="auto" w:fill="auto"/>
            <w:vAlign w:val="center"/>
          </w:tcPr>
          <w:p w:rsidR="00C93959" w:rsidRPr="00504C3D" w:rsidRDefault="00C93959" w:rsidP="00035963">
            <w:pPr>
              <w:jc w:val="center"/>
              <w:rPr>
                <w:sz w:val="20"/>
                <w:szCs w:val="20"/>
              </w:rPr>
            </w:pPr>
          </w:p>
        </w:tc>
        <w:tc>
          <w:tcPr>
            <w:tcW w:w="1914" w:type="dxa"/>
          </w:tcPr>
          <w:p w:rsidR="00C93959" w:rsidRPr="00504C3D" w:rsidRDefault="00C93959" w:rsidP="00035963">
            <w:pPr>
              <w:jc w:val="center"/>
              <w:rPr>
                <w:sz w:val="20"/>
                <w:szCs w:val="20"/>
              </w:rPr>
            </w:pPr>
          </w:p>
        </w:tc>
      </w:tr>
      <w:tr w:rsidR="00C93959" w:rsidRPr="00504C3D" w:rsidTr="00746985">
        <w:trPr>
          <w:jc w:val="center"/>
        </w:trPr>
        <w:tc>
          <w:tcPr>
            <w:tcW w:w="1843" w:type="dxa"/>
            <w:vMerge/>
            <w:shd w:val="clear" w:color="auto" w:fill="auto"/>
            <w:vAlign w:val="center"/>
          </w:tcPr>
          <w:p w:rsidR="00C93959" w:rsidRPr="00504C3D" w:rsidRDefault="00C93959" w:rsidP="00035963">
            <w:pPr>
              <w:jc w:val="center"/>
              <w:rPr>
                <w:sz w:val="20"/>
                <w:szCs w:val="20"/>
              </w:rPr>
            </w:pPr>
          </w:p>
        </w:tc>
        <w:tc>
          <w:tcPr>
            <w:tcW w:w="2055" w:type="dxa"/>
          </w:tcPr>
          <w:p w:rsidR="00C93959" w:rsidRPr="00504C3D" w:rsidRDefault="00C93959" w:rsidP="00035963">
            <w:pPr>
              <w:jc w:val="center"/>
              <w:rPr>
                <w:sz w:val="20"/>
                <w:szCs w:val="20"/>
              </w:rPr>
            </w:pPr>
          </w:p>
        </w:tc>
        <w:tc>
          <w:tcPr>
            <w:tcW w:w="2056" w:type="dxa"/>
            <w:shd w:val="clear" w:color="auto" w:fill="auto"/>
            <w:noWrap/>
            <w:vAlign w:val="center"/>
          </w:tcPr>
          <w:p w:rsidR="00C93959" w:rsidRPr="00504C3D" w:rsidRDefault="00C93959" w:rsidP="00035963">
            <w:pPr>
              <w:jc w:val="center"/>
              <w:rPr>
                <w:sz w:val="20"/>
                <w:szCs w:val="20"/>
              </w:rPr>
            </w:pPr>
          </w:p>
        </w:tc>
        <w:tc>
          <w:tcPr>
            <w:tcW w:w="2055" w:type="dxa"/>
            <w:shd w:val="clear" w:color="auto" w:fill="auto"/>
            <w:vAlign w:val="center"/>
          </w:tcPr>
          <w:p w:rsidR="00C93959" w:rsidRPr="00504C3D" w:rsidRDefault="00C93959" w:rsidP="00035963">
            <w:pPr>
              <w:jc w:val="center"/>
              <w:rPr>
                <w:sz w:val="20"/>
                <w:szCs w:val="20"/>
              </w:rPr>
            </w:pPr>
          </w:p>
        </w:tc>
        <w:tc>
          <w:tcPr>
            <w:tcW w:w="1914" w:type="dxa"/>
          </w:tcPr>
          <w:p w:rsidR="00C93959" w:rsidRPr="00504C3D" w:rsidRDefault="00C93959" w:rsidP="00035963">
            <w:pPr>
              <w:jc w:val="center"/>
              <w:rPr>
                <w:sz w:val="20"/>
                <w:szCs w:val="20"/>
              </w:rPr>
            </w:pPr>
          </w:p>
        </w:tc>
      </w:tr>
      <w:tr w:rsidR="00C93959" w:rsidRPr="00504C3D" w:rsidTr="00746985">
        <w:trPr>
          <w:jc w:val="center"/>
        </w:trPr>
        <w:tc>
          <w:tcPr>
            <w:tcW w:w="1843" w:type="dxa"/>
            <w:vMerge/>
            <w:shd w:val="clear" w:color="auto" w:fill="auto"/>
            <w:noWrap/>
            <w:vAlign w:val="center"/>
            <w:hideMark/>
          </w:tcPr>
          <w:p w:rsidR="00C93959" w:rsidRPr="00504C3D" w:rsidRDefault="00C93959" w:rsidP="00035963">
            <w:pPr>
              <w:jc w:val="center"/>
              <w:rPr>
                <w:sz w:val="20"/>
                <w:szCs w:val="20"/>
              </w:rPr>
            </w:pPr>
          </w:p>
        </w:tc>
        <w:tc>
          <w:tcPr>
            <w:tcW w:w="2055" w:type="dxa"/>
          </w:tcPr>
          <w:p w:rsidR="00C93959" w:rsidRPr="00504C3D" w:rsidRDefault="00C93959" w:rsidP="00035963">
            <w:pPr>
              <w:jc w:val="center"/>
              <w:rPr>
                <w:sz w:val="20"/>
                <w:szCs w:val="20"/>
              </w:rPr>
            </w:pPr>
          </w:p>
        </w:tc>
        <w:tc>
          <w:tcPr>
            <w:tcW w:w="2056" w:type="dxa"/>
            <w:shd w:val="clear" w:color="auto" w:fill="auto"/>
            <w:noWrap/>
            <w:vAlign w:val="center"/>
          </w:tcPr>
          <w:p w:rsidR="00C93959" w:rsidRPr="00504C3D" w:rsidRDefault="00C93959" w:rsidP="00035963">
            <w:pPr>
              <w:jc w:val="center"/>
              <w:rPr>
                <w:sz w:val="20"/>
                <w:szCs w:val="20"/>
              </w:rPr>
            </w:pPr>
            <w:r w:rsidRPr="00504C3D">
              <w:rPr>
                <w:sz w:val="20"/>
              </w:rPr>
              <w:t> </w:t>
            </w:r>
          </w:p>
        </w:tc>
        <w:tc>
          <w:tcPr>
            <w:tcW w:w="2055" w:type="dxa"/>
            <w:shd w:val="clear" w:color="auto" w:fill="auto"/>
            <w:vAlign w:val="center"/>
          </w:tcPr>
          <w:p w:rsidR="00C93959" w:rsidRPr="00504C3D" w:rsidRDefault="00C93959" w:rsidP="00035963">
            <w:pPr>
              <w:jc w:val="center"/>
              <w:rPr>
                <w:sz w:val="20"/>
                <w:szCs w:val="20"/>
              </w:rPr>
            </w:pPr>
            <w:r w:rsidRPr="00504C3D">
              <w:rPr>
                <w:sz w:val="20"/>
              </w:rPr>
              <w:t> </w:t>
            </w:r>
          </w:p>
        </w:tc>
        <w:tc>
          <w:tcPr>
            <w:tcW w:w="1914" w:type="dxa"/>
          </w:tcPr>
          <w:p w:rsidR="00C93959" w:rsidRPr="00504C3D" w:rsidRDefault="00C93959" w:rsidP="00035963">
            <w:pPr>
              <w:jc w:val="center"/>
              <w:rPr>
                <w:sz w:val="20"/>
                <w:szCs w:val="20"/>
              </w:rPr>
            </w:pPr>
          </w:p>
        </w:tc>
      </w:tr>
      <w:tr w:rsidR="00C93959" w:rsidRPr="00504C3D" w:rsidTr="00746985">
        <w:trPr>
          <w:jc w:val="center"/>
        </w:trPr>
        <w:tc>
          <w:tcPr>
            <w:tcW w:w="1843" w:type="dxa"/>
            <w:shd w:val="clear" w:color="auto" w:fill="EAF1DD"/>
            <w:noWrap/>
            <w:vAlign w:val="center"/>
          </w:tcPr>
          <w:p w:rsidR="00C93959" w:rsidRPr="00504C3D" w:rsidRDefault="00C93959" w:rsidP="003B7E60">
            <w:pPr>
              <w:jc w:val="center"/>
              <w:rPr>
                <w:sz w:val="20"/>
                <w:szCs w:val="20"/>
              </w:rPr>
            </w:pPr>
            <w:r w:rsidRPr="00504C3D">
              <w:rPr>
                <w:sz w:val="20"/>
              </w:rPr>
              <w:t xml:space="preserve">ОБЩО ХАРТИЯ И КАРТОН </w:t>
            </w:r>
          </w:p>
        </w:tc>
        <w:tc>
          <w:tcPr>
            <w:tcW w:w="2055" w:type="dxa"/>
            <w:shd w:val="clear" w:color="auto" w:fill="EAF1DD"/>
          </w:tcPr>
          <w:p w:rsidR="00C93959" w:rsidRPr="00504C3D" w:rsidRDefault="00C93959" w:rsidP="00035963">
            <w:pPr>
              <w:jc w:val="center"/>
              <w:rPr>
                <w:sz w:val="20"/>
                <w:szCs w:val="20"/>
              </w:rPr>
            </w:pPr>
          </w:p>
        </w:tc>
        <w:tc>
          <w:tcPr>
            <w:tcW w:w="2056" w:type="dxa"/>
            <w:shd w:val="clear" w:color="auto" w:fill="EAF1DD"/>
            <w:noWrap/>
            <w:vAlign w:val="center"/>
          </w:tcPr>
          <w:p w:rsidR="00C93959" w:rsidRPr="00504C3D" w:rsidRDefault="00C93959" w:rsidP="00035963">
            <w:pPr>
              <w:jc w:val="center"/>
              <w:rPr>
                <w:sz w:val="20"/>
                <w:szCs w:val="20"/>
              </w:rPr>
            </w:pPr>
          </w:p>
        </w:tc>
        <w:tc>
          <w:tcPr>
            <w:tcW w:w="2055" w:type="dxa"/>
            <w:shd w:val="clear" w:color="auto" w:fill="EAF1DD"/>
            <w:vAlign w:val="center"/>
          </w:tcPr>
          <w:p w:rsidR="00C93959" w:rsidRPr="00504C3D" w:rsidRDefault="00C93959" w:rsidP="00035963">
            <w:pPr>
              <w:jc w:val="center"/>
              <w:rPr>
                <w:sz w:val="20"/>
                <w:szCs w:val="20"/>
              </w:rPr>
            </w:pPr>
          </w:p>
        </w:tc>
        <w:tc>
          <w:tcPr>
            <w:tcW w:w="1914" w:type="dxa"/>
            <w:shd w:val="clear" w:color="auto" w:fill="EAF1DD"/>
          </w:tcPr>
          <w:p w:rsidR="00C93959" w:rsidRPr="00504C3D" w:rsidRDefault="00C93959" w:rsidP="00035963">
            <w:pPr>
              <w:jc w:val="center"/>
              <w:rPr>
                <w:sz w:val="20"/>
                <w:szCs w:val="20"/>
              </w:rPr>
            </w:pPr>
          </w:p>
        </w:tc>
      </w:tr>
      <w:tr w:rsidR="000E6B93" w:rsidRPr="00504C3D" w:rsidTr="00746985">
        <w:trPr>
          <w:jc w:val="center"/>
        </w:trPr>
        <w:tc>
          <w:tcPr>
            <w:tcW w:w="1843" w:type="dxa"/>
            <w:vMerge w:val="restart"/>
            <w:shd w:val="clear" w:color="auto" w:fill="auto"/>
            <w:vAlign w:val="center"/>
          </w:tcPr>
          <w:p w:rsidR="000E6B93" w:rsidRPr="00504C3D" w:rsidRDefault="000E6B93" w:rsidP="003B7E60">
            <w:pPr>
              <w:jc w:val="center"/>
              <w:rPr>
                <w:sz w:val="20"/>
                <w:szCs w:val="20"/>
              </w:rPr>
            </w:pPr>
            <w:r w:rsidRPr="00504C3D">
              <w:rPr>
                <w:sz w:val="20"/>
              </w:rPr>
              <w:t>МЕТАЛ</w:t>
            </w: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p>
        </w:tc>
        <w:tc>
          <w:tcPr>
            <w:tcW w:w="2055" w:type="dxa"/>
            <w:shd w:val="clear" w:color="auto" w:fill="auto"/>
            <w:vAlign w:val="center"/>
          </w:tcPr>
          <w:p w:rsidR="000E6B93" w:rsidRPr="00504C3D" w:rsidRDefault="000E6B93" w:rsidP="00035963">
            <w:pPr>
              <w:jc w:val="center"/>
              <w:rPr>
                <w:sz w:val="20"/>
                <w:szCs w:val="20"/>
              </w:rPr>
            </w:pP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vMerge/>
            <w:shd w:val="clear" w:color="auto" w:fill="auto"/>
            <w:vAlign w:val="center"/>
          </w:tcPr>
          <w:p w:rsidR="000E6B93" w:rsidRPr="00504C3D" w:rsidRDefault="000E6B93" w:rsidP="00035963">
            <w:pPr>
              <w:jc w:val="center"/>
              <w:rPr>
                <w:sz w:val="20"/>
                <w:szCs w:val="20"/>
              </w:rPr>
            </w:pP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p>
        </w:tc>
        <w:tc>
          <w:tcPr>
            <w:tcW w:w="2055" w:type="dxa"/>
            <w:shd w:val="clear" w:color="auto" w:fill="auto"/>
            <w:vAlign w:val="center"/>
          </w:tcPr>
          <w:p w:rsidR="000E6B93" w:rsidRPr="00504C3D" w:rsidRDefault="000E6B93" w:rsidP="00035963">
            <w:pPr>
              <w:jc w:val="center"/>
              <w:rPr>
                <w:sz w:val="20"/>
                <w:szCs w:val="20"/>
              </w:rPr>
            </w:pP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vMerge/>
            <w:shd w:val="clear" w:color="auto" w:fill="auto"/>
            <w:noWrap/>
            <w:vAlign w:val="center"/>
            <w:hideMark/>
          </w:tcPr>
          <w:p w:rsidR="000E6B93" w:rsidRPr="00504C3D" w:rsidRDefault="000E6B93" w:rsidP="00035963">
            <w:pPr>
              <w:jc w:val="center"/>
              <w:rPr>
                <w:sz w:val="20"/>
                <w:szCs w:val="20"/>
              </w:rPr>
            </w:pP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r w:rsidRPr="00504C3D">
              <w:rPr>
                <w:sz w:val="20"/>
              </w:rPr>
              <w:t> </w:t>
            </w:r>
          </w:p>
        </w:tc>
        <w:tc>
          <w:tcPr>
            <w:tcW w:w="2055" w:type="dxa"/>
            <w:shd w:val="clear" w:color="auto" w:fill="auto"/>
            <w:vAlign w:val="center"/>
          </w:tcPr>
          <w:p w:rsidR="000E6B93" w:rsidRPr="00504C3D" w:rsidRDefault="000E6B93" w:rsidP="00035963">
            <w:pPr>
              <w:jc w:val="center"/>
              <w:rPr>
                <w:sz w:val="20"/>
                <w:szCs w:val="20"/>
              </w:rPr>
            </w:pPr>
            <w:r w:rsidRPr="00504C3D">
              <w:rPr>
                <w:sz w:val="20"/>
              </w:rPr>
              <w:t> </w:t>
            </w: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shd w:val="clear" w:color="auto" w:fill="EAF1DD"/>
            <w:noWrap/>
            <w:vAlign w:val="center"/>
          </w:tcPr>
          <w:p w:rsidR="000E6B93" w:rsidRPr="00504C3D" w:rsidRDefault="000E6B93" w:rsidP="003B7E60">
            <w:pPr>
              <w:jc w:val="center"/>
              <w:rPr>
                <w:sz w:val="20"/>
                <w:szCs w:val="20"/>
              </w:rPr>
            </w:pPr>
            <w:r w:rsidRPr="00504C3D">
              <w:rPr>
                <w:sz w:val="20"/>
              </w:rPr>
              <w:t xml:space="preserve">ОБЩО МЕТАЛ </w:t>
            </w:r>
          </w:p>
        </w:tc>
        <w:tc>
          <w:tcPr>
            <w:tcW w:w="2055" w:type="dxa"/>
            <w:shd w:val="clear" w:color="auto" w:fill="EAF1DD"/>
          </w:tcPr>
          <w:p w:rsidR="000E6B93" w:rsidRPr="00504C3D" w:rsidRDefault="000E6B93" w:rsidP="00035963">
            <w:pPr>
              <w:jc w:val="center"/>
              <w:rPr>
                <w:sz w:val="20"/>
                <w:szCs w:val="20"/>
              </w:rPr>
            </w:pPr>
          </w:p>
        </w:tc>
        <w:tc>
          <w:tcPr>
            <w:tcW w:w="2056" w:type="dxa"/>
            <w:shd w:val="clear" w:color="auto" w:fill="EAF1DD"/>
            <w:noWrap/>
            <w:vAlign w:val="center"/>
          </w:tcPr>
          <w:p w:rsidR="000E6B93" w:rsidRPr="00504C3D" w:rsidRDefault="000E6B93" w:rsidP="00035963">
            <w:pPr>
              <w:jc w:val="center"/>
              <w:rPr>
                <w:sz w:val="20"/>
                <w:szCs w:val="20"/>
              </w:rPr>
            </w:pPr>
          </w:p>
        </w:tc>
        <w:tc>
          <w:tcPr>
            <w:tcW w:w="2055" w:type="dxa"/>
            <w:shd w:val="clear" w:color="auto" w:fill="EAF1DD"/>
            <w:vAlign w:val="center"/>
          </w:tcPr>
          <w:p w:rsidR="000E6B93" w:rsidRPr="00504C3D" w:rsidRDefault="000E6B93" w:rsidP="00035963">
            <w:pPr>
              <w:jc w:val="center"/>
              <w:rPr>
                <w:sz w:val="20"/>
                <w:szCs w:val="20"/>
              </w:rPr>
            </w:pPr>
          </w:p>
        </w:tc>
        <w:tc>
          <w:tcPr>
            <w:tcW w:w="1914" w:type="dxa"/>
            <w:shd w:val="clear" w:color="auto" w:fill="EAF1DD"/>
          </w:tcPr>
          <w:p w:rsidR="000E6B93" w:rsidRPr="00504C3D" w:rsidRDefault="000E6B93" w:rsidP="00035963">
            <w:pPr>
              <w:jc w:val="center"/>
              <w:rPr>
                <w:sz w:val="20"/>
                <w:szCs w:val="20"/>
              </w:rPr>
            </w:pPr>
          </w:p>
        </w:tc>
      </w:tr>
      <w:tr w:rsidR="000E6B93" w:rsidRPr="00504C3D" w:rsidTr="00746985">
        <w:trPr>
          <w:jc w:val="center"/>
        </w:trPr>
        <w:tc>
          <w:tcPr>
            <w:tcW w:w="1843" w:type="dxa"/>
            <w:vMerge w:val="restart"/>
            <w:shd w:val="clear" w:color="auto" w:fill="auto"/>
            <w:vAlign w:val="center"/>
          </w:tcPr>
          <w:p w:rsidR="000E6B93" w:rsidRPr="00504C3D" w:rsidRDefault="000E6B93" w:rsidP="003B7E60">
            <w:pPr>
              <w:jc w:val="center"/>
              <w:rPr>
                <w:sz w:val="20"/>
                <w:szCs w:val="20"/>
              </w:rPr>
            </w:pPr>
            <w:r w:rsidRPr="00504C3D">
              <w:rPr>
                <w:sz w:val="20"/>
              </w:rPr>
              <w:t>ТЕКСТИЛ</w:t>
            </w: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p>
        </w:tc>
        <w:tc>
          <w:tcPr>
            <w:tcW w:w="2055" w:type="dxa"/>
            <w:shd w:val="clear" w:color="auto" w:fill="auto"/>
            <w:vAlign w:val="center"/>
          </w:tcPr>
          <w:p w:rsidR="000E6B93" w:rsidRPr="00504C3D" w:rsidRDefault="000E6B93" w:rsidP="00035963">
            <w:pPr>
              <w:jc w:val="center"/>
              <w:rPr>
                <w:sz w:val="20"/>
                <w:szCs w:val="20"/>
              </w:rPr>
            </w:pP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vMerge/>
            <w:shd w:val="clear" w:color="auto" w:fill="auto"/>
            <w:vAlign w:val="center"/>
          </w:tcPr>
          <w:p w:rsidR="000E6B93" w:rsidRPr="00504C3D" w:rsidRDefault="000E6B93" w:rsidP="00035963">
            <w:pPr>
              <w:jc w:val="center"/>
              <w:rPr>
                <w:sz w:val="20"/>
                <w:szCs w:val="20"/>
              </w:rPr>
            </w:pP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p>
        </w:tc>
        <w:tc>
          <w:tcPr>
            <w:tcW w:w="2055" w:type="dxa"/>
            <w:shd w:val="clear" w:color="auto" w:fill="auto"/>
            <w:vAlign w:val="center"/>
          </w:tcPr>
          <w:p w:rsidR="000E6B93" w:rsidRPr="00504C3D" w:rsidRDefault="000E6B93" w:rsidP="00035963">
            <w:pPr>
              <w:jc w:val="center"/>
              <w:rPr>
                <w:sz w:val="20"/>
                <w:szCs w:val="20"/>
              </w:rPr>
            </w:pP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vMerge/>
            <w:shd w:val="clear" w:color="auto" w:fill="auto"/>
            <w:noWrap/>
            <w:vAlign w:val="center"/>
            <w:hideMark/>
          </w:tcPr>
          <w:p w:rsidR="000E6B93" w:rsidRPr="00504C3D" w:rsidRDefault="000E6B93" w:rsidP="00035963">
            <w:pPr>
              <w:jc w:val="center"/>
              <w:rPr>
                <w:sz w:val="20"/>
                <w:szCs w:val="20"/>
              </w:rPr>
            </w:pPr>
          </w:p>
        </w:tc>
        <w:tc>
          <w:tcPr>
            <w:tcW w:w="2055" w:type="dxa"/>
          </w:tcPr>
          <w:p w:rsidR="000E6B93" w:rsidRPr="00504C3D" w:rsidRDefault="000E6B93" w:rsidP="00035963">
            <w:pPr>
              <w:jc w:val="center"/>
              <w:rPr>
                <w:sz w:val="20"/>
                <w:szCs w:val="20"/>
              </w:rPr>
            </w:pPr>
          </w:p>
        </w:tc>
        <w:tc>
          <w:tcPr>
            <w:tcW w:w="2056" w:type="dxa"/>
            <w:shd w:val="clear" w:color="auto" w:fill="auto"/>
            <w:noWrap/>
            <w:vAlign w:val="center"/>
          </w:tcPr>
          <w:p w:rsidR="000E6B93" w:rsidRPr="00504C3D" w:rsidRDefault="000E6B93" w:rsidP="00035963">
            <w:pPr>
              <w:jc w:val="center"/>
              <w:rPr>
                <w:sz w:val="20"/>
                <w:szCs w:val="20"/>
              </w:rPr>
            </w:pPr>
          </w:p>
        </w:tc>
        <w:tc>
          <w:tcPr>
            <w:tcW w:w="2055" w:type="dxa"/>
            <w:shd w:val="clear" w:color="auto" w:fill="auto"/>
            <w:vAlign w:val="center"/>
          </w:tcPr>
          <w:p w:rsidR="000E6B93" w:rsidRPr="00504C3D" w:rsidRDefault="000E6B93" w:rsidP="00035963">
            <w:pPr>
              <w:jc w:val="center"/>
              <w:rPr>
                <w:sz w:val="20"/>
                <w:szCs w:val="20"/>
              </w:rPr>
            </w:pPr>
          </w:p>
        </w:tc>
        <w:tc>
          <w:tcPr>
            <w:tcW w:w="1914" w:type="dxa"/>
          </w:tcPr>
          <w:p w:rsidR="000E6B93" w:rsidRPr="00504C3D" w:rsidRDefault="000E6B93" w:rsidP="00035963">
            <w:pPr>
              <w:jc w:val="center"/>
              <w:rPr>
                <w:sz w:val="20"/>
                <w:szCs w:val="20"/>
              </w:rPr>
            </w:pPr>
          </w:p>
        </w:tc>
      </w:tr>
      <w:tr w:rsidR="000E6B93" w:rsidRPr="00504C3D" w:rsidTr="00746985">
        <w:trPr>
          <w:jc w:val="center"/>
        </w:trPr>
        <w:tc>
          <w:tcPr>
            <w:tcW w:w="1843" w:type="dxa"/>
            <w:shd w:val="clear" w:color="auto" w:fill="EAF1DD"/>
            <w:noWrap/>
            <w:vAlign w:val="center"/>
          </w:tcPr>
          <w:p w:rsidR="000E6B93" w:rsidRPr="00504C3D" w:rsidRDefault="000E6B93" w:rsidP="003B7E60">
            <w:pPr>
              <w:jc w:val="center"/>
              <w:rPr>
                <w:sz w:val="20"/>
                <w:szCs w:val="20"/>
              </w:rPr>
            </w:pPr>
            <w:r w:rsidRPr="00504C3D">
              <w:rPr>
                <w:sz w:val="20"/>
              </w:rPr>
              <w:t xml:space="preserve">ОБЩО ТЕКСТИЛ </w:t>
            </w:r>
          </w:p>
        </w:tc>
        <w:tc>
          <w:tcPr>
            <w:tcW w:w="2055" w:type="dxa"/>
            <w:shd w:val="clear" w:color="auto" w:fill="EAF1DD"/>
          </w:tcPr>
          <w:p w:rsidR="000E6B93" w:rsidRPr="00504C3D" w:rsidRDefault="000E6B93" w:rsidP="00035963">
            <w:pPr>
              <w:jc w:val="center"/>
              <w:rPr>
                <w:sz w:val="20"/>
                <w:szCs w:val="20"/>
              </w:rPr>
            </w:pPr>
          </w:p>
        </w:tc>
        <w:tc>
          <w:tcPr>
            <w:tcW w:w="2056" w:type="dxa"/>
            <w:shd w:val="clear" w:color="auto" w:fill="EAF1DD"/>
            <w:noWrap/>
            <w:vAlign w:val="center"/>
          </w:tcPr>
          <w:p w:rsidR="000E6B93" w:rsidRPr="00504C3D" w:rsidRDefault="000E6B93" w:rsidP="00035963">
            <w:pPr>
              <w:jc w:val="center"/>
              <w:rPr>
                <w:sz w:val="20"/>
                <w:szCs w:val="20"/>
              </w:rPr>
            </w:pPr>
          </w:p>
        </w:tc>
        <w:tc>
          <w:tcPr>
            <w:tcW w:w="2055" w:type="dxa"/>
            <w:shd w:val="clear" w:color="auto" w:fill="EAF1DD"/>
            <w:vAlign w:val="center"/>
          </w:tcPr>
          <w:p w:rsidR="000E6B93" w:rsidRPr="00504C3D" w:rsidRDefault="000E6B93" w:rsidP="00035963">
            <w:pPr>
              <w:jc w:val="center"/>
              <w:rPr>
                <w:sz w:val="20"/>
                <w:szCs w:val="20"/>
              </w:rPr>
            </w:pPr>
          </w:p>
        </w:tc>
        <w:tc>
          <w:tcPr>
            <w:tcW w:w="1914" w:type="dxa"/>
            <w:shd w:val="clear" w:color="auto" w:fill="EAF1DD"/>
          </w:tcPr>
          <w:p w:rsidR="000E6B93" w:rsidRPr="00504C3D" w:rsidRDefault="000E6B93" w:rsidP="00035963">
            <w:pPr>
              <w:jc w:val="center"/>
              <w:rPr>
                <w:sz w:val="20"/>
                <w:szCs w:val="20"/>
              </w:rPr>
            </w:pPr>
          </w:p>
        </w:tc>
      </w:tr>
    </w:tbl>
    <w:p w:rsidR="003B2305" w:rsidRPr="00504C3D" w:rsidRDefault="003B2305" w:rsidP="003B2305">
      <w:pPr>
        <w:spacing w:after="120"/>
        <w:rPr>
          <w:rFonts w:eastAsia="Calibri"/>
          <w:sz w:val="20"/>
          <w:szCs w:val="20"/>
        </w:rPr>
      </w:pPr>
    </w:p>
    <w:p w:rsidR="00A03BA9" w:rsidRPr="00504C3D" w:rsidRDefault="00A03BA9" w:rsidP="003B2305">
      <w:pPr>
        <w:spacing w:after="120"/>
        <w:rPr>
          <w:rFonts w:eastAsia="Calibri"/>
          <w:sz w:val="20"/>
          <w:szCs w:val="20"/>
        </w:rPr>
      </w:pPr>
    </w:p>
    <w:p w:rsidR="003B2305" w:rsidRPr="00504C3D" w:rsidRDefault="003B2305" w:rsidP="003B2305">
      <w:pPr>
        <w:spacing w:after="120"/>
        <w:rPr>
          <w:rFonts w:eastAsia="Calibri"/>
          <w:sz w:val="20"/>
          <w:szCs w:val="20"/>
        </w:rPr>
      </w:pPr>
      <w:r w:rsidRPr="00504C3D">
        <w:rPr>
          <w:sz w:val="20"/>
        </w:rPr>
        <w:t>Лице, което отговаря за точността на данните:</w:t>
      </w:r>
    </w:p>
    <w:p w:rsidR="003B2305" w:rsidRPr="00504C3D" w:rsidRDefault="003B2305" w:rsidP="003B2305">
      <w:pPr>
        <w:spacing w:after="120"/>
        <w:rPr>
          <w:rFonts w:eastAsia="Calibri"/>
          <w:sz w:val="20"/>
          <w:szCs w:val="20"/>
        </w:rPr>
      </w:pPr>
      <w:r w:rsidRPr="00504C3D">
        <w:rPr>
          <w:sz w:val="20"/>
        </w:rPr>
        <w:t>(Доставчик на услуга за събиране на смесени общински отпадъци)</w:t>
      </w:r>
    </w:p>
    <w:p w:rsidR="003B2305" w:rsidRPr="00504C3D" w:rsidRDefault="003B2305" w:rsidP="003B2305">
      <w:pPr>
        <w:spacing w:after="120"/>
        <w:rPr>
          <w:rFonts w:eastAsia="Calibri"/>
          <w:sz w:val="20"/>
          <w:szCs w:val="20"/>
        </w:rPr>
      </w:pPr>
      <w:r w:rsidRPr="00504C3D">
        <w:rPr>
          <w:sz w:val="20"/>
        </w:rPr>
        <w:t>Собствено и фамилно име</w:t>
      </w:r>
    </w:p>
    <w:p w:rsidR="002958F5" w:rsidRPr="00504C3D" w:rsidRDefault="003B2305" w:rsidP="003B2305">
      <w:pPr>
        <w:rPr>
          <w:sz w:val="20"/>
          <w:szCs w:val="20"/>
        </w:rPr>
      </w:pPr>
      <w:r w:rsidRPr="00504C3D">
        <w:rPr>
          <w:sz w:val="20"/>
        </w:rPr>
        <w:t>Собствено име, фамилно име и подпис на отговорното лице</w:t>
      </w:r>
    </w:p>
    <w:p w:rsidR="00323145" w:rsidRPr="00504C3D" w:rsidRDefault="00323145">
      <w:pPr>
        <w:rPr>
          <w:sz w:val="20"/>
          <w:szCs w:val="20"/>
        </w:rPr>
      </w:pPr>
    </w:p>
    <w:p w:rsidR="00323145" w:rsidRPr="00504C3D" w:rsidRDefault="00323145">
      <w:pPr>
        <w:rPr>
          <w:sz w:val="20"/>
          <w:szCs w:val="20"/>
        </w:rPr>
      </w:pPr>
    </w:p>
    <w:p w:rsidR="003B7E60" w:rsidRPr="00504C3D" w:rsidRDefault="003B7E60">
      <w:r w:rsidRPr="00504C3D">
        <w:t>Доставка до:</w:t>
      </w:r>
    </w:p>
    <w:p w:rsidR="003B7E60" w:rsidRPr="00504C3D" w:rsidRDefault="003B7E60">
      <w:pPr>
        <w:rPr>
          <w:sz w:val="20"/>
          <w:szCs w:val="20"/>
        </w:rPr>
      </w:pPr>
      <w:r w:rsidRPr="00504C3D">
        <w:t>Фонд за опазване на околната среда и енергийна ефективност, Radnička cesta 80, 10000 Загреб</w:t>
      </w:r>
    </w:p>
    <w:p w:rsidR="002958F5" w:rsidRPr="00504C3D" w:rsidRDefault="002958F5" w:rsidP="00047FEA">
      <w:pPr>
        <w:pageBreakBefore/>
        <w:spacing w:before="100" w:beforeAutospacing="1" w:after="225" w:line="336" w:lineRule="atLeast"/>
        <w:jc w:val="center"/>
        <w:rPr>
          <w:bCs/>
        </w:rPr>
      </w:pPr>
      <w:r w:rsidRPr="00504C3D">
        <w:t>ПРИЛОЖЕНИЕ IV</w:t>
      </w:r>
    </w:p>
    <w:p w:rsidR="002958F5" w:rsidRPr="00504C3D" w:rsidRDefault="002958F5" w:rsidP="002958F5">
      <w:pPr>
        <w:spacing w:after="240" w:line="276" w:lineRule="auto"/>
        <w:jc w:val="right"/>
        <w:rPr>
          <w:b/>
        </w:rPr>
      </w:pPr>
      <w:r w:rsidRPr="00504C3D">
        <w:rPr>
          <w:b/>
        </w:rPr>
        <w:t xml:space="preserve">Формуляр AO6 </w:t>
      </w:r>
    </w:p>
    <w:p w:rsidR="002958F5" w:rsidRPr="00504C3D" w:rsidRDefault="002958F5" w:rsidP="002958F5">
      <w:pPr>
        <w:spacing w:before="120" w:after="120" w:line="276" w:lineRule="auto"/>
        <w:jc w:val="center"/>
      </w:pPr>
      <w:r w:rsidRPr="00504C3D">
        <w:t>УДОСТОВЕРЕНИЕ НА ОПЕРАТОРА ПО СЪБИРАНЕТО ОТНОСНО КОЛИЧЕСТВАТА ОТПАДЪЦИ ОТ ОПАКОВКИ, ВЗЕТИ ОТ ДОСТАВЧИКА НА УСЛУГАТА ЗА СЪБИРАНЕ НА СМЕСЕНИ ОБЩИНСКИ ОТПАДЪЦИ</w:t>
      </w:r>
    </w:p>
    <w:p w:rsidR="002958F5" w:rsidRPr="00504C3D"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504C3D" w:rsidTr="00746985">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r>
      <w:tr w:rsidR="002958F5" w:rsidRPr="00504C3D" w:rsidTr="00ED43F6">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ЗА МЕСЕЦ:</w:t>
            </w: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Дата и място на документа:</w:t>
            </w:r>
          </w:p>
        </w:tc>
      </w:tr>
      <w:tr w:rsidR="002958F5" w:rsidRPr="00504C3D" w:rsidTr="00ED43F6">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ГОДИНА:</w:t>
            </w: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__________________________________</w:t>
            </w:r>
          </w:p>
        </w:tc>
      </w:tr>
      <w:tr w:rsidR="002958F5" w:rsidRPr="00504C3D" w:rsidTr="00746985">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r>
      <w:tr w:rsidR="002958F5" w:rsidRPr="00504C3D"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504C3D" w:rsidRDefault="002958F5" w:rsidP="00035963">
            <w:pPr>
              <w:rPr>
                <w:b/>
                <w:bCs/>
                <w:sz w:val="20"/>
                <w:szCs w:val="20"/>
              </w:rPr>
            </w:pPr>
            <w:r w:rsidRPr="00504C3D">
              <w:rPr>
                <w:b/>
                <w:sz w:val="20"/>
              </w:rPr>
              <w:t>I. ДАННИ ОТНОСНО ОПЕРАТОРА ПО СЪБИРАНЕ </w:t>
            </w:r>
          </w:p>
        </w:tc>
      </w:tr>
      <w:tr w:rsidR="002958F5" w:rsidRPr="00504C3D"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Име:</w:t>
            </w: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Тел./факс:</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Адрес на седалището:</w:t>
            </w: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IBAN:</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Електронна поща:</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504C3D" w:rsidRDefault="002958F5" w:rsidP="00035963">
            <w:pPr>
              <w:rPr>
                <w:sz w:val="20"/>
                <w:szCs w:val="20"/>
              </w:rPr>
            </w:pPr>
            <w:r w:rsidRPr="00504C3D">
              <w:rPr>
                <w:sz w:val="20"/>
              </w:rPr>
              <w:t>Лице за контакти:</w:t>
            </w:r>
          </w:p>
        </w:tc>
        <w:tc>
          <w:tcPr>
            <w:tcW w:w="819"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746985">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r>
      <w:tr w:rsidR="002958F5" w:rsidRPr="00504C3D"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504C3D" w:rsidRDefault="002958F5" w:rsidP="00035963">
            <w:pPr>
              <w:rPr>
                <w:b/>
                <w:bCs/>
                <w:sz w:val="20"/>
                <w:szCs w:val="20"/>
              </w:rPr>
            </w:pPr>
            <w:r w:rsidRPr="00504C3D">
              <w:rPr>
                <w:b/>
                <w:sz w:val="20"/>
              </w:rPr>
              <w:t>II. ИНФОРМАЦИЯ ЗА ДОСТАВЧИКА НА УСЛУГАТА ЗА СЪБИРАНЕ НА СМЕСЕНИ ОБЩИНСКИ ОТПАДЪЦИ </w:t>
            </w:r>
          </w:p>
        </w:tc>
      </w:tr>
      <w:tr w:rsidR="002958F5" w:rsidRPr="00504C3D"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Име:</w:t>
            </w: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Тел./факс:</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Адрес на седалището:</w:t>
            </w: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OIB (ЛИЧЕН ИДЕНТИФИКАЦИОНЕН НОМЕР):</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IBAN:</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504C3D"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r w:rsidRPr="00504C3D">
              <w:rPr>
                <w:sz w:val="20"/>
              </w:rPr>
              <w:t>Електронна поща:</w:t>
            </w:r>
          </w:p>
        </w:tc>
        <w:tc>
          <w:tcPr>
            <w:tcW w:w="992"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504C3D" w:rsidRDefault="002958F5" w:rsidP="00035963">
            <w:pPr>
              <w:rPr>
                <w:sz w:val="20"/>
                <w:szCs w:val="20"/>
              </w:rPr>
            </w:pPr>
            <w:r w:rsidRPr="00504C3D">
              <w:rPr>
                <w:sz w:val="20"/>
              </w:rPr>
              <w:t>Лице за контакти:</w:t>
            </w:r>
          </w:p>
        </w:tc>
        <w:tc>
          <w:tcPr>
            <w:tcW w:w="819"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504C3D"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504C3D" w:rsidRDefault="002958F5" w:rsidP="00035963">
            <w:pPr>
              <w:rPr>
                <w:sz w:val="20"/>
                <w:szCs w:val="20"/>
              </w:rPr>
            </w:pPr>
          </w:p>
        </w:tc>
      </w:tr>
      <w:tr w:rsidR="002958F5" w:rsidRPr="00504C3D" w:rsidTr="00746985">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r>
      <w:tr w:rsidR="002958F5" w:rsidRPr="00504C3D"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504C3D" w:rsidRDefault="002958F5" w:rsidP="00035963">
            <w:pPr>
              <w:rPr>
                <w:b/>
                <w:bCs/>
                <w:sz w:val="20"/>
                <w:szCs w:val="20"/>
              </w:rPr>
            </w:pPr>
            <w:r w:rsidRPr="00504C3D">
              <w:rPr>
                <w:b/>
                <w:sz w:val="20"/>
              </w:rPr>
              <w:t>III. ДАННИ ОТНОСНО ПОЕТИТЕ КОЛИЧЕСТВА РАЗДЕЛНО СЪБРАНИ ПЛАСТМАСОВИ И СТЪКЛЕНИ ОТПАДЪЦИ</w:t>
            </w:r>
          </w:p>
        </w:tc>
      </w:tr>
      <w:tr w:rsidR="002958F5" w:rsidRPr="00504C3D"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504C3D" w:rsidRDefault="002958F5" w:rsidP="00035963">
            <w:pPr>
              <w:rPr>
                <w:b/>
                <w:bCs/>
                <w:sz w:val="20"/>
                <w:szCs w:val="20"/>
              </w:rPr>
            </w:pPr>
            <w:r w:rsidRPr="00504C3D">
              <w:rPr>
                <w:b/>
                <w:sz w:val="20"/>
              </w:rPr>
              <w:t>ТИП ОТПАДЪЦИ ОТ ОПАКОВКИ</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504C3D" w:rsidRDefault="002958F5" w:rsidP="00035963">
            <w:pPr>
              <w:jc w:val="center"/>
              <w:rPr>
                <w:b/>
                <w:bCs/>
                <w:sz w:val="20"/>
                <w:szCs w:val="20"/>
              </w:rPr>
            </w:pPr>
            <w:r w:rsidRPr="00504C3D">
              <w:rPr>
                <w:b/>
                <w:sz w:val="20"/>
              </w:rPr>
              <w:t>КОЛИЧЕСТВО (KG)</w:t>
            </w:r>
          </w:p>
        </w:tc>
      </w:tr>
      <w:tr w:rsidR="002958F5" w:rsidRPr="00504C3D"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504C3D" w:rsidRDefault="002958F5" w:rsidP="00035963">
            <w:pPr>
              <w:rPr>
                <w:sz w:val="20"/>
                <w:szCs w:val="20"/>
              </w:rPr>
            </w:pPr>
            <w:r w:rsidRPr="00504C3D">
              <w:rPr>
                <w:sz w:val="20"/>
              </w:rPr>
              <w:t>ПЛАСТМАСА</w:t>
            </w:r>
          </w:p>
        </w:tc>
        <w:tc>
          <w:tcPr>
            <w:tcW w:w="1165" w:type="dxa"/>
            <w:tcBorders>
              <w:top w:val="single" w:sz="8" w:space="0" w:color="auto"/>
              <w:left w:val="nil"/>
              <w:bottom w:val="single" w:sz="4" w:space="0" w:color="auto"/>
              <w:right w:val="nil"/>
            </w:tcBorders>
            <w:shd w:val="clear" w:color="auto" w:fill="auto"/>
            <w:noWrap/>
            <w:vAlign w:val="center"/>
          </w:tcPr>
          <w:p w:rsidR="002958F5" w:rsidRPr="00504C3D"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504C3D"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504C3D" w:rsidRDefault="002958F5" w:rsidP="00035963">
            <w:pPr>
              <w:rPr>
                <w:sz w:val="20"/>
                <w:szCs w:val="20"/>
              </w:rPr>
            </w:pPr>
          </w:p>
        </w:tc>
      </w:tr>
      <w:tr w:rsidR="002958F5" w:rsidRPr="00504C3D"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504C3D" w:rsidRDefault="002958F5" w:rsidP="00035963">
            <w:pPr>
              <w:rPr>
                <w:sz w:val="20"/>
                <w:szCs w:val="20"/>
              </w:rPr>
            </w:pPr>
            <w:r w:rsidRPr="00504C3D">
              <w:rPr>
                <w:sz w:val="20"/>
              </w:rPr>
              <w:t>СТЪКЛО</w:t>
            </w:r>
          </w:p>
        </w:tc>
        <w:tc>
          <w:tcPr>
            <w:tcW w:w="1165" w:type="dxa"/>
            <w:tcBorders>
              <w:top w:val="single" w:sz="4" w:space="0" w:color="auto"/>
              <w:left w:val="nil"/>
              <w:bottom w:val="single" w:sz="8" w:space="0" w:color="auto"/>
              <w:right w:val="nil"/>
            </w:tcBorders>
            <w:shd w:val="clear" w:color="auto" w:fill="auto"/>
            <w:noWrap/>
            <w:vAlign w:val="center"/>
          </w:tcPr>
          <w:p w:rsidR="002958F5" w:rsidRPr="00504C3D"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504C3D"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504C3D" w:rsidRDefault="002958F5" w:rsidP="00035963">
            <w:pPr>
              <w:rPr>
                <w:sz w:val="20"/>
                <w:szCs w:val="20"/>
              </w:rPr>
            </w:pPr>
          </w:p>
        </w:tc>
      </w:tr>
      <w:tr w:rsidR="00595EE2" w:rsidRPr="00504C3D"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504C3D" w:rsidRDefault="00595EE2" w:rsidP="00595EE2">
            <w:pPr>
              <w:rPr>
                <w:sz w:val="20"/>
                <w:szCs w:val="20"/>
              </w:rPr>
            </w:pPr>
            <w:r w:rsidRPr="00504C3D">
              <w:rPr>
                <w:sz w:val="20"/>
              </w:rPr>
              <w:t>ХАРТИЯ И КАРТОН</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504C3D"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504C3D"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504C3D" w:rsidRDefault="00595EE2" w:rsidP="00035963">
            <w:pPr>
              <w:rPr>
                <w:sz w:val="20"/>
                <w:szCs w:val="20"/>
              </w:rPr>
            </w:pPr>
          </w:p>
        </w:tc>
      </w:tr>
      <w:tr w:rsidR="00595EE2" w:rsidRPr="00504C3D"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504C3D" w:rsidRDefault="00595EE2" w:rsidP="00035963">
            <w:pPr>
              <w:rPr>
                <w:sz w:val="20"/>
                <w:szCs w:val="20"/>
              </w:rPr>
            </w:pPr>
            <w:r w:rsidRPr="00504C3D">
              <w:rPr>
                <w:sz w:val="20"/>
              </w:rPr>
              <w:t>МЕТАЛ</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504C3D"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504C3D"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504C3D" w:rsidRDefault="00595EE2" w:rsidP="00035963">
            <w:pPr>
              <w:rPr>
                <w:sz w:val="20"/>
                <w:szCs w:val="20"/>
              </w:rPr>
            </w:pPr>
          </w:p>
        </w:tc>
      </w:tr>
      <w:tr w:rsidR="00595EE2" w:rsidRPr="00504C3D"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504C3D" w:rsidRDefault="00595EE2" w:rsidP="00035963">
            <w:pPr>
              <w:rPr>
                <w:sz w:val="20"/>
                <w:szCs w:val="20"/>
              </w:rPr>
            </w:pPr>
            <w:r w:rsidRPr="00504C3D">
              <w:rPr>
                <w:sz w:val="20"/>
              </w:rPr>
              <w:t>ТЕКСТИЛ</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504C3D"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504C3D"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504C3D" w:rsidRDefault="00595EE2" w:rsidP="00035963">
            <w:pPr>
              <w:rPr>
                <w:sz w:val="20"/>
                <w:szCs w:val="20"/>
              </w:rPr>
            </w:pPr>
          </w:p>
        </w:tc>
      </w:tr>
      <w:tr w:rsidR="002958F5" w:rsidRPr="00504C3D"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504C3D" w:rsidRDefault="002958F5" w:rsidP="00035963">
            <w:pPr>
              <w:rPr>
                <w:sz w:val="20"/>
                <w:szCs w:val="20"/>
              </w:rPr>
            </w:pPr>
          </w:p>
        </w:tc>
      </w:tr>
      <w:tr w:rsidR="002958F5" w:rsidRPr="00504C3D" w:rsidTr="00746985">
        <w:trPr>
          <w:jc w:val="center"/>
        </w:trPr>
        <w:tc>
          <w:tcPr>
            <w:tcW w:w="198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504C3D" w:rsidRDefault="002958F5" w:rsidP="00035963">
            <w:pPr>
              <w:rPr>
                <w:sz w:val="20"/>
                <w:szCs w:val="20"/>
              </w:rPr>
            </w:pPr>
          </w:p>
        </w:tc>
      </w:tr>
    </w:tbl>
    <w:p w:rsidR="002958F5" w:rsidRPr="00504C3D" w:rsidRDefault="002958F5" w:rsidP="00CE6A9A">
      <w:pPr>
        <w:spacing w:after="240"/>
        <w:ind w:left="3600" w:hanging="4309"/>
        <w:rPr>
          <w:rFonts w:eastAsia="Calibri"/>
          <w:sz w:val="20"/>
          <w:szCs w:val="20"/>
        </w:rPr>
      </w:pPr>
      <w:r w:rsidRPr="00504C3D">
        <w:rPr>
          <w:sz w:val="20"/>
        </w:rPr>
        <w:t>Лице, което отговаря за точността на данните:</w:t>
      </w:r>
      <w:r w:rsidRPr="00504C3D">
        <w:tab/>
      </w:r>
      <w:r w:rsidRPr="00504C3D">
        <w:rPr>
          <w:sz w:val="20"/>
        </w:rPr>
        <w:t>Лице, което отговаря за точността на данните:</w:t>
      </w:r>
    </w:p>
    <w:p w:rsidR="002958F5" w:rsidRPr="00504C3D" w:rsidRDefault="002958F5" w:rsidP="00CE6A9A">
      <w:pPr>
        <w:ind w:left="3600" w:hanging="4309"/>
        <w:rPr>
          <w:rFonts w:eastAsia="Calibri"/>
          <w:sz w:val="20"/>
          <w:szCs w:val="20"/>
        </w:rPr>
      </w:pPr>
      <w:r w:rsidRPr="00504C3D">
        <w:rPr>
          <w:sz w:val="20"/>
        </w:rPr>
        <w:t xml:space="preserve">(Оператор по събирането) </w:t>
      </w:r>
      <w:r w:rsidRPr="00504C3D">
        <w:tab/>
      </w:r>
      <w:r w:rsidRPr="00504C3D">
        <w:rPr>
          <w:sz w:val="20"/>
        </w:rPr>
        <w:t>(Доставчик на услуга за събиране на смесени общински отпадъци)</w:t>
      </w:r>
    </w:p>
    <w:p w:rsidR="002958F5" w:rsidRPr="00504C3D" w:rsidRDefault="002958F5" w:rsidP="00CE6A9A">
      <w:pPr>
        <w:ind w:left="3600" w:hanging="4309"/>
        <w:rPr>
          <w:rFonts w:eastAsia="Calibri"/>
          <w:sz w:val="20"/>
          <w:szCs w:val="20"/>
        </w:rPr>
      </w:pPr>
    </w:p>
    <w:p w:rsidR="002958F5" w:rsidRPr="00504C3D" w:rsidRDefault="002958F5" w:rsidP="00CE6A9A">
      <w:pPr>
        <w:ind w:left="3600" w:hanging="4309"/>
        <w:rPr>
          <w:rFonts w:eastAsia="Calibri"/>
          <w:sz w:val="20"/>
          <w:szCs w:val="20"/>
        </w:rPr>
      </w:pPr>
      <w:r w:rsidRPr="00504C3D">
        <w:rPr>
          <w:sz w:val="20"/>
        </w:rPr>
        <w:t>Собствено и фамилно име</w:t>
      </w:r>
      <w:r w:rsidRPr="00504C3D">
        <w:tab/>
      </w:r>
      <w:r w:rsidRPr="00504C3D">
        <w:rPr>
          <w:sz w:val="20"/>
        </w:rPr>
        <w:t>Собствено и фамилно име</w:t>
      </w:r>
    </w:p>
    <w:p w:rsidR="002958F5" w:rsidRPr="00504C3D" w:rsidRDefault="002958F5" w:rsidP="00CE6A9A">
      <w:pPr>
        <w:ind w:left="3600" w:hanging="4309"/>
        <w:rPr>
          <w:rFonts w:eastAsia="Calibri"/>
          <w:sz w:val="20"/>
          <w:szCs w:val="20"/>
        </w:rPr>
      </w:pPr>
    </w:p>
    <w:p w:rsidR="002958F5" w:rsidRPr="00504C3D" w:rsidRDefault="002958F5" w:rsidP="00CE6A9A">
      <w:pPr>
        <w:ind w:left="3600" w:hanging="4309"/>
        <w:rPr>
          <w:bCs/>
        </w:rPr>
      </w:pPr>
      <w:r w:rsidRPr="00504C3D">
        <w:rPr>
          <w:sz w:val="20"/>
        </w:rPr>
        <w:t>Собствено име, фамилно име и подпис на отговорното лице</w:t>
      </w:r>
      <w:r w:rsidRPr="00504C3D">
        <w:tab/>
      </w:r>
      <w:r w:rsidRPr="00504C3D">
        <w:rPr>
          <w:sz w:val="20"/>
        </w:rPr>
        <w:t>Собствено име, фамилно име и подпис на отговорното лице</w:t>
      </w:r>
    </w:p>
    <w:p w:rsidR="003B2305" w:rsidRPr="00504C3D" w:rsidRDefault="003B2305" w:rsidP="003B2305">
      <w:pPr>
        <w:rPr>
          <w:rFonts w:eastAsia="Calibri"/>
          <w:sz w:val="20"/>
          <w:szCs w:val="20"/>
        </w:rPr>
      </w:pPr>
    </w:p>
    <w:p w:rsidR="00323145" w:rsidRPr="00504C3D" w:rsidRDefault="00323145" w:rsidP="003B2305"/>
    <w:p w:rsidR="00746985" w:rsidRPr="00504C3D" w:rsidRDefault="00746985" w:rsidP="003B2305">
      <w:r w:rsidRPr="00504C3D">
        <w:t>Доставка до:</w:t>
      </w:r>
    </w:p>
    <w:p w:rsidR="00746985" w:rsidRPr="00504C3D" w:rsidRDefault="00746985" w:rsidP="003B2305">
      <w:r w:rsidRPr="00504C3D">
        <w:t>Фонд за опазване на околната среда и енергийна ефективност, Radnička cesta 80, 10000 Загреб</w:t>
      </w:r>
    </w:p>
    <w:p w:rsidR="00F4485B" w:rsidRPr="00504C3D" w:rsidRDefault="006B1B64" w:rsidP="00047FEA">
      <w:pPr>
        <w:pageBreakBefore/>
        <w:jc w:val="center"/>
      </w:pPr>
      <w:r w:rsidRPr="00504C3D">
        <w:t>Приложение V</w:t>
      </w:r>
    </w:p>
    <w:p w:rsidR="00F4485B" w:rsidRPr="00504C3D" w:rsidRDefault="00F4485B" w:rsidP="00F4485B">
      <w:pPr>
        <w:jc w:val="right"/>
        <w:rPr>
          <w:b/>
        </w:rPr>
      </w:pPr>
      <w:r w:rsidRPr="00504C3D">
        <w:rPr>
          <w:b/>
        </w:rPr>
        <w:t>Формуляр AO10</w:t>
      </w:r>
    </w:p>
    <w:p w:rsidR="00F4485B" w:rsidRPr="00504C3D" w:rsidRDefault="00F4485B" w:rsidP="00F4485B">
      <w:pPr>
        <w:jc w:val="center"/>
      </w:pPr>
    </w:p>
    <w:p w:rsidR="00F4485B" w:rsidRPr="00504C3D" w:rsidRDefault="00F4485B" w:rsidP="00F4485B">
      <w:pPr>
        <w:jc w:val="center"/>
      </w:pPr>
      <w:r w:rsidRPr="00504C3D">
        <w:t>ДОКЛАД ОТНОСНО ТИПА И КОЛИЧЕСТВОТО НА ОПАКОВКИТЕ ЗА ЕДНОКРАТНА УПОТРЕБА</w:t>
      </w:r>
    </w:p>
    <w:p w:rsidR="00F4485B" w:rsidRPr="00504C3D" w:rsidRDefault="00F4485B" w:rsidP="00F4485B">
      <w:pPr>
        <w:jc w:val="center"/>
      </w:pPr>
    </w:p>
    <w:p w:rsidR="00F4485B" w:rsidRPr="00504C3D"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504C3D" w:rsidTr="0046777C">
        <w:trPr>
          <w:gridAfter w:val="2"/>
          <w:wAfter w:w="236" w:type="dxa"/>
        </w:trPr>
        <w:tc>
          <w:tcPr>
            <w:tcW w:w="4698" w:type="dxa"/>
            <w:shd w:val="clear" w:color="auto" w:fill="EEECE1" w:themeFill="background2"/>
            <w:noWrap/>
            <w:hideMark/>
          </w:tcPr>
          <w:p w:rsidR="00F4485B" w:rsidRPr="00504C3D" w:rsidRDefault="00F4485B" w:rsidP="00ED43F6">
            <w:pPr>
              <w:rPr>
                <w:rFonts w:cs="Times New Roman"/>
              </w:rPr>
            </w:pPr>
            <w:r w:rsidRPr="00504C3D">
              <w:rPr>
                <w:b/>
              </w:rPr>
              <w:t>I. ДАННИ ОТНОСНО ПРОИЗВОДИТЕЛЯ/ВНОСИТЕЛЯ/ИЗНОСИТЕЛЯ</w:t>
            </w:r>
          </w:p>
        </w:tc>
        <w:tc>
          <w:tcPr>
            <w:tcW w:w="2700" w:type="dxa"/>
            <w:gridSpan w:val="2"/>
            <w:shd w:val="clear" w:color="auto" w:fill="EEECE1" w:themeFill="background2"/>
            <w:noWrap/>
            <w:hideMark/>
          </w:tcPr>
          <w:p w:rsidR="00F4485B" w:rsidRPr="00504C3D" w:rsidRDefault="00F4485B" w:rsidP="00F4485B">
            <w:pPr>
              <w:rPr>
                <w:rFonts w:cs="Times New Roman"/>
                <w:b/>
                <w:bCs/>
              </w:rPr>
            </w:pPr>
            <w:r w:rsidRPr="00504C3D">
              <w:rPr>
                <w:b/>
              </w:rPr>
              <w:t>Кръговрат:</w:t>
            </w:r>
          </w:p>
          <w:p w:rsidR="00F4485B" w:rsidRPr="00504C3D" w:rsidRDefault="00F4485B" w:rsidP="00F4485B">
            <w:pPr>
              <w:rPr>
                <w:rFonts w:cs="Times New Roman"/>
                <w:b/>
                <w:bCs/>
              </w:rPr>
            </w:pPr>
            <w:r w:rsidRPr="00504C3D">
              <w:rPr>
                <w:b/>
              </w:rPr>
              <w:t xml:space="preserve">А) ПРОИЗВЕДЕНО В РЕПУБЛИКА ХЪРВАТИЯ </w:t>
            </w:r>
          </w:p>
          <w:p w:rsidR="00F4485B" w:rsidRPr="00504C3D" w:rsidRDefault="00F4485B" w:rsidP="00F4485B">
            <w:pPr>
              <w:rPr>
                <w:rFonts w:cs="Times New Roman"/>
                <w:b/>
                <w:bCs/>
              </w:rPr>
            </w:pPr>
            <w:r w:rsidRPr="00504C3D">
              <w:rPr>
                <w:b/>
              </w:rPr>
              <w:t xml:space="preserve">Б) ВНЕСЕНО В РЕПУБЛИКА ХЪРВАТИЯ </w:t>
            </w:r>
          </w:p>
          <w:p w:rsidR="00F4485B" w:rsidRPr="00504C3D" w:rsidRDefault="00F4485B" w:rsidP="00F4485B">
            <w:pPr>
              <w:rPr>
                <w:rFonts w:cs="Times New Roman"/>
                <w:b/>
                <w:bCs/>
              </w:rPr>
            </w:pPr>
            <w:r w:rsidRPr="00504C3D">
              <w:rPr>
                <w:b/>
              </w:rPr>
              <w:t>В) ИЗНОС</w:t>
            </w:r>
          </w:p>
          <w:p w:rsidR="00F4485B" w:rsidRPr="00504C3D" w:rsidRDefault="00F4485B" w:rsidP="00F4485B">
            <w:pPr>
              <w:rPr>
                <w:rFonts w:cs="Times New Roman"/>
                <w:b/>
                <w:bCs/>
              </w:rPr>
            </w:pPr>
            <w:r w:rsidRPr="00504C3D">
              <w:rPr>
                <w:b/>
              </w:rPr>
              <w:t>Г) ИЗТЕГЛЯНЕ ОТ ПАЗАРА НА РЕПУБЛИКА ХЪРВАТИЯ</w:t>
            </w:r>
            <w:r w:rsidRPr="00504C3D">
              <w:t xml:space="preserve"> </w:t>
            </w:r>
          </w:p>
        </w:tc>
        <w:tc>
          <w:tcPr>
            <w:tcW w:w="1800" w:type="dxa"/>
            <w:gridSpan w:val="2"/>
            <w:shd w:val="clear" w:color="auto" w:fill="EEECE1" w:themeFill="background2"/>
            <w:noWrap/>
            <w:hideMark/>
          </w:tcPr>
          <w:p w:rsidR="00F4485B" w:rsidRPr="00504C3D" w:rsidRDefault="00F4485B" w:rsidP="00F4485B">
            <w:pPr>
              <w:rPr>
                <w:rFonts w:cs="Times New Roman"/>
              </w:rPr>
            </w:pPr>
            <w:r w:rsidRPr="00504C3D">
              <w:rPr>
                <w:b/>
              </w:rPr>
              <w:t>ПЕРИОД:</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Име на платеца: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Адрес: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Лице за контакти: </w:t>
            </w:r>
          </w:p>
        </w:tc>
      </w:tr>
      <w:tr w:rsidR="00F4485B" w:rsidRPr="00504C3D" w:rsidTr="0046777C">
        <w:trPr>
          <w:gridAfter w:val="2"/>
          <w:wAfter w:w="236" w:type="dxa"/>
        </w:trPr>
        <w:tc>
          <w:tcPr>
            <w:tcW w:w="4698" w:type="dxa"/>
            <w:noWrap/>
            <w:hideMark/>
          </w:tcPr>
          <w:p w:rsidR="00F4485B" w:rsidRPr="00504C3D" w:rsidRDefault="00F4485B" w:rsidP="00F4485B">
            <w:pPr>
              <w:rPr>
                <w:rFonts w:cs="Times New Roman"/>
              </w:rPr>
            </w:pPr>
            <w:r w:rsidRPr="00504C3D">
              <w:t>Телефон:</w:t>
            </w:r>
          </w:p>
        </w:tc>
        <w:tc>
          <w:tcPr>
            <w:tcW w:w="4500" w:type="dxa"/>
            <w:gridSpan w:val="4"/>
            <w:noWrap/>
            <w:hideMark/>
          </w:tcPr>
          <w:p w:rsidR="00F4485B" w:rsidRPr="00504C3D" w:rsidRDefault="00F4485B" w:rsidP="00F4485B">
            <w:pPr>
              <w:rPr>
                <w:rFonts w:cs="Times New Roman"/>
              </w:rPr>
            </w:pPr>
            <w:r w:rsidRPr="00504C3D">
              <w:t xml:space="preserve">Факс: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Електронна поща: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NKD (национален класификатор на дейностите):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OIB (ЛИЧЕН ИДЕНТИФИКАЦИОНЕН НОМЕР): </w:t>
            </w:r>
          </w:p>
        </w:tc>
      </w:tr>
      <w:tr w:rsidR="00F4485B" w:rsidRPr="00504C3D" w:rsidTr="0046777C">
        <w:trPr>
          <w:gridAfter w:val="2"/>
          <w:wAfter w:w="236" w:type="dxa"/>
        </w:trPr>
        <w:tc>
          <w:tcPr>
            <w:tcW w:w="9198" w:type="dxa"/>
            <w:gridSpan w:val="5"/>
            <w:shd w:val="clear" w:color="auto" w:fill="EEECE1" w:themeFill="background2"/>
            <w:noWrap/>
            <w:hideMark/>
          </w:tcPr>
          <w:p w:rsidR="00F4485B" w:rsidRPr="00504C3D" w:rsidRDefault="00F4485B" w:rsidP="00DF6E19">
            <w:pPr>
              <w:keepNext/>
              <w:rPr>
                <w:rFonts w:cs="Times New Roman"/>
              </w:rPr>
            </w:pPr>
            <w:r w:rsidRPr="00504C3D">
              <w:rPr>
                <w:b/>
              </w:rPr>
              <w:t>ДАННИТЕ ТРЯБВА ДА БЪДАТ ВЪВЕДЕНИ ОТ ПРОИЗВОДИТЕЛ, УСТАНОВЕН В ДРУГА ДЪРЖАВА — ЧЛЕНКА НА ЕС ИЛИ В ТРЕТА ДЪРЖАВА:</w:t>
            </w:r>
            <w:r w:rsidRPr="00504C3D">
              <w:t> </w:t>
            </w:r>
          </w:p>
        </w:tc>
      </w:tr>
      <w:tr w:rsidR="00F4485B" w:rsidRPr="00504C3D" w:rsidTr="0046777C">
        <w:trPr>
          <w:gridAfter w:val="2"/>
          <w:wAfter w:w="236" w:type="dxa"/>
        </w:trPr>
        <w:tc>
          <w:tcPr>
            <w:tcW w:w="9198" w:type="dxa"/>
            <w:gridSpan w:val="5"/>
            <w:noWrap/>
            <w:hideMark/>
          </w:tcPr>
          <w:p w:rsidR="00F4485B" w:rsidRPr="00504C3D" w:rsidRDefault="00F4485B" w:rsidP="00DF6E19">
            <w:pPr>
              <w:keepNext/>
              <w:rPr>
                <w:rFonts w:cs="Times New Roman"/>
              </w:rPr>
            </w:pPr>
            <w:r w:rsidRPr="00504C3D">
              <w:rPr>
                <w:b/>
              </w:rPr>
              <w:t>ДАННИ ОТНОСНО ПРОИЗВОДИТЕЛЯ</w:t>
            </w:r>
            <w:r w:rsidRPr="00504C3D">
              <w:t>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Име на платеца: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Адрес: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Идентификационен номер по OIB/ДДС: </w:t>
            </w:r>
          </w:p>
        </w:tc>
      </w:tr>
      <w:tr w:rsidR="00F4485B" w:rsidRPr="00504C3D" w:rsidTr="0046777C">
        <w:trPr>
          <w:gridAfter w:val="2"/>
          <w:wAfter w:w="236" w:type="dxa"/>
        </w:trPr>
        <w:tc>
          <w:tcPr>
            <w:tcW w:w="9198" w:type="dxa"/>
            <w:gridSpan w:val="5"/>
            <w:noWrap/>
            <w:hideMark/>
          </w:tcPr>
          <w:p w:rsidR="00F4485B" w:rsidRPr="00504C3D" w:rsidRDefault="00F4485B" w:rsidP="00DF6E19">
            <w:pPr>
              <w:keepNext/>
              <w:rPr>
                <w:rFonts w:cs="Times New Roman"/>
              </w:rPr>
            </w:pPr>
            <w:r w:rsidRPr="00504C3D">
              <w:rPr>
                <w:b/>
              </w:rPr>
              <w:t xml:space="preserve">ИНФОРМАЦИЯ ОТНОСНО УПЪЛНОМОЩЕНИЯ ПРЕДСТАВИТЕЛ НА ПРОИЗВОДИТЕЛЯ В РЕПУБЛИКА ХЪРВАТИЯ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Име на упълномощен представител: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Адрес: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Лице за контакти: </w:t>
            </w:r>
          </w:p>
        </w:tc>
      </w:tr>
      <w:tr w:rsidR="00F4485B" w:rsidRPr="00504C3D" w:rsidTr="0046777C">
        <w:trPr>
          <w:gridAfter w:val="2"/>
          <w:wAfter w:w="236" w:type="dxa"/>
        </w:trPr>
        <w:tc>
          <w:tcPr>
            <w:tcW w:w="4698" w:type="dxa"/>
            <w:noWrap/>
            <w:hideMark/>
          </w:tcPr>
          <w:p w:rsidR="00F4485B" w:rsidRPr="00504C3D" w:rsidRDefault="00F4485B" w:rsidP="00F4485B">
            <w:pPr>
              <w:rPr>
                <w:rFonts w:cs="Times New Roman"/>
              </w:rPr>
            </w:pPr>
            <w:r w:rsidRPr="00504C3D">
              <w:t xml:space="preserve">Телефон: </w:t>
            </w:r>
          </w:p>
        </w:tc>
        <w:tc>
          <w:tcPr>
            <w:tcW w:w="4500" w:type="dxa"/>
            <w:gridSpan w:val="4"/>
            <w:noWrap/>
            <w:hideMark/>
          </w:tcPr>
          <w:p w:rsidR="00F4485B" w:rsidRPr="00504C3D" w:rsidRDefault="00F4485B" w:rsidP="00F4485B">
            <w:pPr>
              <w:rPr>
                <w:rFonts w:cs="Times New Roman"/>
              </w:rPr>
            </w:pPr>
            <w:r w:rsidRPr="00504C3D">
              <w:t xml:space="preserve">Факс: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Електронна поща: </w:t>
            </w:r>
          </w:p>
        </w:tc>
      </w:tr>
      <w:tr w:rsidR="00F4485B" w:rsidRPr="00504C3D" w:rsidTr="0046777C">
        <w:trPr>
          <w:gridAfter w:val="2"/>
          <w:wAfter w:w="236" w:type="dxa"/>
        </w:trPr>
        <w:tc>
          <w:tcPr>
            <w:tcW w:w="9198" w:type="dxa"/>
            <w:gridSpan w:val="5"/>
            <w:noWrap/>
            <w:hideMark/>
          </w:tcPr>
          <w:p w:rsidR="00F4485B" w:rsidRPr="00504C3D" w:rsidRDefault="00F4485B" w:rsidP="00F4485B">
            <w:pPr>
              <w:rPr>
                <w:rFonts w:cs="Times New Roman"/>
              </w:rPr>
            </w:pPr>
            <w:r w:rsidRPr="00504C3D">
              <w:t xml:space="preserve">OIB (ЛИЧЕН ИДЕНТИФИКАЦИОНЕН НОМЕР): </w:t>
            </w:r>
          </w:p>
        </w:tc>
      </w:tr>
      <w:tr w:rsidR="00521CDC" w:rsidRPr="00504C3D" w:rsidTr="0046777C">
        <w:trPr>
          <w:gridAfter w:val="2"/>
          <w:wAfter w:w="236" w:type="dxa"/>
        </w:trPr>
        <w:tc>
          <w:tcPr>
            <w:tcW w:w="5604" w:type="dxa"/>
            <w:gridSpan w:val="2"/>
            <w:shd w:val="clear" w:color="auto" w:fill="EEECE1" w:themeFill="background2"/>
            <w:noWrap/>
            <w:hideMark/>
          </w:tcPr>
          <w:p w:rsidR="00F4485B" w:rsidRPr="00504C3D" w:rsidRDefault="00F4485B" w:rsidP="00DF6E19">
            <w:pPr>
              <w:keepNext/>
              <w:rPr>
                <w:rFonts w:cs="Times New Roman"/>
                <w:b/>
                <w:bCs/>
              </w:rPr>
            </w:pPr>
            <w:r w:rsidRPr="00504C3D">
              <w:rPr>
                <w:b/>
              </w:rPr>
              <w:t>II. ДАННИ ОТНОСНО ТИПА И КОЛИЧЕСТВОТО НА ОПАКОВКИТЕ</w:t>
            </w:r>
          </w:p>
        </w:tc>
        <w:tc>
          <w:tcPr>
            <w:tcW w:w="1794" w:type="dxa"/>
            <w:shd w:val="clear" w:color="auto" w:fill="EEECE1" w:themeFill="background2"/>
            <w:noWrap/>
            <w:hideMark/>
          </w:tcPr>
          <w:p w:rsidR="00F4485B" w:rsidRPr="00504C3D" w:rsidRDefault="00F4485B" w:rsidP="00DF6E19">
            <w:pPr>
              <w:keepNext/>
              <w:rPr>
                <w:rFonts w:cs="Times New Roman"/>
              </w:rPr>
            </w:pPr>
          </w:p>
        </w:tc>
        <w:tc>
          <w:tcPr>
            <w:tcW w:w="1800" w:type="dxa"/>
            <w:gridSpan w:val="2"/>
            <w:shd w:val="clear" w:color="auto" w:fill="EEECE1" w:themeFill="background2"/>
            <w:noWrap/>
            <w:hideMark/>
          </w:tcPr>
          <w:p w:rsidR="00F4485B" w:rsidRPr="00504C3D" w:rsidRDefault="00F4485B" w:rsidP="00DF6E19">
            <w:pPr>
              <w:keepNext/>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DF6E19">
            <w:pPr>
              <w:keepNext/>
              <w:rPr>
                <w:rFonts w:cs="Times New Roman"/>
                <w:b/>
                <w:bCs/>
              </w:rPr>
            </w:pPr>
            <w:r w:rsidRPr="00504C3D">
              <w:rPr>
                <w:b/>
              </w:rPr>
              <w:t xml:space="preserve">Тип на опаковъчния материал </w:t>
            </w:r>
          </w:p>
          <w:p w:rsidR="00F4485B" w:rsidRPr="00504C3D" w:rsidRDefault="00F4485B" w:rsidP="00DF6E19">
            <w:pPr>
              <w:keepNext/>
              <w:rPr>
                <w:rFonts w:cs="Times New Roman"/>
                <w:b/>
                <w:bCs/>
              </w:rPr>
            </w:pPr>
            <w:r w:rsidRPr="00504C3D">
              <w:rPr>
                <w:b/>
              </w:rPr>
              <w:t>ИЗВЪН СИСТЕМАТА ЗА ВЪЗСТАНОВЯВАНЕ НА ДЕПОЗИТИ</w:t>
            </w:r>
          </w:p>
        </w:tc>
        <w:tc>
          <w:tcPr>
            <w:tcW w:w="1794" w:type="dxa"/>
            <w:noWrap/>
            <w:hideMark/>
          </w:tcPr>
          <w:p w:rsidR="00F4485B" w:rsidRPr="00504C3D" w:rsidRDefault="00F4485B" w:rsidP="00DF6E19">
            <w:pPr>
              <w:keepNext/>
              <w:jc w:val="center"/>
              <w:rPr>
                <w:rFonts w:cs="Times New Roman"/>
                <w:b/>
                <w:bCs/>
              </w:rPr>
            </w:pPr>
            <w:r w:rsidRPr="00504C3D">
              <w:rPr>
                <w:b/>
              </w:rPr>
              <w:t>ОБЩО</w:t>
            </w:r>
          </w:p>
          <w:p w:rsidR="00F4485B" w:rsidRPr="00504C3D" w:rsidRDefault="00F4485B" w:rsidP="00DF6E19">
            <w:pPr>
              <w:keepNext/>
              <w:jc w:val="center"/>
              <w:rPr>
                <w:rFonts w:cs="Times New Roman"/>
                <w:b/>
                <w:bCs/>
              </w:rPr>
            </w:pPr>
            <w:r w:rsidRPr="00504C3D">
              <w:rPr>
                <w:b/>
              </w:rPr>
              <w:t>(тон)</w:t>
            </w:r>
          </w:p>
        </w:tc>
        <w:tc>
          <w:tcPr>
            <w:tcW w:w="1800" w:type="dxa"/>
            <w:gridSpan w:val="2"/>
            <w:hideMark/>
          </w:tcPr>
          <w:p w:rsidR="00F4485B" w:rsidRPr="00504C3D" w:rsidRDefault="00F4485B" w:rsidP="00DF6E19">
            <w:pPr>
              <w:keepNext/>
              <w:jc w:val="center"/>
              <w:rPr>
                <w:rFonts w:cs="Times New Roman"/>
                <w:b/>
                <w:bCs/>
              </w:rPr>
            </w:pPr>
            <w:r w:rsidRPr="00504C3D">
              <w:rPr>
                <w:b/>
              </w:rPr>
              <w:t>ОБЩО (части)</w:t>
            </w: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ПЛАСТМАСА (PET от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ПЛАСТМАСА (PET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ПЛАСТМАСА (PET други)</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МЕТАЛ (AL от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МЕТАЛ (AL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МЕТАЛ (Al други)</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МЕТАЛ (FE от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МЕТАЛ (FE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МЕТАЛ (Fe други)</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ХАРТИЯ/КАРТОН</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МНОГОПЛАСТОВА (КОМПОЗИТНА) от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МНОГОПЛАСТОВА (КОМПОЗИТНА)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МНОГОПЛАСТОВА (КОМПОЗИТНА) </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ДЪРВЕСИНА</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ТЕКСТИЛ</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ПЛАСТМАСА (други полимери от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ПЛАСТМАСА (други полимери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ПЛАСТМАСА (други полимери)</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ПЛАСТМАСОВИ ТОРБИЧКИ С ДЕБЕЛИНА НА СТЕНАТА &lt; 15 микрона</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ПЛАСТМАСОВИ ТОРБИЧКИ С ДЕБЕЛИНА НА СТЕНАТА ≥ 15 &lt; 50 микрона</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ПЛАСТМАСОВИ ТОРБИЧКИ С ДЕБЕЛИНА НА СТЕНАТА ОТ ≥ 50 микрона</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СТЪКЛО (напитки, различни от мляко 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СТЪКЛО (от мляко и други течни млечни продукти) — </w:t>
            </w:r>
            <w:r w:rsidRPr="00504C3D">
              <w:rPr>
                <w:b/>
              </w:rPr>
              <w:t>&lt; 0,2 l</w:t>
            </w:r>
          </w:p>
        </w:tc>
        <w:tc>
          <w:tcPr>
            <w:tcW w:w="1794" w:type="dxa"/>
            <w:noWrap/>
          </w:tcPr>
          <w:p w:rsidR="00F4485B" w:rsidRPr="00504C3D" w:rsidRDefault="00F4485B" w:rsidP="00F4485B">
            <w:pPr>
              <w:rPr>
                <w:rFonts w:cs="Times New Roman"/>
              </w:rPr>
            </w:pPr>
          </w:p>
        </w:tc>
        <w:tc>
          <w:tcPr>
            <w:tcW w:w="1800" w:type="dxa"/>
            <w:gridSpan w:val="2"/>
            <w:shd w:val="clear" w:color="auto" w:fill="808080" w:themeFill="background1" w:themeFillShade="80"/>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СТЪКЛО (други)</w:t>
            </w:r>
          </w:p>
        </w:tc>
        <w:tc>
          <w:tcPr>
            <w:tcW w:w="1794" w:type="dxa"/>
            <w:noWrap/>
            <w:hideMark/>
          </w:tcPr>
          <w:p w:rsidR="00F4485B" w:rsidRPr="00504C3D" w:rsidRDefault="00F4485B" w:rsidP="00F4485B">
            <w:pPr>
              <w:rPr>
                <w:rFonts w:cs="Times New Roman"/>
              </w:rPr>
            </w:pPr>
          </w:p>
        </w:tc>
        <w:tc>
          <w:tcPr>
            <w:tcW w:w="1800" w:type="dxa"/>
            <w:gridSpan w:val="2"/>
            <w:shd w:val="clear" w:color="auto" w:fill="808080" w:themeFill="background1" w:themeFillShade="80"/>
            <w:noWrap/>
            <w:hideMark/>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tcPr>
          <w:p w:rsidR="00F4485B" w:rsidRPr="00504C3D" w:rsidRDefault="00F4485B" w:rsidP="00DF6E19">
            <w:pPr>
              <w:keepNext/>
              <w:rPr>
                <w:b/>
              </w:rPr>
            </w:pPr>
            <w:r w:rsidRPr="00504C3D">
              <w:rPr>
                <w:b/>
              </w:rPr>
              <w:t>Опаковки, замърсени с опасни вещества</w:t>
            </w:r>
          </w:p>
        </w:tc>
        <w:tc>
          <w:tcPr>
            <w:tcW w:w="1794" w:type="dxa"/>
            <w:noWrap/>
          </w:tcPr>
          <w:p w:rsidR="00F4485B" w:rsidRPr="00504C3D" w:rsidRDefault="00F4485B" w:rsidP="00DF6E19">
            <w:pPr>
              <w:keepNext/>
              <w:jc w:val="center"/>
              <w:rPr>
                <w:rFonts w:cs="Times New Roman"/>
                <w:b/>
                <w:bCs/>
              </w:rPr>
            </w:pPr>
            <w:r w:rsidRPr="00504C3D">
              <w:rPr>
                <w:b/>
              </w:rPr>
              <w:t>ОБЩО (тонове)</w:t>
            </w:r>
          </w:p>
        </w:tc>
        <w:tc>
          <w:tcPr>
            <w:tcW w:w="1800" w:type="dxa"/>
            <w:gridSpan w:val="2"/>
            <w:shd w:val="clear" w:color="auto" w:fill="808080" w:themeFill="background1" w:themeFillShade="80"/>
            <w:noWrap/>
          </w:tcPr>
          <w:p w:rsidR="00F4485B" w:rsidRPr="00504C3D" w:rsidRDefault="00F4485B" w:rsidP="00DF6E19">
            <w:pPr>
              <w:keepNext/>
            </w:pPr>
          </w:p>
        </w:tc>
      </w:tr>
      <w:tr w:rsidR="00521CDC" w:rsidRPr="00504C3D" w:rsidTr="0046777C">
        <w:trPr>
          <w:gridAfter w:val="2"/>
          <w:wAfter w:w="236" w:type="dxa"/>
        </w:trPr>
        <w:tc>
          <w:tcPr>
            <w:tcW w:w="5604" w:type="dxa"/>
            <w:gridSpan w:val="2"/>
            <w:noWrap/>
          </w:tcPr>
          <w:p w:rsidR="00F4485B" w:rsidRPr="00504C3D" w:rsidRDefault="00F4485B" w:rsidP="00F4485B">
            <w:r w:rsidRPr="00504C3D">
              <w:t>Опаковки, замърсени с опасни вещества</w:t>
            </w:r>
          </w:p>
        </w:tc>
        <w:tc>
          <w:tcPr>
            <w:tcW w:w="1794" w:type="dxa"/>
            <w:noWrap/>
          </w:tcPr>
          <w:p w:rsidR="00F4485B" w:rsidRPr="00504C3D" w:rsidRDefault="00F4485B" w:rsidP="00F4485B"/>
        </w:tc>
        <w:tc>
          <w:tcPr>
            <w:tcW w:w="1800" w:type="dxa"/>
            <w:gridSpan w:val="2"/>
            <w:shd w:val="clear" w:color="auto" w:fill="808080" w:themeFill="background1" w:themeFillShade="80"/>
            <w:noWrap/>
          </w:tcPr>
          <w:p w:rsidR="00F4485B" w:rsidRPr="00504C3D" w:rsidRDefault="00F4485B" w:rsidP="00F4485B"/>
        </w:tc>
      </w:tr>
      <w:tr w:rsidR="00521CDC" w:rsidRPr="00504C3D" w:rsidTr="0046777C">
        <w:trPr>
          <w:gridAfter w:val="2"/>
          <w:wAfter w:w="236" w:type="dxa"/>
        </w:trPr>
        <w:tc>
          <w:tcPr>
            <w:tcW w:w="5604" w:type="dxa"/>
            <w:gridSpan w:val="2"/>
            <w:noWrap/>
            <w:hideMark/>
          </w:tcPr>
          <w:p w:rsidR="00F4485B" w:rsidRPr="00504C3D" w:rsidRDefault="00F4485B" w:rsidP="00DF6E19">
            <w:pPr>
              <w:keepNext/>
              <w:rPr>
                <w:rFonts w:cs="Times New Roman"/>
                <w:b/>
                <w:bCs/>
              </w:rPr>
            </w:pPr>
            <w:r w:rsidRPr="00504C3D">
              <w:rPr>
                <w:b/>
              </w:rPr>
              <w:t>Тип на опаковъчния материал В РАМКИТЕ НА СИСТЕМАТА ЗА ВЪЗСТАНОВЯВАНЕ НА ДЕПОЗИТИ (≥ 0,2 l)</w:t>
            </w:r>
          </w:p>
        </w:tc>
        <w:tc>
          <w:tcPr>
            <w:tcW w:w="1794" w:type="dxa"/>
            <w:noWrap/>
            <w:hideMark/>
          </w:tcPr>
          <w:p w:rsidR="00F4485B" w:rsidRPr="00504C3D" w:rsidRDefault="00F4485B" w:rsidP="00DF6E19">
            <w:pPr>
              <w:keepNext/>
              <w:jc w:val="center"/>
              <w:rPr>
                <w:rFonts w:cs="Times New Roman"/>
                <w:b/>
                <w:bCs/>
              </w:rPr>
            </w:pPr>
            <w:r w:rsidRPr="00504C3D">
              <w:rPr>
                <w:b/>
              </w:rPr>
              <w:t>ОБЩО</w:t>
            </w:r>
          </w:p>
          <w:p w:rsidR="00F4485B" w:rsidRPr="00504C3D" w:rsidRDefault="00F4485B" w:rsidP="00DF6E19">
            <w:pPr>
              <w:keepNext/>
              <w:jc w:val="center"/>
              <w:rPr>
                <w:rFonts w:cs="Times New Roman"/>
              </w:rPr>
            </w:pPr>
            <w:r w:rsidRPr="00504C3D">
              <w:rPr>
                <w:b/>
              </w:rPr>
              <w:t>(тон)</w:t>
            </w:r>
          </w:p>
        </w:tc>
        <w:tc>
          <w:tcPr>
            <w:tcW w:w="1800" w:type="dxa"/>
            <w:gridSpan w:val="2"/>
            <w:noWrap/>
            <w:hideMark/>
          </w:tcPr>
          <w:p w:rsidR="00F4485B" w:rsidRPr="00504C3D" w:rsidRDefault="00F4485B" w:rsidP="00DF6E19">
            <w:pPr>
              <w:keepNext/>
              <w:jc w:val="center"/>
              <w:rPr>
                <w:rFonts w:cs="Times New Roman"/>
                <w:b/>
              </w:rPr>
            </w:pPr>
            <w:r w:rsidRPr="00504C3D">
              <w:rPr>
                <w:b/>
              </w:rPr>
              <w:t>ОБЩО</w:t>
            </w:r>
          </w:p>
          <w:p w:rsidR="00F4485B" w:rsidRPr="00504C3D" w:rsidRDefault="00F4485B" w:rsidP="00DF6E19">
            <w:pPr>
              <w:keepNext/>
              <w:jc w:val="center"/>
              <w:rPr>
                <w:rFonts w:cs="Times New Roman"/>
                <w:b/>
              </w:rPr>
            </w:pPr>
            <w:r w:rsidRPr="00504C3D">
              <w:rPr>
                <w:b/>
              </w:rPr>
              <w:t>(части)</w:t>
            </w: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PET — напитки, различни от мляко 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 xml:space="preserve">PET — мляко и други течни млечни продукти </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СТЪКЛО — напитки, различни от мляко 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СТЪКЛО — мляко и други течни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AL КУТИЙКИ — напитки, различни от мляко 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AL КУТИЙКИ — мляко и други течни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521CDC" w:rsidRPr="00504C3D" w:rsidTr="0046777C">
        <w:trPr>
          <w:gridAfter w:val="2"/>
          <w:wAfter w:w="236" w:type="dxa"/>
        </w:trPr>
        <w:tc>
          <w:tcPr>
            <w:tcW w:w="5604" w:type="dxa"/>
            <w:gridSpan w:val="2"/>
            <w:noWrap/>
            <w:hideMark/>
          </w:tcPr>
          <w:p w:rsidR="00F4485B" w:rsidRPr="00504C3D" w:rsidRDefault="00F4485B" w:rsidP="00F4485B">
            <w:pPr>
              <w:rPr>
                <w:rFonts w:cs="Times New Roman"/>
              </w:rPr>
            </w:pPr>
            <w:r w:rsidRPr="00504C3D">
              <w:t>FE КУТИЙКИ — напитки, различни от мляко и млечни продукти</w:t>
            </w:r>
          </w:p>
        </w:tc>
        <w:tc>
          <w:tcPr>
            <w:tcW w:w="1794" w:type="dxa"/>
            <w:noWrap/>
          </w:tcPr>
          <w:p w:rsidR="00F4485B" w:rsidRPr="00504C3D" w:rsidRDefault="00F4485B" w:rsidP="00F4485B">
            <w:pPr>
              <w:rPr>
                <w:rFonts w:cs="Times New Roman"/>
              </w:rPr>
            </w:pPr>
          </w:p>
        </w:tc>
        <w:tc>
          <w:tcPr>
            <w:tcW w:w="1800" w:type="dxa"/>
            <w:gridSpan w:val="2"/>
            <w:noWrap/>
          </w:tcPr>
          <w:p w:rsidR="00F4485B" w:rsidRPr="00504C3D" w:rsidRDefault="00F4485B" w:rsidP="00F4485B">
            <w:pPr>
              <w:rPr>
                <w:rFonts w:cs="Times New Roman"/>
              </w:rPr>
            </w:pPr>
          </w:p>
        </w:tc>
      </w:tr>
      <w:tr w:rsidR="004B2685" w:rsidRPr="00504C3D" w:rsidTr="0046777C">
        <w:trPr>
          <w:gridAfter w:val="2"/>
          <w:wAfter w:w="236" w:type="dxa"/>
        </w:trPr>
        <w:tc>
          <w:tcPr>
            <w:tcW w:w="5604" w:type="dxa"/>
            <w:gridSpan w:val="2"/>
            <w:noWrap/>
          </w:tcPr>
          <w:p w:rsidR="004B2685" w:rsidRPr="00504C3D" w:rsidRDefault="004B2685" w:rsidP="00F4485B">
            <w:r w:rsidRPr="00504C3D">
              <w:t>FE КУТИЙКИ — мляко и други течни млечни продукти</w:t>
            </w:r>
          </w:p>
        </w:tc>
        <w:tc>
          <w:tcPr>
            <w:tcW w:w="1794" w:type="dxa"/>
            <w:noWrap/>
          </w:tcPr>
          <w:p w:rsidR="004B2685" w:rsidRPr="00504C3D" w:rsidRDefault="004B2685" w:rsidP="00F4485B">
            <w:pPr>
              <w:rPr>
                <w:b/>
                <w:bCs/>
              </w:rPr>
            </w:pPr>
          </w:p>
        </w:tc>
        <w:tc>
          <w:tcPr>
            <w:tcW w:w="1800" w:type="dxa"/>
            <w:gridSpan w:val="2"/>
            <w:noWrap/>
          </w:tcPr>
          <w:p w:rsidR="004B2685" w:rsidRPr="00504C3D" w:rsidRDefault="004B2685" w:rsidP="00F4485B"/>
        </w:tc>
      </w:tr>
      <w:tr w:rsidR="00F4485B" w:rsidRPr="00504C3D" w:rsidTr="0046777C">
        <w:tc>
          <w:tcPr>
            <w:tcW w:w="4698" w:type="dxa"/>
            <w:tcBorders>
              <w:top w:val="nil"/>
              <w:left w:val="nil"/>
              <w:bottom w:val="nil"/>
              <w:right w:val="nil"/>
            </w:tcBorders>
            <w:noWrap/>
            <w:hideMark/>
          </w:tcPr>
          <w:p w:rsidR="00F4485B" w:rsidRPr="00504C3D" w:rsidRDefault="00F4485B" w:rsidP="00F4485B">
            <w:pPr>
              <w:rPr>
                <w:rFonts w:cs="Times New Roman"/>
              </w:rPr>
            </w:pPr>
          </w:p>
          <w:p w:rsidR="00A03BA9" w:rsidRPr="00504C3D" w:rsidRDefault="00A03BA9" w:rsidP="00F4485B">
            <w:pPr>
              <w:rPr>
                <w:rFonts w:cs="Times New Roman"/>
              </w:rPr>
            </w:pPr>
          </w:p>
        </w:tc>
        <w:tc>
          <w:tcPr>
            <w:tcW w:w="2700" w:type="dxa"/>
            <w:gridSpan w:val="2"/>
            <w:tcBorders>
              <w:top w:val="nil"/>
              <w:left w:val="nil"/>
              <w:bottom w:val="nil"/>
              <w:right w:val="nil"/>
            </w:tcBorders>
            <w:noWrap/>
            <w:hideMark/>
          </w:tcPr>
          <w:p w:rsidR="00F4485B" w:rsidRPr="00504C3D" w:rsidRDefault="00F4485B" w:rsidP="00F4485B">
            <w:pPr>
              <w:rPr>
                <w:rFonts w:cs="Times New Roman"/>
              </w:rPr>
            </w:pPr>
          </w:p>
        </w:tc>
        <w:tc>
          <w:tcPr>
            <w:tcW w:w="1049" w:type="dxa"/>
            <w:tcBorders>
              <w:top w:val="nil"/>
              <w:left w:val="nil"/>
              <w:bottom w:val="nil"/>
              <w:right w:val="nil"/>
            </w:tcBorders>
            <w:noWrap/>
            <w:hideMark/>
          </w:tcPr>
          <w:p w:rsidR="00F4485B" w:rsidRPr="00504C3D" w:rsidRDefault="00F4485B" w:rsidP="00F4485B">
            <w:pPr>
              <w:rPr>
                <w:rFonts w:cs="Times New Roman"/>
              </w:rPr>
            </w:pPr>
          </w:p>
        </w:tc>
        <w:tc>
          <w:tcPr>
            <w:tcW w:w="751" w:type="dxa"/>
            <w:tcBorders>
              <w:top w:val="nil"/>
              <w:left w:val="nil"/>
              <w:bottom w:val="nil"/>
              <w:right w:val="nil"/>
            </w:tcBorders>
            <w:noWrap/>
            <w:hideMark/>
          </w:tcPr>
          <w:p w:rsidR="00F4485B" w:rsidRPr="00504C3D" w:rsidRDefault="00F4485B" w:rsidP="00F4485B">
            <w:pPr>
              <w:rPr>
                <w:rFonts w:cs="Times New Roman"/>
              </w:rPr>
            </w:pPr>
          </w:p>
        </w:tc>
        <w:tc>
          <w:tcPr>
            <w:tcW w:w="236" w:type="dxa"/>
            <w:gridSpan w:val="2"/>
            <w:tcBorders>
              <w:top w:val="nil"/>
              <w:left w:val="nil"/>
              <w:bottom w:val="nil"/>
              <w:right w:val="nil"/>
            </w:tcBorders>
            <w:noWrap/>
            <w:hideMark/>
          </w:tcPr>
          <w:p w:rsidR="00F4485B" w:rsidRPr="00504C3D" w:rsidRDefault="00F4485B" w:rsidP="00F4485B">
            <w:pPr>
              <w:rPr>
                <w:rFonts w:cs="Times New Roman"/>
              </w:rPr>
            </w:pPr>
          </w:p>
        </w:tc>
      </w:tr>
      <w:tr w:rsidR="00F4485B" w:rsidRPr="00504C3D" w:rsidTr="0046777C">
        <w:trPr>
          <w:gridAfter w:val="1"/>
          <w:wAfter w:w="131" w:type="dxa"/>
        </w:trPr>
        <w:tc>
          <w:tcPr>
            <w:tcW w:w="4698" w:type="dxa"/>
            <w:tcBorders>
              <w:top w:val="nil"/>
              <w:left w:val="nil"/>
              <w:bottom w:val="nil"/>
              <w:right w:val="nil"/>
            </w:tcBorders>
            <w:noWrap/>
            <w:hideMark/>
          </w:tcPr>
          <w:p w:rsidR="00F4485B" w:rsidRPr="00504C3D" w:rsidRDefault="00F4485B" w:rsidP="00F4485B">
            <w:pPr>
              <w:rPr>
                <w:rFonts w:cs="Times New Roman"/>
              </w:rPr>
            </w:pPr>
            <w:r w:rsidRPr="00504C3D">
              <w:t>Място:</w:t>
            </w:r>
          </w:p>
        </w:tc>
        <w:tc>
          <w:tcPr>
            <w:tcW w:w="2700" w:type="dxa"/>
            <w:gridSpan w:val="2"/>
            <w:tcBorders>
              <w:top w:val="nil"/>
              <w:left w:val="nil"/>
              <w:bottom w:val="nil"/>
              <w:right w:val="nil"/>
            </w:tcBorders>
            <w:noWrap/>
            <w:hideMark/>
          </w:tcPr>
          <w:p w:rsidR="00F4485B" w:rsidRPr="00504C3D" w:rsidRDefault="00F4485B" w:rsidP="00F4485B">
            <w:pPr>
              <w:rPr>
                <w:rFonts w:cs="Times New Roman"/>
              </w:rPr>
            </w:pPr>
          </w:p>
        </w:tc>
        <w:tc>
          <w:tcPr>
            <w:tcW w:w="1049" w:type="dxa"/>
            <w:tcBorders>
              <w:top w:val="nil"/>
              <w:left w:val="nil"/>
              <w:bottom w:val="nil"/>
              <w:right w:val="nil"/>
            </w:tcBorders>
            <w:noWrap/>
            <w:hideMark/>
          </w:tcPr>
          <w:p w:rsidR="00F4485B" w:rsidRPr="00504C3D" w:rsidRDefault="00F4485B" w:rsidP="00F4485B">
            <w:pPr>
              <w:rPr>
                <w:rFonts w:cs="Times New Roman"/>
              </w:rPr>
            </w:pPr>
          </w:p>
        </w:tc>
        <w:tc>
          <w:tcPr>
            <w:tcW w:w="856" w:type="dxa"/>
            <w:gridSpan w:val="2"/>
            <w:tcBorders>
              <w:top w:val="nil"/>
              <w:left w:val="nil"/>
              <w:bottom w:val="nil"/>
              <w:right w:val="nil"/>
            </w:tcBorders>
            <w:noWrap/>
            <w:hideMark/>
          </w:tcPr>
          <w:p w:rsidR="00F4485B" w:rsidRPr="00504C3D" w:rsidRDefault="00F4485B" w:rsidP="00C119B1">
            <w:pPr>
              <w:ind w:hanging="225"/>
              <w:jc w:val="right"/>
              <w:rPr>
                <w:rFonts w:cs="Times New Roman"/>
              </w:rPr>
            </w:pPr>
            <w:r w:rsidRPr="00504C3D">
              <w:t>Подпис</w:t>
            </w:r>
          </w:p>
        </w:tc>
      </w:tr>
      <w:tr w:rsidR="00F4485B" w:rsidRPr="00504C3D" w:rsidTr="0046777C">
        <w:tc>
          <w:tcPr>
            <w:tcW w:w="4698" w:type="dxa"/>
            <w:tcBorders>
              <w:top w:val="nil"/>
              <w:left w:val="nil"/>
              <w:bottom w:val="nil"/>
              <w:right w:val="nil"/>
            </w:tcBorders>
            <w:noWrap/>
            <w:hideMark/>
          </w:tcPr>
          <w:p w:rsidR="00F4485B" w:rsidRPr="00504C3D" w:rsidRDefault="00F4485B" w:rsidP="00F4485B">
            <w:pPr>
              <w:rPr>
                <w:rFonts w:cs="Times New Roman"/>
              </w:rPr>
            </w:pPr>
            <w:r w:rsidRPr="00504C3D">
              <w:t>Дата:</w:t>
            </w:r>
          </w:p>
        </w:tc>
        <w:tc>
          <w:tcPr>
            <w:tcW w:w="2700" w:type="dxa"/>
            <w:gridSpan w:val="2"/>
            <w:tcBorders>
              <w:top w:val="nil"/>
              <w:left w:val="nil"/>
              <w:bottom w:val="nil"/>
              <w:right w:val="nil"/>
            </w:tcBorders>
            <w:noWrap/>
            <w:hideMark/>
          </w:tcPr>
          <w:p w:rsidR="00F4485B" w:rsidRPr="00504C3D" w:rsidRDefault="00F4485B" w:rsidP="00F4485B">
            <w:pPr>
              <w:rPr>
                <w:rFonts w:cs="Times New Roman"/>
              </w:rPr>
            </w:pPr>
          </w:p>
        </w:tc>
        <w:tc>
          <w:tcPr>
            <w:tcW w:w="1049" w:type="dxa"/>
            <w:tcBorders>
              <w:top w:val="nil"/>
              <w:left w:val="nil"/>
              <w:bottom w:val="nil"/>
              <w:right w:val="nil"/>
            </w:tcBorders>
            <w:noWrap/>
            <w:hideMark/>
          </w:tcPr>
          <w:p w:rsidR="00F4485B" w:rsidRPr="00504C3D" w:rsidRDefault="00F4485B" w:rsidP="00F4485B">
            <w:pPr>
              <w:rPr>
                <w:rFonts w:cs="Times New Roman"/>
              </w:rPr>
            </w:pPr>
          </w:p>
        </w:tc>
        <w:tc>
          <w:tcPr>
            <w:tcW w:w="751" w:type="dxa"/>
            <w:tcBorders>
              <w:top w:val="nil"/>
              <w:left w:val="nil"/>
              <w:bottom w:val="nil"/>
              <w:right w:val="nil"/>
            </w:tcBorders>
            <w:noWrap/>
            <w:hideMark/>
          </w:tcPr>
          <w:p w:rsidR="00F4485B" w:rsidRPr="00504C3D" w:rsidRDefault="00F4485B" w:rsidP="00F4485B">
            <w:pPr>
              <w:rPr>
                <w:rFonts w:cs="Times New Roman"/>
              </w:rPr>
            </w:pPr>
          </w:p>
        </w:tc>
        <w:tc>
          <w:tcPr>
            <w:tcW w:w="236" w:type="dxa"/>
            <w:gridSpan w:val="2"/>
            <w:tcBorders>
              <w:top w:val="nil"/>
              <w:left w:val="nil"/>
              <w:bottom w:val="nil"/>
              <w:right w:val="nil"/>
            </w:tcBorders>
            <w:noWrap/>
            <w:hideMark/>
          </w:tcPr>
          <w:p w:rsidR="00F4485B" w:rsidRPr="00504C3D" w:rsidRDefault="00F4485B" w:rsidP="00F4485B">
            <w:pPr>
              <w:rPr>
                <w:rFonts w:cs="Times New Roman"/>
              </w:rPr>
            </w:pPr>
          </w:p>
        </w:tc>
      </w:tr>
      <w:tr w:rsidR="00F4485B" w:rsidRPr="00504C3D" w:rsidTr="0046777C">
        <w:tc>
          <w:tcPr>
            <w:tcW w:w="4698" w:type="dxa"/>
            <w:tcBorders>
              <w:top w:val="nil"/>
              <w:left w:val="nil"/>
              <w:bottom w:val="nil"/>
              <w:right w:val="nil"/>
            </w:tcBorders>
            <w:noWrap/>
            <w:hideMark/>
          </w:tcPr>
          <w:p w:rsidR="00F4485B" w:rsidRPr="00504C3D" w:rsidRDefault="00F4485B" w:rsidP="00F4485B">
            <w:pPr>
              <w:rPr>
                <w:rFonts w:cs="Times New Roman"/>
              </w:rPr>
            </w:pPr>
          </w:p>
          <w:p w:rsidR="00A03BA9" w:rsidRPr="00504C3D" w:rsidRDefault="00A03BA9" w:rsidP="00F4485B">
            <w:pPr>
              <w:rPr>
                <w:rFonts w:cs="Times New Roman"/>
              </w:rPr>
            </w:pPr>
          </w:p>
        </w:tc>
        <w:tc>
          <w:tcPr>
            <w:tcW w:w="2700" w:type="dxa"/>
            <w:gridSpan w:val="2"/>
            <w:tcBorders>
              <w:top w:val="nil"/>
              <w:left w:val="nil"/>
              <w:bottom w:val="nil"/>
              <w:right w:val="nil"/>
            </w:tcBorders>
            <w:noWrap/>
            <w:hideMark/>
          </w:tcPr>
          <w:p w:rsidR="00F4485B" w:rsidRPr="00504C3D" w:rsidRDefault="00F4485B" w:rsidP="00F4485B">
            <w:pPr>
              <w:rPr>
                <w:rFonts w:cs="Times New Roman"/>
              </w:rPr>
            </w:pPr>
          </w:p>
        </w:tc>
        <w:tc>
          <w:tcPr>
            <w:tcW w:w="1049" w:type="dxa"/>
            <w:tcBorders>
              <w:top w:val="nil"/>
              <w:left w:val="nil"/>
              <w:bottom w:val="nil"/>
              <w:right w:val="nil"/>
            </w:tcBorders>
            <w:noWrap/>
            <w:hideMark/>
          </w:tcPr>
          <w:p w:rsidR="00F4485B" w:rsidRPr="00504C3D" w:rsidRDefault="00F4485B" w:rsidP="00F4485B">
            <w:pPr>
              <w:rPr>
                <w:rFonts w:cs="Times New Roman"/>
              </w:rPr>
            </w:pPr>
          </w:p>
        </w:tc>
        <w:tc>
          <w:tcPr>
            <w:tcW w:w="751" w:type="dxa"/>
            <w:tcBorders>
              <w:top w:val="nil"/>
              <w:left w:val="nil"/>
              <w:bottom w:val="nil"/>
              <w:right w:val="nil"/>
            </w:tcBorders>
            <w:noWrap/>
            <w:hideMark/>
          </w:tcPr>
          <w:p w:rsidR="00F4485B" w:rsidRPr="00504C3D" w:rsidRDefault="00F4485B" w:rsidP="00F4485B">
            <w:pPr>
              <w:rPr>
                <w:rFonts w:cs="Times New Roman"/>
              </w:rPr>
            </w:pPr>
          </w:p>
        </w:tc>
        <w:tc>
          <w:tcPr>
            <w:tcW w:w="236" w:type="dxa"/>
            <w:gridSpan w:val="2"/>
            <w:tcBorders>
              <w:top w:val="nil"/>
              <w:left w:val="nil"/>
              <w:bottom w:val="nil"/>
              <w:right w:val="nil"/>
            </w:tcBorders>
            <w:noWrap/>
            <w:hideMark/>
          </w:tcPr>
          <w:p w:rsidR="00F4485B" w:rsidRPr="00504C3D" w:rsidRDefault="00F4485B" w:rsidP="00F4485B">
            <w:pPr>
              <w:rPr>
                <w:rFonts w:cs="Times New Roman"/>
              </w:rPr>
            </w:pPr>
          </w:p>
        </w:tc>
      </w:tr>
      <w:tr w:rsidR="00F4485B" w:rsidRPr="00504C3D" w:rsidTr="0046777C">
        <w:tc>
          <w:tcPr>
            <w:tcW w:w="4698" w:type="dxa"/>
            <w:tcBorders>
              <w:top w:val="nil"/>
              <w:left w:val="nil"/>
              <w:bottom w:val="nil"/>
              <w:right w:val="nil"/>
            </w:tcBorders>
            <w:noWrap/>
            <w:hideMark/>
          </w:tcPr>
          <w:p w:rsidR="00F4485B" w:rsidRPr="00504C3D" w:rsidRDefault="00F4485B" w:rsidP="00F4485B">
            <w:pPr>
              <w:rPr>
                <w:rFonts w:cs="Times New Roman"/>
              </w:rPr>
            </w:pPr>
            <w:r w:rsidRPr="00504C3D">
              <w:t>Доставка до:</w:t>
            </w:r>
          </w:p>
        </w:tc>
        <w:tc>
          <w:tcPr>
            <w:tcW w:w="2700" w:type="dxa"/>
            <w:gridSpan w:val="2"/>
            <w:tcBorders>
              <w:top w:val="nil"/>
              <w:left w:val="nil"/>
              <w:bottom w:val="nil"/>
              <w:right w:val="nil"/>
            </w:tcBorders>
            <w:noWrap/>
            <w:hideMark/>
          </w:tcPr>
          <w:p w:rsidR="00F4485B" w:rsidRPr="00504C3D" w:rsidRDefault="00F4485B" w:rsidP="00F4485B">
            <w:pPr>
              <w:rPr>
                <w:rFonts w:cs="Times New Roman"/>
              </w:rPr>
            </w:pPr>
          </w:p>
        </w:tc>
        <w:tc>
          <w:tcPr>
            <w:tcW w:w="1049" w:type="dxa"/>
            <w:tcBorders>
              <w:top w:val="nil"/>
              <w:left w:val="nil"/>
              <w:bottom w:val="nil"/>
              <w:right w:val="nil"/>
            </w:tcBorders>
            <w:noWrap/>
            <w:hideMark/>
          </w:tcPr>
          <w:p w:rsidR="00F4485B" w:rsidRPr="00504C3D" w:rsidRDefault="00F4485B" w:rsidP="00F4485B">
            <w:pPr>
              <w:rPr>
                <w:rFonts w:cs="Times New Roman"/>
              </w:rPr>
            </w:pPr>
          </w:p>
        </w:tc>
        <w:tc>
          <w:tcPr>
            <w:tcW w:w="751" w:type="dxa"/>
            <w:tcBorders>
              <w:top w:val="nil"/>
              <w:left w:val="nil"/>
              <w:bottom w:val="nil"/>
              <w:right w:val="nil"/>
            </w:tcBorders>
            <w:noWrap/>
            <w:hideMark/>
          </w:tcPr>
          <w:p w:rsidR="00F4485B" w:rsidRPr="00504C3D" w:rsidRDefault="00F4485B" w:rsidP="00F4485B">
            <w:pPr>
              <w:rPr>
                <w:rFonts w:cs="Times New Roman"/>
              </w:rPr>
            </w:pPr>
          </w:p>
        </w:tc>
        <w:tc>
          <w:tcPr>
            <w:tcW w:w="236" w:type="dxa"/>
            <w:gridSpan w:val="2"/>
            <w:tcBorders>
              <w:top w:val="nil"/>
              <w:left w:val="nil"/>
              <w:bottom w:val="nil"/>
              <w:right w:val="nil"/>
            </w:tcBorders>
            <w:noWrap/>
            <w:hideMark/>
          </w:tcPr>
          <w:p w:rsidR="00F4485B" w:rsidRPr="00504C3D" w:rsidRDefault="00F4485B" w:rsidP="00F4485B">
            <w:pPr>
              <w:rPr>
                <w:rFonts w:cs="Times New Roman"/>
              </w:rPr>
            </w:pPr>
          </w:p>
        </w:tc>
      </w:tr>
      <w:tr w:rsidR="00F4485B" w:rsidRPr="00504C3D" w:rsidTr="0046777C">
        <w:trPr>
          <w:gridAfter w:val="2"/>
          <w:wAfter w:w="236" w:type="dxa"/>
        </w:trPr>
        <w:tc>
          <w:tcPr>
            <w:tcW w:w="9198" w:type="dxa"/>
            <w:gridSpan w:val="5"/>
            <w:tcBorders>
              <w:top w:val="nil"/>
              <w:left w:val="nil"/>
              <w:bottom w:val="nil"/>
              <w:right w:val="nil"/>
            </w:tcBorders>
            <w:noWrap/>
          </w:tcPr>
          <w:p w:rsidR="00323145" w:rsidRPr="00504C3D" w:rsidRDefault="00323145" w:rsidP="00F4485B">
            <w:pPr>
              <w:rPr>
                <w:rFonts w:cs="Times New Roman"/>
              </w:rPr>
            </w:pPr>
            <w:r w:rsidRPr="00504C3D">
              <w:t>Фонд за опазване на околната среда и енергийна ефективност, Radnička cesta 80, 10000 Загреб</w:t>
            </w:r>
          </w:p>
        </w:tc>
      </w:tr>
    </w:tbl>
    <w:p w:rsidR="00876E05" w:rsidRPr="00504C3D" w:rsidRDefault="00876E05" w:rsidP="00ED43F6">
      <w:pPr>
        <w:jc w:val="right"/>
        <w:rPr>
          <w:b/>
        </w:rPr>
      </w:pPr>
    </w:p>
    <w:sectPr w:rsidR="00876E05" w:rsidRPr="00504C3D"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3E8" w:rsidRDefault="007A13E8" w:rsidP="0015270B">
      <w:r>
        <w:separator/>
      </w:r>
    </w:p>
  </w:endnote>
  <w:endnote w:type="continuationSeparator" w:id="0">
    <w:p w:rsidR="007A13E8" w:rsidRDefault="007A13E8"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3E8" w:rsidRDefault="007A13E8" w:rsidP="0015270B">
      <w:r>
        <w:separator/>
      </w:r>
    </w:p>
  </w:footnote>
  <w:footnote w:type="continuationSeparator" w:id="0">
    <w:p w:rsidR="007A13E8" w:rsidRDefault="007A13E8"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ПРЕДЛОЖЕНИЕ от 25 юли 2019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85286"/>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04C3D"/>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3E8"/>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480A"/>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19B1"/>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63F2B"/>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388B"/>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281A1-21AF-411F-B952-F901EB15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445F550-728C-4794-9F2C-37DCC92F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3417</Words>
  <Characters>19479</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4</cp:revision>
  <cp:lastPrinted>2019-01-02T13:25:00Z</cp:lastPrinted>
  <dcterms:created xsi:type="dcterms:W3CDTF">2019-08-08T09:14:00Z</dcterms:created>
  <dcterms:modified xsi:type="dcterms:W3CDTF">2019-08-09T01:43:00Z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