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FAAA05" w14:textId="3C6122B9" w:rsidR="00930B99" w:rsidRPr="00597F6F" w:rsidRDefault="00930B99" w:rsidP="00A358E1">
      <w:pPr>
        <w:spacing w:line="276" w:lineRule="auto"/>
        <w:ind w:right="30"/>
        <w:jc w:val="center"/>
        <w:rPr>
          <w:sz w:val="56"/>
          <w:szCs w:val="20"/>
        </w:rPr>
      </w:pPr>
      <w:r w:rsidRPr="00597F6F">
        <w:rPr>
          <w:rFonts w:ascii="Courier New" w:hAnsi="Courier New"/>
          <w:sz w:val="20"/>
        </w:rPr>
        <w:t>1. -----IND- 2019 0472 SK- FI- ------ 20200804 --- --- FINAL</w:t>
      </w:r>
    </w:p>
    <w:p w14:paraId="0F594CBF" w14:textId="2072E478" w:rsidR="009A7616" w:rsidRPr="00597F6F" w:rsidRDefault="00F72AF9" w:rsidP="00A358E1">
      <w:pPr>
        <w:spacing w:line="276" w:lineRule="auto"/>
        <w:ind w:right="30"/>
        <w:jc w:val="center"/>
        <w:rPr>
          <w:sz w:val="56"/>
          <w:szCs w:val="20"/>
        </w:rPr>
      </w:pPr>
      <w:r w:rsidRPr="00597F6F">
        <w:rPr>
          <w:sz w:val="56"/>
        </w:rPr>
        <w:t xml:space="preserve">SLOVAKIAN </w:t>
      </w:r>
      <w:r w:rsidRPr="00597F6F">
        <w:rPr>
          <w:noProof/>
        </w:rPr>
        <w:drawing>
          <wp:inline distT="0" distB="0" distL="0" distR="0" wp14:anchorId="24106647" wp14:editId="24306B91">
            <wp:extent cx="359968" cy="435152"/>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359968" cy="435152"/>
                    </a:xfrm>
                    <a:prstGeom prst="rect">
                      <a:avLst/>
                    </a:prstGeom>
                  </pic:spPr>
                </pic:pic>
              </a:graphicData>
            </a:graphic>
          </wp:inline>
        </w:drawing>
      </w:r>
      <w:r w:rsidRPr="00597F6F">
        <w:rPr>
          <w:sz w:val="56"/>
        </w:rPr>
        <w:t xml:space="preserve"> TASAVALLAN</w:t>
      </w:r>
    </w:p>
    <w:p w14:paraId="6FE20770" w14:textId="77777777" w:rsidR="009A7616" w:rsidRPr="00597F6F" w:rsidRDefault="00F72AF9" w:rsidP="00A358E1">
      <w:pPr>
        <w:spacing w:line="276" w:lineRule="auto"/>
        <w:ind w:right="30"/>
        <w:jc w:val="center"/>
        <w:rPr>
          <w:sz w:val="40"/>
          <w:szCs w:val="20"/>
        </w:rPr>
      </w:pPr>
      <w:r w:rsidRPr="00597F6F">
        <w:rPr>
          <w:sz w:val="40"/>
        </w:rPr>
        <w:t>SÄÄDÖSKOKOELMA</w:t>
      </w:r>
    </w:p>
    <w:p w14:paraId="4D443B8A" w14:textId="77777777" w:rsidR="009A7616" w:rsidRPr="00597F6F" w:rsidRDefault="00F72AF9" w:rsidP="00A358E1">
      <w:pPr>
        <w:spacing w:line="276" w:lineRule="auto"/>
        <w:ind w:right="30"/>
        <w:jc w:val="center"/>
        <w:rPr>
          <w:sz w:val="36"/>
          <w:szCs w:val="20"/>
        </w:rPr>
      </w:pPr>
      <w:r w:rsidRPr="00597F6F">
        <w:rPr>
          <w:sz w:val="36"/>
        </w:rPr>
        <w:t>Vuoden 2020 painos</w:t>
      </w:r>
    </w:p>
    <w:p w14:paraId="4DACEDAE" w14:textId="77777777" w:rsidR="00FF785C" w:rsidRPr="00597F6F" w:rsidRDefault="00F72AF9" w:rsidP="00A358E1">
      <w:pPr>
        <w:pBdr>
          <w:top w:val="single" w:sz="4" w:space="1" w:color="auto"/>
        </w:pBdr>
        <w:tabs>
          <w:tab w:val="right" w:pos="9000"/>
        </w:tabs>
        <w:spacing w:line="276" w:lineRule="auto"/>
        <w:ind w:right="30"/>
        <w:jc w:val="both"/>
        <w:rPr>
          <w:sz w:val="20"/>
          <w:szCs w:val="20"/>
        </w:rPr>
      </w:pPr>
      <w:r w:rsidRPr="00597F6F">
        <w:rPr>
          <w:sz w:val="20"/>
        </w:rPr>
        <w:t>Julkaistu: 24 päivänä tammikuuta 2020</w:t>
      </w:r>
      <w:r w:rsidRPr="00597F6F">
        <w:rPr>
          <w:sz w:val="20"/>
        </w:rPr>
        <w:tab/>
        <w:t>Slovakian tasavallan säädöskokoelmassa julkaistu versio</w:t>
      </w:r>
    </w:p>
    <w:p w14:paraId="7E271029" w14:textId="77777777" w:rsidR="00A6117D" w:rsidRPr="00597F6F" w:rsidRDefault="00A6117D" w:rsidP="00A358E1">
      <w:pPr>
        <w:pBdr>
          <w:top w:val="single" w:sz="4" w:space="1" w:color="auto"/>
        </w:pBdr>
        <w:tabs>
          <w:tab w:val="left" w:pos="3680"/>
        </w:tabs>
        <w:spacing w:line="276" w:lineRule="auto"/>
        <w:ind w:right="30"/>
        <w:jc w:val="center"/>
        <w:rPr>
          <w:sz w:val="20"/>
          <w:szCs w:val="20"/>
        </w:rPr>
      </w:pPr>
    </w:p>
    <w:p w14:paraId="3BA400F0" w14:textId="77777777" w:rsidR="009A7616" w:rsidRPr="00597F6F" w:rsidRDefault="00F72AF9" w:rsidP="00A358E1">
      <w:pPr>
        <w:pBdr>
          <w:top w:val="single" w:sz="4" w:space="1" w:color="auto"/>
        </w:pBdr>
        <w:tabs>
          <w:tab w:val="left" w:pos="3680"/>
        </w:tabs>
        <w:spacing w:line="276" w:lineRule="auto"/>
        <w:ind w:right="30"/>
        <w:jc w:val="center"/>
        <w:rPr>
          <w:sz w:val="20"/>
          <w:szCs w:val="20"/>
        </w:rPr>
      </w:pPr>
      <w:r w:rsidRPr="00597F6F">
        <w:rPr>
          <w:sz w:val="20"/>
        </w:rPr>
        <w:t>Asiakirjan sisältö on oikeudellisesti sitova.</w:t>
      </w:r>
    </w:p>
    <w:p w14:paraId="1DC4BD66" w14:textId="77777777" w:rsidR="00FF785C" w:rsidRPr="00597F6F" w:rsidRDefault="00FF785C" w:rsidP="00A358E1">
      <w:pPr>
        <w:pStyle w:val="Otsikko1"/>
        <w:spacing w:before="0" w:line="276" w:lineRule="auto"/>
        <w:ind w:left="0" w:right="30"/>
        <w:jc w:val="center"/>
        <w:rPr>
          <w:rFonts w:ascii="Times New Roman" w:hAnsi="Times New Roman" w:cs="Times New Roman"/>
          <w:b/>
        </w:rPr>
      </w:pPr>
    </w:p>
    <w:p w14:paraId="1FA2AD1A" w14:textId="77777777" w:rsidR="009A7616" w:rsidRPr="00597F6F" w:rsidRDefault="00F72AF9" w:rsidP="00A358E1">
      <w:pPr>
        <w:pStyle w:val="Otsikko1"/>
        <w:spacing w:before="0" w:line="276" w:lineRule="auto"/>
        <w:ind w:left="0" w:right="30"/>
        <w:jc w:val="center"/>
        <w:rPr>
          <w:rFonts w:ascii="Times New Roman" w:hAnsi="Times New Roman" w:cs="Times New Roman"/>
          <w:b/>
        </w:rPr>
      </w:pPr>
      <w:r w:rsidRPr="00597F6F">
        <w:rPr>
          <w:rFonts w:ascii="Times New Roman" w:hAnsi="Times New Roman"/>
          <w:b/>
        </w:rPr>
        <w:t>17</w:t>
      </w:r>
    </w:p>
    <w:p w14:paraId="3ED77704" w14:textId="72B3A323" w:rsidR="009A7616" w:rsidRPr="00597F6F" w:rsidRDefault="00F72AF9" w:rsidP="00A358E1">
      <w:pPr>
        <w:spacing w:line="276" w:lineRule="auto"/>
        <w:ind w:right="30"/>
        <w:jc w:val="center"/>
        <w:rPr>
          <w:b/>
          <w:sz w:val="20"/>
          <w:szCs w:val="20"/>
        </w:rPr>
      </w:pPr>
      <w:r w:rsidRPr="00597F6F">
        <w:rPr>
          <w:b/>
          <w:sz w:val="20"/>
        </w:rPr>
        <w:t>Slovakian tasavallan liikenne- ja rakennusministeriön</w:t>
      </w:r>
    </w:p>
    <w:p w14:paraId="6AFDB39C" w14:textId="1F1CC80E" w:rsidR="009A7616" w:rsidRPr="00597F6F" w:rsidRDefault="00F72AF9" w:rsidP="00A358E1">
      <w:pPr>
        <w:spacing w:line="276" w:lineRule="auto"/>
        <w:ind w:right="30"/>
        <w:jc w:val="center"/>
        <w:rPr>
          <w:b/>
          <w:sz w:val="20"/>
          <w:szCs w:val="20"/>
        </w:rPr>
      </w:pPr>
      <w:r w:rsidRPr="00597F6F">
        <w:rPr>
          <w:b/>
          <w:sz w:val="20"/>
        </w:rPr>
        <w:t>T</w:t>
      </w:r>
      <w:r w:rsidR="006D1030" w:rsidRPr="00597F6F">
        <w:rPr>
          <w:b/>
          <w:sz w:val="20"/>
        </w:rPr>
        <w:t xml:space="preserve"> </w:t>
      </w:r>
      <w:r w:rsidRPr="00597F6F">
        <w:rPr>
          <w:b/>
          <w:sz w:val="20"/>
        </w:rPr>
        <w:t>Ä</w:t>
      </w:r>
      <w:r w:rsidR="006D1030" w:rsidRPr="00597F6F">
        <w:rPr>
          <w:b/>
          <w:sz w:val="20"/>
        </w:rPr>
        <w:t xml:space="preserve"> </w:t>
      </w:r>
      <w:r w:rsidRPr="00597F6F">
        <w:rPr>
          <w:b/>
          <w:sz w:val="20"/>
        </w:rPr>
        <w:t>Y</w:t>
      </w:r>
      <w:r w:rsidR="006D1030" w:rsidRPr="00597F6F">
        <w:rPr>
          <w:b/>
          <w:sz w:val="20"/>
        </w:rPr>
        <w:t xml:space="preserve"> </w:t>
      </w:r>
      <w:r w:rsidRPr="00597F6F">
        <w:rPr>
          <w:b/>
          <w:sz w:val="20"/>
        </w:rPr>
        <w:t>T</w:t>
      </w:r>
      <w:r w:rsidR="006D1030" w:rsidRPr="00597F6F">
        <w:rPr>
          <w:b/>
          <w:sz w:val="20"/>
        </w:rPr>
        <w:t xml:space="preserve"> </w:t>
      </w:r>
      <w:r w:rsidRPr="00597F6F">
        <w:rPr>
          <w:b/>
          <w:sz w:val="20"/>
        </w:rPr>
        <w:t>Ä</w:t>
      </w:r>
      <w:r w:rsidR="006D1030" w:rsidRPr="00597F6F">
        <w:rPr>
          <w:b/>
          <w:sz w:val="20"/>
        </w:rPr>
        <w:t xml:space="preserve"> </w:t>
      </w:r>
      <w:r w:rsidRPr="00597F6F">
        <w:rPr>
          <w:b/>
          <w:sz w:val="20"/>
        </w:rPr>
        <w:t>N</w:t>
      </w:r>
      <w:r w:rsidR="006D1030" w:rsidRPr="00597F6F">
        <w:rPr>
          <w:b/>
          <w:sz w:val="20"/>
        </w:rPr>
        <w:t xml:space="preserve"> </w:t>
      </w:r>
      <w:r w:rsidRPr="00597F6F">
        <w:rPr>
          <w:b/>
          <w:sz w:val="20"/>
        </w:rPr>
        <w:t>T</w:t>
      </w:r>
      <w:r w:rsidR="006D1030" w:rsidRPr="00597F6F">
        <w:rPr>
          <w:b/>
          <w:sz w:val="20"/>
        </w:rPr>
        <w:t xml:space="preserve"> </w:t>
      </w:r>
      <w:r w:rsidRPr="00597F6F">
        <w:rPr>
          <w:b/>
          <w:sz w:val="20"/>
        </w:rPr>
        <w:t>Ö</w:t>
      </w:r>
      <w:r w:rsidR="006D1030" w:rsidRPr="00597F6F">
        <w:rPr>
          <w:b/>
          <w:sz w:val="20"/>
        </w:rPr>
        <w:t xml:space="preserve"> </w:t>
      </w:r>
      <w:r w:rsidRPr="00597F6F">
        <w:rPr>
          <w:b/>
          <w:sz w:val="20"/>
        </w:rPr>
        <w:t>Ö</w:t>
      </w:r>
      <w:r w:rsidR="006D1030" w:rsidRPr="00597F6F">
        <w:rPr>
          <w:b/>
          <w:sz w:val="20"/>
        </w:rPr>
        <w:t xml:space="preserve"> </w:t>
      </w:r>
      <w:r w:rsidRPr="00597F6F">
        <w:rPr>
          <w:b/>
          <w:sz w:val="20"/>
        </w:rPr>
        <w:t>N</w:t>
      </w:r>
      <w:r w:rsidR="006D1030" w:rsidRPr="00597F6F">
        <w:rPr>
          <w:b/>
          <w:sz w:val="20"/>
        </w:rPr>
        <w:t xml:space="preserve"> </w:t>
      </w:r>
      <w:r w:rsidRPr="00597F6F">
        <w:rPr>
          <w:b/>
          <w:sz w:val="20"/>
        </w:rPr>
        <w:t>P</w:t>
      </w:r>
      <w:r w:rsidR="006D1030" w:rsidRPr="00597F6F">
        <w:rPr>
          <w:b/>
          <w:sz w:val="20"/>
        </w:rPr>
        <w:t xml:space="preserve"> </w:t>
      </w:r>
      <w:r w:rsidRPr="00597F6F">
        <w:rPr>
          <w:b/>
          <w:sz w:val="20"/>
        </w:rPr>
        <w:t>A</w:t>
      </w:r>
      <w:r w:rsidR="006D1030" w:rsidRPr="00597F6F">
        <w:rPr>
          <w:b/>
          <w:sz w:val="20"/>
        </w:rPr>
        <w:t xml:space="preserve"> </w:t>
      </w:r>
      <w:r w:rsidRPr="00597F6F">
        <w:rPr>
          <w:b/>
          <w:sz w:val="20"/>
        </w:rPr>
        <w:t>N</w:t>
      </w:r>
      <w:r w:rsidR="006D1030" w:rsidRPr="00597F6F">
        <w:rPr>
          <w:b/>
          <w:sz w:val="20"/>
        </w:rPr>
        <w:t xml:space="preserve"> </w:t>
      </w:r>
      <w:r w:rsidRPr="00597F6F">
        <w:rPr>
          <w:b/>
          <w:sz w:val="20"/>
        </w:rPr>
        <w:t>O</w:t>
      </w:r>
      <w:r w:rsidR="006D1030" w:rsidRPr="00597F6F">
        <w:rPr>
          <w:b/>
          <w:sz w:val="20"/>
        </w:rPr>
        <w:t xml:space="preserve"> </w:t>
      </w:r>
      <w:r w:rsidRPr="00597F6F">
        <w:rPr>
          <w:b/>
          <w:sz w:val="20"/>
        </w:rPr>
        <w:t>A</w:t>
      </w:r>
      <w:r w:rsidR="006D1030" w:rsidRPr="00597F6F">
        <w:rPr>
          <w:b/>
          <w:sz w:val="20"/>
        </w:rPr>
        <w:t xml:space="preserve"> </w:t>
      </w:r>
      <w:r w:rsidRPr="00597F6F">
        <w:rPr>
          <w:b/>
          <w:sz w:val="20"/>
        </w:rPr>
        <w:t>S</w:t>
      </w:r>
      <w:r w:rsidR="006D1030" w:rsidRPr="00597F6F">
        <w:rPr>
          <w:b/>
          <w:sz w:val="20"/>
        </w:rPr>
        <w:t xml:space="preserve"> </w:t>
      </w:r>
      <w:r w:rsidRPr="00597F6F">
        <w:rPr>
          <w:b/>
          <w:sz w:val="20"/>
        </w:rPr>
        <w:t>E</w:t>
      </w:r>
      <w:r w:rsidR="006D1030" w:rsidRPr="00597F6F">
        <w:rPr>
          <w:b/>
          <w:sz w:val="20"/>
        </w:rPr>
        <w:t xml:space="preserve"> </w:t>
      </w:r>
      <w:r w:rsidRPr="00597F6F">
        <w:rPr>
          <w:b/>
          <w:sz w:val="20"/>
        </w:rPr>
        <w:t>T</w:t>
      </w:r>
      <w:r w:rsidR="006D1030" w:rsidRPr="00597F6F">
        <w:rPr>
          <w:b/>
          <w:sz w:val="20"/>
        </w:rPr>
        <w:t xml:space="preserve"> </w:t>
      </w:r>
      <w:r w:rsidRPr="00597F6F">
        <w:rPr>
          <w:b/>
          <w:sz w:val="20"/>
        </w:rPr>
        <w:t>U</w:t>
      </w:r>
      <w:r w:rsidR="006D1030" w:rsidRPr="00597F6F">
        <w:rPr>
          <w:b/>
          <w:sz w:val="20"/>
        </w:rPr>
        <w:t xml:space="preserve"> </w:t>
      </w:r>
      <w:r w:rsidRPr="00597F6F">
        <w:rPr>
          <w:b/>
          <w:sz w:val="20"/>
        </w:rPr>
        <w:t>S,</w:t>
      </w:r>
    </w:p>
    <w:p w14:paraId="21E05BBD" w14:textId="77777777" w:rsidR="009A7616" w:rsidRPr="00597F6F" w:rsidRDefault="00F72AF9" w:rsidP="00A358E1">
      <w:pPr>
        <w:spacing w:line="276" w:lineRule="auto"/>
        <w:ind w:right="30"/>
        <w:jc w:val="center"/>
        <w:rPr>
          <w:sz w:val="20"/>
          <w:szCs w:val="20"/>
        </w:rPr>
      </w:pPr>
      <w:r w:rsidRPr="00597F6F">
        <w:rPr>
          <w:sz w:val="20"/>
        </w:rPr>
        <w:t>annettu 14 päivänä tammikuuta 2020,</w:t>
      </w:r>
    </w:p>
    <w:p w14:paraId="372C2313" w14:textId="77777777" w:rsidR="009A7616" w:rsidRPr="00597F6F" w:rsidRDefault="00F72AF9" w:rsidP="00A358E1">
      <w:pPr>
        <w:spacing w:line="276" w:lineRule="auto"/>
        <w:ind w:right="30"/>
        <w:jc w:val="center"/>
        <w:rPr>
          <w:b/>
          <w:sz w:val="20"/>
          <w:szCs w:val="20"/>
        </w:rPr>
      </w:pPr>
      <w:r w:rsidRPr="00597F6F">
        <w:rPr>
          <w:b/>
          <w:sz w:val="20"/>
        </w:rPr>
        <w:t>rakennustuoteryhmistä tehtävän luettelon ja rakennustuotteiden suorituskyvyn arviointia koskevien järjestelmien laatimisesta annetun Slovakian tasavallan liikenne-, rakennus- ja aluekehitysministeriön täytäntöönpanoasetuksen nro 162/2013 (säädöskokoelma), sellaisena kuin se on muutettuna täytäntöönpanoasetuksella nro 177/2016 (säädöskokoelma), muuttamisesta</w:t>
      </w:r>
    </w:p>
    <w:p w14:paraId="334A5955" w14:textId="77777777" w:rsidR="009A7616" w:rsidRPr="00597F6F" w:rsidRDefault="009A7616" w:rsidP="00A358E1">
      <w:pPr>
        <w:pStyle w:val="Leipteksti"/>
        <w:spacing w:line="276" w:lineRule="auto"/>
        <w:ind w:right="30"/>
        <w:rPr>
          <w:b/>
          <w:sz w:val="20"/>
          <w:szCs w:val="20"/>
        </w:rPr>
      </w:pPr>
    </w:p>
    <w:p w14:paraId="4651EC05" w14:textId="77777777" w:rsidR="009A7616" w:rsidRPr="00597F6F" w:rsidRDefault="009A7616" w:rsidP="00A358E1">
      <w:pPr>
        <w:pStyle w:val="Leipteksti"/>
        <w:spacing w:line="276" w:lineRule="auto"/>
        <w:ind w:right="30"/>
        <w:rPr>
          <w:b/>
          <w:sz w:val="20"/>
          <w:szCs w:val="20"/>
        </w:rPr>
      </w:pPr>
    </w:p>
    <w:p w14:paraId="4FD842FF" w14:textId="77777777" w:rsidR="009A7616" w:rsidRPr="00597F6F" w:rsidRDefault="00F72AF9" w:rsidP="00A358E1">
      <w:pPr>
        <w:spacing w:line="276" w:lineRule="auto"/>
        <w:ind w:right="30" w:firstLine="270"/>
        <w:rPr>
          <w:sz w:val="20"/>
          <w:szCs w:val="20"/>
        </w:rPr>
      </w:pPr>
      <w:r w:rsidRPr="00597F6F">
        <w:rPr>
          <w:sz w:val="20"/>
        </w:rPr>
        <w:t>Rakennustuotteista ja tiettyjen lakien muuttamisesta annetun lain nro 133/2013 (säädöskokoelma) 13 §:n 2 momentin nojalla Slovakian tasavallan liikenne- ja rakennusministeriö määrää seuraavaa:</w:t>
      </w:r>
    </w:p>
    <w:p w14:paraId="368F1FE8" w14:textId="77777777" w:rsidR="00FF785C" w:rsidRPr="00597F6F" w:rsidRDefault="00FF785C" w:rsidP="00A358E1">
      <w:pPr>
        <w:spacing w:line="276" w:lineRule="auto"/>
        <w:ind w:right="30"/>
        <w:jc w:val="center"/>
        <w:rPr>
          <w:b/>
          <w:sz w:val="20"/>
          <w:szCs w:val="20"/>
        </w:rPr>
      </w:pPr>
    </w:p>
    <w:p w14:paraId="2BC7D702" w14:textId="77777777" w:rsidR="009A7616" w:rsidRPr="00597F6F" w:rsidRDefault="00F72AF9" w:rsidP="00A358E1">
      <w:pPr>
        <w:spacing w:line="276" w:lineRule="auto"/>
        <w:ind w:right="30"/>
        <w:jc w:val="center"/>
        <w:rPr>
          <w:b/>
          <w:sz w:val="20"/>
          <w:szCs w:val="20"/>
        </w:rPr>
      </w:pPr>
      <w:r w:rsidRPr="00597F6F">
        <w:rPr>
          <w:b/>
          <w:sz w:val="20"/>
        </w:rPr>
        <w:t>I §</w:t>
      </w:r>
    </w:p>
    <w:p w14:paraId="2C902565" w14:textId="77777777" w:rsidR="00FF785C" w:rsidRPr="00597F6F" w:rsidRDefault="00FF785C" w:rsidP="00A358E1">
      <w:pPr>
        <w:spacing w:line="276" w:lineRule="auto"/>
        <w:ind w:right="30"/>
        <w:jc w:val="center"/>
        <w:rPr>
          <w:b/>
          <w:sz w:val="20"/>
          <w:szCs w:val="20"/>
        </w:rPr>
      </w:pPr>
    </w:p>
    <w:p w14:paraId="30F759FA" w14:textId="77777777" w:rsidR="009A7616" w:rsidRPr="00597F6F" w:rsidRDefault="00F72AF9" w:rsidP="00A358E1">
      <w:pPr>
        <w:spacing w:line="276" w:lineRule="auto"/>
        <w:ind w:right="30" w:firstLine="270"/>
        <w:jc w:val="both"/>
        <w:rPr>
          <w:sz w:val="20"/>
          <w:szCs w:val="20"/>
        </w:rPr>
      </w:pPr>
      <w:r w:rsidRPr="00597F6F">
        <w:rPr>
          <w:sz w:val="20"/>
        </w:rPr>
        <w:t>Muutetaan rakennustuoteryhmistä tehtävän luettelon ja rakennustuotteiden suorituskyvyn arviointia koskevien järjestelmien laatimisesta annettu Slovakian tasavallan liikenne-, rakennus- ja aluekehitysministeriön täytäntöönpanoasetus nro 162/2013 (säädöskokoelma), sellaisena kuin se on muutettuna täytäntöönpanoasetuksella nro 177/2016 (säädöskokoelma), seuraavasti:</w:t>
      </w:r>
    </w:p>
    <w:p w14:paraId="1C438DD6" w14:textId="77777777" w:rsidR="009A7616" w:rsidRPr="00597F6F" w:rsidRDefault="00F72AF9" w:rsidP="00A358E1">
      <w:pPr>
        <w:pStyle w:val="Luettelokappale"/>
        <w:numPr>
          <w:ilvl w:val="0"/>
          <w:numId w:val="1"/>
        </w:numPr>
        <w:spacing w:before="0" w:line="276" w:lineRule="auto"/>
        <w:ind w:left="360" w:right="30" w:hanging="360"/>
        <w:rPr>
          <w:rFonts w:ascii="Times New Roman" w:hAnsi="Times New Roman" w:cs="Times New Roman"/>
          <w:sz w:val="20"/>
          <w:szCs w:val="20"/>
        </w:rPr>
      </w:pPr>
      <w:r w:rsidRPr="00597F6F">
        <w:rPr>
          <w:rFonts w:ascii="Times New Roman" w:hAnsi="Times New Roman"/>
          <w:sz w:val="20"/>
        </w:rPr>
        <w:t>Lisätään 7a §:n jälkeen uusi 7b § seuraavasti:</w:t>
      </w:r>
    </w:p>
    <w:p w14:paraId="66A4FF31" w14:textId="77777777" w:rsidR="009A7616" w:rsidRPr="00597F6F" w:rsidRDefault="009A7616" w:rsidP="00A358E1">
      <w:pPr>
        <w:pStyle w:val="Leipteksti"/>
        <w:spacing w:line="276" w:lineRule="auto"/>
        <w:ind w:right="30"/>
        <w:rPr>
          <w:sz w:val="20"/>
          <w:szCs w:val="20"/>
        </w:rPr>
      </w:pPr>
    </w:p>
    <w:p w14:paraId="62DEDA55" w14:textId="77777777" w:rsidR="009A7616" w:rsidRPr="00597F6F" w:rsidRDefault="00F72AF9" w:rsidP="00A358E1">
      <w:pPr>
        <w:spacing w:line="276" w:lineRule="auto"/>
        <w:ind w:right="30"/>
        <w:jc w:val="center"/>
        <w:rPr>
          <w:b/>
          <w:sz w:val="20"/>
          <w:szCs w:val="20"/>
        </w:rPr>
      </w:pPr>
      <w:r w:rsidRPr="00597F6F">
        <w:rPr>
          <w:b/>
          <w:sz w:val="20"/>
        </w:rPr>
        <w:t>”7b §</w:t>
      </w:r>
    </w:p>
    <w:p w14:paraId="1A6ADF6C" w14:textId="77777777" w:rsidR="009A7616" w:rsidRPr="00597F6F" w:rsidRDefault="00F72AF9" w:rsidP="00A358E1">
      <w:pPr>
        <w:spacing w:line="276" w:lineRule="auto"/>
        <w:ind w:right="30"/>
        <w:jc w:val="center"/>
        <w:rPr>
          <w:b/>
          <w:sz w:val="20"/>
          <w:szCs w:val="20"/>
        </w:rPr>
      </w:pPr>
      <w:r w:rsidRPr="00597F6F">
        <w:rPr>
          <w:b/>
          <w:sz w:val="20"/>
        </w:rPr>
        <w:t>Siirtymäsäännökset 1 päivänä maaliskuuta 2020 voimaan tulevien järjestelyjen osalta</w:t>
      </w:r>
    </w:p>
    <w:p w14:paraId="110A0555" w14:textId="77777777" w:rsidR="00FC2E47" w:rsidRPr="00597F6F" w:rsidRDefault="00FC2E47" w:rsidP="00A358E1">
      <w:pPr>
        <w:spacing w:line="276" w:lineRule="auto"/>
        <w:ind w:right="30"/>
        <w:jc w:val="center"/>
        <w:rPr>
          <w:b/>
          <w:sz w:val="20"/>
          <w:szCs w:val="20"/>
        </w:rPr>
      </w:pPr>
    </w:p>
    <w:p w14:paraId="487B5237" w14:textId="77777777" w:rsidR="009A7616" w:rsidRPr="00597F6F" w:rsidRDefault="00F72AF9" w:rsidP="00A358E1">
      <w:pPr>
        <w:pStyle w:val="Luettelokappale"/>
        <w:numPr>
          <w:ilvl w:val="1"/>
          <w:numId w:val="1"/>
        </w:numPr>
        <w:tabs>
          <w:tab w:val="left" w:pos="900"/>
        </w:tabs>
        <w:spacing w:before="0" w:line="276" w:lineRule="auto"/>
        <w:ind w:left="360" w:right="29" w:firstLine="180"/>
        <w:rPr>
          <w:rFonts w:ascii="Times New Roman" w:hAnsi="Times New Roman" w:cs="Times New Roman"/>
          <w:sz w:val="20"/>
          <w:szCs w:val="20"/>
        </w:rPr>
      </w:pPr>
      <w:r w:rsidRPr="00597F6F">
        <w:rPr>
          <w:rFonts w:ascii="Times New Roman" w:hAnsi="Times New Roman"/>
          <w:sz w:val="20"/>
        </w:rPr>
        <w:t>Rakennustuotteiden, jotka on aloitettu mutta joita ei ole päätetty 29 päivään helmikuuta 2020 mennessä, suorituskyvyn arvioinnit toteutetaan voimassa olevien määräysten mukaisesti 31 päivään elokuuta 2020 mennessä.</w:t>
      </w:r>
    </w:p>
    <w:p w14:paraId="3E0DD4A2" w14:textId="77777777" w:rsidR="00FC2E47" w:rsidRPr="00597F6F" w:rsidRDefault="00FC2E47" w:rsidP="00A358E1">
      <w:pPr>
        <w:pStyle w:val="Luettelokappale"/>
        <w:tabs>
          <w:tab w:val="left" w:pos="900"/>
        </w:tabs>
        <w:spacing w:before="0" w:line="276" w:lineRule="auto"/>
        <w:ind w:left="540" w:right="29" w:firstLine="0"/>
        <w:rPr>
          <w:rFonts w:ascii="Times New Roman" w:hAnsi="Times New Roman" w:cs="Times New Roman"/>
          <w:sz w:val="20"/>
          <w:szCs w:val="20"/>
        </w:rPr>
      </w:pPr>
    </w:p>
    <w:p w14:paraId="33A31DB9" w14:textId="77777777" w:rsidR="009A7616" w:rsidRPr="00597F6F" w:rsidRDefault="00F72AF9" w:rsidP="00A358E1">
      <w:pPr>
        <w:pStyle w:val="Luettelokappale"/>
        <w:numPr>
          <w:ilvl w:val="1"/>
          <w:numId w:val="1"/>
        </w:numPr>
        <w:tabs>
          <w:tab w:val="left" w:pos="900"/>
        </w:tabs>
        <w:spacing w:before="0" w:line="276" w:lineRule="auto"/>
        <w:ind w:left="360" w:right="29" w:firstLine="180"/>
        <w:rPr>
          <w:rFonts w:ascii="Times New Roman" w:hAnsi="Times New Roman" w:cs="Times New Roman"/>
          <w:sz w:val="20"/>
          <w:szCs w:val="20"/>
        </w:rPr>
      </w:pPr>
      <w:r w:rsidRPr="00597F6F">
        <w:rPr>
          <w:rFonts w:ascii="Times New Roman" w:hAnsi="Times New Roman"/>
          <w:sz w:val="20"/>
        </w:rPr>
        <w:t>Ryhmiin 0409, 0410, 0511, 0517, 0522, 0523, 0524, 0525, 0702, 0716, 1005, 1201, 1607, 1901, 2205, 2206, 3101, 3311, 3314, 3805, 4106, 4601, 4611 ja 4614 kuuluvien rakennustuotteiden suorituskyvyn arvioinnit toteutetaan määrätyllä tavalla 31 päivään elokuuta 2020 mennessä.”.</w:t>
      </w:r>
    </w:p>
    <w:p w14:paraId="13B81801" w14:textId="77777777" w:rsidR="009A7616" w:rsidRPr="00597F6F" w:rsidRDefault="00F72AF9" w:rsidP="00A358E1">
      <w:pPr>
        <w:pStyle w:val="Luettelokappale"/>
        <w:numPr>
          <w:ilvl w:val="0"/>
          <w:numId w:val="1"/>
        </w:numPr>
        <w:spacing w:before="0" w:line="276" w:lineRule="auto"/>
        <w:ind w:left="360" w:right="30" w:hanging="360"/>
        <w:rPr>
          <w:rFonts w:ascii="Times New Roman" w:hAnsi="Times New Roman" w:cs="Times New Roman"/>
          <w:sz w:val="20"/>
          <w:szCs w:val="20"/>
        </w:rPr>
      </w:pPr>
      <w:r w:rsidRPr="00597F6F">
        <w:rPr>
          <w:rFonts w:ascii="Times New Roman" w:hAnsi="Times New Roman"/>
          <w:sz w:val="20"/>
        </w:rPr>
        <w:t>Muutetaan liite 1 seuraavasti:</w:t>
      </w:r>
    </w:p>
    <w:p w14:paraId="187D9104" w14:textId="77777777" w:rsidR="009A7616" w:rsidRPr="00597F6F" w:rsidRDefault="00F72AF9" w:rsidP="00A358E1">
      <w:pPr>
        <w:pageBreakBefore/>
        <w:spacing w:line="276" w:lineRule="auto"/>
        <w:ind w:right="29"/>
        <w:jc w:val="right"/>
        <w:rPr>
          <w:b/>
          <w:sz w:val="20"/>
          <w:szCs w:val="20"/>
        </w:rPr>
      </w:pPr>
      <w:r w:rsidRPr="00597F6F">
        <w:rPr>
          <w:sz w:val="20"/>
        </w:rPr>
        <w:lastRenderedPageBreak/>
        <w:t>”</w:t>
      </w:r>
      <w:r w:rsidRPr="00597F6F">
        <w:rPr>
          <w:b/>
          <w:bCs/>
          <w:sz w:val="20"/>
        </w:rPr>
        <w:t>Täytäntöönpanoasetuksen nro 162/2013 (säädöskokoelma)</w:t>
      </w:r>
    </w:p>
    <w:p w14:paraId="24311834" w14:textId="77777777" w:rsidR="009A7616" w:rsidRPr="00597F6F" w:rsidRDefault="00F72AF9" w:rsidP="00A358E1">
      <w:pPr>
        <w:spacing w:line="276" w:lineRule="auto"/>
        <w:ind w:right="30"/>
        <w:jc w:val="right"/>
        <w:rPr>
          <w:b/>
          <w:sz w:val="20"/>
          <w:szCs w:val="20"/>
        </w:rPr>
      </w:pPr>
      <w:r w:rsidRPr="00597F6F">
        <w:rPr>
          <w:b/>
          <w:sz w:val="20"/>
        </w:rPr>
        <w:t>liite 1</w:t>
      </w:r>
    </w:p>
    <w:p w14:paraId="0A7A3CE4" w14:textId="77777777" w:rsidR="009A7616" w:rsidRPr="00597F6F" w:rsidRDefault="009A7616" w:rsidP="00A358E1">
      <w:pPr>
        <w:pStyle w:val="Leipteksti"/>
        <w:spacing w:line="276" w:lineRule="auto"/>
        <w:ind w:right="30"/>
        <w:rPr>
          <w:b/>
          <w:sz w:val="20"/>
          <w:szCs w:val="20"/>
        </w:rPr>
      </w:pPr>
    </w:p>
    <w:p w14:paraId="0E7E9A93" w14:textId="77777777" w:rsidR="009A7616" w:rsidRPr="00597F6F" w:rsidRDefault="00F72AF9" w:rsidP="00A358E1">
      <w:pPr>
        <w:spacing w:line="276" w:lineRule="auto"/>
        <w:ind w:right="30"/>
        <w:jc w:val="center"/>
        <w:rPr>
          <w:b/>
          <w:sz w:val="20"/>
          <w:szCs w:val="20"/>
        </w:rPr>
      </w:pPr>
      <w:r w:rsidRPr="00597F6F">
        <w:rPr>
          <w:b/>
          <w:sz w:val="20"/>
        </w:rPr>
        <w:t>RAKENNUSTUOTERYHMÄT JA NIIDEN MÄÄRITETYT SUORITUSKYVYN ARVIOINTIJÄRJESTELMÄT</w:t>
      </w:r>
    </w:p>
    <w:p w14:paraId="29FC9F2B" w14:textId="77777777" w:rsidR="009A7616" w:rsidRPr="00597F6F" w:rsidRDefault="009A7616" w:rsidP="00A358E1">
      <w:pPr>
        <w:pStyle w:val="Leipteksti"/>
        <w:spacing w:line="276" w:lineRule="auto"/>
        <w:ind w:right="30"/>
        <w:rPr>
          <w:b/>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
        <w:gridCol w:w="5196"/>
        <w:gridCol w:w="1914"/>
        <w:gridCol w:w="597"/>
      </w:tblGrid>
      <w:tr w:rsidR="009A7616" w:rsidRPr="00597F6F" w14:paraId="6563B48A" w14:textId="77777777" w:rsidTr="00F90EC5">
        <w:trPr>
          <w:jc w:val="center"/>
        </w:trPr>
        <w:tc>
          <w:tcPr>
            <w:tcW w:w="8185" w:type="dxa"/>
            <w:gridSpan w:val="4"/>
          </w:tcPr>
          <w:p w14:paraId="5B72FD13" w14:textId="77777777" w:rsidR="009A7616" w:rsidRPr="00597F6F" w:rsidRDefault="00F72AF9" w:rsidP="00A358E1">
            <w:pPr>
              <w:pStyle w:val="TableParagraph"/>
              <w:spacing w:before="0" w:line="276" w:lineRule="auto"/>
              <w:ind w:left="0" w:right="30"/>
              <w:jc w:val="center"/>
              <w:rPr>
                <w:b/>
                <w:sz w:val="20"/>
                <w:szCs w:val="20"/>
              </w:rPr>
            </w:pPr>
            <w:r w:rsidRPr="00597F6F">
              <w:rPr>
                <w:b/>
                <w:sz w:val="20"/>
              </w:rPr>
              <w:t>Tuotteen käyttöala</w:t>
            </w:r>
          </w:p>
        </w:tc>
      </w:tr>
      <w:tr w:rsidR="009A7616" w:rsidRPr="00597F6F" w14:paraId="16520DCF" w14:textId="77777777" w:rsidTr="00930A66">
        <w:trPr>
          <w:jc w:val="center"/>
        </w:trPr>
        <w:tc>
          <w:tcPr>
            <w:tcW w:w="478" w:type="dxa"/>
          </w:tcPr>
          <w:p w14:paraId="3D120EE4" w14:textId="77777777" w:rsidR="009A7616" w:rsidRPr="00597F6F" w:rsidRDefault="00F72AF9" w:rsidP="00A358E1">
            <w:pPr>
              <w:pStyle w:val="TableParagraph"/>
              <w:spacing w:before="0" w:line="276" w:lineRule="auto"/>
              <w:ind w:left="0" w:right="30"/>
              <w:jc w:val="center"/>
              <w:rPr>
                <w:sz w:val="20"/>
                <w:szCs w:val="20"/>
              </w:rPr>
            </w:pPr>
            <w:r w:rsidRPr="00597F6F">
              <w:rPr>
                <w:sz w:val="20"/>
              </w:rPr>
              <w:t>Nro</w:t>
            </w:r>
          </w:p>
        </w:tc>
        <w:tc>
          <w:tcPr>
            <w:tcW w:w="5196" w:type="dxa"/>
          </w:tcPr>
          <w:p w14:paraId="78D204DC" w14:textId="77777777" w:rsidR="009A7616" w:rsidRPr="00597F6F" w:rsidRDefault="00F72AF9" w:rsidP="00A358E1">
            <w:pPr>
              <w:pStyle w:val="TableParagraph"/>
              <w:spacing w:before="0" w:line="276" w:lineRule="auto"/>
              <w:ind w:left="0" w:right="30"/>
              <w:rPr>
                <w:sz w:val="20"/>
                <w:szCs w:val="20"/>
              </w:rPr>
            </w:pPr>
            <w:r w:rsidRPr="00597F6F">
              <w:rPr>
                <w:sz w:val="20"/>
              </w:rPr>
              <w:t>Tuoteryhmän nimi</w:t>
            </w:r>
          </w:p>
        </w:tc>
        <w:tc>
          <w:tcPr>
            <w:tcW w:w="1914" w:type="dxa"/>
          </w:tcPr>
          <w:p w14:paraId="2C11696E" w14:textId="77777777" w:rsidR="009A7616" w:rsidRPr="00597F6F" w:rsidRDefault="00F72AF9" w:rsidP="00A358E1">
            <w:pPr>
              <w:pStyle w:val="TableParagraph"/>
              <w:spacing w:before="0" w:line="276" w:lineRule="auto"/>
              <w:ind w:left="0" w:right="30"/>
              <w:rPr>
                <w:sz w:val="20"/>
                <w:szCs w:val="20"/>
              </w:rPr>
            </w:pPr>
            <w:r w:rsidRPr="00597F6F">
              <w:rPr>
                <w:sz w:val="20"/>
              </w:rPr>
              <w:t>Ryhmäjako</w:t>
            </w:r>
          </w:p>
        </w:tc>
        <w:tc>
          <w:tcPr>
            <w:tcW w:w="597" w:type="dxa"/>
          </w:tcPr>
          <w:p w14:paraId="33065E07" w14:textId="77777777" w:rsidR="009A7616" w:rsidRPr="00597F6F" w:rsidRDefault="00F72AF9" w:rsidP="00A358E1">
            <w:pPr>
              <w:pStyle w:val="TableParagraph"/>
              <w:spacing w:before="0" w:line="276" w:lineRule="auto"/>
              <w:ind w:left="0" w:right="30"/>
              <w:rPr>
                <w:sz w:val="20"/>
                <w:szCs w:val="20"/>
              </w:rPr>
            </w:pPr>
            <w:r w:rsidRPr="00597F6F">
              <w:rPr>
                <w:sz w:val="20"/>
              </w:rPr>
              <w:t>SPP</w:t>
            </w:r>
            <w:r w:rsidRPr="00597F6F">
              <w:rPr>
                <w:sz w:val="20"/>
                <w:vertAlign w:val="superscript"/>
              </w:rPr>
              <w:t>a</w:t>
            </w:r>
            <w:r w:rsidRPr="00597F6F">
              <w:rPr>
                <w:sz w:val="20"/>
              </w:rPr>
              <w:t>)</w:t>
            </w:r>
          </w:p>
        </w:tc>
      </w:tr>
      <w:tr w:rsidR="009A7616" w:rsidRPr="00597F6F" w14:paraId="45BC7BBE" w14:textId="77777777" w:rsidTr="00F90EC5">
        <w:trPr>
          <w:jc w:val="center"/>
        </w:trPr>
        <w:tc>
          <w:tcPr>
            <w:tcW w:w="8185" w:type="dxa"/>
            <w:gridSpan w:val="4"/>
          </w:tcPr>
          <w:p w14:paraId="64E87AD0" w14:textId="77777777" w:rsidR="009A7616" w:rsidRPr="00597F6F" w:rsidRDefault="00F72AF9" w:rsidP="00A358E1">
            <w:pPr>
              <w:pStyle w:val="TableParagraph"/>
              <w:spacing w:before="0" w:line="276" w:lineRule="auto"/>
              <w:ind w:left="0" w:right="30"/>
              <w:rPr>
                <w:b/>
                <w:sz w:val="20"/>
                <w:szCs w:val="20"/>
              </w:rPr>
            </w:pPr>
            <w:r w:rsidRPr="00597F6F">
              <w:rPr>
                <w:b/>
                <w:sz w:val="20"/>
              </w:rPr>
              <w:t>Rakennusten perustaan sekä maarakennukseen ja perustan rakennukseen käytettävät tuotteet</w:t>
            </w:r>
          </w:p>
        </w:tc>
      </w:tr>
      <w:tr w:rsidR="009A7616" w:rsidRPr="00597F6F" w14:paraId="523418EA" w14:textId="77777777" w:rsidTr="00930A66">
        <w:trPr>
          <w:jc w:val="center"/>
        </w:trPr>
        <w:tc>
          <w:tcPr>
            <w:tcW w:w="478" w:type="dxa"/>
            <w:vMerge w:val="restart"/>
          </w:tcPr>
          <w:p w14:paraId="6AE3FD5D" w14:textId="77777777" w:rsidR="009A7616" w:rsidRPr="00597F6F" w:rsidRDefault="00F72AF9" w:rsidP="00A358E1">
            <w:pPr>
              <w:pStyle w:val="TableParagraph"/>
              <w:spacing w:before="0" w:line="276" w:lineRule="auto"/>
              <w:ind w:left="0" w:right="30"/>
              <w:rPr>
                <w:sz w:val="20"/>
                <w:szCs w:val="20"/>
              </w:rPr>
            </w:pPr>
            <w:r w:rsidRPr="00597F6F">
              <w:rPr>
                <w:sz w:val="20"/>
              </w:rPr>
              <w:t>0101</w:t>
            </w:r>
          </w:p>
        </w:tc>
        <w:tc>
          <w:tcPr>
            <w:tcW w:w="5196" w:type="dxa"/>
            <w:vMerge w:val="restart"/>
          </w:tcPr>
          <w:p w14:paraId="477BD4B7" w14:textId="77777777" w:rsidR="009A7616" w:rsidRPr="00597F6F" w:rsidRDefault="00F72AF9" w:rsidP="00A358E1">
            <w:pPr>
              <w:pStyle w:val="TableParagraph"/>
              <w:spacing w:before="0" w:line="276" w:lineRule="auto"/>
              <w:ind w:left="0" w:right="30"/>
              <w:rPr>
                <w:sz w:val="20"/>
                <w:szCs w:val="20"/>
              </w:rPr>
            </w:pPr>
            <w:r w:rsidRPr="00597F6F">
              <w:rPr>
                <w:sz w:val="20"/>
              </w:rPr>
              <w:t>Geosynteettiset tuotteet (kalvot ja tekstiilit), geokomposiitit, geosiivilät, geokalvot ja geoverkot, joita käytetään erotteluun, suojaukseen, ojitukseen, suodattamiseen tai maaperän vahvistamiseen</w:t>
            </w:r>
          </w:p>
        </w:tc>
        <w:tc>
          <w:tcPr>
            <w:tcW w:w="1914" w:type="dxa"/>
          </w:tcPr>
          <w:p w14:paraId="749C5B1A" w14:textId="77777777" w:rsidR="009A7616" w:rsidRPr="00597F6F" w:rsidRDefault="00F72AF9" w:rsidP="00A358E1">
            <w:pPr>
              <w:pStyle w:val="TableParagraph"/>
              <w:spacing w:before="0" w:line="276" w:lineRule="auto"/>
              <w:ind w:left="0" w:right="30"/>
              <w:rPr>
                <w:sz w:val="20"/>
                <w:szCs w:val="20"/>
              </w:rPr>
            </w:pPr>
            <w:r w:rsidRPr="00597F6F">
              <w:rPr>
                <w:sz w:val="20"/>
              </w:rPr>
              <w:t>Perustarkoitukseen</w:t>
            </w:r>
            <w:r w:rsidRPr="00597F6F">
              <w:rPr>
                <w:sz w:val="20"/>
                <w:vertAlign w:val="superscript"/>
              </w:rPr>
              <w:t>d</w:t>
            </w:r>
            <w:r w:rsidRPr="00597F6F">
              <w:rPr>
                <w:sz w:val="20"/>
              </w:rPr>
              <w:t>)</w:t>
            </w:r>
          </w:p>
        </w:tc>
        <w:tc>
          <w:tcPr>
            <w:tcW w:w="597" w:type="dxa"/>
          </w:tcPr>
          <w:p w14:paraId="2D5FE07E" w14:textId="77777777" w:rsidR="009A7616" w:rsidRPr="00597F6F" w:rsidRDefault="00F72AF9" w:rsidP="00A358E1">
            <w:pPr>
              <w:pStyle w:val="TableParagraph"/>
              <w:spacing w:before="0" w:line="276" w:lineRule="auto"/>
              <w:ind w:left="0" w:right="30"/>
              <w:rPr>
                <w:sz w:val="20"/>
                <w:szCs w:val="20"/>
              </w:rPr>
            </w:pPr>
            <w:r w:rsidRPr="00597F6F">
              <w:rPr>
                <w:sz w:val="20"/>
              </w:rPr>
              <w:t>II+ (2+)</w:t>
            </w:r>
          </w:p>
        </w:tc>
      </w:tr>
      <w:tr w:rsidR="009A7616" w:rsidRPr="00597F6F" w14:paraId="3F7CBB98" w14:textId="77777777" w:rsidTr="00930A66">
        <w:trPr>
          <w:jc w:val="center"/>
        </w:trPr>
        <w:tc>
          <w:tcPr>
            <w:tcW w:w="478" w:type="dxa"/>
            <w:vMerge/>
            <w:tcBorders>
              <w:top w:val="nil"/>
            </w:tcBorders>
          </w:tcPr>
          <w:p w14:paraId="33ACAC5D" w14:textId="77777777" w:rsidR="009A7616" w:rsidRPr="00597F6F" w:rsidRDefault="009A7616" w:rsidP="00A358E1">
            <w:pPr>
              <w:spacing w:line="276" w:lineRule="auto"/>
              <w:ind w:right="30"/>
              <w:rPr>
                <w:sz w:val="20"/>
                <w:szCs w:val="20"/>
              </w:rPr>
            </w:pPr>
          </w:p>
        </w:tc>
        <w:tc>
          <w:tcPr>
            <w:tcW w:w="5196" w:type="dxa"/>
            <w:vMerge/>
            <w:tcBorders>
              <w:top w:val="nil"/>
            </w:tcBorders>
          </w:tcPr>
          <w:p w14:paraId="025D4015" w14:textId="77777777" w:rsidR="009A7616" w:rsidRPr="00597F6F" w:rsidRDefault="009A7616" w:rsidP="00A358E1">
            <w:pPr>
              <w:spacing w:line="276" w:lineRule="auto"/>
              <w:ind w:right="30"/>
              <w:rPr>
                <w:sz w:val="20"/>
                <w:szCs w:val="20"/>
              </w:rPr>
            </w:pPr>
          </w:p>
        </w:tc>
        <w:tc>
          <w:tcPr>
            <w:tcW w:w="2511" w:type="dxa"/>
            <w:gridSpan w:val="2"/>
          </w:tcPr>
          <w:p w14:paraId="4E70265E" w14:textId="77777777" w:rsidR="009A7616" w:rsidRPr="00597F6F" w:rsidRDefault="00F72AF9" w:rsidP="00A358E1">
            <w:pPr>
              <w:pStyle w:val="TableParagraph"/>
              <w:spacing w:before="0" w:line="276" w:lineRule="auto"/>
              <w:ind w:left="0" w:right="30"/>
              <w:rPr>
                <w:sz w:val="20"/>
                <w:szCs w:val="20"/>
              </w:rPr>
            </w:pPr>
            <w:r w:rsidRPr="00597F6F">
              <w:rPr>
                <w:sz w:val="20"/>
              </w:rPr>
              <w:t>Tarkoitukseen, johon sovelletaan PPB:tä eriteltynä TRO:n luonteen mukaan:</w:t>
            </w:r>
          </w:p>
        </w:tc>
      </w:tr>
      <w:tr w:rsidR="009A7616" w:rsidRPr="00597F6F" w14:paraId="046D8D82" w14:textId="77777777" w:rsidTr="00930A66">
        <w:trPr>
          <w:jc w:val="center"/>
        </w:trPr>
        <w:tc>
          <w:tcPr>
            <w:tcW w:w="478" w:type="dxa"/>
            <w:vMerge/>
            <w:tcBorders>
              <w:top w:val="nil"/>
            </w:tcBorders>
          </w:tcPr>
          <w:p w14:paraId="2F357FBA" w14:textId="77777777" w:rsidR="009A7616" w:rsidRPr="00597F6F" w:rsidRDefault="009A7616" w:rsidP="00A358E1">
            <w:pPr>
              <w:spacing w:line="276" w:lineRule="auto"/>
              <w:ind w:right="30"/>
              <w:rPr>
                <w:sz w:val="20"/>
                <w:szCs w:val="20"/>
              </w:rPr>
            </w:pPr>
          </w:p>
        </w:tc>
        <w:tc>
          <w:tcPr>
            <w:tcW w:w="5196" w:type="dxa"/>
            <w:vMerge/>
            <w:tcBorders>
              <w:top w:val="nil"/>
            </w:tcBorders>
          </w:tcPr>
          <w:p w14:paraId="3271BD51" w14:textId="77777777" w:rsidR="009A7616" w:rsidRPr="00597F6F" w:rsidRDefault="009A7616" w:rsidP="00A358E1">
            <w:pPr>
              <w:spacing w:line="276" w:lineRule="auto"/>
              <w:ind w:right="30"/>
              <w:rPr>
                <w:sz w:val="20"/>
                <w:szCs w:val="20"/>
              </w:rPr>
            </w:pPr>
          </w:p>
        </w:tc>
        <w:tc>
          <w:tcPr>
            <w:tcW w:w="1914" w:type="dxa"/>
          </w:tcPr>
          <w:p w14:paraId="50788F7C" w14:textId="77777777" w:rsidR="009A7616" w:rsidRPr="00597F6F" w:rsidRDefault="00F72AF9" w:rsidP="00A358E1">
            <w:pPr>
              <w:pStyle w:val="TableParagraph"/>
              <w:spacing w:before="0" w:line="276" w:lineRule="auto"/>
              <w:ind w:left="0" w:right="30"/>
              <w:rPr>
                <w:sz w:val="20"/>
                <w:szCs w:val="20"/>
              </w:rPr>
            </w:pPr>
            <w:r w:rsidRPr="00597F6F">
              <w:rPr>
                <w:sz w:val="20"/>
              </w:rPr>
              <w:t>TRO – altis muutokselle tuotannon aikana 4 §:n 2 momentin a alamomentin mukaisesti</w:t>
            </w:r>
          </w:p>
        </w:tc>
        <w:tc>
          <w:tcPr>
            <w:tcW w:w="597" w:type="dxa"/>
          </w:tcPr>
          <w:p w14:paraId="3C2577B1" w14:textId="77777777" w:rsidR="009A7616" w:rsidRPr="00597F6F" w:rsidRDefault="00F72AF9" w:rsidP="00A358E1">
            <w:pPr>
              <w:pStyle w:val="TableParagraph"/>
              <w:spacing w:before="0" w:line="276" w:lineRule="auto"/>
              <w:ind w:left="0" w:right="30"/>
              <w:rPr>
                <w:sz w:val="20"/>
                <w:szCs w:val="20"/>
              </w:rPr>
            </w:pPr>
            <w:r w:rsidRPr="00597F6F">
              <w:rPr>
                <w:sz w:val="20"/>
              </w:rPr>
              <w:t>1</w:t>
            </w:r>
          </w:p>
        </w:tc>
      </w:tr>
      <w:tr w:rsidR="009A7616" w:rsidRPr="00597F6F" w14:paraId="00CDDE41" w14:textId="77777777" w:rsidTr="00930A66">
        <w:trPr>
          <w:jc w:val="center"/>
        </w:trPr>
        <w:tc>
          <w:tcPr>
            <w:tcW w:w="478" w:type="dxa"/>
            <w:vMerge/>
            <w:tcBorders>
              <w:top w:val="nil"/>
            </w:tcBorders>
          </w:tcPr>
          <w:p w14:paraId="79DA5D49" w14:textId="77777777" w:rsidR="009A7616" w:rsidRPr="00597F6F" w:rsidRDefault="009A7616" w:rsidP="00A358E1">
            <w:pPr>
              <w:spacing w:line="276" w:lineRule="auto"/>
              <w:ind w:right="30"/>
              <w:rPr>
                <w:sz w:val="20"/>
                <w:szCs w:val="20"/>
              </w:rPr>
            </w:pPr>
          </w:p>
        </w:tc>
        <w:tc>
          <w:tcPr>
            <w:tcW w:w="5196" w:type="dxa"/>
            <w:vMerge/>
            <w:tcBorders>
              <w:top w:val="nil"/>
            </w:tcBorders>
          </w:tcPr>
          <w:p w14:paraId="4939A80A" w14:textId="77777777" w:rsidR="009A7616" w:rsidRPr="00597F6F" w:rsidRDefault="009A7616" w:rsidP="00A358E1">
            <w:pPr>
              <w:spacing w:line="276" w:lineRule="auto"/>
              <w:ind w:right="30"/>
              <w:rPr>
                <w:sz w:val="20"/>
                <w:szCs w:val="20"/>
              </w:rPr>
            </w:pPr>
          </w:p>
        </w:tc>
        <w:tc>
          <w:tcPr>
            <w:tcW w:w="1914" w:type="dxa"/>
          </w:tcPr>
          <w:p w14:paraId="43F05E7A" w14:textId="77777777" w:rsidR="009A7616" w:rsidRPr="00597F6F" w:rsidRDefault="00F72AF9" w:rsidP="00A358E1">
            <w:pPr>
              <w:pStyle w:val="TableParagraph"/>
              <w:spacing w:before="0" w:line="276" w:lineRule="auto"/>
              <w:ind w:left="0" w:right="30"/>
              <w:rPr>
                <w:sz w:val="20"/>
                <w:szCs w:val="20"/>
              </w:rPr>
            </w:pPr>
            <w:r w:rsidRPr="00597F6F">
              <w:rPr>
                <w:sz w:val="20"/>
              </w:rPr>
              <w:t>TRO – luokiteltu ilman testausta 4 §:n 1 momentin mukaisesti</w:t>
            </w:r>
          </w:p>
        </w:tc>
        <w:tc>
          <w:tcPr>
            <w:tcW w:w="597" w:type="dxa"/>
          </w:tcPr>
          <w:p w14:paraId="776535CD" w14:textId="77777777" w:rsidR="009A7616" w:rsidRPr="00597F6F" w:rsidRDefault="00F72AF9" w:rsidP="00A358E1">
            <w:pPr>
              <w:pStyle w:val="TableParagraph"/>
              <w:spacing w:before="0" w:line="276" w:lineRule="auto"/>
              <w:ind w:left="0" w:right="30"/>
              <w:rPr>
                <w:sz w:val="20"/>
                <w:szCs w:val="20"/>
              </w:rPr>
            </w:pPr>
            <w:r w:rsidRPr="00597F6F">
              <w:rPr>
                <w:sz w:val="20"/>
              </w:rPr>
              <w:t>4</w:t>
            </w:r>
          </w:p>
        </w:tc>
      </w:tr>
      <w:tr w:rsidR="009A7616" w:rsidRPr="00597F6F" w14:paraId="5AC608F0" w14:textId="77777777" w:rsidTr="00930A66">
        <w:trPr>
          <w:jc w:val="center"/>
        </w:trPr>
        <w:tc>
          <w:tcPr>
            <w:tcW w:w="478" w:type="dxa"/>
            <w:vMerge/>
            <w:tcBorders>
              <w:top w:val="nil"/>
            </w:tcBorders>
          </w:tcPr>
          <w:p w14:paraId="74D422ED" w14:textId="77777777" w:rsidR="009A7616" w:rsidRPr="00597F6F" w:rsidRDefault="009A7616" w:rsidP="00A358E1">
            <w:pPr>
              <w:spacing w:line="276" w:lineRule="auto"/>
              <w:ind w:right="30"/>
              <w:rPr>
                <w:sz w:val="20"/>
                <w:szCs w:val="20"/>
              </w:rPr>
            </w:pPr>
          </w:p>
        </w:tc>
        <w:tc>
          <w:tcPr>
            <w:tcW w:w="5196" w:type="dxa"/>
            <w:vMerge/>
            <w:tcBorders>
              <w:top w:val="nil"/>
            </w:tcBorders>
          </w:tcPr>
          <w:p w14:paraId="094CCA99" w14:textId="77777777" w:rsidR="009A7616" w:rsidRPr="00597F6F" w:rsidRDefault="009A7616" w:rsidP="00A358E1">
            <w:pPr>
              <w:spacing w:line="276" w:lineRule="auto"/>
              <w:ind w:right="30"/>
              <w:rPr>
                <w:sz w:val="20"/>
                <w:szCs w:val="20"/>
              </w:rPr>
            </w:pPr>
          </w:p>
        </w:tc>
        <w:tc>
          <w:tcPr>
            <w:tcW w:w="1914" w:type="dxa"/>
          </w:tcPr>
          <w:p w14:paraId="62050F32" w14:textId="77777777" w:rsidR="009A7616" w:rsidRPr="00597F6F" w:rsidRDefault="00F72AF9" w:rsidP="00A358E1">
            <w:pPr>
              <w:pStyle w:val="TableParagraph"/>
              <w:spacing w:before="0" w:line="276" w:lineRule="auto"/>
              <w:ind w:left="0" w:right="30"/>
              <w:rPr>
                <w:sz w:val="20"/>
                <w:szCs w:val="20"/>
              </w:rPr>
            </w:pPr>
            <w:r w:rsidRPr="00597F6F">
              <w:rPr>
                <w:sz w:val="20"/>
              </w:rPr>
              <w:t>TRO – muu kuin edellä mainittu 4 §:n 2 momentin b alamomentin mukaisesti</w:t>
            </w:r>
          </w:p>
        </w:tc>
        <w:tc>
          <w:tcPr>
            <w:tcW w:w="597" w:type="dxa"/>
          </w:tcPr>
          <w:p w14:paraId="7724D32B" w14:textId="77777777" w:rsidR="009A7616" w:rsidRPr="00597F6F" w:rsidRDefault="00F72AF9" w:rsidP="00A358E1">
            <w:pPr>
              <w:pStyle w:val="TableParagraph"/>
              <w:spacing w:before="0" w:line="276" w:lineRule="auto"/>
              <w:ind w:left="0" w:right="30"/>
              <w:rPr>
                <w:sz w:val="20"/>
                <w:szCs w:val="20"/>
              </w:rPr>
            </w:pPr>
            <w:r w:rsidRPr="00597F6F">
              <w:rPr>
                <w:sz w:val="20"/>
              </w:rPr>
              <w:t>3</w:t>
            </w:r>
          </w:p>
        </w:tc>
      </w:tr>
      <w:tr w:rsidR="009A7616" w:rsidRPr="00597F6F" w14:paraId="41E4277B" w14:textId="77777777" w:rsidTr="00930A66">
        <w:trPr>
          <w:jc w:val="center"/>
        </w:trPr>
        <w:tc>
          <w:tcPr>
            <w:tcW w:w="478" w:type="dxa"/>
          </w:tcPr>
          <w:p w14:paraId="7A51C3D0" w14:textId="77777777" w:rsidR="009A7616" w:rsidRPr="00597F6F" w:rsidRDefault="00F72AF9" w:rsidP="00A358E1">
            <w:pPr>
              <w:pStyle w:val="TableParagraph"/>
              <w:spacing w:before="0" w:line="276" w:lineRule="auto"/>
              <w:ind w:left="0" w:right="30"/>
              <w:jc w:val="center"/>
              <w:rPr>
                <w:sz w:val="20"/>
                <w:szCs w:val="20"/>
              </w:rPr>
            </w:pPr>
            <w:r w:rsidRPr="00597F6F">
              <w:rPr>
                <w:sz w:val="20"/>
              </w:rPr>
              <w:t>0104</w:t>
            </w:r>
          </w:p>
        </w:tc>
        <w:tc>
          <w:tcPr>
            <w:tcW w:w="5196" w:type="dxa"/>
          </w:tcPr>
          <w:p w14:paraId="2DD20098" w14:textId="77777777" w:rsidR="009A7616" w:rsidRPr="00597F6F" w:rsidRDefault="00F72AF9" w:rsidP="00A358E1">
            <w:pPr>
              <w:pStyle w:val="TableParagraph"/>
              <w:spacing w:before="0" w:line="276" w:lineRule="auto"/>
              <w:ind w:left="0" w:right="30"/>
              <w:rPr>
                <w:sz w:val="20"/>
                <w:szCs w:val="20"/>
              </w:rPr>
            </w:pPr>
            <w:r w:rsidRPr="00597F6F">
              <w:rPr>
                <w:sz w:val="20"/>
              </w:rPr>
              <w:t>Stabilointi- ja vedeneristyssekoitteet rakenteiden perustuksia varten, mukaan luettuna teiden tai rautateiden perustat</w:t>
            </w:r>
          </w:p>
        </w:tc>
        <w:tc>
          <w:tcPr>
            <w:tcW w:w="1914" w:type="dxa"/>
          </w:tcPr>
          <w:p w14:paraId="6C6D8EC6" w14:textId="77777777" w:rsidR="009A7616" w:rsidRPr="00597F6F" w:rsidRDefault="009A7616" w:rsidP="00A358E1">
            <w:pPr>
              <w:pStyle w:val="TableParagraph"/>
              <w:spacing w:before="0" w:line="276" w:lineRule="auto"/>
              <w:ind w:left="0" w:right="30"/>
              <w:rPr>
                <w:sz w:val="20"/>
                <w:szCs w:val="20"/>
              </w:rPr>
            </w:pPr>
          </w:p>
        </w:tc>
        <w:tc>
          <w:tcPr>
            <w:tcW w:w="597" w:type="dxa"/>
          </w:tcPr>
          <w:p w14:paraId="420B2DAD" w14:textId="77777777" w:rsidR="009A7616" w:rsidRPr="00597F6F" w:rsidRDefault="00F72AF9" w:rsidP="00A358E1">
            <w:pPr>
              <w:pStyle w:val="TableParagraph"/>
              <w:spacing w:before="0" w:line="276" w:lineRule="auto"/>
              <w:ind w:left="0" w:right="30"/>
              <w:rPr>
                <w:sz w:val="20"/>
                <w:szCs w:val="20"/>
              </w:rPr>
            </w:pPr>
            <w:r w:rsidRPr="00597F6F">
              <w:rPr>
                <w:sz w:val="20"/>
              </w:rPr>
              <w:t>II+</w:t>
            </w:r>
          </w:p>
        </w:tc>
      </w:tr>
      <w:tr w:rsidR="009A7616" w:rsidRPr="00597F6F" w14:paraId="07FDB937" w14:textId="77777777" w:rsidTr="00930A66">
        <w:trPr>
          <w:jc w:val="center"/>
        </w:trPr>
        <w:tc>
          <w:tcPr>
            <w:tcW w:w="478" w:type="dxa"/>
          </w:tcPr>
          <w:p w14:paraId="68CB6728" w14:textId="77777777" w:rsidR="009A7616" w:rsidRPr="00597F6F" w:rsidRDefault="00F72AF9" w:rsidP="00A358E1">
            <w:pPr>
              <w:pStyle w:val="TableParagraph"/>
              <w:spacing w:before="0" w:line="276" w:lineRule="auto"/>
              <w:ind w:left="0" w:right="30"/>
              <w:jc w:val="center"/>
              <w:rPr>
                <w:sz w:val="20"/>
                <w:szCs w:val="20"/>
              </w:rPr>
            </w:pPr>
            <w:r w:rsidRPr="00597F6F">
              <w:rPr>
                <w:sz w:val="20"/>
              </w:rPr>
              <w:t>0105</w:t>
            </w:r>
          </w:p>
        </w:tc>
        <w:tc>
          <w:tcPr>
            <w:tcW w:w="5196" w:type="dxa"/>
          </w:tcPr>
          <w:p w14:paraId="5E4162B0" w14:textId="77777777" w:rsidR="009A7616" w:rsidRPr="00597F6F" w:rsidRDefault="00F72AF9" w:rsidP="00A358E1">
            <w:pPr>
              <w:pStyle w:val="TableParagraph"/>
              <w:spacing w:before="0" w:line="276" w:lineRule="auto"/>
              <w:ind w:left="0" w:right="30"/>
              <w:rPr>
                <w:sz w:val="20"/>
                <w:szCs w:val="20"/>
              </w:rPr>
            </w:pPr>
            <w:r w:rsidRPr="00597F6F">
              <w:rPr>
                <w:sz w:val="20"/>
              </w:rPr>
              <w:t>Esivalmistetut pilotit ja niihin liittyvät rakenne-elementit</w:t>
            </w:r>
            <w:r w:rsidRPr="00597F6F">
              <w:rPr>
                <w:sz w:val="20"/>
                <w:vertAlign w:val="superscript"/>
              </w:rPr>
              <w:t>b</w:t>
            </w:r>
            <w:r w:rsidRPr="00597F6F">
              <w:rPr>
                <w:sz w:val="20"/>
              </w:rPr>
              <w:t>)</w:t>
            </w:r>
          </w:p>
        </w:tc>
        <w:tc>
          <w:tcPr>
            <w:tcW w:w="1914" w:type="dxa"/>
          </w:tcPr>
          <w:p w14:paraId="0D73EF21" w14:textId="77777777" w:rsidR="009A7616" w:rsidRPr="00597F6F" w:rsidRDefault="009A7616" w:rsidP="00A358E1">
            <w:pPr>
              <w:pStyle w:val="TableParagraph"/>
              <w:spacing w:before="0" w:line="276" w:lineRule="auto"/>
              <w:ind w:left="0" w:right="30"/>
              <w:rPr>
                <w:sz w:val="20"/>
                <w:szCs w:val="20"/>
              </w:rPr>
            </w:pPr>
          </w:p>
        </w:tc>
        <w:tc>
          <w:tcPr>
            <w:tcW w:w="597" w:type="dxa"/>
          </w:tcPr>
          <w:p w14:paraId="33A97BC3" w14:textId="77777777" w:rsidR="009A7616" w:rsidRPr="00597F6F" w:rsidRDefault="00F72AF9" w:rsidP="00A358E1">
            <w:pPr>
              <w:pStyle w:val="TableParagraph"/>
              <w:spacing w:before="0" w:line="276" w:lineRule="auto"/>
              <w:ind w:left="0" w:right="30"/>
              <w:rPr>
                <w:sz w:val="20"/>
                <w:szCs w:val="20"/>
              </w:rPr>
            </w:pPr>
            <w:r w:rsidRPr="00597F6F">
              <w:rPr>
                <w:sz w:val="20"/>
              </w:rPr>
              <w:t>II+ (2+)</w:t>
            </w:r>
          </w:p>
        </w:tc>
      </w:tr>
      <w:tr w:rsidR="009A7616" w:rsidRPr="00597F6F" w14:paraId="7AA482A9" w14:textId="77777777" w:rsidTr="00930A66">
        <w:trPr>
          <w:jc w:val="center"/>
        </w:trPr>
        <w:tc>
          <w:tcPr>
            <w:tcW w:w="478" w:type="dxa"/>
          </w:tcPr>
          <w:p w14:paraId="2BB73080" w14:textId="77777777" w:rsidR="009A7616" w:rsidRPr="00597F6F" w:rsidRDefault="00F72AF9" w:rsidP="00A358E1">
            <w:pPr>
              <w:pStyle w:val="TableParagraph"/>
              <w:spacing w:before="0" w:line="276" w:lineRule="auto"/>
              <w:ind w:left="0" w:right="30"/>
              <w:jc w:val="center"/>
              <w:rPr>
                <w:sz w:val="20"/>
                <w:szCs w:val="20"/>
              </w:rPr>
            </w:pPr>
            <w:r w:rsidRPr="00597F6F">
              <w:rPr>
                <w:sz w:val="20"/>
              </w:rPr>
              <w:t>0106</w:t>
            </w:r>
          </w:p>
        </w:tc>
        <w:tc>
          <w:tcPr>
            <w:tcW w:w="5196" w:type="dxa"/>
          </w:tcPr>
          <w:p w14:paraId="2DCC56D9" w14:textId="77777777" w:rsidR="009A7616" w:rsidRPr="00597F6F" w:rsidRDefault="00F72AF9" w:rsidP="00A358E1">
            <w:pPr>
              <w:pStyle w:val="TableParagraph"/>
              <w:spacing w:before="0" w:line="276" w:lineRule="auto"/>
              <w:ind w:left="0" w:right="30"/>
              <w:rPr>
                <w:sz w:val="20"/>
                <w:szCs w:val="20"/>
              </w:rPr>
            </w:pPr>
            <w:r w:rsidRPr="00597F6F">
              <w:rPr>
                <w:sz w:val="20"/>
              </w:rPr>
              <w:t>Perustuksen palkit ja perustat</w:t>
            </w:r>
          </w:p>
        </w:tc>
        <w:tc>
          <w:tcPr>
            <w:tcW w:w="1914" w:type="dxa"/>
          </w:tcPr>
          <w:p w14:paraId="132C8D17" w14:textId="77777777" w:rsidR="009A7616" w:rsidRPr="00597F6F" w:rsidRDefault="009A7616" w:rsidP="00A358E1">
            <w:pPr>
              <w:pStyle w:val="TableParagraph"/>
              <w:spacing w:before="0" w:line="276" w:lineRule="auto"/>
              <w:ind w:left="0" w:right="30"/>
              <w:rPr>
                <w:sz w:val="20"/>
                <w:szCs w:val="20"/>
              </w:rPr>
            </w:pPr>
          </w:p>
        </w:tc>
        <w:tc>
          <w:tcPr>
            <w:tcW w:w="597" w:type="dxa"/>
          </w:tcPr>
          <w:p w14:paraId="2F2D5F0F" w14:textId="77777777" w:rsidR="009A7616" w:rsidRPr="00597F6F" w:rsidRDefault="00F72AF9" w:rsidP="00A358E1">
            <w:pPr>
              <w:pStyle w:val="TableParagraph"/>
              <w:spacing w:before="0" w:line="276" w:lineRule="auto"/>
              <w:ind w:left="0" w:right="30"/>
              <w:rPr>
                <w:sz w:val="20"/>
                <w:szCs w:val="20"/>
              </w:rPr>
            </w:pPr>
            <w:r w:rsidRPr="00597F6F">
              <w:rPr>
                <w:sz w:val="20"/>
              </w:rPr>
              <w:t>II+ (2+)</w:t>
            </w:r>
          </w:p>
        </w:tc>
      </w:tr>
      <w:tr w:rsidR="009A7616" w:rsidRPr="00597F6F" w14:paraId="639A6E5E" w14:textId="77777777" w:rsidTr="00F90EC5">
        <w:trPr>
          <w:jc w:val="center"/>
        </w:trPr>
        <w:tc>
          <w:tcPr>
            <w:tcW w:w="8185" w:type="dxa"/>
            <w:gridSpan w:val="4"/>
          </w:tcPr>
          <w:p w14:paraId="143580C9" w14:textId="77777777" w:rsidR="009A7616" w:rsidRPr="00597F6F" w:rsidRDefault="00F72AF9" w:rsidP="0060285B">
            <w:pPr>
              <w:pStyle w:val="TableParagraph"/>
              <w:keepNext/>
              <w:spacing w:before="0" w:line="276" w:lineRule="auto"/>
              <w:ind w:left="0" w:right="29"/>
              <w:jc w:val="center"/>
              <w:rPr>
                <w:b/>
                <w:sz w:val="20"/>
                <w:szCs w:val="20"/>
              </w:rPr>
            </w:pPr>
            <w:r w:rsidRPr="00597F6F">
              <w:rPr>
                <w:b/>
                <w:sz w:val="20"/>
              </w:rPr>
              <w:t>Tuotteet kallioon ankkuroimista ja kuormaa kantavia maakerroksia varten</w:t>
            </w:r>
          </w:p>
        </w:tc>
      </w:tr>
      <w:tr w:rsidR="009A7616" w:rsidRPr="00597F6F" w14:paraId="6DBAD1C6" w14:textId="77777777" w:rsidTr="00930A66">
        <w:trPr>
          <w:jc w:val="center"/>
        </w:trPr>
        <w:tc>
          <w:tcPr>
            <w:tcW w:w="478" w:type="dxa"/>
          </w:tcPr>
          <w:p w14:paraId="3688F3B3" w14:textId="77777777" w:rsidR="009A7616" w:rsidRPr="00597F6F" w:rsidRDefault="00F72AF9" w:rsidP="00A358E1">
            <w:pPr>
              <w:pStyle w:val="TableParagraph"/>
              <w:spacing w:before="0" w:line="276" w:lineRule="auto"/>
              <w:ind w:left="0" w:right="30"/>
              <w:jc w:val="center"/>
              <w:rPr>
                <w:sz w:val="20"/>
                <w:szCs w:val="20"/>
              </w:rPr>
            </w:pPr>
            <w:r w:rsidRPr="00597F6F">
              <w:rPr>
                <w:sz w:val="20"/>
              </w:rPr>
              <w:t>0201</w:t>
            </w:r>
          </w:p>
        </w:tc>
        <w:tc>
          <w:tcPr>
            <w:tcW w:w="5196" w:type="dxa"/>
          </w:tcPr>
          <w:p w14:paraId="3EF9F4EA" w14:textId="77777777" w:rsidR="009A7616" w:rsidRPr="00597F6F" w:rsidRDefault="00F72AF9" w:rsidP="00A358E1">
            <w:pPr>
              <w:pStyle w:val="TableParagraph"/>
              <w:spacing w:before="0" w:line="276" w:lineRule="auto"/>
              <w:ind w:left="0" w:right="30"/>
              <w:rPr>
                <w:sz w:val="20"/>
                <w:szCs w:val="20"/>
              </w:rPr>
            </w:pPr>
            <w:r w:rsidRPr="00597F6F">
              <w:rPr>
                <w:sz w:val="20"/>
              </w:rPr>
              <w:t>Maa- ja kallioankkurit</w:t>
            </w:r>
          </w:p>
        </w:tc>
        <w:tc>
          <w:tcPr>
            <w:tcW w:w="1914" w:type="dxa"/>
          </w:tcPr>
          <w:p w14:paraId="16359B83" w14:textId="77777777" w:rsidR="009A7616" w:rsidRPr="00597F6F" w:rsidRDefault="009A7616" w:rsidP="00A358E1">
            <w:pPr>
              <w:pStyle w:val="TableParagraph"/>
              <w:spacing w:before="0" w:line="276" w:lineRule="auto"/>
              <w:ind w:left="0" w:right="30"/>
              <w:rPr>
                <w:sz w:val="20"/>
                <w:szCs w:val="20"/>
              </w:rPr>
            </w:pPr>
          </w:p>
        </w:tc>
        <w:tc>
          <w:tcPr>
            <w:tcW w:w="597" w:type="dxa"/>
          </w:tcPr>
          <w:p w14:paraId="219BB6A6" w14:textId="77777777" w:rsidR="009A7616" w:rsidRPr="00597F6F" w:rsidRDefault="00F72AF9" w:rsidP="00A358E1">
            <w:pPr>
              <w:pStyle w:val="TableParagraph"/>
              <w:spacing w:before="0" w:line="276" w:lineRule="auto"/>
              <w:ind w:left="0" w:right="30"/>
              <w:rPr>
                <w:sz w:val="20"/>
                <w:szCs w:val="20"/>
              </w:rPr>
            </w:pPr>
            <w:r w:rsidRPr="00597F6F">
              <w:rPr>
                <w:sz w:val="20"/>
              </w:rPr>
              <w:t>III</w:t>
            </w:r>
          </w:p>
        </w:tc>
      </w:tr>
      <w:tr w:rsidR="009A7616" w:rsidRPr="00597F6F" w14:paraId="4E556A4B" w14:textId="77777777" w:rsidTr="00F90EC5">
        <w:trPr>
          <w:jc w:val="center"/>
        </w:trPr>
        <w:tc>
          <w:tcPr>
            <w:tcW w:w="8185" w:type="dxa"/>
            <w:gridSpan w:val="4"/>
          </w:tcPr>
          <w:p w14:paraId="330E801B" w14:textId="77777777" w:rsidR="009A7616" w:rsidRPr="00597F6F" w:rsidRDefault="00F72AF9" w:rsidP="0060285B">
            <w:pPr>
              <w:pStyle w:val="TableParagraph"/>
              <w:keepNext/>
              <w:spacing w:before="0" w:line="276" w:lineRule="auto"/>
              <w:ind w:left="0" w:right="29"/>
              <w:jc w:val="center"/>
              <w:rPr>
                <w:b/>
                <w:sz w:val="20"/>
                <w:szCs w:val="20"/>
              </w:rPr>
            </w:pPr>
            <w:r w:rsidRPr="00597F6F">
              <w:rPr>
                <w:b/>
                <w:sz w:val="20"/>
              </w:rPr>
              <w:t>Tuotteet kantavia seiniä ja vesirakenteita varten</w:t>
            </w:r>
          </w:p>
        </w:tc>
      </w:tr>
      <w:tr w:rsidR="009A7616" w:rsidRPr="00597F6F" w14:paraId="5EA92BF5" w14:textId="77777777" w:rsidTr="00930A66">
        <w:trPr>
          <w:jc w:val="center"/>
        </w:trPr>
        <w:tc>
          <w:tcPr>
            <w:tcW w:w="478" w:type="dxa"/>
          </w:tcPr>
          <w:p w14:paraId="3DDB9AF5" w14:textId="77777777" w:rsidR="009A7616" w:rsidRPr="00597F6F" w:rsidRDefault="00F72AF9" w:rsidP="00A358E1">
            <w:pPr>
              <w:pStyle w:val="TableParagraph"/>
              <w:spacing w:before="0" w:line="276" w:lineRule="auto"/>
              <w:ind w:left="0" w:right="30"/>
              <w:jc w:val="center"/>
              <w:rPr>
                <w:sz w:val="20"/>
                <w:szCs w:val="20"/>
              </w:rPr>
            </w:pPr>
            <w:r w:rsidRPr="00597F6F">
              <w:rPr>
                <w:sz w:val="20"/>
              </w:rPr>
              <w:t>0301</w:t>
            </w:r>
          </w:p>
        </w:tc>
        <w:tc>
          <w:tcPr>
            <w:tcW w:w="5196" w:type="dxa"/>
          </w:tcPr>
          <w:p w14:paraId="2CD48F6F" w14:textId="77777777" w:rsidR="009A7616" w:rsidRPr="00597F6F" w:rsidRDefault="00F72AF9" w:rsidP="00A358E1">
            <w:pPr>
              <w:pStyle w:val="TableParagraph"/>
              <w:spacing w:before="0" w:line="276" w:lineRule="auto"/>
              <w:ind w:left="0" w:right="30"/>
              <w:rPr>
                <w:sz w:val="20"/>
                <w:szCs w:val="20"/>
              </w:rPr>
            </w:pPr>
            <w:r w:rsidRPr="00597F6F">
              <w:rPr>
                <w:sz w:val="20"/>
              </w:rPr>
              <w:t>Betonista valmistetut kantavien seinien elementit</w:t>
            </w:r>
            <w:r w:rsidRPr="00597F6F">
              <w:rPr>
                <w:sz w:val="20"/>
                <w:vertAlign w:val="superscript"/>
              </w:rPr>
              <w:t>c</w:t>
            </w:r>
            <w:r w:rsidRPr="00597F6F">
              <w:rPr>
                <w:sz w:val="20"/>
              </w:rPr>
              <w:t>)</w:t>
            </w:r>
          </w:p>
        </w:tc>
        <w:tc>
          <w:tcPr>
            <w:tcW w:w="1914" w:type="dxa"/>
          </w:tcPr>
          <w:p w14:paraId="718F5469" w14:textId="77777777" w:rsidR="009A7616" w:rsidRPr="00597F6F" w:rsidRDefault="009A7616" w:rsidP="00A358E1">
            <w:pPr>
              <w:pStyle w:val="TableParagraph"/>
              <w:spacing w:before="0" w:line="276" w:lineRule="auto"/>
              <w:ind w:left="0" w:right="30"/>
              <w:rPr>
                <w:sz w:val="20"/>
                <w:szCs w:val="20"/>
              </w:rPr>
            </w:pPr>
          </w:p>
        </w:tc>
        <w:tc>
          <w:tcPr>
            <w:tcW w:w="597" w:type="dxa"/>
          </w:tcPr>
          <w:p w14:paraId="22A63E1A" w14:textId="77777777" w:rsidR="009A7616" w:rsidRPr="00597F6F" w:rsidRDefault="00F72AF9" w:rsidP="00A358E1">
            <w:pPr>
              <w:pStyle w:val="TableParagraph"/>
              <w:spacing w:before="0" w:line="276" w:lineRule="auto"/>
              <w:ind w:left="0" w:right="30"/>
              <w:rPr>
                <w:sz w:val="20"/>
                <w:szCs w:val="20"/>
              </w:rPr>
            </w:pPr>
            <w:r w:rsidRPr="00597F6F">
              <w:rPr>
                <w:sz w:val="20"/>
              </w:rPr>
              <w:t>2+</w:t>
            </w:r>
          </w:p>
        </w:tc>
      </w:tr>
      <w:tr w:rsidR="009A7616" w:rsidRPr="00597F6F" w14:paraId="588C5F35" w14:textId="77777777" w:rsidTr="00930A66">
        <w:trPr>
          <w:jc w:val="center"/>
        </w:trPr>
        <w:tc>
          <w:tcPr>
            <w:tcW w:w="478" w:type="dxa"/>
          </w:tcPr>
          <w:p w14:paraId="1B083EE8" w14:textId="77777777" w:rsidR="009A7616" w:rsidRPr="00597F6F" w:rsidRDefault="00F72AF9" w:rsidP="00A358E1">
            <w:pPr>
              <w:pStyle w:val="TableParagraph"/>
              <w:spacing w:before="0" w:line="276" w:lineRule="auto"/>
              <w:ind w:left="0" w:right="30"/>
              <w:jc w:val="center"/>
              <w:rPr>
                <w:sz w:val="20"/>
                <w:szCs w:val="20"/>
              </w:rPr>
            </w:pPr>
            <w:r w:rsidRPr="00597F6F">
              <w:rPr>
                <w:sz w:val="20"/>
              </w:rPr>
              <w:t>0302</w:t>
            </w:r>
          </w:p>
        </w:tc>
        <w:tc>
          <w:tcPr>
            <w:tcW w:w="5196" w:type="dxa"/>
          </w:tcPr>
          <w:p w14:paraId="26620926" w14:textId="77777777" w:rsidR="009A7616" w:rsidRPr="00597F6F" w:rsidRDefault="00F72AF9" w:rsidP="00A358E1">
            <w:pPr>
              <w:pStyle w:val="TableParagraph"/>
              <w:spacing w:before="0" w:line="276" w:lineRule="auto"/>
              <w:ind w:left="0" w:right="30"/>
              <w:rPr>
                <w:sz w:val="20"/>
                <w:szCs w:val="20"/>
              </w:rPr>
            </w:pPr>
            <w:r w:rsidRPr="00597F6F">
              <w:rPr>
                <w:sz w:val="20"/>
              </w:rPr>
              <w:t>Kivikorien kivet</w:t>
            </w:r>
          </w:p>
        </w:tc>
        <w:tc>
          <w:tcPr>
            <w:tcW w:w="1914" w:type="dxa"/>
          </w:tcPr>
          <w:p w14:paraId="1A05B97E" w14:textId="77777777" w:rsidR="009A7616" w:rsidRPr="00597F6F" w:rsidRDefault="009A7616" w:rsidP="00A358E1">
            <w:pPr>
              <w:pStyle w:val="TableParagraph"/>
              <w:spacing w:before="0" w:line="276" w:lineRule="auto"/>
              <w:ind w:left="0" w:right="30"/>
              <w:rPr>
                <w:sz w:val="20"/>
                <w:szCs w:val="20"/>
              </w:rPr>
            </w:pPr>
          </w:p>
        </w:tc>
        <w:tc>
          <w:tcPr>
            <w:tcW w:w="597" w:type="dxa"/>
          </w:tcPr>
          <w:p w14:paraId="68A9E393" w14:textId="77777777" w:rsidR="009A7616" w:rsidRPr="00597F6F" w:rsidRDefault="00F72AF9" w:rsidP="00A358E1">
            <w:pPr>
              <w:pStyle w:val="TableParagraph"/>
              <w:spacing w:before="0" w:line="276" w:lineRule="auto"/>
              <w:ind w:left="0" w:right="30"/>
              <w:rPr>
                <w:sz w:val="20"/>
                <w:szCs w:val="20"/>
              </w:rPr>
            </w:pPr>
            <w:r w:rsidRPr="00597F6F">
              <w:rPr>
                <w:sz w:val="20"/>
              </w:rPr>
              <w:t>2+</w:t>
            </w:r>
          </w:p>
        </w:tc>
      </w:tr>
      <w:tr w:rsidR="009A7616" w:rsidRPr="00597F6F" w14:paraId="6D617CB3" w14:textId="77777777" w:rsidTr="00930A66">
        <w:trPr>
          <w:jc w:val="center"/>
        </w:trPr>
        <w:tc>
          <w:tcPr>
            <w:tcW w:w="478" w:type="dxa"/>
          </w:tcPr>
          <w:p w14:paraId="1C2D682C" w14:textId="77777777" w:rsidR="009A7616" w:rsidRPr="00597F6F" w:rsidRDefault="00F72AF9" w:rsidP="00A358E1">
            <w:pPr>
              <w:pStyle w:val="TableParagraph"/>
              <w:spacing w:before="0" w:line="276" w:lineRule="auto"/>
              <w:ind w:left="0" w:right="30"/>
              <w:jc w:val="center"/>
              <w:rPr>
                <w:sz w:val="20"/>
                <w:szCs w:val="20"/>
              </w:rPr>
            </w:pPr>
            <w:r w:rsidRPr="00597F6F">
              <w:rPr>
                <w:sz w:val="20"/>
              </w:rPr>
              <w:t>0303</w:t>
            </w:r>
          </w:p>
        </w:tc>
        <w:tc>
          <w:tcPr>
            <w:tcW w:w="5196" w:type="dxa"/>
          </w:tcPr>
          <w:p w14:paraId="15021363" w14:textId="77777777" w:rsidR="009A7616" w:rsidRPr="00597F6F" w:rsidRDefault="00F72AF9" w:rsidP="00A358E1">
            <w:pPr>
              <w:pStyle w:val="TableParagraph"/>
              <w:spacing w:before="0" w:line="276" w:lineRule="auto"/>
              <w:ind w:left="0" w:right="30"/>
              <w:rPr>
                <w:sz w:val="20"/>
                <w:szCs w:val="20"/>
              </w:rPr>
            </w:pPr>
            <w:r w:rsidRPr="00597F6F">
              <w:rPr>
                <w:sz w:val="20"/>
              </w:rPr>
              <w:t>Kivikorien verkot</w:t>
            </w:r>
          </w:p>
        </w:tc>
        <w:tc>
          <w:tcPr>
            <w:tcW w:w="1914" w:type="dxa"/>
          </w:tcPr>
          <w:p w14:paraId="0BAE87AC" w14:textId="77777777" w:rsidR="009A7616" w:rsidRPr="00597F6F" w:rsidRDefault="009A7616" w:rsidP="00A358E1">
            <w:pPr>
              <w:pStyle w:val="TableParagraph"/>
              <w:spacing w:before="0" w:line="276" w:lineRule="auto"/>
              <w:ind w:left="0" w:right="30"/>
              <w:rPr>
                <w:sz w:val="20"/>
                <w:szCs w:val="20"/>
              </w:rPr>
            </w:pPr>
          </w:p>
        </w:tc>
        <w:tc>
          <w:tcPr>
            <w:tcW w:w="597" w:type="dxa"/>
          </w:tcPr>
          <w:p w14:paraId="419788A2" w14:textId="77777777" w:rsidR="009A7616" w:rsidRPr="00597F6F" w:rsidRDefault="00F72AF9" w:rsidP="00A358E1">
            <w:pPr>
              <w:pStyle w:val="TableParagraph"/>
              <w:spacing w:before="0" w:line="276" w:lineRule="auto"/>
              <w:ind w:left="0" w:right="30"/>
              <w:rPr>
                <w:sz w:val="20"/>
                <w:szCs w:val="20"/>
              </w:rPr>
            </w:pPr>
            <w:r w:rsidRPr="00597F6F">
              <w:rPr>
                <w:sz w:val="20"/>
              </w:rPr>
              <w:t>III</w:t>
            </w:r>
          </w:p>
        </w:tc>
      </w:tr>
      <w:tr w:rsidR="009A7616" w:rsidRPr="00597F6F" w14:paraId="61064C3E" w14:textId="77777777" w:rsidTr="00930A66">
        <w:trPr>
          <w:jc w:val="center"/>
        </w:trPr>
        <w:tc>
          <w:tcPr>
            <w:tcW w:w="478" w:type="dxa"/>
          </w:tcPr>
          <w:p w14:paraId="4FF9D4AA" w14:textId="77777777" w:rsidR="009A7616" w:rsidRPr="00597F6F" w:rsidRDefault="00F72AF9" w:rsidP="00A358E1">
            <w:pPr>
              <w:pStyle w:val="TableParagraph"/>
              <w:spacing w:before="0" w:line="276" w:lineRule="auto"/>
              <w:ind w:left="0" w:right="30"/>
              <w:jc w:val="center"/>
              <w:rPr>
                <w:sz w:val="20"/>
                <w:szCs w:val="20"/>
              </w:rPr>
            </w:pPr>
            <w:r w:rsidRPr="00597F6F">
              <w:rPr>
                <w:sz w:val="20"/>
              </w:rPr>
              <w:t>0304</w:t>
            </w:r>
          </w:p>
        </w:tc>
        <w:tc>
          <w:tcPr>
            <w:tcW w:w="5196" w:type="dxa"/>
          </w:tcPr>
          <w:p w14:paraId="3E605E7E" w14:textId="77777777" w:rsidR="009A7616" w:rsidRPr="00597F6F" w:rsidRDefault="00F72AF9" w:rsidP="00A358E1">
            <w:pPr>
              <w:pStyle w:val="TableParagraph"/>
              <w:spacing w:before="0" w:line="276" w:lineRule="auto"/>
              <w:ind w:left="0" w:right="30"/>
              <w:rPr>
                <w:sz w:val="20"/>
                <w:szCs w:val="20"/>
              </w:rPr>
            </w:pPr>
            <w:r w:rsidRPr="00597F6F">
              <w:rPr>
                <w:sz w:val="20"/>
              </w:rPr>
              <w:t>Kivikorien harkot</w:t>
            </w:r>
          </w:p>
        </w:tc>
        <w:tc>
          <w:tcPr>
            <w:tcW w:w="1914" w:type="dxa"/>
          </w:tcPr>
          <w:p w14:paraId="1215CE5C" w14:textId="77777777" w:rsidR="009A7616" w:rsidRPr="00597F6F" w:rsidRDefault="009A7616" w:rsidP="00A358E1">
            <w:pPr>
              <w:pStyle w:val="TableParagraph"/>
              <w:spacing w:before="0" w:line="276" w:lineRule="auto"/>
              <w:ind w:left="0" w:right="30"/>
              <w:rPr>
                <w:sz w:val="20"/>
                <w:szCs w:val="20"/>
              </w:rPr>
            </w:pPr>
          </w:p>
        </w:tc>
        <w:tc>
          <w:tcPr>
            <w:tcW w:w="597" w:type="dxa"/>
          </w:tcPr>
          <w:p w14:paraId="699A56F1" w14:textId="77777777" w:rsidR="009A7616" w:rsidRPr="00597F6F" w:rsidRDefault="00F72AF9" w:rsidP="00A358E1">
            <w:pPr>
              <w:pStyle w:val="TableParagraph"/>
              <w:spacing w:before="0" w:line="276" w:lineRule="auto"/>
              <w:ind w:left="0" w:right="30"/>
              <w:rPr>
                <w:sz w:val="20"/>
                <w:szCs w:val="20"/>
              </w:rPr>
            </w:pPr>
            <w:r w:rsidRPr="00597F6F">
              <w:rPr>
                <w:sz w:val="20"/>
              </w:rPr>
              <w:t>II+ (2+)</w:t>
            </w:r>
          </w:p>
        </w:tc>
      </w:tr>
      <w:tr w:rsidR="009A7616" w:rsidRPr="00597F6F" w14:paraId="7A01B8E1" w14:textId="77777777" w:rsidTr="00930A66">
        <w:trPr>
          <w:jc w:val="center"/>
        </w:trPr>
        <w:tc>
          <w:tcPr>
            <w:tcW w:w="478" w:type="dxa"/>
            <w:vMerge w:val="restart"/>
          </w:tcPr>
          <w:p w14:paraId="49A7C78E" w14:textId="77777777" w:rsidR="009A7616" w:rsidRPr="00597F6F" w:rsidRDefault="00F72AF9" w:rsidP="00A358E1">
            <w:pPr>
              <w:pStyle w:val="TableParagraph"/>
              <w:spacing w:before="0" w:line="276" w:lineRule="auto"/>
              <w:ind w:left="0" w:right="30"/>
              <w:rPr>
                <w:sz w:val="20"/>
                <w:szCs w:val="20"/>
              </w:rPr>
            </w:pPr>
            <w:r w:rsidRPr="00597F6F">
              <w:rPr>
                <w:sz w:val="20"/>
              </w:rPr>
              <w:t>0305</w:t>
            </w:r>
          </w:p>
        </w:tc>
        <w:tc>
          <w:tcPr>
            <w:tcW w:w="5196" w:type="dxa"/>
            <w:vMerge w:val="restart"/>
          </w:tcPr>
          <w:p w14:paraId="449F750B" w14:textId="77777777" w:rsidR="009A7616" w:rsidRPr="00597F6F" w:rsidRDefault="00F72AF9" w:rsidP="00A358E1">
            <w:pPr>
              <w:pStyle w:val="TableParagraph"/>
              <w:spacing w:before="0" w:line="276" w:lineRule="auto"/>
              <w:ind w:left="0" w:right="30"/>
              <w:rPr>
                <w:sz w:val="20"/>
                <w:szCs w:val="20"/>
              </w:rPr>
            </w:pPr>
            <w:r w:rsidRPr="00597F6F">
              <w:rPr>
                <w:sz w:val="20"/>
              </w:rPr>
              <w:t>Vesirakenteiden kivet</w:t>
            </w:r>
          </w:p>
        </w:tc>
        <w:tc>
          <w:tcPr>
            <w:tcW w:w="2511" w:type="dxa"/>
            <w:gridSpan w:val="2"/>
          </w:tcPr>
          <w:p w14:paraId="3459F466" w14:textId="77777777" w:rsidR="009A7616" w:rsidRPr="00597F6F" w:rsidRDefault="00F72AF9" w:rsidP="00A358E1">
            <w:pPr>
              <w:pStyle w:val="TableParagraph"/>
              <w:spacing w:before="0" w:line="276" w:lineRule="auto"/>
              <w:ind w:left="0" w:right="30"/>
              <w:rPr>
                <w:sz w:val="20"/>
                <w:szCs w:val="20"/>
              </w:rPr>
            </w:pPr>
            <w:r w:rsidRPr="00597F6F">
              <w:rPr>
                <w:sz w:val="20"/>
              </w:rPr>
              <w:t>Vesirakenteiden luokat</w:t>
            </w:r>
            <w:r w:rsidRPr="00597F6F">
              <w:rPr>
                <w:sz w:val="20"/>
                <w:vertAlign w:val="superscript"/>
              </w:rPr>
              <w:t>9</w:t>
            </w:r>
            <w:r w:rsidRPr="00597F6F">
              <w:rPr>
                <w:sz w:val="20"/>
              </w:rPr>
              <w:t>):</w:t>
            </w:r>
          </w:p>
        </w:tc>
      </w:tr>
      <w:tr w:rsidR="009A7616" w:rsidRPr="00597F6F" w14:paraId="1450B3B6" w14:textId="77777777" w:rsidTr="00930A66">
        <w:trPr>
          <w:jc w:val="center"/>
        </w:trPr>
        <w:tc>
          <w:tcPr>
            <w:tcW w:w="478" w:type="dxa"/>
            <w:vMerge/>
            <w:tcBorders>
              <w:top w:val="nil"/>
            </w:tcBorders>
          </w:tcPr>
          <w:p w14:paraId="2F1E890C" w14:textId="77777777" w:rsidR="009A7616" w:rsidRPr="00597F6F" w:rsidRDefault="009A7616" w:rsidP="00A358E1">
            <w:pPr>
              <w:spacing w:line="276" w:lineRule="auto"/>
              <w:ind w:right="30"/>
              <w:rPr>
                <w:sz w:val="20"/>
                <w:szCs w:val="20"/>
              </w:rPr>
            </w:pPr>
          </w:p>
        </w:tc>
        <w:tc>
          <w:tcPr>
            <w:tcW w:w="5196" w:type="dxa"/>
            <w:vMerge/>
            <w:tcBorders>
              <w:top w:val="nil"/>
            </w:tcBorders>
          </w:tcPr>
          <w:p w14:paraId="417C6E32" w14:textId="77777777" w:rsidR="009A7616" w:rsidRPr="00597F6F" w:rsidRDefault="009A7616" w:rsidP="00A358E1">
            <w:pPr>
              <w:spacing w:line="276" w:lineRule="auto"/>
              <w:ind w:right="30"/>
              <w:rPr>
                <w:sz w:val="20"/>
                <w:szCs w:val="20"/>
              </w:rPr>
            </w:pPr>
          </w:p>
        </w:tc>
        <w:tc>
          <w:tcPr>
            <w:tcW w:w="1914" w:type="dxa"/>
          </w:tcPr>
          <w:p w14:paraId="5D9C5006" w14:textId="77777777" w:rsidR="009A7616" w:rsidRPr="00597F6F" w:rsidRDefault="00F72AF9" w:rsidP="00A358E1">
            <w:pPr>
              <w:pStyle w:val="TableParagraph"/>
              <w:spacing w:before="0" w:line="276" w:lineRule="auto"/>
              <w:ind w:left="0" w:right="30"/>
              <w:rPr>
                <w:sz w:val="20"/>
                <w:szCs w:val="20"/>
              </w:rPr>
            </w:pPr>
            <w:r w:rsidRPr="00597F6F">
              <w:rPr>
                <w:sz w:val="20"/>
              </w:rPr>
              <w:t>Luokat I, II ja III</w:t>
            </w:r>
          </w:p>
        </w:tc>
        <w:tc>
          <w:tcPr>
            <w:tcW w:w="597" w:type="dxa"/>
          </w:tcPr>
          <w:p w14:paraId="50B6EA8B" w14:textId="77777777" w:rsidR="009A7616" w:rsidRPr="00597F6F" w:rsidRDefault="00F72AF9" w:rsidP="00A358E1">
            <w:pPr>
              <w:pStyle w:val="TableParagraph"/>
              <w:spacing w:before="0" w:line="276" w:lineRule="auto"/>
              <w:ind w:left="0" w:right="30"/>
              <w:rPr>
                <w:sz w:val="20"/>
                <w:szCs w:val="20"/>
              </w:rPr>
            </w:pPr>
            <w:r w:rsidRPr="00597F6F">
              <w:rPr>
                <w:sz w:val="20"/>
              </w:rPr>
              <w:t>2+</w:t>
            </w:r>
          </w:p>
        </w:tc>
      </w:tr>
      <w:tr w:rsidR="009A7616" w:rsidRPr="00597F6F" w14:paraId="348BD311" w14:textId="77777777" w:rsidTr="00930A66">
        <w:trPr>
          <w:jc w:val="center"/>
        </w:trPr>
        <w:tc>
          <w:tcPr>
            <w:tcW w:w="478" w:type="dxa"/>
            <w:vMerge/>
            <w:tcBorders>
              <w:top w:val="nil"/>
            </w:tcBorders>
          </w:tcPr>
          <w:p w14:paraId="770AFF17" w14:textId="77777777" w:rsidR="009A7616" w:rsidRPr="00597F6F" w:rsidRDefault="009A7616" w:rsidP="00A358E1">
            <w:pPr>
              <w:spacing w:line="276" w:lineRule="auto"/>
              <w:ind w:right="30"/>
              <w:rPr>
                <w:sz w:val="20"/>
                <w:szCs w:val="20"/>
              </w:rPr>
            </w:pPr>
          </w:p>
        </w:tc>
        <w:tc>
          <w:tcPr>
            <w:tcW w:w="5196" w:type="dxa"/>
            <w:vMerge/>
            <w:tcBorders>
              <w:top w:val="nil"/>
            </w:tcBorders>
          </w:tcPr>
          <w:p w14:paraId="7BE91B79" w14:textId="77777777" w:rsidR="009A7616" w:rsidRPr="00597F6F" w:rsidRDefault="009A7616" w:rsidP="00A358E1">
            <w:pPr>
              <w:spacing w:line="276" w:lineRule="auto"/>
              <w:ind w:right="30"/>
              <w:rPr>
                <w:sz w:val="20"/>
                <w:szCs w:val="20"/>
              </w:rPr>
            </w:pPr>
          </w:p>
        </w:tc>
        <w:tc>
          <w:tcPr>
            <w:tcW w:w="1914" w:type="dxa"/>
          </w:tcPr>
          <w:p w14:paraId="38CFF68E" w14:textId="77777777" w:rsidR="009A7616" w:rsidRPr="00597F6F" w:rsidRDefault="00F72AF9" w:rsidP="00A358E1">
            <w:pPr>
              <w:pStyle w:val="TableParagraph"/>
              <w:spacing w:before="0" w:line="276" w:lineRule="auto"/>
              <w:ind w:left="0" w:right="30"/>
              <w:rPr>
                <w:sz w:val="20"/>
                <w:szCs w:val="20"/>
              </w:rPr>
            </w:pPr>
            <w:r w:rsidRPr="00597F6F">
              <w:rPr>
                <w:sz w:val="20"/>
              </w:rPr>
              <w:t>Luokka IV</w:t>
            </w:r>
          </w:p>
        </w:tc>
        <w:tc>
          <w:tcPr>
            <w:tcW w:w="597" w:type="dxa"/>
          </w:tcPr>
          <w:p w14:paraId="1D327A55" w14:textId="77777777" w:rsidR="009A7616" w:rsidRPr="00597F6F" w:rsidRDefault="00F72AF9" w:rsidP="00A358E1">
            <w:pPr>
              <w:pStyle w:val="TableParagraph"/>
              <w:spacing w:before="0" w:line="276" w:lineRule="auto"/>
              <w:ind w:left="0" w:right="30"/>
              <w:rPr>
                <w:sz w:val="20"/>
                <w:szCs w:val="20"/>
              </w:rPr>
            </w:pPr>
            <w:r w:rsidRPr="00597F6F">
              <w:rPr>
                <w:sz w:val="20"/>
              </w:rPr>
              <w:t>4</w:t>
            </w:r>
          </w:p>
        </w:tc>
      </w:tr>
      <w:tr w:rsidR="009A7616" w:rsidRPr="00597F6F" w14:paraId="1E4892F1" w14:textId="77777777" w:rsidTr="00F90EC5">
        <w:trPr>
          <w:jc w:val="center"/>
        </w:trPr>
        <w:tc>
          <w:tcPr>
            <w:tcW w:w="8185" w:type="dxa"/>
            <w:gridSpan w:val="4"/>
          </w:tcPr>
          <w:p w14:paraId="732CF1E3" w14:textId="77777777" w:rsidR="009A7616" w:rsidRPr="00597F6F" w:rsidRDefault="00F72AF9" w:rsidP="0060285B">
            <w:pPr>
              <w:pStyle w:val="TableParagraph"/>
              <w:keepNext/>
              <w:spacing w:before="0" w:line="276" w:lineRule="auto"/>
              <w:ind w:left="0" w:right="29"/>
              <w:jc w:val="center"/>
              <w:rPr>
                <w:b/>
                <w:sz w:val="20"/>
                <w:szCs w:val="20"/>
              </w:rPr>
            </w:pPr>
            <w:r w:rsidRPr="00597F6F">
              <w:rPr>
                <w:b/>
                <w:sz w:val="20"/>
              </w:rPr>
              <w:t>Kalvot kosteutta, vettä ja radonia vastaan</w:t>
            </w:r>
          </w:p>
        </w:tc>
      </w:tr>
      <w:tr w:rsidR="00A065E5" w:rsidRPr="00597F6F" w14:paraId="52920649" w14:textId="77777777" w:rsidTr="00930A66">
        <w:trPr>
          <w:jc w:val="center"/>
        </w:trPr>
        <w:tc>
          <w:tcPr>
            <w:tcW w:w="478" w:type="dxa"/>
            <w:vMerge w:val="restart"/>
          </w:tcPr>
          <w:p w14:paraId="6139FC98" w14:textId="77777777" w:rsidR="00A065E5" w:rsidRPr="00597F6F" w:rsidRDefault="00A065E5" w:rsidP="00A358E1">
            <w:pPr>
              <w:pStyle w:val="TableParagraph"/>
              <w:spacing w:before="0" w:line="276" w:lineRule="auto"/>
              <w:ind w:left="0" w:right="30"/>
              <w:rPr>
                <w:sz w:val="20"/>
                <w:szCs w:val="20"/>
              </w:rPr>
            </w:pPr>
            <w:r w:rsidRPr="00597F6F">
              <w:rPr>
                <w:sz w:val="20"/>
              </w:rPr>
              <w:t>0401</w:t>
            </w:r>
          </w:p>
          <w:p w14:paraId="089C3348" w14:textId="77777777" w:rsidR="00A065E5" w:rsidRPr="00597F6F" w:rsidRDefault="00A065E5" w:rsidP="00A358E1">
            <w:pPr>
              <w:pStyle w:val="TableParagraph"/>
              <w:spacing w:before="0" w:line="276" w:lineRule="auto"/>
              <w:ind w:left="0" w:right="30"/>
              <w:rPr>
                <w:sz w:val="20"/>
                <w:szCs w:val="20"/>
              </w:rPr>
            </w:pPr>
          </w:p>
          <w:p w14:paraId="6B67FF62" w14:textId="77777777" w:rsidR="00A065E5" w:rsidRPr="00597F6F" w:rsidRDefault="00A065E5" w:rsidP="00A358E1">
            <w:pPr>
              <w:pStyle w:val="TableParagraph"/>
              <w:spacing w:before="0" w:line="276" w:lineRule="auto"/>
              <w:ind w:left="0" w:right="30"/>
              <w:rPr>
                <w:sz w:val="20"/>
                <w:szCs w:val="20"/>
              </w:rPr>
            </w:pPr>
          </w:p>
          <w:p w14:paraId="0FBD5594" w14:textId="77777777" w:rsidR="00A065E5" w:rsidRPr="00597F6F" w:rsidRDefault="00A065E5" w:rsidP="00A358E1">
            <w:pPr>
              <w:spacing w:line="276" w:lineRule="auto"/>
              <w:ind w:right="30"/>
              <w:rPr>
                <w:sz w:val="20"/>
                <w:szCs w:val="20"/>
              </w:rPr>
            </w:pPr>
            <w:r w:rsidRPr="00597F6F">
              <w:rPr>
                <w:sz w:val="20"/>
              </w:rPr>
              <w:t>0402</w:t>
            </w:r>
          </w:p>
          <w:p w14:paraId="6D88D5B8" w14:textId="77777777" w:rsidR="00A065E5" w:rsidRPr="00597F6F" w:rsidRDefault="00A065E5" w:rsidP="00A358E1">
            <w:pPr>
              <w:spacing w:line="276" w:lineRule="auto"/>
              <w:ind w:right="30"/>
              <w:rPr>
                <w:sz w:val="20"/>
                <w:szCs w:val="20"/>
              </w:rPr>
            </w:pPr>
          </w:p>
          <w:p w14:paraId="357BF492" w14:textId="77777777" w:rsidR="00A065E5" w:rsidRPr="00597F6F" w:rsidRDefault="00A065E5" w:rsidP="00A358E1">
            <w:pPr>
              <w:spacing w:line="276" w:lineRule="auto"/>
              <w:ind w:right="30"/>
              <w:rPr>
                <w:sz w:val="20"/>
                <w:szCs w:val="20"/>
              </w:rPr>
            </w:pPr>
            <w:r w:rsidRPr="00597F6F">
              <w:rPr>
                <w:sz w:val="20"/>
              </w:rPr>
              <w:lastRenderedPageBreak/>
              <w:t>0403</w:t>
            </w:r>
          </w:p>
          <w:p w14:paraId="6F626146" w14:textId="77777777" w:rsidR="00A065E5" w:rsidRPr="00597F6F" w:rsidRDefault="00A065E5" w:rsidP="00A358E1">
            <w:pPr>
              <w:spacing w:line="276" w:lineRule="auto"/>
              <w:ind w:right="30"/>
              <w:rPr>
                <w:sz w:val="20"/>
                <w:szCs w:val="20"/>
              </w:rPr>
            </w:pPr>
          </w:p>
          <w:p w14:paraId="2C3AAB46" w14:textId="77777777" w:rsidR="00A065E5" w:rsidRPr="00597F6F" w:rsidRDefault="00A065E5" w:rsidP="00A358E1">
            <w:pPr>
              <w:pStyle w:val="TableParagraph"/>
              <w:spacing w:before="0" w:line="276" w:lineRule="auto"/>
              <w:ind w:left="0" w:right="30"/>
              <w:rPr>
                <w:sz w:val="20"/>
                <w:szCs w:val="20"/>
              </w:rPr>
            </w:pPr>
            <w:r w:rsidRPr="00597F6F">
              <w:rPr>
                <w:sz w:val="20"/>
              </w:rPr>
              <w:t>0404</w:t>
            </w:r>
          </w:p>
          <w:p w14:paraId="61C9652F" w14:textId="77777777" w:rsidR="00A065E5" w:rsidRPr="00597F6F" w:rsidRDefault="00A065E5" w:rsidP="00A358E1">
            <w:pPr>
              <w:pStyle w:val="TableParagraph"/>
              <w:spacing w:before="0" w:line="276" w:lineRule="auto"/>
              <w:ind w:left="0" w:right="30"/>
              <w:rPr>
                <w:sz w:val="20"/>
                <w:szCs w:val="20"/>
              </w:rPr>
            </w:pPr>
          </w:p>
          <w:p w14:paraId="063BA43A" w14:textId="77777777" w:rsidR="00A065E5" w:rsidRPr="00597F6F" w:rsidRDefault="00A065E5" w:rsidP="00A358E1">
            <w:pPr>
              <w:pStyle w:val="TableParagraph"/>
              <w:spacing w:before="0" w:line="276" w:lineRule="auto"/>
              <w:ind w:left="0" w:right="30"/>
              <w:rPr>
                <w:sz w:val="20"/>
                <w:szCs w:val="20"/>
              </w:rPr>
            </w:pPr>
            <w:r w:rsidRPr="00597F6F">
              <w:rPr>
                <w:sz w:val="20"/>
              </w:rPr>
              <w:t>0405</w:t>
            </w:r>
          </w:p>
          <w:p w14:paraId="39180AFB" w14:textId="77777777" w:rsidR="00A065E5" w:rsidRPr="00597F6F" w:rsidRDefault="00A065E5" w:rsidP="00A358E1">
            <w:pPr>
              <w:pStyle w:val="TableParagraph"/>
              <w:spacing w:before="0" w:line="276" w:lineRule="auto"/>
              <w:ind w:left="0" w:right="30"/>
              <w:rPr>
                <w:sz w:val="20"/>
                <w:szCs w:val="20"/>
              </w:rPr>
            </w:pPr>
          </w:p>
          <w:p w14:paraId="6A6A04B7" w14:textId="77777777" w:rsidR="00A065E5" w:rsidRPr="00597F6F" w:rsidRDefault="00A065E5" w:rsidP="00A358E1">
            <w:pPr>
              <w:spacing w:line="276" w:lineRule="auto"/>
              <w:ind w:right="30"/>
              <w:rPr>
                <w:sz w:val="20"/>
                <w:szCs w:val="20"/>
              </w:rPr>
            </w:pPr>
            <w:r w:rsidRPr="00597F6F">
              <w:rPr>
                <w:sz w:val="20"/>
              </w:rPr>
              <w:t>0406</w:t>
            </w:r>
          </w:p>
        </w:tc>
        <w:tc>
          <w:tcPr>
            <w:tcW w:w="5196" w:type="dxa"/>
            <w:vMerge w:val="restart"/>
          </w:tcPr>
          <w:p w14:paraId="0043CFE7" w14:textId="77777777" w:rsidR="00A065E5" w:rsidRPr="00597F6F" w:rsidRDefault="00A065E5" w:rsidP="00A358E1">
            <w:pPr>
              <w:pStyle w:val="TableParagraph"/>
              <w:spacing w:before="0" w:line="276" w:lineRule="auto"/>
              <w:ind w:left="0" w:right="30"/>
              <w:rPr>
                <w:sz w:val="20"/>
                <w:szCs w:val="20"/>
              </w:rPr>
            </w:pPr>
            <w:r w:rsidRPr="00597F6F">
              <w:rPr>
                <w:sz w:val="20"/>
              </w:rPr>
              <w:lastRenderedPageBreak/>
              <w:t>Veden- ja radonineristysnauhat ja -kalvot maanpäällisiin kerroksiin (ilman kellaria niiden alla) ja maanalaisiin (kellari)tiloihin</w:t>
            </w:r>
          </w:p>
          <w:p w14:paraId="448B8837" w14:textId="77777777" w:rsidR="00A065E5" w:rsidRPr="00597F6F" w:rsidRDefault="00A065E5" w:rsidP="00A358E1">
            <w:pPr>
              <w:pStyle w:val="TableParagraph"/>
              <w:spacing w:before="0" w:line="276" w:lineRule="auto"/>
              <w:ind w:left="0" w:right="30"/>
              <w:rPr>
                <w:sz w:val="20"/>
                <w:szCs w:val="20"/>
              </w:rPr>
            </w:pPr>
          </w:p>
          <w:p w14:paraId="37F581C5" w14:textId="77777777" w:rsidR="00A065E5" w:rsidRPr="00597F6F" w:rsidRDefault="00A065E5" w:rsidP="00A358E1">
            <w:pPr>
              <w:spacing w:line="276" w:lineRule="auto"/>
              <w:ind w:right="30"/>
              <w:rPr>
                <w:sz w:val="20"/>
                <w:szCs w:val="20"/>
              </w:rPr>
            </w:pPr>
            <w:r w:rsidRPr="00597F6F">
              <w:rPr>
                <w:sz w:val="20"/>
              </w:rPr>
              <w:t>Vedeneristysnauhat tiiliseiniin</w:t>
            </w:r>
          </w:p>
          <w:p w14:paraId="608037FC" w14:textId="77777777" w:rsidR="00A065E5" w:rsidRPr="00597F6F" w:rsidRDefault="00A065E5" w:rsidP="00A358E1">
            <w:pPr>
              <w:spacing w:line="276" w:lineRule="auto"/>
              <w:ind w:right="30"/>
              <w:rPr>
                <w:sz w:val="20"/>
                <w:szCs w:val="20"/>
              </w:rPr>
            </w:pPr>
          </w:p>
          <w:p w14:paraId="31F09B16" w14:textId="77777777" w:rsidR="00A065E5" w:rsidRPr="00597F6F" w:rsidRDefault="00A065E5" w:rsidP="00A358E1">
            <w:pPr>
              <w:spacing w:line="276" w:lineRule="auto"/>
              <w:ind w:right="30"/>
              <w:rPr>
                <w:sz w:val="20"/>
                <w:szCs w:val="20"/>
              </w:rPr>
            </w:pPr>
            <w:r w:rsidRPr="00597F6F">
              <w:rPr>
                <w:sz w:val="20"/>
              </w:rPr>
              <w:t>Vesihöyrynpitävät ja vesihöyryä läpäisevät kerrokset seiniin ja kattoihin</w:t>
            </w:r>
          </w:p>
          <w:p w14:paraId="767A5AFA" w14:textId="77777777" w:rsidR="00A065E5" w:rsidRPr="00597F6F" w:rsidRDefault="00A065E5" w:rsidP="00A358E1">
            <w:pPr>
              <w:spacing w:line="276" w:lineRule="auto"/>
              <w:ind w:right="30"/>
              <w:rPr>
                <w:sz w:val="20"/>
                <w:szCs w:val="20"/>
              </w:rPr>
            </w:pPr>
          </w:p>
          <w:p w14:paraId="4F012DAB" w14:textId="77777777" w:rsidR="00A065E5" w:rsidRPr="00597F6F" w:rsidRDefault="00A065E5" w:rsidP="00A358E1">
            <w:pPr>
              <w:spacing w:line="276" w:lineRule="auto"/>
              <w:ind w:right="30"/>
              <w:rPr>
                <w:sz w:val="20"/>
                <w:szCs w:val="20"/>
              </w:rPr>
            </w:pPr>
            <w:r w:rsidRPr="00597F6F">
              <w:rPr>
                <w:sz w:val="20"/>
              </w:rPr>
              <w:t>Katon päällystekalvot ja muut kalvopäällysteet</w:t>
            </w:r>
          </w:p>
          <w:p w14:paraId="7B41D4E8" w14:textId="77777777" w:rsidR="00A065E5" w:rsidRPr="00597F6F" w:rsidRDefault="00A065E5" w:rsidP="00A358E1">
            <w:pPr>
              <w:spacing w:line="276" w:lineRule="auto"/>
              <w:ind w:right="30"/>
              <w:rPr>
                <w:sz w:val="20"/>
                <w:szCs w:val="20"/>
              </w:rPr>
            </w:pPr>
          </w:p>
          <w:p w14:paraId="2791B5AE" w14:textId="77777777" w:rsidR="00A065E5" w:rsidRPr="00597F6F" w:rsidRDefault="00A065E5" w:rsidP="00A358E1">
            <w:pPr>
              <w:pStyle w:val="TableParagraph"/>
              <w:spacing w:before="0" w:line="276" w:lineRule="auto"/>
              <w:ind w:left="0" w:right="30"/>
              <w:rPr>
                <w:sz w:val="20"/>
                <w:szCs w:val="20"/>
              </w:rPr>
            </w:pPr>
            <w:r w:rsidRPr="00597F6F">
              <w:rPr>
                <w:sz w:val="20"/>
              </w:rPr>
              <w:t>Katon peruskerrokset</w:t>
            </w:r>
          </w:p>
          <w:p w14:paraId="1BF38F2F" w14:textId="77777777" w:rsidR="00A065E5" w:rsidRPr="00597F6F" w:rsidRDefault="00A065E5" w:rsidP="00A358E1">
            <w:pPr>
              <w:pStyle w:val="TableParagraph"/>
              <w:spacing w:before="0" w:line="276" w:lineRule="auto"/>
              <w:ind w:left="0" w:right="30"/>
              <w:rPr>
                <w:sz w:val="20"/>
                <w:szCs w:val="20"/>
              </w:rPr>
            </w:pPr>
          </w:p>
          <w:p w14:paraId="69C8AFAD" w14:textId="77777777" w:rsidR="00A065E5" w:rsidRPr="00597F6F" w:rsidRDefault="00A065E5" w:rsidP="00A358E1">
            <w:pPr>
              <w:spacing w:line="276" w:lineRule="auto"/>
              <w:ind w:right="30"/>
              <w:rPr>
                <w:sz w:val="20"/>
                <w:szCs w:val="20"/>
              </w:rPr>
            </w:pPr>
            <w:r w:rsidRPr="00597F6F">
              <w:rPr>
                <w:sz w:val="20"/>
              </w:rPr>
              <w:t>Vedeneristyspinnoitteet maanpäällisiin kerroksiin, rakenteiden maanalaisiin kerroksiin sekä laatoituksen alle</w:t>
            </w:r>
          </w:p>
        </w:tc>
        <w:tc>
          <w:tcPr>
            <w:tcW w:w="1914" w:type="dxa"/>
          </w:tcPr>
          <w:p w14:paraId="53086320" w14:textId="77777777" w:rsidR="00A065E5" w:rsidRPr="00597F6F" w:rsidRDefault="00A065E5" w:rsidP="00A358E1">
            <w:pPr>
              <w:pStyle w:val="TableParagraph"/>
              <w:spacing w:before="0" w:line="276" w:lineRule="auto"/>
              <w:ind w:left="0" w:right="30"/>
              <w:rPr>
                <w:sz w:val="20"/>
                <w:szCs w:val="20"/>
              </w:rPr>
            </w:pPr>
            <w:r w:rsidRPr="00597F6F">
              <w:rPr>
                <w:sz w:val="20"/>
              </w:rPr>
              <w:lastRenderedPageBreak/>
              <w:t>Perustarkoitukseen</w:t>
            </w:r>
            <w:r w:rsidRPr="00597F6F">
              <w:rPr>
                <w:sz w:val="20"/>
                <w:vertAlign w:val="superscript"/>
              </w:rPr>
              <w:t>d</w:t>
            </w:r>
            <w:r w:rsidRPr="00597F6F">
              <w:rPr>
                <w:sz w:val="20"/>
              </w:rPr>
              <w:t>)</w:t>
            </w:r>
          </w:p>
        </w:tc>
        <w:tc>
          <w:tcPr>
            <w:tcW w:w="597" w:type="dxa"/>
          </w:tcPr>
          <w:p w14:paraId="03CFB651" w14:textId="77777777" w:rsidR="00A065E5" w:rsidRPr="00597F6F" w:rsidRDefault="00A065E5" w:rsidP="00A358E1">
            <w:pPr>
              <w:pStyle w:val="TableParagraph"/>
              <w:spacing w:before="0" w:line="276" w:lineRule="auto"/>
              <w:ind w:left="0" w:right="30"/>
              <w:rPr>
                <w:sz w:val="20"/>
                <w:szCs w:val="20"/>
              </w:rPr>
            </w:pPr>
            <w:r w:rsidRPr="00597F6F">
              <w:rPr>
                <w:sz w:val="20"/>
              </w:rPr>
              <w:t>III (3) II+ (2+)e)</w:t>
            </w:r>
          </w:p>
        </w:tc>
      </w:tr>
      <w:tr w:rsidR="00A065E5" w:rsidRPr="00597F6F" w14:paraId="7D295DE4" w14:textId="77777777" w:rsidTr="00930A66">
        <w:trPr>
          <w:jc w:val="center"/>
        </w:trPr>
        <w:tc>
          <w:tcPr>
            <w:tcW w:w="478" w:type="dxa"/>
            <w:vMerge/>
          </w:tcPr>
          <w:p w14:paraId="4707F596" w14:textId="77777777" w:rsidR="00A065E5" w:rsidRPr="00597F6F" w:rsidRDefault="00A065E5" w:rsidP="00A358E1">
            <w:pPr>
              <w:spacing w:line="276" w:lineRule="auto"/>
              <w:ind w:right="30"/>
              <w:rPr>
                <w:sz w:val="20"/>
                <w:szCs w:val="20"/>
              </w:rPr>
            </w:pPr>
          </w:p>
        </w:tc>
        <w:tc>
          <w:tcPr>
            <w:tcW w:w="5196" w:type="dxa"/>
            <w:vMerge/>
          </w:tcPr>
          <w:p w14:paraId="176557E2" w14:textId="77777777" w:rsidR="00A065E5" w:rsidRPr="00597F6F" w:rsidRDefault="00A065E5" w:rsidP="00A358E1">
            <w:pPr>
              <w:spacing w:line="276" w:lineRule="auto"/>
              <w:ind w:right="30"/>
              <w:rPr>
                <w:sz w:val="20"/>
                <w:szCs w:val="20"/>
              </w:rPr>
            </w:pPr>
          </w:p>
        </w:tc>
        <w:tc>
          <w:tcPr>
            <w:tcW w:w="2511" w:type="dxa"/>
            <w:gridSpan w:val="2"/>
          </w:tcPr>
          <w:p w14:paraId="25E92B28" w14:textId="77777777" w:rsidR="00A065E5" w:rsidRPr="00597F6F" w:rsidRDefault="00A065E5" w:rsidP="00A358E1">
            <w:pPr>
              <w:pStyle w:val="TableParagraph"/>
              <w:spacing w:before="0" w:line="276" w:lineRule="auto"/>
              <w:ind w:left="0" w:right="30"/>
              <w:rPr>
                <w:sz w:val="20"/>
                <w:szCs w:val="20"/>
              </w:rPr>
            </w:pPr>
            <w:r w:rsidRPr="00597F6F">
              <w:rPr>
                <w:sz w:val="20"/>
              </w:rPr>
              <w:t xml:space="preserve">Tarkoitukseen, johon sovelletaan PPB:tä, joka </w:t>
            </w:r>
            <w:r w:rsidRPr="00597F6F">
              <w:rPr>
                <w:sz w:val="20"/>
              </w:rPr>
              <w:lastRenderedPageBreak/>
              <w:t>luokitellaan TRO:n mukaan tai jossa tarvitaan RVO-testausta</w:t>
            </w:r>
          </w:p>
        </w:tc>
      </w:tr>
      <w:tr w:rsidR="00A065E5" w:rsidRPr="00597F6F" w14:paraId="50C3002B" w14:textId="77777777" w:rsidTr="00930A66">
        <w:trPr>
          <w:jc w:val="center"/>
        </w:trPr>
        <w:tc>
          <w:tcPr>
            <w:tcW w:w="478" w:type="dxa"/>
            <w:vMerge/>
          </w:tcPr>
          <w:p w14:paraId="3703F528" w14:textId="77777777" w:rsidR="00A065E5" w:rsidRPr="00597F6F" w:rsidRDefault="00A065E5" w:rsidP="00A358E1">
            <w:pPr>
              <w:spacing w:line="276" w:lineRule="auto"/>
              <w:ind w:right="30"/>
              <w:rPr>
                <w:sz w:val="20"/>
                <w:szCs w:val="20"/>
              </w:rPr>
            </w:pPr>
          </w:p>
        </w:tc>
        <w:tc>
          <w:tcPr>
            <w:tcW w:w="5196" w:type="dxa"/>
            <w:vMerge/>
          </w:tcPr>
          <w:p w14:paraId="2DE0C6CA" w14:textId="77777777" w:rsidR="00A065E5" w:rsidRPr="00597F6F" w:rsidRDefault="00A065E5" w:rsidP="00A358E1">
            <w:pPr>
              <w:spacing w:line="276" w:lineRule="auto"/>
              <w:ind w:right="30"/>
              <w:rPr>
                <w:sz w:val="20"/>
                <w:szCs w:val="20"/>
              </w:rPr>
            </w:pPr>
          </w:p>
        </w:tc>
        <w:tc>
          <w:tcPr>
            <w:tcW w:w="1914" w:type="dxa"/>
          </w:tcPr>
          <w:p w14:paraId="23370342" w14:textId="77777777" w:rsidR="00A065E5" w:rsidRPr="00597F6F" w:rsidRDefault="00A065E5" w:rsidP="00A358E1">
            <w:pPr>
              <w:pStyle w:val="TableParagraph"/>
              <w:spacing w:before="0" w:line="276" w:lineRule="auto"/>
              <w:ind w:left="0" w:right="30"/>
              <w:rPr>
                <w:sz w:val="20"/>
                <w:szCs w:val="20"/>
              </w:rPr>
            </w:pPr>
            <w:r w:rsidRPr="00597F6F">
              <w:rPr>
                <w:sz w:val="20"/>
              </w:rPr>
              <w:t>(A1, A2, B, C) 4 §:n 2 momentin a alamomentin mukaisesti</w:t>
            </w:r>
          </w:p>
        </w:tc>
        <w:tc>
          <w:tcPr>
            <w:tcW w:w="597" w:type="dxa"/>
          </w:tcPr>
          <w:p w14:paraId="1084C695" w14:textId="77777777" w:rsidR="00A065E5" w:rsidRPr="00597F6F" w:rsidRDefault="00A065E5" w:rsidP="00A358E1">
            <w:pPr>
              <w:pStyle w:val="TableParagraph"/>
              <w:spacing w:before="0" w:line="276" w:lineRule="auto"/>
              <w:ind w:left="0" w:right="30"/>
              <w:rPr>
                <w:sz w:val="20"/>
                <w:szCs w:val="20"/>
              </w:rPr>
            </w:pPr>
            <w:r w:rsidRPr="00597F6F">
              <w:rPr>
                <w:sz w:val="20"/>
              </w:rPr>
              <w:t>I (1)</w:t>
            </w:r>
          </w:p>
        </w:tc>
      </w:tr>
      <w:tr w:rsidR="00A065E5" w:rsidRPr="00597F6F" w14:paraId="78E4034E" w14:textId="77777777" w:rsidTr="00930A66">
        <w:trPr>
          <w:jc w:val="center"/>
        </w:trPr>
        <w:tc>
          <w:tcPr>
            <w:tcW w:w="478" w:type="dxa"/>
            <w:vMerge/>
          </w:tcPr>
          <w:p w14:paraId="63EA5ABE" w14:textId="77777777" w:rsidR="00A065E5" w:rsidRPr="00597F6F" w:rsidRDefault="00A065E5" w:rsidP="00A358E1">
            <w:pPr>
              <w:spacing w:line="276" w:lineRule="auto"/>
              <w:ind w:right="30"/>
              <w:rPr>
                <w:sz w:val="20"/>
                <w:szCs w:val="20"/>
              </w:rPr>
            </w:pPr>
          </w:p>
        </w:tc>
        <w:tc>
          <w:tcPr>
            <w:tcW w:w="5196" w:type="dxa"/>
            <w:vMerge/>
          </w:tcPr>
          <w:p w14:paraId="30A82528" w14:textId="77777777" w:rsidR="00A065E5" w:rsidRPr="00597F6F" w:rsidRDefault="00A065E5" w:rsidP="00A358E1">
            <w:pPr>
              <w:spacing w:line="276" w:lineRule="auto"/>
              <w:ind w:right="30"/>
              <w:rPr>
                <w:sz w:val="20"/>
                <w:szCs w:val="20"/>
              </w:rPr>
            </w:pPr>
          </w:p>
        </w:tc>
        <w:tc>
          <w:tcPr>
            <w:tcW w:w="1914" w:type="dxa"/>
          </w:tcPr>
          <w:p w14:paraId="3DA64C38" w14:textId="77777777" w:rsidR="00A065E5" w:rsidRPr="00597F6F" w:rsidRDefault="00A065E5" w:rsidP="00A358E1">
            <w:pPr>
              <w:pStyle w:val="TableParagraph"/>
              <w:spacing w:before="0" w:line="276" w:lineRule="auto"/>
              <w:ind w:left="0" w:right="30"/>
              <w:rPr>
                <w:sz w:val="20"/>
                <w:szCs w:val="20"/>
              </w:rPr>
            </w:pPr>
            <w:r w:rsidRPr="00597F6F">
              <w:rPr>
                <w:sz w:val="20"/>
              </w:rPr>
              <w:t>(A1, A2, B, C) 4 §:n 2 momentin b alamomentin mukaisesti, D, E</w:t>
            </w:r>
          </w:p>
        </w:tc>
        <w:tc>
          <w:tcPr>
            <w:tcW w:w="597" w:type="dxa"/>
          </w:tcPr>
          <w:p w14:paraId="2FC6CE45" w14:textId="77777777" w:rsidR="00A065E5" w:rsidRPr="00597F6F" w:rsidRDefault="00A065E5" w:rsidP="00A358E1">
            <w:pPr>
              <w:pStyle w:val="TableParagraph"/>
              <w:spacing w:before="0" w:line="276" w:lineRule="auto"/>
              <w:ind w:left="0" w:right="30"/>
              <w:rPr>
                <w:sz w:val="20"/>
                <w:szCs w:val="20"/>
              </w:rPr>
            </w:pPr>
            <w:r w:rsidRPr="00597F6F">
              <w:rPr>
                <w:sz w:val="20"/>
              </w:rPr>
              <w:t>III (3)</w:t>
            </w:r>
          </w:p>
        </w:tc>
      </w:tr>
      <w:tr w:rsidR="00A065E5" w:rsidRPr="00597F6F" w14:paraId="4AA4CEAF" w14:textId="77777777" w:rsidTr="00930A66">
        <w:trPr>
          <w:jc w:val="center"/>
        </w:trPr>
        <w:tc>
          <w:tcPr>
            <w:tcW w:w="478" w:type="dxa"/>
            <w:vMerge/>
          </w:tcPr>
          <w:p w14:paraId="5E5FCA29" w14:textId="77777777" w:rsidR="00A065E5" w:rsidRPr="00597F6F" w:rsidRDefault="00A065E5" w:rsidP="00A358E1">
            <w:pPr>
              <w:spacing w:line="276" w:lineRule="auto"/>
              <w:ind w:right="30"/>
              <w:rPr>
                <w:sz w:val="20"/>
                <w:szCs w:val="20"/>
              </w:rPr>
            </w:pPr>
          </w:p>
        </w:tc>
        <w:tc>
          <w:tcPr>
            <w:tcW w:w="5196" w:type="dxa"/>
            <w:vMerge/>
          </w:tcPr>
          <w:p w14:paraId="1BDB666E" w14:textId="77777777" w:rsidR="00A065E5" w:rsidRPr="00597F6F" w:rsidRDefault="00A065E5" w:rsidP="00A358E1">
            <w:pPr>
              <w:spacing w:line="276" w:lineRule="auto"/>
              <w:ind w:right="30"/>
              <w:rPr>
                <w:sz w:val="20"/>
                <w:szCs w:val="20"/>
              </w:rPr>
            </w:pPr>
          </w:p>
        </w:tc>
        <w:tc>
          <w:tcPr>
            <w:tcW w:w="1914" w:type="dxa"/>
          </w:tcPr>
          <w:p w14:paraId="4AF55424" w14:textId="77777777" w:rsidR="00A065E5" w:rsidRPr="00597F6F" w:rsidRDefault="00A065E5" w:rsidP="00A358E1">
            <w:pPr>
              <w:pStyle w:val="TableParagraph"/>
              <w:spacing w:before="0" w:line="276" w:lineRule="auto"/>
              <w:ind w:left="0" w:right="30"/>
              <w:rPr>
                <w:sz w:val="20"/>
                <w:szCs w:val="20"/>
              </w:rPr>
            </w:pPr>
            <w:r w:rsidRPr="00597F6F">
              <w:rPr>
                <w:sz w:val="20"/>
              </w:rPr>
              <w:t>(A1–E), 4 §:n 1 momentin mukaisesti, F</w:t>
            </w:r>
          </w:p>
        </w:tc>
        <w:tc>
          <w:tcPr>
            <w:tcW w:w="597" w:type="dxa"/>
          </w:tcPr>
          <w:p w14:paraId="40A9BC2D" w14:textId="77777777" w:rsidR="00A065E5" w:rsidRPr="00597F6F" w:rsidRDefault="00A065E5" w:rsidP="00A358E1">
            <w:pPr>
              <w:pStyle w:val="TableParagraph"/>
              <w:spacing w:before="0" w:line="276" w:lineRule="auto"/>
              <w:ind w:left="0" w:right="30"/>
              <w:rPr>
                <w:sz w:val="20"/>
                <w:szCs w:val="20"/>
              </w:rPr>
            </w:pPr>
            <w:r w:rsidRPr="00597F6F">
              <w:rPr>
                <w:sz w:val="20"/>
              </w:rPr>
              <w:t>IV (4)</w:t>
            </w:r>
          </w:p>
        </w:tc>
      </w:tr>
      <w:tr w:rsidR="00A065E5" w:rsidRPr="00597F6F" w14:paraId="2D91734C" w14:textId="77777777" w:rsidTr="00930A66">
        <w:trPr>
          <w:jc w:val="center"/>
        </w:trPr>
        <w:tc>
          <w:tcPr>
            <w:tcW w:w="478" w:type="dxa"/>
            <w:vMerge/>
          </w:tcPr>
          <w:p w14:paraId="2F99DC3A" w14:textId="77777777" w:rsidR="00A065E5" w:rsidRPr="00597F6F" w:rsidRDefault="00A065E5" w:rsidP="00A358E1">
            <w:pPr>
              <w:spacing w:line="276" w:lineRule="auto"/>
              <w:ind w:right="30"/>
              <w:rPr>
                <w:sz w:val="20"/>
                <w:szCs w:val="20"/>
              </w:rPr>
            </w:pPr>
          </w:p>
        </w:tc>
        <w:tc>
          <w:tcPr>
            <w:tcW w:w="5196" w:type="dxa"/>
            <w:vMerge/>
          </w:tcPr>
          <w:p w14:paraId="3CA26FF1" w14:textId="77777777" w:rsidR="00A065E5" w:rsidRPr="00597F6F" w:rsidRDefault="00A065E5" w:rsidP="00A358E1">
            <w:pPr>
              <w:spacing w:line="276" w:lineRule="auto"/>
              <w:ind w:right="30"/>
              <w:rPr>
                <w:sz w:val="20"/>
                <w:szCs w:val="20"/>
              </w:rPr>
            </w:pPr>
          </w:p>
        </w:tc>
        <w:tc>
          <w:tcPr>
            <w:tcW w:w="1914" w:type="dxa"/>
          </w:tcPr>
          <w:p w14:paraId="3EAD4658" w14:textId="77777777" w:rsidR="00A065E5" w:rsidRPr="00597F6F" w:rsidRDefault="00A065E5" w:rsidP="00A358E1">
            <w:pPr>
              <w:pStyle w:val="TableParagraph"/>
              <w:spacing w:before="0" w:line="276" w:lineRule="auto"/>
              <w:ind w:left="0" w:right="30"/>
              <w:rPr>
                <w:sz w:val="20"/>
                <w:szCs w:val="20"/>
              </w:rPr>
            </w:pPr>
            <w:r w:rsidRPr="00597F6F">
              <w:rPr>
                <w:sz w:val="20"/>
              </w:rPr>
              <w:t>RVO-testausta vaativat tuotteet</w:t>
            </w:r>
            <w:r w:rsidRPr="00597F6F">
              <w:rPr>
                <w:sz w:val="20"/>
                <w:vertAlign w:val="superscript"/>
              </w:rPr>
              <w:t>f</w:t>
            </w:r>
            <w:r w:rsidRPr="00597F6F">
              <w:rPr>
                <w:sz w:val="20"/>
              </w:rPr>
              <w:t>)</w:t>
            </w:r>
          </w:p>
        </w:tc>
        <w:tc>
          <w:tcPr>
            <w:tcW w:w="597" w:type="dxa"/>
          </w:tcPr>
          <w:p w14:paraId="187076FC" w14:textId="77777777" w:rsidR="00A065E5" w:rsidRPr="00597F6F" w:rsidRDefault="00A065E5" w:rsidP="00A358E1">
            <w:pPr>
              <w:pStyle w:val="TableParagraph"/>
              <w:spacing w:before="0" w:line="276" w:lineRule="auto"/>
              <w:ind w:left="0" w:right="30"/>
              <w:rPr>
                <w:sz w:val="20"/>
                <w:szCs w:val="20"/>
              </w:rPr>
            </w:pPr>
            <w:r w:rsidRPr="00597F6F">
              <w:rPr>
                <w:sz w:val="20"/>
              </w:rPr>
              <w:t>III (3)</w:t>
            </w:r>
          </w:p>
        </w:tc>
      </w:tr>
      <w:tr w:rsidR="00A065E5" w:rsidRPr="00597F6F" w14:paraId="58CDA9C3" w14:textId="77777777" w:rsidTr="00930A66">
        <w:trPr>
          <w:jc w:val="center"/>
        </w:trPr>
        <w:tc>
          <w:tcPr>
            <w:tcW w:w="478" w:type="dxa"/>
            <w:vMerge/>
          </w:tcPr>
          <w:p w14:paraId="4000E49B" w14:textId="77777777" w:rsidR="00A065E5" w:rsidRPr="00597F6F" w:rsidRDefault="00A065E5" w:rsidP="00A358E1">
            <w:pPr>
              <w:spacing w:line="276" w:lineRule="auto"/>
              <w:ind w:right="30"/>
              <w:rPr>
                <w:sz w:val="20"/>
                <w:szCs w:val="20"/>
              </w:rPr>
            </w:pPr>
          </w:p>
        </w:tc>
        <w:tc>
          <w:tcPr>
            <w:tcW w:w="5196" w:type="dxa"/>
            <w:vMerge/>
          </w:tcPr>
          <w:p w14:paraId="7D4ED869" w14:textId="77777777" w:rsidR="00A065E5" w:rsidRPr="00597F6F" w:rsidRDefault="00A065E5" w:rsidP="00A358E1">
            <w:pPr>
              <w:spacing w:line="276" w:lineRule="auto"/>
              <w:ind w:right="30"/>
              <w:rPr>
                <w:sz w:val="20"/>
                <w:szCs w:val="20"/>
              </w:rPr>
            </w:pPr>
          </w:p>
        </w:tc>
        <w:tc>
          <w:tcPr>
            <w:tcW w:w="1914" w:type="dxa"/>
          </w:tcPr>
          <w:p w14:paraId="54D126A2" w14:textId="77777777" w:rsidR="00A065E5" w:rsidRPr="00597F6F" w:rsidRDefault="00A065E5" w:rsidP="00A358E1">
            <w:pPr>
              <w:pStyle w:val="TableParagraph"/>
              <w:spacing w:before="0" w:line="276" w:lineRule="auto"/>
              <w:ind w:left="0" w:right="30"/>
              <w:rPr>
                <w:sz w:val="20"/>
                <w:szCs w:val="20"/>
              </w:rPr>
            </w:pPr>
            <w:r w:rsidRPr="00597F6F">
              <w:rPr>
                <w:sz w:val="20"/>
              </w:rPr>
              <w:t>Tuotteet, jotka eivät vaadi RVO-testausta</w:t>
            </w:r>
            <w:r w:rsidRPr="00597F6F">
              <w:rPr>
                <w:sz w:val="20"/>
                <w:vertAlign w:val="superscript"/>
              </w:rPr>
              <w:t>f</w:t>
            </w:r>
            <w:r w:rsidRPr="00597F6F">
              <w:rPr>
                <w:sz w:val="20"/>
              </w:rPr>
              <w:t>)</w:t>
            </w:r>
          </w:p>
        </w:tc>
        <w:tc>
          <w:tcPr>
            <w:tcW w:w="597" w:type="dxa"/>
          </w:tcPr>
          <w:p w14:paraId="76C403AB" w14:textId="77777777" w:rsidR="00A065E5" w:rsidRPr="00597F6F" w:rsidRDefault="00A065E5" w:rsidP="00A358E1">
            <w:pPr>
              <w:pStyle w:val="TableParagraph"/>
              <w:spacing w:before="0" w:line="276" w:lineRule="auto"/>
              <w:ind w:left="0" w:right="30"/>
              <w:rPr>
                <w:sz w:val="20"/>
                <w:szCs w:val="20"/>
              </w:rPr>
            </w:pPr>
            <w:r w:rsidRPr="00597F6F">
              <w:rPr>
                <w:sz w:val="20"/>
              </w:rPr>
              <w:t>IV (4)</w:t>
            </w:r>
          </w:p>
        </w:tc>
      </w:tr>
      <w:tr w:rsidR="00F90EC5" w:rsidRPr="00597F6F" w14:paraId="30CE0185" w14:textId="77777777" w:rsidTr="00930A66">
        <w:trPr>
          <w:jc w:val="center"/>
        </w:trPr>
        <w:tc>
          <w:tcPr>
            <w:tcW w:w="478" w:type="dxa"/>
          </w:tcPr>
          <w:p w14:paraId="64F67461" w14:textId="77777777" w:rsidR="00F90EC5" w:rsidRPr="00597F6F" w:rsidRDefault="00F90EC5" w:rsidP="00A358E1">
            <w:pPr>
              <w:pStyle w:val="TableParagraph"/>
              <w:spacing w:before="0" w:line="276" w:lineRule="auto"/>
              <w:ind w:left="0" w:right="30"/>
              <w:jc w:val="center"/>
              <w:rPr>
                <w:sz w:val="20"/>
                <w:szCs w:val="20"/>
              </w:rPr>
            </w:pPr>
            <w:r w:rsidRPr="00597F6F">
              <w:rPr>
                <w:sz w:val="20"/>
              </w:rPr>
              <w:t>0407</w:t>
            </w:r>
          </w:p>
        </w:tc>
        <w:tc>
          <w:tcPr>
            <w:tcW w:w="5196" w:type="dxa"/>
          </w:tcPr>
          <w:p w14:paraId="5DDBA592" w14:textId="77777777" w:rsidR="00F90EC5" w:rsidRPr="00597F6F" w:rsidRDefault="00F90EC5" w:rsidP="00A358E1">
            <w:pPr>
              <w:pStyle w:val="TableParagraph"/>
              <w:spacing w:before="0" w:line="276" w:lineRule="auto"/>
              <w:ind w:left="0" w:right="30"/>
              <w:rPr>
                <w:sz w:val="20"/>
                <w:szCs w:val="20"/>
              </w:rPr>
            </w:pPr>
            <w:r w:rsidRPr="00597F6F">
              <w:rPr>
                <w:sz w:val="20"/>
              </w:rPr>
              <w:t>Vedeneristysnauhat betonisiin sillankansiin</w:t>
            </w:r>
          </w:p>
        </w:tc>
        <w:tc>
          <w:tcPr>
            <w:tcW w:w="1914" w:type="dxa"/>
          </w:tcPr>
          <w:p w14:paraId="4E6BC74D" w14:textId="77777777" w:rsidR="00F90EC5" w:rsidRPr="00597F6F" w:rsidRDefault="00F90EC5" w:rsidP="00A358E1">
            <w:pPr>
              <w:pStyle w:val="TableParagraph"/>
              <w:spacing w:before="0" w:line="276" w:lineRule="auto"/>
              <w:ind w:left="0" w:right="30"/>
              <w:rPr>
                <w:sz w:val="20"/>
                <w:szCs w:val="20"/>
              </w:rPr>
            </w:pPr>
          </w:p>
        </w:tc>
        <w:tc>
          <w:tcPr>
            <w:tcW w:w="597" w:type="dxa"/>
          </w:tcPr>
          <w:p w14:paraId="17C9B914" w14:textId="77777777" w:rsidR="00F90EC5" w:rsidRPr="00597F6F" w:rsidRDefault="00F90EC5" w:rsidP="00A358E1">
            <w:pPr>
              <w:pStyle w:val="TableParagraph"/>
              <w:spacing w:before="0" w:line="276" w:lineRule="auto"/>
              <w:ind w:left="0" w:right="30"/>
              <w:rPr>
                <w:sz w:val="20"/>
                <w:szCs w:val="20"/>
              </w:rPr>
            </w:pPr>
            <w:r w:rsidRPr="00597F6F">
              <w:rPr>
                <w:sz w:val="20"/>
              </w:rPr>
              <w:t>2+</w:t>
            </w:r>
          </w:p>
        </w:tc>
      </w:tr>
      <w:tr w:rsidR="00F90EC5" w:rsidRPr="00597F6F" w14:paraId="4CB8EFCB" w14:textId="77777777" w:rsidTr="00930A66">
        <w:trPr>
          <w:jc w:val="center"/>
        </w:trPr>
        <w:tc>
          <w:tcPr>
            <w:tcW w:w="478" w:type="dxa"/>
          </w:tcPr>
          <w:p w14:paraId="6A1D0934" w14:textId="77777777" w:rsidR="00F90EC5" w:rsidRPr="00597F6F" w:rsidRDefault="00F90EC5" w:rsidP="00A358E1">
            <w:pPr>
              <w:pStyle w:val="TableParagraph"/>
              <w:spacing w:before="0" w:line="276" w:lineRule="auto"/>
              <w:ind w:left="0" w:right="30"/>
              <w:jc w:val="center"/>
              <w:rPr>
                <w:sz w:val="20"/>
                <w:szCs w:val="20"/>
              </w:rPr>
            </w:pPr>
            <w:r w:rsidRPr="00597F6F">
              <w:rPr>
                <w:sz w:val="20"/>
              </w:rPr>
              <w:t>0408</w:t>
            </w:r>
          </w:p>
        </w:tc>
        <w:tc>
          <w:tcPr>
            <w:tcW w:w="5196" w:type="dxa"/>
          </w:tcPr>
          <w:p w14:paraId="76F71170" w14:textId="77777777" w:rsidR="00F90EC5" w:rsidRPr="00597F6F" w:rsidRDefault="00F90EC5" w:rsidP="00A358E1">
            <w:pPr>
              <w:pStyle w:val="TableParagraph"/>
              <w:spacing w:before="0" w:line="276" w:lineRule="auto"/>
              <w:ind w:left="0" w:right="30"/>
              <w:rPr>
                <w:sz w:val="20"/>
                <w:szCs w:val="20"/>
              </w:rPr>
            </w:pPr>
            <w:r w:rsidRPr="00597F6F">
              <w:rPr>
                <w:sz w:val="20"/>
              </w:rPr>
              <w:t>Sillankansien vedenpitävät sarjat/järjestelmät</w:t>
            </w:r>
          </w:p>
        </w:tc>
        <w:tc>
          <w:tcPr>
            <w:tcW w:w="1914" w:type="dxa"/>
          </w:tcPr>
          <w:p w14:paraId="7F64F80F" w14:textId="77777777" w:rsidR="00F90EC5" w:rsidRPr="00597F6F" w:rsidRDefault="00F90EC5" w:rsidP="00A358E1">
            <w:pPr>
              <w:pStyle w:val="TableParagraph"/>
              <w:spacing w:before="0" w:line="276" w:lineRule="auto"/>
              <w:ind w:left="0" w:right="30"/>
              <w:rPr>
                <w:sz w:val="20"/>
                <w:szCs w:val="20"/>
              </w:rPr>
            </w:pPr>
          </w:p>
        </w:tc>
        <w:tc>
          <w:tcPr>
            <w:tcW w:w="597" w:type="dxa"/>
          </w:tcPr>
          <w:p w14:paraId="5F8D59BF" w14:textId="77777777" w:rsidR="00F90EC5" w:rsidRPr="00597F6F" w:rsidRDefault="00F90EC5" w:rsidP="00A358E1">
            <w:pPr>
              <w:pStyle w:val="TableParagraph"/>
              <w:spacing w:before="0" w:line="276" w:lineRule="auto"/>
              <w:ind w:left="0" w:right="30"/>
              <w:rPr>
                <w:sz w:val="20"/>
                <w:szCs w:val="20"/>
              </w:rPr>
            </w:pPr>
            <w:r w:rsidRPr="00597F6F">
              <w:rPr>
                <w:sz w:val="20"/>
              </w:rPr>
              <w:t>II+ (2+)</w:t>
            </w:r>
          </w:p>
        </w:tc>
      </w:tr>
      <w:tr w:rsidR="008E04D0" w:rsidRPr="00597F6F" w14:paraId="228FD88D" w14:textId="77777777" w:rsidTr="00930A66">
        <w:trPr>
          <w:jc w:val="center"/>
        </w:trPr>
        <w:tc>
          <w:tcPr>
            <w:tcW w:w="478" w:type="dxa"/>
            <w:vMerge w:val="restart"/>
          </w:tcPr>
          <w:p w14:paraId="6DD41ECD" w14:textId="77777777" w:rsidR="008E04D0" w:rsidRPr="00597F6F" w:rsidRDefault="008E04D0" w:rsidP="00A358E1">
            <w:pPr>
              <w:pStyle w:val="TableParagraph"/>
              <w:spacing w:before="0" w:line="276" w:lineRule="auto"/>
              <w:ind w:left="0" w:right="30"/>
              <w:rPr>
                <w:sz w:val="20"/>
                <w:szCs w:val="20"/>
              </w:rPr>
            </w:pPr>
            <w:r w:rsidRPr="00597F6F">
              <w:rPr>
                <w:sz w:val="20"/>
              </w:rPr>
              <w:t>0409</w:t>
            </w:r>
          </w:p>
        </w:tc>
        <w:tc>
          <w:tcPr>
            <w:tcW w:w="5196" w:type="dxa"/>
            <w:vMerge w:val="restart"/>
          </w:tcPr>
          <w:p w14:paraId="7DAE996D" w14:textId="77777777" w:rsidR="008E04D0" w:rsidRPr="00597F6F" w:rsidRDefault="008E04D0" w:rsidP="00A358E1">
            <w:pPr>
              <w:pStyle w:val="TableParagraph"/>
              <w:spacing w:before="0" w:line="276" w:lineRule="auto"/>
              <w:ind w:left="0" w:right="30"/>
              <w:rPr>
                <w:sz w:val="20"/>
                <w:szCs w:val="20"/>
              </w:rPr>
            </w:pPr>
            <w:r w:rsidRPr="00597F6F">
              <w:rPr>
                <w:sz w:val="20"/>
              </w:rPr>
              <w:t>Vedenpitävyys ja laajennusliuskat</w:t>
            </w:r>
          </w:p>
        </w:tc>
        <w:tc>
          <w:tcPr>
            <w:tcW w:w="1914" w:type="dxa"/>
          </w:tcPr>
          <w:p w14:paraId="2E40EDA6" w14:textId="77777777" w:rsidR="008E04D0" w:rsidRPr="00597F6F" w:rsidRDefault="008E04D0" w:rsidP="00A358E1">
            <w:pPr>
              <w:pStyle w:val="TableParagraph"/>
              <w:spacing w:before="0" w:line="276" w:lineRule="auto"/>
              <w:ind w:left="0" w:right="30"/>
              <w:rPr>
                <w:sz w:val="20"/>
                <w:szCs w:val="20"/>
              </w:rPr>
            </w:pPr>
            <w:r w:rsidRPr="00597F6F">
              <w:rPr>
                <w:sz w:val="20"/>
              </w:rPr>
              <w:t>Perustarkoitukseen</w:t>
            </w:r>
            <w:r w:rsidRPr="00597F6F">
              <w:rPr>
                <w:sz w:val="20"/>
                <w:vertAlign w:val="superscript"/>
              </w:rPr>
              <w:t>d</w:t>
            </w:r>
            <w:r w:rsidRPr="00597F6F">
              <w:rPr>
                <w:sz w:val="20"/>
              </w:rPr>
              <w:t>)</w:t>
            </w:r>
          </w:p>
        </w:tc>
        <w:tc>
          <w:tcPr>
            <w:tcW w:w="597" w:type="dxa"/>
          </w:tcPr>
          <w:p w14:paraId="0BE9C74F" w14:textId="77777777" w:rsidR="008E04D0" w:rsidRPr="00597F6F" w:rsidRDefault="008E04D0" w:rsidP="00A358E1">
            <w:pPr>
              <w:pStyle w:val="TableParagraph"/>
              <w:spacing w:before="0" w:line="276" w:lineRule="auto"/>
              <w:ind w:left="0" w:right="30"/>
              <w:rPr>
                <w:sz w:val="20"/>
                <w:szCs w:val="20"/>
              </w:rPr>
            </w:pPr>
            <w:r w:rsidRPr="00597F6F">
              <w:rPr>
                <w:sz w:val="20"/>
              </w:rPr>
              <w:t>III</w:t>
            </w:r>
          </w:p>
        </w:tc>
      </w:tr>
      <w:tr w:rsidR="008E04D0" w:rsidRPr="00597F6F" w14:paraId="54EC4F1D" w14:textId="77777777" w:rsidTr="00930A66">
        <w:trPr>
          <w:jc w:val="center"/>
        </w:trPr>
        <w:tc>
          <w:tcPr>
            <w:tcW w:w="478" w:type="dxa"/>
            <w:vMerge/>
          </w:tcPr>
          <w:p w14:paraId="03734B34" w14:textId="77777777" w:rsidR="008E04D0" w:rsidRPr="00597F6F" w:rsidRDefault="008E04D0" w:rsidP="00A358E1">
            <w:pPr>
              <w:spacing w:line="276" w:lineRule="auto"/>
              <w:ind w:right="30"/>
              <w:rPr>
                <w:sz w:val="20"/>
                <w:szCs w:val="20"/>
              </w:rPr>
            </w:pPr>
          </w:p>
        </w:tc>
        <w:tc>
          <w:tcPr>
            <w:tcW w:w="5196" w:type="dxa"/>
            <w:vMerge/>
          </w:tcPr>
          <w:p w14:paraId="7918C348" w14:textId="77777777" w:rsidR="008E04D0" w:rsidRPr="00597F6F" w:rsidRDefault="008E04D0" w:rsidP="00A358E1">
            <w:pPr>
              <w:spacing w:line="276" w:lineRule="auto"/>
              <w:ind w:right="30"/>
              <w:rPr>
                <w:sz w:val="20"/>
                <w:szCs w:val="20"/>
              </w:rPr>
            </w:pPr>
          </w:p>
        </w:tc>
        <w:tc>
          <w:tcPr>
            <w:tcW w:w="2511" w:type="dxa"/>
            <w:gridSpan w:val="2"/>
          </w:tcPr>
          <w:p w14:paraId="4608A69A" w14:textId="77777777" w:rsidR="008E04D0" w:rsidRPr="00597F6F" w:rsidRDefault="008E04D0" w:rsidP="00A358E1">
            <w:pPr>
              <w:pStyle w:val="TableParagraph"/>
              <w:spacing w:before="0" w:line="276" w:lineRule="auto"/>
              <w:ind w:left="0" w:right="30"/>
              <w:rPr>
                <w:sz w:val="20"/>
                <w:szCs w:val="20"/>
              </w:rPr>
            </w:pPr>
            <w:r w:rsidRPr="00597F6F">
              <w:rPr>
                <w:sz w:val="20"/>
              </w:rPr>
              <w:t>Tarkoitukseen, johon sovelletaan PPB:tä, joka luokitellaan TRO:n mukaan tai jossa tarvitaan RVO-testausta</w:t>
            </w:r>
          </w:p>
        </w:tc>
      </w:tr>
      <w:tr w:rsidR="008E04D0" w:rsidRPr="00597F6F" w14:paraId="1AA457F3" w14:textId="77777777" w:rsidTr="00930A66">
        <w:trPr>
          <w:jc w:val="center"/>
        </w:trPr>
        <w:tc>
          <w:tcPr>
            <w:tcW w:w="478" w:type="dxa"/>
            <w:vMerge/>
          </w:tcPr>
          <w:p w14:paraId="08A3FE54" w14:textId="77777777" w:rsidR="008E04D0" w:rsidRPr="00597F6F" w:rsidRDefault="008E04D0" w:rsidP="00A358E1">
            <w:pPr>
              <w:pStyle w:val="TableParagraph"/>
              <w:spacing w:before="0" w:line="276" w:lineRule="auto"/>
              <w:ind w:left="0" w:right="30"/>
              <w:rPr>
                <w:sz w:val="20"/>
                <w:szCs w:val="20"/>
              </w:rPr>
            </w:pPr>
          </w:p>
        </w:tc>
        <w:tc>
          <w:tcPr>
            <w:tcW w:w="5196" w:type="dxa"/>
            <w:vMerge/>
          </w:tcPr>
          <w:p w14:paraId="16609A7C" w14:textId="77777777" w:rsidR="008E04D0" w:rsidRPr="00597F6F" w:rsidRDefault="008E04D0" w:rsidP="00A358E1">
            <w:pPr>
              <w:pStyle w:val="TableParagraph"/>
              <w:spacing w:before="0" w:line="276" w:lineRule="auto"/>
              <w:ind w:left="0" w:right="30"/>
              <w:rPr>
                <w:sz w:val="20"/>
                <w:szCs w:val="20"/>
              </w:rPr>
            </w:pPr>
          </w:p>
        </w:tc>
        <w:tc>
          <w:tcPr>
            <w:tcW w:w="1914" w:type="dxa"/>
          </w:tcPr>
          <w:p w14:paraId="131342D8" w14:textId="77777777" w:rsidR="008E04D0" w:rsidRPr="00597F6F" w:rsidRDefault="008E04D0" w:rsidP="00A358E1">
            <w:pPr>
              <w:pStyle w:val="TableParagraph"/>
              <w:spacing w:before="0" w:line="276" w:lineRule="auto"/>
              <w:ind w:left="0" w:right="30"/>
              <w:rPr>
                <w:sz w:val="20"/>
                <w:szCs w:val="20"/>
              </w:rPr>
            </w:pPr>
            <w:r w:rsidRPr="00597F6F">
              <w:rPr>
                <w:sz w:val="20"/>
              </w:rPr>
              <w:t>(A1, A2, B, C) 4 §:n 2 momentin a alamomentin mukaisesti</w:t>
            </w:r>
          </w:p>
        </w:tc>
        <w:tc>
          <w:tcPr>
            <w:tcW w:w="597" w:type="dxa"/>
          </w:tcPr>
          <w:p w14:paraId="64F809FF" w14:textId="77777777" w:rsidR="008E04D0" w:rsidRPr="00597F6F" w:rsidRDefault="008E04D0" w:rsidP="00A358E1">
            <w:pPr>
              <w:pStyle w:val="TableParagraph"/>
              <w:spacing w:before="0" w:line="276" w:lineRule="auto"/>
              <w:ind w:left="0" w:right="30"/>
              <w:rPr>
                <w:sz w:val="20"/>
                <w:szCs w:val="20"/>
              </w:rPr>
            </w:pPr>
            <w:r w:rsidRPr="00597F6F">
              <w:rPr>
                <w:sz w:val="20"/>
              </w:rPr>
              <w:t>I</w:t>
            </w:r>
          </w:p>
        </w:tc>
      </w:tr>
      <w:tr w:rsidR="008E04D0" w:rsidRPr="00597F6F" w14:paraId="1E622EBC" w14:textId="77777777" w:rsidTr="00930A66">
        <w:trPr>
          <w:jc w:val="center"/>
        </w:trPr>
        <w:tc>
          <w:tcPr>
            <w:tcW w:w="478" w:type="dxa"/>
            <w:vMerge/>
          </w:tcPr>
          <w:p w14:paraId="2DCED6BA" w14:textId="77777777" w:rsidR="008E04D0" w:rsidRPr="00597F6F" w:rsidRDefault="008E04D0" w:rsidP="00A358E1">
            <w:pPr>
              <w:spacing w:line="276" w:lineRule="auto"/>
              <w:ind w:right="30"/>
              <w:rPr>
                <w:sz w:val="20"/>
                <w:szCs w:val="20"/>
              </w:rPr>
            </w:pPr>
          </w:p>
        </w:tc>
        <w:tc>
          <w:tcPr>
            <w:tcW w:w="5196" w:type="dxa"/>
            <w:vMerge/>
          </w:tcPr>
          <w:p w14:paraId="7310620D" w14:textId="77777777" w:rsidR="008E04D0" w:rsidRPr="00597F6F" w:rsidRDefault="008E04D0" w:rsidP="00A358E1">
            <w:pPr>
              <w:spacing w:line="276" w:lineRule="auto"/>
              <w:ind w:right="30"/>
              <w:rPr>
                <w:sz w:val="20"/>
                <w:szCs w:val="20"/>
              </w:rPr>
            </w:pPr>
          </w:p>
        </w:tc>
        <w:tc>
          <w:tcPr>
            <w:tcW w:w="1914" w:type="dxa"/>
          </w:tcPr>
          <w:p w14:paraId="568E8DAC" w14:textId="77777777" w:rsidR="008E04D0" w:rsidRPr="00597F6F" w:rsidRDefault="008E04D0" w:rsidP="00A358E1">
            <w:pPr>
              <w:pStyle w:val="TableParagraph"/>
              <w:spacing w:before="0" w:line="276" w:lineRule="auto"/>
              <w:ind w:left="0" w:right="30"/>
              <w:rPr>
                <w:sz w:val="20"/>
                <w:szCs w:val="20"/>
              </w:rPr>
            </w:pPr>
            <w:r w:rsidRPr="00597F6F">
              <w:rPr>
                <w:sz w:val="20"/>
              </w:rPr>
              <w:t>(A1, A2, B, C) 4 §:n 2 momentin b alamomentin mukaisesti, D, E</w:t>
            </w:r>
          </w:p>
        </w:tc>
        <w:tc>
          <w:tcPr>
            <w:tcW w:w="597" w:type="dxa"/>
          </w:tcPr>
          <w:p w14:paraId="35DDF08D" w14:textId="77777777" w:rsidR="008E04D0" w:rsidRPr="00597F6F" w:rsidRDefault="008E04D0" w:rsidP="00A358E1">
            <w:pPr>
              <w:pStyle w:val="TableParagraph"/>
              <w:spacing w:before="0" w:line="276" w:lineRule="auto"/>
              <w:ind w:left="0" w:right="30"/>
              <w:rPr>
                <w:sz w:val="20"/>
                <w:szCs w:val="20"/>
              </w:rPr>
            </w:pPr>
            <w:r w:rsidRPr="00597F6F">
              <w:rPr>
                <w:sz w:val="20"/>
              </w:rPr>
              <w:t>III</w:t>
            </w:r>
          </w:p>
        </w:tc>
      </w:tr>
      <w:tr w:rsidR="008E04D0" w:rsidRPr="00597F6F" w14:paraId="4650613C" w14:textId="77777777" w:rsidTr="00930A66">
        <w:trPr>
          <w:jc w:val="center"/>
        </w:trPr>
        <w:tc>
          <w:tcPr>
            <w:tcW w:w="478" w:type="dxa"/>
            <w:vMerge/>
          </w:tcPr>
          <w:p w14:paraId="37A7B026" w14:textId="77777777" w:rsidR="008E04D0" w:rsidRPr="00597F6F" w:rsidRDefault="008E04D0" w:rsidP="00A358E1">
            <w:pPr>
              <w:spacing w:line="276" w:lineRule="auto"/>
              <w:ind w:right="30"/>
              <w:rPr>
                <w:sz w:val="20"/>
                <w:szCs w:val="20"/>
              </w:rPr>
            </w:pPr>
          </w:p>
        </w:tc>
        <w:tc>
          <w:tcPr>
            <w:tcW w:w="5196" w:type="dxa"/>
            <w:vMerge/>
          </w:tcPr>
          <w:p w14:paraId="371D7114" w14:textId="77777777" w:rsidR="008E04D0" w:rsidRPr="00597F6F" w:rsidRDefault="008E04D0" w:rsidP="00A358E1">
            <w:pPr>
              <w:spacing w:line="276" w:lineRule="auto"/>
              <w:ind w:right="30"/>
              <w:rPr>
                <w:sz w:val="20"/>
                <w:szCs w:val="20"/>
              </w:rPr>
            </w:pPr>
          </w:p>
        </w:tc>
        <w:tc>
          <w:tcPr>
            <w:tcW w:w="1914" w:type="dxa"/>
          </w:tcPr>
          <w:p w14:paraId="7F87ECD8" w14:textId="77777777" w:rsidR="008E04D0" w:rsidRPr="00597F6F" w:rsidRDefault="008E04D0" w:rsidP="00A358E1">
            <w:pPr>
              <w:pStyle w:val="TableParagraph"/>
              <w:spacing w:before="0" w:line="276" w:lineRule="auto"/>
              <w:ind w:left="0" w:right="30"/>
              <w:rPr>
                <w:sz w:val="20"/>
                <w:szCs w:val="20"/>
              </w:rPr>
            </w:pPr>
            <w:r w:rsidRPr="00597F6F">
              <w:rPr>
                <w:sz w:val="20"/>
              </w:rPr>
              <w:t>(A1–E), 4 §:n 1 momentin mukaisesti, F</w:t>
            </w:r>
          </w:p>
        </w:tc>
        <w:tc>
          <w:tcPr>
            <w:tcW w:w="597" w:type="dxa"/>
          </w:tcPr>
          <w:p w14:paraId="1C961FD8" w14:textId="77777777" w:rsidR="008E04D0" w:rsidRPr="00597F6F" w:rsidRDefault="008E04D0" w:rsidP="00A358E1">
            <w:pPr>
              <w:pStyle w:val="TableParagraph"/>
              <w:spacing w:before="0" w:line="276" w:lineRule="auto"/>
              <w:ind w:left="0" w:right="30"/>
              <w:rPr>
                <w:sz w:val="20"/>
                <w:szCs w:val="20"/>
              </w:rPr>
            </w:pPr>
            <w:r w:rsidRPr="00597F6F">
              <w:rPr>
                <w:sz w:val="20"/>
              </w:rPr>
              <w:t>IV</w:t>
            </w:r>
          </w:p>
        </w:tc>
      </w:tr>
      <w:tr w:rsidR="00F90EC5" w:rsidRPr="00597F6F" w14:paraId="041B2DC7" w14:textId="77777777" w:rsidTr="00930A66">
        <w:trPr>
          <w:jc w:val="center"/>
        </w:trPr>
        <w:tc>
          <w:tcPr>
            <w:tcW w:w="478" w:type="dxa"/>
            <w:vMerge w:val="restart"/>
          </w:tcPr>
          <w:p w14:paraId="14AF0461" w14:textId="77777777" w:rsidR="00F90EC5" w:rsidRPr="00597F6F" w:rsidRDefault="00F90EC5" w:rsidP="00A358E1">
            <w:pPr>
              <w:pStyle w:val="TableParagraph"/>
              <w:spacing w:before="0" w:line="276" w:lineRule="auto"/>
              <w:ind w:left="0" w:right="30"/>
              <w:rPr>
                <w:sz w:val="20"/>
                <w:szCs w:val="20"/>
              </w:rPr>
            </w:pPr>
            <w:r w:rsidRPr="00597F6F">
              <w:rPr>
                <w:sz w:val="20"/>
              </w:rPr>
              <w:t>0410</w:t>
            </w:r>
          </w:p>
        </w:tc>
        <w:tc>
          <w:tcPr>
            <w:tcW w:w="5196" w:type="dxa"/>
            <w:vMerge w:val="restart"/>
          </w:tcPr>
          <w:p w14:paraId="1947BEF4" w14:textId="77777777" w:rsidR="00F90EC5" w:rsidRPr="00597F6F" w:rsidRDefault="00F90EC5" w:rsidP="00A358E1">
            <w:pPr>
              <w:pStyle w:val="TableParagraph"/>
              <w:spacing w:before="0" w:line="276" w:lineRule="auto"/>
              <w:ind w:left="0" w:right="30"/>
              <w:rPr>
                <w:sz w:val="20"/>
                <w:szCs w:val="20"/>
              </w:rPr>
            </w:pPr>
            <w:r w:rsidRPr="00597F6F">
              <w:rPr>
                <w:sz w:val="20"/>
              </w:rPr>
              <w:t>Nauhat, kalvot, päällysteet tai järjestelmät sisäuima-altaiden vedeneristykseen</w:t>
            </w:r>
          </w:p>
        </w:tc>
        <w:tc>
          <w:tcPr>
            <w:tcW w:w="1914" w:type="dxa"/>
          </w:tcPr>
          <w:p w14:paraId="70755594" w14:textId="77777777" w:rsidR="00F90EC5" w:rsidRPr="00597F6F" w:rsidRDefault="00F90EC5" w:rsidP="00A358E1">
            <w:pPr>
              <w:pStyle w:val="TableParagraph"/>
              <w:spacing w:before="0" w:line="276" w:lineRule="auto"/>
              <w:ind w:left="0" w:right="30"/>
              <w:rPr>
                <w:sz w:val="20"/>
                <w:szCs w:val="20"/>
              </w:rPr>
            </w:pPr>
            <w:r w:rsidRPr="00597F6F">
              <w:rPr>
                <w:sz w:val="20"/>
              </w:rPr>
              <w:t>Perustarkoitukseen</w:t>
            </w:r>
            <w:r w:rsidRPr="00597F6F">
              <w:rPr>
                <w:sz w:val="20"/>
                <w:vertAlign w:val="superscript"/>
              </w:rPr>
              <w:t>d</w:t>
            </w:r>
            <w:r w:rsidRPr="00597F6F">
              <w:rPr>
                <w:sz w:val="20"/>
              </w:rPr>
              <w:t>)</w:t>
            </w:r>
          </w:p>
        </w:tc>
        <w:tc>
          <w:tcPr>
            <w:tcW w:w="597" w:type="dxa"/>
          </w:tcPr>
          <w:p w14:paraId="6060FEC8" w14:textId="77777777" w:rsidR="00F90EC5" w:rsidRPr="00597F6F" w:rsidRDefault="00F90EC5" w:rsidP="00A358E1">
            <w:pPr>
              <w:pStyle w:val="TableParagraph"/>
              <w:spacing w:before="0" w:line="276" w:lineRule="auto"/>
              <w:ind w:left="0" w:right="30"/>
              <w:rPr>
                <w:sz w:val="20"/>
                <w:szCs w:val="20"/>
              </w:rPr>
            </w:pPr>
            <w:r w:rsidRPr="00597F6F">
              <w:rPr>
                <w:sz w:val="20"/>
              </w:rPr>
              <w:t>III</w:t>
            </w:r>
          </w:p>
        </w:tc>
      </w:tr>
      <w:tr w:rsidR="00F90EC5" w:rsidRPr="00597F6F" w14:paraId="731D542C" w14:textId="77777777" w:rsidTr="00930A66">
        <w:trPr>
          <w:jc w:val="center"/>
        </w:trPr>
        <w:tc>
          <w:tcPr>
            <w:tcW w:w="478" w:type="dxa"/>
            <w:vMerge/>
            <w:tcBorders>
              <w:top w:val="nil"/>
            </w:tcBorders>
          </w:tcPr>
          <w:p w14:paraId="21B7ED15" w14:textId="77777777" w:rsidR="00F90EC5" w:rsidRPr="00597F6F" w:rsidRDefault="00F90EC5" w:rsidP="00A358E1">
            <w:pPr>
              <w:spacing w:line="276" w:lineRule="auto"/>
              <w:ind w:right="30"/>
              <w:rPr>
                <w:sz w:val="20"/>
                <w:szCs w:val="20"/>
              </w:rPr>
            </w:pPr>
          </w:p>
        </w:tc>
        <w:tc>
          <w:tcPr>
            <w:tcW w:w="5196" w:type="dxa"/>
            <w:vMerge/>
            <w:tcBorders>
              <w:top w:val="nil"/>
            </w:tcBorders>
          </w:tcPr>
          <w:p w14:paraId="280F048A" w14:textId="77777777" w:rsidR="00F90EC5" w:rsidRPr="00597F6F" w:rsidRDefault="00F90EC5" w:rsidP="00A358E1">
            <w:pPr>
              <w:spacing w:line="276" w:lineRule="auto"/>
              <w:ind w:right="30"/>
              <w:rPr>
                <w:sz w:val="20"/>
                <w:szCs w:val="20"/>
              </w:rPr>
            </w:pPr>
          </w:p>
        </w:tc>
        <w:tc>
          <w:tcPr>
            <w:tcW w:w="2511" w:type="dxa"/>
            <w:gridSpan w:val="2"/>
          </w:tcPr>
          <w:p w14:paraId="632DE7AA" w14:textId="77777777" w:rsidR="00F90EC5" w:rsidRPr="00597F6F" w:rsidRDefault="00F90EC5" w:rsidP="00A358E1">
            <w:pPr>
              <w:pStyle w:val="TableParagraph"/>
              <w:spacing w:before="0" w:line="276" w:lineRule="auto"/>
              <w:ind w:left="0" w:right="30"/>
              <w:rPr>
                <w:sz w:val="20"/>
                <w:szCs w:val="20"/>
              </w:rPr>
            </w:pPr>
            <w:r w:rsidRPr="00597F6F">
              <w:rPr>
                <w:sz w:val="20"/>
              </w:rPr>
              <w:t>Tarkoitukseen, johon sovelletaan PPB:tä, joka luokitellaan TRO:n mukaan tai jossa tarvitaan RVO-testausta</w:t>
            </w:r>
          </w:p>
        </w:tc>
      </w:tr>
      <w:tr w:rsidR="00F90EC5" w:rsidRPr="00597F6F" w14:paraId="48092A1C" w14:textId="77777777" w:rsidTr="00930A66">
        <w:trPr>
          <w:jc w:val="center"/>
        </w:trPr>
        <w:tc>
          <w:tcPr>
            <w:tcW w:w="478" w:type="dxa"/>
            <w:vMerge/>
            <w:tcBorders>
              <w:top w:val="nil"/>
            </w:tcBorders>
          </w:tcPr>
          <w:p w14:paraId="47332002" w14:textId="77777777" w:rsidR="00F90EC5" w:rsidRPr="00597F6F" w:rsidRDefault="00F90EC5" w:rsidP="00A358E1">
            <w:pPr>
              <w:spacing w:line="276" w:lineRule="auto"/>
              <w:ind w:right="30"/>
              <w:rPr>
                <w:sz w:val="20"/>
                <w:szCs w:val="20"/>
              </w:rPr>
            </w:pPr>
          </w:p>
        </w:tc>
        <w:tc>
          <w:tcPr>
            <w:tcW w:w="5196" w:type="dxa"/>
            <w:vMerge/>
            <w:tcBorders>
              <w:top w:val="nil"/>
            </w:tcBorders>
          </w:tcPr>
          <w:p w14:paraId="0F5FC8AB" w14:textId="77777777" w:rsidR="00F90EC5" w:rsidRPr="00597F6F" w:rsidRDefault="00F90EC5" w:rsidP="00A358E1">
            <w:pPr>
              <w:spacing w:line="276" w:lineRule="auto"/>
              <w:ind w:right="30"/>
              <w:rPr>
                <w:sz w:val="20"/>
                <w:szCs w:val="20"/>
              </w:rPr>
            </w:pPr>
          </w:p>
        </w:tc>
        <w:tc>
          <w:tcPr>
            <w:tcW w:w="1914" w:type="dxa"/>
          </w:tcPr>
          <w:p w14:paraId="68A1F6B9" w14:textId="77777777" w:rsidR="00F90EC5" w:rsidRPr="00597F6F" w:rsidRDefault="00F90EC5" w:rsidP="00A358E1">
            <w:pPr>
              <w:pStyle w:val="TableParagraph"/>
              <w:spacing w:before="0" w:line="276" w:lineRule="auto"/>
              <w:ind w:left="0" w:right="30"/>
              <w:rPr>
                <w:sz w:val="20"/>
                <w:szCs w:val="20"/>
              </w:rPr>
            </w:pPr>
            <w:r w:rsidRPr="00597F6F">
              <w:rPr>
                <w:sz w:val="20"/>
              </w:rPr>
              <w:t>(A1, A2, B, C) 4 §:n 2 momentin a alamomentin mukaisesti</w:t>
            </w:r>
          </w:p>
        </w:tc>
        <w:tc>
          <w:tcPr>
            <w:tcW w:w="597" w:type="dxa"/>
          </w:tcPr>
          <w:p w14:paraId="288316A9" w14:textId="77777777" w:rsidR="00F90EC5" w:rsidRPr="00597F6F" w:rsidRDefault="00F90EC5" w:rsidP="00A358E1">
            <w:pPr>
              <w:pStyle w:val="TableParagraph"/>
              <w:spacing w:before="0" w:line="276" w:lineRule="auto"/>
              <w:ind w:left="0" w:right="30"/>
              <w:rPr>
                <w:sz w:val="20"/>
                <w:szCs w:val="20"/>
              </w:rPr>
            </w:pPr>
            <w:r w:rsidRPr="00597F6F">
              <w:rPr>
                <w:sz w:val="20"/>
              </w:rPr>
              <w:t>I</w:t>
            </w:r>
          </w:p>
        </w:tc>
      </w:tr>
      <w:tr w:rsidR="00F90EC5" w:rsidRPr="00597F6F" w14:paraId="2A631FF5" w14:textId="77777777" w:rsidTr="00930A66">
        <w:trPr>
          <w:jc w:val="center"/>
        </w:trPr>
        <w:tc>
          <w:tcPr>
            <w:tcW w:w="478" w:type="dxa"/>
            <w:vMerge/>
            <w:tcBorders>
              <w:top w:val="nil"/>
            </w:tcBorders>
          </w:tcPr>
          <w:p w14:paraId="22A15069" w14:textId="77777777" w:rsidR="00F90EC5" w:rsidRPr="00597F6F" w:rsidRDefault="00F90EC5" w:rsidP="00A358E1">
            <w:pPr>
              <w:spacing w:line="276" w:lineRule="auto"/>
              <w:ind w:right="30"/>
              <w:rPr>
                <w:sz w:val="20"/>
                <w:szCs w:val="20"/>
              </w:rPr>
            </w:pPr>
          </w:p>
        </w:tc>
        <w:tc>
          <w:tcPr>
            <w:tcW w:w="5196" w:type="dxa"/>
            <w:vMerge/>
            <w:tcBorders>
              <w:top w:val="nil"/>
            </w:tcBorders>
          </w:tcPr>
          <w:p w14:paraId="219696A0" w14:textId="77777777" w:rsidR="00F90EC5" w:rsidRPr="00597F6F" w:rsidRDefault="00F90EC5" w:rsidP="00A358E1">
            <w:pPr>
              <w:spacing w:line="276" w:lineRule="auto"/>
              <w:ind w:right="30"/>
              <w:rPr>
                <w:sz w:val="20"/>
                <w:szCs w:val="20"/>
              </w:rPr>
            </w:pPr>
          </w:p>
        </w:tc>
        <w:tc>
          <w:tcPr>
            <w:tcW w:w="1914" w:type="dxa"/>
          </w:tcPr>
          <w:p w14:paraId="291D40BB" w14:textId="77777777" w:rsidR="00F90EC5" w:rsidRPr="00597F6F" w:rsidRDefault="00F90EC5" w:rsidP="00A358E1">
            <w:pPr>
              <w:pStyle w:val="TableParagraph"/>
              <w:spacing w:before="0" w:line="276" w:lineRule="auto"/>
              <w:ind w:left="0" w:right="30"/>
              <w:rPr>
                <w:sz w:val="20"/>
                <w:szCs w:val="20"/>
              </w:rPr>
            </w:pPr>
            <w:r w:rsidRPr="00597F6F">
              <w:rPr>
                <w:sz w:val="20"/>
              </w:rPr>
              <w:t>(A1, A2, B, C) 4 §:n 2 momentin b alamomentin mukaisesti, D, E</w:t>
            </w:r>
          </w:p>
        </w:tc>
        <w:tc>
          <w:tcPr>
            <w:tcW w:w="597" w:type="dxa"/>
          </w:tcPr>
          <w:p w14:paraId="62492025" w14:textId="77777777" w:rsidR="00F90EC5" w:rsidRPr="00597F6F" w:rsidRDefault="00F90EC5" w:rsidP="00A358E1">
            <w:pPr>
              <w:pStyle w:val="TableParagraph"/>
              <w:spacing w:before="0" w:line="276" w:lineRule="auto"/>
              <w:ind w:left="0" w:right="30"/>
              <w:rPr>
                <w:sz w:val="20"/>
                <w:szCs w:val="20"/>
              </w:rPr>
            </w:pPr>
            <w:r w:rsidRPr="00597F6F">
              <w:rPr>
                <w:sz w:val="20"/>
              </w:rPr>
              <w:t>III</w:t>
            </w:r>
          </w:p>
        </w:tc>
      </w:tr>
      <w:tr w:rsidR="00F90EC5" w:rsidRPr="00597F6F" w14:paraId="600DC35A" w14:textId="77777777" w:rsidTr="00930A66">
        <w:trPr>
          <w:jc w:val="center"/>
        </w:trPr>
        <w:tc>
          <w:tcPr>
            <w:tcW w:w="478" w:type="dxa"/>
            <w:vMerge/>
            <w:tcBorders>
              <w:top w:val="nil"/>
            </w:tcBorders>
          </w:tcPr>
          <w:p w14:paraId="37CDBECA" w14:textId="77777777" w:rsidR="00F90EC5" w:rsidRPr="00597F6F" w:rsidRDefault="00F90EC5" w:rsidP="00A358E1">
            <w:pPr>
              <w:spacing w:line="276" w:lineRule="auto"/>
              <w:ind w:right="30"/>
              <w:rPr>
                <w:sz w:val="20"/>
                <w:szCs w:val="20"/>
              </w:rPr>
            </w:pPr>
          </w:p>
        </w:tc>
        <w:tc>
          <w:tcPr>
            <w:tcW w:w="5196" w:type="dxa"/>
            <w:vMerge/>
            <w:tcBorders>
              <w:top w:val="nil"/>
            </w:tcBorders>
          </w:tcPr>
          <w:p w14:paraId="6B1D1B7B" w14:textId="77777777" w:rsidR="00F90EC5" w:rsidRPr="00597F6F" w:rsidRDefault="00F90EC5" w:rsidP="00A358E1">
            <w:pPr>
              <w:spacing w:line="276" w:lineRule="auto"/>
              <w:ind w:right="30"/>
              <w:rPr>
                <w:sz w:val="20"/>
                <w:szCs w:val="20"/>
              </w:rPr>
            </w:pPr>
          </w:p>
        </w:tc>
        <w:tc>
          <w:tcPr>
            <w:tcW w:w="1914" w:type="dxa"/>
          </w:tcPr>
          <w:p w14:paraId="56B41E31" w14:textId="77777777" w:rsidR="00F90EC5" w:rsidRPr="00597F6F" w:rsidRDefault="00F90EC5" w:rsidP="00A358E1">
            <w:pPr>
              <w:pStyle w:val="TableParagraph"/>
              <w:spacing w:before="0" w:line="276" w:lineRule="auto"/>
              <w:ind w:left="0" w:right="30"/>
              <w:rPr>
                <w:sz w:val="20"/>
                <w:szCs w:val="20"/>
              </w:rPr>
            </w:pPr>
            <w:r w:rsidRPr="00597F6F">
              <w:rPr>
                <w:sz w:val="20"/>
              </w:rPr>
              <w:t>(A1–E), 4 §:n 1 momentin mukaisesti, F</w:t>
            </w:r>
          </w:p>
        </w:tc>
        <w:tc>
          <w:tcPr>
            <w:tcW w:w="597" w:type="dxa"/>
          </w:tcPr>
          <w:p w14:paraId="56F715D7" w14:textId="77777777" w:rsidR="00F90EC5" w:rsidRPr="00597F6F" w:rsidRDefault="00F90EC5" w:rsidP="00A358E1">
            <w:pPr>
              <w:pStyle w:val="TableParagraph"/>
              <w:spacing w:before="0" w:line="276" w:lineRule="auto"/>
              <w:ind w:left="0" w:right="30"/>
              <w:rPr>
                <w:sz w:val="20"/>
                <w:szCs w:val="20"/>
              </w:rPr>
            </w:pPr>
            <w:r w:rsidRPr="00597F6F">
              <w:rPr>
                <w:sz w:val="20"/>
              </w:rPr>
              <w:t>IV</w:t>
            </w:r>
          </w:p>
        </w:tc>
      </w:tr>
      <w:tr w:rsidR="00F90EC5" w:rsidRPr="00597F6F" w14:paraId="707D4CEF" w14:textId="77777777" w:rsidTr="00F90EC5">
        <w:trPr>
          <w:jc w:val="center"/>
        </w:trPr>
        <w:tc>
          <w:tcPr>
            <w:tcW w:w="8185" w:type="dxa"/>
            <w:gridSpan w:val="4"/>
          </w:tcPr>
          <w:p w14:paraId="0B0C4344" w14:textId="77777777" w:rsidR="00F90EC5" w:rsidRPr="00597F6F" w:rsidRDefault="00F90EC5" w:rsidP="0060285B">
            <w:pPr>
              <w:pStyle w:val="TableParagraph"/>
              <w:keepNext/>
              <w:spacing w:before="0" w:line="276" w:lineRule="auto"/>
              <w:ind w:left="0" w:right="29"/>
              <w:jc w:val="center"/>
              <w:rPr>
                <w:b/>
                <w:sz w:val="20"/>
                <w:szCs w:val="20"/>
              </w:rPr>
            </w:pPr>
            <w:r w:rsidRPr="00597F6F">
              <w:rPr>
                <w:b/>
                <w:sz w:val="20"/>
              </w:rPr>
              <w:t>Tuotteet teille, jalkakäytäville ja muille liikennealueille</w:t>
            </w:r>
          </w:p>
        </w:tc>
      </w:tr>
      <w:tr w:rsidR="00F90EC5" w:rsidRPr="00597F6F" w14:paraId="69FDC79E" w14:textId="77777777" w:rsidTr="00930A66">
        <w:trPr>
          <w:jc w:val="center"/>
        </w:trPr>
        <w:tc>
          <w:tcPr>
            <w:tcW w:w="478" w:type="dxa"/>
          </w:tcPr>
          <w:p w14:paraId="11FD66BC" w14:textId="77777777" w:rsidR="00F90EC5" w:rsidRPr="00597F6F" w:rsidRDefault="00F90EC5" w:rsidP="00A358E1">
            <w:pPr>
              <w:pStyle w:val="TableParagraph"/>
              <w:spacing w:before="0" w:line="276" w:lineRule="auto"/>
              <w:ind w:left="0" w:right="30"/>
              <w:jc w:val="center"/>
              <w:rPr>
                <w:sz w:val="20"/>
                <w:szCs w:val="20"/>
              </w:rPr>
            </w:pPr>
            <w:r w:rsidRPr="00597F6F">
              <w:rPr>
                <w:sz w:val="20"/>
              </w:rPr>
              <w:t>0501</w:t>
            </w:r>
          </w:p>
        </w:tc>
        <w:tc>
          <w:tcPr>
            <w:tcW w:w="5196" w:type="dxa"/>
          </w:tcPr>
          <w:p w14:paraId="415B0227" w14:textId="77777777" w:rsidR="00F90EC5" w:rsidRPr="00597F6F" w:rsidRDefault="00F90EC5" w:rsidP="00A358E1">
            <w:pPr>
              <w:pStyle w:val="TableParagraph"/>
              <w:spacing w:before="0" w:line="276" w:lineRule="auto"/>
              <w:ind w:left="0" w:right="30"/>
              <w:rPr>
                <w:sz w:val="20"/>
                <w:szCs w:val="20"/>
              </w:rPr>
            </w:pPr>
            <w:r w:rsidRPr="00597F6F">
              <w:rPr>
                <w:sz w:val="20"/>
              </w:rPr>
              <w:t>Luonnonasfaltit ja muunnetut asfaltit ja asfalttiemulsiot tienrakennukseen ja teiden pintakäsittelyyn</w:t>
            </w:r>
          </w:p>
        </w:tc>
        <w:tc>
          <w:tcPr>
            <w:tcW w:w="1914" w:type="dxa"/>
          </w:tcPr>
          <w:p w14:paraId="5B6E736C" w14:textId="77777777" w:rsidR="00F90EC5" w:rsidRPr="00597F6F" w:rsidRDefault="00F90EC5" w:rsidP="00A358E1">
            <w:pPr>
              <w:pStyle w:val="TableParagraph"/>
              <w:spacing w:before="0" w:line="276" w:lineRule="auto"/>
              <w:ind w:left="0" w:right="30"/>
              <w:rPr>
                <w:sz w:val="20"/>
                <w:szCs w:val="20"/>
              </w:rPr>
            </w:pPr>
          </w:p>
        </w:tc>
        <w:tc>
          <w:tcPr>
            <w:tcW w:w="597" w:type="dxa"/>
          </w:tcPr>
          <w:p w14:paraId="374EED99" w14:textId="77777777" w:rsidR="00F90EC5" w:rsidRPr="00597F6F" w:rsidRDefault="00F90EC5" w:rsidP="00A358E1">
            <w:pPr>
              <w:pStyle w:val="TableParagraph"/>
              <w:spacing w:before="0" w:line="276" w:lineRule="auto"/>
              <w:ind w:left="0" w:right="30"/>
              <w:rPr>
                <w:sz w:val="20"/>
                <w:szCs w:val="20"/>
              </w:rPr>
            </w:pPr>
            <w:r w:rsidRPr="00597F6F">
              <w:rPr>
                <w:sz w:val="20"/>
              </w:rPr>
              <w:t>II+ (2+)</w:t>
            </w:r>
          </w:p>
        </w:tc>
      </w:tr>
      <w:tr w:rsidR="00F90EC5" w:rsidRPr="00597F6F" w14:paraId="476666D4" w14:textId="77777777" w:rsidTr="00930A66">
        <w:trPr>
          <w:jc w:val="center"/>
        </w:trPr>
        <w:tc>
          <w:tcPr>
            <w:tcW w:w="478" w:type="dxa"/>
            <w:vMerge w:val="restart"/>
          </w:tcPr>
          <w:p w14:paraId="47DFEBB7" w14:textId="77777777" w:rsidR="00F90EC5" w:rsidRPr="00597F6F" w:rsidRDefault="00F90EC5" w:rsidP="00A358E1">
            <w:pPr>
              <w:pStyle w:val="TableParagraph"/>
              <w:spacing w:before="0" w:line="276" w:lineRule="auto"/>
              <w:ind w:left="0" w:right="30"/>
              <w:rPr>
                <w:sz w:val="20"/>
                <w:szCs w:val="20"/>
              </w:rPr>
            </w:pPr>
            <w:r w:rsidRPr="00597F6F">
              <w:rPr>
                <w:sz w:val="20"/>
              </w:rPr>
              <w:t>0502</w:t>
            </w:r>
          </w:p>
        </w:tc>
        <w:tc>
          <w:tcPr>
            <w:tcW w:w="5196" w:type="dxa"/>
            <w:vMerge w:val="restart"/>
          </w:tcPr>
          <w:p w14:paraId="746293DC" w14:textId="77777777" w:rsidR="00F90EC5" w:rsidRPr="00597F6F" w:rsidRDefault="00F90EC5" w:rsidP="00A358E1">
            <w:pPr>
              <w:pStyle w:val="TableParagraph"/>
              <w:spacing w:before="0" w:line="276" w:lineRule="auto"/>
              <w:ind w:left="0" w:right="30"/>
              <w:rPr>
                <w:sz w:val="20"/>
                <w:szCs w:val="20"/>
              </w:rPr>
            </w:pPr>
            <w:r w:rsidRPr="00597F6F">
              <w:rPr>
                <w:sz w:val="20"/>
              </w:rPr>
              <w:t>Tienrakennuksen asfalttisekoitukset ja liikennealueiden pintakäsittely</w:t>
            </w:r>
          </w:p>
        </w:tc>
        <w:tc>
          <w:tcPr>
            <w:tcW w:w="1914" w:type="dxa"/>
          </w:tcPr>
          <w:p w14:paraId="04CF4A99" w14:textId="77777777" w:rsidR="00F90EC5" w:rsidRPr="00597F6F" w:rsidRDefault="00F90EC5" w:rsidP="00A358E1">
            <w:pPr>
              <w:pStyle w:val="TableParagraph"/>
              <w:spacing w:before="0" w:line="276" w:lineRule="auto"/>
              <w:ind w:left="0" w:right="30"/>
              <w:rPr>
                <w:sz w:val="20"/>
                <w:szCs w:val="20"/>
              </w:rPr>
            </w:pPr>
            <w:r w:rsidRPr="00597F6F">
              <w:rPr>
                <w:sz w:val="20"/>
              </w:rPr>
              <w:t>Perustarkoitukseen</w:t>
            </w:r>
            <w:r w:rsidRPr="00597F6F">
              <w:rPr>
                <w:sz w:val="20"/>
                <w:vertAlign w:val="superscript"/>
              </w:rPr>
              <w:t>d</w:t>
            </w:r>
            <w:r w:rsidRPr="00597F6F">
              <w:rPr>
                <w:sz w:val="20"/>
              </w:rPr>
              <w:t>)</w:t>
            </w:r>
          </w:p>
        </w:tc>
        <w:tc>
          <w:tcPr>
            <w:tcW w:w="597" w:type="dxa"/>
          </w:tcPr>
          <w:p w14:paraId="1F6D83CF" w14:textId="77777777" w:rsidR="00F90EC5" w:rsidRPr="00597F6F" w:rsidRDefault="00F90EC5" w:rsidP="00A358E1">
            <w:pPr>
              <w:pStyle w:val="TableParagraph"/>
              <w:spacing w:before="0" w:line="276" w:lineRule="auto"/>
              <w:ind w:left="0" w:right="30"/>
              <w:rPr>
                <w:sz w:val="20"/>
                <w:szCs w:val="20"/>
              </w:rPr>
            </w:pPr>
            <w:r w:rsidRPr="00597F6F">
              <w:rPr>
                <w:sz w:val="20"/>
              </w:rPr>
              <w:t>II+ (2+)</w:t>
            </w:r>
          </w:p>
        </w:tc>
      </w:tr>
      <w:tr w:rsidR="00F90EC5" w:rsidRPr="00597F6F" w14:paraId="192DEAF5" w14:textId="77777777" w:rsidTr="00930A66">
        <w:trPr>
          <w:jc w:val="center"/>
        </w:trPr>
        <w:tc>
          <w:tcPr>
            <w:tcW w:w="478" w:type="dxa"/>
            <w:vMerge/>
            <w:tcBorders>
              <w:top w:val="nil"/>
            </w:tcBorders>
          </w:tcPr>
          <w:p w14:paraId="3E83A98F" w14:textId="77777777" w:rsidR="00F90EC5" w:rsidRPr="00597F6F" w:rsidRDefault="00F90EC5" w:rsidP="00A358E1">
            <w:pPr>
              <w:spacing w:line="276" w:lineRule="auto"/>
              <w:ind w:right="30"/>
              <w:rPr>
                <w:sz w:val="20"/>
                <w:szCs w:val="20"/>
              </w:rPr>
            </w:pPr>
          </w:p>
        </w:tc>
        <w:tc>
          <w:tcPr>
            <w:tcW w:w="5196" w:type="dxa"/>
            <w:vMerge/>
            <w:tcBorders>
              <w:top w:val="nil"/>
            </w:tcBorders>
          </w:tcPr>
          <w:p w14:paraId="5C0CA4EB" w14:textId="77777777" w:rsidR="00F90EC5" w:rsidRPr="00597F6F" w:rsidRDefault="00F90EC5" w:rsidP="00A358E1">
            <w:pPr>
              <w:spacing w:line="276" w:lineRule="auto"/>
              <w:ind w:right="30"/>
              <w:rPr>
                <w:sz w:val="20"/>
                <w:szCs w:val="20"/>
              </w:rPr>
            </w:pPr>
          </w:p>
        </w:tc>
        <w:tc>
          <w:tcPr>
            <w:tcW w:w="2511" w:type="dxa"/>
            <w:gridSpan w:val="2"/>
          </w:tcPr>
          <w:p w14:paraId="6C1FC0A2" w14:textId="77777777" w:rsidR="00F90EC5" w:rsidRPr="00597F6F" w:rsidRDefault="00F90EC5" w:rsidP="00A358E1">
            <w:pPr>
              <w:pStyle w:val="TableParagraph"/>
              <w:spacing w:before="0" w:line="276" w:lineRule="auto"/>
              <w:ind w:left="0" w:right="30"/>
              <w:rPr>
                <w:sz w:val="20"/>
                <w:szCs w:val="20"/>
              </w:rPr>
            </w:pPr>
            <w:r w:rsidRPr="00597F6F">
              <w:rPr>
                <w:sz w:val="20"/>
              </w:rPr>
              <w:t>Tarkoitukseen, johon sovelletaan PPB:tä, joka luokitellaan TRO:n mukaan:</w:t>
            </w:r>
          </w:p>
        </w:tc>
      </w:tr>
      <w:tr w:rsidR="00F90EC5" w:rsidRPr="00597F6F" w14:paraId="45DEC30D" w14:textId="77777777" w:rsidTr="00930A66">
        <w:trPr>
          <w:jc w:val="center"/>
        </w:trPr>
        <w:tc>
          <w:tcPr>
            <w:tcW w:w="478" w:type="dxa"/>
            <w:vMerge/>
            <w:tcBorders>
              <w:top w:val="nil"/>
            </w:tcBorders>
          </w:tcPr>
          <w:p w14:paraId="119B8642" w14:textId="77777777" w:rsidR="00F90EC5" w:rsidRPr="00597F6F" w:rsidRDefault="00F90EC5" w:rsidP="00A358E1">
            <w:pPr>
              <w:spacing w:line="276" w:lineRule="auto"/>
              <w:ind w:right="30"/>
              <w:rPr>
                <w:sz w:val="20"/>
                <w:szCs w:val="20"/>
              </w:rPr>
            </w:pPr>
          </w:p>
        </w:tc>
        <w:tc>
          <w:tcPr>
            <w:tcW w:w="5196" w:type="dxa"/>
            <w:vMerge/>
            <w:tcBorders>
              <w:top w:val="nil"/>
            </w:tcBorders>
          </w:tcPr>
          <w:p w14:paraId="167A4FDF" w14:textId="77777777" w:rsidR="00F90EC5" w:rsidRPr="00597F6F" w:rsidRDefault="00F90EC5" w:rsidP="00A358E1">
            <w:pPr>
              <w:spacing w:line="276" w:lineRule="auto"/>
              <w:ind w:right="30"/>
              <w:rPr>
                <w:sz w:val="20"/>
                <w:szCs w:val="20"/>
              </w:rPr>
            </w:pPr>
          </w:p>
        </w:tc>
        <w:tc>
          <w:tcPr>
            <w:tcW w:w="1914" w:type="dxa"/>
          </w:tcPr>
          <w:p w14:paraId="6D56D2D5" w14:textId="77777777" w:rsidR="00F90EC5" w:rsidRPr="00597F6F" w:rsidRDefault="00F90EC5" w:rsidP="00A358E1">
            <w:pPr>
              <w:pStyle w:val="TableParagraph"/>
              <w:spacing w:before="0" w:line="276" w:lineRule="auto"/>
              <w:ind w:left="0" w:right="30"/>
              <w:rPr>
                <w:sz w:val="20"/>
                <w:szCs w:val="20"/>
              </w:rPr>
            </w:pPr>
            <w:r w:rsidRPr="00597F6F">
              <w:rPr>
                <w:sz w:val="20"/>
              </w:rPr>
              <w:t>(A1FL, A2FL, BFL, CFL) 4 §:n 2 momentin a alamomentin mukaisesti</w:t>
            </w:r>
          </w:p>
        </w:tc>
        <w:tc>
          <w:tcPr>
            <w:tcW w:w="597" w:type="dxa"/>
          </w:tcPr>
          <w:p w14:paraId="36E337C1" w14:textId="77777777" w:rsidR="00F90EC5" w:rsidRPr="00597F6F" w:rsidRDefault="00F90EC5" w:rsidP="00A358E1">
            <w:pPr>
              <w:pStyle w:val="TableParagraph"/>
              <w:spacing w:before="0" w:line="276" w:lineRule="auto"/>
              <w:ind w:left="0" w:right="30"/>
              <w:rPr>
                <w:sz w:val="20"/>
                <w:szCs w:val="20"/>
              </w:rPr>
            </w:pPr>
            <w:r w:rsidRPr="00597F6F">
              <w:rPr>
                <w:sz w:val="20"/>
              </w:rPr>
              <w:t>I (1)</w:t>
            </w:r>
          </w:p>
        </w:tc>
      </w:tr>
      <w:tr w:rsidR="00F90EC5" w:rsidRPr="00597F6F" w14:paraId="274F1847" w14:textId="77777777" w:rsidTr="00930A66">
        <w:trPr>
          <w:jc w:val="center"/>
        </w:trPr>
        <w:tc>
          <w:tcPr>
            <w:tcW w:w="478" w:type="dxa"/>
            <w:vMerge/>
            <w:tcBorders>
              <w:top w:val="nil"/>
            </w:tcBorders>
          </w:tcPr>
          <w:p w14:paraId="0DED9EB2" w14:textId="77777777" w:rsidR="00F90EC5" w:rsidRPr="00597F6F" w:rsidRDefault="00F90EC5" w:rsidP="00A358E1">
            <w:pPr>
              <w:spacing w:line="276" w:lineRule="auto"/>
              <w:ind w:right="30"/>
              <w:rPr>
                <w:sz w:val="20"/>
                <w:szCs w:val="20"/>
              </w:rPr>
            </w:pPr>
          </w:p>
        </w:tc>
        <w:tc>
          <w:tcPr>
            <w:tcW w:w="5196" w:type="dxa"/>
            <w:vMerge/>
            <w:tcBorders>
              <w:top w:val="nil"/>
            </w:tcBorders>
          </w:tcPr>
          <w:p w14:paraId="6FEDC563" w14:textId="77777777" w:rsidR="00F90EC5" w:rsidRPr="00597F6F" w:rsidRDefault="00F90EC5" w:rsidP="00A358E1">
            <w:pPr>
              <w:spacing w:line="276" w:lineRule="auto"/>
              <w:ind w:right="30"/>
              <w:rPr>
                <w:sz w:val="20"/>
                <w:szCs w:val="20"/>
              </w:rPr>
            </w:pPr>
          </w:p>
        </w:tc>
        <w:tc>
          <w:tcPr>
            <w:tcW w:w="1914" w:type="dxa"/>
          </w:tcPr>
          <w:p w14:paraId="0FBA660C" w14:textId="77777777" w:rsidR="00F90EC5" w:rsidRPr="00597F6F" w:rsidRDefault="00F90EC5" w:rsidP="00A358E1">
            <w:pPr>
              <w:pStyle w:val="TableParagraph"/>
              <w:spacing w:before="0" w:line="276" w:lineRule="auto"/>
              <w:ind w:left="0" w:right="30"/>
              <w:rPr>
                <w:sz w:val="20"/>
                <w:szCs w:val="20"/>
              </w:rPr>
            </w:pPr>
            <w:r w:rsidRPr="00597F6F">
              <w:rPr>
                <w:sz w:val="20"/>
              </w:rPr>
              <w:t>(A1FL, A2FL, BFL, CFL) 4 §:n 2 momentin b alamomentin mukaisesti, DFL, EFL</w:t>
            </w:r>
          </w:p>
        </w:tc>
        <w:tc>
          <w:tcPr>
            <w:tcW w:w="597" w:type="dxa"/>
          </w:tcPr>
          <w:p w14:paraId="7CE9903B" w14:textId="77777777" w:rsidR="00F90EC5" w:rsidRPr="00597F6F" w:rsidRDefault="00F90EC5" w:rsidP="00A358E1">
            <w:pPr>
              <w:pStyle w:val="TableParagraph"/>
              <w:spacing w:before="0" w:line="276" w:lineRule="auto"/>
              <w:ind w:left="0" w:right="30"/>
              <w:rPr>
                <w:sz w:val="20"/>
                <w:szCs w:val="20"/>
              </w:rPr>
            </w:pPr>
            <w:r w:rsidRPr="00597F6F">
              <w:rPr>
                <w:sz w:val="20"/>
              </w:rPr>
              <w:t>III (3)</w:t>
            </w:r>
          </w:p>
        </w:tc>
      </w:tr>
      <w:tr w:rsidR="00F90EC5" w:rsidRPr="00597F6F" w14:paraId="49E775D3" w14:textId="77777777" w:rsidTr="00930A66">
        <w:trPr>
          <w:jc w:val="center"/>
        </w:trPr>
        <w:tc>
          <w:tcPr>
            <w:tcW w:w="478" w:type="dxa"/>
            <w:vMerge/>
            <w:tcBorders>
              <w:top w:val="nil"/>
            </w:tcBorders>
          </w:tcPr>
          <w:p w14:paraId="2063248D" w14:textId="77777777" w:rsidR="00F90EC5" w:rsidRPr="00597F6F" w:rsidRDefault="00F90EC5" w:rsidP="00A358E1">
            <w:pPr>
              <w:spacing w:line="276" w:lineRule="auto"/>
              <w:ind w:right="30"/>
              <w:rPr>
                <w:sz w:val="20"/>
                <w:szCs w:val="20"/>
              </w:rPr>
            </w:pPr>
          </w:p>
        </w:tc>
        <w:tc>
          <w:tcPr>
            <w:tcW w:w="5196" w:type="dxa"/>
            <w:vMerge/>
            <w:tcBorders>
              <w:top w:val="nil"/>
            </w:tcBorders>
          </w:tcPr>
          <w:p w14:paraId="167DF703" w14:textId="77777777" w:rsidR="00F90EC5" w:rsidRPr="00597F6F" w:rsidRDefault="00F90EC5" w:rsidP="00A358E1">
            <w:pPr>
              <w:spacing w:line="276" w:lineRule="auto"/>
              <w:ind w:right="30"/>
              <w:rPr>
                <w:sz w:val="20"/>
                <w:szCs w:val="20"/>
              </w:rPr>
            </w:pPr>
          </w:p>
        </w:tc>
        <w:tc>
          <w:tcPr>
            <w:tcW w:w="1914" w:type="dxa"/>
          </w:tcPr>
          <w:p w14:paraId="7979F3FF" w14:textId="77777777" w:rsidR="00F90EC5" w:rsidRPr="00597F6F" w:rsidRDefault="00F90EC5" w:rsidP="00A358E1">
            <w:pPr>
              <w:pStyle w:val="TableParagraph"/>
              <w:spacing w:before="0" w:line="276" w:lineRule="auto"/>
              <w:ind w:left="0" w:right="30"/>
              <w:rPr>
                <w:sz w:val="20"/>
                <w:szCs w:val="20"/>
              </w:rPr>
            </w:pPr>
            <w:r w:rsidRPr="00597F6F">
              <w:rPr>
                <w:sz w:val="20"/>
              </w:rPr>
              <w:t>(A1FL–EFL) 4 §:n 1 momentin mukaisesti, FFL</w:t>
            </w:r>
          </w:p>
        </w:tc>
        <w:tc>
          <w:tcPr>
            <w:tcW w:w="597" w:type="dxa"/>
          </w:tcPr>
          <w:p w14:paraId="56926988" w14:textId="77777777" w:rsidR="00F90EC5" w:rsidRPr="00597F6F" w:rsidRDefault="00F90EC5" w:rsidP="00A358E1">
            <w:pPr>
              <w:pStyle w:val="TableParagraph"/>
              <w:spacing w:before="0" w:line="276" w:lineRule="auto"/>
              <w:ind w:left="0" w:right="30"/>
              <w:rPr>
                <w:sz w:val="20"/>
                <w:szCs w:val="20"/>
              </w:rPr>
            </w:pPr>
            <w:r w:rsidRPr="00597F6F">
              <w:rPr>
                <w:sz w:val="20"/>
              </w:rPr>
              <w:t>IV (4)</w:t>
            </w:r>
          </w:p>
        </w:tc>
      </w:tr>
      <w:tr w:rsidR="00F90EC5" w:rsidRPr="00597F6F" w14:paraId="101B9863" w14:textId="77777777" w:rsidTr="00930A66">
        <w:trPr>
          <w:jc w:val="center"/>
        </w:trPr>
        <w:tc>
          <w:tcPr>
            <w:tcW w:w="478" w:type="dxa"/>
          </w:tcPr>
          <w:p w14:paraId="4F9FFD50" w14:textId="77777777" w:rsidR="00F90EC5" w:rsidRPr="00597F6F" w:rsidRDefault="00F90EC5" w:rsidP="00A358E1">
            <w:pPr>
              <w:pStyle w:val="TableParagraph"/>
              <w:spacing w:before="0" w:line="276" w:lineRule="auto"/>
              <w:ind w:left="0" w:right="30"/>
              <w:jc w:val="center"/>
              <w:rPr>
                <w:sz w:val="20"/>
                <w:szCs w:val="20"/>
              </w:rPr>
            </w:pPr>
            <w:r w:rsidRPr="00597F6F">
              <w:rPr>
                <w:sz w:val="20"/>
              </w:rPr>
              <w:t>0503</w:t>
            </w:r>
          </w:p>
        </w:tc>
        <w:tc>
          <w:tcPr>
            <w:tcW w:w="5196" w:type="dxa"/>
          </w:tcPr>
          <w:p w14:paraId="47C5C1D9" w14:textId="77777777" w:rsidR="00F90EC5" w:rsidRPr="00597F6F" w:rsidRDefault="00F90EC5" w:rsidP="00A358E1">
            <w:pPr>
              <w:pStyle w:val="TableParagraph"/>
              <w:spacing w:before="0" w:line="276" w:lineRule="auto"/>
              <w:ind w:left="0" w:right="30"/>
              <w:rPr>
                <w:sz w:val="20"/>
                <w:szCs w:val="20"/>
              </w:rPr>
            </w:pPr>
            <w:r w:rsidRPr="00597F6F">
              <w:rPr>
                <w:sz w:val="20"/>
              </w:rPr>
              <w:t>Liukunastat ja betonimaanteiden</w:t>
            </w:r>
            <w:r w:rsidRPr="00597F6F">
              <w:rPr>
                <w:sz w:val="20"/>
                <w:vertAlign w:val="superscript"/>
              </w:rPr>
              <w:t>c</w:t>
            </w:r>
            <w:r w:rsidRPr="00597F6F">
              <w:rPr>
                <w:sz w:val="20"/>
              </w:rPr>
              <w:t>) pinnat</w:t>
            </w:r>
          </w:p>
        </w:tc>
        <w:tc>
          <w:tcPr>
            <w:tcW w:w="1914" w:type="dxa"/>
          </w:tcPr>
          <w:p w14:paraId="08AA8F3B" w14:textId="77777777" w:rsidR="00F90EC5" w:rsidRPr="00597F6F" w:rsidRDefault="00F90EC5" w:rsidP="00A358E1">
            <w:pPr>
              <w:pStyle w:val="TableParagraph"/>
              <w:spacing w:before="0" w:line="276" w:lineRule="auto"/>
              <w:ind w:left="0" w:right="30"/>
              <w:rPr>
                <w:sz w:val="20"/>
                <w:szCs w:val="20"/>
              </w:rPr>
            </w:pPr>
          </w:p>
        </w:tc>
        <w:tc>
          <w:tcPr>
            <w:tcW w:w="597" w:type="dxa"/>
          </w:tcPr>
          <w:p w14:paraId="12458568" w14:textId="77777777" w:rsidR="00F90EC5" w:rsidRPr="00597F6F" w:rsidRDefault="00F90EC5" w:rsidP="00A358E1">
            <w:pPr>
              <w:pStyle w:val="TableParagraph"/>
              <w:spacing w:before="0" w:line="276" w:lineRule="auto"/>
              <w:ind w:left="0" w:right="30"/>
              <w:rPr>
                <w:sz w:val="20"/>
                <w:szCs w:val="20"/>
              </w:rPr>
            </w:pPr>
            <w:r w:rsidRPr="00597F6F">
              <w:rPr>
                <w:sz w:val="20"/>
              </w:rPr>
              <w:t>4</w:t>
            </w:r>
          </w:p>
        </w:tc>
      </w:tr>
      <w:tr w:rsidR="00F90EC5" w:rsidRPr="00597F6F" w14:paraId="15149352" w14:textId="77777777" w:rsidTr="00930A66">
        <w:trPr>
          <w:jc w:val="center"/>
        </w:trPr>
        <w:tc>
          <w:tcPr>
            <w:tcW w:w="478" w:type="dxa"/>
          </w:tcPr>
          <w:p w14:paraId="0DB1CAE3" w14:textId="77777777" w:rsidR="00F90EC5" w:rsidRPr="00597F6F" w:rsidRDefault="00F90EC5" w:rsidP="00A358E1">
            <w:pPr>
              <w:pStyle w:val="TableParagraph"/>
              <w:spacing w:before="0" w:line="276" w:lineRule="auto"/>
              <w:ind w:left="0" w:right="30"/>
              <w:jc w:val="center"/>
              <w:rPr>
                <w:sz w:val="20"/>
                <w:szCs w:val="20"/>
              </w:rPr>
            </w:pPr>
            <w:r w:rsidRPr="00597F6F">
              <w:rPr>
                <w:sz w:val="20"/>
              </w:rPr>
              <w:t>0504</w:t>
            </w:r>
          </w:p>
        </w:tc>
        <w:tc>
          <w:tcPr>
            <w:tcW w:w="5196" w:type="dxa"/>
          </w:tcPr>
          <w:p w14:paraId="78C10D6D" w14:textId="77777777" w:rsidR="00F90EC5" w:rsidRPr="00597F6F" w:rsidRDefault="00F90EC5" w:rsidP="00A358E1">
            <w:pPr>
              <w:pStyle w:val="TableParagraph"/>
              <w:spacing w:before="0" w:line="276" w:lineRule="auto"/>
              <w:ind w:left="0" w:right="30"/>
              <w:rPr>
                <w:sz w:val="20"/>
                <w:szCs w:val="20"/>
              </w:rPr>
            </w:pPr>
            <w:r w:rsidRPr="00597F6F">
              <w:rPr>
                <w:sz w:val="20"/>
              </w:rPr>
              <w:t>Siltojen laajennussaumat</w:t>
            </w:r>
          </w:p>
        </w:tc>
        <w:tc>
          <w:tcPr>
            <w:tcW w:w="1914" w:type="dxa"/>
          </w:tcPr>
          <w:p w14:paraId="212CF9D2" w14:textId="77777777" w:rsidR="00F90EC5" w:rsidRPr="00597F6F" w:rsidRDefault="00F90EC5" w:rsidP="00A358E1">
            <w:pPr>
              <w:pStyle w:val="TableParagraph"/>
              <w:spacing w:before="0" w:line="276" w:lineRule="auto"/>
              <w:ind w:left="0" w:right="30"/>
              <w:rPr>
                <w:sz w:val="20"/>
                <w:szCs w:val="20"/>
              </w:rPr>
            </w:pPr>
          </w:p>
        </w:tc>
        <w:tc>
          <w:tcPr>
            <w:tcW w:w="597" w:type="dxa"/>
          </w:tcPr>
          <w:p w14:paraId="5578C46E" w14:textId="77777777" w:rsidR="00F90EC5" w:rsidRPr="00597F6F" w:rsidRDefault="00F90EC5" w:rsidP="00A358E1">
            <w:pPr>
              <w:pStyle w:val="TableParagraph"/>
              <w:spacing w:before="0" w:line="276" w:lineRule="auto"/>
              <w:ind w:left="0" w:right="30"/>
              <w:rPr>
                <w:sz w:val="20"/>
                <w:szCs w:val="20"/>
              </w:rPr>
            </w:pPr>
            <w:r w:rsidRPr="00597F6F">
              <w:rPr>
                <w:sz w:val="20"/>
              </w:rPr>
              <w:t>I (1)</w:t>
            </w:r>
          </w:p>
        </w:tc>
      </w:tr>
      <w:tr w:rsidR="00F90EC5" w:rsidRPr="00597F6F" w14:paraId="17A344E9" w14:textId="77777777" w:rsidTr="00930A66">
        <w:trPr>
          <w:jc w:val="center"/>
        </w:trPr>
        <w:tc>
          <w:tcPr>
            <w:tcW w:w="478" w:type="dxa"/>
          </w:tcPr>
          <w:p w14:paraId="51645EB8" w14:textId="77777777" w:rsidR="00F90EC5" w:rsidRPr="00597F6F" w:rsidRDefault="00F90EC5" w:rsidP="00A358E1">
            <w:pPr>
              <w:pStyle w:val="TableParagraph"/>
              <w:spacing w:before="0" w:line="276" w:lineRule="auto"/>
              <w:ind w:left="0" w:right="30"/>
              <w:jc w:val="center"/>
              <w:rPr>
                <w:sz w:val="20"/>
                <w:szCs w:val="20"/>
              </w:rPr>
            </w:pPr>
            <w:r w:rsidRPr="00597F6F">
              <w:rPr>
                <w:sz w:val="20"/>
              </w:rPr>
              <w:t>0505</w:t>
            </w:r>
          </w:p>
        </w:tc>
        <w:tc>
          <w:tcPr>
            <w:tcW w:w="5196" w:type="dxa"/>
          </w:tcPr>
          <w:p w14:paraId="12929FF3" w14:textId="77777777" w:rsidR="00F90EC5" w:rsidRPr="00597F6F" w:rsidRDefault="00F90EC5" w:rsidP="00A358E1">
            <w:pPr>
              <w:pStyle w:val="TableParagraph"/>
              <w:spacing w:before="0" w:line="276" w:lineRule="auto"/>
              <w:ind w:left="0" w:right="30"/>
              <w:rPr>
                <w:sz w:val="20"/>
                <w:szCs w:val="20"/>
              </w:rPr>
            </w:pPr>
            <w:r w:rsidRPr="00597F6F">
              <w:rPr>
                <w:sz w:val="20"/>
              </w:rPr>
              <w:t>Tehdasvalmisteiset sillan kaideosat</w:t>
            </w:r>
          </w:p>
        </w:tc>
        <w:tc>
          <w:tcPr>
            <w:tcW w:w="1914" w:type="dxa"/>
          </w:tcPr>
          <w:p w14:paraId="1E0EDE5C" w14:textId="77777777" w:rsidR="00F90EC5" w:rsidRPr="00597F6F" w:rsidRDefault="00F90EC5" w:rsidP="00A358E1">
            <w:pPr>
              <w:pStyle w:val="TableParagraph"/>
              <w:spacing w:before="0" w:line="276" w:lineRule="auto"/>
              <w:ind w:left="0" w:right="30"/>
              <w:rPr>
                <w:sz w:val="20"/>
                <w:szCs w:val="20"/>
              </w:rPr>
            </w:pPr>
          </w:p>
        </w:tc>
        <w:tc>
          <w:tcPr>
            <w:tcW w:w="597" w:type="dxa"/>
          </w:tcPr>
          <w:p w14:paraId="3B7521ED" w14:textId="77777777" w:rsidR="00F90EC5" w:rsidRPr="00597F6F" w:rsidRDefault="00F90EC5" w:rsidP="00A358E1">
            <w:pPr>
              <w:pStyle w:val="TableParagraph"/>
              <w:spacing w:before="0" w:line="276" w:lineRule="auto"/>
              <w:ind w:left="0" w:right="30"/>
              <w:rPr>
                <w:sz w:val="20"/>
                <w:szCs w:val="20"/>
              </w:rPr>
            </w:pPr>
            <w:r w:rsidRPr="00597F6F">
              <w:rPr>
                <w:sz w:val="20"/>
              </w:rPr>
              <w:t>II+</w:t>
            </w:r>
          </w:p>
        </w:tc>
      </w:tr>
      <w:tr w:rsidR="00F90EC5" w:rsidRPr="00597F6F" w14:paraId="3E54F897" w14:textId="77777777" w:rsidTr="00930A66">
        <w:trPr>
          <w:jc w:val="center"/>
        </w:trPr>
        <w:tc>
          <w:tcPr>
            <w:tcW w:w="478" w:type="dxa"/>
          </w:tcPr>
          <w:p w14:paraId="6D9760E1" w14:textId="77777777" w:rsidR="00F90EC5" w:rsidRPr="00597F6F" w:rsidRDefault="00F90EC5" w:rsidP="00A358E1">
            <w:pPr>
              <w:pStyle w:val="TableParagraph"/>
              <w:spacing w:before="0" w:line="276" w:lineRule="auto"/>
              <w:ind w:left="0" w:right="30"/>
              <w:jc w:val="center"/>
              <w:rPr>
                <w:sz w:val="20"/>
                <w:szCs w:val="20"/>
              </w:rPr>
            </w:pPr>
            <w:r w:rsidRPr="00597F6F">
              <w:rPr>
                <w:sz w:val="20"/>
              </w:rPr>
              <w:t>0506</w:t>
            </w:r>
          </w:p>
        </w:tc>
        <w:tc>
          <w:tcPr>
            <w:tcW w:w="5196" w:type="dxa"/>
          </w:tcPr>
          <w:p w14:paraId="636C8774" w14:textId="77777777" w:rsidR="00F90EC5" w:rsidRPr="00597F6F" w:rsidRDefault="00F90EC5" w:rsidP="00A358E1">
            <w:pPr>
              <w:pStyle w:val="TableParagraph"/>
              <w:spacing w:before="0" w:line="276" w:lineRule="auto"/>
              <w:ind w:left="0" w:right="30"/>
              <w:rPr>
                <w:sz w:val="20"/>
                <w:szCs w:val="20"/>
              </w:rPr>
            </w:pPr>
            <w:r w:rsidRPr="00597F6F">
              <w:rPr>
                <w:sz w:val="20"/>
              </w:rPr>
              <w:t>Liikennealueiden (pois luettuina sillat) laajennussaumat</w:t>
            </w:r>
          </w:p>
        </w:tc>
        <w:tc>
          <w:tcPr>
            <w:tcW w:w="1914" w:type="dxa"/>
          </w:tcPr>
          <w:p w14:paraId="559566C0" w14:textId="77777777" w:rsidR="00F90EC5" w:rsidRPr="00597F6F" w:rsidRDefault="00F90EC5" w:rsidP="00A358E1">
            <w:pPr>
              <w:pStyle w:val="TableParagraph"/>
              <w:spacing w:before="0" w:line="276" w:lineRule="auto"/>
              <w:ind w:left="0" w:right="30"/>
              <w:rPr>
                <w:sz w:val="20"/>
                <w:szCs w:val="20"/>
              </w:rPr>
            </w:pPr>
          </w:p>
        </w:tc>
        <w:tc>
          <w:tcPr>
            <w:tcW w:w="597" w:type="dxa"/>
          </w:tcPr>
          <w:p w14:paraId="5F93A605" w14:textId="77777777" w:rsidR="00F90EC5" w:rsidRPr="00597F6F" w:rsidRDefault="00F90EC5" w:rsidP="00A358E1">
            <w:pPr>
              <w:pStyle w:val="TableParagraph"/>
              <w:spacing w:before="0" w:line="276" w:lineRule="auto"/>
              <w:ind w:left="0" w:right="30"/>
              <w:rPr>
                <w:sz w:val="20"/>
                <w:szCs w:val="20"/>
              </w:rPr>
            </w:pPr>
            <w:r w:rsidRPr="00597F6F">
              <w:rPr>
                <w:sz w:val="20"/>
              </w:rPr>
              <w:t>III</w:t>
            </w:r>
          </w:p>
        </w:tc>
      </w:tr>
      <w:tr w:rsidR="00F90EC5" w:rsidRPr="00597F6F" w14:paraId="72929C21" w14:textId="77777777" w:rsidTr="00930A66">
        <w:trPr>
          <w:jc w:val="center"/>
        </w:trPr>
        <w:tc>
          <w:tcPr>
            <w:tcW w:w="478" w:type="dxa"/>
            <w:vMerge w:val="restart"/>
          </w:tcPr>
          <w:p w14:paraId="5CD18C79" w14:textId="77777777" w:rsidR="00F90EC5" w:rsidRPr="00597F6F" w:rsidRDefault="00F90EC5" w:rsidP="00A358E1">
            <w:pPr>
              <w:pStyle w:val="TableParagraph"/>
              <w:spacing w:before="0" w:line="276" w:lineRule="auto"/>
              <w:ind w:left="0" w:right="30"/>
              <w:rPr>
                <w:sz w:val="20"/>
                <w:szCs w:val="20"/>
              </w:rPr>
            </w:pPr>
            <w:r w:rsidRPr="00597F6F">
              <w:rPr>
                <w:sz w:val="20"/>
              </w:rPr>
              <w:t>0507</w:t>
            </w:r>
          </w:p>
        </w:tc>
        <w:tc>
          <w:tcPr>
            <w:tcW w:w="5196" w:type="dxa"/>
            <w:vMerge w:val="restart"/>
          </w:tcPr>
          <w:p w14:paraId="6E06F311" w14:textId="77777777" w:rsidR="00F90EC5" w:rsidRPr="00597F6F" w:rsidRDefault="00F90EC5" w:rsidP="00A358E1">
            <w:pPr>
              <w:pStyle w:val="TableParagraph"/>
              <w:spacing w:before="0" w:line="276" w:lineRule="auto"/>
              <w:ind w:left="0" w:right="30"/>
              <w:rPr>
                <w:sz w:val="20"/>
                <w:szCs w:val="20"/>
              </w:rPr>
            </w:pPr>
            <w:r w:rsidRPr="00597F6F">
              <w:rPr>
                <w:sz w:val="20"/>
              </w:rPr>
              <w:t>Pinnoitteet ja kitit päällysteisiin (pois luettuina kemialliset laitokset), teihin ja muille liikennealueille, lentokenttien kiitoratoihin ja jätevedenpuhdistamoihin</w:t>
            </w:r>
          </w:p>
        </w:tc>
        <w:tc>
          <w:tcPr>
            <w:tcW w:w="1914" w:type="dxa"/>
          </w:tcPr>
          <w:p w14:paraId="1BA7CFB6" w14:textId="77777777" w:rsidR="00F90EC5" w:rsidRPr="00597F6F" w:rsidRDefault="00F90EC5" w:rsidP="00A358E1">
            <w:pPr>
              <w:pStyle w:val="TableParagraph"/>
              <w:spacing w:before="0" w:line="276" w:lineRule="auto"/>
              <w:ind w:left="0" w:right="30"/>
              <w:rPr>
                <w:sz w:val="20"/>
                <w:szCs w:val="20"/>
              </w:rPr>
            </w:pPr>
            <w:r w:rsidRPr="00597F6F">
              <w:rPr>
                <w:sz w:val="20"/>
              </w:rPr>
              <w:t>Perustarkoitukseen</w:t>
            </w:r>
            <w:r w:rsidRPr="00597F6F">
              <w:rPr>
                <w:sz w:val="20"/>
                <w:vertAlign w:val="superscript"/>
              </w:rPr>
              <w:t>d</w:t>
            </w:r>
            <w:r w:rsidRPr="00597F6F">
              <w:rPr>
                <w:sz w:val="20"/>
              </w:rPr>
              <w:t>)</w:t>
            </w:r>
          </w:p>
        </w:tc>
        <w:tc>
          <w:tcPr>
            <w:tcW w:w="597" w:type="dxa"/>
          </w:tcPr>
          <w:p w14:paraId="0FD82866" w14:textId="77777777" w:rsidR="00F90EC5" w:rsidRPr="00597F6F" w:rsidRDefault="00F90EC5" w:rsidP="00A358E1">
            <w:pPr>
              <w:pStyle w:val="TableParagraph"/>
              <w:spacing w:before="0" w:line="276" w:lineRule="auto"/>
              <w:ind w:left="0" w:right="30"/>
              <w:rPr>
                <w:sz w:val="20"/>
                <w:szCs w:val="20"/>
              </w:rPr>
            </w:pPr>
            <w:r w:rsidRPr="00597F6F">
              <w:rPr>
                <w:sz w:val="20"/>
              </w:rPr>
              <w:t>3</w:t>
            </w:r>
          </w:p>
        </w:tc>
      </w:tr>
      <w:tr w:rsidR="00F90EC5" w:rsidRPr="00597F6F" w14:paraId="487784B9" w14:textId="77777777" w:rsidTr="00930A66">
        <w:trPr>
          <w:jc w:val="center"/>
        </w:trPr>
        <w:tc>
          <w:tcPr>
            <w:tcW w:w="478" w:type="dxa"/>
            <w:vMerge/>
            <w:tcBorders>
              <w:top w:val="nil"/>
            </w:tcBorders>
          </w:tcPr>
          <w:p w14:paraId="7D7C9E56" w14:textId="77777777" w:rsidR="00F90EC5" w:rsidRPr="00597F6F" w:rsidRDefault="00F90EC5" w:rsidP="00A358E1">
            <w:pPr>
              <w:spacing w:line="276" w:lineRule="auto"/>
              <w:ind w:right="30"/>
              <w:rPr>
                <w:sz w:val="20"/>
                <w:szCs w:val="20"/>
              </w:rPr>
            </w:pPr>
          </w:p>
        </w:tc>
        <w:tc>
          <w:tcPr>
            <w:tcW w:w="5196" w:type="dxa"/>
            <w:vMerge/>
            <w:tcBorders>
              <w:top w:val="nil"/>
            </w:tcBorders>
          </w:tcPr>
          <w:p w14:paraId="30D34F4A" w14:textId="77777777" w:rsidR="00F90EC5" w:rsidRPr="00597F6F" w:rsidRDefault="00F90EC5" w:rsidP="00A358E1">
            <w:pPr>
              <w:spacing w:line="276" w:lineRule="auto"/>
              <w:ind w:right="30"/>
              <w:rPr>
                <w:sz w:val="20"/>
                <w:szCs w:val="20"/>
              </w:rPr>
            </w:pPr>
          </w:p>
        </w:tc>
        <w:tc>
          <w:tcPr>
            <w:tcW w:w="2511" w:type="dxa"/>
            <w:gridSpan w:val="2"/>
          </w:tcPr>
          <w:p w14:paraId="3595A213" w14:textId="77777777" w:rsidR="00F90EC5" w:rsidRPr="00597F6F" w:rsidRDefault="00F90EC5" w:rsidP="00A358E1">
            <w:pPr>
              <w:pStyle w:val="TableParagraph"/>
              <w:spacing w:before="0" w:line="276" w:lineRule="auto"/>
              <w:ind w:left="0" w:right="30"/>
              <w:rPr>
                <w:sz w:val="20"/>
                <w:szCs w:val="20"/>
              </w:rPr>
            </w:pPr>
            <w:r w:rsidRPr="00597F6F">
              <w:rPr>
                <w:sz w:val="20"/>
              </w:rPr>
              <w:t>Tarkoitukseen, johon sovelletaan PPB:tä, joka luokitellaan TRO:n mukaan:</w:t>
            </w:r>
          </w:p>
        </w:tc>
      </w:tr>
      <w:tr w:rsidR="00F90EC5" w:rsidRPr="00597F6F" w14:paraId="63CAD1E9" w14:textId="77777777" w:rsidTr="00930A66">
        <w:trPr>
          <w:jc w:val="center"/>
        </w:trPr>
        <w:tc>
          <w:tcPr>
            <w:tcW w:w="478" w:type="dxa"/>
            <w:vMerge/>
            <w:tcBorders>
              <w:top w:val="nil"/>
            </w:tcBorders>
          </w:tcPr>
          <w:p w14:paraId="2C2B9489" w14:textId="77777777" w:rsidR="00F90EC5" w:rsidRPr="00597F6F" w:rsidRDefault="00F90EC5" w:rsidP="00A358E1">
            <w:pPr>
              <w:spacing w:line="276" w:lineRule="auto"/>
              <w:ind w:right="30"/>
              <w:rPr>
                <w:sz w:val="20"/>
                <w:szCs w:val="20"/>
              </w:rPr>
            </w:pPr>
          </w:p>
        </w:tc>
        <w:tc>
          <w:tcPr>
            <w:tcW w:w="5196" w:type="dxa"/>
            <w:vMerge/>
            <w:tcBorders>
              <w:top w:val="nil"/>
            </w:tcBorders>
          </w:tcPr>
          <w:p w14:paraId="1EEE11C1" w14:textId="77777777" w:rsidR="00F90EC5" w:rsidRPr="00597F6F" w:rsidRDefault="00F90EC5" w:rsidP="00A358E1">
            <w:pPr>
              <w:spacing w:line="276" w:lineRule="auto"/>
              <w:ind w:right="30"/>
              <w:rPr>
                <w:sz w:val="20"/>
                <w:szCs w:val="20"/>
              </w:rPr>
            </w:pPr>
          </w:p>
        </w:tc>
        <w:tc>
          <w:tcPr>
            <w:tcW w:w="1914" w:type="dxa"/>
          </w:tcPr>
          <w:p w14:paraId="2E2BE59E" w14:textId="77777777" w:rsidR="00F90EC5" w:rsidRPr="00597F6F" w:rsidRDefault="00F90EC5" w:rsidP="00A358E1">
            <w:pPr>
              <w:pStyle w:val="TableParagraph"/>
              <w:spacing w:before="0" w:line="276" w:lineRule="auto"/>
              <w:ind w:left="0" w:right="30"/>
              <w:rPr>
                <w:sz w:val="20"/>
                <w:szCs w:val="20"/>
              </w:rPr>
            </w:pPr>
            <w:r w:rsidRPr="00597F6F">
              <w:rPr>
                <w:sz w:val="20"/>
              </w:rPr>
              <w:t>(A1, A2, B, C) 4 §:n 2 momentin a alamomentin mukaisesti</w:t>
            </w:r>
          </w:p>
        </w:tc>
        <w:tc>
          <w:tcPr>
            <w:tcW w:w="597" w:type="dxa"/>
          </w:tcPr>
          <w:p w14:paraId="6514A355" w14:textId="77777777" w:rsidR="00F90EC5" w:rsidRPr="00597F6F" w:rsidRDefault="00F90EC5" w:rsidP="00A358E1">
            <w:pPr>
              <w:pStyle w:val="TableParagraph"/>
              <w:spacing w:before="0" w:line="276" w:lineRule="auto"/>
              <w:ind w:left="0" w:right="30"/>
              <w:rPr>
                <w:sz w:val="20"/>
                <w:szCs w:val="20"/>
              </w:rPr>
            </w:pPr>
            <w:r w:rsidRPr="00597F6F">
              <w:rPr>
                <w:sz w:val="20"/>
              </w:rPr>
              <w:t>1</w:t>
            </w:r>
          </w:p>
        </w:tc>
      </w:tr>
      <w:tr w:rsidR="00F90EC5" w:rsidRPr="00597F6F" w14:paraId="7EE494FF" w14:textId="77777777" w:rsidTr="00930A66">
        <w:trPr>
          <w:jc w:val="center"/>
        </w:trPr>
        <w:tc>
          <w:tcPr>
            <w:tcW w:w="478" w:type="dxa"/>
            <w:vMerge/>
            <w:tcBorders>
              <w:top w:val="nil"/>
            </w:tcBorders>
          </w:tcPr>
          <w:p w14:paraId="76E3D645" w14:textId="77777777" w:rsidR="00F90EC5" w:rsidRPr="00597F6F" w:rsidRDefault="00F90EC5" w:rsidP="00A358E1">
            <w:pPr>
              <w:spacing w:line="276" w:lineRule="auto"/>
              <w:ind w:right="30"/>
              <w:rPr>
                <w:sz w:val="20"/>
                <w:szCs w:val="20"/>
              </w:rPr>
            </w:pPr>
          </w:p>
        </w:tc>
        <w:tc>
          <w:tcPr>
            <w:tcW w:w="5196" w:type="dxa"/>
            <w:vMerge/>
            <w:tcBorders>
              <w:top w:val="nil"/>
            </w:tcBorders>
          </w:tcPr>
          <w:p w14:paraId="1DA01439" w14:textId="77777777" w:rsidR="00F90EC5" w:rsidRPr="00597F6F" w:rsidRDefault="00F90EC5" w:rsidP="00A358E1">
            <w:pPr>
              <w:spacing w:line="276" w:lineRule="auto"/>
              <w:ind w:right="30"/>
              <w:rPr>
                <w:sz w:val="20"/>
                <w:szCs w:val="20"/>
              </w:rPr>
            </w:pPr>
          </w:p>
        </w:tc>
        <w:tc>
          <w:tcPr>
            <w:tcW w:w="1914" w:type="dxa"/>
          </w:tcPr>
          <w:p w14:paraId="21348BA0" w14:textId="77777777" w:rsidR="00F90EC5" w:rsidRPr="00597F6F" w:rsidRDefault="00F90EC5" w:rsidP="00A358E1">
            <w:pPr>
              <w:pStyle w:val="TableParagraph"/>
              <w:spacing w:before="0" w:line="276" w:lineRule="auto"/>
              <w:ind w:left="0" w:right="30"/>
              <w:rPr>
                <w:sz w:val="20"/>
                <w:szCs w:val="20"/>
              </w:rPr>
            </w:pPr>
            <w:r w:rsidRPr="00597F6F">
              <w:rPr>
                <w:sz w:val="20"/>
              </w:rPr>
              <w:t>(A1, A2, B, C) 4 §:n 2 momentin b alamomentin mukaisesti, D, E</w:t>
            </w:r>
          </w:p>
        </w:tc>
        <w:tc>
          <w:tcPr>
            <w:tcW w:w="597" w:type="dxa"/>
          </w:tcPr>
          <w:p w14:paraId="77DD4673" w14:textId="77777777" w:rsidR="00F90EC5" w:rsidRPr="00597F6F" w:rsidRDefault="00F90EC5" w:rsidP="00A358E1">
            <w:pPr>
              <w:pStyle w:val="TableParagraph"/>
              <w:spacing w:before="0" w:line="276" w:lineRule="auto"/>
              <w:ind w:left="0" w:right="30"/>
              <w:rPr>
                <w:sz w:val="20"/>
                <w:szCs w:val="20"/>
              </w:rPr>
            </w:pPr>
            <w:r w:rsidRPr="00597F6F">
              <w:rPr>
                <w:sz w:val="20"/>
              </w:rPr>
              <w:t>3</w:t>
            </w:r>
          </w:p>
        </w:tc>
      </w:tr>
      <w:tr w:rsidR="00F90EC5" w:rsidRPr="00597F6F" w14:paraId="618FA024" w14:textId="77777777" w:rsidTr="00930A66">
        <w:trPr>
          <w:jc w:val="center"/>
        </w:trPr>
        <w:tc>
          <w:tcPr>
            <w:tcW w:w="478" w:type="dxa"/>
            <w:vMerge/>
            <w:tcBorders>
              <w:top w:val="nil"/>
            </w:tcBorders>
          </w:tcPr>
          <w:p w14:paraId="2234F825" w14:textId="77777777" w:rsidR="00F90EC5" w:rsidRPr="00597F6F" w:rsidRDefault="00F90EC5" w:rsidP="00A358E1">
            <w:pPr>
              <w:spacing w:line="276" w:lineRule="auto"/>
              <w:ind w:right="30"/>
              <w:rPr>
                <w:sz w:val="20"/>
                <w:szCs w:val="20"/>
              </w:rPr>
            </w:pPr>
          </w:p>
        </w:tc>
        <w:tc>
          <w:tcPr>
            <w:tcW w:w="5196" w:type="dxa"/>
            <w:vMerge/>
            <w:tcBorders>
              <w:top w:val="nil"/>
            </w:tcBorders>
          </w:tcPr>
          <w:p w14:paraId="65206082" w14:textId="77777777" w:rsidR="00F90EC5" w:rsidRPr="00597F6F" w:rsidRDefault="00F90EC5" w:rsidP="00A358E1">
            <w:pPr>
              <w:spacing w:line="276" w:lineRule="auto"/>
              <w:ind w:right="30"/>
              <w:rPr>
                <w:sz w:val="20"/>
                <w:szCs w:val="20"/>
              </w:rPr>
            </w:pPr>
          </w:p>
        </w:tc>
        <w:tc>
          <w:tcPr>
            <w:tcW w:w="1914" w:type="dxa"/>
          </w:tcPr>
          <w:p w14:paraId="2623367E" w14:textId="77777777" w:rsidR="00F90EC5" w:rsidRPr="00597F6F" w:rsidRDefault="00F90EC5" w:rsidP="00A358E1">
            <w:pPr>
              <w:pStyle w:val="TableParagraph"/>
              <w:spacing w:before="0" w:line="276" w:lineRule="auto"/>
              <w:ind w:left="0" w:right="30"/>
              <w:rPr>
                <w:sz w:val="20"/>
                <w:szCs w:val="20"/>
              </w:rPr>
            </w:pPr>
            <w:r w:rsidRPr="00597F6F">
              <w:rPr>
                <w:sz w:val="20"/>
              </w:rPr>
              <w:t>(A1–E), 4 §:n 1 momentin mukaisesti, F</w:t>
            </w:r>
          </w:p>
        </w:tc>
        <w:tc>
          <w:tcPr>
            <w:tcW w:w="597" w:type="dxa"/>
          </w:tcPr>
          <w:p w14:paraId="2FEE3C64" w14:textId="77777777" w:rsidR="00F90EC5" w:rsidRPr="00597F6F" w:rsidRDefault="00F90EC5" w:rsidP="00A358E1">
            <w:pPr>
              <w:pStyle w:val="TableParagraph"/>
              <w:spacing w:before="0" w:line="276" w:lineRule="auto"/>
              <w:ind w:left="0" w:right="30"/>
              <w:rPr>
                <w:sz w:val="20"/>
                <w:szCs w:val="20"/>
              </w:rPr>
            </w:pPr>
            <w:r w:rsidRPr="00597F6F">
              <w:rPr>
                <w:sz w:val="20"/>
              </w:rPr>
              <w:t>4</w:t>
            </w:r>
          </w:p>
        </w:tc>
      </w:tr>
      <w:tr w:rsidR="00F90EC5" w:rsidRPr="00597F6F" w14:paraId="2BDD9C57" w14:textId="77777777" w:rsidTr="00930A66">
        <w:trPr>
          <w:jc w:val="center"/>
        </w:trPr>
        <w:tc>
          <w:tcPr>
            <w:tcW w:w="478" w:type="dxa"/>
          </w:tcPr>
          <w:p w14:paraId="5DFF80C9" w14:textId="77777777" w:rsidR="00F90EC5" w:rsidRPr="00597F6F" w:rsidRDefault="00F90EC5" w:rsidP="00A358E1">
            <w:pPr>
              <w:pStyle w:val="TableParagraph"/>
              <w:spacing w:before="0" w:line="276" w:lineRule="auto"/>
              <w:ind w:left="0" w:right="30"/>
              <w:jc w:val="center"/>
              <w:rPr>
                <w:sz w:val="20"/>
                <w:szCs w:val="20"/>
              </w:rPr>
            </w:pPr>
            <w:r w:rsidRPr="00597F6F">
              <w:rPr>
                <w:sz w:val="20"/>
              </w:rPr>
              <w:t>0508</w:t>
            </w:r>
          </w:p>
        </w:tc>
        <w:tc>
          <w:tcPr>
            <w:tcW w:w="5196" w:type="dxa"/>
          </w:tcPr>
          <w:p w14:paraId="2DFC7497" w14:textId="77777777" w:rsidR="00F90EC5" w:rsidRPr="00597F6F" w:rsidRDefault="00F90EC5" w:rsidP="00A358E1">
            <w:pPr>
              <w:pStyle w:val="TableParagraph"/>
              <w:spacing w:before="0" w:line="276" w:lineRule="auto"/>
              <w:ind w:left="0" w:right="30"/>
              <w:rPr>
                <w:sz w:val="20"/>
                <w:szCs w:val="20"/>
              </w:rPr>
            </w:pPr>
            <w:r w:rsidRPr="00597F6F">
              <w:rPr>
                <w:sz w:val="20"/>
              </w:rPr>
              <w:t>Ulkolaatoitukseen luonnonkivestä valmistetut laatat, päällysteet ja reunakivet</w:t>
            </w:r>
          </w:p>
        </w:tc>
        <w:tc>
          <w:tcPr>
            <w:tcW w:w="1914" w:type="dxa"/>
          </w:tcPr>
          <w:p w14:paraId="491188F7" w14:textId="77777777" w:rsidR="00F90EC5" w:rsidRPr="00597F6F" w:rsidRDefault="00F90EC5" w:rsidP="00A358E1">
            <w:pPr>
              <w:pStyle w:val="TableParagraph"/>
              <w:spacing w:before="0" w:line="276" w:lineRule="auto"/>
              <w:ind w:left="0" w:right="30"/>
              <w:rPr>
                <w:sz w:val="20"/>
                <w:szCs w:val="20"/>
              </w:rPr>
            </w:pPr>
          </w:p>
        </w:tc>
        <w:tc>
          <w:tcPr>
            <w:tcW w:w="597" w:type="dxa"/>
          </w:tcPr>
          <w:p w14:paraId="40C049D7" w14:textId="77777777" w:rsidR="00F90EC5" w:rsidRPr="00597F6F" w:rsidRDefault="00F90EC5" w:rsidP="00A358E1">
            <w:pPr>
              <w:pStyle w:val="TableParagraph"/>
              <w:spacing w:before="0" w:line="276" w:lineRule="auto"/>
              <w:ind w:left="0" w:right="30"/>
              <w:rPr>
                <w:sz w:val="20"/>
                <w:szCs w:val="20"/>
              </w:rPr>
            </w:pPr>
            <w:r w:rsidRPr="00597F6F">
              <w:rPr>
                <w:sz w:val="20"/>
              </w:rPr>
              <w:t>4</w:t>
            </w:r>
          </w:p>
        </w:tc>
      </w:tr>
      <w:tr w:rsidR="00F90EC5" w:rsidRPr="00597F6F" w14:paraId="09DFA634" w14:textId="77777777" w:rsidTr="00930A66">
        <w:trPr>
          <w:jc w:val="center"/>
        </w:trPr>
        <w:tc>
          <w:tcPr>
            <w:tcW w:w="478" w:type="dxa"/>
          </w:tcPr>
          <w:p w14:paraId="6FC38A46" w14:textId="77777777" w:rsidR="00F90EC5" w:rsidRPr="00597F6F" w:rsidRDefault="00F90EC5" w:rsidP="00A358E1">
            <w:pPr>
              <w:pStyle w:val="TableParagraph"/>
              <w:spacing w:before="0" w:line="276" w:lineRule="auto"/>
              <w:ind w:left="0" w:right="30"/>
              <w:jc w:val="center"/>
              <w:rPr>
                <w:sz w:val="20"/>
                <w:szCs w:val="20"/>
              </w:rPr>
            </w:pPr>
            <w:r w:rsidRPr="00597F6F">
              <w:rPr>
                <w:sz w:val="20"/>
              </w:rPr>
              <w:t>0509</w:t>
            </w:r>
          </w:p>
        </w:tc>
        <w:tc>
          <w:tcPr>
            <w:tcW w:w="5196" w:type="dxa"/>
          </w:tcPr>
          <w:p w14:paraId="3B9C8303" w14:textId="77777777" w:rsidR="00F90EC5" w:rsidRPr="00597F6F" w:rsidRDefault="00F90EC5" w:rsidP="00A358E1">
            <w:pPr>
              <w:pStyle w:val="TableParagraph"/>
              <w:spacing w:before="0" w:line="276" w:lineRule="auto"/>
              <w:ind w:left="0" w:right="30"/>
              <w:rPr>
                <w:sz w:val="20"/>
                <w:szCs w:val="20"/>
              </w:rPr>
            </w:pPr>
            <w:r w:rsidRPr="00597F6F">
              <w:rPr>
                <w:sz w:val="20"/>
              </w:rPr>
              <w:t>Betoniset päällysteet, laatat ja reunakivet ulkolaatoitukseen</w:t>
            </w:r>
          </w:p>
        </w:tc>
        <w:tc>
          <w:tcPr>
            <w:tcW w:w="1914" w:type="dxa"/>
          </w:tcPr>
          <w:p w14:paraId="7E5ACCFF" w14:textId="77777777" w:rsidR="00F90EC5" w:rsidRPr="00597F6F" w:rsidRDefault="00F90EC5" w:rsidP="00A358E1">
            <w:pPr>
              <w:pStyle w:val="TableParagraph"/>
              <w:spacing w:before="0" w:line="276" w:lineRule="auto"/>
              <w:ind w:left="0" w:right="30"/>
              <w:rPr>
                <w:sz w:val="20"/>
                <w:szCs w:val="20"/>
              </w:rPr>
            </w:pPr>
          </w:p>
        </w:tc>
        <w:tc>
          <w:tcPr>
            <w:tcW w:w="597" w:type="dxa"/>
          </w:tcPr>
          <w:p w14:paraId="7C775AB4" w14:textId="77777777" w:rsidR="00F90EC5" w:rsidRPr="00597F6F" w:rsidRDefault="00F90EC5" w:rsidP="00A358E1">
            <w:pPr>
              <w:pStyle w:val="TableParagraph"/>
              <w:spacing w:before="0" w:line="276" w:lineRule="auto"/>
              <w:ind w:left="0" w:right="30"/>
              <w:rPr>
                <w:sz w:val="20"/>
                <w:szCs w:val="20"/>
              </w:rPr>
            </w:pPr>
            <w:r w:rsidRPr="00597F6F">
              <w:rPr>
                <w:sz w:val="20"/>
              </w:rPr>
              <w:t>4</w:t>
            </w:r>
          </w:p>
        </w:tc>
      </w:tr>
      <w:tr w:rsidR="00F90EC5" w:rsidRPr="00597F6F" w14:paraId="269F76D5" w14:textId="77777777" w:rsidTr="00930A66">
        <w:trPr>
          <w:jc w:val="center"/>
        </w:trPr>
        <w:tc>
          <w:tcPr>
            <w:tcW w:w="478" w:type="dxa"/>
          </w:tcPr>
          <w:p w14:paraId="63F7C146" w14:textId="77777777" w:rsidR="00F90EC5" w:rsidRPr="00597F6F" w:rsidRDefault="00F90EC5" w:rsidP="00A358E1">
            <w:pPr>
              <w:pStyle w:val="TableParagraph"/>
              <w:spacing w:before="0" w:line="276" w:lineRule="auto"/>
              <w:ind w:left="0" w:right="30"/>
              <w:jc w:val="center"/>
              <w:rPr>
                <w:sz w:val="20"/>
                <w:szCs w:val="20"/>
              </w:rPr>
            </w:pPr>
            <w:r w:rsidRPr="00597F6F">
              <w:rPr>
                <w:sz w:val="20"/>
              </w:rPr>
              <w:t>0510</w:t>
            </w:r>
          </w:p>
        </w:tc>
        <w:tc>
          <w:tcPr>
            <w:tcW w:w="5196" w:type="dxa"/>
          </w:tcPr>
          <w:p w14:paraId="32BE96F6" w14:textId="77777777" w:rsidR="00F90EC5" w:rsidRPr="00597F6F" w:rsidRDefault="00F90EC5" w:rsidP="00A358E1">
            <w:pPr>
              <w:pStyle w:val="TableParagraph"/>
              <w:spacing w:before="0" w:line="276" w:lineRule="auto"/>
              <w:ind w:left="0" w:right="30"/>
              <w:rPr>
                <w:sz w:val="20"/>
                <w:szCs w:val="20"/>
              </w:rPr>
            </w:pPr>
            <w:r w:rsidRPr="00597F6F">
              <w:rPr>
                <w:sz w:val="20"/>
              </w:rPr>
              <w:t>Kivilaatat</w:t>
            </w:r>
          </w:p>
        </w:tc>
        <w:tc>
          <w:tcPr>
            <w:tcW w:w="1914" w:type="dxa"/>
          </w:tcPr>
          <w:p w14:paraId="54B230DC" w14:textId="77777777" w:rsidR="00F90EC5" w:rsidRPr="00597F6F" w:rsidRDefault="00F90EC5" w:rsidP="00A358E1">
            <w:pPr>
              <w:pStyle w:val="TableParagraph"/>
              <w:spacing w:before="0" w:line="276" w:lineRule="auto"/>
              <w:ind w:left="0" w:right="30"/>
              <w:rPr>
                <w:sz w:val="20"/>
                <w:szCs w:val="20"/>
              </w:rPr>
            </w:pPr>
          </w:p>
        </w:tc>
        <w:tc>
          <w:tcPr>
            <w:tcW w:w="597" w:type="dxa"/>
          </w:tcPr>
          <w:p w14:paraId="53094B6D" w14:textId="77777777" w:rsidR="00F90EC5" w:rsidRPr="00597F6F" w:rsidRDefault="00F90EC5" w:rsidP="00A358E1">
            <w:pPr>
              <w:pStyle w:val="TableParagraph"/>
              <w:spacing w:before="0" w:line="276" w:lineRule="auto"/>
              <w:ind w:left="0" w:right="30"/>
              <w:rPr>
                <w:sz w:val="20"/>
                <w:szCs w:val="20"/>
              </w:rPr>
            </w:pPr>
            <w:r w:rsidRPr="00597F6F">
              <w:rPr>
                <w:sz w:val="20"/>
              </w:rPr>
              <w:t>4</w:t>
            </w:r>
          </w:p>
        </w:tc>
      </w:tr>
      <w:tr w:rsidR="00F90EC5" w:rsidRPr="00597F6F" w14:paraId="60ECB836" w14:textId="77777777" w:rsidTr="00930A66">
        <w:trPr>
          <w:jc w:val="center"/>
        </w:trPr>
        <w:tc>
          <w:tcPr>
            <w:tcW w:w="478" w:type="dxa"/>
          </w:tcPr>
          <w:p w14:paraId="4E9E81E0" w14:textId="77777777" w:rsidR="00F90EC5" w:rsidRPr="00597F6F" w:rsidRDefault="00F90EC5" w:rsidP="00A358E1">
            <w:pPr>
              <w:pStyle w:val="TableParagraph"/>
              <w:spacing w:before="0" w:line="276" w:lineRule="auto"/>
              <w:ind w:left="0" w:right="30"/>
              <w:jc w:val="center"/>
              <w:rPr>
                <w:sz w:val="20"/>
                <w:szCs w:val="20"/>
              </w:rPr>
            </w:pPr>
            <w:r w:rsidRPr="00597F6F">
              <w:rPr>
                <w:sz w:val="20"/>
              </w:rPr>
              <w:t>0511</w:t>
            </w:r>
          </w:p>
        </w:tc>
        <w:tc>
          <w:tcPr>
            <w:tcW w:w="5196" w:type="dxa"/>
          </w:tcPr>
          <w:p w14:paraId="31E94691" w14:textId="77777777" w:rsidR="00F90EC5" w:rsidRPr="00597F6F" w:rsidRDefault="00F90EC5" w:rsidP="00A358E1">
            <w:pPr>
              <w:pStyle w:val="TableParagraph"/>
              <w:spacing w:before="0" w:line="276" w:lineRule="auto"/>
              <w:ind w:left="0" w:right="30"/>
              <w:rPr>
                <w:sz w:val="20"/>
                <w:szCs w:val="20"/>
              </w:rPr>
            </w:pPr>
            <w:r w:rsidRPr="00597F6F">
              <w:rPr>
                <w:sz w:val="20"/>
              </w:rPr>
              <w:t xml:space="preserve">Laatoituselementit, mukaan luettuina päällyslaatat, kivilaatat, reunakivet (pois luettuina ryhmien 0508 ja 0509 tuotteet), lasibetonikattoikkunat, metallilaattalattiat, ritilät tai reikälevyt, lattiaritilät ja portaiden kulutuspinnat, kiinteät tiilet, laatat, </w:t>
            </w:r>
            <w:r w:rsidRPr="00597F6F">
              <w:rPr>
                <w:sz w:val="20"/>
              </w:rPr>
              <w:lastRenderedPageBreak/>
              <w:t>mosaiikit ja Terrazzo-tiilet</w:t>
            </w:r>
          </w:p>
        </w:tc>
        <w:tc>
          <w:tcPr>
            <w:tcW w:w="1914" w:type="dxa"/>
          </w:tcPr>
          <w:p w14:paraId="5D44FA7F" w14:textId="77777777" w:rsidR="00F90EC5" w:rsidRPr="00597F6F" w:rsidRDefault="00F90EC5" w:rsidP="00A358E1">
            <w:pPr>
              <w:pStyle w:val="TableParagraph"/>
              <w:spacing w:before="0" w:line="276" w:lineRule="auto"/>
              <w:ind w:left="0" w:right="30"/>
              <w:rPr>
                <w:sz w:val="20"/>
                <w:szCs w:val="20"/>
              </w:rPr>
            </w:pPr>
          </w:p>
        </w:tc>
        <w:tc>
          <w:tcPr>
            <w:tcW w:w="597" w:type="dxa"/>
          </w:tcPr>
          <w:p w14:paraId="3A4AC177" w14:textId="77777777" w:rsidR="00F90EC5" w:rsidRPr="00597F6F" w:rsidRDefault="00F90EC5" w:rsidP="00A358E1">
            <w:pPr>
              <w:pStyle w:val="TableParagraph"/>
              <w:spacing w:before="0" w:line="276" w:lineRule="auto"/>
              <w:ind w:left="0" w:right="30"/>
              <w:rPr>
                <w:sz w:val="20"/>
                <w:szCs w:val="20"/>
              </w:rPr>
            </w:pPr>
            <w:r w:rsidRPr="00597F6F">
              <w:rPr>
                <w:sz w:val="20"/>
              </w:rPr>
              <w:t>IV (4)</w:t>
            </w:r>
          </w:p>
        </w:tc>
      </w:tr>
      <w:tr w:rsidR="00F90EC5" w:rsidRPr="00597F6F" w14:paraId="52D2D776" w14:textId="77777777" w:rsidTr="00930A66">
        <w:trPr>
          <w:jc w:val="center"/>
        </w:trPr>
        <w:tc>
          <w:tcPr>
            <w:tcW w:w="478" w:type="dxa"/>
          </w:tcPr>
          <w:p w14:paraId="7463E27B" w14:textId="77777777" w:rsidR="00F90EC5" w:rsidRPr="00597F6F" w:rsidRDefault="00F90EC5" w:rsidP="00A358E1">
            <w:pPr>
              <w:pStyle w:val="TableParagraph"/>
              <w:spacing w:before="0" w:line="276" w:lineRule="auto"/>
              <w:ind w:left="0" w:right="30"/>
              <w:jc w:val="center"/>
              <w:rPr>
                <w:sz w:val="20"/>
                <w:szCs w:val="20"/>
              </w:rPr>
            </w:pPr>
            <w:r w:rsidRPr="00597F6F">
              <w:rPr>
                <w:sz w:val="20"/>
              </w:rPr>
              <w:t>0512</w:t>
            </w:r>
          </w:p>
        </w:tc>
        <w:tc>
          <w:tcPr>
            <w:tcW w:w="5196" w:type="dxa"/>
          </w:tcPr>
          <w:p w14:paraId="36F473FB" w14:textId="77777777" w:rsidR="00F90EC5" w:rsidRPr="00597F6F" w:rsidRDefault="00F90EC5" w:rsidP="00A358E1">
            <w:pPr>
              <w:pStyle w:val="TableParagraph"/>
              <w:spacing w:before="0" w:line="276" w:lineRule="auto"/>
              <w:ind w:left="0" w:right="30"/>
              <w:rPr>
                <w:sz w:val="20"/>
                <w:szCs w:val="20"/>
              </w:rPr>
            </w:pPr>
            <w:r w:rsidRPr="00597F6F">
              <w:rPr>
                <w:sz w:val="20"/>
              </w:rPr>
              <w:t>Vähäisen kuormituksen liikennealueiden kasviosat</w:t>
            </w:r>
          </w:p>
        </w:tc>
        <w:tc>
          <w:tcPr>
            <w:tcW w:w="1914" w:type="dxa"/>
          </w:tcPr>
          <w:p w14:paraId="5B124238" w14:textId="77777777" w:rsidR="00F90EC5" w:rsidRPr="00597F6F" w:rsidRDefault="00F90EC5" w:rsidP="00A358E1">
            <w:pPr>
              <w:pStyle w:val="TableParagraph"/>
              <w:spacing w:before="0" w:line="276" w:lineRule="auto"/>
              <w:ind w:left="0" w:right="30"/>
              <w:rPr>
                <w:sz w:val="20"/>
                <w:szCs w:val="20"/>
              </w:rPr>
            </w:pPr>
          </w:p>
        </w:tc>
        <w:tc>
          <w:tcPr>
            <w:tcW w:w="597" w:type="dxa"/>
          </w:tcPr>
          <w:p w14:paraId="6683369B" w14:textId="77777777" w:rsidR="00F90EC5" w:rsidRPr="00597F6F" w:rsidRDefault="00F90EC5" w:rsidP="00A358E1">
            <w:pPr>
              <w:pStyle w:val="TableParagraph"/>
              <w:spacing w:before="0" w:line="276" w:lineRule="auto"/>
              <w:ind w:left="0" w:right="30"/>
              <w:rPr>
                <w:sz w:val="20"/>
                <w:szCs w:val="20"/>
              </w:rPr>
            </w:pPr>
            <w:r w:rsidRPr="00597F6F">
              <w:rPr>
                <w:sz w:val="20"/>
              </w:rPr>
              <w:t>IV</w:t>
            </w:r>
          </w:p>
        </w:tc>
      </w:tr>
      <w:tr w:rsidR="00F90EC5" w:rsidRPr="00597F6F" w14:paraId="46475B7B" w14:textId="77777777" w:rsidTr="00930A66">
        <w:trPr>
          <w:jc w:val="center"/>
        </w:trPr>
        <w:tc>
          <w:tcPr>
            <w:tcW w:w="478" w:type="dxa"/>
          </w:tcPr>
          <w:p w14:paraId="7DA0AD12" w14:textId="77777777" w:rsidR="00F90EC5" w:rsidRPr="00597F6F" w:rsidRDefault="00F90EC5" w:rsidP="00A358E1">
            <w:pPr>
              <w:pStyle w:val="TableParagraph"/>
              <w:spacing w:before="0" w:line="276" w:lineRule="auto"/>
              <w:ind w:left="0" w:right="30"/>
              <w:jc w:val="center"/>
              <w:rPr>
                <w:sz w:val="20"/>
                <w:szCs w:val="20"/>
              </w:rPr>
            </w:pPr>
            <w:r w:rsidRPr="00597F6F">
              <w:rPr>
                <w:sz w:val="20"/>
              </w:rPr>
              <w:t>0513</w:t>
            </w:r>
          </w:p>
        </w:tc>
        <w:tc>
          <w:tcPr>
            <w:tcW w:w="5196" w:type="dxa"/>
          </w:tcPr>
          <w:p w14:paraId="181C7843" w14:textId="77777777" w:rsidR="00F90EC5" w:rsidRPr="00597F6F" w:rsidRDefault="00F90EC5" w:rsidP="00A358E1">
            <w:pPr>
              <w:pStyle w:val="TableParagraph"/>
              <w:spacing w:before="0" w:line="276" w:lineRule="auto"/>
              <w:ind w:left="0" w:right="30"/>
              <w:rPr>
                <w:sz w:val="20"/>
                <w:szCs w:val="20"/>
              </w:rPr>
            </w:pPr>
            <w:r w:rsidRPr="00597F6F">
              <w:rPr>
                <w:sz w:val="20"/>
              </w:rPr>
              <w:t>Ajoneuvojen rajoitusjärjestelmät – suojakaiteet, suojapehmusteet, liikutettavat kaiteet, kaapelit ja kaidemuurit</w:t>
            </w:r>
          </w:p>
        </w:tc>
        <w:tc>
          <w:tcPr>
            <w:tcW w:w="1914" w:type="dxa"/>
          </w:tcPr>
          <w:p w14:paraId="173E6B66" w14:textId="77777777" w:rsidR="00F90EC5" w:rsidRPr="00597F6F" w:rsidRDefault="00F90EC5" w:rsidP="00A358E1">
            <w:pPr>
              <w:pStyle w:val="TableParagraph"/>
              <w:spacing w:before="0" w:line="276" w:lineRule="auto"/>
              <w:ind w:left="0" w:right="30"/>
              <w:rPr>
                <w:sz w:val="20"/>
                <w:szCs w:val="20"/>
              </w:rPr>
            </w:pPr>
          </w:p>
        </w:tc>
        <w:tc>
          <w:tcPr>
            <w:tcW w:w="597" w:type="dxa"/>
          </w:tcPr>
          <w:p w14:paraId="50AADF5A" w14:textId="77777777" w:rsidR="00F90EC5" w:rsidRPr="00597F6F" w:rsidRDefault="00F90EC5" w:rsidP="00A358E1">
            <w:pPr>
              <w:pStyle w:val="TableParagraph"/>
              <w:spacing w:before="0" w:line="276" w:lineRule="auto"/>
              <w:ind w:left="0" w:right="30"/>
              <w:rPr>
                <w:sz w:val="20"/>
                <w:szCs w:val="20"/>
              </w:rPr>
            </w:pPr>
            <w:r w:rsidRPr="00597F6F">
              <w:rPr>
                <w:sz w:val="20"/>
              </w:rPr>
              <w:t>1</w:t>
            </w:r>
          </w:p>
        </w:tc>
      </w:tr>
      <w:tr w:rsidR="00F90EC5" w:rsidRPr="00597F6F" w14:paraId="51AB4068" w14:textId="77777777" w:rsidTr="00930A66">
        <w:trPr>
          <w:jc w:val="center"/>
        </w:trPr>
        <w:tc>
          <w:tcPr>
            <w:tcW w:w="478" w:type="dxa"/>
          </w:tcPr>
          <w:p w14:paraId="3A8D6B14" w14:textId="77777777" w:rsidR="00F90EC5" w:rsidRPr="00597F6F" w:rsidRDefault="00F90EC5" w:rsidP="00A358E1">
            <w:pPr>
              <w:pStyle w:val="TableParagraph"/>
              <w:spacing w:before="0" w:line="276" w:lineRule="auto"/>
              <w:ind w:left="0" w:right="30"/>
              <w:jc w:val="center"/>
              <w:rPr>
                <w:sz w:val="20"/>
                <w:szCs w:val="20"/>
              </w:rPr>
            </w:pPr>
            <w:r w:rsidRPr="00597F6F">
              <w:rPr>
                <w:sz w:val="20"/>
              </w:rPr>
              <w:t>0514</w:t>
            </w:r>
          </w:p>
        </w:tc>
        <w:tc>
          <w:tcPr>
            <w:tcW w:w="5196" w:type="dxa"/>
          </w:tcPr>
          <w:p w14:paraId="5E51BF99" w14:textId="77777777" w:rsidR="00F90EC5" w:rsidRPr="00597F6F" w:rsidRDefault="00F90EC5" w:rsidP="00A358E1">
            <w:pPr>
              <w:pStyle w:val="TableParagraph"/>
              <w:spacing w:before="0" w:line="276" w:lineRule="auto"/>
              <w:ind w:left="0" w:right="30"/>
              <w:rPr>
                <w:sz w:val="20"/>
                <w:szCs w:val="20"/>
              </w:rPr>
            </w:pPr>
            <w:r w:rsidRPr="00597F6F">
              <w:rPr>
                <w:sz w:val="20"/>
              </w:rPr>
              <w:t>Jalankulkijoiden turvajärjestelmät</w:t>
            </w:r>
          </w:p>
        </w:tc>
        <w:tc>
          <w:tcPr>
            <w:tcW w:w="1914" w:type="dxa"/>
          </w:tcPr>
          <w:p w14:paraId="0130288D" w14:textId="77777777" w:rsidR="00F90EC5" w:rsidRPr="00597F6F" w:rsidRDefault="00F90EC5" w:rsidP="00A358E1">
            <w:pPr>
              <w:pStyle w:val="TableParagraph"/>
              <w:spacing w:before="0" w:line="276" w:lineRule="auto"/>
              <w:ind w:left="0" w:right="30"/>
              <w:rPr>
                <w:sz w:val="20"/>
                <w:szCs w:val="20"/>
              </w:rPr>
            </w:pPr>
          </w:p>
        </w:tc>
        <w:tc>
          <w:tcPr>
            <w:tcW w:w="597" w:type="dxa"/>
          </w:tcPr>
          <w:p w14:paraId="2F906624" w14:textId="77777777" w:rsidR="00F90EC5" w:rsidRPr="00597F6F" w:rsidRDefault="00F90EC5" w:rsidP="00A358E1">
            <w:pPr>
              <w:pStyle w:val="TableParagraph"/>
              <w:spacing w:before="0" w:line="276" w:lineRule="auto"/>
              <w:ind w:left="0" w:right="30"/>
              <w:rPr>
                <w:sz w:val="20"/>
                <w:szCs w:val="20"/>
              </w:rPr>
            </w:pPr>
            <w:r w:rsidRPr="00597F6F">
              <w:rPr>
                <w:sz w:val="20"/>
              </w:rPr>
              <w:t>I</w:t>
            </w:r>
          </w:p>
        </w:tc>
      </w:tr>
      <w:tr w:rsidR="00F90EC5" w:rsidRPr="00597F6F" w14:paraId="388D444D" w14:textId="77777777" w:rsidTr="00930A66">
        <w:trPr>
          <w:jc w:val="center"/>
        </w:trPr>
        <w:tc>
          <w:tcPr>
            <w:tcW w:w="478" w:type="dxa"/>
          </w:tcPr>
          <w:p w14:paraId="31D2A625" w14:textId="77777777" w:rsidR="00F90EC5" w:rsidRPr="00597F6F" w:rsidRDefault="00F90EC5" w:rsidP="00A358E1">
            <w:pPr>
              <w:pStyle w:val="TableParagraph"/>
              <w:spacing w:before="0" w:line="276" w:lineRule="auto"/>
              <w:ind w:left="0" w:right="30"/>
              <w:jc w:val="center"/>
              <w:rPr>
                <w:sz w:val="20"/>
                <w:szCs w:val="20"/>
              </w:rPr>
            </w:pPr>
            <w:r w:rsidRPr="00597F6F">
              <w:rPr>
                <w:sz w:val="20"/>
              </w:rPr>
              <w:t>0515</w:t>
            </w:r>
          </w:p>
        </w:tc>
        <w:tc>
          <w:tcPr>
            <w:tcW w:w="5196" w:type="dxa"/>
          </w:tcPr>
          <w:p w14:paraId="793C98D4" w14:textId="77777777" w:rsidR="00F90EC5" w:rsidRPr="00597F6F" w:rsidRDefault="00F90EC5" w:rsidP="00A358E1">
            <w:pPr>
              <w:pStyle w:val="TableParagraph"/>
              <w:spacing w:before="0" w:line="276" w:lineRule="auto"/>
              <w:ind w:left="0" w:right="30"/>
              <w:rPr>
                <w:sz w:val="20"/>
                <w:szCs w:val="20"/>
              </w:rPr>
            </w:pPr>
            <w:r w:rsidRPr="00597F6F">
              <w:rPr>
                <w:sz w:val="20"/>
              </w:rPr>
              <w:t>Liikennevalot, pysyvät varoitusvalot ja merkit</w:t>
            </w:r>
          </w:p>
        </w:tc>
        <w:tc>
          <w:tcPr>
            <w:tcW w:w="1914" w:type="dxa"/>
          </w:tcPr>
          <w:p w14:paraId="24BFF07B" w14:textId="77777777" w:rsidR="00F90EC5" w:rsidRPr="00597F6F" w:rsidRDefault="00F90EC5" w:rsidP="00A358E1">
            <w:pPr>
              <w:pStyle w:val="TableParagraph"/>
              <w:spacing w:before="0" w:line="276" w:lineRule="auto"/>
              <w:ind w:left="0" w:right="30"/>
              <w:rPr>
                <w:sz w:val="20"/>
                <w:szCs w:val="20"/>
              </w:rPr>
            </w:pPr>
          </w:p>
        </w:tc>
        <w:tc>
          <w:tcPr>
            <w:tcW w:w="597" w:type="dxa"/>
          </w:tcPr>
          <w:p w14:paraId="72797513" w14:textId="77777777" w:rsidR="00F90EC5" w:rsidRPr="00597F6F" w:rsidRDefault="00F90EC5" w:rsidP="00A358E1">
            <w:pPr>
              <w:pStyle w:val="TableParagraph"/>
              <w:spacing w:before="0" w:line="276" w:lineRule="auto"/>
              <w:ind w:left="0" w:right="30"/>
              <w:rPr>
                <w:sz w:val="20"/>
                <w:szCs w:val="20"/>
              </w:rPr>
            </w:pPr>
            <w:r w:rsidRPr="00597F6F">
              <w:rPr>
                <w:sz w:val="20"/>
              </w:rPr>
              <w:t>1</w:t>
            </w:r>
          </w:p>
        </w:tc>
      </w:tr>
      <w:tr w:rsidR="00F90EC5" w:rsidRPr="00597F6F" w14:paraId="53830619" w14:textId="77777777" w:rsidTr="00930A66">
        <w:trPr>
          <w:jc w:val="center"/>
        </w:trPr>
        <w:tc>
          <w:tcPr>
            <w:tcW w:w="478" w:type="dxa"/>
          </w:tcPr>
          <w:p w14:paraId="1E82151E" w14:textId="77777777" w:rsidR="00F90EC5" w:rsidRPr="00597F6F" w:rsidRDefault="00F90EC5" w:rsidP="00A358E1">
            <w:pPr>
              <w:pStyle w:val="TableParagraph"/>
              <w:spacing w:before="0" w:line="276" w:lineRule="auto"/>
              <w:ind w:left="0" w:right="30"/>
              <w:jc w:val="center"/>
              <w:rPr>
                <w:sz w:val="20"/>
                <w:szCs w:val="20"/>
              </w:rPr>
            </w:pPr>
            <w:r w:rsidRPr="00597F6F">
              <w:rPr>
                <w:sz w:val="20"/>
              </w:rPr>
              <w:t>0516</w:t>
            </w:r>
          </w:p>
        </w:tc>
        <w:tc>
          <w:tcPr>
            <w:tcW w:w="5196" w:type="dxa"/>
          </w:tcPr>
          <w:p w14:paraId="7F70DCE3" w14:textId="77777777" w:rsidR="00F90EC5" w:rsidRPr="00597F6F" w:rsidRDefault="00F90EC5" w:rsidP="00A358E1">
            <w:pPr>
              <w:pStyle w:val="TableParagraph"/>
              <w:spacing w:before="0" w:line="276" w:lineRule="auto"/>
              <w:ind w:left="0" w:right="30"/>
              <w:rPr>
                <w:sz w:val="20"/>
                <w:szCs w:val="20"/>
              </w:rPr>
            </w:pPr>
            <w:r w:rsidRPr="00597F6F">
              <w:rPr>
                <w:sz w:val="20"/>
              </w:rPr>
              <w:t>Pystysuorat liikennemerkit, vaihdettavat liikennemerkit, liikennemerkkien pylväät ja merkkivalot, heijastavat suuntamerkit, kaidepylväät ja ohjausvälineet, jotka on suunniteltu pysyvästi asennettaviksi</w:t>
            </w:r>
          </w:p>
        </w:tc>
        <w:tc>
          <w:tcPr>
            <w:tcW w:w="1914" w:type="dxa"/>
          </w:tcPr>
          <w:p w14:paraId="27D6EB20" w14:textId="77777777" w:rsidR="00F90EC5" w:rsidRPr="00597F6F" w:rsidRDefault="00F90EC5" w:rsidP="00A358E1">
            <w:pPr>
              <w:pStyle w:val="TableParagraph"/>
              <w:spacing w:before="0" w:line="276" w:lineRule="auto"/>
              <w:ind w:left="0" w:right="30"/>
              <w:rPr>
                <w:sz w:val="20"/>
                <w:szCs w:val="20"/>
              </w:rPr>
            </w:pPr>
          </w:p>
        </w:tc>
        <w:tc>
          <w:tcPr>
            <w:tcW w:w="597" w:type="dxa"/>
          </w:tcPr>
          <w:p w14:paraId="7B06EB6F" w14:textId="77777777" w:rsidR="00F90EC5" w:rsidRPr="00597F6F" w:rsidRDefault="00F90EC5" w:rsidP="00A358E1">
            <w:pPr>
              <w:pStyle w:val="TableParagraph"/>
              <w:spacing w:before="0" w:line="276" w:lineRule="auto"/>
              <w:ind w:left="0" w:right="30"/>
              <w:rPr>
                <w:sz w:val="20"/>
                <w:szCs w:val="20"/>
              </w:rPr>
            </w:pPr>
            <w:r w:rsidRPr="00597F6F">
              <w:rPr>
                <w:sz w:val="20"/>
              </w:rPr>
              <w:t>I (1)</w:t>
            </w:r>
          </w:p>
        </w:tc>
      </w:tr>
      <w:tr w:rsidR="00F90EC5" w:rsidRPr="00597F6F" w14:paraId="73E37446" w14:textId="77777777" w:rsidTr="00930A66">
        <w:trPr>
          <w:jc w:val="center"/>
        </w:trPr>
        <w:tc>
          <w:tcPr>
            <w:tcW w:w="478" w:type="dxa"/>
          </w:tcPr>
          <w:p w14:paraId="648DC1D3" w14:textId="77777777" w:rsidR="00F90EC5" w:rsidRPr="00597F6F" w:rsidRDefault="00F90EC5" w:rsidP="00A358E1">
            <w:pPr>
              <w:pStyle w:val="TableParagraph"/>
              <w:spacing w:before="0" w:line="276" w:lineRule="auto"/>
              <w:ind w:left="0" w:right="30"/>
              <w:jc w:val="center"/>
              <w:rPr>
                <w:sz w:val="20"/>
                <w:szCs w:val="20"/>
              </w:rPr>
            </w:pPr>
            <w:r w:rsidRPr="00597F6F">
              <w:rPr>
                <w:sz w:val="20"/>
              </w:rPr>
              <w:t>0517</w:t>
            </w:r>
          </w:p>
        </w:tc>
        <w:tc>
          <w:tcPr>
            <w:tcW w:w="5196" w:type="dxa"/>
          </w:tcPr>
          <w:p w14:paraId="2D51A634" w14:textId="77777777" w:rsidR="00F90EC5" w:rsidRPr="00597F6F" w:rsidRDefault="00F90EC5" w:rsidP="00A358E1">
            <w:pPr>
              <w:pStyle w:val="TableParagraph"/>
              <w:spacing w:before="0" w:line="276" w:lineRule="auto"/>
              <w:ind w:left="0" w:right="30"/>
              <w:rPr>
                <w:sz w:val="20"/>
                <w:szCs w:val="20"/>
              </w:rPr>
            </w:pPr>
            <w:r w:rsidRPr="00597F6F">
              <w:rPr>
                <w:sz w:val="20"/>
              </w:rPr>
              <w:t>Esivalmistetut vaakasuorat tiemerkinnät ja takaisinheijastavat tienastat sekä heijastavat ja optiset osat vaakasuoria tiemerkintöjä varten</w:t>
            </w:r>
          </w:p>
        </w:tc>
        <w:tc>
          <w:tcPr>
            <w:tcW w:w="1914" w:type="dxa"/>
          </w:tcPr>
          <w:p w14:paraId="3061D79B" w14:textId="77777777" w:rsidR="00F90EC5" w:rsidRPr="00597F6F" w:rsidRDefault="00F90EC5" w:rsidP="00A358E1">
            <w:pPr>
              <w:pStyle w:val="TableParagraph"/>
              <w:spacing w:before="0" w:line="276" w:lineRule="auto"/>
              <w:ind w:left="0" w:right="30"/>
              <w:rPr>
                <w:sz w:val="20"/>
                <w:szCs w:val="20"/>
              </w:rPr>
            </w:pPr>
          </w:p>
        </w:tc>
        <w:tc>
          <w:tcPr>
            <w:tcW w:w="597" w:type="dxa"/>
          </w:tcPr>
          <w:p w14:paraId="3499306C" w14:textId="77777777" w:rsidR="00F90EC5" w:rsidRPr="00597F6F" w:rsidRDefault="00F90EC5" w:rsidP="00A358E1">
            <w:pPr>
              <w:pStyle w:val="TableParagraph"/>
              <w:spacing w:before="0" w:line="276" w:lineRule="auto"/>
              <w:ind w:left="0" w:right="30"/>
              <w:rPr>
                <w:sz w:val="20"/>
                <w:szCs w:val="20"/>
              </w:rPr>
            </w:pPr>
            <w:r w:rsidRPr="00597F6F">
              <w:rPr>
                <w:sz w:val="20"/>
              </w:rPr>
              <w:t>1</w:t>
            </w:r>
          </w:p>
        </w:tc>
      </w:tr>
      <w:tr w:rsidR="00F90EC5" w:rsidRPr="00597F6F" w14:paraId="2D154FE1" w14:textId="77777777" w:rsidTr="00930A66">
        <w:trPr>
          <w:jc w:val="center"/>
        </w:trPr>
        <w:tc>
          <w:tcPr>
            <w:tcW w:w="478" w:type="dxa"/>
          </w:tcPr>
          <w:p w14:paraId="77F0A7D9" w14:textId="77777777" w:rsidR="00F90EC5" w:rsidRPr="00597F6F" w:rsidRDefault="00F90EC5" w:rsidP="00A358E1">
            <w:pPr>
              <w:pStyle w:val="TableParagraph"/>
              <w:spacing w:before="0" w:line="276" w:lineRule="auto"/>
              <w:ind w:left="0" w:right="30"/>
              <w:jc w:val="center"/>
              <w:rPr>
                <w:sz w:val="20"/>
                <w:szCs w:val="20"/>
              </w:rPr>
            </w:pPr>
            <w:r w:rsidRPr="00597F6F">
              <w:rPr>
                <w:sz w:val="20"/>
              </w:rPr>
              <w:t>0518</w:t>
            </w:r>
          </w:p>
        </w:tc>
        <w:tc>
          <w:tcPr>
            <w:tcW w:w="5196" w:type="dxa"/>
          </w:tcPr>
          <w:p w14:paraId="66642AF0" w14:textId="77777777" w:rsidR="00F90EC5" w:rsidRPr="00597F6F" w:rsidRDefault="00F90EC5" w:rsidP="00A358E1">
            <w:pPr>
              <w:pStyle w:val="TableParagraph"/>
              <w:spacing w:before="0" w:line="276" w:lineRule="auto"/>
              <w:ind w:left="0" w:right="30"/>
              <w:rPr>
                <w:sz w:val="20"/>
                <w:szCs w:val="20"/>
              </w:rPr>
            </w:pPr>
            <w:r w:rsidRPr="00597F6F">
              <w:rPr>
                <w:sz w:val="20"/>
              </w:rPr>
              <w:t>Päällysteaineet vaakasuoriin tiemerkintöihin, kuumamassat, kylmämassat kitkaa lisäävien materiaalien kanssa tai ilman niitä ja valmiiksi sekoitettujen lasihelmien kanssa tai ilman niitä tai markkinoille saatettuina lasihelmien tai kitkaa lisäävien materiaalien tyypistä ja osuudesta annettujen eritelmien kanssa</w:t>
            </w:r>
          </w:p>
        </w:tc>
        <w:tc>
          <w:tcPr>
            <w:tcW w:w="1914" w:type="dxa"/>
          </w:tcPr>
          <w:p w14:paraId="2BD023D0" w14:textId="77777777" w:rsidR="00F90EC5" w:rsidRPr="00597F6F" w:rsidRDefault="00F90EC5" w:rsidP="00A358E1">
            <w:pPr>
              <w:pStyle w:val="TableParagraph"/>
              <w:spacing w:before="0" w:line="276" w:lineRule="auto"/>
              <w:ind w:left="0" w:right="30"/>
              <w:rPr>
                <w:sz w:val="20"/>
                <w:szCs w:val="20"/>
              </w:rPr>
            </w:pPr>
          </w:p>
        </w:tc>
        <w:tc>
          <w:tcPr>
            <w:tcW w:w="597" w:type="dxa"/>
          </w:tcPr>
          <w:p w14:paraId="6AFAA83E" w14:textId="77777777" w:rsidR="00F90EC5" w:rsidRPr="00597F6F" w:rsidRDefault="00F90EC5" w:rsidP="00A358E1">
            <w:pPr>
              <w:pStyle w:val="TableParagraph"/>
              <w:spacing w:before="0" w:line="276" w:lineRule="auto"/>
              <w:ind w:left="0" w:right="30"/>
              <w:rPr>
                <w:sz w:val="20"/>
                <w:szCs w:val="20"/>
              </w:rPr>
            </w:pPr>
            <w:r w:rsidRPr="00597F6F">
              <w:rPr>
                <w:sz w:val="20"/>
              </w:rPr>
              <w:t>I (1)</w:t>
            </w:r>
          </w:p>
        </w:tc>
      </w:tr>
      <w:tr w:rsidR="00F90EC5" w:rsidRPr="00597F6F" w14:paraId="7EBBEBFE" w14:textId="77777777" w:rsidTr="00930A66">
        <w:trPr>
          <w:jc w:val="center"/>
        </w:trPr>
        <w:tc>
          <w:tcPr>
            <w:tcW w:w="478" w:type="dxa"/>
          </w:tcPr>
          <w:p w14:paraId="25A6403C" w14:textId="77777777" w:rsidR="00F90EC5" w:rsidRPr="00597F6F" w:rsidRDefault="00F90EC5" w:rsidP="00A358E1">
            <w:pPr>
              <w:pStyle w:val="TableParagraph"/>
              <w:spacing w:before="0" w:line="276" w:lineRule="auto"/>
              <w:ind w:left="0" w:right="30"/>
              <w:jc w:val="center"/>
              <w:rPr>
                <w:sz w:val="20"/>
                <w:szCs w:val="20"/>
              </w:rPr>
            </w:pPr>
            <w:r w:rsidRPr="00597F6F">
              <w:rPr>
                <w:sz w:val="20"/>
              </w:rPr>
              <w:t>0519</w:t>
            </w:r>
          </w:p>
        </w:tc>
        <w:tc>
          <w:tcPr>
            <w:tcW w:w="5196" w:type="dxa"/>
          </w:tcPr>
          <w:p w14:paraId="75FAFAEF" w14:textId="77777777" w:rsidR="00F90EC5" w:rsidRPr="00597F6F" w:rsidRDefault="00F90EC5" w:rsidP="00A358E1">
            <w:pPr>
              <w:pStyle w:val="TableParagraph"/>
              <w:spacing w:before="0" w:line="276" w:lineRule="auto"/>
              <w:ind w:left="0" w:right="30"/>
              <w:rPr>
                <w:sz w:val="20"/>
                <w:szCs w:val="20"/>
              </w:rPr>
            </w:pPr>
            <w:r w:rsidRPr="00597F6F">
              <w:rPr>
                <w:sz w:val="20"/>
              </w:rPr>
              <w:t>Lasihelmet, kitkaa lisäävät materiaalit ja niiden sekoitteet, joita käytetään sirotemateriaaleina vaakasuoriin tiemerkintöihin</w:t>
            </w:r>
          </w:p>
        </w:tc>
        <w:tc>
          <w:tcPr>
            <w:tcW w:w="1914" w:type="dxa"/>
          </w:tcPr>
          <w:p w14:paraId="3879AB6B" w14:textId="77777777" w:rsidR="00F90EC5" w:rsidRPr="00597F6F" w:rsidRDefault="00F90EC5" w:rsidP="00A358E1">
            <w:pPr>
              <w:pStyle w:val="TableParagraph"/>
              <w:spacing w:before="0" w:line="276" w:lineRule="auto"/>
              <w:ind w:left="0" w:right="30"/>
              <w:rPr>
                <w:sz w:val="20"/>
                <w:szCs w:val="20"/>
              </w:rPr>
            </w:pPr>
          </w:p>
        </w:tc>
        <w:tc>
          <w:tcPr>
            <w:tcW w:w="597" w:type="dxa"/>
          </w:tcPr>
          <w:p w14:paraId="2EB206CE" w14:textId="77777777" w:rsidR="00F90EC5" w:rsidRPr="00597F6F" w:rsidRDefault="00F90EC5" w:rsidP="00A358E1">
            <w:pPr>
              <w:pStyle w:val="TableParagraph"/>
              <w:spacing w:before="0" w:line="276" w:lineRule="auto"/>
              <w:ind w:left="0" w:right="30"/>
              <w:rPr>
                <w:sz w:val="20"/>
                <w:szCs w:val="20"/>
              </w:rPr>
            </w:pPr>
            <w:r w:rsidRPr="00597F6F">
              <w:rPr>
                <w:sz w:val="20"/>
              </w:rPr>
              <w:t>1</w:t>
            </w:r>
          </w:p>
        </w:tc>
      </w:tr>
      <w:tr w:rsidR="00F90EC5" w:rsidRPr="00597F6F" w14:paraId="7CF66DB9" w14:textId="77777777" w:rsidTr="00930A66">
        <w:trPr>
          <w:jc w:val="center"/>
        </w:trPr>
        <w:tc>
          <w:tcPr>
            <w:tcW w:w="478" w:type="dxa"/>
          </w:tcPr>
          <w:p w14:paraId="0A596357" w14:textId="77777777" w:rsidR="00F90EC5" w:rsidRPr="00597F6F" w:rsidRDefault="00F90EC5" w:rsidP="00A358E1">
            <w:pPr>
              <w:pStyle w:val="TableParagraph"/>
              <w:spacing w:before="0" w:line="276" w:lineRule="auto"/>
              <w:ind w:left="0" w:right="30"/>
              <w:jc w:val="center"/>
              <w:rPr>
                <w:sz w:val="20"/>
                <w:szCs w:val="20"/>
              </w:rPr>
            </w:pPr>
            <w:r w:rsidRPr="00597F6F">
              <w:rPr>
                <w:sz w:val="20"/>
              </w:rPr>
              <w:t>0520</w:t>
            </w:r>
          </w:p>
        </w:tc>
        <w:tc>
          <w:tcPr>
            <w:tcW w:w="5196" w:type="dxa"/>
          </w:tcPr>
          <w:p w14:paraId="2244C205" w14:textId="77777777" w:rsidR="00F90EC5" w:rsidRPr="00597F6F" w:rsidRDefault="00F90EC5" w:rsidP="00A358E1">
            <w:pPr>
              <w:pStyle w:val="TableParagraph"/>
              <w:spacing w:before="0" w:line="276" w:lineRule="auto"/>
              <w:ind w:left="0" w:right="30"/>
              <w:rPr>
                <w:sz w:val="20"/>
                <w:szCs w:val="20"/>
              </w:rPr>
            </w:pPr>
            <w:r w:rsidRPr="00597F6F">
              <w:rPr>
                <w:sz w:val="20"/>
              </w:rPr>
              <w:t>Ääntä eristävät muurit ja välineet</w:t>
            </w:r>
          </w:p>
        </w:tc>
        <w:tc>
          <w:tcPr>
            <w:tcW w:w="1914" w:type="dxa"/>
          </w:tcPr>
          <w:p w14:paraId="42D4033F" w14:textId="77777777" w:rsidR="00F90EC5" w:rsidRPr="00597F6F" w:rsidRDefault="00F90EC5" w:rsidP="00A358E1">
            <w:pPr>
              <w:pStyle w:val="TableParagraph"/>
              <w:spacing w:before="0" w:line="276" w:lineRule="auto"/>
              <w:ind w:left="0" w:right="30"/>
              <w:rPr>
                <w:sz w:val="20"/>
                <w:szCs w:val="20"/>
              </w:rPr>
            </w:pPr>
          </w:p>
        </w:tc>
        <w:tc>
          <w:tcPr>
            <w:tcW w:w="597" w:type="dxa"/>
          </w:tcPr>
          <w:p w14:paraId="5A8D6206" w14:textId="77777777" w:rsidR="00F90EC5" w:rsidRPr="00597F6F" w:rsidRDefault="00F90EC5" w:rsidP="00A358E1">
            <w:pPr>
              <w:pStyle w:val="TableParagraph"/>
              <w:spacing w:before="0" w:line="276" w:lineRule="auto"/>
              <w:ind w:left="0" w:right="30"/>
              <w:rPr>
                <w:sz w:val="20"/>
                <w:szCs w:val="20"/>
              </w:rPr>
            </w:pPr>
            <w:r w:rsidRPr="00597F6F">
              <w:rPr>
                <w:sz w:val="20"/>
              </w:rPr>
              <w:t>3</w:t>
            </w:r>
          </w:p>
        </w:tc>
      </w:tr>
      <w:tr w:rsidR="00F90EC5" w:rsidRPr="00597F6F" w14:paraId="504A043B" w14:textId="77777777" w:rsidTr="00930A66">
        <w:trPr>
          <w:jc w:val="center"/>
        </w:trPr>
        <w:tc>
          <w:tcPr>
            <w:tcW w:w="478" w:type="dxa"/>
          </w:tcPr>
          <w:p w14:paraId="14DC417A" w14:textId="77777777" w:rsidR="00F90EC5" w:rsidRPr="00597F6F" w:rsidRDefault="00F90EC5" w:rsidP="00A358E1">
            <w:pPr>
              <w:pStyle w:val="TableParagraph"/>
              <w:spacing w:before="0" w:line="276" w:lineRule="auto"/>
              <w:ind w:left="0" w:right="30"/>
              <w:jc w:val="center"/>
              <w:rPr>
                <w:sz w:val="20"/>
                <w:szCs w:val="20"/>
              </w:rPr>
            </w:pPr>
            <w:r w:rsidRPr="00597F6F">
              <w:rPr>
                <w:sz w:val="20"/>
              </w:rPr>
              <w:t>0521</w:t>
            </w:r>
          </w:p>
        </w:tc>
        <w:tc>
          <w:tcPr>
            <w:tcW w:w="5196" w:type="dxa"/>
          </w:tcPr>
          <w:p w14:paraId="60C8B51E" w14:textId="77777777" w:rsidR="00F90EC5" w:rsidRPr="00597F6F" w:rsidRDefault="00F90EC5" w:rsidP="00A358E1">
            <w:pPr>
              <w:pStyle w:val="TableParagraph"/>
              <w:spacing w:before="0" w:line="276" w:lineRule="auto"/>
              <w:ind w:left="0" w:right="30"/>
              <w:rPr>
                <w:sz w:val="20"/>
                <w:szCs w:val="20"/>
              </w:rPr>
            </w:pPr>
            <w:r w:rsidRPr="00597F6F">
              <w:rPr>
                <w:sz w:val="20"/>
              </w:rPr>
              <w:t>Häikäisynestovälineet vastaantulevia ajoneuvoja varten ja ulkoiset valonlähteet</w:t>
            </w:r>
          </w:p>
        </w:tc>
        <w:tc>
          <w:tcPr>
            <w:tcW w:w="1914" w:type="dxa"/>
          </w:tcPr>
          <w:p w14:paraId="0ED92AE6" w14:textId="77777777" w:rsidR="00F90EC5" w:rsidRPr="00597F6F" w:rsidRDefault="00F90EC5" w:rsidP="00A358E1">
            <w:pPr>
              <w:pStyle w:val="TableParagraph"/>
              <w:spacing w:before="0" w:line="276" w:lineRule="auto"/>
              <w:ind w:left="0" w:right="30"/>
              <w:rPr>
                <w:sz w:val="20"/>
                <w:szCs w:val="20"/>
              </w:rPr>
            </w:pPr>
          </w:p>
        </w:tc>
        <w:tc>
          <w:tcPr>
            <w:tcW w:w="597" w:type="dxa"/>
          </w:tcPr>
          <w:p w14:paraId="3C4F7BB8" w14:textId="77777777" w:rsidR="00F90EC5" w:rsidRPr="00597F6F" w:rsidRDefault="00F90EC5" w:rsidP="00A358E1">
            <w:pPr>
              <w:pStyle w:val="TableParagraph"/>
              <w:spacing w:before="0" w:line="276" w:lineRule="auto"/>
              <w:ind w:left="0" w:right="30"/>
              <w:rPr>
                <w:sz w:val="20"/>
                <w:szCs w:val="20"/>
              </w:rPr>
            </w:pPr>
            <w:r w:rsidRPr="00597F6F">
              <w:rPr>
                <w:sz w:val="20"/>
              </w:rPr>
              <w:t>3</w:t>
            </w:r>
          </w:p>
        </w:tc>
      </w:tr>
      <w:tr w:rsidR="00F90EC5" w:rsidRPr="00597F6F" w14:paraId="59364C4D" w14:textId="77777777" w:rsidTr="00930A66">
        <w:trPr>
          <w:jc w:val="center"/>
        </w:trPr>
        <w:tc>
          <w:tcPr>
            <w:tcW w:w="478" w:type="dxa"/>
          </w:tcPr>
          <w:p w14:paraId="429122BA" w14:textId="77777777" w:rsidR="00F90EC5" w:rsidRPr="00597F6F" w:rsidRDefault="00F90EC5" w:rsidP="00A358E1">
            <w:pPr>
              <w:pStyle w:val="TableParagraph"/>
              <w:spacing w:before="0" w:line="276" w:lineRule="auto"/>
              <w:ind w:left="0" w:right="30"/>
              <w:jc w:val="center"/>
              <w:rPr>
                <w:sz w:val="20"/>
                <w:szCs w:val="20"/>
              </w:rPr>
            </w:pPr>
            <w:r w:rsidRPr="00597F6F">
              <w:rPr>
                <w:sz w:val="20"/>
              </w:rPr>
              <w:t>0522</w:t>
            </w:r>
          </w:p>
        </w:tc>
        <w:tc>
          <w:tcPr>
            <w:tcW w:w="5196" w:type="dxa"/>
          </w:tcPr>
          <w:p w14:paraId="54EE047F" w14:textId="77777777" w:rsidR="00F90EC5" w:rsidRPr="00597F6F" w:rsidRDefault="00F90EC5" w:rsidP="00A358E1">
            <w:pPr>
              <w:pStyle w:val="TableParagraph"/>
              <w:spacing w:before="0" w:line="276" w:lineRule="auto"/>
              <w:ind w:left="0" w:right="30"/>
              <w:rPr>
                <w:sz w:val="20"/>
                <w:szCs w:val="20"/>
              </w:rPr>
            </w:pPr>
            <w:r w:rsidRPr="00597F6F">
              <w:rPr>
                <w:sz w:val="20"/>
              </w:rPr>
              <w:t>Heijastavat osat, jotka estävät eläinten pääsyn teille</w:t>
            </w:r>
          </w:p>
        </w:tc>
        <w:tc>
          <w:tcPr>
            <w:tcW w:w="1914" w:type="dxa"/>
          </w:tcPr>
          <w:p w14:paraId="4A2F6E8D" w14:textId="77777777" w:rsidR="00F90EC5" w:rsidRPr="00597F6F" w:rsidRDefault="00F90EC5" w:rsidP="00A358E1">
            <w:pPr>
              <w:pStyle w:val="TableParagraph"/>
              <w:spacing w:before="0" w:line="276" w:lineRule="auto"/>
              <w:ind w:left="0" w:right="30"/>
              <w:rPr>
                <w:sz w:val="20"/>
                <w:szCs w:val="20"/>
              </w:rPr>
            </w:pPr>
          </w:p>
        </w:tc>
        <w:tc>
          <w:tcPr>
            <w:tcW w:w="597" w:type="dxa"/>
          </w:tcPr>
          <w:p w14:paraId="18B0FF13" w14:textId="77777777" w:rsidR="00F90EC5" w:rsidRPr="00597F6F" w:rsidRDefault="00F90EC5" w:rsidP="00A358E1">
            <w:pPr>
              <w:pStyle w:val="TableParagraph"/>
              <w:spacing w:before="0" w:line="276" w:lineRule="auto"/>
              <w:ind w:left="0" w:right="30"/>
              <w:rPr>
                <w:sz w:val="20"/>
                <w:szCs w:val="20"/>
              </w:rPr>
            </w:pPr>
            <w:r w:rsidRPr="00597F6F">
              <w:rPr>
                <w:sz w:val="20"/>
              </w:rPr>
              <w:t>III</w:t>
            </w:r>
          </w:p>
        </w:tc>
      </w:tr>
      <w:tr w:rsidR="00F90EC5" w:rsidRPr="00597F6F" w14:paraId="3E6FEFC4" w14:textId="77777777" w:rsidTr="00930A66">
        <w:trPr>
          <w:jc w:val="center"/>
        </w:trPr>
        <w:tc>
          <w:tcPr>
            <w:tcW w:w="478" w:type="dxa"/>
          </w:tcPr>
          <w:p w14:paraId="1319FBFE" w14:textId="77777777" w:rsidR="00F90EC5" w:rsidRPr="00597F6F" w:rsidRDefault="00F90EC5" w:rsidP="00A358E1">
            <w:pPr>
              <w:pStyle w:val="TableParagraph"/>
              <w:spacing w:before="0" w:line="276" w:lineRule="auto"/>
              <w:ind w:left="0" w:right="30"/>
              <w:jc w:val="center"/>
              <w:rPr>
                <w:sz w:val="20"/>
                <w:szCs w:val="20"/>
              </w:rPr>
            </w:pPr>
            <w:r w:rsidRPr="00597F6F">
              <w:rPr>
                <w:sz w:val="20"/>
              </w:rPr>
              <w:t>0523</w:t>
            </w:r>
          </w:p>
        </w:tc>
        <w:tc>
          <w:tcPr>
            <w:tcW w:w="5196" w:type="dxa"/>
          </w:tcPr>
          <w:p w14:paraId="66E506D4" w14:textId="77777777" w:rsidR="00F90EC5" w:rsidRPr="00597F6F" w:rsidRDefault="00F90EC5" w:rsidP="00A358E1">
            <w:pPr>
              <w:pStyle w:val="TableParagraph"/>
              <w:spacing w:before="0" w:line="276" w:lineRule="auto"/>
              <w:ind w:left="0" w:right="30"/>
              <w:rPr>
                <w:sz w:val="20"/>
                <w:szCs w:val="20"/>
              </w:rPr>
            </w:pPr>
            <w:r w:rsidRPr="00597F6F">
              <w:rPr>
                <w:sz w:val="20"/>
              </w:rPr>
              <w:t>Tuotteet, joilla luodaan ohjaus-, varoitus- ja merkkinauhoja sokeille</w:t>
            </w:r>
          </w:p>
        </w:tc>
        <w:tc>
          <w:tcPr>
            <w:tcW w:w="1914" w:type="dxa"/>
          </w:tcPr>
          <w:p w14:paraId="7B43DEC2" w14:textId="77777777" w:rsidR="00F90EC5" w:rsidRPr="00597F6F" w:rsidRDefault="00F90EC5" w:rsidP="00A358E1">
            <w:pPr>
              <w:pStyle w:val="TableParagraph"/>
              <w:spacing w:before="0" w:line="276" w:lineRule="auto"/>
              <w:ind w:left="0" w:right="30"/>
              <w:rPr>
                <w:sz w:val="20"/>
                <w:szCs w:val="20"/>
              </w:rPr>
            </w:pPr>
          </w:p>
        </w:tc>
        <w:tc>
          <w:tcPr>
            <w:tcW w:w="597" w:type="dxa"/>
          </w:tcPr>
          <w:p w14:paraId="75C5C052" w14:textId="77777777" w:rsidR="00F90EC5" w:rsidRPr="00597F6F" w:rsidRDefault="00F90EC5" w:rsidP="00A358E1">
            <w:pPr>
              <w:pStyle w:val="TableParagraph"/>
              <w:spacing w:before="0" w:line="276" w:lineRule="auto"/>
              <w:ind w:left="0" w:right="30"/>
              <w:rPr>
                <w:sz w:val="20"/>
                <w:szCs w:val="20"/>
              </w:rPr>
            </w:pPr>
            <w:r w:rsidRPr="00597F6F">
              <w:rPr>
                <w:sz w:val="20"/>
              </w:rPr>
              <w:t>IV</w:t>
            </w:r>
          </w:p>
        </w:tc>
      </w:tr>
      <w:tr w:rsidR="00F90EC5" w:rsidRPr="00597F6F" w14:paraId="45E11B45" w14:textId="77777777" w:rsidTr="00930A66">
        <w:trPr>
          <w:jc w:val="center"/>
        </w:trPr>
        <w:tc>
          <w:tcPr>
            <w:tcW w:w="478" w:type="dxa"/>
          </w:tcPr>
          <w:p w14:paraId="674E1448" w14:textId="77777777" w:rsidR="00F90EC5" w:rsidRPr="00597F6F" w:rsidRDefault="00F90EC5" w:rsidP="00A358E1">
            <w:pPr>
              <w:pStyle w:val="TableParagraph"/>
              <w:spacing w:before="0" w:line="276" w:lineRule="auto"/>
              <w:ind w:left="0" w:right="30"/>
              <w:jc w:val="center"/>
              <w:rPr>
                <w:sz w:val="20"/>
                <w:szCs w:val="20"/>
              </w:rPr>
            </w:pPr>
            <w:r w:rsidRPr="00597F6F">
              <w:rPr>
                <w:sz w:val="20"/>
              </w:rPr>
              <w:t>0524</w:t>
            </w:r>
          </w:p>
        </w:tc>
        <w:tc>
          <w:tcPr>
            <w:tcW w:w="5196" w:type="dxa"/>
          </w:tcPr>
          <w:p w14:paraId="396D0571" w14:textId="77777777" w:rsidR="00F90EC5" w:rsidRPr="00597F6F" w:rsidRDefault="00F90EC5" w:rsidP="00A358E1">
            <w:pPr>
              <w:pStyle w:val="TableParagraph"/>
              <w:spacing w:before="0" w:line="276" w:lineRule="auto"/>
              <w:ind w:left="0" w:right="30"/>
              <w:rPr>
                <w:sz w:val="20"/>
                <w:szCs w:val="20"/>
              </w:rPr>
            </w:pPr>
            <w:r w:rsidRPr="00597F6F">
              <w:rPr>
                <w:sz w:val="20"/>
              </w:rPr>
              <w:t>Liimat ja aineet, joilla liitetään pysyviin laitteisiin tarkoitettuja este- ja ohjauslaitteita esivalmistettuihin vaakasuoriin tiekyltteihin ja -merkintöihin</w:t>
            </w:r>
          </w:p>
        </w:tc>
        <w:tc>
          <w:tcPr>
            <w:tcW w:w="1914" w:type="dxa"/>
          </w:tcPr>
          <w:p w14:paraId="2676A07C" w14:textId="77777777" w:rsidR="00F90EC5" w:rsidRPr="00597F6F" w:rsidRDefault="00F90EC5" w:rsidP="00A358E1">
            <w:pPr>
              <w:pStyle w:val="TableParagraph"/>
              <w:spacing w:before="0" w:line="276" w:lineRule="auto"/>
              <w:ind w:left="0" w:right="30"/>
              <w:rPr>
                <w:sz w:val="20"/>
                <w:szCs w:val="20"/>
              </w:rPr>
            </w:pPr>
          </w:p>
        </w:tc>
        <w:tc>
          <w:tcPr>
            <w:tcW w:w="597" w:type="dxa"/>
          </w:tcPr>
          <w:p w14:paraId="2FF7861F" w14:textId="77777777" w:rsidR="00F90EC5" w:rsidRPr="00597F6F" w:rsidRDefault="00F90EC5" w:rsidP="00A358E1">
            <w:pPr>
              <w:pStyle w:val="TableParagraph"/>
              <w:spacing w:before="0" w:line="276" w:lineRule="auto"/>
              <w:ind w:left="0" w:right="30"/>
              <w:rPr>
                <w:sz w:val="20"/>
                <w:szCs w:val="20"/>
              </w:rPr>
            </w:pPr>
            <w:r w:rsidRPr="00597F6F">
              <w:rPr>
                <w:sz w:val="20"/>
              </w:rPr>
              <w:t>III</w:t>
            </w:r>
          </w:p>
        </w:tc>
      </w:tr>
      <w:tr w:rsidR="00F90EC5" w:rsidRPr="00597F6F" w14:paraId="5E8B9A6A" w14:textId="77777777" w:rsidTr="00930A66">
        <w:trPr>
          <w:jc w:val="center"/>
        </w:trPr>
        <w:tc>
          <w:tcPr>
            <w:tcW w:w="478" w:type="dxa"/>
            <w:vMerge w:val="restart"/>
          </w:tcPr>
          <w:p w14:paraId="67DFEEE5" w14:textId="77777777" w:rsidR="00F90EC5" w:rsidRPr="00597F6F" w:rsidRDefault="00F90EC5" w:rsidP="00A358E1">
            <w:pPr>
              <w:pStyle w:val="TableParagraph"/>
              <w:spacing w:before="0" w:line="276" w:lineRule="auto"/>
              <w:ind w:left="0" w:right="30"/>
              <w:rPr>
                <w:sz w:val="20"/>
                <w:szCs w:val="20"/>
              </w:rPr>
            </w:pPr>
            <w:r w:rsidRPr="00597F6F">
              <w:rPr>
                <w:sz w:val="20"/>
              </w:rPr>
              <w:t>0525</w:t>
            </w:r>
          </w:p>
        </w:tc>
        <w:tc>
          <w:tcPr>
            <w:tcW w:w="5196" w:type="dxa"/>
            <w:vMerge w:val="restart"/>
          </w:tcPr>
          <w:p w14:paraId="14DCB650" w14:textId="77777777" w:rsidR="00F90EC5" w:rsidRPr="00597F6F" w:rsidRDefault="00F90EC5" w:rsidP="00A358E1">
            <w:pPr>
              <w:pStyle w:val="TableParagraph"/>
              <w:spacing w:before="0" w:line="276" w:lineRule="auto"/>
              <w:ind w:left="0" w:right="30"/>
              <w:rPr>
                <w:sz w:val="20"/>
                <w:szCs w:val="20"/>
              </w:rPr>
            </w:pPr>
            <w:r w:rsidRPr="00597F6F">
              <w:rPr>
                <w:sz w:val="20"/>
              </w:rPr>
              <w:t>Erikoistuotteet liikennealueiden pintakäsittelyyn</w:t>
            </w:r>
          </w:p>
        </w:tc>
        <w:tc>
          <w:tcPr>
            <w:tcW w:w="1914" w:type="dxa"/>
          </w:tcPr>
          <w:p w14:paraId="724ADCD9" w14:textId="77777777" w:rsidR="00F90EC5" w:rsidRPr="00597F6F" w:rsidRDefault="00F90EC5" w:rsidP="00A358E1">
            <w:pPr>
              <w:pStyle w:val="TableParagraph"/>
              <w:spacing w:before="0" w:line="276" w:lineRule="auto"/>
              <w:ind w:left="0" w:right="30"/>
              <w:rPr>
                <w:sz w:val="20"/>
                <w:szCs w:val="20"/>
              </w:rPr>
            </w:pPr>
            <w:r w:rsidRPr="00597F6F">
              <w:rPr>
                <w:sz w:val="20"/>
              </w:rPr>
              <w:t>Perustarkoitukseen</w:t>
            </w:r>
            <w:r w:rsidRPr="00597F6F">
              <w:rPr>
                <w:sz w:val="20"/>
                <w:vertAlign w:val="superscript"/>
              </w:rPr>
              <w:t>d</w:t>
            </w:r>
            <w:r w:rsidRPr="00597F6F">
              <w:rPr>
                <w:sz w:val="20"/>
              </w:rPr>
              <w:t>)</w:t>
            </w:r>
          </w:p>
        </w:tc>
        <w:tc>
          <w:tcPr>
            <w:tcW w:w="597" w:type="dxa"/>
          </w:tcPr>
          <w:p w14:paraId="3D075D1B" w14:textId="77777777" w:rsidR="00F90EC5" w:rsidRPr="00597F6F" w:rsidRDefault="00F90EC5" w:rsidP="00A358E1">
            <w:pPr>
              <w:pStyle w:val="TableParagraph"/>
              <w:spacing w:before="0" w:line="276" w:lineRule="auto"/>
              <w:ind w:left="0" w:right="30"/>
              <w:rPr>
                <w:sz w:val="20"/>
                <w:szCs w:val="20"/>
              </w:rPr>
            </w:pPr>
            <w:r w:rsidRPr="00597F6F">
              <w:rPr>
                <w:sz w:val="20"/>
              </w:rPr>
              <w:t>II+</w:t>
            </w:r>
          </w:p>
        </w:tc>
      </w:tr>
      <w:tr w:rsidR="00F90EC5" w:rsidRPr="00597F6F" w14:paraId="3DBF88BE" w14:textId="77777777" w:rsidTr="00930A66">
        <w:trPr>
          <w:jc w:val="center"/>
        </w:trPr>
        <w:tc>
          <w:tcPr>
            <w:tcW w:w="478" w:type="dxa"/>
            <w:vMerge/>
            <w:tcBorders>
              <w:top w:val="nil"/>
            </w:tcBorders>
          </w:tcPr>
          <w:p w14:paraId="2CAFCAE5" w14:textId="77777777" w:rsidR="00F90EC5" w:rsidRPr="00597F6F" w:rsidRDefault="00F90EC5" w:rsidP="00A358E1">
            <w:pPr>
              <w:spacing w:line="276" w:lineRule="auto"/>
              <w:ind w:right="30"/>
              <w:rPr>
                <w:sz w:val="20"/>
                <w:szCs w:val="20"/>
              </w:rPr>
            </w:pPr>
          </w:p>
        </w:tc>
        <w:tc>
          <w:tcPr>
            <w:tcW w:w="5196" w:type="dxa"/>
            <w:vMerge/>
            <w:tcBorders>
              <w:top w:val="nil"/>
            </w:tcBorders>
          </w:tcPr>
          <w:p w14:paraId="6F078CBA" w14:textId="77777777" w:rsidR="00F90EC5" w:rsidRPr="00597F6F" w:rsidRDefault="00F90EC5" w:rsidP="00A358E1">
            <w:pPr>
              <w:spacing w:line="276" w:lineRule="auto"/>
              <w:ind w:right="30"/>
              <w:rPr>
                <w:sz w:val="20"/>
                <w:szCs w:val="20"/>
              </w:rPr>
            </w:pPr>
          </w:p>
        </w:tc>
        <w:tc>
          <w:tcPr>
            <w:tcW w:w="2511" w:type="dxa"/>
            <w:gridSpan w:val="2"/>
          </w:tcPr>
          <w:p w14:paraId="0FAEBE19" w14:textId="77777777" w:rsidR="00F90EC5" w:rsidRPr="00597F6F" w:rsidRDefault="00F90EC5" w:rsidP="00A358E1">
            <w:pPr>
              <w:pStyle w:val="TableParagraph"/>
              <w:spacing w:before="0" w:line="276" w:lineRule="auto"/>
              <w:ind w:left="0" w:right="30"/>
              <w:rPr>
                <w:sz w:val="20"/>
                <w:szCs w:val="20"/>
              </w:rPr>
            </w:pPr>
            <w:r w:rsidRPr="00597F6F">
              <w:rPr>
                <w:sz w:val="20"/>
              </w:rPr>
              <w:t>Tarkoitukseen, johon sovelletaan PPB:tä, joka luokitellaan TRO:n mukaan:</w:t>
            </w:r>
          </w:p>
        </w:tc>
      </w:tr>
      <w:tr w:rsidR="00F90EC5" w:rsidRPr="00597F6F" w14:paraId="68EB5304" w14:textId="77777777" w:rsidTr="00930A66">
        <w:trPr>
          <w:jc w:val="center"/>
        </w:trPr>
        <w:tc>
          <w:tcPr>
            <w:tcW w:w="478" w:type="dxa"/>
            <w:vMerge/>
            <w:tcBorders>
              <w:top w:val="nil"/>
            </w:tcBorders>
          </w:tcPr>
          <w:p w14:paraId="77EDBBAF" w14:textId="77777777" w:rsidR="00F90EC5" w:rsidRPr="00597F6F" w:rsidRDefault="00F90EC5" w:rsidP="00A358E1">
            <w:pPr>
              <w:spacing w:line="276" w:lineRule="auto"/>
              <w:ind w:right="30"/>
              <w:rPr>
                <w:sz w:val="20"/>
                <w:szCs w:val="20"/>
              </w:rPr>
            </w:pPr>
          </w:p>
        </w:tc>
        <w:tc>
          <w:tcPr>
            <w:tcW w:w="5196" w:type="dxa"/>
            <w:vMerge/>
            <w:tcBorders>
              <w:top w:val="nil"/>
            </w:tcBorders>
          </w:tcPr>
          <w:p w14:paraId="76462088" w14:textId="77777777" w:rsidR="00F90EC5" w:rsidRPr="00597F6F" w:rsidRDefault="00F90EC5" w:rsidP="00A358E1">
            <w:pPr>
              <w:spacing w:line="276" w:lineRule="auto"/>
              <w:ind w:right="30"/>
              <w:rPr>
                <w:sz w:val="20"/>
                <w:szCs w:val="20"/>
              </w:rPr>
            </w:pPr>
          </w:p>
        </w:tc>
        <w:tc>
          <w:tcPr>
            <w:tcW w:w="1914" w:type="dxa"/>
          </w:tcPr>
          <w:p w14:paraId="7B5AFA43" w14:textId="77777777" w:rsidR="00F90EC5" w:rsidRPr="00597F6F" w:rsidRDefault="00F90EC5" w:rsidP="00A358E1">
            <w:pPr>
              <w:pStyle w:val="TableParagraph"/>
              <w:spacing w:before="0" w:line="276" w:lineRule="auto"/>
              <w:ind w:left="0" w:right="30"/>
              <w:rPr>
                <w:sz w:val="20"/>
                <w:szCs w:val="20"/>
              </w:rPr>
            </w:pPr>
            <w:r w:rsidRPr="00597F6F">
              <w:rPr>
                <w:sz w:val="20"/>
              </w:rPr>
              <w:t>(A1FL, A2FL, BFL, CFL) 4 §:n 2 momentin a alamomentin mukaisesti</w:t>
            </w:r>
          </w:p>
        </w:tc>
        <w:tc>
          <w:tcPr>
            <w:tcW w:w="597" w:type="dxa"/>
          </w:tcPr>
          <w:p w14:paraId="6C3FDC17" w14:textId="77777777" w:rsidR="00F90EC5" w:rsidRPr="00597F6F" w:rsidRDefault="00F90EC5" w:rsidP="00A358E1">
            <w:pPr>
              <w:pStyle w:val="TableParagraph"/>
              <w:spacing w:before="0" w:line="276" w:lineRule="auto"/>
              <w:ind w:left="0" w:right="30"/>
              <w:rPr>
                <w:sz w:val="20"/>
                <w:szCs w:val="20"/>
              </w:rPr>
            </w:pPr>
            <w:r w:rsidRPr="00597F6F">
              <w:rPr>
                <w:sz w:val="20"/>
              </w:rPr>
              <w:t>I</w:t>
            </w:r>
          </w:p>
        </w:tc>
      </w:tr>
      <w:tr w:rsidR="00F90EC5" w:rsidRPr="00597F6F" w14:paraId="6604FB0A" w14:textId="77777777" w:rsidTr="00930A66">
        <w:trPr>
          <w:jc w:val="center"/>
        </w:trPr>
        <w:tc>
          <w:tcPr>
            <w:tcW w:w="478" w:type="dxa"/>
            <w:vMerge/>
            <w:tcBorders>
              <w:top w:val="nil"/>
            </w:tcBorders>
          </w:tcPr>
          <w:p w14:paraId="26DCB99D" w14:textId="77777777" w:rsidR="00F90EC5" w:rsidRPr="00597F6F" w:rsidRDefault="00F90EC5" w:rsidP="00A358E1">
            <w:pPr>
              <w:spacing w:line="276" w:lineRule="auto"/>
              <w:ind w:right="30"/>
              <w:rPr>
                <w:sz w:val="20"/>
                <w:szCs w:val="20"/>
              </w:rPr>
            </w:pPr>
          </w:p>
        </w:tc>
        <w:tc>
          <w:tcPr>
            <w:tcW w:w="5196" w:type="dxa"/>
            <w:vMerge/>
            <w:tcBorders>
              <w:top w:val="nil"/>
            </w:tcBorders>
          </w:tcPr>
          <w:p w14:paraId="7CC98ADB" w14:textId="77777777" w:rsidR="00F90EC5" w:rsidRPr="00597F6F" w:rsidRDefault="00F90EC5" w:rsidP="00A358E1">
            <w:pPr>
              <w:spacing w:line="276" w:lineRule="auto"/>
              <w:ind w:right="30"/>
              <w:rPr>
                <w:sz w:val="20"/>
                <w:szCs w:val="20"/>
              </w:rPr>
            </w:pPr>
          </w:p>
        </w:tc>
        <w:tc>
          <w:tcPr>
            <w:tcW w:w="1914" w:type="dxa"/>
          </w:tcPr>
          <w:p w14:paraId="5AE0F70E" w14:textId="77777777" w:rsidR="00F90EC5" w:rsidRPr="00597F6F" w:rsidRDefault="00F90EC5" w:rsidP="00A358E1">
            <w:pPr>
              <w:pStyle w:val="TableParagraph"/>
              <w:spacing w:before="0" w:line="276" w:lineRule="auto"/>
              <w:ind w:left="0" w:right="30"/>
              <w:rPr>
                <w:sz w:val="20"/>
                <w:szCs w:val="20"/>
              </w:rPr>
            </w:pPr>
            <w:r w:rsidRPr="00597F6F">
              <w:rPr>
                <w:sz w:val="20"/>
              </w:rPr>
              <w:t>(A1FL, A2FL, BFL, CFL) 4 §:n 2 momentin b alamomentin mukaisesti, DFL, EFL</w:t>
            </w:r>
          </w:p>
        </w:tc>
        <w:tc>
          <w:tcPr>
            <w:tcW w:w="597" w:type="dxa"/>
          </w:tcPr>
          <w:p w14:paraId="0372CBE6" w14:textId="77777777" w:rsidR="00F90EC5" w:rsidRPr="00597F6F" w:rsidRDefault="00F90EC5" w:rsidP="00A358E1">
            <w:pPr>
              <w:pStyle w:val="TableParagraph"/>
              <w:spacing w:before="0" w:line="276" w:lineRule="auto"/>
              <w:ind w:left="0" w:right="30"/>
              <w:rPr>
                <w:sz w:val="20"/>
                <w:szCs w:val="20"/>
              </w:rPr>
            </w:pPr>
            <w:r w:rsidRPr="00597F6F">
              <w:rPr>
                <w:sz w:val="20"/>
              </w:rPr>
              <w:t>III</w:t>
            </w:r>
          </w:p>
        </w:tc>
      </w:tr>
      <w:tr w:rsidR="00F90EC5" w:rsidRPr="00597F6F" w14:paraId="37E3D22C" w14:textId="77777777" w:rsidTr="00930A66">
        <w:trPr>
          <w:jc w:val="center"/>
        </w:trPr>
        <w:tc>
          <w:tcPr>
            <w:tcW w:w="478" w:type="dxa"/>
            <w:vMerge/>
            <w:tcBorders>
              <w:top w:val="nil"/>
            </w:tcBorders>
          </w:tcPr>
          <w:p w14:paraId="681F8938" w14:textId="77777777" w:rsidR="00F90EC5" w:rsidRPr="00597F6F" w:rsidRDefault="00F90EC5" w:rsidP="00A358E1">
            <w:pPr>
              <w:spacing w:line="276" w:lineRule="auto"/>
              <w:ind w:right="30"/>
              <w:rPr>
                <w:sz w:val="20"/>
                <w:szCs w:val="20"/>
              </w:rPr>
            </w:pPr>
          </w:p>
        </w:tc>
        <w:tc>
          <w:tcPr>
            <w:tcW w:w="5196" w:type="dxa"/>
            <w:vMerge/>
            <w:tcBorders>
              <w:top w:val="nil"/>
            </w:tcBorders>
          </w:tcPr>
          <w:p w14:paraId="1CE01A57" w14:textId="77777777" w:rsidR="00F90EC5" w:rsidRPr="00597F6F" w:rsidRDefault="00F90EC5" w:rsidP="00A358E1">
            <w:pPr>
              <w:spacing w:line="276" w:lineRule="auto"/>
              <w:ind w:right="30"/>
              <w:rPr>
                <w:sz w:val="20"/>
                <w:szCs w:val="20"/>
              </w:rPr>
            </w:pPr>
          </w:p>
        </w:tc>
        <w:tc>
          <w:tcPr>
            <w:tcW w:w="1914" w:type="dxa"/>
          </w:tcPr>
          <w:p w14:paraId="5C5F2BC8" w14:textId="77777777" w:rsidR="00F90EC5" w:rsidRPr="00597F6F" w:rsidRDefault="00F90EC5" w:rsidP="00A358E1">
            <w:pPr>
              <w:pStyle w:val="TableParagraph"/>
              <w:spacing w:before="0" w:line="276" w:lineRule="auto"/>
              <w:ind w:left="0" w:right="30"/>
              <w:rPr>
                <w:sz w:val="20"/>
                <w:szCs w:val="20"/>
              </w:rPr>
            </w:pPr>
            <w:r w:rsidRPr="00597F6F">
              <w:rPr>
                <w:sz w:val="20"/>
              </w:rPr>
              <w:t>(A1FL–EFL) 4 §:n 1 momentin mukaisesti, FFL</w:t>
            </w:r>
          </w:p>
        </w:tc>
        <w:tc>
          <w:tcPr>
            <w:tcW w:w="597" w:type="dxa"/>
          </w:tcPr>
          <w:p w14:paraId="4A1F8FFE" w14:textId="77777777" w:rsidR="00F90EC5" w:rsidRPr="00597F6F" w:rsidRDefault="00F90EC5" w:rsidP="00A358E1">
            <w:pPr>
              <w:pStyle w:val="TableParagraph"/>
              <w:spacing w:before="0" w:line="276" w:lineRule="auto"/>
              <w:ind w:left="0" w:right="30"/>
              <w:rPr>
                <w:sz w:val="20"/>
                <w:szCs w:val="20"/>
              </w:rPr>
            </w:pPr>
            <w:r w:rsidRPr="00597F6F">
              <w:rPr>
                <w:sz w:val="20"/>
              </w:rPr>
              <w:t>IV</w:t>
            </w:r>
          </w:p>
        </w:tc>
      </w:tr>
      <w:tr w:rsidR="00F90EC5" w:rsidRPr="00597F6F" w14:paraId="17762D9C" w14:textId="77777777" w:rsidTr="00F90EC5">
        <w:trPr>
          <w:jc w:val="center"/>
        </w:trPr>
        <w:tc>
          <w:tcPr>
            <w:tcW w:w="8185" w:type="dxa"/>
            <w:gridSpan w:val="4"/>
          </w:tcPr>
          <w:p w14:paraId="3A02C617" w14:textId="77777777" w:rsidR="00F90EC5" w:rsidRPr="00597F6F" w:rsidRDefault="00F90EC5" w:rsidP="0060285B">
            <w:pPr>
              <w:pStyle w:val="TableParagraph"/>
              <w:keepNext/>
              <w:spacing w:before="0" w:line="276" w:lineRule="auto"/>
              <w:ind w:left="0" w:right="29"/>
              <w:jc w:val="center"/>
              <w:rPr>
                <w:b/>
                <w:sz w:val="20"/>
                <w:szCs w:val="20"/>
              </w:rPr>
            </w:pPr>
            <w:r w:rsidRPr="00597F6F">
              <w:rPr>
                <w:b/>
                <w:sz w:val="20"/>
              </w:rPr>
              <w:t>Mastot</w:t>
            </w:r>
          </w:p>
        </w:tc>
      </w:tr>
      <w:tr w:rsidR="00F90EC5" w:rsidRPr="00597F6F" w14:paraId="256CA503" w14:textId="77777777" w:rsidTr="00930A66">
        <w:trPr>
          <w:jc w:val="center"/>
        </w:trPr>
        <w:tc>
          <w:tcPr>
            <w:tcW w:w="478" w:type="dxa"/>
          </w:tcPr>
          <w:p w14:paraId="2BC07790" w14:textId="77777777" w:rsidR="00F90EC5" w:rsidRPr="00597F6F" w:rsidRDefault="00F90EC5" w:rsidP="00A358E1">
            <w:pPr>
              <w:pStyle w:val="TableParagraph"/>
              <w:spacing w:before="0" w:line="276" w:lineRule="auto"/>
              <w:ind w:left="0" w:right="30"/>
              <w:jc w:val="center"/>
              <w:rPr>
                <w:sz w:val="20"/>
                <w:szCs w:val="20"/>
              </w:rPr>
            </w:pPr>
            <w:r w:rsidRPr="00597F6F">
              <w:rPr>
                <w:sz w:val="20"/>
              </w:rPr>
              <w:t>0601</w:t>
            </w:r>
          </w:p>
        </w:tc>
        <w:tc>
          <w:tcPr>
            <w:tcW w:w="5196" w:type="dxa"/>
          </w:tcPr>
          <w:p w14:paraId="11B7AA81" w14:textId="77777777" w:rsidR="00F90EC5" w:rsidRPr="00597F6F" w:rsidRDefault="00F90EC5" w:rsidP="00A358E1">
            <w:pPr>
              <w:pStyle w:val="TableParagraph"/>
              <w:spacing w:before="0" w:line="276" w:lineRule="auto"/>
              <w:ind w:left="0" w:right="30"/>
              <w:rPr>
                <w:sz w:val="20"/>
                <w:szCs w:val="20"/>
              </w:rPr>
            </w:pPr>
            <w:r w:rsidRPr="00597F6F">
              <w:rPr>
                <w:sz w:val="20"/>
              </w:rPr>
              <w:t>Ukkosenjohdattimet, jotka on valmistettu teräksestä, alumiinista ja kuituvahvisteisista polymeereistä</w:t>
            </w:r>
          </w:p>
        </w:tc>
        <w:tc>
          <w:tcPr>
            <w:tcW w:w="1914" w:type="dxa"/>
          </w:tcPr>
          <w:p w14:paraId="4E14CC83" w14:textId="77777777" w:rsidR="00F90EC5" w:rsidRPr="00597F6F" w:rsidRDefault="00F90EC5" w:rsidP="00A358E1">
            <w:pPr>
              <w:pStyle w:val="TableParagraph"/>
              <w:spacing w:before="0" w:line="276" w:lineRule="auto"/>
              <w:ind w:left="0" w:right="30"/>
              <w:rPr>
                <w:sz w:val="20"/>
                <w:szCs w:val="20"/>
              </w:rPr>
            </w:pPr>
          </w:p>
        </w:tc>
        <w:tc>
          <w:tcPr>
            <w:tcW w:w="597" w:type="dxa"/>
          </w:tcPr>
          <w:p w14:paraId="0EF69988" w14:textId="77777777" w:rsidR="00F90EC5" w:rsidRPr="00597F6F" w:rsidRDefault="00F90EC5" w:rsidP="00A358E1">
            <w:pPr>
              <w:pStyle w:val="TableParagraph"/>
              <w:spacing w:before="0" w:line="276" w:lineRule="auto"/>
              <w:ind w:left="0" w:right="30"/>
              <w:rPr>
                <w:sz w:val="20"/>
                <w:szCs w:val="20"/>
              </w:rPr>
            </w:pPr>
            <w:r w:rsidRPr="00597F6F">
              <w:rPr>
                <w:sz w:val="20"/>
              </w:rPr>
              <w:t>I (1)</w:t>
            </w:r>
          </w:p>
        </w:tc>
      </w:tr>
      <w:tr w:rsidR="00F90EC5" w:rsidRPr="00597F6F" w14:paraId="475C3650" w14:textId="77777777" w:rsidTr="00930A66">
        <w:trPr>
          <w:jc w:val="center"/>
        </w:trPr>
        <w:tc>
          <w:tcPr>
            <w:tcW w:w="478" w:type="dxa"/>
          </w:tcPr>
          <w:p w14:paraId="54033D2E" w14:textId="77777777" w:rsidR="00F90EC5" w:rsidRPr="00597F6F" w:rsidRDefault="00F90EC5" w:rsidP="00A358E1">
            <w:pPr>
              <w:pStyle w:val="TableParagraph"/>
              <w:spacing w:before="0" w:line="276" w:lineRule="auto"/>
              <w:ind w:left="0" w:right="30"/>
              <w:jc w:val="center"/>
              <w:rPr>
                <w:sz w:val="20"/>
                <w:szCs w:val="20"/>
              </w:rPr>
            </w:pPr>
            <w:r w:rsidRPr="00597F6F">
              <w:rPr>
                <w:sz w:val="20"/>
              </w:rPr>
              <w:t>0602</w:t>
            </w:r>
          </w:p>
        </w:tc>
        <w:tc>
          <w:tcPr>
            <w:tcW w:w="5196" w:type="dxa"/>
          </w:tcPr>
          <w:p w14:paraId="1B4EE66E" w14:textId="77777777" w:rsidR="00F90EC5" w:rsidRPr="00597F6F" w:rsidRDefault="00F90EC5" w:rsidP="00A358E1">
            <w:pPr>
              <w:pStyle w:val="TableParagraph"/>
              <w:spacing w:before="0" w:line="276" w:lineRule="auto"/>
              <w:ind w:left="0" w:right="30"/>
              <w:rPr>
                <w:sz w:val="20"/>
                <w:szCs w:val="20"/>
              </w:rPr>
            </w:pPr>
            <w:r w:rsidRPr="00597F6F">
              <w:rPr>
                <w:sz w:val="20"/>
              </w:rPr>
              <w:t>Ukkosenjohdattimet, jotka on valmistettu vahvistetusta betonista ja jännebetonista</w:t>
            </w:r>
          </w:p>
        </w:tc>
        <w:tc>
          <w:tcPr>
            <w:tcW w:w="1914" w:type="dxa"/>
          </w:tcPr>
          <w:p w14:paraId="3CEABFD6" w14:textId="77777777" w:rsidR="00F90EC5" w:rsidRPr="00597F6F" w:rsidRDefault="00F90EC5" w:rsidP="00A358E1">
            <w:pPr>
              <w:pStyle w:val="TableParagraph"/>
              <w:spacing w:before="0" w:line="276" w:lineRule="auto"/>
              <w:ind w:left="0" w:right="30"/>
              <w:rPr>
                <w:sz w:val="20"/>
                <w:szCs w:val="20"/>
              </w:rPr>
            </w:pPr>
          </w:p>
        </w:tc>
        <w:tc>
          <w:tcPr>
            <w:tcW w:w="597" w:type="dxa"/>
          </w:tcPr>
          <w:p w14:paraId="14CE3F39" w14:textId="77777777" w:rsidR="00F90EC5" w:rsidRPr="00597F6F" w:rsidRDefault="00F90EC5" w:rsidP="00A358E1">
            <w:pPr>
              <w:pStyle w:val="TableParagraph"/>
              <w:spacing w:before="0" w:line="276" w:lineRule="auto"/>
              <w:ind w:left="0" w:right="30"/>
              <w:rPr>
                <w:sz w:val="20"/>
                <w:szCs w:val="20"/>
              </w:rPr>
            </w:pPr>
            <w:r w:rsidRPr="00597F6F">
              <w:rPr>
                <w:sz w:val="20"/>
              </w:rPr>
              <w:t>1</w:t>
            </w:r>
          </w:p>
        </w:tc>
      </w:tr>
      <w:tr w:rsidR="00F90EC5" w:rsidRPr="00597F6F" w14:paraId="539CE522" w14:textId="77777777" w:rsidTr="00930A66">
        <w:trPr>
          <w:jc w:val="center"/>
        </w:trPr>
        <w:tc>
          <w:tcPr>
            <w:tcW w:w="478" w:type="dxa"/>
          </w:tcPr>
          <w:p w14:paraId="379C7547" w14:textId="77777777" w:rsidR="00F90EC5" w:rsidRPr="00597F6F" w:rsidRDefault="00F90EC5" w:rsidP="00A358E1">
            <w:pPr>
              <w:pStyle w:val="TableParagraph"/>
              <w:spacing w:before="0" w:line="276" w:lineRule="auto"/>
              <w:ind w:left="0" w:right="30"/>
              <w:jc w:val="center"/>
              <w:rPr>
                <w:sz w:val="20"/>
                <w:szCs w:val="20"/>
              </w:rPr>
            </w:pPr>
            <w:r w:rsidRPr="00597F6F">
              <w:rPr>
                <w:sz w:val="20"/>
              </w:rPr>
              <w:lastRenderedPageBreak/>
              <w:t>0603</w:t>
            </w:r>
          </w:p>
        </w:tc>
        <w:tc>
          <w:tcPr>
            <w:tcW w:w="5196" w:type="dxa"/>
          </w:tcPr>
          <w:p w14:paraId="084BF2F2" w14:textId="77777777" w:rsidR="00F90EC5" w:rsidRPr="00597F6F" w:rsidRDefault="00F90EC5" w:rsidP="00A358E1">
            <w:pPr>
              <w:pStyle w:val="TableParagraph"/>
              <w:spacing w:before="0" w:line="276" w:lineRule="auto"/>
              <w:ind w:left="0" w:right="30"/>
              <w:rPr>
                <w:sz w:val="20"/>
                <w:szCs w:val="20"/>
              </w:rPr>
            </w:pPr>
            <w:r w:rsidRPr="00597F6F">
              <w:rPr>
                <w:sz w:val="20"/>
              </w:rPr>
              <w:t>Ilmasähköjohtojen puiset pylväät</w:t>
            </w:r>
          </w:p>
        </w:tc>
        <w:tc>
          <w:tcPr>
            <w:tcW w:w="1914" w:type="dxa"/>
          </w:tcPr>
          <w:p w14:paraId="64B3F2B2" w14:textId="77777777" w:rsidR="00F90EC5" w:rsidRPr="00597F6F" w:rsidRDefault="00F90EC5" w:rsidP="00A358E1">
            <w:pPr>
              <w:pStyle w:val="TableParagraph"/>
              <w:spacing w:before="0" w:line="276" w:lineRule="auto"/>
              <w:ind w:left="0" w:right="30"/>
              <w:rPr>
                <w:sz w:val="20"/>
                <w:szCs w:val="20"/>
              </w:rPr>
            </w:pPr>
          </w:p>
        </w:tc>
        <w:tc>
          <w:tcPr>
            <w:tcW w:w="597" w:type="dxa"/>
          </w:tcPr>
          <w:p w14:paraId="66728D20" w14:textId="77777777" w:rsidR="00F90EC5" w:rsidRPr="00597F6F" w:rsidRDefault="00F90EC5" w:rsidP="00A358E1">
            <w:pPr>
              <w:pStyle w:val="TableParagraph"/>
              <w:spacing w:before="0" w:line="276" w:lineRule="auto"/>
              <w:ind w:left="0" w:right="30"/>
              <w:rPr>
                <w:sz w:val="20"/>
                <w:szCs w:val="20"/>
              </w:rPr>
            </w:pPr>
            <w:r w:rsidRPr="00597F6F">
              <w:rPr>
                <w:sz w:val="20"/>
              </w:rPr>
              <w:t>2+</w:t>
            </w:r>
          </w:p>
        </w:tc>
      </w:tr>
      <w:tr w:rsidR="00F90EC5" w:rsidRPr="00597F6F" w14:paraId="10676FB8" w14:textId="77777777" w:rsidTr="00930A66">
        <w:trPr>
          <w:jc w:val="center"/>
        </w:trPr>
        <w:tc>
          <w:tcPr>
            <w:tcW w:w="478" w:type="dxa"/>
          </w:tcPr>
          <w:p w14:paraId="450F2164" w14:textId="77777777" w:rsidR="00F90EC5" w:rsidRPr="00597F6F" w:rsidRDefault="00F90EC5" w:rsidP="00A358E1">
            <w:pPr>
              <w:pStyle w:val="TableParagraph"/>
              <w:spacing w:before="0" w:line="276" w:lineRule="auto"/>
              <w:ind w:left="0" w:right="30"/>
              <w:jc w:val="center"/>
              <w:rPr>
                <w:sz w:val="20"/>
                <w:szCs w:val="20"/>
              </w:rPr>
            </w:pPr>
            <w:r w:rsidRPr="00597F6F">
              <w:rPr>
                <w:sz w:val="20"/>
              </w:rPr>
              <w:t>0604</w:t>
            </w:r>
          </w:p>
        </w:tc>
        <w:tc>
          <w:tcPr>
            <w:tcW w:w="5196" w:type="dxa"/>
          </w:tcPr>
          <w:p w14:paraId="7080E393" w14:textId="77777777" w:rsidR="00F90EC5" w:rsidRPr="00597F6F" w:rsidRDefault="00F90EC5" w:rsidP="00A358E1">
            <w:pPr>
              <w:pStyle w:val="TableParagraph"/>
              <w:spacing w:before="0" w:line="276" w:lineRule="auto"/>
              <w:ind w:left="0" w:right="30"/>
              <w:rPr>
                <w:sz w:val="20"/>
                <w:szCs w:val="20"/>
              </w:rPr>
            </w:pPr>
            <w:r w:rsidRPr="00597F6F">
              <w:rPr>
                <w:sz w:val="20"/>
              </w:rPr>
              <w:t>Muut esivalmistetut pylväät tai niiden esivalmistetut rakenneosat ilmasähköjohtoihin, vetoköysiin, televiestintävälineisiin, tuuliturbiineihin ja vastaaviin laitoksiin</w:t>
            </w:r>
          </w:p>
        </w:tc>
        <w:tc>
          <w:tcPr>
            <w:tcW w:w="1914" w:type="dxa"/>
          </w:tcPr>
          <w:p w14:paraId="1BA76DF9" w14:textId="77777777" w:rsidR="00F90EC5" w:rsidRPr="00597F6F" w:rsidRDefault="00F90EC5" w:rsidP="00A358E1">
            <w:pPr>
              <w:pStyle w:val="TableParagraph"/>
              <w:spacing w:before="0" w:line="276" w:lineRule="auto"/>
              <w:ind w:left="0" w:right="30"/>
              <w:rPr>
                <w:sz w:val="20"/>
                <w:szCs w:val="20"/>
              </w:rPr>
            </w:pPr>
          </w:p>
        </w:tc>
        <w:tc>
          <w:tcPr>
            <w:tcW w:w="597" w:type="dxa"/>
          </w:tcPr>
          <w:p w14:paraId="0132AEC5" w14:textId="77777777" w:rsidR="00F90EC5" w:rsidRPr="00597F6F" w:rsidRDefault="00F90EC5" w:rsidP="00A358E1">
            <w:pPr>
              <w:pStyle w:val="TableParagraph"/>
              <w:spacing w:before="0" w:line="276" w:lineRule="auto"/>
              <w:ind w:left="0" w:right="30"/>
              <w:rPr>
                <w:sz w:val="20"/>
                <w:szCs w:val="20"/>
              </w:rPr>
            </w:pPr>
            <w:r w:rsidRPr="00597F6F">
              <w:rPr>
                <w:sz w:val="20"/>
              </w:rPr>
              <w:t>2+</w:t>
            </w:r>
          </w:p>
        </w:tc>
      </w:tr>
      <w:tr w:rsidR="00F90EC5" w:rsidRPr="00597F6F" w14:paraId="04B4A008" w14:textId="77777777" w:rsidTr="00F90EC5">
        <w:trPr>
          <w:jc w:val="center"/>
        </w:trPr>
        <w:tc>
          <w:tcPr>
            <w:tcW w:w="8185" w:type="dxa"/>
            <w:gridSpan w:val="4"/>
          </w:tcPr>
          <w:p w14:paraId="6B35A981" w14:textId="77777777" w:rsidR="00F90EC5" w:rsidRPr="00597F6F" w:rsidRDefault="00F90EC5" w:rsidP="0060285B">
            <w:pPr>
              <w:pStyle w:val="TableParagraph"/>
              <w:keepNext/>
              <w:spacing w:before="0" w:line="276" w:lineRule="auto"/>
              <w:ind w:left="0" w:right="29"/>
              <w:jc w:val="center"/>
              <w:rPr>
                <w:b/>
                <w:sz w:val="20"/>
                <w:szCs w:val="20"/>
              </w:rPr>
            </w:pPr>
            <w:r w:rsidRPr="00597F6F">
              <w:rPr>
                <w:b/>
                <w:sz w:val="20"/>
              </w:rPr>
              <w:t>Jätevesien käsittelytuotteet</w:t>
            </w:r>
          </w:p>
        </w:tc>
      </w:tr>
      <w:tr w:rsidR="00F90EC5" w:rsidRPr="00597F6F" w14:paraId="76622C4F" w14:textId="77777777" w:rsidTr="00930A66">
        <w:trPr>
          <w:jc w:val="center"/>
        </w:trPr>
        <w:tc>
          <w:tcPr>
            <w:tcW w:w="478" w:type="dxa"/>
          </w:tcPr>
          <w:p w14:paraId="206C0CD4" w14:textId="77777777" w:rsidR="00F90EC5" w:rsidRPr="00597F6F" w:rsidRDefault="00F90EC5" w:rsidP="00A358E1">
            <w:pPr>
              <w:pStyle w:val="TableParagraph"/>
              <w:spacing w:before="0" w:line="276" w:lineRule="auto"/>
              <w:ind w:left="0" w:right="30"/>
              <w:jc w:val="center"/>
              <w:rPr>
                <w:sz w:val="20"/>
                <w:szCs w:val="20"/>
              </w:rPr>
            </w:pPr>
            <w:r w:rsidRPr="00597F6F">
              <w:rPr>
                <w:sz w:val="20"/>
              </w:rPr>
              <w:t>0701</w:t>
            </w:r>
          </w:p>
        </w:tc>
        <w:tc>
          <w:tcPr>
            <w:tcW w:w="5196" w:type="dxa"/>
          </w:tcPr>
          <w:p w14:paraId="6C34E426" w14:textId="77777777" w:rsidR="00F90EC5" w:rsidRPr="00597F6F" w:rsidRDefault="00F90EC5" w:rsidP="00A358E1">
            <w:pPr>
              <w:pStyle w:val="TableParagraph"/>
              <w:spacing w:before="0" w:line="276" w:lineRule="auto"/>
              <w:ind w:left="0" w:right="30"/>
              <w:rPr>
                <w:sz w:val="20"/>
                <w:szCs w:val="20"/>
              </w:rPr>
            </w:pPr>
            <w:r w:rsidRPr="00597F6F">
              <w:rPr>
                <w:sz w:val="20"/>
              </w:rPr>
              <w:t>Viemäriputkien putket ja liitoskappaleet, jotka on valmistettu vahvistamattomasta betonista, teräskuidulla vahvistetusta betonista ja vahvistetusta betonista (tiivisteillä tai ilman tiivisteitä)</w:t>
            </w:r>
          </w:p>
        </w:tc>
        <w:tc>
          <w:tcPr>
            <w:tcW w:w="1914" w:type="dxa"/>
          </w:tcPr>
          <w:p w14:paraId="44217C6B" w14:textId="77777777" w:rsidR="00F90EC5" w:rsidRPr="00597F6F" w:rsidRDefault="00F90EC5" w:rsidP="00A358E1">
            <w:pPr>
              <w:pStyle w:val="TableParagraph"/>
              <w:spacing w:before="0" w:line="276" w:lineRule="auto"/>
              <w:ind w:left="0" w:right="30"/>
              <w:rPr>
                <w:sz w:val="20"/>
                <w:szCs w:val="20"/>
              </w:rPr>
            </w:pPr>
          </w:p>
        </w:tc>
        <w:tc>
          <w:tcPr>
            <w:tcW w:w="597" w:type="dxa"/>
          </w:tcPr>
          <w:p w14:paraId="53AEDD07" w14:textId="77777777" w:rsidR="00F90EC5" w:rsidRPr="00597F6F" w:rsidRDefault="00F90EC5" w:rsidP="00A358E1">
            <w:pPr>
              <w:pStyle w:val="TableParagraph"/>
              <w:spacing w:before="0" w:line="276" w:lineRule="auto"/>
              <w:ind w:left="0" w:right="30"/>
              <w:rPr>
                <w:sz w:val="20"/>
                <w:szCs w:val="20"/>
              </w:rPr>
            </w:pPr>
            <w:r w:rsidRPr="00597F6F">
              <w:rPr>
                <w:sz w:val="20"/>
              </w:rPr>
              <w:t>4</w:t>
            </w:r>
          </w:p>
        </w:tc>
      </w:tr>
      <w:tr w:rsidR="00F90EC5" w:rsidRPr="00597F6F" w14:paraId="129563D9" w14:textId="77777777" w:rsidTr="00930A66">
        <w:trPr>
          <w:jc w:val="center"/>
        </w:trPr>
        <w:tc>
          <w:tcPr>
            <w:tcW w:w="478" w:type="dxa"/>
          </w:tcPr>
          <w:p w14:paraId="2F4AB994" w14:textId="77777777" w:rsidR="00F90EC5" w:rsidRPr="00597F6F" w:rsidRDefault="00F90EC5" w:rsidP="00A358E1">
            <w:pPr>
              <w:pStyle w:val="TableParagraph"/>
              <w:spacing w:before="0" w:line="276" w:lineRule="auto"/>
              <w:ind w:left="0" w:right="30"/>
              <w:jc w:val="center"/>
              <w:rPr>
                <w:sz w:val="20"/>
                <w:szCs w:val="20"/>
              </w:rPr>
            </w:pPr>
            <w:r w:rsidRPr="00597F6F">
              <w:rPr>
                <w:sz w:val="20"/>
              </w:rPr>
              <w:t>0702</w:t>
            </w:r>
          </w:p>
        </w:tc>
        <w:tc>
          <w:tcPr>
            <w:tcW w:w="5196" w:type="dxa"/>
          </w:tcPr>
          <w:p w14:paraId="60BE2560" w14:textId="77777777" w:rsidR="00F90EC5" w:rsidRPr="00597F6F" w:rsidRDefault="00F90EC5" w:rsidP="00A358E1">
            <w:pPr>
              <w:pStyle w:val="TableParagraph"/>
              <w:spacing w:before="0" w:line="276" w:lineRule="auto"/>
              <w:ind w:left="0" w:right="30"/>
              <w:rPr>
                <w:sz w:val="20"/>
                <w:szCs w:val="20"/>
              </w:rPr>
            </w:pPr>
            <w:r w:rsidRPr="00597F6F">
              <w:rPr>
                <w:sz w:val="20"/>
              </w:rPr>
              <w:t>Viemäriputkien muut putket ja liitoskappaleet ja tiivisteet, virtauksensäätimet, sulut ja pyörreventtiilit</w:t>
            </w:r>
          </w:p>
        </w:tc>
        <w:tc>
          <w:tcPr>
            <w:tcW w:w="1914" w:type="dxa"/>
          </w:tcPr>
          <w:p w14:paraId="79ACC011" w14:textId="77777777" w:rsidR="00F90EC5" w:rsidRPr="00597F6F" w:rsidRDefault="00F90EC5" w:rsidP="00A358E1">
            <w:pPr>
              <w:pStyle w:val="TableParagraph"/>
              <w:spacing w:before="0" w:line="276" w:lineRule="auto"/>
              <w:ind w:left="0" w:right="30"/>
              <w:rPr>
                <w:sz w:val="20"/>
                <w:szCs w:val="20"/>
              </w:rPr>
            </w:pPr>
          </w:p>
        </w:tc>
        <w:tc>
          <w:tcPr>
            <w:tcW w:w="597" w:type="dxa"/>
          </w:tcPr>
          <w:p w14:paraId="73515777" w14:textId="77777777" w:rsidR="00F90EC5" w:rsidRPr="00597F6F" w:rsidRDefault="00F90EC5" w:rsidP="00A358E1">
            <w:pPr>
              <w:pStyle w:val="TableParagraph"/>
              <w:spacing w:before="0" w:line="276" w:lineRule="auto"/>
              <w:ind w:left="0" w:right="30"/>
              <w:rPr>
                <w:sz w:val="20"/>
                <w:szCs w:val="20"/>
              </w:rPr>
            </w:pPr>
            <w:r w:rsidRPr="00597F6F">
              <w:rPr>
                <w:sz w:val="20"/>
              </w:rPr>
              <w:t>4</w:t>
            </w:r>
          </w:p>
        </w:tc>
      </w:tr>
      <w:tr w:rsidR="00A065E5" w:rsidRPr="00597F6F" w14:paraId="620A29FB" w14:textId="77777777" w:rsidTr="00930A66">
        <w:trPr>
          <w:jc w:val="center"/>
        </w:trPr>
        <w:tc>
          <w:tcPr>
            <w:tcW w:w="478" w:type="dxa"/>
            <w:vMerge w:val="restart"/>
          </w:tcPr>
          <w:p w14:paraId="082439CD" w14:textId="77777777" w:rsidR="00A065E5" w:rsidRPr="00597F6F" w:rsidRDefault="00A065E5" w:rsidP="00A358E1">
            <w:pPr>
              <w:pStyle w:val="TableParagraph"/>
              <w:spacing w:before="0" w:line="276" w:lineRule="auto"/>
              <w:ind w:left="0" w:right="30"/>
              <w:rPr>
                <w:sz w:val="20"/>
                <w:szCs w:val="20"/>
              </w:rPr>
            </w:pPr>
            <w:r w:rsidRPr="00597F6F">
              <w:rPr>
                <w:sz w:val="20"/>
              </w:rPr>
              <w:t>0703</w:t>
            </w:r>
          </w:p>
          <w:p w14:paraId="70CA2943" w14:textId="77777777" w:rsidR="00A065E5" w:rsidRPr="00597F6F" w:rsidRDefault="00A065E5" w:rsidP="00A358E1">
            <w:pPr>
              <w:spacing w:line="276" w:lineRule="auto"/>
              <w:ind w:right="30"/>
              <w:rPr>
                <w:sz w:val="20"/>
                <w:szCs w:val="20"/>
              </w:rPr>
            </w:pPr>
          </w:p>
          <w:p w14:paraId="169DED99" w14:textId="77777777" w:rsidR="00A065E5" w:rsidRPr="00597F6F" w:rsidRDefault="00A065E5" w:rsidP="00A358E1">
            <w:pPr>
              <w:spacing w:line="276" w:lineRule="auto"/>
              <w:ind w:right="30"/>
              <w:rPr>
                <w:sz w:val="20"/>
                <w:szCs w:val="20"/>
              </w:rPr>
            </w:pPr>
            <w:r w:rsidRPr="00597F6F">
              <w:rPr>
                <w:sz w:val="20"/>
              </w:rPr>
              <w:t>0704</w:t>
            </w:r>
          </w:p>
          <w:p w14:paraId="43B0BC9B" w14:textId="77777777" w:rsidR="00A065E5" w:rsidRPr="00597F6F" w:rsidRDefault="00A065E5" w:rsidP="00A358E1">
            <w:pPr>
              <w:spacing w:line="276" w:lineRule="auto"/>
              <w:ind w:right="30"/>
              <w:rPr>
                <w:sz w:val="20"/>
                <w:szCs w:val="20"/>
              </w:rPr>
            </w:pPr>
          </w:p>
          <w:p w14:paraId="6E405EB9" w14:textId="77777777" w:rsidR="00A065E5" w:rsidRPr="00597F6F" w:rsidRDefault="00A065E5" w:rsidP="00A358E1">
            <w:pPr>
              <w:pStyle w:val="TableParagraph"/>
              <w:spacing w:before="0" w:line="276" w:lineRule="auto"/>
              <w:ind w:left="0" w:right="30"/>
              <w:rPr>
                <w:sz w:val="20"/>
                <w:szCs w:val="20"/>
              </w:rPr>
            </w:pPr>
            <w:r w:rsidRPr="00597F6F">
              <w:rPr>
                <w:sz w:val="20"/>
              </w:rPr>
              <w:t>0705</w:t>
            </w:r>
          </w:p>
          <w:p w14:paraId="367EC5EF" w14:textId="77777777" w:rsidR="00A065E5" w:rsidRPr="00597F6F" w:rsidRDefault="00A065E5" w:rsidP="00A358E1">
            <w:pPr>
              <w:pStyle w:val="TableParagraph"/>
              <w:spacing w:before="0" w:line="276" w:lineRule="auto"/>
              <w:ind w:left="0" w:right="30"/>
              <w:rPr>
                <w:sz w:val="20"/>
                <w:szCs w:val="20"/>
              </w:rPr>
            </w:pPr>
          </w:p>
          <w:p w14:paraId="387C3CDD" w14:textId="77777777" w:rsidR="00A065E5" w:rsidRPr="00597F6F" w:rsidRDefault="00A065E5" w:rsidP="00A358E1">
            <w:pPr>
              <w:pStyle w:val="TableParagraph"/>
              <w:spacing w:before="0" w:line="276" w:lineRule="auto"/>
              <w:ind w:left="0" w:right="30"/>
              <w:rPr>
                <w:sz w:val="20"/>
                <w:szCs w:val="20"/>
              </w:rPr>
            </w:pPr>
            <w:r w:rsidRPr="00597F6F">
              <w:rPr>
                <w:sz w:val="20"/>
              </w:rPr>
              <w:t>0706</w:t>
            </w:r>
          </w:p>
          <w:p w14:paraId="1137B85D" w14:textId="77777777" w:rsidR="00A065E5" w:rsidRPr="00597F6F" w:rsidRDefault="00A065E5" w:rsidP="00A358E1">
            <w:pPr>
              <w:pStyle w:val="TableParagraph"/>
              <w:spacing w:before="0" w:line="276" w:lineRule="auto"/>
              <w:ind w:left="0" w:right="30"/>
              <w:rPr>
                <w:sz w:val="20"/>
                <w:szCs w:val="20"/>
              </w:rPr>
            </w:pPr>
          </w:p>
          <w:p w14:paraId="21A8859A" w14:textId="77777777" w:rsidR="00A065E5" w:rsidRPr="00597F6F" w:rsidRDefault="00A065E5" w:rsidP="00A358E1">
            <w:pPr>
              <w:pStyle w:val="TableParagraph"/>
              <w:spacing w:before="0" w:line="276" w:lineRule="auto"/>
              <w:ind w:left="0" w:right="30"/>
              <w:rPr>
                <w:sz w:val="20"/>
                <w:szCs w:val="20"/>
              </w:rPr>
            </w:pPr>
          </w:p>
          <w:p w14:paraId="591A392A" w14:textId="77777777" w:rsidR="00A065E5" w:rsidRPr="00597F6F" w:rsidRDefault="00A065E5" w:rsidP="00A358E1">
            <w:pPr>
              <w:spacing w:line="276" w:lineRule="auto"/>
              <w:ind w:right="30"/>
              <w:rPr>
                <w:sz w:val="20"/>
                <w:szCs w:val="20"/>
              </w:rPr>
            </w:pPr>
            <w:r w:rsidRPr="00597F6F">
              <w:rPr>
                <w:sz w:val="20"/>
              </w:rPr>
              <w:t>0707</w:t>
            </w:r>
          </w:p>
        </w:tc>
        <w:tc>
          <w:tcPr>
            <w:tcW w:w="5196" w:type="dxa"/>
            <w:vMerge w:val="restart"/>
          </w:tcPr>
          <w:p w14:paraId="5E0FE064" w14:textId="77777777" w:rsidR="00A065E5" w:rsidRPr="00597F6F" w:rsidRDefault="00A065E5" w:rsidP="00A358E1">
            <w:pPr>
              <w:pStyle w:val="TableParagraph"/>
              <w:spacing w:before="0" w:line="276" w:lineRule="auto"/>
              <w:ind w:left="0" w:right="30"/>
              <w:rPr>
                <w:sz w:val="20"/>
                <w:szCs w:val="20"/>
              </w:rPr>
            </w:pPr>
            <w:r w:rsidRPr="00597F6F">
              <w:rPr>
                <w:sz w:val="20"/>
              </w:rPr>
              <w:t>Putket ja liitoskappaleet rakennusten jätevesiä varten</w:t>
            </w:r>
          </w:p>
          <w:p w14:paraId="222037E5" w14:textId="77777777" w:rsidR="00A065E5" w:rsidRPr="00597F6F" w:rsidRDefault="00A065E5" w:rsidP="00A358E1">
            <w:pPr>
              <w:pStyle w:val="TableParagraph"/>
              <w:spacing w:before="0" w:line="276" w:lineRule="auto"/>
              <w:ind w:left="0" w:right="30"/>
              <w:rPr>
                <w:sz w:val="20"/>
                <w:szCs w:val="20"/>
              </w:rPr>
            </w:pPr>
          </w:p>
          <w:p w14:paraId="490CFE51" w14:textId="77777777" w:rsidR="00A065E5" w:rsidRPr="00597F6F" w:rsidRDefault="00A065E5" w:rsidP="00A358E1">
            <w:pPr>
              <w:pStyle w:val="TableParagraph"/>
              <w:spacing w:before="0" w:line="276" w:lineRule="auto"/>
              <w:ind w:left="0" w:right="30"/>
              <w:rPr>
                <w:sz w:val="20"/>
                <w:szCs w:val="20"/>
              </w:rPr>
            </w:pPr>
            <w:r w:rsidRPr="00597F6F">
              <w:rPr>
                <w:sz w:val="20"/>
              </w:rPr>
              <w:t>Ojitusjärjestelmien tarkastuskaivot ja -kammiot</w:t>
            </w:r>
          </w:p>
          <w:p w14:paraId="12855720" w14:textId="77777777" w:rsidR="00A065E5" w:rsidRPr="00597F6F" w:rsidRDefault="00A065E5" w:rsidP="00A358E1">
            <w:pPr>
              <w:pStyle w:val="TableParagraph"/>
              <w:spacing w:before="0" w:line="276" w:lineRule="auto"/>
              <w:ind w:left="0" w:right="30"/>
              <w:rPr>
                <w:sz w:val="20"/>
                <w:szCs w:val="20"/>
              </w:rPr>
            </w:pPr>
          </w:p>
          <w:p w14:paraId="206C171B" w14:textId="77777777" w:rsidR="00A065E5" w:rsidRPr="00597F6F" w:rsidRDefault="00A065E5" w:rsidP="00A358E1">
            <w:pPr>
              <w:pStyle w:val="TableParagraph"/>
              <w:spacing w:before="0" w:line="276" w:lineRule="auto"/>
              <w:ind w:left="0" w:right="30"/>
              <w:rPr>
                <w:sz w:val="20"/>
                <w:szCs w:val="20"/>
              </w:rPr>
            </w:pPr>
            <w:r w:rsidRPr="00597F6F">
              <w:rPr>
                <w:sz w:val="20"/>
              </w:rPr>
              <w:t>Tarkastuskaivojen ja -kammioiden askelraudat, tikkaat ja kaiteet</w:t>
            </w:r>
          </w:p>
          <w:p w14:paraId="6DBF2E4A" w14:textId="77777777" w:rsidR="00A065E5" w:rsidRPr="00597F6F" w:rsidRDefault="00A065E5" w:rsidP="00A358E1">
            <w:pPr>
              <w:pStyle w:val="TableParagraph"/>
              <w:spacing w:before="0" w:line="276" w:lineRule="auto"/>
              <w:ind w:left="0" w:right="30"/>
              <w:rPr>
                <w:sz w:val="20"/>
                <w:szCs w:val="20"/>
              </w:rPr>
            </w:pPr>
          </w:p>
          <w:p w14:paraId="5A5FB1A9" w14:textId="77777777" w:rsidR="00A065E5" w:rsidRPr="00597F6F" w:rsidRDefault="00A065E5" w:rsidP="00A358E1">
            <w:pPr>
              <w:pStyle w:val="TableParagraph"/>
              <w:spacing w:before="0" w:line="276" w:lineRule="auto"/>
              <w:ind w:left="0" w:right="30"/>
              <w:rPr>
                <w:sz w:val="20"/>
                <w:szCs w:val="20"/>
              </w:rPr>
            </w:pPr>
            <w:r w:rsidRPr="00597F6F">
              <w:rPr>
                <w:sz w:val="20"/>
              </w:rPr>
              <w:t>Rakennusten viemärijärjestelmien ilmanvaihtoputkien ilmaventtiilit</w:t>
            </w:r>
          </w:p>
          <w:p w14:paraId="242F8613" w14:textId="77777777" w:rsidR="00A065E5" w:rsidRPr="00597F6F" w:rsidRDefault="00A065E5" w:rsidP="00A358E1">
            <w:pPr>
              <w:pStyle w:val="TableParagraph"/>
              <w:spacing w:before="0" w:line="276" w:lineRule="auto"/>
              <w:ind w:left="0" w:right="30"/>
              <w:rPr>
                <w:sz w:val="20"/>
                <w:szCs w:val="20"/>
              </w:rPr>
            </w:pPr>
          </w:p>
          <w:p w14:paraId="4E374D09" w14:textId="77777777" w:rsidR="00A065E5" w:rsidRPr="00597F6F" w:rsidRDefault="00A065E5" w:rsidP="00A358E1">
            <w:pPr>
              <w:spacing w:line="276" w:lineRule="auto"/>
              <w:ind w:right="30"/>
              <w:rPr>
                <w:sz w:val="20"/>
                <w:szCs w:val="20"/>
              </w:rPr>
            </w:pPr>
            <w:r w:rsidRPr="00597F6F">
              <w:rPr>
                <w:sz w:val="20"/>
              </w:rPr>
              <w:t>Rakennusten ja tie- ja vesirakenteiden jäteveden hajulukot ja erottajat</w:t>
            </w:r>
          </w:p>
        </w:tc>
        <w:tc>
          <w:tcPr>
            <w:tcW w:w="1914" w:type="dxa"/>
          </w:tcPr>
          <w:p w14:paraId="3A932CB5" w14:textId="77777777" w:rsidR="00A065E5" w:rsidRPr="00597F6F" w:rsidRDefault="00A065E5" w:rsidP="00A358E1">
            <w:pPr>
              <w:pStyle w:val="TableParagraph"/>
              <w:spacing w:before="0" w:line="276" w:lineRule="auto"/>
              <w:ind w:left="0" w:right="30"/>
              <w:rPr>
                <w:sz w:val="20"/>
                <w:szCs w:val="20"/>
              </w:rPr>
            </w:pPr>
            <w:r w:rsidRPr="00597F6F">
              <w:rPr>
                <w:sz w:val="20"/>
              </w:rPr>
              <w:t>Perustarkoitukseen</w:t>
            </w:r>
            <w:r w:rsidRPr="00597F6F">
              <w:rPr>
                <w:sz w:val="20"/>
                <w:vertAlign w:val="superscript"/>
              </w:rPr>
              <w:t>d</w:t>
            </w:r>
            <w:r w:rsidRPr="00597F6F">
              <w:rPr>
                <w:sz w:val="20"/>
              </w:rPr>
              <w:t>)</w:t>
            </w:r>
          </w:p>
        </w:tc>
        <w:tc>
          <w:tcPr>
            <w:tcW w:w="597" w:type="dxa"/>
          </w:tcPr>
          <w:p w14:paraId="3B26FECF" w14:textId="77777777" w:rsidR="00A065E5" w:rsidRPr="00597F6F" w:rsidRDefault="00A065E5" w:rsidP="00A358E1">
            <w:pPr>
              <w:pStyle w:val="TableParagraph"/>
              <w:spacing w:before="0" w:line="276" w:lineRule="auto"/>
              <w:ind w:left="0" w:right="30"/>
              <w:rPr>
                <w:sz w:val="20"/>
                <w:szCs w:val="20"/>
              </w:rPr>
            </w:pPr>
            <w:r w:rsidRPr="00597F6F">
              <w:rPr>
                <w:sz w:val="20"/>
              </w:rPr>
              <w:t>IV (4)</w:t>
            </w:r>
          </w:p>
        </w:tc>
      </w:tr>
      <w:tr w:rsidR="00A065E5" w:rsidRPr="00597F6F" w14:paraId="0B3B1838" w14:textId="77777777" w:rsidTr="00930A66">
        <w:trPr>
          <w:jc w:val="center"/>
        </w:trPr>
        <w:tc>
          <w:tcPr>
            <w:tcW w:w="478" w:type="dxa"/>
            <w:vMerge/>
          </w:tcPr>
          <w:p w14:paraId="3AF979C5" w14:textId="77777777" w:rsidR="00A065E5" w:rsidRPr="00597F6F" w:rsidRDefault="00A065E5" w:rsidP="00A358E1">
            <w:pPr>
              <w:spacing w:line="276" w:lineRule="auto"/>
              <w:ind w:right="30"/>
              <w:rPr>
                <w:sz w:val="20"/>
                <w:szCs w:val="20"/>
              </w:rPr>
            </w:pPr>
          </w:p>
        </w:tc>
        <w:tc>
          <w:tcPr>
            <w:tcW w:w="5196" w:type="dxa"/>
            <w:vMerge/>
          </w:tcPr>
          <w:p w14:paraId="0FC15083" w14:textId="77777777" w:rsidR="00A065E5" w:rsidRPr="00597F6F" w:rsidRDefault="00A065E5" w:rsidP="00A358E1">
            <w:pPr>
              <w:spacing w:line="276" w:lineRule="auto"/>
              <w:ind w:right="30"/>
              <w:rPr>
                <w:sz w:val="20"/>
                <w:szCs w:val="20"/>
              </w:rPr>
            </w:pPr>
          </w:p>
        </w:tc>
        <w:tc>
          <w:tcPr>
            <w:tcW w:w="2511" w:type="dxa"/>
            <w:gridSpan w:val="2"/>
          </w:tcPr>
          <w:p w14:paraId="063A722F" w14:textId="77777777" w:rsidR="00A065E5" w:rsidRPr="00597F6F" w:rsidRDefault="00A065E5" w:rsidP="00A358E1">
            <w:pPr>
              <w:pStyle w:val="TableParagraph"/>
              <w:spacing w:before="0" w:line="276" w:lineRule="auto"/>
              <w:ind w:left="0" w:right="30"/>
              <w:rPr>
                <w:sz w:val="20"/>
                <w:szCs w:val="20"/>
              </w:rPr>
            </w:pPr>
            <w:r w:rsidRPr="00597F6F">
              <w:rPr>
                <w:sz w:val="20"/>
              </w:rPr>
              <w:t>Tarkoitukseen, johon sovelletaan PPB:tä eriteltynä TRO:n luonteen mukaan:</w:t>
            </w:r>
          </w:p>
        </w:tc>
      </w:tr>
      <w:tr w:rsidR="00A065E5" w:rsidRPr="00597F6F" w14:paraId="58F25BC5" w14:textId="77777777" w:rsidTr="00930A66">
        <w:trPr>
          <w:jc w:val="center"/>
        </w:trPr>
        <w:tc>
          <w:tcPr>
            <w:tcW w:w="478" w:type="dxa"/>
            <w:vMerge/>
          </w:tcPr>
          <w:p w14:paraId="751CD716" w14:textId="77777777" w:rsidR="00A065E5" w:rsidRPr="00597F6F" w:rsidRDefault="00A065E5" w:rsidP="00A358E1">
            <w:pPr>
              <w:spacing w:line="276" w:lineRule="auto"/>
              <w:ind w:right="30"/>
              <w:rPr>
                <w:sz w:val="20"/>
                <w:szCs w:val="20"/>
              </w:rPr>
            </w:pPr>
          </w:p>
        </w:tc>
        <w:tc>
          <w:tcPr>
            <w:tcW w:w="5196" w:type="dxa"/>
            <w:vMerge/>
          </w:tcPr>
          <w:p w14:paraId="6E74506A" w14:textId="77777777" w:rsidR="00A065E5" w:rsidRPr="00597F6F" w:rsidRDefault="00A065E5" w:rsidP="00A358E1">
            <w:pPr>
              <w:spacing w:line="276" w:lineRule="auto"/>
              <w:ind w:right="30"/>
              <w:rPr>
                <w:sz w:val="20"/>
                <w:szCs w:val="20"/>
              </w:rPr>
            </w:pPr>
          </w:p>
        </w:tc>
        <w:tc>
          <w:tcPr>
            <w:tcW w:w="1914" w:type="dxa"/>
          </w:tcPr>
          <w:p w14:paraId="7F3DE239" w14:textId="77777777" w:rsidR="00A065E5" w:rsidRPr="00597F6F" w:rsidRDefault="00A065E5" w:rsidP="00A358E1">
            <w:pPr>
              <w:pStyle w:val="TableParagraph"/>
              <w:spacing w:before="0" w:line="276" w:lineRule="auto"/>
              <w:ind w:left="0" w:right="30"/>
              <w:rPr>
                <w:sz w:val="20"/>
                <w:szCs w:val="20"/>
              </w:rPr>
            </w:pPr>
            <w:r w:rsidRPr="00597F6F">
              <w:rPr>
                <w:sz w:val="20"/>
              </w:rPr>
              <w:t>TRO – altis muutokselle tuotannon aikana 4 §:n 2 momentin a alamomentin mukaisesti</w:t>
            </w:r>
          </w:p>
        </w:tc>
        <w:tc>
          <w:tcPr>
            <w:tcW w:w="597" w:type="dxa"/>
          </w:tcPr>
          <w:p w14:paraId="041C9E52" w14:textId="77777777" w:rsidR="00A065E5" w:rsidRPr="00597F6F" w:rsidRDefault="00A065E5" w:rsidP="00A358E1">
            <w:pPr>
              <w:pStyle w:val="TableParagraph"/>
              <w:spacing w:before="0" w:line="276" w:lineRule="auto"/>
              <w:ind w:left="0" w:right="30"/>
              <w:rPr>
                <w:sz w:val="20"/>
                <w:szCs w:val="20"/>
              </w:rPr>
            </w:pPr>
            <w:r w:rsidRPr="00597F6F">
              <w:rPr>
                <w:sz w:val="20"/>
              </w:rPr>
              <w:t>1</w:t>
            </w:r>
          </w:p>
        </w:tc>
      </w:tr>
      <w:tr w:rsidR="00A065E5" w:rsidRPr="00597F6F" w14:paraId="2AEDA851" w14:textId="77777777" w:rsidTr="00930A66">
        <w:trPr>
          <w:jc w:val="center"/>
        </w:trPr>
        <w:tc>
          <w:tcPr>
            <w:tcW w:w="478" w:type="dxa"/>
            <w:vMerge/>
          </w:tcPr>
          <w:p w14:paraId="64B7864E" w14:textId="77777777" w:rsidR="00A065E5" w:rsidRPr="00597F6F" w:rsidRDefault="00A065E5" w:rsidP="00A358E1">
            <w:pPr>
              <w:spacing w:line="276" w:lineRule="auto"/>
              <w:ind w:right="30"/>
              <w:rPr>
                <w:sz w:val="20"/>
                <w:szCs w:val="20"/>
              </w:rPr>
            </w:pPr>
          </w:p>
        </w:tc>
        <w:tc>
          <w:tcPr>
            <w:tcW w:w="5196" w:type="dxa"/>
            <w:vMerge/>
          </w:tcPr>
          <w:p w14:paraId="6FA85432" w14:textId="77777777" w:rsidR="00A065E5" w:rsidRPr="00597F6F" w:rsidRDefault="00A065E5" w:rsidP="00A358E1">
            <w:pPr>
              <w:spacing w:line="276" w:lineRule="auto"/>
              <w:ind w:right="30"/>
              <w:rPr>
                <w:sz w:val="20"/>
                <w:szCs w:val="20"/>
              </w:rPr>
            </w:pPr>
          </w:p>
        </w:tc>
        <w:tc>
          <w:tcPr>
            <w:tcW w:w="1914" w:type="dxa"/>
          </w:tcPr>
          <w:p w14:paraId="27B2F7A7" w14:textId="77777777" w:rsidR="00A065E5" w:rsidRPr="00597F6F" w:rsidRDefault="00A065E5" w:rsidP="00A358E1">
            <w:pPr>
              <w:pStyle w:val="TableParagraph"/>
              <w:spacing w:before="0" w:line="276" w:lineRule="auto"/>
              <w:ind w:left="0" w:right="30"/>
              <w:rPr>
                <w:sz w:val="20"/>
                <w:szCs w:val="20"/>
              </w:rPr>
            </w:pPr>
            <w:r w:rsidRPr="00597F6F">
              <w:rPr>
                <w:sz w:val="20"/>
              </w:rPr>
              <w:t>TRO – luokiteltu ilman testausta 4 §:n 1 momentin mukaisesti</w:t>
            </w:r>
          </w:p>
        </w:tc>
        <w:tc>
          <w:tcPr>
            <w:tcW w:w="597" w:type="dxa"/>
          </w:tcPr>
          <w:p w14:paraId="17D39451" w14:textId="77777777" w:rsidR="00A065E5" w:rsidRPr="00597F6F" w:rsidRDefault="00A065E5" w:rsidP="00A358E1">
            <w:pPr>
              <w:pStyle w:val="TableParagraph"/>
              <w:spacing w:before="0" w:line="276" w:lineRule="auto"/>
              <w:ind w:left="0" w:right="30"/>
              <w:rPr>
                <w:sz w:val="20"/>
                <w:szCs w:val="20"/>
              </w:rPr>
            </w:pPr>
            <w:r w:rsidRPr="00597F6F">
              <w:rPr>
                <w:sz w:val="20"/>
              </w:rPr>
              <w:t>4</w:t>
            </w:r>
          </w:p>
        </w:tc>
      </w:tr>
      <w:tr w:rsidR="00A065E5" w:rsidRPr="00597F6F" w14:paraId="2898C91D" w14:textId="77777777" w:rsidTr="00930A66">
        <w:trPr>
          <w:jc w:val="center"/>
        </w:trPr>
        <w:tc>
          <w:tcPr>
            <w:tcW w:w="478" w:type="dxa"/>
            <w:vMerge/>
          </w:tcPr>
          <w:p w14:paraId="7A5EEA70" w14:textId="77777777" w:rsidR="00A065E5" w:rsidRPr="00597F6F" w:rsidRDefault="00A065E5" w:rsidP="00A358E1">
            <w:pPr>
              <w:spacing w:line="276" w:lineRule="auto"/>
              <w:ind w:right="30"/>
              <w:rPr>
                <w:sz w:val="20"/>
                <w:szCs w:val="20"/>
              </w:rPr>
            </w:pPr>
          </w:p>
        </w:tc>
        <w:tc>
          <w:tcPr>
            <w:tcW w:w="5196" w:type="dxa"/>
            <w:vMerge/>
          </w:tcPr>
          <w:p w14:paraId="2654C1AD" w14:textId="77777777" w:rsidR="00A065E5" w:rsidRPr="00597F6F" w:rsidRDefault="00A065E5" w:rsidP="00A358E1">
            <w:pPr>
              <w:spacing w:line="276" w:lineRule="auto"/>
              <w:ind w:right="30"/>
              <w:rPr>
                <w:sz w:val="20"/>
                <w:szCs w:val="20"/>
              </w:rPr>
            </w:pPr>
          </w:p>
        </w:tc>
        <w:tc>
          <w:tcPr>
            <w:tcW w:w="1914" w:type="dxa"/>
          </w:tcPr>
          <w:p w14:paraId="1C96CE69" w14:textId="77777777" w:rsidR="00A065E5" w:rsidRPr="00597F6F" w:rsidRDefault="00A065E5" w:rsidP="00A358E1">
            <w:pPr>
              <w:pStyle w:val="TableParagraph"/>
              <w:spacing w:before="0" w:line="276" w:lineRule="auto"/>
              <w:ind w:left="0" w:right="30"/>
              <w:rPr>
                <w:sz w:val="20"/>
                <w:szCs w:val="20"/>
              </w:rPr>
            </w:pPr>
            <w:r w:rsidRPr="00597F6F">
              <w:rPr>
                <w:sz w:val="20"/>
              </w:rPr>
              <w:t>TRO – muu kuin edellä mainittu 4 §:n 2 momentin b alamomentin mukaisesti</w:t>
            </w:r>
          </w:p>
        </w:tc>
        <w:tc>
          <w:tcPr>
            <w:tcW w:w="597" w:type="dxa"/>
          </w:tcPr>
          <w:p w14:paraId="60794D56" w14:textId="77777777" w:rsidR="00A065E5" w:rsidRPr="00597F6F" w:rsidRDefault="00A065E5" w:rsidP="00A358E1">
            <w:pPr>
              <w:pStyle w:val="TableParagraph"/>
              <w:spacing w:before="0" w:line="276" w:lineRule="auto"/>
              <w:ind w:left="0" w:right="30"/>
              <w:rPr>
                <w:sz w:val="20"/>
                <w:szCs w:val="20"/>
              </w:rPr>
            </w:pPr>
            <w:r w:rsidRPr="00597F6F">
              <w:rPr>
                <w:sz w:val="20"/>
              </w:rPr>
              <w:t>3</w:t>
            </w:r>
          </w:p>
        </w:tc>
      </w:tr>
      <w:tr w:rsidR="00A065E5" w:rsidRPr="00597F6F" w14:paraId="24288D1A" w14:textId="77777777" w:rsidTr="00930A66">
        <w:trPr>
          <w:jc w:val="center"/>
        </w:trPr>
        <w:tc>
          <w:tcPr>
            <w:tcW w:w="478" w:type="dxa"/>
            <w:vMerge w:val="restart"/>
          </w:tcPr>
          <w:p w14:paraId="08683475" w14:textId="77777777" w:rsidR="00A065E5" w:rsidRPr="00597F6F" w:rsidRDefault="00A065E5" w:rsidP="00A358E1">
            <w:pPr>
              <w:pStyle w:val="TableParagraph"/>
              <w:spacing w:before="0" w:line="276" w:lineRule="auto"/>
              <w:ind w:left="0" w:right="30"/>
              <w:rPr>
                <w:sz w:val="20"/>
                <w:szCs w:val="20"/>
              </w:rPr>
            </w:pPr>
            <w:r w:rsidRPr="00597F6F">
              <w:rPr>
                <w:sz w:val="20"/>
              </w:rPr>
              <w:t>0708</w:t>
            </w:r>
          </w:p>
          <w:p w14:paraId="20B11498" w14:textId="77777777" w:rsidR="00A065E5" w:rsidRPr="00597F6F" w:rsidRDefault="00A065E5" w:rsidP="00A358E1">
            <w:pPr>
              <w:pStyle w:val="TableParagraph"/>
              <w:spacing w:before="0" w:line="276" w:lineRule="auto"/>
              <w:ind w:left="0" w:right="30"/>
              <w:rPr>
                <w:sz w:val="20"/>
                <w:szCs w:val="20"/>
              </w:rPr>
            </w:pPr>
          </w:p>
          <w:p w14:paraId="446FC583" w14:textId="77777777" w:rsidR="00A065E5" w:rsidRPr="00597F6F" w:rsidRDefault="00A065E5" w:rsidP="00A358E1">
            <w:pPr>
              <w:pStyle w:val="TableParagraph"/>
              <w:spacing w:before="0" w:line="276" w:lineRule="auto"/>
              <w:ind w:left="0" w:right="30"/>
              <w:rPr>
                <w:sz w:val="20"/>
                <w:szCs w:val="20"/>
              </w:rPr>
            </w:pPr>
          </w:p>
          <w:p w14:paraId="0EF91892" w14:textId="77777777" w:rsidR="00A065E5" w:rsidRPr="00597F6F" w:rsidRDefault="00A065E5" w:rsidP="00A358E1">
            <w:pPr>
              <w:spacing w:line="276" w:lineRule="auto"/>
              <w:ind w:right="30"/>
              <w:rPr>
                <w:sz w:val="20"/>
                <w:szCs w:val="20"/>
              </w:rPr>
            </w:pPr>
            <w:r w:rsidRPr="00597F6F">
              <w:rPr>
                <w:sz w:val="20"/>
              </w:rPr>
              <w:t>0709</w:t>
            </w:r>
          </w:p>
          <w:p w14:paraId="053054B0" w14:textId="77777777" w:rsidR="00A065E5" w:rsidRPr="00597F6F" w:rsidRDefault="00A065E5" w:rsidP="00A358E1">
            <w:pPr>
              <w:spacing w:line="276" w:lineRule="auto"/>
              <w:ind w:right="30"/>
              <w:rPr>
                <w:sz w:val="20"/>
                <w:szCs w:val="20"/>
              </w:rPr>
            </w:pPr>
          </w:p>
          <w:p w14:paraId="2A2D8788" w14:textId="77777777" w:rsidR="00A065E5" w:rsidRPr="00597F6F" w:rsidRDefault="00A065E5" w:rsidP="00A358E1">
            <w:pPr>
              <w:spacing w:line="276" w:lineRule="auto"/>
              <w:ind w:right="30"/>
              <w:rPr>
                <w:sz w:val="20"/>
                <w:szCs w:val="20"/>
              </w:rPr>
            </w:pPr>
          </w:p>
          <w:p w14:paraId="2FB52A99" w14:textId="77777777" w:rsidR="00A065E5" w:rsidRPr="00597F6F" w:rsidRDefault="00A065E5" w:rsidP="00A358E1">
            <w:pPr>
              <w:pStyle w:val="TableParagraph"/>
              <w:spacing w:before="0" w:line="276" w:lineRule="auto"/>
              <w:ind w:left="0" w:right="30"/>
              <w:rPr>
                <w:sz w:val="20"/>
                <w:szCs w:val="20"/>
              </w:rPr>
            </w:pPr>
            <w:r w:rsidRPr="00597F6F">
              <w:rPr>
                <w:sz w:val="20"/>
              </w:rPr>
              <w:t>0710</w:t>
            </w:r>
          </w:p>
          <w:p w14:paraId="54300047" w14:textId="77777777" w:rsidR="00A065E5" w:rsidRPr="00597F6F" w:rsidRDefault="00A065E5" w:rsidP="00A358E1">
            <w:pPr>
              <w:pStyle w:val="TableParagraph"/>
              <w:spacing w:before="0" w:line="276" w:lineRule="auto"/>
              <w:ind w:left="0" w:right="30"/>
              <w:rPr>
                <w:sz w:val="20"/>
                <w:szCs w:val="20"/>
              </w:rPr>
            </w:pPr>
          </w:p>
          <w:p w14:paraId="508795AF" w14:textId="77777777" w:rsidR="00A065E5" w:rsidRPr="00597F6F" w:rsidRDefault="00A065E5" w:rsidP="00A358E1">
            <w:pPr>
              <w:spacing w:line="276" w:lineRule="auto"/>
              <w:ind w:right="30"/>
              <w:rPr>
                <w:sz w:val="20"/>
                <w:szCs w:val="20"/>
              </w:rPr>
            </w:pPr>
            <w:r w:rsidRPr="00597F6F">
              <w:rPr>
                <w:sz w:val="20"/>
              </w:rPr>
              <w:t>0711</w:t>
            </w:r>
          </w:p>
        </w:tc>
        <w:tc>
          <w:tcPr>
            <w:tcW w:w="5196" w:type="dxa"/>
            <w:vMerge w:val="restart"/>
          </w:tcPr>
          <w:p w14:paraId="7C863802" w14:textId="77777777" w:rsidR="00A065E5" w:rsidRPr="00597F6F" w:rsidRDefault="00A065E5" w:rsidP="00A358E1">
            <w:pPr>
              <w:pStyle w:val="TableParagraph"/>
              <w:spacing w:before="0" w:line="276" w:lineRule="auto"/>
              <w:ind w:left="0" w:right="30"/>
              <w:rPr>
                <w:sz w:val="20"/>
                <w:szCs w:val="20"/>
              </w:rPr>
            </w:pPr>
            <w:r w:rsidRPr="00597F6F">
              <w:rPr>
                <w:sz w:val="20"/>
              </w:rPr>
              <w:t>Jäteveden pumppuasemajärjestelmät ja jäteveden nostokoneistot</w:t>
            </w:r>
          </w:p>
          <w:p w14:paraId="441F91F9" w14:textId="77777777" w:rsidR="00A065E5" w:rsidRPr="00597F6F" w:rsidRDefault="00A065E5" w:rsidP="00A358E1">
            <w:pPr>
              <w:pStyle w:val="TableParagraph"/>
              <w:spacing w:before="0" w:line="276" w:lineRule="auto"/>
              <w:ind w:left="0" w:right="30"/>
              <w:rPr>
                <w:sz w:val="20"/>
                <w:szCs w:val="20"/>
              </w:rPr>
            </w:pPr>
          </w:p>
          <w:p w14:paraId="0A2FD101" w14:textId="77777777" w:rsidR="00A065E5" w:rsidRPr="00597F6F" w:rsidRDefault="00A065E5" w:rsidP="00A358E1">
            <w:pPr>
              <w:pStyle w:val="TableParagraph"/>
              <w:spacing w:before="0" w:line="276" w:lineRule="auto"/>
              <w:ind w:left="0" w:right="30"/>
              <w:rPr>
                <w:sz w:val="20"/>
                <w:szCs w:val="20"/>
              </w:rPr>
            </w:pPr>
            <w:r w:rsidRPr="00597F6F">
              <w:rPr>
                <w:sz w:val="20"/>
              </w:rPr>
              <w:t>Kotitalouksien jäteveden käsittelylaitosten järjestelmät ja elementit sekä toimipaikalla käsittelyyn tarkoitetut laitteet</w:t>
            </w:r>
          </w:p>
          <w:p w14:paraId="6771DB24" w14:textId="77777777" w:rsidR="00A065E5" w:rsidRPr="00597F6F" w:rsidRDefault="00A065E5" w:rsidP="00A358E1">
            <w:pPr>
              <w:pStyle w:val="TableParagraph"/>
              <w:spacing w:before="0" w:line="276" w:lineRule="auto"/>
              <w:ind w:left="0" w:right="30"/>
              <w:rPr>
                <w:sz w:val="20"/>
                <w:szCs w:val="20"/>
              </w:rPr>
            </w:pPr>
          </w:p>
          <w:p w14:paraId="15F0F4BC" w14:textId="77777777" w:rsidR="00A065E5" w:rsidRPr="00597F6F" w:rsidRDefault="00A065E5" w:rsidP="00A358E1">
            <w:pPr>
              <w:pStyle w:val="TableParagraph"/>
              <w:spacing w:before="0" w:line="276" w:lineRule="auto"/>
              <w:ind w:left="0" w:right="30"/>
              <w:rPr>
                <w:sz w:val="20"/>
                <w:szCs w:val="20"/>
              </w:rPr>
            </w:pPr>
            <w:r w:rsidRPr="00597F6F">
              <w:rPr>
                <w:sz w:val="20"/>
              </w:rPr>
              <w:t>Septitankit</w:t>
            </w:r>
          </w:p>
          <w:p w14:paraId="57E97F0D" w14:textId="77777777" w:rsidR="00A065E5" w:rsidRPr="00597F6F" w:rsidRDefault="00A065E5" w:rsidP="00A358E1">
            <w:pPr>
              <w:pStyle w:val="TableParagraph"/>
              <w:spacing w:before="0" w:line="276" w:lineRule="auto"/>
              <w:ind w:left="0" w:right="30"/>
              <w:rPr>
                <w:sz w:val="20"/>
                <w:szCs w:val="20"/>
              </w:rPr>
            </w:pPr>
          </w:p>
          <w:p w14:paraId="33BBFCC0" w14:textId="77777777" w:rsidR="00A065E5" w:rsidRPr="00597F6F" w:rsidRDefault="00A065E5" w:rsidP="00A358E1">
            <w:pPr>
              <w:spacing w:line="276" w:lineRule="auto"/>
              <w:ind w:right="30"/>
              <w:rPr>
                <w:sz w:val="20"/>
                <w:szCs w:val="20"/>
              </w:rPr>
            </w:pPr>
            <w:r w:rsidRPr="00597F6F">
              <w:rPr>
                <w:sz w:val="20"/>
              </w:rPr>
              <w:t>Esivalmistetut teiden ojituskanavat (katuojat)</w:t>
            </w:r>
          </w:p>
        </w:tc>
        <w:tc>
          <w:tcPr>
            <w:tcW w:w="1914" w:type="dxa"/>
          </w:tcPr>
          <w:p w14:paraId="4DDC2239" w14:textId="77777777" w:rsidR="00A065E5" w:rsidRPr="00597F6F" w:rsidRDefault="00A065E5" w:rsidP="00A358E1">
            <w:pPr>
              <w:pStyle w:val="TableParagraph"/>
              <w:spacing w:before="0" w:line="276" w:lineRule="auto"/>
              <w:ind w:left="0" w:right="30"/>
              <w:rPr>
                <w:sz w:val="20"/>
                <w:szCs w:val="20"/>
              </w:rPr>
            </w:pPr>
            <w:r w:rsidRPr="00597F6F">
              <w:rPr>
                <w:sz w:val="20"/>
              </w:rPr>
              <w:t>Perustarkoitukseen</w:t>
            </w:r>
            <w:r w:rsidRPr="00597F6F">
              <w:rPr>
                <w:sz w:val="20"/>
                <w:vertAlign w:val="superscript"/>
              </w:rPr>
              <w:t>d</w:t>
            </w:r>
            <w:r w:rsidRPr="00597F6F">
              <w:rPr>
                <w:sz w:val="20"/>
              </w:rPr>
              <w:t>)</w:t>
            </w:r>
          </w:p>
        </w:tc>
        <w:tc>
          <w:tcPr>
            <w:tcW w:w="597" w:type="dxa"/>
          </w:tcPr>
          <w:p w14:paraId="1119C1B2" w14:textId="77777777" w:rsidR="00A065E5" w:rsidRPr="00597F6F" w:rsidRDefault="00A065E5" w:rsidP="00A358E1">
            <w:pPr>
              <w:pStyle w:val="TableParagraph"/>
              <w:spacing w:before="0" w:line="276" w:lineRule="auto"/>
              <w:ind w:left="0" w:right="30"/>
              <w:rPr>
                <w:sz w:val="20"/>
                <w:szCs w:val="20"/>
              </w:rPr>
            </w:pPr>
            <w:r w:rsidRPr="00597F6F">
              <w:rPr>
                <w:sz w:val="20"/>
              </w:rPr>
              <w:t>3</w:t>
            </w:r>
          </w:p>
        </w:tc>
      </w:tr>
      <w:tr w:rsidR="00A065E5" w:rsidRPr="00597F6F" w14:paraId="0A0F26C3" w14:textId="77777777" w:rsidTr="00930A66">
        <w:trPr>
          <w:jc w:val="center"/>
        </w:trPr>
        <w:tc>
          <w:tcPr>
            <w:tcW w:w="478" w:type="dxa"/>
            <w:vMerge/>
          </w:tcPr>
          <w:p w14:paraId="42B9E434" w14:textId="77777777" w:rsidR="00A065E5" w:rsidRPr="00597F6F" w:rsidRDefault="00A065E5" w:rsidP="00A358E1">
            <w:pPr>
              <w:spacing w:line="276" w:lineRule="auto"/>
              <w:ind w:right="30"/>
              <w:rPr>
                <w:sz w:val="20"/>
                <w:szCs w:val="20"/>
              </w:rPr>
            </w:pPr>
          </w:p>
        </w:tc>
        <w:tc>
          <w:tcPr>
            <w:tcW w:w="5196" w:type="dxa"/>
            <w:vMerge/>
          </w:tcPr>
          <w:p w14:paraId="70747CD9" w14:textId="77777777" w:rsidR="00A065E5" w:rsidRPr="00597F6F" w:rsidRDefault="00A065E5" w:rsidP="00A358E1">
            <w:pPr>
              <w:spacing w:line="276" w:lineRule="auto"/>
              <w:ind w:right="30"/>
              <w:rPr>
                <w:sz w:val="20"/>
                <w:szCs w:val="20"/>
              </w:rPr>
            </w:pPr>
          </w:p>
        </w:tc>
        <w:tc>
          <w:tcPr>
            <w:tcW w:w="2511" w:type="dxa"/>
            <w:gridSpan w:val="2"/>
          </w:tcPr>
          <w:p w14:paraId="3FE6887E" w14:textId="77777777" w:rsidR="00A065E5" w:rsidRPr="00597F6F" w:rsidRDefault="00A065E5" w:rsidP="00A358E1">
            <w:pPr>
              <w:pStyle w:val="TableParagraph"/>
              <w:spacing w:before="0" w:line="276" w:lineRule="auto"/>
              <w:ind w:left="0" w:right="30"/>
              <w:rPr>
                <w:sz w:val="20"/>
                <w:szCs w:val="20"/>
              </w:rPr>
            </w:pPr>
            <w:r w:rsidRPr="00597F6F">
              <w:rPr>
                <w:sz w:val="20"/>
              </w:rPr>
              <w:t>Tarkoitukseen, johon sovelletaan PPB:tä eriteltynä TRO:n luonteen mukaan:</w:t>
            </w:r>
          </w:p>
        </w:tc>
      </w:tr>
      <w:tr w:rsidR="00A065E5" w:rsidRPr="00597F6F" w14:paraId="4176ABB8" w14:textId="77777777" w:rsidTr="00930A66">
        <w:trPr>
          <w:jc w:val="center"/>
        </w:trPr>
        <w:tc>
          <w:tcPr>
            <w:tcW w:w="478" w:type="dxa"/>
            <w:vMerge/>
          </w:tcPr>
          <w:p w14:paraId="024ECA48" w14:textId="77777777" w:rsidR="00A065E5" w:rsidRPr="00597F6F" w:rsidRDefault="00A065E5" w:rsidP="00A358E1">
            <w:pPr>
              <w:spacing w:line="276" w:lineRule="auto"/>
              <w:ind w:right="30"/>
              <w:rPr>
                <w:sz w:val="20"/>
                <w:szCs w:val="20"/>
              </w:rPr>
            </w:pPr>
          </w:p>
        </w:tc>
        <w:tc>
          <w:tcPr>
            <w:tcW w:w="5196" w:type="dxa"/>
            <w:vMerge/>
          </w:tcPr>
          <w:p w14:paraId="23B2CB8E" w14:textId="77777777" w:rsidR="00A065E5" w:rsidRPr="00597F6F" w:rsidRDefault="00A065E5" w:rsidP="00A358E1">
            <w:pPr>
              <w:spacing w:line="276" w:lineRule="auto"/>
              <w:ind w:right="30"/>
              <w:rPr>
                <w:sz w:val="20"/>
                <w:szCs w:val="20"/>
              </w:rPr>
            </w:pPr>
          </w:p>
        </w:tc>
        <w:tc>
          <w:tcPr>
            <w:tcW w:w="1914" w:type="dxa"/>
          </w:tcPr>
          <w:p w14:paraId="1D37BE30" w14:textId="77777777" w:rsidR="00A065E5" w:rsidRPr="00597F6F" w:rsidRDefault="00A065E5" w:rsidP="00A358E1">
            <w:pPr>
              <w:pStyle w:val="TableParagraph"/>
              <w:spacing w:before="0" w:line="276" w:lineRule="auto"/>
              <w:ind w:left="0" w:right="30"/>
              <w:rPr>
                <w:sz w:val="20"/>
                <w:szCs w:val="20"/>
              </w:rPr>
            </w:pPr>
            <w:r w:rsidRPr="00597F6F">
              <w:rPr>
                <w:sz w:val="20"/>
              </w:rPr>
              <w:t>TRO – altis muutokselle tuotannon aikana 4 §:n 2 momentin a alamomentin mukaisesti</w:t>
            </w:r>
          </w:p>
        </w:tc>
        <w:tc>
          <w:tcPr>
            <w:tcW w:w="597" w:type="dxa"/>
          </w:tcPr>
          <w:p w14:paraId="7E87F95F" w14:textId="77777777" w:rsidR="00A065E5" w:rsidRPr="00597F6F" w:rsidRDefault="00A065E5" w:rsidP="00A358E1">
            <w:pPr>
              <w:pStyle w:val="TableParagraph"/>
              <w:spacing w:before="0" w:line="276" w:lineRule="auto"/>
              <w:ind w:left="0" w:right="30"/>
              <w:rPr>
                <w:sz w:val="20"/>
                <w:szCs w:val="20"/>
              </w:rPr>
            </w:pPr>
            <w:r w:rsidRPr="00597F6F">
              <w:rPr>
                <w:sz w:val="20"/>
              </w:rPr>
              <w:t>1</w:t>
            </w:r>
          </w:p>
        </w:tc>
      </w:tr>
      <w:tr w:rsidR="00A065E5" w:rsidRPr="00597F6F" w14:paraId="4C880A63" w14:textId="77777777" w:rsidTr="00930A66">
        <w:trPr>
          <w:jc w:val="center"/>
        </w:trPr>
        <w:tc>
          <w:tcPr>
            <w:tcW w:w="478" w:type="dxa"/>
            <w:vMerge/>
          </w:tcPr>
          <w:p w14:paraId="00A69594" w14:textId="77777777" w:rsidR="00A065E5" w:rsidRPr="00597F6F" w:rsidRDefault="00A065E5" w:rsidP="00A358E1">
            <w:pPr>
              <w:spacing w:line="276" w:lineRule="auto"/>
              <w:ind w:right="30"/>
              <w:rPr>
                <w:sz w:val="20"/>
                <w:szCs w:val="20"/>
              </w:rPr>
            </w:pPr>
          </w:p>
        </w:tc>
        <w:tc>
          <w:tcPr>
            <w:tcW w:w="5196" w:type="dxa"/>
            <w:vMerge/>
          </w:tcPr>
          <w:p w14:paraId="11C4F92E" w14:textId="77777777" w:rsidR="00A065E5" w:rsidRPr="00597F6F" w:rsidRDefault="00A065E5" w:rsidP="00A358E1">
            <w:pPr>
              <w:spacing w:line="276" w:lineRule="auto"/>
              <w:ind w:right="30"/>
              <w:rPr>
                <w:sz w:val="20"/>
                <w:szCs w:val="20"/>
              </w:rPr>
            </w:pPr>
          </w:p>
        </w:tc>
        <w:tc>
          <w:tcPr>
            <w:tcW w:w="1914" w:type="dxa"/>
          </w:tcPr>
          <w:p w14:paraId="4C9805D8" w14:textId="77777777" w:rsidR="00A065E5" w:rsidRPr="00597F6F" w:rsidRDefault="00A065E5" w:rsidP="00A358E1">
            <w:pPr>
              <w:pStyle w:val="TableParagraph"/>
              <w:spacing w:before="0" w:line="276" w:lineRule="auto"/>
              <w:ind w:left="0" w:right="30"/>
              <w:rPr>
                <w:sz w:val="20"/>
                <w:szCs w:val="20"/>
              </w:rPr>
            </w:pPr>
            <w:r w:rsidRPr="00597F6F">
              <w:rPr>
                <w:sz w:val="20"/>
              </w:rPr>
              <w:t>TRO – luokiteltu ilman testausta 4 §:n 1 momentin mukaisesti</w:t>
            </w:r>
          </w:p>
        </w:tc>
        <w:tc>
          <w:tcPr>
            <w:tcW w:w="597" w:type="dxa"/>
          </w:tcPr>
          <w:p w14:paraId="7F251448" w14:textId="77777777" w:rsidR="00A065E5" w:rsidRPr="00597F6F" w:rsidRDefault="00A065E5" w:rsidP="00A358E1">
            <w:pPr>
              <w:pStyle w:val="TableParagraph"/>
              <w:spacing w:before="0" w:line="276" w:lineRule="auto"/>
              <w:ind w:left="0" w:right="30"/>
              <w:rPr>
                <w:sz w:val="20"/>
                <w:szCs w:val="20"/>
              </w:rPr>
            </w:pPr>
            <w:r w:rsidRPr="00597F6F">
              <w:rPr>
                <w:sz w:val="20"/>
              </w:rPr>
              <w:t>4</w:t>
            </w:r>
          </w:p>
        </w:tc>
      </w:tr>
      <w:tr w:rsidR="00A065E5" w:rsidRPr="00597F6F" w14:paraId="507AA4DF" w14:textId="77777777" w:rsidTr="00930A66">
        <w:trPr>
          <w:jc w:val="center"/>
        </w:trPr>
        <w:tc>
          <w:tcPr>
            <w:tcW w:w="478" w:type="dxa"/>
            <w:vMerge/>
          </w:tcPr>
          <w:p w14:paraId="1A03581A" w14:textId="77777777" w:rsidR="00A065E5" w:rsidRPr="00597F6F" w:rsidRDefault="00A065E5" w:rsidP="00A358E1">
            <w:pPr>
              <w:spacing w:line="276" w:lineRule="auto"/>
              <w:ind w:right="30"/>
              <w:rPr>
                <w:sz w:val="20"/>
                <w:szCs w:val="20"/>
              </w:rPr>
            </w:pPr>
          </w:p>
        </w:tc>
        <w:tc>
          <w:tcPr>
            <w:tcW w:w="5196" w:type="dxa"/>
            <w:vMerge/>
          </w:tcPr>
          <w:p w14:paraId="0D5792A6" w14:textId="77777777" w:rsidR="00A065E5" w:rsidRPr="00597F6F" w:rsidRDefault="00A065E5" w:rsidP="00A358E1">
            <w:pPr>
              <w:spacing w:line="276" w:lineRule="auto"/>
              <w:ind w:right="30"/>
              <w:rPr>
                <w:sz w:val="20"/>
                <w:szCs w:val="20"/>
              </w:rPr>
            </w:pPr>
          </w:p>
        </w:tc>
        <w:tc>
          <w:tcPr>
            <w:tcW w:w="1914" w:type="dxa"/>
          </w:tcPr>
          <w:p w14:paraId="73A19C6E" w14:textId="77777777" w:rsidR="00A065E5" w:rsidRPr="00597F6F" w:rsidRDefault="00A065E5" w:rsidP="00A358E1">
            <w:pPr>
              <w:pStyle w:val="TableParagraph"/>
              <w:spacing w:before="0" w:line="276" w:lineRule="auto"/>
              <w:ind w:left="0" w:right="30"/>
              <w:rPr>
                <w:sz w:val="20"/>
                <w:szCs w:val="20"/>
              </w:rPr>
            </w:pPr>
            <w:r w:rsidRPr="00597F6F">
              <w:rPr>
                <w:sz w:val="20"/>
              </w:rPr>
              <w:t>TRO – muu kuin edellä mainittu 4 §:n 2 momentin b alamomentin mukaisesti</w:t>
            </w:r>
          </w:p>
        </w:tc>
        <w:tc>
          <w:tcPr>
            <w:tcW w:w="597" w:type="dxa"/>
          </w:tcPr>
          <w:p w14:paraId="19FB15A9" w14:textId="77777777" w:rsidR="00A065E5" w:rsidRPr="00597F6F" w:rsidRDefault="00A065E5" w:rsidP="00A358E1">
            <w:pPr>
              <w:pStyle w:val="TableParagraph"/>
              <w:spacing w:before="0" w:line="276" w:lineRule="auto"/>
              <w:ind w:left="0" w:right="30"/>
              <w:rPr>
                <w:sz w:val="20"/>
                <w:szCs w:val="20"/>
              </w:rPr>
            </w:pPr>
            <w:r w:rsidRPr="00597F6F">
              <w:rPr>
                <w:sz w:val="20"/>
              </w:rPr>
              <w:t>3</w:t>
            </w:r>
          </w:p>
        </w:tc>
      </w:tr>
      <w:tr w:rsidR="00C155AB" w:rsidRPr="00597F6F" w14:paraId="5AC8AE32" w14:textId="77777777" w:rsidTr="00930A66">
        <w:trPr>
          <w:jc w:val="center"/>
        </w:trPr>
        <w:tc>
          <w:tcPr>
            <w:tcW w:w="478" w:type="dxa"/>
            <w:vMerge w:val="restart"/>
          </w:tcPr>
          <w:p w14:paraId="0C13ECDC" w14:textId="77777777" w:rsidR="00C155AB" w:rsidRPr="00597F6F" w:rsidRDefault="00C155AB" w:rsidP="00A358E1">
            <w:pPr>
              <w:pStyle w:val="TableParagraph"/>
              <w:spacing w:before="0" w:line="276" w:lineRule="auto"/>
              <w:ind w:left="0" w:right="30"/>
              <w:rPr>
                <w:sz w:val="20"/>
                <w:szCs w:val="20"/>
              </w:rPr>
            </w:pPr>
            <w:r w:rsidRPr="00597F6F">
              <w:rPr>
                <w:sz w:val="20"/>
              </w:rPr>
              <w:t>0712</w:t>
            </w:r>
          </w:p>
        </w:tc>
        <w:tc>
          <w:tcPr>
            <w:tcW w:w="5196" w:type="dxa"/>
            <w:vMerge w:val="restart"/>
          </w:tcPr>
          <w:p w14:paraId="73727256" w14:textId="77777777" w:rsidR="00C155AB" w:rsidRPr="00597F6F" w:rsidRDefault="00C155AB" w:rsidP="00A358E1">
            <w:pPr>
              <w:pStyle w:val="TableParagraph"/>
              <w:spacing w:before="0" w:line="276" w:lineRule="auto"/>
              <w:ind w:left="0" w:right="30"/>
              <w:rPr>
                <w:sz w:val="20"/>
                <w:szCs w:val="20"/>
              </w:rPr>
            </w:pPr>
            <w:r w:rsidRPr="00597F6F">
              <w:rPr>
                <w:sz w:val="20"/>
              </w:rPr>
              <w:t>Teiden tarkastuskaivojen kannet ja viemäriaukkojen ritilät</w:t>
            </w:r>
          </w:p>
        </w:tc>
        <w:tc>
          <w:tcPr>
            <w:tcW w:w="1914" w:type="dxa"/>
          </w:tcPr>
          <w:p w14:paraId="089932D9" w14:textId="77777777" w:rsidR="00C155AB" w:rsidRPr="00597F6F" w:rsidRDefault="00C155AB" w:rsidP="00A358E1">
            <w:pPr>
              <w:pStyle w:val="TableParagraph"/>
              <w:spacing w:before="0" w:line="276" w:lineRule="auto"/>
              <w:ind w:left="0" w:right="30"/>
              <w:rPr>
                <w:sz w:val="20"/>
                <w:szCs w:val="20"/>
              </w:rPr>
            </w:pPr>
            <w:r w:rsidRPr="00597F6F">
              <w:rPr>
                <w:sz w:val="20"/>
              </w:rPr>
              <w:t>Perustarkoitukseen</w:t>
            </w:r>
            <w:r w:rsidRPr="00597F6F">
              <w:rPr>
                <w:sz w:val="20"/>
                <w:vertAlign w:val="superscript"/>
              </w:rPr>
              <w:t>d</w:t>
            </w:r>
            <w:r w:rsidRPr="00597F6F">
              <w:rPr>
                <w:sz w:val="20"/>
              </w:rPr>
              <w:t>)</w:t>
            </w:r>
          </w:p>
        </w:tc>
        <w:tc>
          <w:tcPr>
            <w:tcW w:w="597" w:type="dxa"/>
          </w:tcPr>
          <w:p w14:paraId="78406DFE" w14:textId="77777777" w:rsidR="00C155AB" w:rsidRPr="00597F6F" w:rsidRDefault="00C155AB" w:rsidP="00A358E1">
            <w:pPr>
              <w:pStyle w:val="TableParagraph"/>
              <w:spacing w:before="0" w:line="276" w:lineRule="auto"/>
              <w:ind w:left="0" w:right="30"/>
              <w:rPr>
                <w:sz w:val="20"/>
                <w:szCs w:val="20"/>
              </w:rPr>
            </w:pPr>
            <w:r w:rsidRPr="00597F6F">
              <w:rPr>
                <w:sz w:val="20"/>
              </w:rPr>
              <w:t>I (1)</w:t>
            </w:r>
          </w:p>
        </w:tc>
      </w:tr>
      <w:tr w:rsidR="00C155AB" w:rsidRPr="00597F6F" w14:paraId="7EC461F3" w14:textId="77777777" w:rsidTr="00930A66">
        <w:trPr>
          <w:jc w:val="center"/>
        </w:trPr>
        <w:tc>
          <w:tcPr>
            <w:tcW w:w="478" w:type="dxa"/>
            <w:vMerge/>
            <w:tcBorders>
              <w:top w:val="nil"/>
            </w:tcBorders>
          </w:tcPr>
          <w:p w14:paraId="5FCF96FE" w14:textId="77777777" w:rsidR="00C155AB" w:rsidRPr="00597F6F" w:rsidRDefault="00C155AB" w:rsidP="00A358E1">
            <w:pPr>
              <w:spacing w:line="276" w:lineRule="auto"/>
              <w:ind w:right="30"/>
              <w:rPr>
                <w:sz w:val="20"/>
                <w:szCs w:val="20"/>
              </w:rPr>
            </w:pPr>
          </w:p>
        </w:tc>
        <w:tc>
          <w:tcPr>
            <w:tcW w:w="5196" w:type="dxa"/>
            <w:vMerge/>
            <w:tcBorders>
              <w:top w:val="nil"/>
            </w:tcBorders>
          </w:tcPr>
          <w:p w14:paraId="39E07E84" w14:textId="77777777" w:rsidR="00C155AB" w:rsidRPr="00597F6F" w:rsidRDefault="00C155AB" w:rsidP="00A358E1">
            <w:pPr>
              <w:spacing w:line="276" w:lineRule="auto"/>
              <w:ind w:right="30"/>
              <w:rPr>
                <w:sz w:val="20"/>
                <w:szCs w:val="20"/>
              </w:rPr>
            </w:pPr>
          </w:p>
        </w:tc>
        <w:tc>
          <w:tcPr>
            <w:tcW w:w="2511" w:type="dxa"/>
            <w:gridSpan w:val="2"/>
          </w:tcPr>
          <w:p w14:paraId="74626B89" w14:textId="77777777" w:rsidR="00C155AB" w:rsidRPr="00597F6F" w:rsidRDefault="00C155AB" w:rsidP="00A358E1">
            <w:pPr>
              <w:pStyle w:val="TableParagraph"/>
              <w:spacing w:before="0" w:line="276" w:lineRule="auto"/>
              <w:ind w:left="0" w:right="30"/>
              <w:rPr>
                <w:sz w:val="20"/>
                <w:szCs w:val="20"/>
              </w:rPr>
            </w:pPr>
            <w:r w:rsidRPr="00597F6F">
              <w:rPr>
                <w:sz w:val="20"/>
              </w:rPr>
              <w:t>Tarkoitukseen, johon sovelletaan PPB:tä eriteltynä TRO:n luonteen mukaan:</w:t>
            </w:r>
          </w:p>
        </w:tc>
      </w:tr>
      <w:tr w:rsidR="00C155AB" w:rsidRPr="00597F6F" w14:paraId="3B94F312" w14:textId="77777777" w:rsidTr="00930A66">
        <w:trPr>
          <w:jc w:val="center"/>
        </w:trPr>
        <w:tc>
          <w:tcPr>
            <w:tcW w:w="478" w:type="dxa"/>
            <w:vMerge/>
            <w:tcBorders>
              <w:top w:val="nil"/>
            </w:tcBorders>
          </w:tcPr>
          <w:p w14:paraId="4EEE98CB" w14:textId="77777777" w:rsidR="00C155AB" w:rsidRPr="00597F6F" w:rsidRDefault="00C155AB" w:rsidP="00A358E1">
            <w:pPr>
              <w:spacing w:line="276" w:lineRule="auto"/>
              <w:ind w:right="30"/>
              <w:rPr>
                <w:sz w:val="20"/>
                <w:szCs w:val="20"/>
              </w:rPr>
            </w:pPr>
          </w:p>
        </w:tc>
        <w:tc>
          <w:tcPr>
            <w:tcW w:w="5196" w:type="dxa"/>
            <w:vMerge/>
            <w:tcBorders>
              <w:top w:val="nil"/>
            </w:tcBorders>
          </w:tcPr>
          <w:p w14:paraId="326884C8" w14:textId="77777777" w:rsidR="00C155AB" w:rsidRPr="00597F6F" w:rsidRDefault="00C155AB" w:rsidP="00A358E1">
            <w:pPr>
              <w:spacing w:line="276" w:lineRule="auto"/>
              <w:ind w:right="30"/>
              <w:rPr>
                <w:sz w:val="20"/>
                <w:szCs w:val="20"/>
              </w:rPr>
            </w:pPr>
          </w:p>
        </w:tc>
        <w:tc>
          <w:tcPr>
            <w:tcW w:w="1914" w:type="dxa"/>
          </w:tcPr>
          <w:p w14:paraId="6EBAA8BF" w14:textId="77777777" w:rsidR="00C155AB" w:rsidRPr="00597F6F" w:rsidRDefault="00C155AB" w:rsidP="00A358E1">
            <w:pPr>
              <w:pStyle w:val="TableParagraph"/>
              <w:spacing w:before="0" w:line="276" w:lineRule="auto"/>
              <w:ind w:left="0" w:right="30"/>
              <w:rPr>
                <w:sz w:val="20"/>
                <w:szCs w:val="20"/>
              </w:rPr>
            </w:pPr>
            <w:r w:rsidRPr="00597F6F">
              <w:rPr>
                <w:sz w:val="20"/>
              </w:rPr>
              <w:t xml:space="preserve">TRO – altis </w:t>
            </w:r>
            <w:r w:rsidRPr="00597F6F">
              <w:rPr>
                <w:sz w:val="20"/>
              </w:rPr>
              <w:lastRenderedPageBreak/>
              <w:t>muutokselle tuotannon aikana 4 §:n 2 momentin a alamomentin mukaisesti</w:t>
            </w:r>
          </w:p>
        </w:tc>
        <w:tc>
          <w:tcPr>
            <w:tcW w:w="597" w:type="dxa"/>
          </w:tcPr>
          <w:p w14:paraId="09E89B28" w14:textId="77777777" w:rsidR="00C155AB" w:rsidRPr="00597F6F" w:rsidRDefault="00C155AB" w:rsidP="00A358E1">
            <w:pPr>
              <w:pStyle w:val="TableParagraph"/>
              <w:spacing w:before="0" w:line="276" w:lineRule="auto"/>
              <w:ind w:left="0" w:right="30"/>
              <w:rPr>
                <w:sz w:val="20"/>
                <w:szCs w:val="20"/>
              </w:rPr>
            </w:pPr>
            <w:r w:rsidRPr="00597F6F">
              <w:rPr>
                <w:sz w:val="20"/>
              </w:rPr>
              <w:lastRenderedPageBreak/>
              <w:t>I (1)</w:t>
            </w:r>
          </w:p>
        </w:tc>
      </w:tr>
      <w:tr w:rsidR="00C155AB" w:rsidRPr="00597F6F" w14:paraId="0A1ABF56" w14:textId="77777777" w:rsidTr="00930A66">
        <w:trPr>
          <w:jc w:val="center"/>
        </w:trPr>
        <w:tc>
          <w:tcPr>
            <w:tcW w:w="478" w:type="dxa"/>
            <w:vMerge/>
            <w:tcBorders>
              <w:top w:val="nil"/>
            </w:tcBorders>
          </w:tcPr>
          <w:p w14:paraId="5C3DD374" w14:textId="77777777" w:rsidR="00C155AB" w:rsidRPr="00597F6F" w:rsidRDefault="00C155AB" w:rsidP="00A358E1">
            <w:pPr>
              <w:spacing w:line="276" w:lineRule="auto"/>
              <w:ind w:right="30"/>
              <w:rPr>
                <w:sz w:val="20"/>
                <w:szCs w:val="20"/>
              </w:rPr>
            </w:pPr>
          </w:p>
        </w:tc>
        <w:tc>
          <w:tcPr>
            <w:tcW w:w="5196" w:type="dxa"/>
            <w:vMerge/>
            <w:tcBorders>
              <w:top w:val="nil"/>
            </w:tcBorders>
          </w:tcPr>
          <w:p w14:paraId="4AE5E1C8" w14:textId="77777777" w:rsidR="00C155AB" w:rsidRPr="00597F6F" w:rsidRDefault="00C155AB" w:rsidP="00A358E1">
            <w:pPr>
              <w:spacing w:line="276" w:lineRule="auto"/>
              <w:ind w:right="30"/>
              <w:rPr>
                <w:sz w:val="20"/>
                <w:szCs w:val="20"/>
              </w:rPr>
            </w:pPr>
          </w:p>
        </w:tc>
        <w:tc>
          <w:tcPr>
            <w:tcW w:w="1914" w:type="dxa"/>
          </w:tcPr>
          <w:p w14:paraId="70138AEC" w14:textId="77777777" w:rsidR="00C155AB" w:rsidRPr="00597F6F" w:rsidRDefault="00C155AB" w:rsidP="00A358E1">
            <w:pPr>
              <w:pStyle w:val="TableParagraph"/>
              <w:spacing w:before="0" w:line="276" w:lineRule="auto"/>
              <w:ind w:left="0" w:right="30"/>
              <w:rPr>
                <w:sz w:val="20"/>
                <w:szCs w:val="20"/>
              </w:rPr>
            </w:pPr>
            <w:r w:rsidRPr="00597F6F">
              <w:rPr>
                <w:sz w:val="20"/>
              </w:rPr>
              <w:t>TRO – luokiteltu ilman testausta 4 §:n 1 momentin mukaisesti</w:t>
            </w:r>
          </w:p>
        </w:tc>
        <w:tc>
          <w:tcPr>
            <w:tcW w:w="597" w:type="dxa"/>
          </w:tcPr>
          <w:p w14:paraId="38C574B3" w14:textId="77777777" w:rsidR="00C155AB" w:rsidRPr="00597F6F" w:rsidRDefault="00C155AB" w:rsidP="00A358E1">
            <w:pPr>
              <w:pStyle w:val="TableParagraph"/>
              <w:spacing w:before="0" w:line="276" w:lineRule="auto"/>
              <w:ind w:left="0" w:right="30"/>
              <w:rPr>
                <w:sz w:val="20"/>
                <w:szCs w:val="20"/>
              </w:rPr>
            </w:pPr>
            <w:r w:rsidRPr="00597F6F">
              <w:rPr>
                <w:sz w:val="20"/>
              </w:rPr>
              <w:t>IV (4)</w:t>
            </w:r>
          </w:p>
        </w:tc>
      </w:tr>
      <w:tr w:rsidR="00C155AB" w:rsidRPr="00597F6F" w14:paraId="1102F22A" w14:textId="77777777" w:rsidTr="00930A66">
        <w:trPr>
          <w:jc w:val="center"/>
        </w:trPr>
        <w:tc>
          <w:tcPr>
            <w:tcW w:w="478" w:type="dxa"/>
            <w:vMerge/>
            <w:tcBorders>
              <w:top w:val="nil"/>
            </w:tcBorders>
          </w:tcPr>
          <w:p w14:paraId="3F2B0495" w14:textId="77777777" w:rsidR="00C155AB" w:rsidRPr="00597F6F" w:rsidRDefault="00C155AB" w:rsidP="00A358E1">
            <w:pPr>
              <w:spacing w:line="276" w:lineRule="auto"/>
              <w:ind w:right="30"/>
              <w:rPr>
                <w:sz w:val="20"/>
                <w:szCs w:val="20"/>
              </w:rPr>
            </w:pPr>
          </w:p>
        </w:tc>
        <w:tc>
          <w:tcPr>
            <w:tcW w:w="5196" w:type="dxa"/>
            <w:vMerge/>
            <w:tcBorders>
              <w:top w:val="nil"/>
            </w:tcBorders>
          </w:tcPr>
          <w:p w14:paraId="705BA6C3" w14:textId="77777777" w:rsidR="00C155AB" w:rsidRPr="00597F6F" w:rsidRDefault="00C155AB" w:rsidP="00A358E1">
            <w:pPr>
              <w:spacing w:line="276" w:lineRule="auto"/>
              <w:ind w:right="30"/>
              <w:rPr>
                <w:sz w:val="20"/>
                <w:szCs w:val="20"/>
              </w:rPr>
            </w:pPr>
          </w:p>
        </w:tc>
        <w:tc>
          <w:tcPr>
            <w:tcW w:w="1914" w:type="dxa"/>
          </w:tcPr>
          <w:p w14:paraId="0719707E" w14:textId="77777777" w:rsidR="00C155AB" w:rsidRPr="00597F6F" w:rsidRDefault="00C155AB" w:rsidP="00A358E1">
            <w:pPr>
              <w:pStyle w:val="TableParagraph"/>
              <w:spacing w:before="0" w:line="276" w:lineRule="auto"/>
              <w:ind w:left="0" w:right="30"/>
              <w:rPr>
                <w:sz w:val="20"/>
                <w:szCs w:val="20"/>
              </w:rPr>
            </w:pPr>
            <w:r w:rsidRPr="00597F6F">
              <w:rPr>
                <w:sz w:val="20"/>
              </w:rPr>
              <w:t>TRO – muu kuin edellä mainittu 4 §:n 2 momentin b alamomentin mukaisesti</w:t>
            </w:r>
          </w:p>
        </w:tc>
        <w:tc>
          <w:tcPr>
            <w:tcW w:w="597" w:type="dxa"/>
          </w:tcPr>
          <w:p w14:paraId="75FD49BE" w14:textId="77777777" w:rsidR="00C155AB" w:rsidRPr="00597F6F" w:rsidRDefault="00C155AB" w:rsidP="00A358E1">
            <w:pPr>
              <w:pStyle w:val="TableParagraph"/>
              <w:spacing w:before="0" w:line="276" w:lineRule="auto"/>
              <w:ind w:left="0" w:right="30"/>
              <w:rPr>
                <w:sz w:val="20"/>
                <w:szCs w:val="20"/>
              </w:rPr>
            </w:pPr>
            <w:r w:rsidRPr="00597F6F">
              <w:rPr>
                <w:sz w:val="20"/>
              </w:rPr>
              <w:t>III (3)</w:t>
            </w:r>
          </w:p>
        </w:tc>
      </w:tr>
      <w:tr w:rsidR="00C155AB" w:rsidRPr="00597F6F" w14:paraId="5A318380" w14:textId="77777777" w:rsidTr="00930A66">
        <w:trPr>
          <w:jc w:val="center"/>
        </w:trPr>
        <w:tc>
          <w:tcPr>
            <w:tcW w:w="478" w:type="dxa"/>
            <w:vMerge w:val="restart"/>
          </w:tcPr>
          <w:p w14:paraId="3910FDB7" w14:textId="77777777" w:rsidR="00C155AB" w:rsidRPr="00597F6F" w:rsidRDefault="00C155AB" w:rsidP="00A358E1">
            <w:pPr>
              <w:pStyle w:val="TableParagraph"/>
              <w:spacing w:before="0" w:line="276" w:lineRule="auto"/>
              <w:ind w:left="0" w:right="30"/>
              <w:rPr>
                <w:sz w:val="20"/>
                <w:szCs w:val="20"/>
              </w:rPr>
            </w:pPr>
            <w:r w:rsidRPr="00597F6F">
              <w:rPr>
                <w:sz w:val="20"/>
              </w:rPr>
              <w:t>0713</w:t>
            </w:r>
          </w:p>
        </w:tc>
        <w:tc>
          <w:tcPr>
            <w:tcW w:w="5196" w:type="dxa"/>
            <w:vMerge w:val="restart"/>
          </w:tcPr>
          <w:p w14:paraId="5BE221C2" w14:textId="77777777" w:rsidR="00C155AB" w:rsidRPr="00597F6F" w:rsidRDefault="00C155AB" w:rsidP="00A358E1">
            <w:pPr>
              <w:pStyle w:val="TableParagraph"/>
              <w:spacing w:before="0" w:line="276" w:lineRule="auto"/>
              <w:ind w:left="0" w:right="30"/>
              <w:rPr>
                <w:sz w:val="20"/>
                <w:szCs w:val="20"/>
              </w:rPr>
            </w:pPr>
            <w:r w:rsidRPr="00597F6F">
              <w:rPr>
                <w:sz w:val="20"/>
              </w:rPr>
              <w:t>Likakaivot</w:t>
            </w:r>
          </w:p>
        </w:tc>
        <w:tc>
          <w:tcPr>
            <w:tcW w:w="1914" w:type="dxa"/>
          </w:tcPr>
          <w:p w14:paraId="0D35E5DF" w14:textId="77777777" w:rsidR="00C155AB" w:rsidRPr="00597F6F" w:rsidRDefault="00C155AB" w:rsidP="00A358E1">
            <w:pPr>
              <w:pStyle w:val="TableParagraph"/>
              <w:spacing w:before="0" w:line="276" w:lineRule="auto"/>
              <w:ind w:left="0" w:right="30"/>
              <w:rPr>
                <w:sz w:val="20"/>
                <w:szCs w:val="20"/>
              </w:rPr>
            </w:pPr>
            <w:r w:rsidRPr="00597F6F">
              <w:rPr>
                <w:sz w:val="20"/>
              </w:rPr>
              <w:t>Perustarkoitukseen</w:t>
            </w:r>
            <w:r w:rsidRPr="00597F6F">
              <w:rPr>
                <w:sz w:val="20"/>
                <w:vertAlign w:val="superscript"/>
              </w:rPr>
              <w:t>d</w:t>
            </w:r>
            <w:r w:rsidRPr="00597F6F">
              <w:rPr>
                <w:sz w:val="20"/>
              </w:rPr>
              <w:t>)</w:t>
            </w:r>
          </w:p>
        </w:tc>
        <w:tc>
          <w:tcPr>
            <w:tcW w:w="597" w:type="dxa"/>
          </w:tcPr>
          <w:p w14:paraId="67C0600B" w14:textId="77777777" w:rsidR="00C155AB" w:rsidRPr="00597F6F" w:rsidRDefault="00C155AB" w:rsidP="00A358E1">
            <w:pPr>
              <w:pStyle w:val="TableParagraph"/>
              <w:spacing w:before="0" w:line="276" w:lineRule="auto"/>
              <w:ind w:left="0" w:right="30"/>
              <w:rPr>
                <w:sz w:val="20"/>
                <w:szCs w:val="20"/>
              </w:rPr>
            </w:pPr>
            <w:r w:rsidRPr="00597F6F">
              <w:rPr>
                <w:sz w:val="20"/>
              </w:rPr>
              <w:t>III</w:t>
            </w:r>
          </w:p>
        </w:tc>
      </w:tr>
      <w:tr w:rsidR="00C155AB" w:rsidRPr="00597F6F" w14:paraId="69031A0C" w14:textId="77777777" w:rsidTr="00930A66">
        <w:trPr>
          <w:jc w:val="center"/>
        </w:trPr>
        <w:tc>
          <w:tcPr>
            <w:tcW w:w="478" w:type="dxa"/>
            <w:vMerge/>
            <w:tcBorders>
              <w:top w:val="nil"/>
            </w:tcBorders>
          </w:tcPr>
          <w:p w14:paraId="388EA8DB" w14:textId="77777777" w:rsidR="00C155AB" w:rsidRPr="00597F6F" w:rsidRDefault="00C155AB" w:rsidP="00A358E1">
            <w:pPr>
              <w:spacing w:line="276" w:lineRule="auto"/>
              <w:ind w:right="30"/>
              <w:rPr>
                <w:sz w:val="20"/>
                <w:szCs w:val="20"/>
              </w:rPr>
            </w:pPr>
          </w:p>
        </w:tc>
        <w:tc>
          <w:tcPr>
            <w:tcW w:w="5196" w:type="dxa"/>
            <w:vMerge/>
            <w:tcBorders>
              <w:top w:val="nil"/>
            </w:tcBorders>
          </w:tcPr>
          <w:p w14:paraId="53F0ADDA" w14:textId="77777777" w:rsidR="00C155AB" w:rsidRPr="00597F6F" w:rsidRDefault="00C155AB" w:rsidP="00A358E1">
            <w:pPr>
              <w:spacing w:line="276" w:lineRule="auto"/>
              <w:ind w:right="30"/>
              <w:rPr>
                <w:sz w:val="20"/>
                <w:szCs w:val="20"/>
              </w:rPr>
            </w:pPr>
          </w:p>
        </w:tc>
        <w:tc>
          <w:tcPr>
            <w:tcW w:w="2511" w:type="dxa"/>
            <w:gridSpan w:val="2"/>
          </w:tcPr>
          <w:p w14:paraId="534A6B4C" w14:textId="77777777" w:rsidR="00C155AB" w:rsidRPr="00597F6F" w:rsidRDefault="00C155AB" w:rsidP="00A358E1">
            <w:pPr>
              <w:pStyle w:val="TableParagraph"/>
              <w:spacing w:before="0" w:line="276" w:lineRule="auto"/>
              <w:ind w:left="0" w:right="30"/>
              <w:rPr>
                <w:sz w:val="20"/>
                <w:szCs w:val="20"/>
              </w:rPr>
            </w:pPr>
            <w:r w:rsidRPr="00597F6F">
              <w:rPr>
                <w:sz w:val="20"/>
              </w:rPr>
              <w:t>Tarkoitukseen, johon sovelletaan PPB:tä eriteltynä TRO:n luonteen mukaan:</w:t>
            </w:r>
          </w:p>
        </w:tc>
      </w:tr>
      <w:tr w:rsidR="00C155AB" w:rsidRPr="00597F6F" w14:paraId="5A836276" w14:textId="77777777" w:rsidTr="00930A66">
        <w:trPr>
          <w:jc w:val="center"/>
        </w:trPr>
        <w:tc>
          <w:tcPr>
            <w:tcW w:w="478" w:type="dxa"/>
            <w:vMerge/>
            <w:tcBorders>
              <w:top w:val="nil"/>
            </w:tcBorders>
          </w:tcPr>
          <w:p w14:paraId="370B3D97" w14:textId="77777777" w:rsidR="00C155AB" w:rsidRPr="00597F6F" w:rsidRDefault="00C155AB" w:rsidP="00A358E1">
            <w:pPr>
              <w:spacing w:line="276" w:lineRule="auto"/>
              <w:ind w:right="30"/>
              <w:rPr>
                <w:sz w:val="20"/>
                <w:szCs w:val="20"/>
              </w:rPr>
            </w:pPr>
          </w:p>
        </w:tc>
        <w:tc>
          <w:tcPr>
            <w:tcW w:w="5196" w:type="dxa"/>
            <w:vMerge/>
            <w:tcBorders>
              <w:top w:val="nil"/>
            </w:tcBorders>
          </w:tcPr>
          <w:p w14:paraId="45468DAA" w14:textId="77777777" w:rsidR="00C155AB" w:rsidRPr="00597F6F" w:rsidRDefault="00C155AB" w:rsidP="00A358E1">
            <w:pPr>
              <w:spacing w:line="276" w:lineRule="auto"/>
              <w:ind w:right="30"/>
              <w:rPr>
                <w:sz w:val="20"/>
                <w:szCs w:val="20"/>
              </w:rPr>
            </w:pPr>
          </w:p>
        </w:tc>
        <w:tc>
          <w:tcPr>
            <w:tcW w:w="1914" w:type="dxa"/>
          </w:tcPr>
          <w:p w14:paraId="3EB59B5C" w14:textId="77777777" w:rsidR="00C155AB" w:rsidRPr="00597F6F" w:rsidRDefault="00C155AB" w:rsidP="00A358E1">
            <w:pPr>
              <w:pStyle w:val="TableParagraph"/>
              <w:spacing w:before="0" w:line="276" w:lineRule="auto"/>
              <w:ind w:left="0" w:right="30"/>
              <w:rPr>
                <w:sz w:val="20"/>
                <w:szCs w:val="20"/>
              </w:rPr>
            </w:pPr>
            <w:r w:rsidRPr="00597F6F">
              <w:rPr>
                <w:sz w:val="20"/>
              </w:rPr>
              <w:t>TRO – altis muutokselle tuotannon aikana 4 §:n 2 momentin a alamomentin mukaisesti</w:t>
            </w:r>
          </w:p>
        </w:tc>
        <w:tc>
          <w:tcPr>
            <w:tcW w:w="597" w:type="dxa"/>
          </w:tcPr>
          <w:p w14:paraId="5815E1C7" w14:textId="77777777" w:rsidR="00C155AB" w:rsidRPr="00597F6F" w:rsidRDefault="00C155AB" w:rsidP="00A358E1">
            <w:pPr>
              <w:pStyle w:val="TableParagraph"/>
              <w:spacing w:before="0" w:line="276" w:lineRule="auto"/>
              <w:ind w:left="0" w:right="30"/>
              <w:rPr>
                <w:sz w:val="20"/>
                <w:szCs w:val="20"/>
              </w:rPr>
            </w:pPr>
            <w:r w:rsidRPr="00597F6F">
              <w:rPr>
                <w:sz w:val="20"/>
              </w:rPr>
              <w:t>I</w:t>
            </w:r>
          </w:p>
        </w:tc>
      </w:tr>
      <w:tr w:rsidR="00C155AB" w:rsidRPr="00597F6F" w14:paraId="15C7FED0" w14:textId="77777777" w:rsidTr="00930A66">
        <w:trPr>
          <w:jc w:val="center"/>
        </w:trPr>
        <w:tc>
          <w:tcPr>
            <w:tcW w:w="478" w:type="dxa"/>
            <w:vMerge/>
            <w:tcBorders>
              <w:top w:val="nil"/>
            </w:tcBorders>
          </w:tcPr>
          <w:p w14:paraId="7D653A88" w14:textId="77777777" w:rsidR="00C155AB" w:rsidRPr="00597F6F" w:rsidRDefault="00C155AB" w:rsidP="00A358E1">
            <w:pPr>
              <w:spacing w:line="276" w:lineRule="auto"/>
              <w:ind w:right="30"/>
              <w:rPr>
                <w:sz w:val="20"/>
                <w:szCs w:val="20"/>
              </w:rPr>
            </w:pPr>
          </w:p>
        </w:tc>
        <w:tc>
          <w:tcPr>
            <w:tcW w:w="5196" w:type="dxa"/>
            <w:vMerge/>
            <w:tcBorders>
              <w:top w:val="nil"/>
            </w:tcBorders>
          </w:tcPr>
          <w:p w14:paraId="2F83624D" w14:textId="77777777" w:rsidR="00C155AB" w:rsidRPr="00597F6F" w:rsidRDefault="00C155AB" w:rsidP="00A358E1">
            <w:pPr>
              <w:spacing w:line="276" w:lineRule="auto"/>
              <w:ind w:right="30"/>
              <w:rPr>
                <w:sz w:val="20"/>
                <w:szCs w:val="20"/>
              </w:rPr>
            </w:pPr>
          </w:p>
        </w:tc>
        <w:tc>
          <w:tcPr>
            <w:tcW w:w="1914" w:type="dxa"/>
          </w:tcPr>
          <w:p w14:paraId="5E5EF737" w14:textId="77777777" w:rsidR="00C155AB" w:rsidRPr="00597F6F" w:rsidRDefault="00C155AB" w:rsidP="00A358E1">
            <w:pPr>
              <w:pStyle w:val="TableParagraph"/>
              <w:spacing w:before="0" w:line="276" w:lineRule="auto"/>
              <w:ind w:left="0" w:right="30"/>
              <w:rPr>
                <w:sz w:val="20"/>
                <w:szCs w:val="20"/>
              </w:rPr>
            </w:pPr>
            <w:r w:rsidRPr="00597F6F">
              <w:rPr>
                <w:sz w:val="20"/>
              </w:rPr>
              <w:t>TRO – luokiteltu ilman testausta 4 §:n 1 momentin mukaisesti</w:t>
            </w:r>
          </w:p>
        </w:tc>
        <w:tc>
          <w:tcPr>
            <w:tcW w:w="597" w:type="dxa"/>
          </w:tcPr>
          <w:p w14:paraId="7C3EF19D" w14:textId="77777777" w:rsidR="00C155AB" w:rsidRPr="00597F6F" w:rsidRDefault="00C155AB" w:rsidP="00A358E1">
            <w:pPr>
              <w:pStyle w:val="TableParagraph"/>
              <w:spacing w:before="0" w:line="276" w:lineRule="auto"/>
              <w:ind w:left="0" w:right="30"/>
              <w:rPr>
                <w:sz w:val="20"/>
                <w:szCs w:val="20"/>
              </w:rPr>
            </w:pPr>
            <w:r w:rsidRPr="00597F6F">
              <w:rPr>
                <w:sz w:val="20"/>
              </w:rPr>
              <w:t>IV</w:t>
            </w:r>
          </w:p>
        </w:tc>
      </w:tr>
      <w:tr w:rsidR="00C155AB" w:rsidRPr="00597F6F" w14:paraId="594B959A" w14:textId="77777777" w:rsidTr="00930A66">
        <w:trPr>
          <w:jc w:val="center"/>
        </w:trPr>
        <w:tc>
          <w:tcPr>
            <w:tcW w:w="478" w:type="dxa"/>
            <w:vMerge/>
            <w:tcBorders>
              <w:top w:val="nil"/>
            </w:tcBorders>
          </w:tcPr>
          <w:p w14:paraId="34871EE5" w14:textId="77777777" w:rsidR="00C155AB" w:rsidRPr="00597F6F" w:rsidRDefault="00C155AB" w:rsidP="00A358E1">
            <w:pPr>
              <w:spacing w:line="276" w:lineRule="auto"/>
              <w:ind w:right="30"/>
              <w:rPr>
                <w:sz w:val="20"/>
                <w:szCs w:val="20"/>
              </w:rPr>
            </w:pPr>
          </w:p>
        </w:tc>
        <w:tc>
          <w:tcPr>
            <w:tcW w:w="5196" w:type="dxa"/>
            <w:vMerge/>
            <w:tcBorders>
              <w:top w:val="nil"/>
            </w:tcBorders>
          </w:tcPr>
          <w:p w14:paraId="3EB90CE9" w14:textId="77777777" w:rsidR="00C155AB" w:rsidRPr="00597F6F" w:rsidRDefault="00C155AB" w:rsidP="00A358E1">
            <w:pPr>
              <w:spacing w:line="276" w:lineRule="auto"/>
              <w:ind w:right="30"/>
              <w:rPr>
                <w:sz w:val="20"/>
                <w:szCs w:val="20"/>
              </w:rPr>
            </w:pPr>
          </w:p>
        </w:tc>
        <w:tc>
          <w:tcPr>
            <w:tcW w:w="1914" w:type="dxa"/>
          </w:tcPr>
          <w:p w14:paraId="5C3118B1" w14:textId="77777777" w:rsidR="00C155AB" w:rsidRPr="00597F6F" w:rsidRDefault="00C155AB" w:rsidP="00A358E1">
            <w:pPr>
              <w:pStyle w:val="TableParagraph"/>
              <w:spacing w:before="0" w:line="276" w:lineRule="auto"/>
              <w:ind w:left="0" w:right="30"/>
              <w:rPr>
                <w:sz w:val="20"/>
                <w:szCs w:val="20"/>
              </w:rPr>
            </w:pPr>
            <w:r w:rsidRPr="00597F6F">
              <w:rPr>
                <w:sz w:val="20"/>
              </w:rPr>
              <w:t>TRO – muu kuin edellä mainittu 4 §:n 2 momentin b alamomentin mukaisesti</w:t>
            </w:r>
          </w:p>
        </w:tc>
        <w:tc>
          <w:tcPr>
            <w:tcW w:w="597" w:type="dxa"/>
          </w:tcPr>
          <w:p w14:paraId="628D142B" w14:textId="77777777" w:rsidR="00C155AB" w:rsidRPr="00597F6F" w:rsidRDefault="00C155AB" w:rsidP="00A358E1">
            <w:pPr>
              <w:pStyle w:val="TableParagraph"/>
              <w:spacing w:before="0" w:line="276" w:lineRule="auto"/>
              <w:ind w:left="0" w:right="30"/>
              <w:rPr>
                <w:sz w:val="20"/>
                <w:szCs w:val="20"/>
              </w:rPr>
            </w:pPr>
            <w:r w:rsidRPr="00597F6F">
              <w:rPr>
                <w:sz w:val="20"/>
              </w:rPr>
              <w:t>III</w:t>
            </w:r>
          </w:p>
        </w:tc>
      </w:tr>
      <w:tr w:rsidR="00C155AB" w:rsidRPr="00597F6F" w14:paraId="2E9FDBA7" w14:textId="77777777" w:rsidTr="00930A66">
        <w:trPr>
          <w:jc w:val="center"/>
        </w:trPr>
        <w:tc>
          <w:tcPr>
            <w:tcW w:w="478" w:type="dxa"/>
            <w:vMerge w:val="restart"/>
          </w:tcPr>
          <w:p w14:paraId="43B728EF" w14:textId="77777777" w:rsidR="00C155AB" w:rsidRPr="00597F6F" w:rsidRDefault="00C155AB" w:rsidP="00A358E1">
            <w:pPr>
              <w:pStyle w:val="TableParagraph"/>
              <w:spacing w:before="0" w:line="276" w:lineRule="auto"/>
              <w:ind w:left="0" w:right="30"/>
              <w:rPr>
                <w:sz w:val="20"/>
                <w:szCs w:val="20"/>
              </w:rPr>
            </w:pPr>
            <w:r w:rsidRPr="00597F6F">
              <w:rPr>
                <w:sz w:val="20"/>
              </w:rPr>
              <w:t>0714</w:t>
            </w:r>
          </w:p>
        </w:tc>
        <w:tc>
          <w:tcPr>
            <w:tcW w:w="5196" w:type="dxa"/>
            <w:vMerge w:val="restart"/>
          </w:tcPr>
          <w:p w14:paraId="64AA398E" w14:textId="77777777" w:rsidR="00C155AB" w:rsidRPr="00597F6F" w:rsidRDefault="00C155AB" w:rsidP="00A358E1">
            <w:pPr>
              <w:pStyle w:val="TableParagraph"/>
              <w:spacing w:before="0" w:line="276" w:lineRule="auto"/>
              <w:ind w:left="0" w:right="30"/>
              <w:rPr>
                <w:sz w:val="20"/>
                <w:szCs w:val="20"/>
              </w:rPr>
            </w:pPr>
            <w:r w:rsidRPr="00597F6F">
              <w:rPr>
                <w:sz w:val="20"/>
              </w:rPr>
              <w:t>Lattiakaivot</w:t>
            </w:r>
          </w:p>
        </w:tc>
        <w:tc>
          <w:tcPr>
            <w:tcW w:w="1914" w:type="dxa"/>
          </w:tcPr>
          <w:p w14:paraId="716EE987" w14:textId="77777777" w:rsidR="00C155AB" w:rsidRPr="00597F6F" w:rsidRDefault="00C155AB" w:rsidP="00A358E1">
            <w:pPr>
              <w:pStyle w:val="TableParagraph"/>
              <w:spacing w:before="0" w:line="276" w:lineRule="auto"/>
              <w:ind w:left="0" w:right="30"/>
              <w:rPr>
                <w:sz w:val="20"/>
                <w:szCs w:val="20"/>
              </w:rPr>
            </w:pPr>
            <w:r w:rsidRPr="00597F6F">
              <w:rPr>
                <w:sz w:val="20"/>
              </w:rPr>
              <w:t>Perustarkoitukseen</w:t>
            </w:r>
            <w:r w:rsidRPr="00597F6F">
              <w:rPr>
                <w:sz w:val="20"/>
                <w:vertAlign w:val="superscript"/>
              </w:rPr>
              <w:t>d</w:t>
            </w:r>
            <w:r w:rsidRPr="00597F6F">
              <w:rPr>
                <w:sz w:val="20"/>
              </w:rPr>
              <w:t>)</w:t>
            </w:r>
          </w:p>
        </w:tc>
        <w:tc>
          <w:tcPr>
            <w:tcW w:w="597" w:type="dxa"/>
          </w:tcPr>
          <w:p w14:paraId="4701E44B" w14:textId="77777777" w:rsidR="00C155AB" w:rsidRPr="00597F6F" w:rsidRDefault="00C155AB" w:rsidP="00A358E1">
            <w:pPr>
              <w:pStyle w:val="TableParagraph"/>
              <w:spacing w:before="0" w:line="276" w:lineRule="auto"/>
              <w:ind w:left="0" w:right="30"/>
              <w:rPr>
                <w:sz w:val="20"/>
                <w:szCs w:val="20"/>
              </w:rPr>
            </w:pPr>
            <w:r w:rsidRPr="00597F6F">
              <w:rPr>
                <w:sz w:val="20"/>
              </w:rPr>
              <w:t>IV (4)</w:t>
            </w:r>
          </w:p>
        </w:tc>
      </w:tr>
      <w:tr w:rsidR="00C155AB" w:rsidRPr="00597F6F" w14:paraId="30CBC7A6" w14:textId="77777777" w:rsidTr="00930A66">
        <w:trPr>
          <w:jc w:val="center"/>
        </w:trPr>
        <w:tc>
          <w:tcPr>
            <w:tcW w:w="478" w:type="dxa"/>
            <w:vMerge/>
            <w:tcBorders>
              <w:top w:val="nil"/>
            </w:tcBorders>
          </w:tcPr>
          <w:p w14:paraId="45BA574E" w14:textId="77777777" w:rsidR="00C155AB" w:rsidRPr="00597F6F" w:rsidRDefault="00C155AB" w:rsidP="00A358E1">
            <w:pPr>
              <w:spacing w:line="276" w:lineRule="auto"/>
              <w:ind w:right="30"/>
              <w:rPr>
                <w:sz w:val="20"/>
                <w:szCs w:val="20"/>
              </w:rPr>
            </w:pPr>
          </w:p>
        </w:tc>
        <w:tc>
          <w:tcPr>
            <w:tcW w:w="5196" w:type="dxa"/>
            <w:vMerge/>
            <w:tcBorders>
              <w:top w:val="nil"/>
            </w:tcBorders>
          </w:tcPr>
          <w:p w14:paraId="18B429AC" w14:textId="77777777" w:rsidR="00C155AB" w:rsidRPr="00597F6F" w:rsidRDefault="00C155AB" w:rsidP="00A358E1">
            <w:pPr>
              <w:spacing w:line="276" w:lineRule="auto"/>
              <w:ind w:right="30"/>
              <w:rPr>
                <w:sz w:val="20"/>
                <w:szCs w:val="20"/>
              </w:rPr>
            </w:pPr>
          </w:p>
        </w:tc>
        <w:tc>
          <w:tcPr>
            <w:tcW w:w="2511" w:type="dxa"/>
            <w:gridSpan w:val="2"/>
          </w:tcPr>
          <w:p w14:paraId="52AF7942" w14:textId="77777777" w:rsidR="00C155AB" w:rsidRPr="00597F6F" w:rsidRDefault="00C155AB" w:rsidP="00A358E1">
            <w:pPr>
              <w:pStyle w:val="TableParagraph"/>
              <w:spacing w:before="0" w:line="276" w:lineRule="auto"/>
              <w:ind w:left="0" w:right="30"/>
              <w:rPr>
                <w:sz w:val="20"/>
                <w:szCs w:val="20"/>
              </w:rPr>
            </w:pPr>
            <w:r w:rsidRPr="00597F6F">
              <w:rPr>
                <w:sz w:val="20"/>
              </w:rPr>
              <w:t>Tarkoitukseen, johon sovelletaan PPB:tä eriteltynä TRO:n luonteen mukaan:</w:t>
            </w:r>
          </w:p>
        </w:tc>
      </w:tr>
      <w:tr w:rsidR="00C155AB" w:rsidRPr="00597F6F" w14:paraId="5B5CA47B" w14:textId="77777777" w:rsidTr="00930A66">
        <w:trPr>
          <w:jc w:val="center"/>
        </w:trPr>
        <w:tc>
          <w:tcPr>
            <w:tcW w:w="478" w:type="dxa"/>
            <w:vMerge/>
            <w:tcBorders>
              <w:top w:val="nil"/>
            </w:tcBorders>
          </w:tcPr>
          <w:p w14:paraId="14B6E9A6" w14:textId="77777777" w:rsidR="00C155AB" w:rsidRPr="00597F6F" w:rsidRDefault="00C155AB" w:rsidP="00A358E1">
            <w:pPr>
              <w:spacing w:line="276" w:lineRule="auto"/>
              <w:ind w:right="30"/>
              <w:rPr>
                <w:sz w:val="20"/>
                <w:szCs w:val="20"/>
              </w:rPr>
            </w:pPr>
          </w:p>
        </w:tc>
        <w:tc>
          <w:tcPr>
            <w:tcW w:w="5196" w:type="dxa"/>
            <w:vMerge/>
            <w:tcBorders>
              <w:top w:val="nil"/>
            </w:tcBorders>
          </w:tcPr>
          <w:p w14:paraId="482E3D93" w14:textId="77777777" w:rsidR="00C155AB" w:rsidRPr="00597F6F" w:rsidRDefault="00C155AB" w:rsidP="00A358E1">
            <w:pPr>
              <w:spacing w:line="276" w:lineRule="auto"/>
              <w:ind w:right="30"/>
              <w:rPr>
                <w:sz w:val="20"/>
                <w:szCs w:val="20"/>
              </w:rPr>
            </w:pPr>
          </w:p>
        </w:tc>
        <w:tc>
          <w:tcPr>
            <w:tcW w:w="1914" w:type="dxa"/>
          </w:tcPr>
          <w:p w14:paraId="30FD1A0D" w14:textId="77777777" w:rsidR="00C155AB" w:rsidRPr="00597F6F" w:rsidRDefault="00C155AB" w:rsidP="00A358E1">
            <w:pPr>
              <w:pStyle w:val="TableParagraph"/>
              <w:spacing w:before="0" w:line="276" w:lineRule="auto"/>
              <w:ind w:left="0" w:right="30"/>
              <w:rPr>
                <w:sz w:val="20"/>
                <w:szCs w:val="20"/>
              </w:rPr>
            </w:pPr>
            <w:r w:rsidRPr="00597F6F">
              <w:rPr>
                <w:sz w:val="20"/>
              </w:rPr>
              <w:t>TRO – altis muutokselle tuotannon aikana 4 §:n 2 momentin a alamomentin mukaisesti</w:t>
            </w:r>
          </w:p>
        </w:tc>
        <w:tc>
          <w:tcPr>
            <w:tcW w:w="597" w:type="dxa"/>
          </w:tcPr>
          <w:p w14:paraId="78DD42E8" w14:textId="77777777" w:rsidR="00C155AB" w:rsidRPr="00597F6F" w:rsidRDefault="00C155AB" w:rsidP="00A358E1">
            <w:pPr>
              <w:pStyle w:val="TableParagraph"/>
              <w:spacing w:before="0" w:line="276" w:lineRule="auto"/>
              <w:ind w:left="0" w:right="30"/>
              <w:rPr>
                <w:sz w:val="20"/>
                <w:szCs w:val="20"/>
              </w:rPr>
            </w:pPr>
            <w:r w:rsidRPr="00597F6F">
              <w:rPr>
                <w:sz w:val="20"/>
              </w:rPr>
              <w:t>I (1)</w:t>
            </w:r>
          </w:p>
        </w:tc>
      </w:tr>
      <w:tr w:rsidR="00C155AB" w:rsidRPr="00597F6F" w14:paraId="5FC6AD44" w14:textId="77777777" w:rsidTr="00930A66">
        <w:trPr>
          <w:jc w:val="center"/>
        </w:trPr>
        <w:tc>
          <w:tcPr>
            <w:tcW w:w="478" w:type="dxa"/>
            <w:vMerge/>
            <w:tcBorders>
              <w:top w:val="nil"/>
            </w:tcBorders>
          </w:tcPr>
          <w:p w14:paraId="0C1EF999" w14:textId="77777777" w:rsidR="00C155AB" w:rsidRPr="00597F6F" w:rsidRDefault="00C155AB" w:rsidP="00A358E1">
            <w:pPr>
              <w:spacing w:line="276" w:lineRule="auto"/>
              <w:ind w:right="30"/>
              <w:rPr>
                <w:sz w:val="20"/>
                <w:szCs w:val="20"/>
              </w:rPr>
            </w:pPr>
          </w:p>
        </w:tc>
        <w:tc>
          <w:tcPr>
            <w:tcW w:w="5196" w:type="dxa"/>
            <w:vMerge/>
            <w:tcBorders>
              <w:top w:val="nil"/>
            </w:tcBorders>
          </w:tcPr>
          <w:p w14:paraId="1B5A202D" w14:textId="77777777" w:rsidR="00C155AB" w:rsidRPr="00597F6F" w:rsidRDefault="00C155AB" w:rsidP="00A358E1">
            <w:pPr>
              <w:spacing w:line="276" w:lineRule="auto"/>
              <w:ind w:right="30"/>
              <w:rPr>
                <w:sz w:val="20"/>
                <w:szCs w:val="20"/>
              </w:rPr>
            </w:pPr>
          </w:p>
        </w:tc>
        <w:tc>
          <w:tcPr>
            <w:tcW w:w="1914" w:type="dxa"/>
          </w:tcPr>
          <w:p w14:paraId="6B911DA9" w14:textId="77777777" w:rsidR="00C155AB" w:rsidRPr="00597F6F" w:rsidRDefault="00C155AB" w:rsidP="00A358E1">
            <w:pPr>
              <w:pStyle w:val="TableParagraph"/>
              <w:spacing w:before="0" w:line="276" w:lineRule="auto"/>
              <w:ind w:left="0" w:right="30"/>
              <w:rPr>
                <w:sz w:val="20"/>
                <w:szCs w:val="20"/>
              </w:rPr>
            </w:pPr>
            <w:r w:rsidRPr="00597F6F">
              <w:rPr>
                <w:sz w:val="20"/>
              </w:rPr>
              <w:t>TRO – luokiteltu ilman testausta 4 §:n 1 momentin mukaisesti</w:t>
            </w:r>
          </w:p>
        </w:tc>
        <w:tc>
          <w:tcPr>
            <w:tcW w:w="597" w:type="dxa"/>
          </w:tcPr>
          <w:p w14:paraId="392BC8E4" w14:textId="77777777" w:rsidR="00C155AB" w:rsidRPr="00597F6F" w:rsidRDefault="00C155AB" w:rsidP="00A358E1">
            <w:pPr>
              <w:pStyle w:val="TableParagraph"/>
              <w:spacing w:before="0" w:line="276" w:lineRule="auto"/>
              <w:ind w:left="0" w:right="30"/>
              <w:rPr>
                <w:sz w:val="20"/>
                <w:szCs w:val="20"/>
              </w:rPr>
            </w:pPr>
            <w:r w:rsidRPr="00597F6F">
              <w:rPr>
                <w:sz w:val="20"/>
              </w:rPr>
              <w:t>IV (4)</w:t>
            </w:r>
          </w:p>
        </w:tc>
      </w:tr>
      <w:tr w:rsidR="00C155AB" w:rsidRPr="00597F6F" w14:paraId="79837A90" w14:textId="77777777" w:rsidTr="00930A66">
        <w:trPr>
          <w:jc w:val="center"/>
        </w:trPr>
        <w:tc>
          <w:tcPr>
            <w:tcW w:w="478" w:type="dxa"/>
            <w:vMerge/>
            <w:tcBorders>
              <w:top w:val="nil"/>
            </w:tcBorders>
          </w:tcPr>
          <w:p w14:paraId="63F1ECC2" w14:textId="77777777" w:rsidR="00C155AB" w:rsidRPr="00597F6F" w:rsidRDefault="00C155AB" w:rsidP="00A358E1">
            <w:pPr>
              <w:spacing w:line="276" w:lineRule="auto"/>
              <w:ind w:right="30"/>
              <w:rPr>
                <w:sz w:val="20"/>
                <w:szCs w:val="20"/>
              </w:rPr>
            </w:pPr>
          </w:p>
        </w:tc>
        <w:tc>
          <w:tcPr>
            <w:tcW w:w="5196" w:type="dxa"/>
            <w:vMerge/>
            <w:tcBorders>
              <w:top w:val="nil"/>
            </w:tcBorders>
          </w:tcPr>
          <w:p w14:paraId="5314AD43" w14:textId="77777777" w:rsidR="00C155AB" w:rsidRPr="00597F6F" w:rsidRDefault="00C155AB" w:rsidP="00A358E1">
            <w:pPr>
              <w:spacing w:line="276" w:lineRule="auto"/>
              <w:ind w:right="30"/>
              <w:rPr>
                <w:sz w:val="20"/>
                <w:szCs w:val="20"/>
              </w:rPr>
            </w:pPr>
          </w:p>
        </w:tc>
        <w:tc>
          <w:tcPr>
            <w:tcW w:w="1914" w:type="dxa"/>
          </w:tcPr>
          <w:p w14:paraId="5B47B490" w14:textId="77777777" w:rsidR="00C155AB" w:rsidRPr="00597F6F" w:rsidRDefault="00C155AB" w:rsidP="00A358E1">
            <w:pPr>
              <w:pStyle w:val="TableParagraph"/>
              <w:spacing w:before="0" w:line="276" w:lineRule="auto"/>
              <w:ind w:left="0" w:right="30"/>
              <w:rPr>
                <w:sz w:val="20"/>
                <w:szCs w:val="20"/>
              </w:rPr>
            </w:pPr>
            <w:r w:rsidRPr="00597F6F">
              <w:rPr>
                <w:sz w:val="20"/>
              </w:rPr>
              <w:t>TRO – muu kuin edellä mainittu 4 §:n 2 momentin b alamomentin mukaisesti</w:t>
            </w:r>
          </w:p>
        </w:tc>
        <w:tc>
          <w:tcPr>
            <w:tcW w:w="597" w:type="dxa"/>
          </w:tcPr>
          <w:p w14:paraId="68E6CE41" w14:textId="77777777" w:rsidR="00C155AB" w:rsidRPr="00597F6F" w:rsidRDefault="00C155AB" w:rsidP="00A358E1">
            <w:pPr>
              <w:pStyle w:val="TableParagraph"/>
              <w:spacing w:before="0" w:line="276" w:lineRule="auto"/>
              <w:ind w:left="0" w:right="30"/>
              <w:rPr>
                <w:sz w:val="20"/>
                <w:szCs w:val="20"/>
              </w:rPr>
            </w:pPr>
            <w:r w:rsidRPr="00597F6F">
              <w:rPr>
                <w:sz w:val="20"/>
              </w:rPr>
              <w:t>III (3)</w:t>
            </w:r>
          </w:p>
        </w:tc>
      </w:tr>
      <w:tr w:rsidR="00C155AB" w:rsidRPr="00597F6F" w14:paraId="7463F9DD" w14:textId="77777777" w:rsidTr="00930A66">
        <w:trPr>
          <w:jc w:val="center"/>
        </w:trPr>
        <w:tc>
          <w:tcPr>
            <w:tcW w:w="478" w:type="dxa"/>
            <w:vMerge w:val="restart"/>
          </w:tcPr>
          <w:p w14:paraId="4401D62E" w14:textId="77777777" w:rsidR="00C155AB" w:rsidRPr="00597F6F" w:rsidRDefault="00C155AB" w:rsidP="00A358E1">
            <w:pPr>
              <w:pStyle w:val="TableParagraph"/>
              <w:spacing w:before="0" w:line="276" w:lineRule="auto"/>
              <w:ind w:left="0" w:right="30"/>
              <w:rPr>
                <w:sz w:val="20"/>
                <w:szCs w:val="20"/>
              </w:rPr>
            </w:pPr>
            <w:r w:rsidRPr="00597F6F">
              <w:rPr>
                <w:sz w:val="20"/>
              </w:rPr>
              <w:t>0715</w:t>
            </w:r>
          </w:p>
        </w:tc>
        <w:tc>
          <w:tcPr>
            <w:tcW w:w="5196" w:type="dxa"/>
            <w:vMerge w:val="restart"/>
          </w:tcPr>
          <w:p w14:paraId="158283E5" w14:textId="77777777" w:rsidR="00C155AB" w:rsidRPr="00597F6F" w:rsidRDefault="00C155AB" w:rsidP="00A358E1">
            <w:pPr>
              <w:pStyle w:val="TableParagraph"/>
              <w:spacing w:before="0" w:line="276" w:lineRule="auto"/>
              <w:ind w:left="0" w:right="30"/>
              <w:rPr>
                <w:sz w:val="20"/>
                <w:szCs w:val="20"/>
              </w:rPr>
            </w:pPr>
            <w:r w:rsidRPr="00597F6F">
              <w:rPr>
                <w:sz w:val="20"/>
              </w:rPr>
              <w:t>Betoniset suorakulmaiset tierummut</w:t>
            </w:r>
            <w:r w:rsidRPr="00597F6F">
              <w:rPr>
                <w:sz w:val="20"/>
                <w:vertAlign w:val="superscript"/>
              </w:rPr>
              <w:t>c</w:t>
            </w:r>
            <w:r w:rsidRPr="00597F6F">
              <w:rPr>
                <w:sz w:val="20"/>
              </w:rPr>
              <w:t>)</w:t>
            </w:r>
          </w:p>
        </w:tc>
        <w:tc>
          <w:tcPr>
            <w:tcW w:w="2511" w:type="dxa"/>
            <w:gridSpan w:val="2"/>
          </w:tcPr>
          <w:p w14:paraId="4B0AB238" w14:textId="77777777" w:rsidR="00C155AB" w:rsidRPr="00597F6F" w:rsidRDefault="00C155AB" w:rsidP="00A358E1">
            <w:pPr>
              <w:pStyle w:val="TableParagraph"/>
              <w:spacing w:before="0" w:line="276" w:lineRule="auto"/>
              <w:ind w:left="0" w:right="30"/>
              <w:rPr>
                <w:sz w:val="20"/>
                <w:szCs w:val="20"/>
              </w:rPr>
            </w:pPr>
            <w:r w:rsidRPr="00597F6F">
              <w:rPr>
                <w:sz w:val="20"/>
              </w:rPr>
              <w:t>Tarkoituksen mukaan</w:t>
            </w:r>
          </w:p>
        </w:tc>
      </w:tr>
      <w:tr w:rsidR="00C155AB" w:rsidRPr="00597F6F" w14:paraId="002CBAD9" w14:textId="77777777" w:rsidTr="00930A66">
        <w:trPr>
          <w:jc w:val="center"/>
        </w:trPr>
        <w:tc>
          <w:tcPr>
            <w:tcW w:w="478" w:type="dxa"/>
            <w:vMerge/>
            <w:tcBorders>
              <w:top w:val="nil"/>
            </w:tcBorders>
          </w:tcPr>
          <w:p w14:paraId="3A75863A" w14:textId="77777777" w:rsidR="00C155AB" w:rsidRPr="00597F6F" w:rsidRDefault="00C155AB" w:rsidP="00A358E1">
            <w:pPr>
              <w:spacing w:line="276" w:lineRule="auto"/>
              <w:ind w:right="30"/>
              <w:rPr>
                <w:sz w:val="20"/>
                <w:szCs w:val="20"/>
              </w:rPr>
            </w:pPr>
          </w:p>
        </w:tc>
        <w:tc>
          <w:tcPr>
            <w:tcW w:w="5196" w:type="dxa"/>
            <w:vMerge/>
            <w:tcBorders>
              <w:top w:val="nil"/>
            </w:tcBorders>
          </w:tcPr>
          <w:p w14:paraId="49AB2B1F" w14:textId="77777777" w:rsidR="00C155AB" w:rsidRPr="00597F6F" w:rsidRDefault="00C155AB" w:rsidP="00A358E1">
            <w:pPr>
              <w:spacing w:line="276" w:lineRule="auto"/>
              <w:ind w:right="30"/>
              <w:rPr>
                <w:sz w:val="20"/>
                <w:szCs w:val="20"/>
              </w:rPr>
            </w:pPr>
          </w:p>
        </w:tc>
        <w:tc>
          <w:tcPr>
            <w:tcW w:w="1914" w:type="dxa"/>
          </w:tcPr>
          <w:p w14:paraId="46A22C1D" w14:textId="77777777" w:rsidR="00C155AB" w:rsidRPr="00597F6F" w:rsidRDefault="00C155AB" w:rsidP="00A358E1">
            <w:pPr>
              <w:pStyle w:val="TableParagraph"/>
              <w:spacing w:before="0" w:line="276" w:lineRule="auto"/>
              <w:ind w:left="0" w:right="30"/>
              <w:rPr>
                <w:sz w:val="20"/>
                <w:szCs w:val="20"/>
              </w:rPr>
            </w:pPr>
            <w:r w:rsidRPr="00597F6F">
              <w:rPr>
                <w:sz w:val="20"/>
              </w:rPr>
              <w:t>Kantava</w:t>
            </w:r>
            <w:r w:rsidRPr="00597F6F">
              <w:rPr>
                <w:sz w:val="20"/>
                <w:vertAlign w:val="superscript"/>
              </w:rPr>
              <w:t>b</w:t>
            </w:r>
            <w:r w:rsidRPr="00597F6F">
              <w:rPr>
                <w:sz w:val="20"/>
              </w:rPr>
              <w:t>) – suuret tierummut</w:t>
            </w:r>
          </w:p>
        </w:tc>
        <w:tc>
          <w:tcPr>
            <w:tcW w:w="597" w:type="dxa"/>
          </w:tcPr>
          <w:p w14:paraId="568324EF" w14:textId="77777777" w:rsidR="00C155AB" w:rsidRPr="00597F6F" w:rsidRDefault="00C155AB" w:rsidP="00A358E1">
            <w:pPr>
              <w:pStyle w:val="TableParagraph"/>
              <w:spacing w:before="0" w:line="276" w:lineRule="auto"/>
              <w:ind w:left="0" w:right="30"/>
              <w:rPr>
                <w:sz w:val="20"/>
                <w:szCs w:val="20"/>
              </w:rPr>
            </w:pPr>
            <w:r w:rsidRPr="00597F6F">
              <w:rPr>
                <w:sz w:val="20"/>
              </w:rPr>
              <w:t>2+</w:t>
            </w:r>
          </w:p>
        </w:tc>
      </w:tr>
      <w:tr w:rsidR="00C155AB" w:rsidRPr="00597F6F" w14:paraId="6CC9672A" w14:textId="77777777" w:rsidTr="00930A66">
        <w:trPr>
          <w:jc w:val="center"/>
        </w:trPr>
        <w:tc>
          <w:tcPr>
            <w:tcW w:w="478" w:type="dxa"/>
            <w:vMerge/>
            <w:tcBorders>
              <w:top w:val="nil"/>
            </w:tcBorders>
          </w:tcPr>
          <w:p w14:paraId="4F08B806" w14:textId="77777777" w:rsidR="00C155AB" w:rsidRPr="00597F6F" w:rsidRDefault="00C155AB" w:rsidP="00A358E1">
            <w:pPr>
              <w:spacing w:line="276" w:lineRule="auto"/>
              <w:ind w:right="30"/>
              <w:rPr>
                <w:sz w:val="20"/>
                <w:szCs w:val="20"/>
              </w:rPr>
            </w:pPr>
          </w:p>
        </w:tc>
        <w:tc>
          <w:tcPr>
            <w:tcW w:w="5196" w:type="dxa"/>
            <w:vMerge/>
            <w:tcBorders>
              <w:top w:val="nil"/>
            </w:tcBorders>
          </w:tcPr>
          <w:p w14:paraId="1C88A9EE" w14:textId="77777777" w:rsidR="00C155AB" w:rsidRPr="00597F6F" w:rsidRDefault="00C155AB" w:rsidP="00A358E1">
            <w:pPr>
              <w:spacing w:line="276" w:lineRule="auto"/>
              <w:ind w:right="30"/>
              <w:rPr>
                <w:sz w:val="20"/>
                <w:szCs w:val="20"/>
              </w:rPr>
            </w:pPr>
          </w:p>
        </w:tc>
        <w:tc>
          <w:tcPr>
            <w:tcW w:w="1914" w:type="dxa"/>
          </w:tcPr>
          <w:p w14:paraId="41EBD8F7" w14:textId="77777777" w:rsidR="00C155AB" w:rsidRPr="00597F6F" w:rsidRDefault="00C155AB" w:rsidP="00A358E1">
            <w:pPr>
              <w:pStyle w:val="TableParagraph"/>
              <w:spacing w:before="0" w:line="276" w:lineRule="auto"/>
              <w:ind w:left="0" w:right="30"/>
              <w:rPr>
                <w:sz w:val="20"/>
                <w:szCs w:val="20"/>
              </w:rPr>
            </w:pPr>
            <w:r w:rsidRPr="00597F6F">
              <w:rPr>
                <w:sz w:val="20"/>
              </w:rPr>
              <w:t>Kuorma – pienet tierummut</w:t>
            </w:r>
          </w:p>
        </w:tc>
        <w:tc>
          <w:tcPr>
            <w:tcW w:w="597" w:type="dxa"/>
          </w:tcPr>
          <w:p w14:paraId="0FEF5CD7" w14:textId="77777777" w:rsidR="00C155AB" w:rsidRPr="00597F6F" w:rsidRDefault="00C155AB" w:rsidP="00A358E1">
            <w:pPr>
              <w:pStyle w:val="TableParagraph"/>
              <w:spacing w:before="0" w:line="276" w:lineRule="auto"/>
              <w:ind w:left="0" w:right="30"/>
              <w:rPr>
                <w:sz w:val="20"/>
                <w:szCs w:val="20"/>
              </w:rPr>
            </w:pPr>
            <w:r w:rsidRPr="00597F6F">
              <w:rPr>
                <w:sz w:val="20"/>
              </w:rPr>
              <w:t>4</w:t>
            </w:r>
          </w:p>
        </w:tc>
      </w:tr>
      <w:tr w:rsidR="00C155AB" w:rsidRPr="00597F6F" w14:paraId="260872E5" w14:textId="77777777" w:rsidTr="00930A66">
        <w:trPr>
          <w:jc w:val="center"/>
        </w:trPr>
        <w:tc>
          <w:tcPr>
            <w:tcW w:w="478" w:type="dxa"/>
          </w:tcPr>
          <w:p w14:paraId="0587A5E8" w14:textId="77777777" w:rsidR="00C155AB" w:rsidRPr="00597F6F" w:rsidRDefault="00C155AB" w:rsidP="00A358E1">
            <w:pPr>
              <w:pStyle w:val="TableParagraph"/>
              <w:spacing w:before="0" w:line="276" w:lineRule="auto"/>
              <w:ind w:left="0" w:right="30"/>
              <w:jc w:val="center"/>
              <w:rPr>
                <w:sz w:val="20"/>
                <w:szCs w:val="20"/>
              </w:rPr>
            </w:pPr>
            <w:r w:rsidRPr="00597F6F">
              <w:rPr>
                <w:sz w:val="20"/>
              </w:rPr>
              <w:t>0716</w:t>
            </w:r>
          </w:p>
        </w:tc>
        <w:tc>
          <w:tcPr>
            <w:tcW w:w="5196" w:type="dxa"/>
          </w:tcPr>
          <w:p w14:paraId="3FF45B45" w14:textId="77777777" w:rsidR="00C155AB" w:rsidRPr="00597F6F" w:rsidRDefault="00C155AB" w:rsidP="00A358E1">
            <w:pPr>
              <w:pStyle w:val="TableParagraph"/>
              <w:spacing w:before="0" w:line="276" w:lineRule="auto"/>
              <w:ind w:left="0" w:right="30"/>
              <w:rPr>
                <w:sz w:val="20"/>
                <w:szCs w:val="20"/>
              </w:rPr>
            </w:pPr>
            <w:r w:rsidRPr="00597F6F">
              <w:rPr>
                <w:sz w:val="20"/>
              </w:rPr>
              <w:t>Ojitusputket ja suotautumisalueet</w:t>
            </w:r>
          </w:p>
        </w:tc>
        <w:tc>
          <w:tcPr>
            <w:tcW w:w="1914" w:type="dxa"/>
          </w:tcPr>
          <w:p w14:paraId="1C5E436E" w14:textId="77777777" w:rsidR="00C155AB" w:rsidRPr="00597F6F" w:rsidRDefault="00C155AB" w:rsidP="00A358E1">
            <w:pPr>
              <w:pStyle w:val="TableParagraph"/>
              <w:spacing w:before="0" w:line="276" w:lineRule="auto"/>
              <w:ind w:left="0" w:right="30"/>
              <w:rPr>
                <w:sz w:val="20"/>
                <w:szCs w:val="20"/>
              </w:rPr>
            </w:pPr>
          </w:p>
        </w:tc>
        <w:tc>
          <w:tcPr>
            <w:tcW w:w="597" w:type="dxa"/>
          </w:tcPr>
          <w:p w14:paraId="674D92DF" w14:textId="77777777" w:rsidR="00C155AB" w:rsidRPr="00597F6F" w:rsidRDefault="00C155AB" w:rsidP="00A358E1">
            <w:pPr>
              <w:pStyle w:val="TableParagraph"/>
              <w:spacing w:before="0" w:line="276" w:lineRule="auto"/>
              <w:ind w:left="0" w:right="30"/>
              <w:rPr>
                <w:sz w:val="20"/>
                <w:szCs w:val="20"/>
              </w:rPr>
            </w:pPr>
            <w:r w:rsidRPr="00597F6F">
              <w:rPr>
                <w:sz w:val="20"/>
              </w:rPr>
              <w:t>IV</w:t>
            </w:r>
          </w:p>
        </w:tc>
      </w:tr>
      <w:tr w:rsidR="00C155AB" w:rsidRPr="00597F6F" w14:paraId="1D845D73" w14:textId="77777777" w:rsidTr="00F90EC5">
        <w:trPr>
          <w:jc w:val="center"/>
        </w:trPr>
        <w:tc>
          <w:tcPr>
            <w:tcW w:w="8185" w:type="dxa"/>
            <w:gridSpan w:val="4"/>
          </w:tcPr>
          <w:p w14:paraId="2D2C74AA" w14:textId="77777777" w:rsidR="00C155AB" w:rsidRPr="00597F6F" w:rsidRDefault="00C155AB" w:rsidP="0060285B">
            <w:pPr>
              <w:pStyle w:val="TableParagraph"/>
              <w:keepNext/>
              <w:spacing w:before="0" w:line="276" w:lineRule="auto"/>
              <w:ind w:left="0" w:right="29"/>
              <w:jc w:val="center"/>
              <w:rPr>
                <w:b/>
                <w:sz w:val="20"/>
                <w:szCs w:val="20"/>
              </w:rPr>
            </w:pPr>
            <w:r w:rsidRPr="00597F6F">
              <w:rPr>
                <w:b/>
                <w:sz w:val="20"/>
              </w:rPr>
              <w:t>Rakennuslaakerit</w:t>
            </w:r>
          </w:p>
        </w:tc>
      </w:tr>
      <w:tr w:rsidR="00C155AB" w:rsidRPr="00597F6F" w14:paraId="6867D34D" w14:textId="77777777" w:rsidTr="00930A66">
        <w:trPr>
          <w:jc w:val="center"/>
        </w:trPr>
        <w:tc>
          <w:tcPr>
            <w:tcW w:w="478" w:type="dxa"/>
          </w:tcPr>
          <w:p w14:paraId="7A01C763" w14:textId="77777777" w:rsidR="00C155AB" w:rsidRPr="00597F6F" w:rsidRDefault="00C155AB" w:rsidP="00A358E1">
            <w:pPr>
              <w:pStyle w:val="TableParagraph"/>
              <w:spacing w:before="0" w:line="276" w:lineRule="auto"/>
              <w:ind w:left="0" w:right="30"/>
              <w:jc w:val="center"/>
              <w:rPr>
                <w:sz w:val="20"/>
                <w:szCs w:val="20"/>
              </w:rPr>
            </w:pPr>
            <w:r w:rsidRPr="00597F6F">
              <w:rPr>
                <w:sz w:val="20"/>
              </w:rPr>
              <w:t>0801</w:t>
            </w:r>
          </w:p>
        </w:tc>
        <w:tc>
          <w:tcPr>
            <w:tcW w:w="5196" w:type="dxa"/>
          </w:tcPr>
          <w:p w14:paraId="314B0D2A" w14:textId="77777777" w:rsidR="00C155AB" w:rsidRPr="00597F6F" w:rsidRDefault="00C155AB" w:rsidP="00A358E1">
            <w:pPr>
              <w:pStyle w:val="TableParagraph"/>
              <w:spacing w:before="0" w:line="276" w:lineRule="auto"/>
              <w:ind w:left="0" w:right="30"/>
              <w:rPr>
                <w:sz w:val="20"/>
                <w:szCs w:val="20"/>
              </w:rPr>
            </w:pPr>
            <w:r w:rsidRPr="00597F6F">
              <w:rPr>
                <w:sz w:val="20"/>
              </w:rPr>
              <w:t>PTFE:stä valmistetut pallomaiset ja lieriönmuotoiset laakerit</w:t>
            </w:r>
          </w:p>
        </w:tc>
        <w:tc>
          <w:tcPr>
            <w:tcW w:w="1914" w:type="dxa"/>
          </w:tcPr>
          <w:p w14:paraId="2744C2D3" w14:textId="77777777" w:rsidR="00C155AB" w:rsidRPr="00597F6F" w:rsidRDefault="00C155AB" w:rsidP="00A358E1">
            <w:pPr>
              <w:pStyle w:val="TableParagraph"/>
              <w:spacing w:before="0" w:line="276" w:lineRule="auto"/>
              <w:ind w:left="0" w:right="30"/>
              <w:rPr>
                <w:sz w:val="20"/>
                <w:szCs w:val="20"/>
              </w:rPr>
            </w:pPr>
          </w:p>
        </w:tc>
        <w:tc>
          <w:tcPr>
            <w:tcW w:w="597" w:type="dxa"/>
          </w:tcPr>
          <w:p w14:paraId="13F2E5D5" w14:textId="77777777" w:rsidR="00C155AB" w:rsidRPr="00597F6F" w:rsidRDefault="00C155AB" w:rsidP="00A358E1">
            <w:pPr>
              <w:pStyle w:val="TableParagraph"/>
              <w:spacing w:before="0" w:line="276" w:lineRule="auto"/>
              <w:ind w:left="0" w:right="30"/>
              <w:rPr>
                <w:sz w:val="20"/>
                <w:szCs w:val="20"/>
              </w:rPr>
            </w:pPr>
            <w:r w:rsidRPr="00597F6F">
              <w:rPr>
                <w:sz w:val="20"/>
              </w:rPr>
              <w:t>I (1)</w:t>
            </w:r>
          </w:p>
        </w:tc>
      </w:tr>
      <w:tr w:rsidR="00C155AB" w:rsidRPr="00597F6F" w14:paraId="149CA657" w14:textId="77777777" w:rsidTr="00930A66">
        <w:trPr>
          <w:jc w:val="center"/>
        </w:trPr>
        <w:tc>
          <w:tcPr>
            <w:tcW w:w="478" w:type="dxa"/>
          </w:tcPr>
          <w:p w14:paraId="72221047" w14:textId="77777777" w:rsidR="00C155AB" w:rsidRPr="00597F6F" w:rsidRDefault="00C155AB" w:rsidP="00A358E1">
            <w:pPr>
              <w:pStyle w:val="TableParagraph"/>
              <w:spacing w:before="0" w:line="276" w:lineRule="auto"/>
              <w:ind w:left="0" w:right="30"/>
              <w:jc w:val="center"/>
              <w:rPr>
                <w:sz w:val="20"/>
                <w:szCs w:val="20"/>
              </w:rPr>
            </w:pPr>
            <w:r w:rsidRPr="00597F6F">
              <w:rPr>
                <w:sz w:val="20"/>
              </w:rPr>
              <w:t>0802</w:t>
            </w:r>
          </w:p>
        </w:tc>
        <w:tc>
          <w:tcPr>
            <w:tcW w:w="5196" w:type="dxa"/>
          </w:tcPr>
          <w:p w14:paraId="1FD775CC" w14:textId="77777777" w:rsidR="00C155AB" w:rsidRPr="00597F6F" w:rsidRDefault="00C155AB" w:rsidP="00A358E1">
            <w:pPr>
              <w:pStyle w:val="TableParagraph"/>
              <w:spacing w:before="0" w:line="276" w:lineRule="auto"/>
              <w:ind w:left="0" w:right="30"/>
              <w:rPr>
                <w:sz w:val="20"/>
                <w:szCs w:val="20"/>
              </w:rPr>
            </w:pPr>
            <w:r w:rsidRPr="00597F6F">
              <w:rPr>
                <w:sz w:val="20"/>
              </w:rPr>
              <w:t>Muut laakerit rakennusten rakentamiseen sekä tie- ja vesirakennukseen, jossa laakereiden muodonmuutos tekisi rakennuksesta tai sen osasta käyttökelvottoman tai lähes käyttökelvottoman</w:t>
            </w:r>
          </w:p>
        </w:tc>
        <w:tc>
          <w:tcPr>
            <w:tcW w:w="1914" w:type="dxa"/>
          </w:tcPr>
          <w:p w14:paraId="27CECC48" w14:textId="77777777" w:rsidR="00C155AB" w:rsidRPr="00597F6F" w:rsidRDefault="00C155AB" w:rsidP="00A358E1">
            <w:pPr>
              <w:pStyle w:val="TableParagraph"/>
              <w:spacing w:before="0" w:line="276" w:lineRule="auto"/>
              <w:ind w:left="0" w:right="30"/>
              <w:rPr>
                <w:sz w:val="20"/>
                <w:szCs w:val="20"/>
              </w:rPr>
            </w:pPr>
          </w:p>
        </w:tc>
        <w:tc>
          <w:tcPr>
            <w:tcW w:w="597" w:type="dxa"/>
          </w:tcPr>
          <w:p w14:paraId="437FB056" w14:textId="77777777" w:rsidR="00C155AB" w:rsidRPr="00597F6F" w:rsidRDefault="00C155AB" w:rsidP="00A358E1">
            <w:pPr>
              <w:pStyle w:val="TableParagraph"/>
              <w:spacing w:before="0" w:line="276" w:lineRule="auto"/>
              <w:ind w:left="0" w:right="30"/>
              <w:rPr>
                <w:sz w:val="20"/>
                <w:szCs w:val="20"/>
              </w:rPr>
            </w:pPr>
            <w:r w:rsidRPr="00597F6F">
              <w:rPr>
                <w:sz w:val="20"/>
              </w:rPr>
              <w:t>I (1)</w:t>
            </w:r>
          </w:p>
        </w:tc>
      </w:tr>
      <w:tr w:rsidR="00C155AB" w:rsidRPr="00597F6F" w14:paraId="06DBD79D" w14:textId="77777777" w:rsidTr="00930A66">
        <w:trPr>
          <w:jc w:val="center"/>
        </w:trPr>
        <w:tc>
          <w:tcPr>
            <w:tcW w:w="478" w:type="dxa"/>
          </w:tcPr>
          <w:p w14:paraId="58A61BF0" w14:textId="77777777" w:rsidR="00C155AB" w:rsidRPr="00597F6F" w:rsidRDefault="00C155AB" w:rsidP="00A358E1">
            <w:pPr>
              <w:pStyle w:val="TableParagraph"/>
              <w:spacing w:before="0" w:line="276" w:lineRule="auto"/>
              <w:ind w:left="0" w:right="30"/>
              <w:jc w:val="center"/>
              <w:rPr>
                <w:sz w:val="20"/>
                <w:szCs w:val="20"/>
              </w:rPr>
            </w:pPr>
            <w:r w:rsidRPr="00597F6F">
              <w:rPr>
                <w:sz w:val="20"/>
              </w:rPr>
              <w:t>0803</w:t>
            </w:r>
          </w:p>
        </w:tc>
        <w:tc>
          <w:tcPr>
            <w:tcW w:w="5196" w:type="dxa"/>
          </w:tcPr>
          <w:p w14:paraId="778AB933" w14:textId="77777777" w:rsidR="00C155AB" w:rsidRPr="00597F6F" w:rsidRDefault="00C155AB" w:rsidP="00A358E1">
            <w:pPr>
              <w:pStyle w:val="TableParagraph"/>
              <w:spacing w:before="0" w:line="276" w:lineRule="auto"/>
              <w:ind w:left="0" w:right="30"/>
              <w:rPr>
                <w:sz w:val="20"/>
                <w:szCs w:val="20"/>
              </w:rPr>
            </w:pPr>
            <w:r w:rsidRPr="00597F6F">
              <w:rPr>
                <w:sz w:val="20"/>
              </w:rPr>
              <w:t>Laakerit muuhun rakennusten rakentamiseen</w:t>
            </w:r>
          </w:p>
        </w:tc>
        <w:tc>
          <w:tcPr>
            <w:tcW w:w="1914" w:type="dxa"/>
          </w:tcPr>
          <w:p w14:paraId="1FEFD2C3" w14:textId="77777777" w:rsidR="00C155AB" w:rsidRPr="00597F6F" w:rsidRDefault="00C155AB" w:rsidP="00A358E1">
            <w:pPr>
              <w:pStyle w:val="TableParagraph"/>
              <w:spacing w:before="0" w:line="276" w:lineRule="auto"/>
              <w:ind w:left="0" w:right="30"/>
              <w:rPr>
                <w:sz w:val="20"/>
                <w:szCs w:val="20"/>
              </w:rPr>
            </w:pPr>
          </w:p>
        </w:tc>
        <w:tc>
          <w:tcPr>
            <w:tcW w:w="597" w:type="dxa"/>
          </w:tcPr>
          <w:p w14:paraId="4E7558C8" w14:textId="77777777" w:rsidR="00C155AB" w:rsidRPr="00597F6F" w:rsidRDefault="00C155AB" w:rsidP="00A358E1">
            <w:pPr>
              <w:pStyle w:val="TableParagraph"/>
              <w:spacing w:before="0" w:line="276" w:lineRule="auto"/>
              <w:ind w:left="0" w:right="30"/>
              <w:rPr>
                <w:sz w:val="20"/>
                <w:szCs w:val="20"/>
              </w:rPr>
            </w:pPr>
            <w:r w:rsidRPr="00597F6F">
              <w:rPr>
                <w:sz w:val="20"/>
              </w:rPr>
              <w:t>III</w:t>
            </w:r>
          </w:p>
        </w:tc>
      </w:tr>
      <w:tr w:rsidR="00C155AB" w:rsidRPr="00597F6F" w14:paraId="7EC84D13" w14:textId="77777777" w:rsidTr="00930A66">
        <w:trPr>
          <w:jc w:val="center"/>
        </w:trPr>
        <w:tc>
          <w:tcPr>
            <w:tcW w:w="478" w:type="dxa"/>
          </w:tcPr>
          <w:p w14:paraId="3AEB452D" w14:textId="77777777" w:rsidR="00C155AB" w:rsidRPr="00597F6F" w:rsidRDefault="00C155AB" w:rsidP="00A358E1">
            <w:pPr>
              <w:pStyle w:val="TableParagraph"/>
              <w:spacing w:before="0" w:line="276" w:lineRule="auto"/>
              <w:ind w:left="0" w:right="30"/>
              <w:jc w:val="center"/>
              <w:rPr>
                <w:sz w:val="20"/>
                <w:szCs w:val="20"/>
              </w:rPr>
            </w:pPr>
            <w:r w:rsidRPr="00597F6F">
              <w:rPr>
                <w:sz w:val="20"/>
              </w:rPr>
              <w:t>0804</w:t>
            </w:r>
          </w:p>
        </w:tc>
        <w:tc>
          <w:tcPr>
            <w:tcW w:w="5196" w:type="dxa"/>
          </w:tcPr>
          <w:p w14:paraId="6EC9B074" w14:textId="77777777" w:rsidR="00C155AB" w:rsidRPr="00597F6F" w:rsidRDefault="00C155AB" w:rsidP="00A358E1">
            <w:pPr>
              <w:pStyle w:val="TableParagraph"/>
              <w:spacing w:before="0" w:line="276" w:lineRule="auto"/>
              <w:ind w:left="0" w:right="30"/>
              <w:rPr>
                <w:sz w:val="20"/>
                <w:szCs w:val="20"/>
              </w:rPr>
            </w:pPr>
            <w:r w:rsidRPr="00597F6F">
              <w:rPr>
                <w:sz w:val="20"/>
              </w:rPr>
              <w:t>Maanjäristysten vastaiset varusteet</w:t>
            </w:r>
          </w:p>
        </w:tc>
        <w:tc>
          <w:tcPr>
            <w:tcW w:w="1914" w:type="dxa"/>
          </w:tcPr>
          <w:p w14:paraId="4A833B90" w14:textId="77777777" w:rsidR="00C155AB" w:rsidRPr="00597F6F" w:rsidRDefault="00C155AB" w:rsidP="00A358E1">
            <w:pPr>
              <w:pStyle w:val="TableParagraph"/>
              <w:spacing w:before="0" w:line="276" w:lineRule="auto"/>
              <w:ind w:left="0" w:right="30"/>
              <w:rPr>
                <w:sz w:val="20"/>
                <w:szCs w:val="20"/>
              </w:rPr>
            </w:pPr>
          </w:p>
        </w:tc>
        <w:tc>
          <w:tcPr>
            <w:tcW w:w="597" w:type="dxa"/>
          </w:tcPr>
          <w:p w14:paraId="2790F308" w14:textId="77777777" w:rsidR="00C155AB" w:rsidRPr="00597F6F" w:rsidRDefault="00C155AB" w:rsidP="00A358E1">
            <w:pPr>
              <w:pStyle w:val="TableParagraph"/>
              <w:spacing w:before="0" w:line="276" w:lineRule="auto"/>
              <w:ind w:left="0" w:right="30"/>
              <w:rPr>
                <w:sz w:val="20"/>
                <w:szCs w:val="20"/>
              </w:rPr>
            </w:pPr>
            <w:r w:rsidRPr="00597F6F">
              <w:rPr>
                <w:sz w:val="20"/>
              </w:rPr>
              <w:t>3</w:t>
            </w:r>
          </w:p>
        </w:tc>
      </w:tr>
      <w:tr w:rsidR="00C155AB" w:rsidRPr="00597F6F" w14:paraId="26F880A5" w14:textId="77777777" w:rsidTr="00F90EC5">
        <w:trPr>
          <w:jc w:val="center"/>
        </w:trPr>
        <w:tc>
          <w:tcPr>
            <w:tcW w:w="8185" w:type="dxa"/>
            <w:gridSpan w:val="4"/>
          </w:tcPr>
          <w:p w14:paraId="6541C391" w14:textId="77777777" w:rsidR="00C155AB" w:rsidRPr="00597F6F" w:rsidRDefault="00C155AB" w:rsidP="0060285B">
            <w:pPr>
              <w:pStyle w:val="TableParagraph"/>
              <w:keepNext/>
              <w:spacing w:before="0" w:line="276" w:lineRule="auto"/>
              <w:ind w:left="0" w:right="29"/>
              <w:jc w:val="center"/>
              <w:rPr>
                <w:b/>
                <w:sz w:val="20"/>
                <w:szCs w:val="20"/>
              </w:rPr>
            </w:pPr>
            <w:r w:rsidRPr="00597F6F">
              <w:rPr>
                <w:b/>
                <w:sz w:val="20"/>
              </w:rPr>
              <w:t>Kiviainekset</w:t>
            </w:r>
          </w:p>
        </w:tc>
      </w:tr>
      <w:tr w:rsidR="00C155AB" w:rsidRPr="00597F6F" w14:paraId="38AA21D3" w14:textId="77777777" w:rsidTr="00930A66">
        <w:trPr>
          <w:jc w:val="center"/>
        </w:trPr>
        <w:tc>
          <w:tcPr>
            <w:tcW w:w="478" w:type="dxa"/>
          </w:tcPr>
          <w:p w14:paraId="266C1428" w14:textId="77777777" w:rsidR="00C155AB" w:rsidRPr="00597F6F" w:rsidRDefault="00C155AB" w:rsidP="00A358E1">
            <w:pPr>
              <w:pStyle w:val="TableParagraph"/>
              <w:spacing w:before="0" w:line="276" w:lineRule="auto"/>
              <w:ind w:left="0" w:right="30"/>
              <w:jc w:val="center"/>
              <w:rPr>
                <w:sz w:val="20"/>
                <w:szCs w:val="20"/>
              </w:rPr>
            </w:pPr>
            <w:r w:rsidRPr="00597F6F">
              <w:rPr>
                <w:sz w:val="20"/>
              </w:rPr>
              <w:t>0901</w:t>
            </w:r>
          </w:p>
        </w:tc>
        <w:tc>
          <w:tcPr>
            <w:tcW w:w="5196" w:type="dxa"/>
          </w:tcPr>
          <w:p w14:paraId="1B4E10AF" w14:textId="77777777" w:rsidR="00C155AB" w:rsidRPr="00597F6F" w:rsidRDefault="00C155AB" w:rsidP="00A358E1">
            <w:pPr>
              <w:pStyle w:val="TableParagraph"/>
              <w:spacing w:before="0" w:line="276" w:lineRule="auto"/>
              <w:ind w:left="0" w:right="30"/>
              <w:rPr>
                <w:sz w:val="20"/>
                <w:szCs w:val="20"/>
              </w:rPr>
            </w:pPr>
            <w:r w:rsidRPr="00597F6F">
              <w:rPr>
                <w:sz w:val="20"/>
              </w:rPr>
              <w:t>Kiviainekset betonia varten</w:t>
            </w:r>
          </w:p>
        </w:tc>
        <w:tc>
          <w:tcPr>
            <w:tcW w:w="1914" w:type="dxa"/>
          </w:tcPr>
          <w:p w14:paraId="1CE2CE5C" w14:textId="77777777" w:rsidR="00C155AB" w:rsidRPr="00597F6F" w:rsidRDefault="00C155AB" w:rsidP="00A358E1">
            <w:pPr>
              <w:pStyle w:val="TableParagraph"/>
              <w:spacing w:before="0" w:line="276" w:lineRule="auto"/>
              <w:ind w:left="0" w:right="30"/>
              <w:rPr>
                <w:sz w:val="20"/>
                <w:szCs w:val="20"/>
              </w:rPr>
            </w:pPr>
          </w:p>
        </w:tc>
        <w:tc>
          <w:tcPr>
            <w:tcW w:w="597" w:type="dxa"/>
          </w:tcPr>
          <w:p w14:paraId="44136F85" w14:textId="77777777" w:rsidR="00C155AB" w:rsidRPr="00597F6F" w:rsidRDefault="00C155AB" w:rsidP="00A358E1">
            <w:pPr>
              <w:pStyle w:val="TableParagraph"/>
              <w:spacing w:before="0" w:line="276" w:lineRule="auto"/>
              <w:ind w:left="0" w:right="30"/>
              <w:rPr>
                <w:sz w:val="20"/>
                <w:szCs w:val="20"/>
              </w:rPr>
            </w:pPr>
            <w:r w:rsidRPr="00597F6F">
              <w:rPr>
                <w:sz w:val="20"/>
              </w:rPr>
              <w:t>2+</w:t>
            </w:r>
          </w:p>
        </w:tc>
      </w:tr>
      <w:tr w:rsidR="00C155AB" w:rsidRPr="00597F6F" w14:paraId="5B1231EF" w14:textId="77777777" w:rsidTr="00930A66">
        <w:trPr>
          <w:jc w:val="center"/>
        </w:trPr>
        <w:tc>
          <w:tcPr>
            <w:tcW w:w="478" w:type="dxa"/>
            <w:vMerge w:val="restart"/>
          </w:tcPr>
          <w:p w14:paraId="71E073B1" w14:textId="77777777" w:rsidR="00C155AB" w:rsidRPr="00597F6F" w:rsidRDefault="00C155AB" w:rsidP="00A358E1">
            <w:pPr>
              <w:pStyle w:val="TableParagraph"/>
              <w:spacing w:before="0" w:line="276" w:lineRule="auto"/>
              <w:ind w:left="0" w:right="30"/>
              <w:rPr>
                <w:sz w:val="20"/>
                <w:szCs w:val="20"/>
              </w:rPr>
            </w:pPr>
            <w:r w:rsidRPr="00597F6F">
              <w:rPr>
                <w:sz w:val="20"/>
              </w:rPr>
              <w:t>0902</w:t>
            </w:r>
          </w:p>
        </w:tc>
        <w:tc>
          <w:tcPr>
            <w:tcW w:w="5196" w:type="dxa"/>
            <w:vMerge w:val="restart"/>
          </w:tcPr>
          <w:p w14:paraId="4AC3378C" w14:textId="77777777" w:rsidR="00C155AB" w:rsidRPr="00597F6F" w:rsidRDefault="00C155AB" w:rsidP="00A358E1">
            <w:pPr>
              <w:pStyle w:val="TableParagraph"/>
              <w:spacing w:before="0" w:line="276" w:lineRule="auto"/>
              <w:ind w:left="0" w:right="30"/>
              <w:rPr>
                <w:sz w:val="20"/>
                <w:szCs w:val="20"/>
              </w:rPr>
            </w:pPr>
            <w:r w:rsidRPr="00597F6F">
              <w:rPr>
                <w:sz w:val="20"/>
              </w:rPr>
              <w:t>Kiviainekset laastia varten</w:t>
            </w:r>
          </w:p>
        </w:tc>
        <w:tc>
          <w:tcPr>
            <w:tcW w:w="2511" w:type="dxa"/>
            <w:gridSpan w:val="2"/>
          </w:tcPr>
          <w:p w14:paraId="3E36E594" w14:textId="77777777" w:rsidR="00C155AB" w:rsidRPr="00597F6F" w:rsidRDefault="00C155AB" w:rsidP="00A358E1">
            <w:pPr>
              <w:pStyle w:val="TableParagraph"/>
              <w:spacing w:before="0" w:line="276" w:lineRule="auto"/>
              <w:ind w:left="0" w:right="30"/>
              <w:rPr>
                <w:sz w:val="20"/>
                <w:szCs w:val="20"/>
              </w:rPr>
            </w:pPr>
            <w:r w:rsidRPr="00597F6F">
              <w:rPr>
                <w:sz w:val="20"/>
              </w:rPr>
              <w:t>Tarkoituksen mukaan:</w:t>
            </w:r>
          </w:p>
        </w:tc>
      </w:tr>
      <w:tr w:rsidR="00C155AB" w:rsidRPr="00597F6F" w14:paraId="3798EDD4" w14:textId="77777777" w:rsidTr="00930A66">
        <w:trPr>
          <w:jc w:val="center"/>
        </w:trPr>
        <w:tc>
          <w:tcPr>
            <w:tcW w:w="478" w:type="dxa"/>
            <w:vMerge/>
            <w:tcBorders>
              <w:top w:val="nil"/>
            </w:tcBorders>
          </w:tcPr>
          <w:p w14:paraId="64128F7D" w14:textId="77777777" w:rsidR="00C155AB" w:rsidRPr="00597F6F" w:rsidRDefault="00C155AB" w:rsidP="00A358E1">
            <w:pPr>
              <w:spacing w:line="276" w:lineRule="auto"/>
              <w:ind w:right="30"/>
              <w:rPr>
                <w:sz w:val="20"/>
                <w:szCs w:val="20"/>
              </w:rPr>
            </w:pPr>
          </w:p>
        </w:tc>
        <w:tc>
          <w:tcPr>
            <w:tcW w:w="5196" w:type="dxa"/>
            <w:vMerge/>
            <w:tcBorders>
              <w:top w:val="nil"/>
            </w:tcBorders>
          </w:tcPr>
          <w:p w14:paraId="37179D4E" w14:textId="77777777" w:rsidR="00C155AB" w:rsidRPr="00597F6F" w:rsidRDefault="00C155AB" w:rsidP="00A358E1">
            <w:pPr>
              <w:spacing w:line="276" w:lineRule="auto"/>
              <w:ind w:right="30"/>
              <w:rPr>
                <w:sz w:val="20"/>
                <w:szCs w:val="20"/>
              </w:rPr>
            </w:pPr>
          </w:p>
        </w:tc>
        <w:tc>
          <w:tcPr>
            <w:tcW w:w="1914" w:type="dxa"/>
          </w:tcPr>
          <w:p w14:paraId="1FFA8C95" w14:textId="77777777" w:rsidR="00C155AB" w:rsidRPr="00597F6F" w:rsidRDefault="00C155AB" w:rsidP="00A358E1">
            <w:pPr>
              <w:pStyle w:val="TableParagraph"/>
              <w:spacing w:before="0" w:line="276" w:lineRule="auto"/>
              <w:ind w:left="0" w:right="30"/>
              <w:rPr>
                <w:sz w:val="20"/>
                <w:szCs w:val="20"/>
              </w:rPr>
            </w:pPr>
            <w:r w:rsidRPr="00597F6F">
              <w:rPr>
                <w:sz w:val="20"/>
              </w:rPr>
              <w:t>muurauslaastiin</w:t>
            </w:r>
          </w:p>
        </w:tc>
        <w:tc>
          <w:tcPr>
            <w:tcW w:w="597" w:type="dxa"/>
          </w:tcPr>
          <w:p w14:paraId="69F00266" w14:textId="77777777" w:rsidR="00C155AB" w:rsidRPr="00597F6F" w:rsidRDefault="00C155AB" w:rsidP="00A358E1">
            <w:pPr>
              <w:pStyle w:val="TableParagraph"/>
              <w:spacing w:before="0" w:line="276" w:lineRule="auto"/>
              <w:ind w:left="0" w:right="30"/>
              <w:rPr>
                <w:sz w:val="20"/>
                <w:szCs w:val="20"/>
              </w:rPr>
            </w:pPr>
            <w:r w:rsidRPr="00597F6F">
              <w:rPr>
                <w:sz w:val="20"/>
              </w:rPr>
              <w:t>2+</w:t>
            </w:r>
          </w:p>
        </w:tc>
      </w:tr>
      <w:tr w:rsidR="00C155AB" w:rsidRPr="00597F6F" w14:paraId="4CC05DF3" w14:textId="77777777" w:rsidTr="00930A66">
        <w:trPr>
          <w:jc w:val="center"/>
        </w:trPr>
        <w:tc>
          <w:tcPr>
            <w:tcW w:w="478" w:type="dxa"/>
            <w:vMerge/>
            <w:tcBorders>
              <w:top w:val="nil"/>
            </w:tcBorders>
          </w:tcPr>
          <w:p w14:paraId="00E8B1A4" w14:textId="77777777" w:rsidR="00C155AB" w:rsidRPr="00597F6F" w:rsidRDefault="00C155AB" w:rsidP="00A358E1">
            <w:pPr>
              <w:spacing w:line="276" w:lineRule="auto"/>
              <w:ind w:right="30"/>
              <w:rPr>
                <w:sz w:val="20"/>
                <w:szCs w:val="20"/>
              </w:rPr>
            </w:pPr>
          </w:p>
        </w:tc>
        <w:tc>
          <w:tcPr>
            <w:tcW w:w="5196" w:type="dxa"/>
            <w:vMerge/>
            <w:tcBorders>
              <w:top w:val="nil"/>
            </w:tcBorders>
          </w:tcPr>
          <w:p w14:paraId="79F388F6" w14:textId="77777777" w:rsidR="00C155AB" w:rsidRPr="00597F6F" w:rsidRDefault="00C155AB" w:rsidP="00A358E1">
            <w:pPr>
              <w:spacing w:line="276" w:lineRule="auto"/>
              <w:ind w:right="30"/>
              <w:rPr>
                <w:sz w:val="20"/>
                <w:szCs w:val="20"/>
              </w:rPr>
            </w:pPr>
          </w:p>
        </w:tc>
        <w:tc>
          <w:tcPr>
            <w:tcW w:w="1914" w:type="dxa"/>
          </w:tcPr>
          <w:p w14:paraId="0EDA41E7" w14:textId="77777777" w:rsidR="00C155AB" w:rsidRPr="00597F6F" w:rsidRDefault="00C155AB" w:rsidP="00A358E1">
            <w:pPr>
              <w:pStyle w:val="TableParagraph"/>
              <w:spacing w:before="0" w:line="276" w:lineRule="auto"/>
              <w:ind w:left="0" w:right="30"/>
              <w:rPr>
                <w:sz w:val="20"/>
                <w:szCs w:val="20"/>
              </w:rPr>
            </w:pPr>
            <w:r w:rsidRPr="00597F6F">
              <w:rPr>
                <w:sz w:val="20"/>
              </w:rPr>
              <w:t>muuhun laastiin</w:t>
            </w:r>
          </w:p>
        </w:tc>
        <w:tc>
          <w:tcPr>
            <w:tcW w:w="597" w:type="dxa"/>
          </w:tcPr>
          <w:p w14:paraId="661EF596" w14:textId="77777777" w:rsidR="00C155AB" w:rsidRPr="00597F6F" w:rsidRDefault="00C155AB" w:rsidP="00A358E1">
            <w:pPr>
              <w:pStyle w:val="TableParagraph"/>
              <w:spacing w:before="0" w:line="276" w:lineRule="auto"/>
              <w:ind w:left="0" w:right="30"/>
              <w:rPr>
                <w:sz w:val="20"/>
                <w:szCs w:val="20"/>
              </w:rPr>
            </w:pPr>
            <w:r w:rsidRPr="00597F6F">
              <w:rPr>
                <w:sz w:val="20"/>
              </w:rPr>
              <w:t>4</w:t>
            </w:r>
          </w:p>
        </w:tc>
      </w:tr>
      <w:tr w:rsidR="00C155AB" w:rsidRPr="00597F6F" w14:paraId="730FEB99" w14:textId="77777777" w:rsidTr="00930A66">
        <w:trPr>
          <w:jc w:val="center"/>
        </w:trPr>
        <w:tc>
          <w:tcPr>
            <w:tcW w:w="478" w:type="dxa"/>
            <w:vMerge w:val="restart"/>
          </w:tcPr>
          <w:p w14:paraId="0AE100AF" w14:textId="77777777" w:rsidR="00C155AB" w:rsidRPr="00597F6F" w:rsidRDefault="00C155AB" w:rsidP="00A358E1">
            <w:pPr>
              <w:pStyle w:val="TableParagraph"/>
              <w:spacing w:before="0" w:line="276" w:lineRule="auto"/>
              <w:ind w:left="0" w:right="30"/>
              <w:rPr>
                <w:sz w:val="20"/>
                <w:szCs w:val="20"/>
              </w:rPr>
            </w:pPr>
            <w:r w:rsidRPr="00597F6F">
              <w:rPr>
                <w:sz w:val="20"/>
              </w:rPr>
              <w:t>0903</w:t>
            </w:r>
          </w:p>
        </w:tc>
        <w:tc>
          <w:tcPr>
            <w:tcW w:w="5196" w:type="dxa"/>
            <w:vMerge w:val="restart"/>
          </w:tcPr>
          <w:p w14:paraId="74E3DF09" w14:textId="77777777" w:rsidR="00C155AB" w:rsidRPr="00597F6F" w:rsidRDefault="00C155AB" w:rsidP="00A358E1">
            <w:pPr>
              <w:pStyle w:val="TableParagraph"/>
              <w:spacing w:before="0" w:line="276" w:lineRule="auto"/>
              <w:ind w:left="0" w:right="30"/>
              <w:rPr>
                <w:sz w:val="20"/>
                <w:szCs w:val="20"/>
              </w:rPr>
            </w:pPr>
            <w:r w:rsidRPr="00597F6F">
              <w:rPr>
                <w:sz w:val="20"/>
              </w:rPr>
              <w:t>Kevyet kiviainekset betonia, laastia ja juotoslaastia varten</w:t>
            </w:r>
          </w:p>
        </w:tc>
        <w:tc>
          <w:tcPr>
            <w:tcW w:w="2511" w:type="dxa"/>
            <w:gridSpan w:val="2"/>
          </w:tcPr>
          <w:p w14:paraId="64F05594" w14:textId="77777777" w:rsidR="00C155AB" w:rsidRPr="00597F6F" w:rsidRDefault="00C155AB" w:rsidP="00A358E1">
            <w:pPr>
              <w:pStyle w:val="TableParagraph"/>
              <w:spacing w:before="0" w:line="276" w:lineRule="auto"/>
              <w:ind w:left="0" w:right="30"/>
              <w:rPr>
                <w:sz w:val="20"/>
                <w:szCs w:val="20"/>
              </w:rPr>
            </w:pPr>
            <w:r w:rsidRPr="00597F6F">
              <w:rPr>
                <w:sz w:val="20"/>
              </w:rPr>
              <w:t>Tarkoituksen mukaan:</w:t>
            </w:r>
          </w:p>
        </w:tc>
      </w:tr>
      <w:tr w:rsidR="00C155AB" w:rsidRPr="00597F6F" w14:paraId="5CD5352A" w14:textId="77777777" w:rsidTr="00930A66">
        <w:trPr>
          <w:jc w:val="center"/>
        </w:trPr>
        <w:tc>
          <w:tcPr>
            <w:tcW w:w="478" w:type="dxa"/>
            <w:vMerge/>
            <w:tcBorders>
              <w:top w:val="nil"/>
            </w:tcBorders>
          </w:tcPr>
          <w:p w14:paraId="44CE4ECF" w14:textId="77777777" w:rsidR="00C155AB" w:rsidRPr="00597F6F" w:rsidRDefault="00C155AB" w:rsidP="00A358E1">
            <w:pPr>
              <w:spacing w:line="276" w:lineRule="auto"/>
              <w:ind w:right="30"/>
              <w:rPr>
                <w:sz w:val="20"/>
                <w:szCs w:val="20"/>
              </w:rPr>
            </w:pPr>
          </w:p>
        </w:tc>
        <w:tc>
          <w:tcPr>
            <w:tcW w:w="5196" w:type="dxa"/>
            <w:vMerge/>
            <w:tcBorders>
              <w:top w:val="nil"/>
            </w:tcBorders>
          </w:tcPr>
          <w:p w14:paraId="39B2295A" w14:textId="77777777" w:rsidR="00C155AB" w:rsidRPr="00597F6F" w:rsidRDefault="00C155AB" w:rsidP="00A358E1">
            <w:pPr>
              <w:spacing w:line="276" w:lineRule="auto"/>
              <w:ind w:right="30"/>
              <w:rPr>
                <w:sz w:val="20"/>
                <w:szCs w:val="20"/>
              </w:rPr>
            </w:pPr>
          </w:p>
        </w:tc>
        <w:tc>
          <w:tcPr>
            <w:tcW w:w="1914" w:type="dxa"/>
          </w:tcPr>
          <w:p w14:paraId="02E9267C" w14:textId="77777777" w:rsidR="00C155AB" w:rsidRPr="00597F6F" w:rsidRDefault="00C155AB" w:rsidP="00A358E1">
            <w:pPr>
              <w:pStyle w:val="TableParagraph"/>
              <w:spacing w:before="0" w:line="276" w:lineRule="auto"/>
              <w:ind w:left="0" w:right="30"/>
              <w:rPr>
                <w:sz w:val="20"/>
                <w:szCs w:val="20"/>
              </w:rPr>
            </w:pPr>
            <w:r w:rsidRPr="00597F6F">
              <w:rPr>
                <w:sz w:val="20"/>
              </w:rPr>
              <w:t>betoniin, muurauslaastiin ja juotoslaastiin</w:t>
            </w:r>
          </w:p>
        </w:tc>
        <w:tc>
          <w:tcPr>
            <w:tcW w:w="597" w:type="dxa"/>
          </w:tcPr>
          <w:p w14:paraId="45760CC8" w14:textId="77777777" w:rsidR="00C155AB" w:rsidRPr="00597F6F" w:rsidRDefault="00C155AB" w:rsidP="00A358E1">
            <w:pPr>
              <w:pStyle w:val="TableParagraph"/>
              <w:spacing w:before="0" w:line="276" w:lineRule="auto"/>
              <w:ind w:left="0" w:right="30"/>
              <w:rPr>
                <w:sz w:val="20"/>
                <w:szCs w:val="20"/>
              </w:rPr>
            </w:pPr>
            <w:r w:rsidRPr="00597F6F">
              <w:rPr>
                <w:sz w:val="20"/>
              </w:rPr>
              <w:t>2+</w:t>
            </w:r>
          </w:p>
        </w:tc>
      </w:tr>
      <w:tr w:rsidR="00C155AB" w:rsidRPr="00597F6F" w14:paraId="42E5376D" w14:textId="77777777" w:rsidTr="00930A66">
        <w:trPr>
          <w:jc w:val="center"/>
        </w:trPr>
        <w:tc>
          <w:tcPr>
            <w:tcW w:w="478" w:type="dxa"/>
            <w:vMerge/>
            <w:tcBorders>
              <w:top w:val="nil"/>
            </w:tcBorders>
          </w:tcPr>
          <w:p w14:paraId="7A657B4C" w14:textId="77777777" w:rsidR="00C155AB" w:rsidRPr="00597F6F" w:rsidRDefault="00C155AB" w:rsidP="00A358E1">
            <w:pPr>
              <w:spacing w:line="276" w:lineRule="auto"/>
              <w:ind w:right="30"/>
              <w:rPr>
                <w:sz w:val="20"/>
                <w:szCs w:val="20"/>
              </w:rPr>
            </w:pPr>
          </w:p>
        </w:tc>
        <w:tc>
          <w:tcPr>
            <w:tcW w:w="5196" w:type="dxa"/>
            <w:vMerge/>
            <w:tcBorders>
              <w:top w:val="nil"/>
            </w:tcBorders>
          </w:tcPr>
          <w:p w14:paraId="22381A28" w14:textId="77777777" w:rsidR="00C155AB" w:rsidRPr="00597F6F" w:rsidRDefault="00C155AB" w:rsidP="00A358E1">
            <w:pPr>
              <w:spacing w:line="276" w:lineRule="auto"/>
              <w:ind w:right="30"/>
              <w:rPr>
                <w:sz w:val="20"/>
                <w:szCs w:val="20"/>
              </w:rPr>
            </w:pPr>
          </w:p>
        </w:tc>
        <w:tc>
          <w:tcPr>
            <w:tcW w:w="1914" w:type="dxa"/>
          </w:tcPr>
          <w:p w14:paraId="5D503AA2" w14:textId="77777777" w:rsidR="00C155AB" w:rsidRPr="00597F6F" w:rsidRDefault="00C155AB" w:rsidP="00A358E1">
            <w:pPr>
              <w:pStyle w:val="TableParagraph"/>
              <w:spacing w:before="0" w:line="276" w:lineRule="auto"/>
              <w:ind w:left="0" w:right="30"/>
              <w:rPr>
                <w:sz w:val="20"/>
                <w:szCs w:val="20"/>
              </w:rPr>
            </w:pPr>
            <w:r w:rsidRPr="00597F6F">
              <w:rPr>
                <w:sz w:val="20"/>
              </w:rPr>
              <w:t>muuhun laastiin</w:t>
            </w:r>
          </w:p>
        </w:tc>
        <w:tc>
          <w:tcPr>
            <w:tcW w:w="597" w:type="dxa"/>
          </w:tcPr>
          <w:p w14:paraId="69E64B57" w14:textId="77777777" w:rsidR="00C155AB" w:rsidRPr="00597F6F" w:rsidRDefault="00C155AB" w:rsidP="00A358E1">
            <w:pPr>
              <w:pStyle w:val="TableParagraph"/>
              <w:spacing w:before="0" w:line="276" w:lineRule="auto"/>
              <w:ind w:left="0" w:right="30"/>
              <w:rPr>
                <w:sz w:val="20"/>
                <w:szCs w:val="20"/>
              </w:rPr>
            </w:pPr>
            <w:r w:rsidRPr="00597F6F">
              <w:rPr>
                <w:sz w:val="20"/>
              </w:rPr>
              <w:t>4</w:t>
            </w:r>
          </w:p>
        </w:tc>
      </w:tr>
      <w:tr w:rsidR="00C155AB" w:rsidRPr="00597F6F" w14:paraId="656FBAF5" w14:textId="77777777" w:rsidTr="00930A66">
        <w:trPr>
          <w:jc w:val="center"/>
        </w:trPr>
        <w:tc>
          <w:tcPr>
            <w:tcW w:w="478" w:type="dxa"/>
            <w:vMerge w:val="restart"/>
          </w:tcPr>
          <w:p w14:paraId="6E8C1CDF" w14:textId="77777777" w:rsidR="00C155AB" w:rsidRPr="00597F6F" w:rsidRDefault="00C155AB" w:rsidP="00A358E1">
            <w:pPr>
              <w:pStyle w:val="TableParagraph"/>
              <w:spacing w:before="0" w:line="276" w:lineRule="auto"/>
              <w:ind w:left="0" w:right="30"/>
              <w:rPr>
                <w:sz w:val="20"/>
                <w:szCs w:val="20"/>
              </w:rPr>
            </w:pPr>
            <w:r w:rsidRPr="00597F6F">
              <w:rPr>
                <w:sz w:val="20"/>
              </w:rPr>
              <w:t>0904</w:t>
            </w:r>
          </w:p>
        </w:tc>
        <w:tc>
          <w:tcPr>
            <w:tcW w:w="5196" w:type="dxa"/>
            <w:vMerge w:val="restart"/>
          </w:tcPr>
          <w:p w14:paraId="103C93C5" w14:textId="77777777" w:rsidR="00C155AB" w:rsidRPr="00597F6F" w:rsidRDefault="00C155AB" w:rsidP="00A358E1">
            <w:pPr>
              <w:pStyle w:val="TableParagraph"/>
              <w:spacing w:before="0" w:line="276" w:lineRule="auto"/>
              <w:ind w:left="0" w:right="30"/>
              <w:rPr>
                <w:sz w:val="20"/>
                <w:szCs w:val="20"/>
              </w:rPr>
            </w:pPr>
            <w:r w:rsidRPr="00597F6F">
              <w:rPr>
                <w:sz w:val="20"/>
              </w:rPr>
              <w:t>Ratapölkkyjen pohjakerrosten ja raiteiden rakentamisen kiviainekset</w:t>
            </w:r>
          </w:p>
        </w:tc>
        <w:tc>
          <w:tcPr>
            <w:tcW w:w="2511" w:type="dxa"/>
            <w:gridSpan w:val="2"/>
          </w:tcPr>
          <w:p w14:paraId="7EFDB0AC" w14:textId="77777777" w:rsidR="00C155AB" w:rsidRPr="00597F6F" w:rsidRDefault="00C155AB" w:rsidP="00A358E1">
            <w:pPr>
              <w:pStyle w:val="TableParagraph"/>
              <w:spacing w:before="0" w:line="276" w:lineRule="auto"/>
              <w:ind w:left="0" w:right="30"/>
              <w:rPr>
                <w:sz w:val="20"/>
                <w:szCs w:val="20"/>
              </w:rPr>
            </w:pPr>
            <w:r w:rsidRPr="00597F6F">
              <w:rPr>
                <w:sz w:val="20"/>
              </w:rPr>
              <w:t>Radan tyypin mukaan:</w:t>
            </w:r>
          </w:p>
        </w:tc>
      </w:tr>
      <w:tr w:rsidR="00C155AB" w:rsidRPr="00597F6F" w14:paraId="4A563B9C" w14:textId="77777777" w:rsidTr="00930A66">
        <w:trPr>
          <w:jc w:val="center"/>
        </w:trPr>
        <w:tc>
          <w:tcPr>
            <w:tcW w:w="478" w:type="dxa"/>
            <w:vMerge/>
            <w:tcBorders>
              <w:top w:val="nil"/>
            </w:tcBorders>
          </w:tcPr>
          <w:p w14:paraId="0A64283E" w14:textId="77777777" w:rsidR="00C155AB" w:rsidRPr="00597F6F" w:rsidRDefault="00C155AB" w:rsidP="00A358E1">
            <w:pPr>
              <w:spacing w:line="276" w:lineRule="auto"/>
              <w:ind w:right="30"/>
              <w:rPr>
                <w:sz w:val="20"/>
                <w:szCs w:val="20"/>
              </w:rPr>
            </w:pPr>
          </w:p>
        </w:tc>
        <w:tc>
          <w:tcPr>
            <w:tcW w:w="5196" w:type="dxa"/>
            <w:vMerge/>
            <w:tcBorders>
              <w:top w:val="nil"/>
            </w:tcBorders>
          </w:tcPr>
          <w:p w14:paraId="3F6880D4" w14:textId="77777777" w:rsidR="00C155AB" w:rsidRPr="00597F6F" w:rsidRDefault="00C155AB" w:rsidP="00A358E1">
            <w:pPr>
              <w:spacing w:line="276" w:lineRule="auto"/>
              <w:ind w:right="30"/>
              <w:rPr>
                <w:sz w:val="20"/>
                <w:szCs w:val="20"/>
              </w:rPr>
            </w:pPr>
          </w:p>
        </w:tc>
        <w:tc>
          <w:tcPr>
            <w:tcW w:w="1914" w:type="dxa"/>
          </w:tcPr>
          <w:p w14:paraId="27232899" w14:textId="77777777" w:rsidR="00C155AB" w:rsidRPr="00597F6F" w:rsidRDefault="00C155AB" w:rsidP="00A358E1">
            <w:pPr>
              <w:pStyle w:val="TableParagraph"/>
              <w:spacing w:before="0" w:line="276" w:lineRule="auto"/>
              <w:ind w:left="0" w:right="30"/>
              <w:rPr>
                <w:sz w:val="20"/>
                <w:szCs w:val="20"/>
              </w:rPr>
            </w:pPr>
            <w:r w:rsidRPr="00597F6F">
              <w:rPr>
                <w:sz w:val="20"/>
              </w:rPr>
              <w:t>suurnopeusradoille</w:t>
            </w:r>
          </w:p>
        </w:tc>
        <w:tc>
          <w:tcPr>
            <w:tcW w:w="597" w:type="dxa"/>
          </w:tcPr>
          <w:p w14:paraId="0AD9386C" w14:textId="77777777" w:rsidR="00C155AB" w:rsidRPr="00597F6F" w:rsidRDefault="00C155AB" w:rsidP="00A358E1">
            <w:pPr>
              <w:pStyle w:val="TableParagraph"/>
              <w:spacing w:before="0" w:line="276" w:lineRule="auto"/>
              <w:ind w:left="0" w:right="30"/>
              <w:rPr>
                <w:sz w:val="20"/>
                <w:szCs w:val="20"/>
              </w:rPr>
            </w:pPr>
            <w:r w:rsidRPr="00597F6F">
              <w:rPr>
                <w:sz w:val="20"/>
              </w:rPr>
              <w:t>2+</w:t>
            </w:r>
          </w:p>
        </w:tc>
      </w:tr>
      <w:tr w:rsidR="00C155AB" w:rsidRPr="00597F6F" w14:paraId="04CD1A61" w14:textId="77777777" w:rsidTr="00930A66">
        <w:trPr>
          <w:jc w:val="center"/>
        </w:trPr>
        <w:tc>
          <w:tcPr>
            <w:tcW w:w="478" w:type="dxa"/>
            <w:vMerge/>
            <w:tcBorders>
              <w:top w:val="nil"/>
            </w:tcBorders>
          </w:tcPr>
          <w:p w14:paraId="6939A83C" w14:textId="77777777" w:rsidR="00C155AB" w:rsidRPr="00597F6F" w:rsidRDefault="00C155AB" w:rsidP="00A358E1">
            <w:pPr>
              <w:spacing w:line="276" w:lineRule="auto"/>
              <w:ind w:right="30"/>
              <w:rPr>
                <w:sz w:val="20"/>
                <w:szCs w:val="20"/>
              </w:rPr>
            </w:pPr>
          </w:p>
        </w:tc>
        <w:tc>
          <w:tcPr>
            <w:tcW w:w="5196" w:type="dxa"/>
            <w:vMerge/>
            <w:tcBorders>
              <w:top w:val="nil"/>
            </w:tcBorders>
          </w:tcPr>
          <w:p w14:paraId="63F7FA75" w14:textId="77777777" w:rsidR="00C155AB" w:rsidRPr="00597F6F" w:rsidRDefault="00C155AB" w:rsidP="00A358E1">
            <w:pPr>
              <w:spacing w:line="276" w:lineRule="auto"/>
              <w:ind w:right="30"/>
              <w:rPr>
                <w:sz w:val="20"/>
                <w:szCs w:val="20"/>
              </w:rPr>
            </w:pPr>
          </w:p>
        </w:tc>
        <w:tc>
          <w:tcPr>
            <w:tcW w:w="1914" w:type="dxa"/>
          </w:tcPr>
          <w:p w14:paraId="3B505397" w14:textId="77777777" w:rsidR="00C155AB" w:rsidRPr="00597F6F" w:rsidRDefault="00C155AB" w:rsidP="00A358E1">
            <w:pPr>
              <w:pStyle w:val="TableParagraph"/>
              <w:spacing w:before="0" w:line="276" w:lineRule="auto"/>
              <w:ind w:left="0" w:right="30"/>
              <w:rPr>
                <w:sz w:val="20"/>
                <w:szCs w:val="20"/>
              </w:rPr>
            </w:pPr>
            <w:r w:rsidRPr="00597F6F">
              <w:rPr>
                <w:sz w:val="20"/>
              </w:rPr>
              <w:t>muille radoille</w:t>
            </w:r>
          </w:p>
        </w:tc>
        <w:tc>
          <w:tcPr>
            <w:tcW w:w="597" w:type="dxa"/>
          </w:tcPr>
          <w:p w14:paraId="13A38FB7" w14:textId="77777777" w:rsidR="00C155AB" w:rsidRPr="00597F6F" w:rsidRDefault="00C155AB" w:rsidP="00A358E1">
            <w:pPr>
              <w:pStyle w:val="TableParagraph"/>
              <w:spacing w:before="0" w:line="276" w:lineRule="auto"/>
              <w:ind w:left="0" w:right="30"/>
              <w:rPr>
                <w:sz w:val="20"/>
                <w:szCs w:val="20"/>
              </w:rPr>
            </w:pPr>
            <w:r w:rsidRPr="00597F6F">
              <w:rPr>
                <w:sz w:val="20"/>
              </w:rPr>
              <w:t>4</w:t>
            </w:r>
          </w:p>
        </w:tc>
      </w:tr>
      <w:tr w:rsidR="00C155AB" w:rsidRPr="00597F6F" w14:paraId="6FB4A53F" w14:textId="77777777" w:rsidTr="00930A66">
        <w:trPr>
          <w:jc w:val="center"/>
        </w:trPr>
        <w:tc>
          <w:tcPr>
            <w:tcW w:w="478" w:type="dxa"/>
            <w:vMerge w:val="restart"/>
          </w:tcPr>
          <w:p w14:paraId="4B79A5DF" w14:textId="77777777" w:rsidR="00C155AB" w:rsidRPr="00597F6F" w:rsidRDefault="00C155AB" w:rsidP="00A358E1">
            <w:pPr>
              <w:pStyle w:val="TableParagraph"/>
              <w:spacing w:before="0" w:line="276" w:lineRule="auto"/>
              <w:ind w:left="0" w:right="30"/>
              <w:rPr>
                <w:sz w:val="20"/>
                <w:szCs w:val="20"/>
              </w:rPr>
            </w:pPr>
            <w:r w:rsidRPr="00597F6F">
              <w:rPr>
                <w:sz w:val="20"/>
              </w:rPr>
              <w:t>0905</w:t>
            </w:r>
          </w:p>
        </w:tc>
        <w:tc>
          <w:tcPr>
            <w:tcW w:w="5196" w:type="dxa"/>
            <w:vMerge w:val="restart"/>
          </w:tcPr>
          <w:p w14:paraId="14DD436A" w14:textId="77777777" w:rsidR="00C155AB" w:rsidRPr="00597F6F" w:rsidRDefault="00C155AB" w:rsidP="00A358E1">
            <w:pPr>
              <w:pStyle w:val="TableParagraph"/>
              <w:spacing w:before="0" w:line="276" w:lineRule="auto"/>
              <w:ind w:left="0" w:right="30"/>
              <w:rPr>
                <w:sz w:val="20"/>
                <w:szCs w:val="20"/>
              </w:rPr>
            </w:pPr>
            <w:r w:rsidRPr="00597F6F">
              <w:rPr>
                <w:sz w:val="20"/>
              </w:rPr>
              <w:t>Ei-sementoitujen materiaalien ja tienrakennuksen hydraulisesti sementoitujen materiaalien kiviainekset</w:t>
            </w:r>
          </w:p>
        </w:tc>
        <w:tc>
          <w:tcPr>
            <w:tcW w:w="2511" w:type="dxa"/>
            <w:gridSpan w:val="2"/>
          </w:tcPr>
          <w:p w14:paraId="07700677" w14:textId="77777777" w:rsidR="00C155AB" w:rsidRPr="00597F6F" w:rsidRDefault="00C155AB" w:rsidP="00A358E1">
            <w:pPr>
              <w:pStyle w:val="TableParagraph"/>
              <w:spacing w:before="0" w:line="276" w:lineRule="auto"/>
              <w:ind w:left="0" w:right="30"/>
              <w:rPr>
                <w:sz w:val="20"/>
                <w:szCs w:val="20"/>
              </w:rPr>
            </w:pPr>
            <w:r w:rsidRPr="00597F6F">
              <w:rPr>
                <w:sz w:val="20"/>
              </w:rPr>
              <w:t>Tarkoituksen mukaan:</w:t>
            </w:r>
          </w:p>
        </w:tc>
      </w:tr>
      <w:tr w:rsidR="00C155AB" w:rsidRPr="00597F6F" w14:paraId="423D58BE" w14:textId="77777777" w:rsidTr="00930A66">
        <w:trPr>
          <w:jc w:val="center"/>
        </w:trPr>
        <w:tc>
          <w:tcPr>
            <w:tcW w:w="478" w:type="dxa"/>
            <w:vMerge/>
            <w:tcBorders>
              <w:top w:val="nil"/>
            </w:tcBorders>
          </w:tcPr>
          <w:p w14:paraId="00344D90" w14:textId="77777777" w:rsidR="00C155AB" w:rsidRPr="00597F6F" w:rsidRDefault="00C155AB" w:rsidP="00A358E1">
            <w:pPr>
              <w:spacing w:line="276" w:lineRule="auto"/>
              <w:ind w:right="30"/>
              <w:rPr>
                <w:sz w:val="20"/>
                <w:szCs w:val="20"/>
              </w:rPr>
            </w:pPr>
          </w:p>
        </w:tc>
        <w:tc>
          <w:tcPr>
            <w:tcW w:w="5196" w:type="dxa"/>
            <w:vMerge/>
            <w:tcBorders>
              <w:top w:val="nil"/>
            </w:tcBorders>
          </w:tcPr>
          <w:p w14:paraId="71904189" w14:textId="77777777" w:rsidR="00C155AB" w:rsidRPr="00597F6F" w:rsidRDefault="00C155AB" w:rsidP="00A358E1">
            <w:pPr>
              <w:spacing w:line="276" w:lineRule="auto"/>
              <w:ind w:right="30"/>
              <w:rPr>
                <w:sz w:val="20"/>
                <w:szCs w:val="20"/>
              </w:rPr>
            </w:pPr>
          </w:p>
        </w:tc>
        <w:tc>
          <w:tcPr>
            <w:tcW w:w="1914" w:type="dxa"/>
          </w:tcPr>
          <w:p w14:paraId="462F15C3" w14:textId="77777777" w:rsidR="00C155AB" w:rsidRPr="00597F6F" w:rsidRDefault="00C155AB" w:rsidP="00A358E1">
            <w:pPr>
              <w:pStyle w:val="TableParagraph"/>
              <w:spacing w:before="0" w:line="276" w:lineRule="auto"/>
              <w:ind w:left="0" w:right="30"/>
              <w:rPr>
                <w:sz w:val="20"/>
                <w:szCs w:val="20"/>
              </w:rPr>
            </w:pPr>
            <w:r w:rsidRPr="00597F6F">
              <w:rPr>
                <w:sz w:val="20"/>
              </w:rPr>
              <w:t>luokkien I, II, III ja IV</w:t>
            </w:r>
            <w:r w:rsidRPr="00597F6F">
              <w:rPr>
                <w:sz w:val="20"/>
                <w:vertAlign w:val="superscript"/>
              </w:rPr>
              <w:t>10</w:t>
            </w:r>
            <w:r w:rsidRPr="00597F6F">
              <w:rPr>
                <w:sz w:val="20"/>
              </w:rPr>
              <w:t>) liikennekuorman kestävien teiden ja lentokentän kiitoratojen rakentamiseen</w:t>
            </w:r>
          </w:p>
        </w:tc>
        <w:tc>
          <w:tcPr>
            <w:tcW w:w="597" w:type="dxa"/>
          </w:tcPr>
          <w:p w14:paraId="1762BEC5" w14:textId="77777777" w:rsidR="00C155AB" w:rsidRPr="00597F6F" w:rsidRDefault="00C155AB" w:rsidP="00A358E1">
            <w:pPr>
              <w:pStyle w:val="TableParagraph"/>
              <w:spacing w:before="0" w:line="276" w:lineRule="auto"/>
              <w:ind w:left="0" w:right="30"/>
              <w:rPr>
                <w:sz w:val="20"/>
                <w:szCs w:val="20"/>
              </w:rPr>
            </w:pPr>
            <w:r w:rsidRPr="00597F6F">
              <w:rPr>
                <w:sz w:val="20"/>
              </w:rPr>
              <w:t>2+</w:t>
            </w:r>
          </w:p>
        </w:tc>
      </w:tr>
      <w:tr w:rsidR="00C155AB" w:rsidRPr="00597F6F" w14:paraId="4FD90B19" w14:textId="77777777" w:rsidTr="00930A66">
        <w:trPr>
          <w:jc w:val="center"/>
        </w:trPr>
        <w:tc>
          <w:tcPr>
            <w:tcW w:w="478" w:type="dxa"/>
            <w:vMerge/>
            <w:tcBorders>
              <w:top w:val="nil"/>
            </w:tcBorders>
          </w:tcPr>
          <w:p w14:paraId="46824E4F" w14:textId="77777777" w:rsidR="00C155AB" w:rsidRPr="00597F6F" w:rsidRDefault="00C155AB" w:rsidP="00A358E1">
            <w:pPr>
              <w:spacing w:line="276" w:lineRule="auto"/>
              <w:ind w:right="30"/>
              <w:rPr>
                <w:sz w:val="20"/>
                <w:szCs w:val="20"/>
              </w:rPr>
            </w:pPr>
          </w:p>
        </w:tc>
        <w:tc>
          <w:tcPr>
            <w:tcW w:w="5196" w:type="dxa"/>
            <w:vMerge/>
            <w:tcBorders>
              <w:top w:val="nil"/>
            </w:tcBorders>
          </w:tcPr>
          <w:p w14:paraId="10030C03" w14:textId="77777777" w:rsidR="00C155AB" w:rsidRPr="00597F6F" w:rsidRDefault="00C155AB" w:rsidP="00A358E1">
            <w:pPr>
              <w:spacing w:line="276" w:lineRule="auto"/>
              <w:ind w:right="30"/>
              <w:rPr>
                <w:sz w:val="20"/>
                <w:szCs w:val="20"/>
              </w:rPr>
            </w:pPr>
          </w:p>
        </w:tc>
        <w:tc>
          <w:tcPr>
            <w:tcW w:w="1914" w:type="dxa"/>
          </w:tcPr>
          <w:p w14:paraId="5FF0845D" w14:textId="77777777" w:rsidR="00C155AB" w:rsidRPr="00597F6F" w:rsidRDefault="00C155AB" w:rsidP="00A358E1">
            <w:pPr>
              <w:pStyle w:val="TableParagraph"/>
              <w:spacing w:before="0" w:line="276" w:lineRule="auto"/>
              <w:ind w:left="0" w:right="30"/>
              <w:rPr>
                <w:sz w:val="20"/>
                <w:szCs w:val="20"/>
              </w:rPr>
            </w:pPr>
            <w:r w:rsidRPr="00597F6F">
              <w:rPr>
                <w:sz w:val="20"/>
              </w:rPr>
              <w:t>luokkien V ja VI</w:t>
            </w:r>
            <w:r w:rsidRPr="00597F6F">
              <w:rPr>
                <w:sz w:val="20"/>
                <w:vertAlign w:val="superscript"/>
              </w:rPr>
              <w:t>10</w:t>
            </w:r>
            <w:r w:rsidRPr="00597F6F">
              <w:rPr>
                <w:sz w:val="20"/>
              </w:rPr>
              <w:t>) liikennekuormia kestävien teiden rakentamiseen</w:t>
            </w:r>
          </w:p>
        </w:tc>
        <w:tc>
          <w:tcPr>
            <w:tcW w:w="597" w:type="dxa"/>
          </w:tcPr>
          <w:p w14:paraId="2912C33F" w14:textId="77777777" w:rsidR="00C155AB" w:rsidRPr="00597F6F" w:rsidRDefault="00C155AB" w:rsidP="00A358E1">
            <w:pPr>
              <w:pStyle w:val="TableParagraph"/>
              <w:spacing w:before="0" w:line="276" w:lineRule="auto"/>
              <w:ind w:left="0" w:right="30"/>
              <w:rPr>
                <w:sz w:val="20"/>
                <w:szCs w:val="20"/>
              </w:rPr>
            </w:pPr>
            <w:r w:rsidRPr="00597F6F">
              <w:rPr>
                <w:sz w:val="20"/>
              </w:rPr>
              <w:t>4</w:t>
            </w:r>
          </w:p>
        </w:tc>
      </w:tr>
      <w:tr w:rsidR="00C155AB" w:rsidRPr="00597F6F" w14:paraId="5FAC9C1C" w14:textId="77777777" w:rsidTr="00930A66">
        <w:trPr>
          <w:jc w:val="center"/>
        </w:trPr>
        <w:tc>
          <w:tcPr>
            <w:tcW w:w="478" w:type="dxa"/>
            <w:vMerge w:val="restart"/>
          </w:tcPr>
          <w:p w14:paraId="548B954C" w14:textId="77777777" w:rsidR="00C155AB" w:rsidRPr="00597F6F" w:rsidRDefault="00C155AB" w:rsidP="00A358E1">
            <w:pPr>
              <w:pStyle w:val="TableParagraph"/>
              <w:spacing w:before="0" w:line="276" w:lineRule="auto"/>
              <w:ind w:left="0" w:right="30"/>
              <w:rPr>
                <w:sz w:val="20"/>
                <w:szCs w:val="20"/>
              </w:rPr>
            </w:pPr>
            <w:r w:rsidRPr="00597F6F">
              <w:rPr>
                <w:sz w:val="20"/>
              </w:rPr>
              <w:t>0906</w:t>
            </w:r>
          </w:p>
        </w:tc>
        <w:tc>
          <w:tcPr>
            <w:tcW w:w="5196" w:type="dxa"/>
            <w:vMerge w:val="restart"/>
          </w:tcPr>
          <w:p w14:paraId="09EB6EF0" w14:textId="77777777" w:rsidR="00C155AB" w:rsidRPr="00597F6F" w:rsidRDefault="00C155AB" w:rsidP="00A358E1">
            <w:pPr>
              <w:pStyle w:val="TableParagraph"/>
              <w:spacing w:before="0" w:line="276" w:lineRule="auto"/>
              <w:ind w:left="0" w:right="30"/>
              <w:rPr>
                <w:sz w:val="20"/>
                <w:szCs w:val="20"/>
              </w:rPr>
            </w:pPr>
            <w:r w:rsidRPr="00597F6F">
              <w:rPr>
                <w:sz w:val="20"/>
              </w:rPr>
              <w:t>Hydraulisesti sementoidut ja muut kuin sementoidut sekoitukset teiden ja muiden liikennealueiden rakentamiseen</w:t>
            </w:r>
          </w:p>
        </w:tc>
        <w:tc>
          <w:tcPr>
            <w:tcW w:w="2511" w:type="dxa"/>
            <w:gridSpan w:val="2"/>
          </w:tcPr>
          <w:p w14:paraId="280B9700" w14:textId="77777777" w:rsidR="00C155AB" w:rsidRPr="00597F6F" w:rsidRDefault="00C155AB" w:rsidP="00A358E1">
            <w:pPr>
              <w:pStyle w:val="TableParagraph"/>
              <w:spacing w:before="0" w:line="276" w:lineRule="auto"/>
              <w:ind w:left="0" w:right="30"/>
              <w:rPr>
                <w:sz w:val="20"/>
                <w:szCs w:val="20"/>
              </w:rPr>
            </w:pPr>
            <w:r w:rsidRPr="00597F6F">
              <w:rPr>
                <w:sz w:val="20"/>
              </w:rPr>
              <w:t>Tarkoituksen mukaan:</w:t>
            </w:r>
          </w:p>
        </w:tc>
      </w:tr>
      <w:tr w:rsidR="00C155AB" w:rsidRPr="00597F6F" w14:paraId="60A64EAF" w14:textId="77777777" w:rsidTr="00930A66">
        <w:trPr>
          <w:jc w:val="center"/>
        </w:trPr>
        <w:tc>
          <w:tcPr>
            <w:tcW w:w="478" w:type="dxa"/>
            <w:vMerge/>
            <w:tcBorders>
              <w:top w:val="nil"/>
            </w:tcBorders>
          </w:tcPr>
          <w:p w14:paraId="7BEDD874" w14:textId="77777777" w:rsidR="00C155AB" w:rsidRPr="00597F6F" w:rsidRDefault="00C155AB" w:rsidP="00A358E1">
            <w:pPr>
              <w:spacing w:line="276" w:lineRule="auto"/>
              <w:ind w:right="30"/>
              <w:rPr>
                <w:sz w:val="20"/>
                <w:szCs w:val="20"/>
              </w:rPr>
            </w:pPr>
          </w:p>
        </w:tc>
        <w:tc>
          <w:tcPr>
            <w:tcW w:w="5196" w:type="dxa"/>
            <w:vMerge/>
            <w:tcBorders>
              <w:top w:val="nil"/>
            </w:tcBorders>
          </w:tcPr>
          <w:p w14:paraId="6E95C4C3" w14:textId="77777777" w:rsidR="00C155AB" w:rsidRPr="00597F6F" w:rsidRDefault="00C155AB" w:rsidP="00A358E1">
            <w:pPr>
              <w:spacing w:line="276" w:lineRule="auto"/>
              <w:ind w:right="30"/>
              <w:rPr>
                <w:sz w:val="20"/>
                <w:szCs w:val="20"/>
              </w:rPr>
            </w:pPr>
          </w:p>
        </w:tc>
        <w:tc>
          <w:tcPr>
            <w:tcW w:w="1914" w:type="dxa"/>
          </w:tcPr>
          <w:p w14:paraId="02AA58F7" w14:textId="77777777" w:rsidR="00C155AB" w:rsidRPr="00597F6F" w:rsidRDefault="00C155AB" w:rsidP="00A358E1">
            <w:pPr>
              <w:pStyle w:val="TableParagraph"/>
              <w:spacing w:before="0" w:line="276" w:lineRule="auto"/>
              <w:ind w:left="0" w:right="30"/>
              <w:rPr>
                <w:sz w:val="20"/>
                <w:szCs w:val="20"/>
              </w:rPr>
            </w:pPr>
            <w:r w:rsidRPr="00597F6F">
              <w:rPr>
                <w:sz w:val="20"/>
              </w:rPr>
              <w:t>luokkien I, II, III ja IV</w:t>
            </w:r>
            <w:r w:rsidRPr="00597F6F">
              <w:rPr>
                <w:sz w:val="20"/>
                <w:vertAlign w:val="superscript"/>
              </w:rPr>
              <w:t>10</w:t>
            </w:r>
            <w:r w:rsidRPr="00597F6F">
              <w:rPr>
                <w:sz w:val="20"/>
              </w:rPr>
              <w:t>) liikennekuorman kestävien teiden ja lentokentän kiitoratojen rakentamiseen</w:t>
            </w:r>
          </w:p>
        </w:tc>
        <w:tc>
          <w:tcPr>
            <w:tcW w:w="597" w:type="dxa"/>
          </w:tcPr>
          <w:p w14:paraId="5C23B367" w14:textId="77777777" w:rsidR="00C155AB" w:rsidRPr="00597F6F" w:rsidRDefault="00C155AB" w:rsidP="00A358E1">
            <w:pPr>
              <w:pStyle w:val="TableParagraph"/>
              <w:spacing w:before="0" w:line="276" w:lineRule="auto"/>
              <w:ind w:left="0" w:right="30"/>
              <w:rPr>
                <w:sz w:val="20"/>
                <w:szCs w:val="20"/>
              </w:rPr>
            </w:pPr>
            <w:r w:rsidRPr="00597F6F">
              <w:rPr>
                <w:sz w:val="20"/>
              </w:rPr>
              <w:t>II+</w:t>
            </w:r>
          </w:p>
        </w:tc>
      </w:tr>
      <w:tr w:rsidR="00C155AB" w:rsidRPr="00597F6F" w14:paraId="4B9F835A" w14:textId="77777777" w:rsidTr="00930A66">
        <w:trPr>
          <w:jc w:val="center"/>
        </w:trPr>
        <w:tc>
          <w:tcPr>
            <w:tcW w:w="478" w:type="dxa"/>
            <w:vMerge/>
            <w:tcBorders>
              <w:top w:val="nil"/>
            </w:tcBorders>
          </w:tcPr>
          <w:p w14:paraId="67257F5D" w14:textId="77777777" w:rsidR="00C155AB" w:rsidRPr="00597F6F" w:rsidRDefault="00C155AB" w:rsidP="00A358E1">
            <w:pPr>
              <w:spacing w:line="276" w:lineRule="auto"/>
              <w:ind w:right="30"/>
              <w:rPr>
                <w:sz w:val="20"/>
                <w:szCs w:val="20"/>
              </w:rPr>
            </w:pPr>
          </w:p>
        </w:tc>
        <w:tc>
          <w:tcPr>
            <w:tcW w:w="5196" w:type="dxa"/>
            <w:vMerge/>
            <w:tcBorders>
              <w:top w:val="nil"/>
            </w:tcBorders>
          </w:tcPr>
          <w:p w14:paraId="2494134A" w14:textId="77777777" w:rsidR="00C155AB" w:rsidRPr="00597F6F" w:rsidRDefault="00C155AB" w:rsidP="00A358E1">
            <w:pPr>
              <w:spacing w:line="276" w:lineRule="auto"/>
              <w:ind w:right="30"/>
              <w:rPr>
                <w:sz w:val="20"/>
                <w:szCs w:val="20"/>
              </w:rPr>
            </w:pPr>
          </w:p>
        </w:tc>
        <w:tc>
          <w:tcPr>
            <w:tcW w:w="1914" w:type="dxa"/>
          </w:tcPr>
          <w:p w14:paraId="5FB4C510" w14:textId="77777777" w:rsidR="00C155AB" w:rsidRPr="00597F6F" w:rsidRDefault="00C155AB" w:rsidP="00A358E1">
            <w:pPr>
              <w:pStyle w:val="TableParagraph"/>
              <w:spacing w:before="0" w:line="276" w:lineRule="auto"/>
              <w:ind w:left="0" w:right="30"/>
              <w:rPr>
                <w:sz w:val="20"/>
                <w:szCs w:val="20"/>
              </w:rPr>
            </w:pPr>
            <w:r w:rsidRPr="00597F6F">
              <w:rPr>
                <w:sz w:val="20"/>
              </w:rPr>
              <w:t>luokkien V ja VI</w:t>
            </w:r>
            <w:r w:rsidRPr="00597F6F">
              <w:rPr>
                <w:sz w:val="20"/>
                <w:vertAlign w:val="superscript"/>
              </w:rPr>
              <w:t>10</w:t>
            </w:r>
            <w:r w:rsidRPr="00597F6F">
              <w:rPr>
                <w:sz w:val="20"/>
              </w:rPr>
              <w:t>) liikennekuormia kestävien teiden rakentamiseen</w:t>
            </w:r>
          </w:p>
        </w:tc>
        <w:tc>
          <w:tcPr>
            <w:tcW w:w="597" w:type="dxa"/>
          </w:tcPr>
          <w:p w14:paraId="34F8E615" w14:textId="77777777" w:rsidR="00C155AB" w:rsidRPr="00597F6F" w:rsidRDefault="00C155AB" w:rsidP="00A358E1">
            <w:pPr>
              <w:pStyle w:val="TableParagraph"/>
              <w:spacing w:before="0" w:line="276" w:lineRule="auto"/>
              <w:ind w:left="0" w:right="30"/>
              <w:rPr>
                <w:sz w:val="20"/>
                <w:szCs w:val="20"/>
              </w:rPr>
            </w:pPr>
            <w:r w:rsidRPr="00597F6F">
              <w:rPr>
                <w:sz w:val="20"/>
              </w:rPr>
              <w:t>IV</w:t>
            </w:r>
          </w:p>
        </w:tc>
      </w:tr>
      <w:tr w:rsidR="00C202C6" w:rsidRPr="00597F6F" w14:paraId="3BB082DA" w14:textId="77777777" w:rsidTr="00930A66">
        <w:trPr>
          <w:jc w:val="center"/>
        </w:trPr>
        <w:tc>
          <w:tcPr>
            <w:tcW w:w="478" w:type="dxa"/>
            <w:vMerge w:val="restart"/>
          </w:tcPr>
          <w:p w14:paraId="417EF7BA" w14:textId="77777777" w:rsidR="00C202C6" w:rsidRPr="00597F6F" w:rsidRDefault="00C202C6" w:rsidP="00A358E1">
            <w:pPr>
              <w:pStyle w:val="TableParagraph"/>
              <w:spacing w:before="0" w:line="276" w:lineRule="auto"/>
              <w:ind w:left="0" w:right="30"/>
              <w:jc w:val="center"/>
              <w:rPr>
                <w:sz w:val="20"/>
                <w:szCs w:val="20"/>
              </w:rPr>
            </w:pPr>
            <w:r w:rsidRPr="00597F6F">
              <w:rPr>
                <w:sz w:val="20"/>
              </w:rPr>
              <w:t>0907</w:t>
            </w:r>
          </w:p>
        </w:tc>
        <w:tc>
          <w:tcPr>
            <w:tcW w:w="5196" w:type="dxa"/>
            <w:vMerge w:val="restart"/>
          </w:tcPr>
          <w:p w14:paraId="3EF260DA" w14:textId="77777777" w:rsidR="00C202C6" w:rsidRPr="00597F6F" w:rsidRDefault="00C202C6" w:rsidP="00A358E1">
            <w:pPr>
              <w:pStyle w:val="TableParagraph"/>
              <w:spacing w:before="0" w:line="276" w:lineRule="auto"/>
              <w:ind w:left="0" w:right="30"/>
              <w:rPr>
                <w:sz w:val="20"/>
                <w:szCs w:val="20"/>
              </w:rPr>
            </w:pPr>
            <w:r w:rsidRPr="00597F6F">
              <w:rPr>
                <w:sz w:val="20"/>
              </w:rPr>
              <w:t>Asfalttisekoitusten kiviainekset teiden, lentokenttien ja muiden liikennealueiden pintakäsittelyyn</w:t>
            </w:r>
          </w:p>
        </w:tc>
        <w:tc>
          <w:tcPr>
            <w:tcW w:w="2511" w:type="dxa"/>
            <w:gridSpan w:val="2"/>
          </w:tcPr>
          <w:p w14:paraId="737A7391" w14:textId="77777777" w:rsidR="00C202C6" w:rsidRPr="00597F6F" w:rsidRDefault="00C202C6" w:rsidP="00A358E1">
            <w:pPr>
              <w:pStyle w:val="TableParagraph"/>
              <w:spacing w:before="0" w:line="276" w:lineRule="auto"/>
              <w:ind w:left="0" w:right="30"/>
              <w:rPr>
                <w:sz w:val="20"/>
                <w:szCs w:val="20"/>
              </w:rPr>
            </w:pPr>
            <w:r w:rsidRPr="00597F6F">
              <w:rPr>
                <w:sz w:val="20"/>
              </w:rPr>
              <w:t>Tarkoituksen mukaan:</w:t>
            </w:r>
          </w:p>
        </w:tc>
      </w:tr>
      <w:tr w:rsidR="00C202C6" w:rsidRPr="00597F6F" w14:paraId="30D1A7DF" w14:textId="77777777" w:rsidTr="00930A66">
        <w:trPr>
          <w:jc w:val="center"/>
        </w:trPr>
        <w:tc>
          <w:tcPr>
            <w:tcW w:w="478" w:type="dxa"/>
            <w:vMerge/>
          </w:tcPr>
          <w:p w14:paraId="7D98C4BA" w14:textId="77777777" w:rsidR="00C202C6" w:rsidRPr="00597F6F" w:rsidRDefault="00C202C6" w:rsidP="00A358E1">
            <w:pPr>
              <w:pStyle w:val="TableParagraph"/>
              <w:spacing w:before="0" w:line="276" w:lineRule="auto"/>
              <w:ind w:left="0" w:right="30"/>
              <w:rPr>
                <w:sz w:val="20"/>
                <w:szCs w:val="20"/>
              </w:rPr>
            </w:pPr>
          </w:p>
        </w:tc>
        <w:tc>
          <w:tcPr>
            <w:tcW w:w="5196" w:type="dxa"/>
            <w:vMerge/>
          </w:tcPr>
          <w:p w14:paraId="68C0041C" w14:textId="77777777" w:rsidR="00C202C6" w:rsidRPr="00597F6F" w:rsidRDefault="00C202C6" w:rsidP="00A358E1">
            <w:pPr>
              <w:pStyle w:val="TableParagraph"/>
              <w:spacing w:before="0" w:line="276" w:lineRule="auto"/>
              <w:ind w:left="0" w:right="30"/>
              <w:rPr>
                <w:sz w:val="20"/>
                <w:szCs w:val="20"/>
              </w:rPr>
            </w:pPr>
          </w:p>
        </w:tc>
        <w:tc>
          <w:tcPr>
            <w:tcW w:w="1914" w:type="dxa"/>
          </w:tcPr>
          <w:p w14:paraId="296A9FC8" w14:textId="77777777" w:rsidR="00C202C6" w:rsidRPr="00597F6F" w:rsidRDefault="00C202C6" w:rsidP="00A358E1">
            <w:pPr>
              <w:pStyle w:val="TableParagraph"/>
              <w:spacing w:before="0" w:line="276" w:lineRule="auto"/>
              <w:ind w:left="0" w:right="30"/>
              <w:rPr>
                <w:sz w:val="20"/>
                <w:szCs w:val="20"/>
              </w:rPr>
            </w:pPr>
            <w:r w:rsidRPr="00597F6F">
              <w:rPr>
                <w:sz w:val="20"/>
              </w:rPr>
              <w:t>teksturoituihin kerroksiin</w:t>
            </w:r>
          </w:p>
        </w:tc>
        <w:tc>
          <w:tcPr>
            <w:tcW w:w="597" w:type="dxa"/>
          </w:tcPr>
          <w:p w14:paraId="7A808DED" w14:textId="77777777" w:rsidR="00C202C6" w:rsidRPr="00597F6F" w:rsidRDefault="00C202C6" w:rsidP="00A358E1">
            <w:pPr>
              <w:pStyle w:val="TableParagraph"/>
              <w:spacing w:before="0" w:line="276" w:lineRule="auto"/>
              <w:ind w:left="0" w:right="30"/>
              <w:rPr>
                <w:sz w:val="20"/>
                <w:szCs w:val="20"/>
              </w:rPr>
            </w:pPr>
            <w:r w:rsidRPr="00597F6F">
              <w:rPr>
                <w:sz w:val="20"/>
              </w:rPr>
              <w:t>2+</w:t>
            </w:r>
          </w:p>
        </w:tc>
      </w:tr>
      <w:tr w:rsidR="00C202C6" w:rsidRPr="00597F6F" w14:paraId="7244D96A" w14:textId="77777777" w:rsidTr="00930A66">
        <w:trPr>
          <w:jc w:val="center"/>
        </w:trPr>
        <w:tc>
          <w:tcPr>
            <w:tcW w:w="478" w:type="dxa"/>
            <w:vMerge/>
          </w:tcPr>
          <w:p w14:paraId="7621E9B4" w14:textId="77777777" w:rsidR="00C202C6" w:rsidRPr="00597F6F" w:rsidRDefault="00C202C6" w:rsidP="00A358E1">
            <w:pPr>
              <w:spacing w:line="276" w:lineRule="auto"/>
              <w:ind w:right="30"/>
              <w:rPr>
                <w:sz w:val="20"/>
                <w:szCs w:val="20"/>
              </w:rPr>
            </w:pPr>
          </w:p>
        </w:tc>
        <w:tc>
          <w:tcPr>
            <w:tcW w:w="5196" w:type="dxa"/>
            <w:vMerge/>
          </w:tcPr>
          <w:p w14:paraId="0E0F9A7A" w14:textId="77777777" w:rsidR="00C202C6" w:rsidRPr="00597F6F" w:rsidRDefault="00C202C6" w:rsidP="00A358E1">
            <w:pPr>
              <w:spacing w:line="276" w:lineRule="auto"/>
              <w:ind w:right="30"/>
              <w:rPr>
                <w:sz w:val="20"/>
                <w:szCs w:val="20"/>
              </w:rPr>
            </w:pPr>
          </w:p>
        </w:tc>
        <w:tc>
          <w:tcPr>
            <w:tcW w:w="1914" w:type="dxa"/>
          </w:tcPr>
          <w:p w14:paraId="07A5E602" w14:textId="77777777" w:rsidR="00C202C6" w:rsidRPr="00597F6F" w:rsidRDefault="00C202C6" w:rsidP="00A358E1">
            <w:pPr>
              <w:pStyle w:val="TableParagraph"/>
              <w:spacing w:before="0" w:line="276" w:lineRule="auto"/>
              <w:ind w:left="0" w:right="30"/>
              <w:rPr>
                <w:sz w:val="20"/>
                <w:szCs w:val="20"/>
              </w:rPr>
            </w:pPr>
            <w:r w:rsidRPr="00597F6F">
              <w:rPr>
                <w:sz w:val="20"/>
              </w:rPr>
              <w:t>muihin kerroksiin</w:t>
            </w:r>
          </w:p>
        </w:tc>
        <w:tc>
          <w:tcPr>
            <w:tcW w:w="597" w:type="dxa"/>
          </w:tcPr>
          <w:p w14:paraId="02758A3C" w14:textId="77777777" w:rsidR="00C202C6" w:rsidRPr="00597F6F" w:rsidRDefault="00C202C6" w:rsidP="00A358E1">
            <w:pPr>
              <w:pStyle w:val="TableParagraph"/>
              <w:spacing w:before="0" w:line="276" w:lineRule="auto"/>
              <w:ind w:left="0" w:right="30"/>
              <w:rPr>
                <w:sz w:val="20"/>
                <w:szCs w:val="20"/>
              </w:rPr>
            </w:pPr>
            <w:r w:rsidRPr="00597F6F">
              <w:rPr>
                <w:sz w:val="20"/>
              </w:rPr>
              <w:t>4</w:t>
            </w:r>
          </w:p>
        </w:tc>
      </w:tr>
      <w:tr w:rsidR="00C155AB" w:rsidRPr="00597F6F" w14:paraId="2FA11EF3" w14:textId="77777777" w:rsidTr="00F90EC5">
        <w:trPr>
          <w:jc w:val="center"/>
        </w:trPr>
        <w:tc>
          <w:tcPr>
            <w:tcW w:w="8185" w:type="dxa"/>
            <w:gridSpan w:val="4"/>
          </w:tcPr>
          <w:p w14:paraId="5655AB80" w14:textId="77777777" w:rsidR="00C155AB" w:rsidRPr="00597F6F" w:rsidRDefault="00C155AB" w:rsidP="0060285B">
            <w:pPr>
              <w:pStyle w:val="TableParagraph"/>
              <w:keepNext/>
              <w:spacing w:before="0" w:line="276" w:lineRule="auto"/>
              <w:ind w:left="0" w:right="29"/>
              <w:jc w:val="center"/>
              <w:rPr>
                <w:b/>
                <w:sz w:val="20"/>
                <w:szCs w:val="20"/>
              </w:rPr>
            </w:pPr>
            <w:r w:rsidRPr="00597F6F">
              <w:rPr>
                <w:b/>
                <w:sz w:val="20"/>
              </w:rPr>
              <w:lastRenderedPageBreak/>
              <w:t>Sementit, kalkit ja muut sideaineet</w:t>
            </w:r>
          </w:p>
        </w:tc>
      </w:tr>
      <w:tr w:rsidR="00C155AB" w:rsidRPr="00597F6F" w14:paraId="75D5FF06" w14:textId="77777777" w:rsidTr="00930A66">
        <w:trPr>
          <w:jc w:val="center"/>
        </w:trPr>
        <w:tc>
          <w:tcPr>
            <w:tcW w:w="478" w:type="dxa"/>
          </w:tcPr>
          <w:p w14:paraId="532D14C3" w14:textId="77777777" w:rsidR="00C155AB" w:rsidRPr="00597F6F" w:rsidRDefault="00C155AB" w:rsidP="00A358E1">
            <w:pPr>
              <w:pStyle w:val="TableParagraph"/>
              <w:spacing w:before="0" w:line="276" w:lineRule="auto"/>
              <w:ind w:left="0" w:right="30"/>
              <w:jc w:val="center"/>
              <w:rPr>
                <w:sz w:val="20"/>
                <w:szCs w:val="20"/>
              </w:rPr>
            </w:pPr>
            <w:r w:rsidRPr="00597F6F">
              <w:rPr>
                <w:sz w:val="20"/>
              </w:rPr>
              <w:t>1001</w:t>
            </w:r>
          </w:p>
        </w:tc>
        <w:tc>
          <w:tcPr>
            <w:tcW w:w="5196" w:type="dxa"/>
          </w:tcPr>
          <w:p w14:paraId="0382576F" w14:textId="77777777" w:rsidR="00C155AB" w:rsidRPr="00597F6F" w:rsidRDefault="00C155AB" w:rsidP="00A358E1">
            <w:pPr>
              <w:pStyle w:val="TableParagraph"/>
              <w:spacing w:before="0" w:line="276" w:lineRule="auto"/>
              <w:ind w:left="0" w:right="30"/>
              <w:rPr>
                <w:sz w:val="20"/>
                <w:szCs w:val="20"/>
              </w:rPr>
            </w:pPr>
            <w:r w:rsidRPr="00597F6F">
              <w:rPr>
                <w:sz w:val="20"/>
              </w:rPr>
              <w:t>Sementit ja tavallisesti sekoitetut sementit betonin, laastin, juotoslaastin ja muiden sekoitusten valmistukseen</w:t>
            </w:r>
          </w:p>
        </w:tc>
        <w:tc>
          <w:tcPr>
            <w:tcW w:w="1914" w:type="dxa"/>
          </w:tcPr>
          <w:p w14:paraId="3A60E197" w14:textId="77777777" w:rsidR="00C155AB" w:rsidRPr="00597F6F" w:rsidRDefault="00C155AB" w:rsidP="00A358E1">
            <w:pPr>
              <w:pStyle w:val="TableParagraph"/>
              <w:spacing w:before="0" w:line="276" w:lineRule="auto"/>
              <w:ind w:left="0" w:right="30"/>
              <w:rPr>
                <w:sz w:val="20"/>
                <w:szCs w:val="20"/>
              </w:rPr>
            </w:pPr>
          </w:p>
        </w:tc>
        <w:tc>
          <w:tcPr>
            <w:tcW w:w="597" w:type="dxa"/>
          </w:tcPr>
          <w:p w14:paraId="31BB3466" w14:textId="77777777" w:rsidR="00C155AB" w:rsidRPr="00597F6F" w:rsidRDefault="00C155AB" w:rsidP="00A358E1">
            <w:pPr>
              <w:pStyle w:val="TableParagraph"/>
              <w:spacing w:before="0" w:line="276" w:lineRule="auto"/>
              <w:ind w:left="0" w:right="30"/>
              <w:rPr>
                <w:sz w:val="20"/>
                <w:szCs w:val="20"/>
              </w:rPr>
            </w:pPr>
            <w:r w:rsidRPr="00597F6F">
              <w:rPr>
                <w:sz w:val="20"/>
              </w:rPr>
              <w:t>I+ (1+)</w:t>
            </w:r>
          </w:p>
        </w:tc>
      </w:tr>
      <w:tr w:rsidR="00C155AB" w:rsidRPr="00597F6F" w14:paraId="47916209" w14:textId="77777777" w:rsidTr="00930A66">
        <w:trPr>
          <w:jc w:val="center"/>
        </w:trPr>
        <w:tc>
          <w:tcPr>
            <w:tcW w:w="478" w:type="dxa"/>
          </w:tcPr>
          <w:p w14:paraId="2DA57E72" w14:textId="77777777" w:rsidR="00C155AB" w:rsidRPr="00597F6F" w:rsidRDefault="00C155AB" w:rsidP="00A358E1">
            <w:pPr>
              <w:pStyle w:val="TableParagraph"/>
              <w:spacing w:before="0" w:line="276" w:lineRule="auto"/>
              <w:ind w:left="0" w:right="30"/>
              <w:jc w:val="center"/>
              <w:rPr>
                <w:sz w:val="20"/>
                <w:szCs w:val="20"/>
              </w:rPr>
            </w:pPr>
            <w:r w:rsidRPr="00597F6F">
              <w:rPr>
                <w:sz w:val="20"/>
              </w:rPr>
              <w:t>1002</w:t>
            </w:r>
          </w:p>
        </w:tc>
        <w:tc>
          <w:tcPr>
            <w:tcW w:w="5196" w:type="dxa"/>
          </w:tcPr>
          <w:p w14:paraId="40F0993B" w14:textId="4BCCCE99" w:rsidR="00C155AB" w:rsidRPr="00597F6F" w:rsidRDefault="00C155AB" w:rsidP="00A358E1">
            <w:pPr>
              <w:pStyle w:val="TableParagraph"/>
              <w:spacing w:before="0" w:line="276" w:lineRule="auto"/>
              <w:ind w:left="0" w:right="30"/>
              <w:rPr>
                <w:sz w:val="20"/>
                <w:szCs w:val="20"/>
              </w:rPr>
            </w:pPr>
            <w:r w:rsidRPr="00597F6F">
              <w:rPr>
                <w:sz w:val="20"/>
              </w:rPr>
              <w:t>Erityissementit, jotka kestävät alhaisia lämpötiloja, valkoiset sementit, sementit, jotka kestävät rikkiä ja merivettä, vähäalkaliset sementit, kalsiumaluminaattisementit, joilla on erittäin alhainen hydrataatiolämpö, masuunikuonasementit, joilla on alhainen alkuperäislujuus, muuraussementit ja tiesementit betonin, laastin, juotoslaastin (injektointilaasti) ja muiden sekoitusten valmistukseen</w:t>
            </w:r>
          </w:p>
        </w:tc>
        <w:tc>
          <w:tcPr>
            <w:tcW w:w="1914" w:type="dxa"/>
          </w:tcPr>
          <w:p w14:paraId="693340A7" w14:textId="77777777" w:rsidR="00C155AB" w:rsidRPr="00597F6F" w:rsidRDefault="00C155AB" w:rsidP="00A358E1">
            <w:pPr>
              <w:pStyle w:val="TableParagraph"/>
              <w:spacing w:before="0" w:line="276" w:lineRule="auto"/>
              <w:ind w:left="0" w:right="30"/>
              <w:rPr>
                <w:sz w:val="20"/>
                <w:szCs w:val="20"/>
              </w:rPr>
            </w:pPr>
          </w:p>
        </w:tc>
        <w:tc>
          <w:tcPr>
            <w:tcW w:w="597" w:type="dxa"/>
          </w:tcPr>
          <w:p w14:paraId="6E4426CC" w14:textId="77777777" w:rsidR="00C155AB" w:rsidRPr="00597F6F" w:rsidRDefault="00C155AB" w:rsidP="00A358E1">
            <w:pPr>
              <w:pStyle w:val="TableParagraph"/>
              <w:spacing w:before="0" w:line="276" w:lineRule="auto"/>
              <w:ind w:left="0" w:right="30"/>
              <w:rPr>
                <w:sz w:val="20"/>
                <w:szCs w:val="20"/>
              </w:rPr>
            </w:pPr>
            <w:r w:rsidRPr="00597F6F">
              <w:rPr>
                <w:sz w:val="20"/>
              </w:rPr>
              <w:t>I+ (1+)</w:t>
            </w:r>
          </w:p>
        </w:tc>
      </w:tr>
      <w:tr w:rsidR="00C155AB" w:rsidRPr="00597F6F" w14:paraId="367E90A7" w14:textId="77777777" w:rsidTr="00930A66">
        <w:trPr>
          <w:jc w:val="center"/>
        </w:trPr>
        <w:tc>
          <w:tcPr>
            <w:tcW w:w="478" w:type="dxa"/>
          </w:tcPr>
          <w:p w14:paraId="2F6ACBE9" w14:textId="77777777" w:rsidR="00C155AB" w:rsidRPr="00597F6F" w:rsidRDefault="00C155AB" w:rsidP="00A358E1">
            <w:pPr>
              <w:pStyle w:val="TableParagraph"/>
              <w:spacing w:before="0" w:line="276" w:lineRule="auto"/>
              <w:ind w:left="0" w:right="30"/>
              <w:jc w:val="center"/>
              <w:rPr>
                <w:sz w:val="20"/>
                <w:szCs w:val="20"/>
              </w:rPr>
            </w:pPr>
            <w:r w:rsidRPr="00597F6F">
              <w:rPr>
                <w:sz w:val="20"/>
              </w:rPr>
              <w:t>1003</w:t>
            </w:r>
          </w:p>
        </w:tc>
        <w:tc>
          <w:tcPr>
            <w:tcW w:w="5196" w:type="dxa"/>
          </w:tcPr>
          <w:p w14:paraId="2F1D7EEA" w14:textId="77777777" w:rsidR="00C155AB" w:rsidRPr="00597F6F" w:rsidRDefault="00C155AB" w:rsidP="00A358E1">
            <w:pPr>
              <w:pStyle w:val="TableParagraph"/>
              <w:spacing w:before="0" w:line="276" w:lineRule="auto"/>
              <w:ind w:left="0" w:right="30"/>
              <w:rPr>
                <w:sz w:val="20"/>
                <w:szCs w:val="20"/>
              </w:rPr>
            </w:pPr>
            <w:r w:rsidRPr="00597F6F">
              <w:rPr>
                <w:sz w:val="20"/>
              </w:rPr>
              <w:t>Rakennuskalkki, mukaan luettuna sammuttamaton kalkki, dolomiittinen kalkki ja hydraulinen kalkki betonin, laastin, juotoslaastin ja muiden sekoitusten valmistukseen</w:t>
            </w:r>
          </w:p>
        </w:tc>
        <w:tc>
          <w:tcPr>
            <w:tcW w:w="1914" w:type="dxa"/>
          </w:tcPr>
          <w:p w14:paraId="199AA59C" w14:textId="77777777" w:rsidR="00C155AB" w:rsidRPr="00597F6F" w:rsidRDefault="00C155AB" w:rsidP="00A358E1">
            <w:pPr>
              <w:pStyle w:val="TableParagraph"/>
              <w:spacing w:before="0" w:line="276" w:lineRule="auto"/>
              <w:ind w:left="0" w:right="30"/>
              <w:rPr>
                <w:sz w:val="20"/>
                <w:szCs w:val="20"/>
              </w:rPr>
            </w:pPr>
          </w:p>
        </w:tc>
        <w:tc>
          <w:tcPr>
            <w:tcW w:w="597" w:type="dxa"/>
          </w:tcPr>
          <w:p w14:paraId="5CD019E7" w14:textId="77777777" w:rsidR="00C155AB" w:rsidRPr="00597F6F" w:rsidRDefault="00C155AB" w:rsidP="00A358E1">
            <w:pPr>
              <w:pStyle w:val="TableParagraph"/>
              <w:spacing w:before="0" w:line="276" w:lineRule="auto"/>
              <w:ind w:left="0" w:right="30"/>
              <w:rPr>
                <w:sz w:val="20"/>
                <w:szCs w:val="20"/>
              </w:rPr>
            </w:pPr>
            <w:r w:rsidRPr="00597F6F">
              <w:rPr>
                <w:sz w:val="20"/>
              </w:rPr>
              <w:t>2+</w:t>
            </w:r>
          </w:p>
        </w:tc>
      </w:tr>
      <w:tr w:rsidR="00C155AB" w:rsidRPr="00597F6F" w14:paraId="628453BD" w14:textId="77777777" w:rsidTr="00930A66">
        <w:trPr>
          <w:jc w:val="center"/>
        </w:trPr>
        <w:tc>
          <w:tcPr>
            <w:tcW w:w="478" w:type="dxa"/>
          </w:tcPr>
          <w:p w14:paraId="3080396D" w14:textId="77777777" w:rsidR="00C155AB" w:rsidRPr="00597F6F" w:rsidRDefault="00C155AB" w:rsidP="00A358E1">
            <w:pPr>
              <w:pStyle w:val="TableParagraph"/>
              <w:spacing w:before="0" w:line="276" w:lineRule="auto"/>
              <w:ind w:left="0" w:right="30"/>
              <w:jc w:val="center"/>
              <w:rPr>
                <w:sz w:val="20"/>
                <w:szCs w:val="20"/>
              </w:rPr>
            </w:pPr>
            <w:r w:rsidRPr="00597F6F">
              <w:rPr>
                <w:sz w:val="20"/>
              </w:rPr>
              <w:t>1004</w:t>
            </w:r>
          </w:p>
        </w:tc>
        <w:tc>
          <w:tcPr>
            <w:tcW w:w="5196" w:type="dxa"/>
          </w:tcPr>
          <w:p w14:paraId="4227CD82" w14:textId="77777777" w:rsidR="00C155AB" w:rsidRPr="00597F6F" w:rsidRDefault="00C155AB" w:rsidP="00A358E1">
            <w:pPr>
              <w:pStyle w:val="TableParagraph"/>
              <w:spacing w:before="0" w:line="276" w:lineRule="auto"/>
              <w:ind w:left="0" w:right="30"/>
              <w:rPr>
                <w:sz w:val="20"/>
                <w:szCs w:val="20"/>
              </w:rPr>
            </w:pPr>
            <w:r w:rsidRPr="00597F6F">
              <w:rPr>
                <w:sz w:val="20"/>
              </w:rPr>
              <w:t>Hydrauliset sideaineet sekoitusten valmistukseen liikennealueiden pohjakerroksia varten ja hydrauliset sideaineet laastin valmistukseen</w:t>
            </w:r>
          </w:p>
        </w:tc>
        <w:tc>
          <w:tcPr>
            <w:tcW w:w="1914" w:type="dxa"/>
          </w:tcPr>
          <w:p w14:paraId="0C03D5F0" w14:textId="77777777" w:rsidR="00C155AB" w:rsidRPr="00597F6F" w:rsidRDefault="00C155AB" w:rsidP="00A358E1">
            <w:pPr>
              <w:pStyle w:val="TableParagraph"/>
              <w:spacing w:before="0" w:line="276" w:lineRule="auto"/>
              <w:ind w:left="0" w:right="30"/>
              <w:rPr>
                <w:sz w:val="20"/>
                <w:szCs w:val="20"/>
              </w:rPr>
            </w:pPr>
          </w:p>
        </w:tc>
        <w:tc>
          <w:tcPr>
            <w:tcW w:w="597" w:type="dxa"/>
          </w:tcPr>
          <w:p w14:paraId="0A330646" w14:textId="77777777" w:rsidR="00C155AB" w:rsidRPr="00597F6F" w:rsidRDefault="00C155AB" w:rsidP="00A358E1">
            <w:pPr>
              <w:pStyle w:val="TableParagraph"/>
              <w:spacing w:before="0" w:line="276" w:lineRule="auto"/>
              <w:ind w:left="0" w:right="30"/>
              <w:rPr>
                <w:sz w:val="20"/>
                <w:szCs w:val="20"/>
              </w:rPr>
            </w:pPr>
            <w:r w:rsidRPr="00597F6F">
              <w:rPr>
                <w:sz w:val="20"/>
              </w:rPr>
              <w:t>2+</w:t>
            </w:r>
          </w:p>
        </w:tc>
      </w:tr>
      <w:tr w:rsidR="00C155AB" w:rsidRPr="00597F6F" w14:paraId="0DC540BB" w14:textId="77777777" w:rsidTr="00930A66">
        <w:trPr>
          <w:jc w:val="center"/>
        </w:trPr>
        <w:tc>
          <w:tcPr>
            <w:tcW w:w="478" w:type="dxa"/>
          </w:tcPr>
          <w:p w14:paraId="098D6F3A" w14:textId="77777777" w:rsidR="00C155AB" w:rsidRPr="00597F6F" w:rsidRDefault="00C155AB" w:rsidP="00A358E1">
            <w:pPr>
              <w:pStyle w:val="TableParagraph"/>
              <w:spacing w:before="0" w:line="276" w:lineRule="auto"/>
              <w:ind w:left="0" w:right="30"/>
              <w:jc w:val="center"/>
              <w:rPr>
                <w:sz w:val="20"/>
                <w:szCs w:val="20"/>
              </w:rPr>
            </w:pPr>
            <w:r w:rsidRPr="00597F6F">
              <w:rPr>
                <w:sz w:val="20"/>
              </w:rPr>
              <w:t>1005</w:t>
            </w:r>
          </w:p>
        </w:tc>
        <w:tc>
          <w:tcPr>
            <w:tcW w:w="5196" w:type="dxa"/>
          </w:tcPr>
          <w:p w14:paraId="11F0B753" w14:textId="77777777" w:rsidR="00C155AB" w:rsidRPr="00597F6F" w:rsidRDefault="00C155AB" w:rsidP="00A358E1">
            <w:pPr>
              <w:pStyle w:val="TableParagraph"/>
              <w:spacing w:before="0" w:line="276" w:lineRule="auto"/>
              <w:ind w:left="0" w:right="30"/>
              <w:rPr>
                <w:sz w:val="20"/>
                <w:szCs w:val="20"/>
              </w:rPr>
            </w:pPr>
            <w:r w:rsidRPr="00597F6F">
              <w:rPr>
                <w:sz w:val="20"/>
              </w:rPr>
              <w:t>Sekoitetut sementit betonin, laastin, juotoslaastin ja muiden sekoitusten valmistukseen</w:t>
            </w:r>
          </w:p>
        </w:tc>
        <w:tc>
          <w:tcPr>
            <w:tcW w:w="1914" w:type="dxa"/>
          </w:tcPr>
          <w:p w14:paraId="5AB5A7EB" w14:textId="77777777" w:rsidR="00C155AB" w:rsidRPr="00597F6F" w:rsidRDefault="00C155AB" w:rsidP="00A358E1">
            <w:pPr>
              <w:pStyle w:val="TableParagraph"/>
              <w:spacing w:before="0" w:line="276" w:lineRule="auto"/>
              <w:ind w:left="0" w:right="30"/>
              <w:rPr>
                <w:sz w:val="20"/>
                <w:szCs w:val="20"/>
              </w:rPr>
            </w:pPr>
          </w:p>
        </w:tc>
        <w:tc>
          <w:tcPr>
            <w:tcW w:w="597" w:type="dxa"/>
          </w:tcPr>
          <w:p w14:paraId="05F7C821" w14:textId="77777777" w:rsidR="00C155AB" w:rsidRPr="00597F6F" w:rsidRDefault="00C155AB" w:rsidP="00A358E1">
            <w:pPr>
              <w:pStyle w:val="TableParagraph"/>
              <w:spacing w:before="0" w:line="276" w:lineRule="auto"/>
              <w:ind w:left="0" w:right="30"/>
              <w:rPr>
                <w:sz w:val="20"/>
                <w:szCs w:val="20"/>
              </w:rPr>
            </w:pPr>
            <w:r w:rsidRPr="00597F6F">
              <w:rPr>
                <w:sz w:val="20"/>
              </w:rPr>
              <w:t>I+</w:t>
            </w:r>
          </w:p>
        </w:tc>
      </w:tr>
      <w:tr w:rsidR="00C155AB" w:rsidRPr="00597F6F" w14:paraId="33F5E8E5" w14:textId="77777777" w:rsidTr="00F90EC5">
        <w:trPr>
          <w:jc w:val="center"/>
        </w:trPr>
        <w:tc>
          <w:tcPr>
            <w:tcW w:w="8185" w:type="dxa"/>
            <w:gridSpan w:val="4"/>
          </w:tcPr>
          <w:p w14:paraId="6350F5E3" w14:textId="77777777" w:rsidR="00C155AB" w:rsidRPr="00597F6F" w:rsidRDefault="00C155AB" w:rsidP="0060285B">
            <w:pPr>
              <w:pStyle w:val="TableParagraph"/>
              <w:keepNext/>
              <w:spacing w:before="0" w:line="276" w:lineRule="auto"/>
              <w:ind w:left="0" w:right="29"/>
              <w:jc w:val="center"/>
              <w:rPr>
                <w:b/>
                <w:sz w:val="20"/>
                <w:szCs w:val="20"/>
              </w:rPr>
            </w:pPr>
            <w:r w:rsidRPr="00597F6F">
              <w:rPr>
                <w:b/>
                <w:sz w:val="20"/>
              </w:rPr>
              <w:t>Betonit, laastit, juotoslaastisekoitukset, lisäaineet ja sekoitukset</w:t>
            </w:r>
          </w:p>
        </w:tc>
      </w:tr>
      <w:tr w:rsidR="00C155AB" w:rsidRPr="00597F6F" w14:paraId="3E67B600" w14:textId="77777777" w:rsidTr="00930A66">
        <w:trPr>
          <w:jc w:val="center"/>
        </w:trPr>
        <w:tc>
          <w:tcPr>
            <w:tcW w:w="478" w:type="dxa"/>
          </w:tcPr>
          <w:p w14:paraId="7BF47473" w14:textId="77777777" w:rsidR="00C155AB" w:rsidRPr="00597F6F" w:rsidRDefault="00C155AB" w:rsidP="00A358E1">
            <w:pPr>
              <w:pStyle w:val="TableParagraph"/>
              <w:spacing w:before="0" w:line="276" w:lineRule="auto"/>
              <w:ind w:left="0" w:right="30"/>
              <w:jc w:val="center"/>
              <w:rPr>
                <w:sz w:val="20"/>
                <w:szCs w:val="20"/>
              </w:rPr>
            </w:pPr>
            <w:r w:rsidRPr="00597F6F">
              <w:rPr>
                <w:sz w:val="20"/>
              </w:rPr>
              <w:t>1101</w:t>
            </w:r>
          </w:p>
        </w:tc>
        <w:tc>
          <w:tcPr>
            <w:tcW w:w="5196" w:type="dxa"/>
          </w:tcPr>
          <w:p w14:paraId="6C24691E" w14:textId="77777777" w:rsidR="00C155AB" w:rsidRPr="00597F6F" w:rsidRDefault="00C155AB" w:rsidP="00A358E1">
            <w:pPr>
              <w:pStyle w:val="TableParagraph"/>
              <w:spacing w:before="0" w:line="276" w:lineRule="auto"/>
              <w:ind w:left="0" w:right="30"/>
              <w:rPr>
                <w:sz w:val="20"/>
                <w:szCs w:val="20"/>
              </w:rPr>
            </w:pPr>
            <w:r w:rsidRPr="00597F6F">
              <w:rPr>
                <w:sz w:val="20"/>
              </w:rPr>
              <w:t>Kiinteissä tai liikuteltavissa betoninsekoituslaitteissa tuotettu betoni</w:t>
            </w:r>
          </w:p>
        </w:tc>
        <w:tc>
          <w:tcPr>
            <w:tcW w:w="1914" w:type="dxa"/>
          </w:tcPr>
          <w:p w14:paraId="4BE1A227" w14:textId="77777777" w:rsidR="00C155AB" w:rsidRPr="00597F6F" w:rsidRDefault="00C155AB" w:rsidP="00A358E1">
            <w:pPr>
              <w:pStyle w:val="TableParagraph"/>
              <w:spacing w:before="0" w:line="276" w:lineRule="auto"/>
              <w:ind w:left="0" w:right="30"/>
              <w:rPr>
                <w:sz w:val="20"/>
                <w:szCs w:val="20"/>
              </w:rPr>
            </w:pPr>
          </w:p>
        </w:tc>
        <w:tc>
          <w:tcPr>
            <w:tcW w:w="597" w:type="dxa"/>
          </w:tcPr>
          <w:p w14:paraId="2A168E8E" w14:textId="77777777" w:rsidR="00C155AB" w:rsidRPr="00597F6F" w:rsidRDefault="00C155AB" w:rsidP="00A358E1">
            <w:pPr>
              <w:pStyle w:val="TableParagraph"/>
              <w:spacing w:before="0" w:line="276" w:lineRule="auto"/>
              <w:ind w:left="0" w:right="30"/>
              <w:rPr>
                <w:sz w:val="20"/>
                <w:szCs w:val="20"/>
              </w:rPr>
            </w:pPr>
            <w:r w:rsidRPr="00597F6F">
              <w:rPr>
                <w:sz w:val="20"/>
              </w:rPr>
              <w:t>II+</w:t>
            </w:r>
          </w:p>
        </w:tc>
      </w:tr>
      <w:tr w:rsidR="00C155AB" w:rsidRPr="00597F6F" w14:paraId="4793D9B1" w14:textId="77777777" w:rsidTr="00930A66">
        <w:trPr>
          <w:jc w:val="center"/>
        </w:trPr>
        <w:tc>
          <w:tcPr>
            <w:tcW w:w="478" w:type="dxa"/>
          </w:tcPr>
          <w:p w14:paraId="2BBE04BA" w14:textId="77777777" w:rsidR="00C155AB" w:rsidRPr="00597F6F" w:rsidRDefault="00C155AB" w:rsidP="00A358E1">
            <w:pPr>
              <w:pStyle w:val="TableParagraph"/>
              <w:spacing w:before="0" w:line="276" w:lineRule="auto"/>
              <w:ind w:left="0" w:right="30"/>
              <w:jc w:val="center"/>
              <w:rPr>
                <w:sz w:val="20"/>
                <w:szCs w:val="20"/>
              </w:rPr>
            </w:pPr>
            <w:r w:rsidRPr="00597F6F">
              <w:rPr>
                <w:sz w:val="20"/>
              </w:rPr>
              <w:t>1102</w:t>
            </w:r>
          </w:p>
        </w:tc>
        <w:tc>
          <w:tcPr>
            <w:tcW w:w="5196" w:type="dxa"/>
          </w:tcPr>
          <w:p w14:paraId="33C82E89" w14:textId="77777777" w:rsidR="00C155AB" w:rsidRPr="00597F6F" w:rsidRDefault="00C155AB" w:rsidP="00A358E1">
            <w:pPr>
              <w:pStyle w:val="TableParagraph"/>
              <w:spacing w:before="0" w:line="276" w:lineRule="auto"/>
              <w:ind w:left="0" w:right="30"/>
              <w:rPr>
                <w:sz w:val="20"/>
                <w:szCs w:val="20"/>
              </w:rPr>
            </w:pPr>
            <w:r w:rsidRPr="00597F6F">
              <w:rPr>
                <w:sz w:val="20"/>
              </w:rPr>
              <w:t>Ruiskutettava betoni</w:t>
            </w:r>
          </w:p>
        </w:tc>
        <w:tc>
          <w:tcPr>
            <w:tcW w:w="1914" w:type="dxa"/>
          </w:tcPr>
          <w:p w14:paraId="21AE04E1" w14:textId="77777777" w:rsidR="00C155AB" w:rsidRPr="00597F6F" w:rsidRDefault="00C155AB" w:rsidP="00A358E1">
            <w:pPr>
              <w:pStyle w:val="TableParagraph"/>
              <w:spacing w:before="0" w:line="276" w:lineRule="auto"/>
              <w:ind w:left="0" w:right="30"/>
              <w:rPr>
                <w:sz w:val="20"/>
                <w:szCs w:val="20"/>
              </w:rPr>
            </w:pPr>
          </w:p>
        </w:tc>
        <w:tc>
          <w:tcPr>
            <w:tcW w:w="597" w:type="dxa"/>
          </w:tcPr>
          <w:p w14:paraId="2BFDEDAD" w14:textId="77777777" w:rsidR="00C155AB" w:rsidRPr="00597F6F" w:rsidRDefault="00C155AB" w:rsidP="00A358E1">
            <w:pPr>
              <w:pStyle w:val="TableParagraph"/>
              <w:spacing w:before="0" w:line="276" w:lineRule="auto"/>
              <w:ind w:left="0" w:right="30"/>
              <w:rPr>
                <w:sz w:val="20"/>
                <w:szCs w:val="20"/>
              </w:rPr>
            </w:pPr>
            <w:r w:rsidRPr="00597F6F">
              <w:rPr>
                <w:sz w:val="20"/>
              </w:rPr>
              <w:t>II+</w:t>
            </w:r>
          </w:p>
        </w:tc>
      </w:tr>
      <w:tr w:rsidR="00C155AB" w:rsidRPr="00597F6F" w14:paraId="5332626D" w14:textId="77777777" w:rsidTr="00930A66">
        <w:trPr>
          <w:jc w:val="center"/>
        </w:trPr>
        <w:tc>
          <w:tcPr>
            <w:tcW w:w="478" w:type="dxa"/>
          </w:tcPr>
          <w:p w14:paraId="0E133EF5" w14:textId="77777777" w:rsidR="00C155AB" w:rsidRPr="00597F6F" w:rsidRDefault="00C155AB" w:rsidP="00A358E1">
            <w:pPr>
              <w:pStyle w:val="TableParagraph"/>
              <w:spacing w:before="0" w:line="276" w:lineRule="auto"/>
              <w:ind w:left="0" w:right="30"/>
              <w:jc w:val="center"/>
              <w:rPr>
                <w:sz w:val="20"/>
                <w:szCs w:val="20"/>
              </w:rPr>
            </w:pPr>
            <w:r w:rsidRPr="00597F6F">
              <w:rPr>
                <w:sz w:val="20"/>
              </w:rPr>
              <w:t>1103</w:t>
            </w:r>
          </w:p>
        </w:tc>
        <w:tc>
          <w:tcPr>
            <w:tcW w:w="5196" w:type="dxa"/>
          </w:tcPr>
          <w:p w14:paraId="136306D0" w14:textId="77777777" w:rsidR="00C155AB" w:rsidRPr="00597F6F" w:rsidRDefault="00C155AB" w:rsidP="00A358E1">
            <w:pPr>
              <w:pStyle w:val="TableParagraph"/>
              <w:spacing w:before="0" w:line="276" w:lineRule="auto"/>
              <w:ind w:left="0" w:right="30"/>
              <w:rPr>
                <w:sz w:val="20"/>
                <w:szCs w:val="20"/>
              </w:rPr>
            </w:pPr>
            <w:r w:rsidRPr="00597F6F">
              <w:rPr>
                <w:sz w:val="20"/>
              </w:rPr>
              <w:t>Juotoslaastin sekoitukset</w:t>
            </w:r>
          </w:p>
        </w:tc>
        <w:tc>
          <w:tcPr>
            <w:tcW w:w="1914" w:type="dxa"/>
          </w:tcPr>
          <w:p w14:paraId="590909D1" w14:textId="77777777" w:rsidR="00C155AB" w:rsidRPr="00597F6F" w:rsidRDefault="00C155AB" w:rsidP="00A358E1">
            <w:pPr>
              <w:pStyle w:val="TableParagraph"/>
              <w:spacing w:before="0" w:line="276" w:lineRule="auto"/>
              <w:ind w:left="0" w:right="30"/>
              <w:rPr>
                <w:sz w:val="20"/>
                <w:szCs w:val="20"/>
              </w:rPr>
            </w:pPr>
          </w:p>
        </w:tc>
        <w:tc>
          <w:tcPr>
            <w:tcW w:w="597" w:type="dxa"/>
          </w:tcPr>
          <w:p w14:paraId="4ACA6FDE" w14:textId="77777777" w:rsidR="00C155AB" w:rsidRPr="00597F6F" w:rsidRDefault="00C155AB" w:rsidP="00A358E1">
            <w:pPr>
              <w:pStyle w:val="TableParagraph"/>
              <w:spacing w:before="0" w:line="276" w:lineRule="auto"/>
              <w:ind w:left="0" w:right="30"/>
              <w:rPr>
                <w:sz w:val="20"/>
                <w:szCs w:val="20"/>
              </w:rPr>
            </w:pPr>
            <w:r w:rsidRPr="00597F6F">
              <w:rPr>
                <w:sz w:val="20"/>
              </w:rPr>
              <w:t>II+</w:t>
            </w:r>
          </w:p>
        </w:tc>
      </w:tr>
      <w:tr w:rsidR="00C155AB" w:rsidRPr="00597F6F" w14:paraId="4A0327A8" w14:textId="77777777" w:rsidTr="00930A66">
        <w:trPr>
          <w:jc w:val="center"/>
        </w:trPr>
        <w:tc>
          <w:tcPr>
            <w:tcW w:w="478" w:type="dxa"/>
            <w:vMerge w:val="restart"/>
          </w:tcPr>
          <w:p w14:paraId="4EF6D413" w14:textId="77777777" w:rsidR="00C155AB" w:rsidRPr="00597F6F" w:rsidRDefault="00C155AB" w:rsidP="00A358E1">
            <w:pPr>
              <w:pStyle w:val="TableParagraph"/>
              <w:spacing w:before="0" w:line="276" w:lineRule="auto"/>
              <w:ind w:left="0" w:right="30"/>
              <w:rPr>
                <w:sz w:val="20"/>
                <w:szCs w:val="20"/>
              </w:rPr>
            </w:pPr>
            <w:r w:rsidRPr="00597F6F">
              <w:rPr>
                <w:sz w:val="20"/>
              </w:rPr>
              <w:t>1104</w:t>
            </w:r>
          </w:p>
        </w:tc>
        <w:tc>
          <w:tcPr>
            <w:tcW w:w="5196" w:type="dxa"/>
            <w:vMerge w:val="restart"/>
          </w:tcPr>
          <w:p w14:paraId="6E32CCFE" w14:textId="77777777" w:rsidR="00C155AB" w:rsidRPr="00597F6F" w:rsidRDefault="00C155AB" w:rsidP="00A358E1">
            <w:pPr>
              <w:pStyle w:val="TableParagraph"/>
              <w:spacing w:before="0" w:line="276" w:lineRule="auto"/>
              <w:ind w:left="0" w:right="30"/>
              <w:rPr>
                <w:sz w:val="20"/>
                <w:szCs w:val="20"/>
              </w:rPr>
            </w:pPr>
            <w:r w:rsidRPr="00597F6F">
              <w:rPr>
                <w:sz w:val="20"/>
              </w:rPr>
              <w:t>Tehdasvalmisteinen laasti muuraukseen ja muut aineet muuraukseen</w:t>
            </w:r>
          </w:p>
        </w:tc>
        <w:tc>
          <w:tcPr>
            <w:tcW w:w="2511" w:type="dxa"/>
            <w:gridSpan w:val="2"/>
          </w:tcPr>
          <w:p w14:paraId="2DEF2249" w14:textId="77777777" w:rsidR="00C155AB" w:rsidRPr="00597F6F" w:rsidRDefault="00C155AB" w:rsidP="00A358E1">
            <w:pPr>
              <w:pStyle w:val="TableParagraph"/>
              <w:spacing w:before="0" w:line="276" w:lineRule="auto"/>
              <w:ind w:left="0" w:right="30"/>
              <w:rPr>
                <w:sz w:val="20"/>
                <w:szCs w:val="20"/>
              </w:rPr>
            </w:pPr>
            <w:r w:rsidRPr="00597F6F">
              <w:rPr>
                <w:sz w:val="20"/>
              </w:rPr>
              <w:t>Tyypin mukaan:</w:t>
            </w:r>
          </w:p>
        </w:tc>
      </w:tr>
      <w:tr w:rsidR="00C155AB" w:rsidRPr="00597F6F" w14:paraId="235A17F4" w14:textId="77777777" w:rsidTr="00930A66">
        <w:trPr>
          <w:jc w:val="center"/>
        </w:trPr>
        <w:tc>
          <w:tcPr>
            <w:tcW w:w="478" w:type="dxa"/>
            <w:vMerge/>
            <w:tcBorders>
              <w:top w:val="nil"/>
            </w:tcBorders>
          </w:tcPr>
          <w:p w14:paraId="76152967" w14:textId="77777777" w:rsidR="00C155AB" w:rsidRPr="00597F6F" w:rsidRDefault="00C155AB" w:rsidP="00A358E1">
            <w:pPr>
              <w:spacing w:line="276" w:lineRule="auto"/>
              <w:ind w:right="30"/>
              <w:rPr>
                <w:sz w:val="20"/>
                <w:szCs w:val="20"/>
              </w:rPr>
            </w:pPr>
          </w:p>
        </w:tc>
        <w:tc>
          <w:tcPr>
            <w:tcW w:w="5196" w:type="dxa"/>
            <w:vMerge/>
            <w:tcBorders>
              <w:top w:val="nil"/>
            </w:tcBorders>
          </w:tcPr>
          <w:p w14:paraId="24E2384D" w14:textId="77777777" w:rsidR="00C155AB" w:rsidRPr="00597F6F" w:rsidRDefault="00C155AB" w:rsidP="00A358E1">
            <w:pPr>
              <w:spacing w:line="276" w:lineRule="auto"/>
              <w:ind w:right="30"/>
              <w:rPr>
                <w:sz w:val="20"/>
                <w:szCs w:val="20"/>
              </w:rPr>
            </w:pPr>
          </w:p>
        </w:tc>
        <w:tc>
          <w:tcPr>
            <w:tcW w:w="1914" w:type="dxa"/>
          </w:tcPr>
          <w:p w14:paraId="15969A66" w14:textId="77777777" w:rsidR="00C155AB" w:rsidRPr="00597F6F" w:rsidRDefault="00C155AB" w:rsidP="00A358E1">
            <w:pPr>
              <w:pStyle w:val="TableParagraph"/>
              <w:spacing w:before="0" w:line="276" w:lineRule="auto"/>
              <w:ind w:left="0" w:right="30"/>
              <w:rPr>
                <w:sz w:val="20"/>
                <w:szCs w:val="20"/>
              </w:rPr>
            </w:pPr>
            <w:r w:rsidRPr="00597F6F">
              <w:rPr>
                <w:sz w:val="20"/>
              </w:rPr>
              <w:t>ehdotettu laasti</w:t>
            </w:r>
            <w:r w:rsidRPr="00597F6F">
              <w:rPr>
                <w:sz w:val="20"/>
                <w:vertAlign w:val="superscript"/>
              </w:rPr>
              <w:t>g</w:t>
            </w:r>
            <w:r w:rsidRPr="00597F6F">
              <w:rPr>
                <w:sz w:val="20"/>
              </w:rPr>
              <w:t>)</w:t>
            </w:r>
          </w:p>
        </w:tc>
        <w:tc>
          <w:tcPr>
            <w:tcW w:w="597" w:type="dxa"/>
          </w:tcPr>
          <w:p w14:paraId="4DADE5EA" w14:textId="77777777" w:rsidR="00C155AB" w:rsidRPr="00597F6F" w:rsidRDefault="00C155AB" w:rsidP="00A358E1">
            <w:pPr>
              <w:pStyle w:val="TableParagraph"/>
              <w:spacing w:before="0" w:line="276" w:lineRule="auto"/>
              <w:ind w:left="0" w:right="30"/>
              <w:rPr>
                <w:sz w:val="20"/>
                <w:szCs w:val="20"/>
              </w:rPr>
            </w:pPr>
            <w:r w:rsidRPr="00597F6F">
              <w:rPr>
                <w:sz w:val="20"/>
              </w:rPr>
              <w:t>2+</w:t>
            </w:r>
          </w:p>
        </w:tc>
      </w:tr>
      <w:tr w:rsidR="00C155AB" w:rsidRPr="00597F6F" w14:paraId="15F381C4" w14:textId="77777777" w:rsidTr="00930A66">
        <w:trPr>
          <w:jc w:val="center"/>
        </w:trPr>
        <w:tc>
          <w:tcPr>
            <w:tcW w:w="478" w:type="dxa"/>
            <w:vMerge/>
            <w:tcBorders>
              <w:top w:val="nil"/>
            </w:tcBorders>
          </w:tcPr>
          <w:p w14:paraId="5255AC3A" w14:textId="77777777" w:rsidR="00C155AB" w:rsidRPr="00597F6F" w:rsidRDefault="00C155AB" w:rsidP="00A358E1">
            <w:pPr>
              <w:spacing w:line="276" w:lineRule="auto"/>
              <w:ind w:right="30"/>
              <w:rPr>
                <w:sz w:val="20"/>
                <w:szCs w:val="20"/>
              </w:rPr>
            </w:pPr>
          </w:p>
        </w:tc>
        <w:tc>
          <w:tcPr>
            <w:tcW w:w="5196" w:type="dxa"/>
            <w:vMerge/>
            <w:tcBorders>
              <w:top w:val="nil"/>
            </w:tcBorders>
          </w:tcPr>
          <w:p w14:paraId="3BBD1CF0" w14:textId="77777777" w:rsidR="00C155AB" w:rsidRPr="00597F6F" w:rsidRDefault="00C155AB" w:rsidP="00A358E1">
            <w:pPr>
              <w:spacing w:line="276" w:lineRule="auto"/>
              <w:ind w:right="30"/>
              <w:rPr>
                <w:sz w:val="20"/>
                <w:szCs w:val="20"/>
              </w:rPr>
            </w:pPr>
          </w:p>
        </w:tc>
        <w:tc>
          <w:tcPr>
            <w:tcW w:w="1914" w:type="dxa"/>
          </w:tcPr>
          <w:p w14:paraId="610C044B" w14:textId="77777777" w:rsidR="00C155AB" w:rsidRPr="00597F6F" w:rsidRDefault="00C155AB" w:rsidP="00A358E1">
            <w:pPr>
              <w:pStyle w:val="TableParagraph"/>
              <w:spacing w:before="0" w:line="276" w:lineRule="auto"/>
              <w:ind w:left="0" w:right="30"/>
              <w:rPr>
                <w:sz w:val="20"/>
                <w:szCs w:val="20"/>
              </w:rPr>
            </w:pPr>
            <w:r w:rsidRPr="00597F6F">
              <w:rPr>
                <w:sz w:val="20"/>
              </w:rPr>
              <w:t>laasti, jolla on määrätty koostumus</w:t>
            </w:r>
            <w:r w:rsidRPr="00597F6F">
              <w:rPr>
                <w:sz w:val="20"/>
                <w:vertAlign w:val="superscript"/>
              </w:rPr>
              <w:t>g</w:t>
            </w:r>
            <w:r w:rsidRPr="00597F6F">
              <w:rPr>
                <w:sz w:val="20"/>
              </w:rPr>
              <w:t>)</w:t>
            </w:r>
          </w:p>
        </w:tc>
        <w:tc>
          <w:tcPr>
            <w:tcW w:w="597" w:type="dxa"/>
          </w:tcPr>
          <w:p w14:paraId="250D9AAC" w14:textId="77777777" w:rsidR="00C155AB" w:rsidRPr="00597F6F" w:rsidRDefault="00C155AB" w:rsidP="00A358E1">
            <w:pPr>
              <w:pStyle w:val="TableParagraph"/>
              <w:spacing w:before="0" w:line="276" w:lineRule="auto"/>
              <w:ind w:left="0" w:right="30"/>
              <w:rPr>
                <w:sz w:val="20"/>
                <w:szCs w:val="20"/>
              </w:rPr>
            </w:pPr>
            <w:r w:rsidRPr="00597F6F">
              <w:rPr>
                <w:sz w:val="20"/>
              </w:rPr>
              <w:t>4</w:t>
            </w:r>
          </w:p>
        </w:tc>
      </w:tr>
      <w:tr w:rsidR="00C155AB" w:rsidRPr="00597F6F" w14:paraId="16747D65" w14:textId="77777777" w:rsidTr="00930A66">
        <w:trPr>
          <w:jc w:val="center"/>
        </w:trPr>
        <w:tc>
          <w:tcPr>
            <w:tcW w:w="478" w:type="dxa"/>
            <w:vMerge/>
            <w:tcBorders>
              <w:top w:val="nil"/>
            </w:tcBorders>
          </w:tcPr>
          <w:p w14:paraId="39C60868" w14:textId="77777777" w:rsidR="00C155AB" w:rsidRPr="00597F6F" w:rsidRDefault="00C155AB" w:rsidP="00A358E1">
            <w:pPr>
              <w:spacing w:line="276" w:lineRule="auto"/>
              <w:ind w:right="30"/>
              <w:rPr>
                <w:sz w:val="20"/>
                <w:szCs w:val="20"/>
              </w:rPr>
            </w:pPr>
          </w:p>
        </w:tc>
        <w:tc>
          <w:tcPr>
            <w:tcW w:w="5196" w:type="dxa"/>
            <w:vMerge/>
            <w:tcBorders>
              <w:top w:val="nil"/>
            </w:tcBorders>
          </w:tcPr>
          <w:p w14:paraId="7D3D4D34" w14:textId="77777777" w:rsidR="00C155AB" w:rsidRPr="00597F6F" w:rsidRDefault="00C155AB" w:rsidP="00A358E1">
            <w:pPr>
              <w:spacing w:line="276" w:lineRule="auto"/>
              <w:ind w:right="30"/>
              <w:rPr>
                <w:sz w:val="20"/>
                <w:szCs w:val="20"/>
              </w:rPr>
            </w:pPr>
          </w:p>
        </w:tc>
        <w:tc>
          <w:tcPr>
            <w:tcW w:w="1914" w:type="dxa"/>
          </w:tcPr>
          <w:p w14:paraId="33C7B269" w14:textId="77777777" w:rsidR="00C155AB" w:rsidRPr="00597F6F" w:rsidRDefault="00C155AB" w:rsidP="00A358E1">
            <w:pPr>
              <w:pStyle w:val="TableParagraph"/>
              <w:spacing w:before="0" w:line="276" w:lineRule="auto"/>
              <w:ind w:left="0" w:right="30"/>
              <w:rPr>
                <w:sz w:val="20"/>
                <w:szCs w:val="20"/>
              </w:rPr>
            </w:pPr>
            <w:r w:rsidRPr="00597F6F">
              <w:rPr>
                <w:sz w:val="20"/>
              </w:rPr>
              <w:t>muut aineet</w:t>
            </w:r>
          </w:p>
        </w:tc>
        <w:tc>
          <w:tcPr>
            <w:tcW w:w="597" w:type="dxa"/>
          </w:tcPr>
          <w:p w14:paraId="0F143CFD" w14:textId="77777777" w:rsidR="00C155AB" w:rsidRPr="00597F6F" w:rsidRDefault="00C155AB" w:rsidP="00A358E1">
            <w:pPr>
              <w:pStyle w:val="TableParagraph"/>
              <w:spacing w:before="0" w:line="276" w:lineRule="auto"/>
              <w:ind w:left="0" w:right="30"/>
              <w:rPr>
                <w:sz w:val="20"/>
                <w:szCs w:val="20"/>
              </w:rPr>
            </w:pPr>
            <w:r w:rsidRPr="00597F6F">
              <w:rPr>
                <w:sz w:val="20"/>
              </w:rPr>
              <w:t>III</w:t>
            </w:r>
          </w:p>
        </w:tc>
      </w:tr>
      <w:tr w:rsidR="00C155AB" w:rsidRPr="00597F6F" w14:paraId="6B7AE18C" w14:textId="77777777" w:rsidTr="00930A66">
        <w:trPr>
          <w:jc w:val="center"/>
        </w:trPr>
        <w:tc>
          <w:tcPr>
            <w:tcW w:w="478" w:type="dxa"/>
          </w:tcPr>
          <w:p w14:paraId="0DFB4A1C" w14:textId="77777777" w:rsidR="00C155AB" w:rsidRPr="00597F6F" w:rsidRDefault="00C155AB" w:rsidP="00A358E1">
            <w:pPr>
              <w:pStyle w:val="TableParagraph"/>
              <w:spacing w:before="0" w:line="276" w:lineRule="auto"/>
              <w:ind w:left="0" w:right="30"/>
              <w:jc w:val="center"/>
              <w:rPr>
                <w:sz w:val="20"/>
                <w:szCs w:val="20"/>
              </w:rPr>
            </w:pPr>
            <w:r w:rsidRPr="00597F6F">
              <w:rPr>
                <w:sz w:val="20"/>
              </w:rPr>
              <w:t>1105</w:t>
            </w:r>
          </w:p>
        </w:tc>
        <w:tc>
          <w:tcPr>
            <w:tcW w:w="5196" w:type="dxa"/>
          </w:tcPr>
          <w:p w14:paraId="7C56D368" w14:textId="77777777" w:rsidR="00C155AB" w:rsidRPr="00597F6F" w:rsidRDefault="00C155AB" w:rsidP="00A358E1">
            <w:pPr>
              <w:pStyle w:val="TableParagraph"/>
              <w:spacing w:before="0" w:line="276" w:lineRule="auto"/>
              <w:ind w:left="0" w:right="30"/>
              <w:rPr>
                <w:sz w:val="20"/>
                <w:szCs w:val="20"/>
              </w:rPr>
            </w:pPr>
            <w:r w:rsidRPr="00597F6F">
              <w:rPr>
                <w:sz w:val="20"/>
              </w:rPr>
              <w:t>Sisä- ja ulkopäällysteisiin tarkoitettu tehdasvalmisteinen laasti, joka perustuu epäorgaanisiin sideaineisiin, mukaan luettuna lämpöeristyslaasti</w:t>
            </w:r>
          </w:p>
        </w:tc>
        <w:tc>
          <w:tcPr>
            <w:tcW w:w="1914" w:type="dxa"/>
          </w:tcPr>
          <w:p w14:paraId="29F948AD" w14:textId="77777777" w:rsidR="00C155AB" w:rsidRPr="00597F6F" w:rsidRDefault="00C155AB" w:rsidP="00A358E1">
            <w:pPr>
              <w:pStyle w:val="TableParagraph"/>
              <w:spacing w:before="0" w:line="276" w:lineRule="auto"/>
              <w:ind w:left="0" w:right="30"/>
              <w:rPr>
                <w:sz w:val="20"/>
                <w:szCs w:val="20"/>
              </w:rPr>
            </w:pPr>
          </w:p>
        </w:tc>
        <w:tc>
          <w:tcPr>
            <w:tcW w:w="597" w:type="dxa"/>
          </w:tcPr>
          <w:p w14:paraId="5B65CD1E" w14:textId="77777777" w:rsidR="00C155AB" w:rsidRPr="00597F6F" w:rsidRDefault="00C155AB" w:rsidP="00A358E1">
            <w:pPr>
              <w:pStyle w:val="TableParagraph"/>
              <w:spacing w:before="0" w:line="276" w:lineRule="auto"/>
              <w:ind w:left="0" w:right="30"/>
              <w:rPr>
                <w:sz w:val="20"/>
                <w:szCs w:val="20"/>
              </w:rPr>
            </w:pPr>
            <w:r w:rsidRPr="00597F6F">
              <w:rPr>
                <w:sz w:val="20"/>
              </w:rPr>
              <w:t>4</w:t>
            </w:r>
          </w:p>
        </w:tc>
      </w:tr>
      <w:tr w:rsidR="00C155AB" w:rsidRPr="00597F6F" w14:paraId="4B226270" w14:textId="77777777" w:rsidTr="00930A66">
        <w:trPr>
          <w:jc w:val="center"/>
        </w:trPr>
        <w:tc>
          <w:tcPr>
            <w:tcW w:w="478" w:type="dxa"/>
          </w:tcPr>
          <w:p w14:paraId="642B960B" w14:textId="77777777" w:rsidR="00C155AB" w:rsidRPr="00597F6F" w:rsidRDefault="00C155AB" w:rsidP="00A358E1">
            <w:pPr>
              <w:pStyle w:val="TableParagraph"/>
              <w:spacing w:before="0" w:line="276" w:lineRule="auto"/>
              <w:ind w:left="0" w:right="30"/>
              <w:jc w:val="center"/>
              <w:rPr>
                <w:sz w:val="20"/>
                <w:szCs w:val="20"/>
              </w:rPr>
            </w:pPr>
            <w:r w:rsidRPr="00597F6F">
              <w:rPr>
                <w:sz w:val="20"/>
              </w:rPr>
              <w:t>1106</w:t>
            </w:r>
          </w:p>
        </w:tc>
        <w:tc>
          <w:tcPr>
            <w:tcW w:w="5196" w:type="dxa"/>
          </w:tcPr>
          <w:p w14:paraId="77280A45" w14:textId="77777777" w:rsidR="00C155AB" w:rsidRPr="00597F6F" w:rsidRDefault="00C155AB" w:rsidP="00A358E1">
            <w:pPr>
              <w:pStyle w:val="TableParagraph"/>
              <w:spacing w:before="0" w:line="276" w:lineRule="auto"/>
              <w:ind w:left="0" w:right="30"/>
              <w:rPr>
                <w:sz w:val="20"/>
                <w:szCs w:val="20"/>
              </w:rPr>
            </w:pPr>
            <w:r w:rsidRPr="00597F6F">
              <w:rPr>
                <w:sz w:val="20"/>
              </w:rPr>
              <w:t>Tehdasvalmisteinen laasti muihin päällysteisiin</w:t>
            </w:r>
          </w:p>
        </w:tc>
        <w:tc>
          <w:tcPr>
            <w:tcW w:w="1914" w:type="dxa"/>
          </w:tcPr>
          <w:p w14:paraId="561EF6F2" w14:textId="77777777" w:rsidR="00C155AB" w:rsidRPr="00597F6F" w:rsidRDefault="00C155AB" w:rsidP="00A358E1">
            <w:pPr>
              <w:pStyle w:val="TableParagraph"/>
              <w:spacing w:before="0" w:line="276" w:lineRule="auto"/>
              <w:ind w:left="0" w:right="30"/>
              <w:rPr>
                <w:sz w:val="20"/>
                <w:szCs w:val="20"/>
              </w:rPr>
            </w:pPr>
          </w:p>
        </w:tc>
        <w:tc>
          <w:tcPr>
            <w:tcW w:w="597" w:type="dxa"/>
          </w:tcPr>
          <w:p w14:paraId="7CF481BE" w14:textId="77777777" w:rsidR="00C155AB" w:rsidRPr="00597F6F" w:rsidRDefault="00C155AB" w:rsidP="00A358E1">
            <w:pPr>
              <w:pStyle w:val="TableParagraph"/>
              <w:spacing w:before="0" w:line="276" w:lineRule="auto"/>
              <w:ind w:left="0" w:right="30"/>
              <w:rPr>
                <w:sz w:val="20"/>
                <w:szCs w:val="20"/>
              </w:rPr>
            </w:pPr>
            <w:r w:rsidRPr="00597F6F">
              <w:rPr>
                <w:sz w:val="20"/>
              </w:rPr>
              <w:t>IV</w:t>
            </w:r>
          </w:p>
        </w:tc>
      </w:tr>
      <w:tr w:rsidR="00C155AB" w:rsidRPr="00597F6F" w14:paraId="5B4FD710" w14:textId="77777777" w:rsidTr="00930A66">
        <w:trPr>
          <w:jc w:val="center"/>
        </w:trPr>
        <w:tc>
          <w:tcPr>
            <w:tcW w:w="478" w:type="dxa"/>
            <w:vMerge w:val="restart"/>
          </w:tcPr>
          <w:p w14:paraId="01274BD1" w14:textId="77777777" w:rsidR="00C155AB" w:rsidRPr="00597F6F" w:rsidRDefault="00C155AB" w:rsidP="00A358E1">
            <w:pPr>
              <w:pStyle w:val="TableParagraph"/>
              <w:spacing w:before="0" w:line="276" w:lineRule="auto"/>
              <w:ind w:left="0" w:right="30"/>
              <w:rPr>
                <w:sz w:val="20"/>
                <w:szCs w:val="20"/>
              </w:rPr>
            </w:pPr>
            <w:r w:rsidRPr="00597F6F">
              <w:rPr>
                <w:sz w:val="20"/>
              </w:rPr>
              <w:t>1107</w:t>
            </w:r>
          </w:p>
        </w:tc>
        <w:tc>
          <w:tcPr>
            <w:tcW w:w="5196" w:type="dxa"/>
            <w:vMerge w:val="restart"/>
          </w:tcPr>
          <w:p w14:paraId="5B943E55" w14:textId="77777777" w:rsidR="00C155AB" w:rsidRPr="00597F6F" w:rsidRDefault="00C155AB" w:rsidP="00A358E1">
            <w:pPr>
              <w:pStyle w:val="TableParagraph"/>
              <w:spacing w:before="0" w:line="276" w:lineRule="auto"/>
              <w:ind w:left="0" w:right="30"/>
              <w:rPr>
                <w:sz w:val="20"/>
                <w:szCs w:val="20"/>
              </w:rPr>
            </w:pPr>
            <w:r w:rsidRPr="00597F6F">
              <w:rPr>
                <w:sz w:val="20"/>
              </w:rPr>
              <w:t>Betonin ja laastin, mukaan luettuna juotoslaasti, sekoitukset</w:t>
            </w:r>
          </w:p>
        </w:tc>
        <w:tc>
          <w:tcPr>
            <w:tcW w:w="2511" w:type="dxa"/>
            <w:gridSpan w:val="2"/>
          </w:tcPr>
          <w:p w14:paraId="61281F91" w14:textId="77777777" w:rsidR="00C155AB" w:rsidRPr="00597F6F" w:rsidRDefault="00C155AB" w:rsidP="00A358E1">
            <w:pPr>
              <w:pStyle w:val="TableParagraph"/>
              <w:spacing w:before="0" w:line="276" w:lineRule="auto"/>
              <w:ind w:left="0" w:right="30"/>
              <w:rPr>
                <w:sz w:val="20"/>
                <w:szCs w:val="20"/>
              </w:rPr>
            </w:pPr>
            <w:r w:rsidRPr="00597F6F">
              <w:rPr>
                <w:sz w:val="20"/>
              </w:rPr>
              <w:t>Tyypin mukaan</w:t>
            </w:r>
            <w:r w:rsidRPr="00597F6F">
              <w:rPr>
                <w:sz w:val="20"/>
                <w:vertAlign w:val="superscript"/>
              </w:rPr>
              <w:t>h</w:t>
            </w:r>
            <w:r w:rsidRPr="00597F6F">
              <w:rPr>
                <w:sz w:val="20"/>
              </w:rPr>
              <w:t>):</w:t>
            </w:r>
          </w:p>
        </w:tc>
      </w:tr>
      <w:tr w:rsidR="00C155AB" w:rsidRPr="00597F6F" w14:paraId="55DDD8C5" w14:textId="77777777" w:rsidTr="00930A66">
        <w:trPr>
          <w:jc w:val="center"/>
        </w:trPr>
        <w:tc>
          <w:tcPr>
            <w:tcW w:w="478" w:type="dxa"/>
            <w:vMerge/>
            <w:tcBorders>
              <w:top w:val="nil"/>
            </w:tcBorders>
          </w:tcPr>
          <w:p w14:paraId="20FA7567" w14:textId="77777777" w:rsidR="00C155AB" w:rsidRPr="00597F6F" w:rsidRDefault="00C155AB" w:rsidP="00A358E1">
            <w:pPr>
              <w:spacing w:line="276" w:lineRule="auto"/>
              <w:ind w:right="30"/>
              <w:rPr>
                <w:sz w:val="20"/>
                <w:szCs w:val="20"/>
              </w:rPr>
            </w:pPr>
          </w:p>
        </w:tc>
        <w:tc>
          <w:tcPr>
            <w:tcW w:w="5196" w:type="dxa"/>
            <w:vMerge/>
            <w:tcBorders>
              <w:top w:val="nil"/>
            </w:tcBorders>
          </w:tcPr>
          <w:p w14:paraId="4376BC2C" w14:textId="77777777" w:rsidR="00C155AB" w:rsidRPr="00597F6F" w:rsidRDefault="00C155AB" w:rsidP="00A358E1">
            <w:pPr>
              <w:spacing w:line="276" w:lineRule="auto"/>
              <w:ind w:right="30"/>
              <w:rPr>
                <w:sz w:val="20"/>
                <w:szCs w:val="20"/>
              </w:rPr>
            </w:pPr>
          </w:p>
        </w:tc>
        <w:tc>
          <w:tcPr>
            <w:tcW w:w="1914" w:type="dxa"/>
          </w:tcPr>
          <w:p w14:paraId="3D1DAFF6" w14:textId="77777777" w:rsidR="00C155AB" w:rsidRPr="00597F6F" w:rsidRDefault="00C155AB" w:rsidP="00A358E1">
            <w:pPr>
              <w:pStyle w:val="TableParagraph"/>
              <w:spacing w:before="0" w:line="276" w:lineRule="auto"/>
              <w:ind w:left="0" w:right="30"/>
              <w:rPr>
                <w:sz w:val="20"/>
                <w:szCs w:val="20"/>
              </w:rPr>
            </w:pPr>
            <w:r w:rsidRPr="00597F6F">
              <w:rPr>
                <w:sz w:val="20"/>
              </w:rPr>
              <w:t>tyyppi I</w:t>
            </w:r>
          </w:p>
        </w:tc>
        <w:tc>
          <w:tcPr>
            <w:tcW w:w="597" w:type="dxa"/>
          </w:tcPr>
          <w:p w14:paraId="36F45140" w14:textId="77777777" w:rsidR="00C155AB" w:rsidRPr="00597F6F" w:rsidRDefault="00C155AB" w:rsidP="00A358E1">
            <w:pPr>
              <w:pStyle w:val="TableParagraph"/>
              <w:spacing w:before="0" w:line="276" w:lineRule="auto"/>
              <w:ind w:left="0" w:right="30"/>
              <w:rPr>
                <w:sz w:val="20"/>
                <w:szCs w:val="20"/>
              </w:rPr>
            </w:pPr>
            <w:r w:rsidRPr="00597F6F">
              <w:rPr>
                <w:sz w:val="20"/>
              </w:rPr>
              <w:t>II+ (2+)</w:t>
            </w:r>
          </w:p>
        </w:tc>
      </w:tr>
      <w:tr w:rsidR="00C155AB" w:rsidRPr="00597F6F" w14:paraId="0120E5F2" w14:textId="77777777" w:rsidTr="00930A66">
        <w:trPr>
          <w:jc w:val="center"/>
        </w:trPr>
        <w:tc>
          <w:tcPr>
            <w:tcW w:w="478" w:type="dxa"/>
            <w:vMerge/>
            <w:tcBorders>
              <w:top w:val="nil"/>
            </w:tcBorders>
          </w:tcPr>
          <w:p w14:paraId="3AD1D336" w14:textId="77777777" w:rsidR="00C155AB" w:rsidRPr="00597F6F" w:rsidRDefault="00C155AB" w:rsidP="00A358E1">
            <w:pPr>
              <w:spacing w:line="276" w:lineRule="auto"/>
              <w:ind w:right="30"/>
              <w:rPr>
                <w:sz w:val="20"/>
                <w:szCs w:val="20"/>
              </w:rPr>
            </w:pPr>
          </w:p>
        </w:tc>
        <w:tc>
          <w:tcPr>
            <w:tcW w:w="5196" w:type="dxa"/>
            <w:vMerge/>
            <w:tcBorders>
              <w:top w:val="nil"/>
            </w:tcBorders>
          </w:tcPr>
          <w:p w14:paraId="1EA089B3" w14:textId="77777777" w:rsidR="00C155AB" w:rsidRPr="00597F6F" w:rsidRDefault="00C155AB" w:rsidP="00A358E1">
            <w:pPr>
              <w:spacing w:line="276" w:lineRule="auto"/>
              <w:ind w:right="30"/>
              <w:rPr>
                <w:sz w:val="20"/>
                <w:szCs w:val="20"/>
              </w:rPr>
            </w:pPr>
          </w:p>
        </w:tc>
        <w:tc>
          <w:tcPr>
            <w:tcW w:w="1914" w:type="dxa"/>
          </w:tcPr>
          <w:p w14:paraId="0FCF4BA8" w14:textId="77777777" w:rsidR="00C155AB" w:rsidRPr="00597F6F" w:rsidRDefault="00C155AB" w:rsidP="00A358E1">
            <w:pPr>
              <w:pStyle w:val="TableParagraph"/>
              <w:spacing w:before="0" w:line="276" w:lineRule="auto"/>
              <w:ind w:left="0" w:right="30"/>
              <w:rPr>
                <w:sz w:val="20"/>
                <w:szCs w:val="20"/>
              </w:rPr>
            </w:pPr>
            <w:r w:rsidRPr="00597F6F">
              <w:rPr>
                <w:sz w:val="20"/>
              </w:rPr>
              <w:t>tyyppi I</w:t>
            </w:r>
          </w:p>
        </w:tc>
        <w:tc>
          <w:tcPr>
            <w:tcW w:w="597" w:type="dxa"/>
          </w:tcPr>
          <w:p w14:paraId="1E962547" w14:textId="77777777" w:rsidR="00C155AB" w:rsidRPr="00597F6F" w:rsidRDefault="00C155AB" w:rsidP="00A358E1">
            <w:pPr>
              <w:pStyle w:val="TableParagraph"/>
              <w:spacing w:before="0" w:line="276" w:lineRule="auto"/>
              <w:ind w:left="0" w:right="30"/>
              <w:rPr>
                <w:sz w:val="20"/>
                <w:szCs w:val="20"/>
              </w:rPr>
            </w:pPr>
            <w:r w:rsidRPr="00597F6F">
              <w:rPr>
                <w:sz w:val="20"/>
              </w:rPr>
              <w:t>I+ (1+)</w:t>
            </w:r>
          </w:p>
        </w:tc>
      </w:tr>
      <w:tr w:rsidR="00C155AB" w:rsidRPr="00597F6F" w14:paraId="05F2D11C" w14:textId="77777777" w:rsidTr="00930A66">
        <w:trPr>
          <w:jc w:val="center"/>
        </w:trPr>
        <w:tc>
          <w:tcPr>
            <w:tcW w:w="478" w:type="dxa"/>
          </w:tcPr>
          <w:p w14:paraId="66221D86" w14:textId="77777777" w:rsidR="00C155AB" w:rsidRPr="00597F6F" w:rsidRDefault="00C155AB" w:rsidP="00A358E1">
            <w:pPr>
              <w:pStyle w:val="TableParagraph"/>
              <w:spacing w:before="0" w:line="276" w:lineRule="auto"/>
              <w:ind w:left="0" w:right="30"/>
              <w:jc w:val="center"/>
              <w:rPr>
                <w:sz w:val="20"/>
                <w:szCs w:val="20"/>
              </w:rPr>
            </w:pPr>
            <w:r w:rsidRPr="00597F6F">
              <w:rPr>
                <w:sz w:val="20"/>
              </w:rPr>
              <w:t>1108</w:t>
            </w:r>
          </w:p>
        </w:tc>
        <w:tc>
          <w:tcPr>
            <w:tcW w:w="5196" w:type="dxa"/>
          </w:tcPr>
          <w:p w14:paraId="45D388C1" w14:textId="77777777" w:rsidR="00C155AB" w:rsidRPr="00597F6F" w:rsidRDefault="00C155AB" w:rsidP="00A358E1">
            <w:pPr>
              <w:pStyle w:val="TableParagraph"/>
              <w:spacing w:before="0" w:line="276" w:lineRule="auto"/>
              <w:ind w:left="0" w:right="30"/>
              <w:rPr>
                <w:sz w:val="20"/>
                <w:szCs w:val="20"/>
              </w:rPr>
            </w:pPr>
            <w:r w:rsidRPr="00597F6F">
              <w:rPr>
                <w:sz w:val="20"/>
              </w:rPr>
              <w:t>Betonin, laastin ja juotoslaastin lisäaineet sekä juotoslaastin lisäaineet jänteiden jännittämiseen</w:t>
            </w:r>
          </w:p>
        </w:tc>
        <w:tc>
          <w:tcPr>
            <w:tcW w:w="1914" w:type="dxa"/>
          </w:tcPr>
          <w:p w14:paraId="5F3228B5" w14:textId="77777777" w:rsidR="00C155AB" w:rsidRPr="00597F6F" w:rsidRDefault="00C155AB" w:rsidP="00A358E1">
            <w:pPr>
              <w:pStyle w:val="TableParagraph"/>
              <w:spacing w:before="0" w:line="276" w:lineRule="auto"/>
              <w:ind w:left="0" w:right="30"/>
              <w:rPr>
                <w:sz w:val="20"/>
                <w:szCs w:val="20"/>
              </w:rPr>
            </w:pPr>
          </w:p>
        </w:tc>
        <w:tc>
          <w:tcPr>
            <w:tcW w:w="597" w:type="dxa"/>
          </w:tcPr>
          <w:p w14:paraId="2250845E" w14:textId="77777777" w:rsidR="00C155AB" w:rsidRPr="00597F6F" w:rsidRDefault="00C155AB" w:rsidP="00A358E1">
            <w:pPr>
              <w:pStyle w:val="TableParagraph"/>
              <w:spacing w:before="0" w:line="276" w:lineRule="auto"/>
              <w:ind w:left="0" w:right="30"/>
              <w:rPr>
                <w:sz w:val="20"/>
                <w:szCs w:val="20"/>
              </w:rPr>
            </w:pPr>
            <w:r w:rsidRPr="00597F6F">
              <w:rPr>
                <w:sz w:val="20"/>
              </w:rPr>
              <w:t>II+ (2+)</w:t>
            </w:r>
          </w:p>
        </w:tc>
      </w:tr>
      <w:tr w:rsidR="00C155AB" w:rsidRPr="00597F6F" w14:paraId="514E1B12" w14:textId="77777777" w:rsidTr="00F90EC5">
        <w:trPr>
          <w:jc w:val="center"/>
        </w:trPr>
        <w:tc>
          <w:tcPr>
            <w:tcW w:w="8185" w:type="dxa"/>
            <w:gridSpan w:val="4"/>
          </w:tcPr>
          <w:p w14:paraId="4F4CD32C" w14:textId="77777777" w:rsidR="00C155AB" w:rsidRPr="00597F6F" w:rsidRDefault="00C155AB" w:rsidP="0060285B">
            <w:pPr>
              <w:pStyle w:val="TableParagraph"/>
              <w:keepNext/>
              <w:spacing w:before="0" w:line="276" w:lineRule="auto"/>
              <w:ind w:left="0" w:right="29"/>
              <w:jc w:val="center"/>
              <w:rPr>
                <w:b/>
                <w:sz w:val="20"/>
                <w:szCs w:val="20"/>
              </w:rPr>
            </w:pPr>
            <w:r w:rsidRPr="00597F6F">
              <w:rPr>
                <w:b/>
                <w:sz w:val="20"/>
              </w:rPr>
              <w:t>Tuotteet betonin vahvistamiseen ja jännittämiseen</w:t>
            </w:r>
          </w:p>
        </w:tc>
      </w:tr>
      <w:tr w:rsidR="00C155AB" w:rsidRPr="00597F6F" w14:paraId="6B49BB89" w14:textId="77777777" w:rsidTr="00930A66">
        <w:trPr>
          <w:jc w:val="center"/>
        </w:trPr>
        <w:tc>
          <w:tcPr>
            <w:tcW w:w="478" w:type="dxa"/>
          </w:tcPr>
          <w:p w14:paraId="3C716472" w14:textId="77777777" w:rsidR="00C155AB" w:rsidRPr="00597F6F" w:rsidRDefault="00C155AB" w:rsidP="00A358E1">
            <w:pPr>
              <w:pStyle w:val="TableParagraph"/>
              <w:spacing w:before="0" w:line="276" w:lineRule="auto"/>
              <w:ind w:left="0" w:right="30"/>
              <w:jc w:val="center"/>
              <w:rPr>
                <w:sz w:val="20"/>
                <w:szCs w:val="20"/>
              </w:rPr>
            </w:pPr>
            <w:r w:rsidRPr="00597F6F">
              <w:rPr>
                <w:sz w:val="20"/>
              </w:rPr>
              <w:t>1201</w:t>
            </w:r>
          </w:p>
        </w:tc>
        <w:tc>
          <w:tcPr>
            <w:tcW w:w="5196" w:type="dxa"/>
          </w:tcPr>
          <w:p w14:paraId="65273A42" w14:textId="77777777" w:rsidR="00C155AB" w:rsidRPr="00597F6F" w:rsidRDefault="00C155AB" w:rsidP="00A358E1">
            <w:pPr>
              <w:pStyle w:val="TableParagraph"/>
              <w:spacing w:before="0" w:line="276" w:lineRule="auto"/>
              <w:ind w:left="0" w:right="30"/>
              <w:rPr>
                <w:sz w:val="20"/>
                <w:szCs w:val="20"/>
              </w:rPr>
            </w:pPr>
            <w:r w:rsidRPr="00597F6F">
              <w:rPr>
                <w:sz w:val="20"/>
              </w:rPr>
              <w:t>Tangot, sauvat, hammastetut teräsnauhat, verkot ja spatiaaliset (ristikko)vahvisteet, jotka on valmistettu teräksestä tai komposiittimateriaaleista, ja niitä muotoilemalla teollisesti valmistetut tuotteet</w:t>
            </w:r>
          </w:p>
        </w:tc>
        <w:tc>
          <w:tcPr>
            <w:tcW w:w="1914" w:type="dxa"/>
          </w:tcPr>
          <w:p w14:paraId="2CF2F5CE" w14:textId="77777777" w:rsidR="00C155AB" w:rsidRPr="00597F6F" w:rsidRDefault="00C155AB" w:rsidP="00A358E1">
            <w:pPr>
              <w:pStyle w:val="TableParagraph"/>
              <w:spacing w:before="0" w:line="276" w:lineRule="auto"/>
              <w:ind w:left="0" w:right="30"/>
              <w:rPr>
                <w:sz w:val="20"/>
                <w:szCs w:val="20"/>
              </w:rPr>
            </w:pPr>
          </w:p>
        </w:tc>
        <w:tc>
          <w:tcPr>
            <w:tcW w:w="597" w:type="dxa"/>
          </w:tcPr>
          <w:p w14:paraId="7FCCB507" w14:textId="77777777" w:rsidR="00C155AB" w:rsidRPr="00597F6F" w:rsidRDefault="00C155AB" w:rsidP="00A358E1">
            <w:pPr>
              <w:pStyle w:val="TableParagraph"/>
              <w:spacing w:before="0" w:line="276" w:lineRule="auto"/>
              <w:ind w:left="0" w:right="30"/>
              <w:rPr>
                <w:sz w:val="20"/>
                <w:szCs w:val="20"/>
              </w:rPr>
            </w:pPr>
            <w:r w:rsidRPr="00597F6F">
              <w:rPr>
                <w:sz w:val="20"/>
              </w:rPr>
              <w:t>I+</w:t>
            </w:r>
          </w:p>
        </w:tc>
      </w:tr>
      <w:tr w:rsidR="00C155AB" w:rsidRPr="00597F6F" w14:paraId="0C571BDC" w14:textId="77777777" w:rsidTr="00930A66">
        <w:trPr>
          <w:jc w:val="center"/>
        </w:trPr>
        <w:tc>
          <w:tcPr>
            <w:tcW w:w="478" w:type="dxa"/>
            <w:vMerge w:val="restart"/>
          </w:tcPr>
          <w:p w14:paraId="06AC697D" w14:textId="77777777" w:rsidR="00C155AB" w:rsidRPr="00597F6F" w:rsidRDefault="00C155AB" w:rsidP="00A358E1">
            <w:pPr>
              <w:pStyle w:val="TableParagraph"/>
              <w:spacing w:before="0" w:line="276" w:lineRule="auto"/>
              <w:ind w:left="0" w:right="30"/>
              <w:rPr>
                <w:sz w:val="20"/>
                <w:szCs w:val="20"/>
              </w:rPr>
            </w:pPr>
            <w:r w:rsidRPr="00597F6F">
              <w:rPr>
                <w:sz w:val="20"/>
              </w:rPr>
              <w:t>1202</w:t>
            </w:r>
          </w:p>
        </w:tc>
        <w:tc>
          <w:tcPr>
            <w:tcW w:w="5196" w:type="dxa"/>
            <w:vMerge w:val="restart"/>
          </w:tcPr>
          <w:p w14:paraId="1F57977C" w14:textId="77777777" w:rsidR="00C155AB" w:rsidRPr="00597F6F" w:rsidRDefault="00C155AB" w:rsidP="00A358E1">
            <w:pPr>
              <w:pStyle w:val="TableParagraph"/>
              <w:spacing w:before="0" w:line="276" w:lineRule="auto"/>
              <w:ind w:left="0" w:right="30"/>
              <w:rPr>
                <w:sz w:val="20"/>
                <w:szCs w:val="20"/>
              </w:rPr>
            </w:pPr>
            <w:r w:rsidRPr="00597F6F">
              <w:rPr>
                <w:sz w:val="20"/>
              </w:rPr>
              <w:t>Kuidut betonin ja laastin lujuuden lisäämiseksi, mukaan luettuna juotoslaasti (hajautettu vahviste)</w:t>
            </w:r>
          </w:p>
        </w:tc>
        <w:tc>
          <w:tcPr>
            <w:tcW w:w="2511" w:type="dxa"/>
            <w:gridSpan w:val="2"/>
          </w:tcPr>
          <w:p w14:paraId="7E5B36ED" w14:textId="77777777" w:rsidR="00C155AB" w:rsidRPr="00597F6F" w:rsidRDefault="00C155AB" w:rsidP="00A358E1">
            <w:pPr>
              <w:pStyle w:val="TableParagraph"/>
              <w:spacing w:before="0" w:line="276" w:lineRule="auto"/>
              <w:ind w:left="0" w:right="30"/>
              <w:rPr>
                <w:sz w:val="20"/>
                <w:szCs w:val="20"/>
              </w:rPr>
            </w:pPr>
            <w:r w:rsidRPr="00597F6F">
              <w:rPr>
                <w:sz w:val="20"/>
              </w:rPr>
              <w:t>Tarkoituksen mukaan:</w:t>
            </w:r>
          </w:p>
        </w:tc>
      </w:tr>
      <w:tr w:rsidR="00C155AB" w:rsidRPr="00597F6F" w14:paraId="58D39FB4" w14:textId="77777777" w:rsidTr="00930A66">
        <w:trPr>
          <w:jc w:val="center"/>
        </w:trPr>
        <w:tc>
          <w:tcPr>
            <w:tcW w:w="478" w:type="dxa"/>
            <w:vMerge/>
            <w:tcBorders>
              <w:top w:val="nil"/>
            </w:tcBorders>
          </w:tcPr>
          <w:p w14:paraId="04D480D8" w14:textId="77777777" w:rsidR="00C155AB" w:rsidRPr="00597F6F" w:rsidRDefault="00C155AB" w:rsidP="00A358E1">
            <w:pPr>
              <w:spacing w:line="276" w:lineRule="auto"/>
              <w:ind w:right="30"/>
              <w:rPr>
                <w:sz w:val="20"/>
                <w:szCs w:val="20"/>
              </w:rPr>
            </w:pPr>
          </w:p>
        </w:tc>
        <w:tc>
          <w:tcPr>
            <w:tcW w:w="5196" w:type="dxa"/>
            <w:vMerge/>
            <w:tcBorders>
              <w:top w:val="nil"/>
            </w:tcBorders>
          </w:tcPr>
          <w:p w14:paraId="675FA19A" w14:textId="77777777" w:rsidR="00C155AB" w:rsidRPr="00597F6F" w:rsidRDefault="00C155AB" w:rsidP="00A358E1">
            <w:pPr>
              <w:spacing w:line="276" w:lineRule="auto"/>
              <w:ind w:right="30"/>
              <w:rPr>
                <w:sz w:val="20"/>
                <w:szCs w:val="20"/>
              </w:rPr>
            </w:pPr>
          </w:p>
        </w:tc>
        <w:tc>
          <w:tcPr>
            <w:tcW w:w="1914" w:type="dxa"/>
          </w:tcPr>
          <w:p w14:paraId="5AC7878E" w14:textId="77777777" w:rsidR="00C155AB" w:rsidRPr="00597F6F" w:rsidRDefault="00C155AB" w:rsidP="00A358E1">
            <w:pPr>
              <w:pStyle w:val="TableParagraph"/>
              <w:spacing w:before="0" w:line="276" w:lineRule="auto"/>
              <w:ind w:left="0" w:right="30"/>
              <w:rPr>
                <w:sz w:val="20"/>
                <w:szCs w:val="20"/>
              </w:rPr>
            </w:pPr>
            <w:r w:rsidRPr="00597F6F">
              <w:rPr>
                <w:sz w:val="20"/>
              </w:rPr>
              <w:t>rakennusbetoneihin</w:t>
            </w:r>
            <w:r w:rsidRPr="00597F6F">
              <w:rPr>
                <w:sz w:val="20"/>
                <w:vertAlign w:val="superscript"/>
              </w:rPr>
              <w:t>b)</w:t>
            </w:r>
            <w:r w:rsidRPr="00597F6F">
              <w:rPr>
                <w:sz w:val="20"/>
              </w:rPr>
              <w:t xml:space="preserve"> ja laasteihin</w:t>
            </w:r>
          </w:p>
        </w:tc>
        <w:tc>
          <w:tcPr>
            <w:tcW w:w="597" w:type="dxa"/>
          </w:tcPr>
          <w:p w14:paraId="33A84108" w14:textId="77777777" w:rsidR="00C155AB" w:rsidRPr="00597F6F" w:rsidRDefault="00C155AB" w:rsidP="00A358E1">
            <w:pPr>
              <w:pStyle w:val="TableParagraph"/>
              <w:spacing w:before="0" w:line="276" w:lineRule="auto"/>
              <w:ind w:left="0" w:right="30"/>
              <w:rPr>
                <w:sz w:val="20"/>
                <w:szCs w:val="20"/>
              </w:rPr>
            </w:pPr>
            <w:r w:rsidRPr="00597F6F">
              <w:rPr>
                <w:sz w:val="20"/>
              </w:rPr>
              <w:t>I (1)</w:t>
            </w:r>
          </w:p>
        </w:tc>
      </w:tr>
      <w:tr w:rsidR="00C155AB" w:rsidRPr="00597F6F" w14:paraId="0349191C" w14:textId="77777777" w:rsidTr="00930A66">
        <w:trPr>
          <w:jc w:val="center"/>
        </w:trPr>
        <w:tc>
          <w:tcPr>
            <w:tcW w:w="478" w:type="dxa"/>
            <w:vMerge/>
            <w:tcBorders>
              <w:top w:val="nil"/>
            </w:tcBorders>
          </w:tcPr>
          <w:p w14:paraId="49A2A763" w14:textId="77777777" w:rsidR="00C155AB" w:rsidRPr="00597F6F" w:rsidRDefault="00C155AB" w:rsidP="00A358E1">
            <w:pPr>
              <w:spacing w:line="276" w:lineRule="auto"/>
              <w:ind w:right="30"/>
              <w:rPr>
                <w:sz w:val="20"/>
                <w:szCs w:val="20"/>
              </w:rPr>
            </w:pPr>
          </w:p>
        </w:tc>
        <w:tc>
          <w:tcPr>
            <w:tcW w:w="5196" w:type="dxa"/>
            <w:vMerge/>
            <w:tcBorders>
              <w:top w:val="nil"/>
            </w:tcBorders>
          </w:tcPr>
          <w:p w14:paraId="7FFC697C" w14:textId="77777777" w:rsidR="00C155AB" w:rsidRPr="00597F6F" w:rsidRDefault="00C155AB" w:rsidP="00A358E1">
            <w:pPr>
              <w:spacing w:line="276" w:lineRule="auto"/>
              <w:ind w:right="30"/>
              <w:rPr>
                <w:sz w:val="20"/>
                <w:szCs w:val="20"/>
              </w:rPr>
            </w:pPr>
          </w:p>
        </w:tc>
        <w:tc>
          <w:tcPr>
            <w:tcW w:w="1914" w:type="dxa"/>
          </w:tcPr>
          <w:p w14:paraId="1167C92A" w14:textId="77777777" w:rsidR="00C155AB" w:rsidRPr="00597F6F" w:rsidRDefault="00C155AB" w:rsidP="00A358E1">
            <w:pPr>
              <w:pStyle w:val="TableParagraph"/>
              <w:spacing w:before="0" w:line="276" w:lineRule="auto"/>
              <w:ind w:left="0" w:right="30"/>
              <w:rPr>
                <w:sz w:val="20"/>
                <w:szCs w:val="20"/>
              </w:rPr>
            </w:pPr>
            <w:r w:rsidRPr="00597F6F">
              <w:rPr>
                <w:sz w:val="20"/>
              </w:rPr>
              <w:t>muihin betoneihin ja laasteihin</w:t>
            </w:r>
          </w:p>
        </w:tc>
        <w:tc>
          <w:tcPr>
            <w:tcW w:w="597" w:type="dxa"/>
          </w:tcPr>
          <w:p w14:paraId="559D0156" w14:textId="77777777" w:rsidR="00C155AB" w:rsidRPr="00597F6F" w:rsidRDefault="00C155AB" w:rsidP="00A358E1">
            <w:pPr>
              <w:pStyle w:val="TableParagraph"/>
              <w:spacing w:before="0" w:line="276" w:lineRule="auto"/>
              <w:ind w:left="0" w:right="30"/>
              <w:rPr>
                <w:sz w:val="20"/>
                <w:szCs w:val="20"/>
              </w:rPr>
            </w:pPr>
            <w:r w:rsidRPr="00597F6F">
              <w:rPr>
                <w:sz w:val="20"/>
              </w:rPr>
              <w:t>III (3)</w:t>
            </w:r>
          </w:p>
        </w:tc>
      </w:tr>
      <w:tr w:rsidR="00C155AB" w:rsidRPr="00597F6F" w14:paraId="37B61D19" w14:textId="77777777" w:rsidTr="00930A66">
        <w:trPr>
          <w:jc w:val="center"/>
        </w:trPr>
        <w:tc>
          <w:tcPr>
            <w:tcW w:w="478" w:type="dxa"/>
          </w:tcPr>
          <w:p w14:paraId="26550AFC" w14:textId="77777777" w:rsidR="00C155AB" w:rsidRPr="00597F6F" w:rsidRDefault="00C155AB" w:rsidP="00A358E1">
            <w:pPr>
              <w:pStyle w:val="TableParagraph"/>
              <w:spacing w:before="0" w:line="276" w:lineRule="auto"/>
              <w:ind w:left="0" w:right="30"/>
              <w:jc w:val="center"/>
              <w:rPr>
                <w:sz w:val="20"/>
                <w:szCs w:val="20"/>
              </w:rPr>
            </w:pPr>
            <w:r w:rsidRPr="00597F6F">
              <w:rPr>
                <w:sz w:val="20"/>
              </w:rPr>
              <w:t>1203</w:t>
            </w:r>
          </w:p>
        </w:tc>
        <w:tc>
          <w:tcPr>
            <w:tcW w:w="5196" w:type="dxa"/>
          </w:tcPr>
          <w:p w14:paraId="279327CA" w14:textId="77777777" w:rsidR="00C155AB" w:rsidRPr="00597F6F" w:rsidRDefault="00C155AB" w:rsidP="00A358E1">
            <w:pPr>
              <w:pStyle w:val="TableParagraph"/>
              <w:spacing w:before="0" w:line="276" w:lineRule="auto"/>
              <w:ind w:left="0" w:right="30"/>
              <w:rPr>
                <w:sz w:val="20"/>
                <w:szCs w:val="20"/>
              </w:rPr>
            </w:pPr>
            <w:r w:rsidRPr="00597F6F">
              <w:rPr>
                <w:sz w:val="20"/>
              </w:rPr>
              <w:t>Esijännitetyt tuotteet, erityisesti vaijerit, kaapelit, kierretangot ja karheat, tasaiset tai sileät esijännitetyt kaapelit</w:t>
            </w:r>
          </w:p>
        </w:tc>
        <w:tc>
          <w:tcPr>
            <w:tcW w:w="1914" w:type="dxa"/>
          </w:tcPr>
          <w:p w14:paraId="536A2A60" w14:textId="77777777" w:rsidR="00C155AB" w:rsidRPr="00597F6F" w:rsidRDefault="00C155AB" w:rsidP="00A358E1">
            <w:pPr>
              <w:pStyle w:val="TableParagraph"/>
              <w:spacing w:before="0" w:line="276" w:lineRule="auto"/>
              <w:ind w:left="0" w:right="30"/>
              <w:rPr>
                <w:sz w:val="20"/>
                <w:szCs w:val="20"/>
              </w:rPr>
            </w:pPr>
          </w:p>
        </w:tc>
        <w:tc>
          <w:tcPr>
            <w:tcW w:w="597" w:type="dxa"/>
          </w:tcPr>
          <w:p w14:paraId="2AE89558" w14:textId="77777777" w:rsidR="00C155AB" w:rsidRPr="00597F6F" w:rsidRDefault="00C155AB" w:rsidP="00A358E1">
            <w:pPr>
              <w:pStyle w:val="TableParagraph"/>
              <w:spacing w:before="0" w:line="276" w:lineRule="auto"/>
              <w:ind w:left="0" w:right="30"/>
              <w:rPr>
                <w:sz w:val="20"/>
                <w:szCs w:val="20"/>
              </w:rPr>
            </w:pPr>
            <w:r w:rsidRPr="00597F6F">
              <w:rPr>
                <w:sz w:val="20"/>
              </w:rPr>
              <w:t>I+</w:t>
            </w:r>
          </w:p>
        </w:tc>
      </w:tr>
      <w:tr w:rsidR="00C155AB" w:rsidRPr="00597F6F" w14:paraId="1F09C6C4" w14:textId="77777777" w:rsidTr="00930A66">
        <w:trPr>
          <w:jc w:val="center"/>
        </w:trPr>
        <w:tc>
          <w:tcPr>
            <w:tcW w:w="478" w:type="dxa"/>
          </w:tcPr>
          <w:p w14:paraId="60871089" w14:textId="77777777" w:rsidR="00C155AB" w:rsidRPr="00597F6F" w:rsidRDefault="00C155AB" w:rsidP="00A358E1">
            <w:pPr>
              <w:pStyle w:val="TableParagraph"/>
              <w:spacing w:before="0" w:line="276" w:lineRule="auto"/>
              <w:ind w:left="0" w:right="30"/>
              <w:jc w:val="center"/>
              <w:rPr>
                <w:sz w:val="20"/>
                <w:szCs w:val="20"/>
              </w:rPr>
            </w:pPr>
            <w:r w:rsidRPr="00597F6F">
              <w:rPr>
                <w:sz w:val="20"/>
              </w:rPr>
              <w:lastRenderedPageBreak/>
              <w:t>1204</w:t>
            </w:r>
          </w:p>
        </w:tc>
        <w:tc>
          <w:tcPr>
            <w:tcW w:w="5196" w:type="dxa"/>
          </w:tcPr>
          <w:p w14:paraId="38924A69" w14:textId="77777777" w:rsidR="00C155AB" w:rsidRPr="00597F6F" w:rsidRDefault="00C155AB" w:rsidP="00A358E1">
            <w:pPr>
              <w:pStyle w:val="TableParagraph"/>
              <w:spacing w:before="0" w:line="276" w:lineRule="auto"/>
              <w:ind w:left="0" w:right="30"/>
              <w:rPr>
                <w:sz w:val="20"/>
                <w:szCs w:val="20"/>
              </w:rPr>
            </w:pPr>
            <w:r w:rsidRPr="00597F6F">
              <w:rPr>
                <w:sz w:val="20"/>
              </w:rPr>
              <w:t>Järjestelmät, joilla esijännitetään muita rakenteita, lukuun ottamatta putkia ja betoniverhousta</w:t>
            </w:r>
          </w:p>
        </w:tc>
        <w:tc>
          <w:tcPr>
            <w:tcW w:w="1914" w:type="dxa"/>
          </w:tcPr>
          <w:p w14:paraId="5F3D7489" w14:textId="77777777" w:rsidR="00C155AB" w:rsidRPr="00597F6F" w:rsidRDefault="00C155AB" w:rsidP="00A358E1">
            <w:pPr>
              <w:pStyle w:val="TableParagraph"/>
              <w:spacing w:before="0" w:line="276" w:lineRule="auto"/>
              <w:ind w:left="0" w:right="30"/>
              <w:rPr>
                <w:sz w:val="20"/>
                <w:szCs w:val="20"/>
              </w:rPr>
            </w:pPr>
          </w:p>
        </w:tc>
        <w:tc>
          <w:tcPr>
            <w:tcW w:w="597" w:type="dxa"/>
          </w:tcPr>
          <w:p w14:paraId="53AC962B" w14:textId="77777777" w:rsidR="00C155AB" w:rsidRPr="00597F6F" w:rsidRDefault="00C155AB" w:rsidP="00A358E1">
            <w:pPr>
              <w:pStyle w:val="TableParagraph"/>
              <w:spacing w:before="0" w:line="276" w:lineRule="auto"/>
              <w:ind w:left="0" w:right="30"/>
              <w:rPr>
                <w:sz w:val="20"/>
                <w:szCs w:val="20"/>
              </w:rPr>
            </w:pPr>
            <w:r w:rsidRPr="00597F6F">
              <w:rPr>
                <w:sz w:val="20"/>
              </w:rPr>
              <w:t>I+ (1+)</w:t>
            </w:r>
          </w:p>
        </w:tc>
      </w:tr>
      <w:tr w:rsidR="00C155AB" w:rsidRPr="00597F6F" w14:paraId="7F30B69D" w14:textId="77777777" w:rsidTr="00930A66">
        <w:trPr>
          <w:jc w:val="center"/>
        </w:trPr>
        <w:tc>
          <w:tcPr>
            <w:tcW w:w="478" w:type="dxa"/>
          </w:tcPr>
          <w:p w14:paraId="551B0A32" w14:textId="77777777" w:rsidR="00C155AB" w:rsidRPr="00597F6F" w:rsidRDefault="00C155AB" w:rsidP="00A358E1">
            <w:pPr>
              <w:pStyle w:val="TableParagraph"/>
              <w:spacing w:before="0" w:line="276" w:lineRule="auto"/>
              <w:ind w:left="0" w:right="30"/>
              <w:jc w:val="center"/>
              <w:rPr>
                <w:sz w:val="20"/>
                <w:szCs w:val="20"/>
              </w:rPr>
            </w:pPr>
            <w:r w:rsidRPr="00597F6F">
              <w:rPr>
                <w:sz w:val="20"/>
              </w:rPr>
              <w:t>1205</w:t>
            </w:r>
          </w:p>
        </w:tc>
        <w:tc>
          <w:tcPr>
            <w:tcW w:w="5196" w:type="dxa"/>
          </w:tcPr>
          <w:p w14:paraId="0962F476" w14:textId="77777777" w:rsidR="00C155AB" w:rsidRPr="00597F6F" w:rsidRDefault="00C155AB" w:rsidP="00A358E1">
            <w:pPr>
              <w:pStyle w:val="TableParagraph"/>
              <w:spacing w:before="0" w:line="276" w:lineRule="auto"/>
              <w:ind w:left="0" w:right="30"/>
              <w:rPr>
                <w:sz w:val="20"/>
                <w:szCs w:val="20"/>
              </w:rPr>
            </w:pPr>
            <w:r w:rsidRPr="00597F6F">
              <w:rPr>
                <w:sz w:val="20"/>
              </w:rPr>
              <w:t>Putket ja betoniverhoukset esijännitettyjen tuotteiden suojeluun ja hoitoon</w:t>
            </w:r>
          </w:p>
        </w:tc>
        <w:tc>
          <w:tcPr>
            <w:tcW w:w="1914" w:type="dxa"/>
          </w:tcPr>
          <w:p w14:paraId="3449139B" w14:textId="77777777" w:rsidR="00C155AB" w:rsidRPr="00597F6F" w:rsidRDefault="00C155AB" w:rsidP="00A358E1">
            <w:pPr>
              <w:pStyle w:val="TableParagraph"/>
              <w:spacing w:before="0" w:line="276" w:lineRule="auto"/>
              <w:ind w:left="0" w:right="30"/>
              <w:rPr>
                <w:sz w:val="20"/>
                <w:szCs w:val="20"/>
              </w:rPr>
            </w:pPr>
          </w:p>
        </w:tc>
        <w:tc>
          <w:tcPr>
            <w:tcW w:w="597" w:type="dxa"/>
          </w:tcPr>
          <w:p w14:paraId="7281F8BF" w14:textId="77777777" w:rsidR="00C155AB" w:rsidRPr="00597F6F" w:rsidRDefault="00C155AB" w:rsidP="00A358E1">
            <w:pPr>
              <w:pStyle w:val="TableParagraph"/>
              <w:spacing w:before="0" w:line="276" w:lineRule="auto"/>
              <w:ind w:left="0" w:right="30"/>
              <w:rPr>
                <w:sz w:val="20"/>
                <w:szCs w:val="20"/>
              </w:rPr>
            </w:pPr>
            <w:r w:rsidRPr="00597F6F">
              <w:rPr>
                <w:sz w:val="20"/>
              </w:rPr>
              <w:t>4</w:t>
            </w:r>
          </w:p>
        </w:tc>
      </w:tr>
      <w:tr w:rsidR="00C155AB" w:rsidRPr="00597F6F" w14:paraId="7DBA8CAB" w14:textId="77777777" w:rsidTr="00F90EC5">
        <w:trPr>
          <w:jc w:val="center"/>
        </w:trPr>
        <w:tc>
          <w:tcPr>
            <w:tcW w:w="8185" w:type="dxa"/>
            <w:gridSpan w:val="4"/>
          </w:tcPr>
          <w:p w14:paraId="0ADA8F5D" w14:textId="77777777" w:rsidR="00C155AB" w:rsidRPr="00597F6F" w:rsidRDefault="00C155AB" w:rsidP="0060285B">
            <w:pPr>
              <w:pStyle w:val="TableParagraph"/>
              <w:keepNext/>
              <w:spacing w:before="0" w:line="276" w:lineRule="auto"/>
              <w:ind w:left="0" w:right="29"/>
              <w:jc w:val="center"/>
              <w:rPr>
                <w:b/>
                <w:sz w:val="20"/>
                <w:szCs w:val="20"/>
              </w:rPr>
            </w:pPr>
            <w:r w:rsidRPr="00597F6F">
              <w:rPr>
                <w:b/>
                <w:sz w:val="20"/>
              </w:rPr>
              <w:t>Metalliprofiilit, litteät metallituotteet, betoniverhoukset ja taokset</w:t>
            </w:r>
          </w:p>
        </w:tc>
      </w:tr>
      <w:tr w:rsidR="00C155AB" w:rsidRPr="00597F6F" w14:paraId="2FB9DB4E" w14:textId="77777777" w:rsidTr="00930A66">
        <w:trPr>
          <w:jc w:val="center"/>
        </w:trPr>
        <w:tc>
          <w:tcPr>
            <w:tcW w:w="478" w:type="dxa"/>
          </w:tcPr>
          <w:p w14:paraId="78B36A90" w14:textId="77777777" w:rsidR="00C155AB" w:rsidRPr="00597F6F" w:rsidRDefault="00C155AB" w:rsidP="00A358E1">
            <w:pPr>
              <w:pStyle w:val="TableParagraph"/>
              <w:spacing w:before="0" w:line="276" w:lineRule="auto"/>
              <w:ind w:left="0" w:right="30"/>
              <w:jc w:val="center"/>
              <w:rPr>
                <w:sz w:val="20"/>
                <w:szCs w:val="20"/>
              </w:rPr>
            </w:pPr>
            <w:r w:rsidRPr="00597F6F">
              <w:rPr>
                <w:sz w:val="20"/>
              </w:rPr>
              <w:t>1301</w:t>
            </w:r>
          </w:p>
        </w:tc>
        <w:tc>
          <w:tcPr>
            <w:tcW w:w="5196" w:type="dxa"/>
          </w:tcPr>
          <w:p w14:paraId="160C0CA1" w14:textId="77777777" w:rsidR="00C155AB" w:rsidRPr="00597F6F" w:rsidRDefault="00C155AB" w:rsidP="00A358E1">
            <w:pPr>
              <w:pStyle w:val="TableParagraph"/>
              <w:spacing w:before="0" w:line="276" w:lineRule="auto"/>
              <w:ind w:left="0" w:right="30"/>
              <w:rPr>
                <w:sz w:val="20"/>
                <w:szCs w:val="20"/>
              </w:rPr>
            </w:pPr>
            <w:r w:rsidRPr="00597F6F">
              <w:rPr>
                <w:sz w:val="20"/>
              </w:rPr>
              <w:t>Kuumavalssatut, kylmävalssatut tai muuten valmistetut erimuotoiset (T, L, H, U, Z, I) metallipoikkileikkaukset (profiilit), kanavat, ontot profiilit, putket, litteät tuotteet (levyt, ohutlevyt, nauhat), tangot (muut kuin vahvistetut ja esijännitetyt), valokset ja taokset, korroosiosuojattuna verhouksella tai ilman korroosiosuojausta metallirakenteiden rakentamiseen tai rakennusten rakentamiseen metallien ja muiden materiaalien yhdistelmällä</w:t>
            </w:r>
          </w:p>
        </w:tc>
        <w:tc>
          <w:tcPr>
            <w:tcW w:w="1914" w:type="dxa"/>
          </w:tcPr>
          <w:p w14:paraId="674D28C5" w14:textId="77777777" w:rsidR="00C155AB" w:rsidRPr="00597F6F" w:rsidRDefault="00C155AB" w:rsidP="00A358E1">
            <w:pPr>
              <w:pStyle w:val="TableParagraph"/>
              <w:spacing w:before="0" w:line="276" w:lineRule="auto"/>
              <w:ind w:left="0" w:right="30"/>
              <w:rPr>
                <w:sz w:val="20"/>
                <w:szCs w:val="20"/>
              </w:rPr>
            </w:pPr>
          </w:p>
        </w:tc>
        <w:tc>
          <w:tcPr>
            <w:tcW w:w="597" w:type="dxa"/>
          </w:tcPr>
          <w:p w14:paraId="1621F4D2" w14:textId="77777777" w:rsidR="00C155AB" w:rsidRPr="00597F6F" w:rsidRDefault="00C155AB" w:rsidP="00A358E1">
            <w:pPr>
              <w:pStyle w:val="TableParagraph"/>
              <w:spacing w:before="0" w:line="276" w:lineRule="auto"/>
              <w:ind w:left="0" w:right="30"/>
              <w:rPr>
                <w:sz w:val="20"/>
                <w:szCs w:val="20"/>
              </w:rPr>
            </w:pPr>
            <w:r w:rsidRPr="00597F6F">
              <w:rPr>
                <w:sz w:val="20"/>
              </w:rPr>
              <w:t>II+ (2+)</w:t>
            </w:r>
          </w:p>
        </w:tc>
      </w:tr>
      <w:tr w:rsidR="00C155AB" w:rsidRPr="00597F6F" w14:paraId="2AB414EE" w14:textId="77777777" w:rsidTr="00F90EC5">
        <w:trPr>
          <w:jc w:val="center"/>
        </w:trPr>
        <w:tc>
          <w:tcPr>
            <w:tcW w:w="8185" w:type="dxa"/>
            <w:gridSpan w:val="4"/>
          </w:tcPr>
          <w:p w14:paraId="081F0FF6" w14:textId="77777777" w:rsidR="00C155AB" w:rsidRPr="00597F6F" w:rsidRDefault="00C155AB" w:rsidP="0060285B">
            <w:pPr>
              <w:pStyle w:val="TableParagraph"/>
              <w:keepNext/>
              <w:spacing w:before="0" w:line="276" w:lineRule="auto"/>
              <w:ind w:left="0" w:right="29"/>
              <w:jc w:val="center"/>
              <w:rPr>
                <w:b/>
                <w:sz w:val="20"/>
                <w:szCs w:val="20"/>
              </w:rPr>
            </w:pPr>
            <w:r w:rsidRPr="00597F6F">
              <w:rPr>
                <w:b/>
                <w:sz w:val="20"/>
              </w:rPr>
              <w:t>Muurauselementit ja lisätuotteet</w:t>
            </w:r>
          </w:p>
        </w:tc>
      </w:tr>
      <w:tr w:rsidR="00F43CFB" w:rsidRPr="00597F6F" w14:paraId="79172A2B" w14:textId="77777777" w:rsidTr="00930A66">
        <w:trPr>
          <w:jc w:val="center"/>
        </w:trPr>
        <w:tc>
          <w:tcPr>
            <w:tcW w:w="478" w:type="dxa"/>
            <w:vMerge w:val="restart"/>
          </w:tcPr>
          <w:p w14:paraId="5993A9A7" w14:textId="77777777" w:rsidR="00F43CFB" w:rsidRPr="00597F6F" w:rsidRDefault="00F43CFB" w:rsidP="00A358E1">
            <w:pPr>
              <w:pStyle w:val="TableParagraph"/>
              <w:spacing w:before="0" w:line="276" w:lineRule="auto"/>
              <w:ind w:left="0" w:right="30"/>
              <w:rPr>
                <w:sz w:val="20"/>
                <w:szCs w:val="20"/>
              </w:rPr>
            </w:pPr>
            <w:r w:rsidRPr="00597F6F">
              <w:rPr>
                <w:sz w:val="20"/>
              </w:rPr>
              <w:t>1401</w:t>
            </w:r>
          </w:p>
        </w:tc>
        <w:tc>
          <w:tcPr>
            <w:tcW w:w="5196" w:type="dxa"/>
            <w:vMerge w:val="restart"/>
          </w:tcPr>
          <w:p w14:paraId="10E0588B" w14:textId="77777777" w:rsidR="00F43CFB" w:rsidRPr="00597F6F" w:rsidRDefault="00F43CFB" w:rsidP="00A358E1">
            <w:pPr>
              <w:pStyle w:val="TableParagraph"/>
              <w:spacing w:before="0" w:line="276" w:lineRule="auto"/>
              <w:ind w:left="0" w:right="30"/>
              <w:rPr>
                <w:sz w:val="20"/>
                <w:szCs w:val="20"/>
              </w:rPr>
            </w:pPr>
            <w:r w:rsidRPr="00597F6F">
              <w:rPr>
                <w:sz w:val="20"/>
              </w:rPr>
              <w:t>Muurauselementit, mahdollisesti integroitujen lämpöeristysmateriaalien kanssa, sisäiset tai ulkoiset, lukuun ottamatta verhousosia, laatoituselementtejä, savupiipun väliosia ja paneeleita, jotka ovat yhden kerroksen korkuisia</w:t>
            </w:r>
          </w:p>
        </w:tc>
        <w:tc>
          <w:tcPr>
            <w:tcW w:w="2511" w:type="dxa"/>
            <w:gridSpan w:val="2"/>
          </w:tcPr>
          <w:p w14:paraId="09B17D0E" w14:textId="77777777" w:rsidR="00F43CFB" w:rsidRPr="00597F6F" w:rsidRDefault="00F43CFB" w:rsidP="00A358E1">
            <w:pPr>
              <w:pStyle w:val="TableParagraph"/>
              <w:spacing w:before="0" w:line="276" w:lineRule="auto"/>
              <w:ind w:left="0" w:right="30"/>
              <w:rPr>
                <w:sz w:val="20"/>
                <w:szCs w:val="20"/>
              </w:rPr>
            </w:pPr>
            <w:r w:rsidRPr="00597F6F">
              <w:rPr>
                <w:sz w:val="20"/>
              </w:rPr>
              <w:t>Luokan mukaan</w:t>
            </w:r>
            <w:r w:rsidRPr="00597F6F">
              <w:rPr>
                <w:sz w:val="20"/>
                <w:vertAlign w:val="superscript"/>
              </w:rPr>
              <w:t>i</w:t>
            </w:r>
            <w:r w:rsidRPr="00597F6F">
              <w:rPr>
                <w:sz w:val="20"/>
              </w:rPr>
              <w:t>):</w:t>
            </w:r>
          </w:p>
        </w:tc>
      </w:tr>
      <w:tr w:rsidR="00F43CFB" w:rsidRPr="00597F6F" w14:paraId="04EF31F3" w14:textId="77777777" w:rsidTr="00930A66">
        <w:trPr>
          <w:jc w:val="center"/>
        </w:trPr>
        <w:tc>
          <w:tcPr>
            <w:tcW w:w="478" w:type="dxa"/>
            <w:vMerge/>
          </w:tcPr>
          <w:p w14:paraId="08B9BAA5" w14:textId="77777777" w:rsidR="00F43CFB" w:rsidRPr="00597F6F" w:rsidRDefault="00F43CFB" w:rsidP="00A358E1">
            <w:pPr>
              <w:spacing w:line="276" w:lineRule="auto"/>
              <w:ind w:right="30"/>
              <w:rPr>
                <w:sz w:val="20"/>
                <w:szCs w:val="20"/>
              </w:rPr>
            </w:pPr>
          </w:p>
        </w:tc>
        <w:tc>
          <w:tcPr>
            <w:tcW w:w="5196" w:type="dxa"/>
            <w:vMerge/>
          </w:tcPr>
          <w:p w14:paraId="583A0BB4" w14:textId="77777777" w:rsidR="00F43CFB" w:rsidRPr="00597F6F" w:rsidRDefault="00F43CFB" w:rsidP="00A358E1">
            <w:pPr>
              <w:pStyle w:val="TableParagraph"/>
              <w:spacing w:before="0" w:line="276" w:lineRule="auto"/>
              <w:ind w:left="0" w:right="30"/>
              <w:rPr>
                <w:sz w:val="20"/>
                <w:szCs w:val="20"/>
              </w:rPr>
            </w:pPr>
          </w:p>
        </w:tc>
        <w:tc>
          <w:tcPr>
            <w:tcW w:w="1914" w:type="dxa"/>
          </w:tcPr>
          <w:p w14:paraId="45DFE855" w14:textId="77777777" w:rsidR="00F43CFB" w:rsidRPr="00597F6F" w:rsidRDefault="00F43CFB" w:rsidP="00A358E1">
            <w:pPr>
              <w:pStyle w:val="TableParagraph"/>
              <w:spacing w:before="0" w:line="276" w:lineRule="auto"/>
              <w:ind w:left="0" w:right="30"/>
              <w:rPr>
                <w:sz w:val="20"/>
                <w:szCs w:val="20"/>
              </w:rPr>
            </w:pPr>
            <w:r w:rsidRPr="00597F6F">
              <w:rPr>
                <w:sz w:val="20"/>
              </w:rPr>
              <w:t>luokka I</w:t>
            </w:r>
          </w:p>
        </w:tc>
        <w:tc>
          <w:tcPr>
            <w:tcW w:w="597" w:type="dxa"/>
          </w:tcPr>
          <w:p w14:paraId="39E0ECF4" w14:textId="77777777" w:rsidR="00F43CFB" w:rsidRPr="00597F6F" w:rsidRDefault="00F43CFB" w:rsidP="00A358E1">
            <w:pPr>
              <w:pStyle w:val="TableParagraph"/>
              <w:spacing w:before="0" w:line="276" w:lineRule="auto"/>
              <w:ind w:left="0" w:right="30"/>
              <w:rPr>
                <w:sz w:val="20"/>
                <w:szCs w:val="20"/>
              </w:rPr>
            </w:pPr>
            <w:r w:rsidRPr="00597F6F">
              <w:rPr>
                <w:sz w:val="20"/>
              </w:rPr>
              <w:t>2+</w:t>
            </w:r>
          </w:p>
        </w:tc>
      </w:tr>
      <w:tr w:rsidR="00F43CFB" w:rsidRPr="00597F6F" w14:paraId="36BCE590" w14:textId="77777777" w:rsidTr="00930A66">
        <w:trPr>
          <w:jc w:val="center"/>
        </w:trPr>
        <w:tc>
          <w:tcPr>
            <w:tcW w:w="478" w:type="dxa"/>
            <w:vMerge/>
          </w:tcPr>
          <w:p w14:paraId="675BDA91" w14:textId="77777777" w:rsidR="00F43CFB" w:rsidRPr="00597F6F" w:rsidRDefault="00F43CFB" w:rsidP="00A358E1">
            <w:pPr>
              <w:spacing w:line="276" w:lineRule="auto"/>
              <w:ind w:right="30"/>
              <w:rPr>
                <w:sz w:val="20"/>
                <w:szCs w:val="20"/>
              </w:rPr>
            </w:pPr>
          </w:p>
        </w:tc>
        <w:tc>
          <w:tcPr>
            <w:tcW w:w="5196" w:type="dxa"/>
            <w:vMerge/>
          </w:tcPr>
          <w:p w14:paraId="49DCDBB8" w14:textId="77777777" w:rsidR="00F43CFB" w:rsidRPr="00597F6F" w:rsidRDefault="00F43CFB" w:rsidP="00A358E1">
            <w:pPr>
              <w:pStyle w:val="TableParagraph"/>
              <w:spacing w:before="0" w:line="276" w:lineRule="auto"/>
              <w:ind w:left="0" w:right="30"/>
              <w:rPr>
                <w:sz w:val="20"/>
                <w:szCs w:val="20"/>
              </w:rPr>
            </w:pPr>
          </w:p>
        </w:tc>
        <w:tc>
          <w:tcPr>
            <w:tcW w:w="1914" w:type="dxa"/>
          </w:tcPr>
          <w:p w14:paraId="38E60307" w14:textId="77777777" w:rsidR="00F43CFB" w:rsidRPr="00597F6F" w:rsidRDefault="00F43CFB" w:rsidP="00A358E1">
            <w:pPr>
              <w:pStyle w:val="TableParagraph"/>
              <w:spacing w:before="0" w:line="276" w:lineRule="auto"/>
              <w:ind w:left="0" w:right="30"/>
              <w:rPr>
                <w:sz w:val="20"/>
                <w:szCs w:val="20"/>
              </w:rPr>
            </w:pPr>
            <w:r w:rsidRPr="00597F6F">
              <w:rPr>
                <w:sz w:val="20"/>
              </w:rPr>
              <w:t>luokka II</w:t>
            </w:r>
          </w:p>
        </w:tc>
        <w:tc>
          <w:tcPr>
            <w:tcW w:w="597" w:type="dxa"/>
          </w:tcPr>
          <w:p w14:paraId="6B0EED92" w14:textId="77777777" w:rsidR="00F43CFB" w:rsidRPr="00597F6F" w:rsidRDefault="00F43CFB" w:rsidP="00A358E1">
            <w:pPr>
              <w:pStyle w:val="TableParagraph"/>
              <w:spacing w:before="0" w:line="276" w:lineRule="auto"/>
              <w:ind w:left="0" w:right="30"/>
              <w:rPr>
                <w:sz w:val="20"/>
                <w:szCs w:val="20"/>
              </w:rPr>
            </w:pPr>
            <w:r w:rsidRPr="00597F6F">
              <w:rPr>
                <w:sz w:val="20"/>
              </w:rPr>
              <w:t>4</w:t>
            </w:r>
          </w:p>
        </w:tc>
      </w:tr>
      <w:tr w:rsidR="00F43CFB" w:rsidRPr="00597F6F" w14:paraId="6DEFABAC" w14:textId="77777777" w:rsidTr="00930A66">
        <w:trPr>
          <w:jc w:val="center"/>
        </w:trPr>
        <w:tc>
          <w:tcPr>
            <w:tcW w:w="478" w:type="dxa"/>
            <w:vMerge/>
          </w:tcPr>
          <w:p w14:paraId="07BF91F8" w14:textId="77777777" w:rsidR="00F43CFB" w:rsidRPr="00597F6F" w:rsidRDefault="00F43CFB" w:rsidP="00A358E1">
            <w:pPr>
              <w:pStyle w:val="TableParagraph"/>
              <w:spacing w:before="0" w:line="276" w:lineRule="auto"/>
              <w:ind w:left="0" w:right="30"/>
              <w:rPr>
                <w:sz w:val="20"/>
                <w:szCs w:val="20"/>
              </w:rPr>
            </w:pPr>
          </w:p>
        </w:tc>
        <w:tc>
          <w:tcPr>
            <w:tcW w:w="5196" w:type="dxa"/>
            <w:vMerge/>
          </w:tcPr>
          <w:p w14:paraId="5B4F839A" w14:textId="77777777" w:rsidR="00F43CFB" w:rsidRPr="00597F6F" w:rsidRDefault="00F43CFB" w:rsidP="00A358E1">
            <w:pPr>
              <w:pStyle w:val="TableParagraph"/>
              <w:spacing w:before="0" w:line="276" w:lineRule="auto"/>
              <w:ind w:left="0" w:right="30"/>
              <w:rPr>
                <w:sz w:val="20"/>
                <w:szCs w:val="20"/>
              </w:rPr>
            </w:pPr>
          </w:p>
        </w:tc>
        <w:tc>
          <w:tcPr>
            <w:tcW w:w="2511" w:type="dxa"/>
            <w:gridSpan w:val="2"/>
          </w:tcPr>
          <w:p w14:paraId="147880BE" w14:textId="77777777" w:rsidR="00F43CFB" w:rsidRPr="00597F6F" w:rsidRDefault="00F43CFB" w:rsidP="00A358E1">
            <w:pPr>
              <w:pStyle w:val="TableParagraph"/>
              <w:spacing w:before="0" w:line="276" w:lineRule="auto"/>
              <w:ind w:left="0" w:right="30"/>
              <w:rPr>
                <w:sz w:val="20"/>
                <w:szCs w:val="20"/>
              </w:rPr>
            </w:pPr>
            <w:r w:rsidRPr="00597F6F">
              <w:rPr>
                <w:sz w:val="20"/>
              </w:rPr>
              <w:t>Tarkoitukseen, johon sovelletaan PPB:tä, joka luokitellaan TRO:n</w:t>
            </w:r>
            <w:r w:rsidRPr="00597F6F">
              <w:rPr>
                <w:sz w:val="20"/>
                <w:vertAlign w:val="superscript"/>
              </w:rPr>
              <w:t>j</w:t>
            </w:r>
            <w:r w:rsidRPr="00597F6F">
              <w:rPr>
                <w:sz w:val="20"/>
              </w:rPr>
              <w:t>) mukaan:</w:t>
            </w:r>
          </w:p>
        </w:tc>
      </w:tr>
      <w:tr w:rsidR="00F43CFB" w:rsidRPr="00597F6F" w14:paraId="4CD417BC" w14:textId="77777777" w:rsidTr="00930A66">
        <w:trPr>
          <w:jc w:val="center"/>
        </w:trPr>
        <w:tc>
          <w:tcPr>
            <w:tcW w:w="478" w:type="dxa"/>
            <w:vMerge/>
          </w:tcPr>
          <w:p w14:paraId="1E99DD99" w14:textId="77777777" w:rsidR="00F43CFB" w:rsidRPr="00597F6F" w:rsidRDefault="00F43CFB" w:rsidP="00A358E1">
            <w:pPr>
              <w:spacing w:line="276" w:lineRule="auto"/>
              <w:ind w:right="30"/>
              <w:rPr>
                <w:sz w:val="20"/>
                <w:szCs w:val="20"/>
              </w:rPr>
            </w:pPr>
          </w:p>
        </w:tc>
        <w:tc>
          <w:tcPr>
            <w:tcW w:w="5196" w:type="dxa"/>
            <w:vMerge/>
          </w:tcPr>
          <w:p w14:paraId="0FD6F0A8" w14:textId="77777777" w:rsidR="00F43CFB" w:rsidRPr="00597F6F" w:rsidRDefault="00F43CFB" w:rsidP="00A358E1">
            <w:pPr>
              <w:spacing w:line="276" w:lineRule="auto"/>
              <w:ind w:right="30"/>
              <w:rPr>
                <w:sz w:val="20"/>
                <w:szCs w:val="20"/>
              </w:rPr>
            </w:pPr>
          </w:p>
        </w:tc>
        <w:tc>
          <w:tcPr>
            <w:tcW w:w="1914" w:type="dxa"/>
          </w:tcPr>
          <w:p w14:paraId="43DB07BE" w14:textId="77777777" w:rsidR="00F43CFB" w:rsidRPr="00597F6F" w:rsidRDefault="00F43CFB" w:rsidP="00A358E1">
            <w:pPr>
              <w:pStyle w:val="TableParagraph"/>
              <w:spacing w:before="0" w:line="276" w:lineRule="auto"/>
              <w:ind w:left="0" w:right="30"/>
              <w:rPr>
                <w:sz w:val="20"/>
                <w:szCs w:val="20"/>
              </w:rPr>
            </w:pPr>
            <w:r w:rsidRPr="00597F6F">
              <w:rPr>
                <w:sz w:val="20"/>
              </w:rPr>
              <w:t>(A1, A2, B, C) 4 §:n 2 momentin a alamomentin mukaisesti</w:t>
            </w:r>
          </w:p>
        </w:tc>
        <w:tc>
          <w:tcPr>
            <w:tcW w:w="597" w:type="dxa"/>
          </w:tcPr>
          <w:p w14:paraId="44C4CC08" w14:textId="77777777" w:rsidR="00F43CFB" w:rsidRPr="00597F6F" w:rsidRDefault="00F43CFB" w:rsidP="00A358E1">
            <w:pPr>
              <w:pStyle w:val="TableParagraph"/>
              <w:spacing w:before="0" w:line="276" w:lineRule="auto"/>
              <w:ind w:left="0" w:right="30"/>
              <w:rPr>
                <w:sz w:val="20"/>
                <w:szCs w:val="20"/>
              </w:rPr>
            </w:pPr>
            <w:r w:rsidRPr="00597F6F">
              <w:rPr>
                <w:sz w:val="20"/>
              </w:rPr>
              <w:t>1</w:t>
            </w:r>
          </w:p>
        </w:tc>
      </w:tr>
      <w:tr w:rsidR="00F43CFB" w:rsidRPr="00597F6F" w14:paraId="266371DA" w14:textId="77777777" w:rsidTr="00930A66">
        <w:trPr>
          <w:jc w:val="center"/>
        </w:trPr>
        <w:tc>
          <w:tcPr>
            <w:tcW w:w="478" w:type="dxa"/>
            <w:vMerge/>
          </w:tcPr>
          <w:p w14:paraId="7F9F7669" w14:textId="77777777" w:rsidR="00F43CFB" w:rsidRPr="00597F6F" w:rsidRDefault="00F43CFB" w:rsidP="00A358E1">
            <w:pPr>
              <w:spacing w:line="276" w:lineRule="auto"/>
              <w:ind w:right="30"/>
              <w:rPr>
                <w:sz w:val="20"/>
                <w:szCs w:val="20"/>
              </w:rPr>
            </w:pPr>
          </w:p>
        </w:tc>
        <w:tc>
          <w:tcPr>
            <w:tcW w:w="5196" w:type="dxa"/>
            <w:vMerge/>
          </w:tcPr>
          <w:p w14:paraId="238EA8A9" w14:textId="77777777" w:rsidR="00F43CFB" w:rsidRPr="00597F6F" w:rsidRDefault="00F43CFB" w:rsidP="00A358E1">
            <w:pPr>
              <w:spacing w:line="276" w:lineRule="auto"/>
              <w:ind w:right="30"/>
              <w:rPr>
                <w:sz w:val="20"/>
                <w:szCs w:val="20"/>
              </w:rPr>
            </w:pPr>
          </w:p>
        </w:tc>
        <w:tc>
          <w:tcPr>
            <w:tcW w:w="1914" w:type="dxa"/>
          </w:tcPr>
          <w:p w14:paraId="32E92174" w14:textId="77777777" w:rsidR="00F43CFB" w:rsidRPr="00597F6F" w:rsidRDefault="00F43CFB" w:rsidP="00A358E1">
            <w:pPr>
              <w:pStyle w:val="TableParagraph"/>
              <w:spacing w:before="0" w:line="276" w:lineRule="auto"/>
              <w:ind w:left="0" w:right="30"/>
              <w:rPr>
                <w:sz w:val="20"/>
                <w:szCs w:val="20"/>
              </w:rPr>
            </w:pPr>
            <w:r w:rsidRPr="00597F6F">
              <w:rPr>
                <w:sz w:val="20"/>
              </w:rPr>
              <w:t>(A1, A2, B, C) 4 §:n 2 momentin b alamomentin mukaisesti, D, E</w:t>
            </w:r>
          </w:p>
        </w:tc>
        <w:tc>
          <w:tcPr>
            <w:tcW w:w="597" w:type="dxa"/>
          </w:tcPr>
          <w:p w14:paraId="34B5329D" w14:textId="77777777" w:rsidR="00F43CFB" w:rsidRPr="00597F6F" w:rsidRDefault="00F43CFB" w:rsidP="00A358E1">
            <w:pPr>
              <w:pStyle w:val="TableParagraph"/>
              <w:spacing w:before="0" w:line="276" w:lineRule="auto"/>
              <w:ind w:left="0" w:right="30"/>
              <w:rPr>
                <w:sz w:val="20"/>
                <w:szCs w:val="20"/>
              </w:rPr>
            </w:pPr>
            <w:r w:rsidRPr="00597F6F">
              <w:rPr>
                <w:sz w:val="20"/>
              </w:rPr>
              <w:t>3</w:t>
            </w:r>
          </w:p>
        </w:tc>
      </w:tr>
      <w:tr w:rsidR="00F43CFB" w:rsidRPr="00597F6F" w14:paraId="5054BBA1" w14:textId="77777777" w:rsidTr="00930A66">
        <w:trPr>
          <w:jc w:val="center"/>
        </w:trPr>
        <w:tc>
          <w:tcPr>
            <w:tcW w:w="478" w:type="dxa"/>
            <w:vMerge/>
          </w:tcPr>
          <w:p w14:paraId="5013703E" w14:textId="77777777" w:rsidR="00F43CFB" w:rsidRPr="00597F6F" w:rsidRDefault="00F43CFB" w:rsidP="00A358E1">
            <w:pPr>
              <w:spacing w:line="276" w:lineRule="auto"/>
              <w:ind w:right="30"/>
              <w:rPr>
                <w:sz w:val="20"/>
                <w:szCs w:val="20"/>
              </w:rPr>
            </w:pPr>
          </w:p>
        </w:tc>
        <w:tc>
          <w:tcPr>
            <w:tcW w:w="5196" w:type="dxa"/>
            <w:vMerge/>
          </w:tcPr>
          <w:p w14:paraId="14C5CF45" w14:textId="77777777" w:rsidR="00F43CFB" w:rsidRPr="00597F6F" w:rsidRDefault="00F43CFB" w:rsidP="00A358E1">
            <w:pPr>
              <w:spacing w:line="276" w:lineRule="auto"/>
              <w:ind w:right="30"/>
              <w:rPr>
                <w:sz w:val="20"/>
                <w:szCs w:val="20"/>
              </w:rPr>
            </w:pPr>
          </w:p>
        </w:tc>
        <w:tc>
          <w:tcPr>
            <w:tcW w:w="1914" w:type="dxa"/>
          </w:tcPr>
          <w:p w14:paraId="03AD4E41" w14:textId="77777777" w:rsidR="00F43CFB" w:rsidRPr="00597F6F" w:rsidRDefault="00F43CFB" w:rsidP="00A358E1">
            <w:pPr>
              <w:pStyle w:val="TableParagraph"/>
              <w:spacing w:before="0" w:line="276" w:lineRule="auto"/>
              <w:ind w:left="0" w:right="30"/>
              <w:rPr>
                <w:sz w:val="20"/>
                <w:szCs w:val="20"/>
              </w:rPr>
            </w:pPr>
            <w:r w:rsidRPr="00597F6F">
              <w:rPr>
                <w:sz w:val="20"/>
              </w:rPr>
              <w:t>(A1–E), 4 §:n 1 momentin mukaisesti, F</w:t>
            </w:r>
          </w:p>
        </w:tc>
        <w:tc>
          <w:tcPr>
            <w:tcW w:w="597" w:type="dxa"/>
          </w:tcPr>
          <w:p w14:paraId="2A9FD254" w14:textId="77777777" w:rsidR="00F43CFB" w:rsidRPr="00597F6F" w:rsidRDefault="00F43CFB" w:rsidP="00A358E1">
            <w:pPr>
              <w:pStyle w:val="TableParagraph"/>
              <w:spacing w:before="0" w:line="276" w:lineRule="auto"/>
              <w:ind w:left="0" w:right="30"/>
              <w:rPr>
                <w:sz w:val="20"/>
                <w:szCs w:val="20"/>
              </w:rPr>
            </w:pPr>
            <w:r w:rsidRPr="00597F6F">
              <w:rPr>
                <w:sz w:val="20"/>
              </w:rPr>
              <w:t>4</w:t>
            </w:r>
          </w:p>
        </w:tc>
      </w:tr>
      <w:tr w:rsidR="00C155AB" w:rsidRPr="00597F6F" w14:paraId="084BC0AA" w14:textId="77777777" w:rsidTr="00930A66">
        <w:trPr>
          <w:jc w:val="center"/>
        </w:trPr>
        <w:tc>
          <w:tcPr>
            <w:tcW w:w="478" w:type="dxa"/>
          </w:tcPr>
          <w:p w14:paraId="5DAEE488" w14:textId="77777777" w:rsidR="00C155AB" w:rsidRPr="00597F6F" w:rsidRDefault="00C155AB" w:rsidP="00A358E1">
            <w:pPr>
              <w:pStyle w:val="TableParagraph"/>
              <w:spacing w:before="0" w:line="276" w:lineRule="auto"/>
              <w:ind w:left="0" w:right="30"/>
              <w:jc w:val="center"/>
              <w:rPr>
                <w:sz w:val="20"/>
                <w:szCs w:val="20"/>
              </w:rPr>
            </w:pPr>
            <w:r w:rsidRPr="00597F6F">
              <w:rPr>
                <w:sz w:val="20"/>
              </w:rPr>
              <w:t>1402</w:t>
            </w:r>
          </w:p>
        </w:tc>
        <w:tc>
          <w:tcPr>
            <w:tcW w:w="5196" w:type="dxa"/>
          </w:tcPr>
          <w:p w14:paraId="19821578" w14:textId="77777777" w:rsidR="00C155AB" w:rsidRPr="00597F6F" w:rsidRDefault="00C155AB" w:rsidP="00A358E1">
            <w:pPr>
              <w:pStyle w:val="TableParagraph"/>
              <w:spacing w:before="0" w:line="276" w:lineRule="auto"/>
              <w:ind w:left="0" w:right="30"/>
              <w:rPr>
                <w:sz w:val="20"/>
                <w:szCs w:val="20"/>
              </w:rPr>
            </w:pPr>
            <w:r w:rsidRPr="00597F6F">
              <w:rPr>
                <w:sz w:val="20"/>
              </w:rPr>
              <w:t>Muut seinien rakennusosat, erityisesti kiinnikkeet, vetotangot, kannattimet, tukikulmat, kulmasulut, aukkopalkit ja kuormitettujen liitosten ja kiinnikkeiden teräsvahvisteet</w:t>
            </w:r>
          </w:p>
        </w:tc>
        <w:tc>
          <w:tcPr>
            <w:tcW w:w="1914" w:type="dxa"/>
          </w:tcPr>
          <w:p w14:paraId="2E7E4AD3" w14:textId="77777777" w:rsidR="00C155AB" w:rsidRPr="00597F6F" w:rsidRDefault="00C155AB" w:rsidP="00A358E1">
            <w:pPr>
              <w:pStyle w:val="TableParagraph"/>
              <w:spacing w:before="0" w:line="276" w:lineRule="auto"/>
              <w:ind w:left="0" w:right="30"/>
              <w:rPr>
                <w:sz w:val="20"/>
                <w:szCs w:val="20"/>
              </w:rPr>
            </w:pPr>
          </w:p>
        </w:tc>
        <w:tc>
          <w:tcPr>
            <w:tcW w:w="597" w:type="dxa"/>
          </w:tcPr>
          <w:p w14:paraId="3E095D44" w14:textId="77777777" w:rsidR="00C155AB" w:rsidRPr="00597F6F" w:rsidRDefault="00C155AB" w:rsidP="00A358E1">
            <w:pPr>
              <w:pStyle w:val="TableParagraph"/>
              <w:spacing w:before="0" w:line="276" w:lineRule="auto"/>
              <w:ind w:left="0" w:right="30"/>
              <w:rPr>
                <w:sz w:val="20"/>
                <w:szCs w:val="20"/>
              </w:rPr>
            </w:pPr>
            <w:r w:rsidRPr="00597F6F">
              <w:rPr>
                <w:sz w:val="20"/>
              </w:rPr>
              <w:t>III (3)</w:t>
            </w:r>
          </w:p>
        </w:tc>
      </w:tr>
      <w:tr w:rsidR="00C155AB" w:rsidRPr="00597F6F" w14:paraId="52F00790" w14:textId="77777777" w:rsidTr="00F90EC5">
        <w:trPr>
          <w:jc w:val="center"/>
        </w:trPr>
        <w:tc>
          <w:tcPr>
            <w:tcW w:w="8185" w:type="dxa"/>
            <w:gridSpan w:val="4"/>
          </w:tcPr>
          <w:p w14:paraId="5D2AEDC2" w14:textId="77777777" w:rsidR="00C155AB" w:rsidRPr="00597F6F" w:rsidRDefault="00C155AB" w:rsidP="0060285B">
            <w:pPr>
              <w:pStyle w:val="TableParagraph"/>
              <w:keepNext/>
              <w:spacing w:before="0" w:line="276" w:lineRule="auto"/>
              <w:ind w:left="0" w:right="29"/>
              <w:jc w:val="center"/>
              <w:rPr>
                <w:b/>
                <w:sz w:val="20"/>
                <w:szCs w:val="20"/>
              </w:rPr>
            </w:pPr>
            <w:r w:rsidRPr="00597F6F">
              <w:rPr>
                <w:b/>
                <w:sz w:val="20"/>
              </w:rPr>
              <w:t>Sisäänrakennetut verhousjärjestelmät</w:t>
            </w:r>
          </w:p>
        </w:tc>
      </w:tr>
      <w:tr w:rsidR="00C155AB" w:rsidRPr="00597F6F" w14:paraId="13823430" w14:textId="77777777" w:rsidTr="00930A66">
        <w:trPr>
          <w:jc w:val="center"/>
        </w:trPr>
        <w:tc>
          <w:tcPr>
            <w:tcW w:w="478" w:type="dxa"/>
            <w:vMerge w:val="restart"/>
          </w:tcPr>
          <w:p w14:paraId="5D5F0237" w14:textId="77777777" w:rsidR="00C155AB" w:rsidRPr="00597F6F" w:rsidRDefault="00C155AB" w:rsidP="00A358E1">
            <w:pPr>
              <w:pStyle w:val="TableParagraph"/>
              <w:spacing w:before="0" w:line="276" w:lineRule="auto"/>
              <w:ind w:left="0" w:right="30"/>
              <w:rPr>
                <w:sz w:val="20"/>
                <w:szCs w:val="20"/>
              </w:rPr>
            </w:pPr>
            <w:r w:rsidRPr="00597F6F">
              <w:rPr>
                <w:sz w:val="20"/>
              </w:rPr>
              <w:t>1501</w:t>
            </w:r>
          </w:p>
        </w:tc>
        <w:tc>
          <w:tcPr>
            <w:tcW w:w="5196" w:type="dxa"/>
            <w:vMerge w:val="restart"/>
          </w:tcPr>
          <w:p w14:paraId="20E4EF32" w14:textId="77777777" w:rsidR="00C155AB" w:rsidRPr="00597F6F" w:rsidRDefault="00C155AB" w:rsidP="00A358E1">
            <w:pPr>
              <w:pStyle w:val="TableParagraph"/>
              <w:spacing w:before="0" w:line="276" w:lineRule="auto"/>
              <w:ind w:left="0" w:right="30"/>
              <w:rPr>
                <w:sz w:val="20"/>
                <w:szCs w:val="20"/>
              </w:rPr>
            </w:pPr>
            <w:r w:rsidRPr="00597F6F">
              <w:rPr>
                <w:sz w:val="20"/>
              </w:rPr>
              <w:t>Verhousjärjestelmät, jotka perustuvat onttoihin osiin (verhousosiin) tai paneeleihin yhdistettynä toisiinsa tuilla, jotka on valmistettu eristysmateriaaleista tai eristysmateriaalien ja muiden materiaalien yhdistelmästä, jotka täytetään betonilla tai vahvistetulla betonilla ja joita käytetään kantavien tai muiden kuin kantavien sisä- ja ulkoseinien rakentamiseen</w:t>
            </w:r>
          </w:p>
        </w:tc>
        <w:tc>
          <w:tcPr>
            <w:tcW w:w="1914" w:type="dxa"/>
          </w:tcPr>
          <w:p w14:paraId="09B90445" w14:textId="77777777" w:rsidR="00C155AB" w:rsidRPr="00597F6F" w:rsidRDefault="00C155AB" w:rsidP="00A358E1">
            <w:pPr>
              <w:pStyle w:val="TableParagraph"/>
              <w:spacing w:before="0" w:line="276" w:lineRule="auto"/>
              <w:ind w:left="0" w:right="30"/>
              <w:rPr>
                <w:sz w:val="20"/>
                <w:szCs w:val="20"/>
              </w:rPr>
            </w:pPr>
            <w:r w:rsidRPr="00597F6F">
              <w:rPr>
                <w:sz w:val="20"/>
              </w:rPr>
              <w:t>Perustarkoitukseen</w:t>
            </w:r>
            <w:r w:rsidRPr="00597F6F">
              <w:rPr>
                <w:sz w:val="20"/>
                <w:vertAlign w:val="superscript"/>
              </w:rPr>
              <w:t>d</w:t>
            </w:r>
            <w:r w:rsidRPr="00597F6F">
              <w:rPr>
                <w:sz w:val="20"/>
              </w:rPr>
              <w:t>)</w:t>
            </w:r>
          </w:p>
        </w:tc>
        <w:tc>
          <w:tcPr>
            <w:tcW w:w="597" w:type="dxa"/>
          </w:tcPr>
          <w:p w14:paraId="19E579E6" w14:textId="77777777" w:rsidR="00C155AB" w:rsidRPr="00597F6F" w:rsidRDefault="00C155AB" w:rsidP="00A358E1">
            <w:pPr>
              <w:pStyle w:val="TableParagraph"/>
              <w:spacing w:before="0" w:line="276" w:lineRule="auto"/>
              <w:ind w:left="0" w:right="30"/>
              <w:rPr>
                <w:sz w:val="20"/>
                <w:szCs w:val="20"/>
              </w:rPr>
            </w:pPr>
            <w:r w:rsidRPr="00597F6F">
              <w:rPr>
                <w:sz w:val="20"/>
              </w:rPr>
              <w:t>II+ (2+)</w:t>
            </w:r>
          </w:p>
        </w:tc>
      </w:tr>
      <w:tr w:rsidR="00C155AB" w:rsidRPr="00597F6F" w14:paraId="2475FB7E" w14:textId="77777777" w:rsidTr="00930A66">
        <w:trPr>
          <w:jc w:val="center"/>
        </w:trPr>
        <w:tc>
          <w:tcPr>
            <w:tcW w:w="478" w:type="dxa"/>
            <w:vMerge/>
            <w:tcBorders>
              <w:top w:val="nil"/>
            </w:tcBorders>
          </w:tcPr>
          <w:p w14:paraId="0518E1CB" w14:textId="77777777" w:rsidR="00C155AB" w:rsidRPr="00597F6F" w:rsidRDefault="00C155AB" w:rsidP="00A358E1">
            <w:pPr>
              <w:spacing w:line="276" w:lineRule="auto"/>
              <w:ind w:right="30"/>
              <w:rPr>
                <w:sz w:val="20"/>
                <w:szCs w:val="20"/>
              </w:rPr>
            </w:pPr>
          </w:p>
        </w:tc>
        <w:tc>
          <w:tcPr>
            <w:tcW w:w="5196" w:type="dxa"/>
            <w:vMerge/>
            <w:tcBorders>
              <w:top w:val="nil"/>
            </w:tcBorders>
          </w:tcPr>
          <w:p w14:paraId="269ADFBF" w14:textId="77777777" w:rsidR="00C155AB" w:rsidRPr="00597F6F" w:rsidRDefault="00C155AB" w:rsidP="00A358E1">
            <w:pPr>
              <w:spacing w:line="276" w:lineRule="auto"/>
              <w:ind w:right="30"/>
              <w:rPr>
                <w:sz w:val="20"/>
                <w:szCs w:val="20"/>
              </w:rPr>
            </w:pPr>
          </w:p>
        </w:tc>
        <w:tc>
          <w:tcPr>
            <w:tcW w:w="2511" w:type="dxa"/>
            <w:gridSpan w:val="2"/>
          </w:tcPr>
          <w:p w14:paraId="1E86624E" w14:textId="77777777" w:rsidR="00C155AB" w:rsidRPr="00597F6F" w:rsidRDefault="00C155AB" w:rsidP="00A358E1">
            <w:pPr>
              <w:pStyle w:val="TableParagraph"/>
              <w:spacing w:before="0" w:line="276" w:lineRule="auto"/>
              <w:ind w:left="0" w:right="30"/>
              <w:rPr>
                <w:sz w:val="20"/>
                <w:szCs w:val="20"/>
              </w:rPr>
            </w:pPr>
            <w:r w:rsidRPr="00597F6F">
              <w:rPr>
                <w:sz w:val="20"/>
              </w:rPr>
              <w:t>Tarkoitukseen, johon sovelletaan PPB:tä, joka luokitellaan TRO:n mukaan:</w:t>
            </w:r>
          </w:p>
        </w:tc>
      </w:tr>
      <w:tr w:rsidR="00C155AB" w:rsidRPr="00597F6F" w14:paraId="53FA9477" w14:textId="77777777" w:rsidTr="00930A66">
        <w:trPr>
          <w:jc w:val="center"/>
        </w:trPr>
        <w:tc>
          <w:tcPr>
            <w:tcW w:w="478" w:type="dxa"/>
            <w:vMerge/>
            <w:tcBorders>
              <w:top w:val="nil"/>
            </w:tcBorders>
          </w:tcPr>
          <w:p w14:paraId="5D3DCA3E" w14:textId="77777777" w:rsidR="00C155AB" w:rsidRPr="00597F6F" w:rsidRDefault="00C155AB" w:rsidP="00A358E1">
            <w:pPr>
              <w:spacing w:line="276" w:lineRule="auto"/>
              <w:ind w:right="30"/>
              <w:rPr>
                <w:sz w:val="20"/>
                <w:szCs w:val="20"/>
              </w:rPr>
            </w:pPr>
          </w:p>
        </w:tc>
        <w:tc>
          <w:tcPr>
            <w:tcW w:w="5196" w:type="dxa"/>
            <w:vMerge/>
            <w:tcBorders>
              <w:top w:val="nil"/>
            </w:tcBorders>
          </w:tcPr>
          <w:p w14:paraId="26849294" w14:textId="77777777" w:rsidR="00C155AB" w:rsidRPr="00597F6F" w:rsidRDefault="00C155AB" w:rsidP="00A358E1">
            <w:pPr>
              <w:spacing w:line="276" w:lineRule="auto"/>
              <w:ind w:right="30"/>
              <w:rPr>
                <w:sz w:val="20"/>
                <w:szCs w:val="20"/>
              </w:rPr>
            </w:pPr>
          </w:p>
        </w:tc>
        <w:tc>
          <w:tcPr>
            <w:tcW w:w="1914" w:type="dxa"/>
          </w:tcPr>
          <w:p w14:paraId="46F7FA60" w14:textId="77777777" w:rsidR="00C155AB" w:rsidRPr="00597F6F" w:rsidRDefault="00C155AB" w:rsidP="00A358E1">
            <w:pPr>
              <w:pStyle w:val="TableParagraph"/>
              <w:spacing w:before="0" w:line="276" w:lineRule="auto"/>
              <w:ind w:left="0" w:right="30"/>
              <w:rPr>
                <w:sz w:val="20"/>
                <w:szCs w:val="20"/>
              </w:rPr>
            </w:pPr>
            <w:r w:rsidRPr="00597F6F">
              <w:rPr>
                <w:sz w:val="20"/>
              </w:rPr>
              <w:t>(A1, A2, B, C) 4 §:n 2 momentin a alamomentin mukaisesti</w:t>
            </w:r>
          </w:p>
        </w:tc>
        <w:tc>
          <w:tcPr>
            <w:tcW w:w="597" w:type="dxa"/>
          </w:tcPr>
          <w:p w14:paraId="324D2113" w14:textId="77777777" w:rsidR="00C155AB" w:rsidRPr="00597F6F" w:rsidRDefault="00C155AB" w:rsidP="00A358E1">
            <w:pPr>
              <w:pStyle w:val="TableParagraph"/>
              <w:spacing w:before="0" w:line="276" w:lineRule="auto"/>
              <w:ind w:left="0" w:right="30"/>
              <w:rPr>
                <w:sz w:val="20"/>
                <w:szCs w:val="20"/>
              </w:rPr>
            </w:pPr>
            <w:r w:rsidRPr="00597F6F">
              <w:rPr>
                <w:sz w:val="20"/>
              </w:rPr>
              <w:t>I (1)</w:t>
            </w:r>
          </w:p>
        </w:tc>
      </w:tr>
      <w:tr w:rsidR="00C155AB" w:rsidRPr="00597F6F" w14:paraId="753D0DF5" w14:textId="77777777" w:rsidTr="00930A66">
        <w:trPr>
          <w:jc w:val="center"/>
        </w:trPr>
        <w:tc>
          <w:tcPr>
            <w:tcW w:w="478" w:type="dxa"/>
            <w:vMerge/>
            <w:tcBorders>
              <w:top w:val="nil"/>
            </w:tcBorders>
          </w:tcPr>
          <w:p w14:paraId="4F1E8CC5" w14:textId="77777777" w:rsidR="00C155AB" w:rsidRPr="00597F6F" w:rsidRDefault="00C155AB" w:rsidP="00A358E1">
            <w:pPr>
              <w:spacing w:line="276" w:lineRule="auto"/>
              <w:ind w:right="30"/>
              <w:rPr>
                <w:sz w:val="20"/>
                <w:szCs w:val="20"/>
              </w:rPr>
            </w:pPr>
          </w:p>
        </w:tc>
        <w:tc>
          <w:tcPr>
            <w:tcW w:w="5196" w:type="dxa"/>
            <w:vMerge/>
            <w:tcBorders>
              <w:top w:val="nil"/>
            </w:tcBorders>
          </w:tcPr>
          <w:p w14:paraId="620B3EDA" w14:textId="77777777" w:rsidR="00C155AB" w:rsidRPr="00597F6F" w:rsidRDefault="00C155AB" w:rsidP="00A358E1">
            <w:pPr>
              <w:spacing w:line="276" w:lineRule="auto"/>
              <w:ind w:right="30"/>
              <w:rPr>
                <w:sz w:val="20"/>
                <w:szCs w:val="20"/>
              </w:rPr>
            </w:pPr>
          </w:p>
        </w:tc>
        <w:tc>
          <w:tcPr>
            <w:tcW w:w="1914" w:type="dxa"/>
          </w:tcPr>
          <w:p w14:paraId="64771081" w14:textId="77777777" w:rsidR="00C155AB" w:rsidRPr="00597F6F" w:rsidRDefault="00C155AB" w:rsidP="00A358E1">
            <w:pPr>
              <w:pStyle w:val="TableParagraph"/>
              <w:spacing w:before="0" w:line="276" w:lineRule="auto"/>
              <w:ind w:left="0" w:right="30"/>
              <w:rPr>
                <w:sz w:val="20"/>
                <w:szCs w:val="20"/>
              </w:rPr>
            </w:pPr>
            <w:r w:rsidRPr="00597F6F">
              <w:rPr>
                <w:sz w:val="20"/>
              </w:rPr>
              <w:t>(A1, A2, B, C) 4 §:n 2 momentin b alamomentin mukaisesti, D, E, (A1–E) 4 §:n 1 momentin mukaisesti, F</w:t>
            </w:r>
          </w:p>
        </w:tc>
        <w:tc>
          <w:tcPr>
            <w:tcW w:w="597" w:type="dxa"/>
          </w:tcPr>
          <w:p w14:paraId="46C10080" w14:textId="77777777" w:rsidR="00C155AB" w:rsidRPr="00597F6F" w:rsidRDefault="00C155AB" w:rsidP="00A358E1">
            <w:pPr>
              <w:pStyle w:val="TableParagraph"/>
              <w:spacing w:before="0" w:line="276" w:lineRule="auto"/>
              <w:ind w:left="0" w:right="30"/>
              <w:rPr>
                <w:sz w:val="20"/>
                <w:szCs w:val="20"/>
              </w:rPr>
            </w:pPr>
            <w:r w:rsidRPr="00597F6F">
              <w:rPr>
                <w:sz w:val="20"/>
              </w:rPr>
              <w:t>II+ (2+)</w:t>
            </w:r>
          </w:p>
        </w:tc>
      </w:tr>
      <w:tr w:rsidR="00C155AB" w:rsidRPr="00597F6F" w14:paraId="2348A14B" w14:textId="77777777" w:rsidTr="00930A66">
        <w:trPr>
          <w:jc w:val="center"/>
        </w:trPr>
        <w:tc>
          <w:tcPr>
            <w:tcW w:w="478" w:type="dxa"/>
            <w:vMerge w:val="restart"/>
          </w:tcPr>
          <w:p w14:paraId="424D5994" w14:textId="77777777" w:rsidR="00C155AB" w:rsidRPr="00597F6F" w:rsidRDefault="00C155AB" w:rsidP="00A358E1">
            <w:pPr>
              <w:pStyle w:val="TableParagraph"/>
              <w:spacing w:before="0" w:line="276" w:lineRule="auto"/>
              <w:ind w:left="0" w:right="30"/>
              <w:rPr>
                <w:sz w:val="20"/>
                <w:szCs w:val="20"/>
              </w:rPr>
            </w:pPr>
            <w:r w:rsidRPr="00597F6F">
              <w:rPr>
                <w:sz w:val="20"/>
              </w:rPr>
              <w:t>1502</w:t>
            </w:r>
          </w:p>
        </w:tc>
        <w:tc>
          <w:tcPr>
            <w:tcW w:w="5196" w:type="dxa"/>
            <w:vMerge w:val="restart"/>
          </w:tcPr>
          <w:p w14:paraId="2C725A0F" w14:textId="77777777" w:rsidR="00C155AB" w:rsidRPr="00597F6F" w:rsidRDefault="00C155AB" w:rsidP="00A358E1">
            <w:pPr>
              <w:pStyle w:val="TableParagraph"/>
              <w:spacing w:before="0" w:line="276" w:lineRule="auto"/>
              <w:ind w:left="0" w:right="30"/>
              <w:rPr>
                <w:sz w:val="20"/>
                <w:szCs w:val="20"/>
              </w:rPr>
            </w:pPr>
            <w:r w:rsidRPr="00597F6F">
              <w:rPr>
                <w:sz w:val="20"/>
              </w:rPr>
              <w:t>Verhousjärjestelmät, jotka perustuvat betoniverhousosiin tai betonipaneeleihin ja joita yhdistävät toisiinsa tuet</w:t>
            </w:r>
          </w:p>
        </w:tc>
        <w:tc>
          <w:tcPr>
            <w:tcW w:w="2511" w:type="dxa"/>
            <w:gridSpan w:val="2"/>
          </w:tcPr>
          <w:p w14:paraId="39F5BC61" w14:textId="77777777" w:rsidR="00C155AB" w:rsidRPr="00597F6F" w:rsidRDefault="00C155AB" w:rsidP="00A358E1">
            <w:pPr>
              <w:pStyle w:val="TableParagraph"/>
              <w:spacing w:before="0" w:line="276" w:lineRule="auto"/>
              <w:ind w:left="0" w:right="30"/>
              <w:rPr>
                <w:sz w:val="20"/>
                <w:szCs w:val="20"/>
              </w:rPr>
            </w:pPr>
            <w:r w:rsidRPr="00597F6F">
              <w:rPr>
                <w:sz w:val="20"/>
              </w:rPr>
              <w:t>Sen mukaan, onko kantava vai ei-kantava:</w:t>
            </w:r>
          </w:p>
        </w:tc>
      </w:tr>
      <w:tr w:rsidR="00C155AB" w:rsidRPr="00597F6F" w14:paraId="7250A3BB" w14:textId="77777777" w:rsidTr="00930A66">
        <w:trPr>
          <w:jc w:val="center"/>
        </w:trPr>
        <w:tc>
          <w:tcPr>
            <w:tcW w:w="478" w:type="dxa"/>
            <w:vMerge/>
            <w:tcBorders>
              <w:top w:val="nil"/>
            </w:tcBorders>
          </w:tcPr>
          <w:p w14:paraId="34607BBC" w14:textId="77777777" w:rsidR="00C155AB" w:rsidRPr="00597F6F" w:rsidRDefault="00C155AB" w:rsidP="00A358E1">
            <w:pPr>
              <w:spacing w:line="276" w:lineRule="auto"/>
              <w:ind w:right="30"/>
              <w:rPr>
                <w:sz w:val="20"/>
                <w:szCs w:val="20"/>
              </w:rPr>
            </w:pPr>
          </w:p>
        </w:tc>
        <w:tc>
          <w:tcPr>
            <w:tcW w:w="5196" w:type="dxa"/>
            <w:vMerge/>
            <w:tcBorders>
              <w:top w:val="nil"/>
            </w:tcBorders>
          </w:tcPr>
          <w:p w14:paraId="7477ABB1" w14:textId="77777777" w:rsidR="00C155AB" w:rsidRPr="00597F6F" w:rsidRDefault="00C155AB" w:rsidP="00A358E1">
            <w:pPr>
              <w:spacing w:line="276" w:lineRule="auto"/>
              <w:ind w:right="30"/>
              <w:rPr>
                <w:sz w:val="20"/>
                <w:szCs w:val="20"/>
              </w:rPr>
            </w:pPr>
          </w:p>
        </w:tc>
        <w:tc>
          <w:tcPr>
            <w:tcW w:w="1914" w:type="dxa"/>
          </w:tcPr>
          <w:p w14:paraId="2E02A1AF" w14:textId="77777777" w:rsidR="00C155AB" w:rsidRPr="00597F6F" w:rsidRDefault="00C155AB" w:rsidP="00A358E1">
            <w:pPr>
              <w:pStyle w:val="TableParagraph"/>
              <w:spacing w:before="0" w:line="276" w:lineRule="auto"/>
              <w:ind w:left="0" w:right="30"/>
              <w:rPr>
                <w:sz w:val="20"/>
                <w:szCs w:val="20"/>
              </w:rPr>
            </w:pPr>
            <w:r w:rsidRPr="00597F6F">
              <w:rPr>
                <w:sz w:val="20"/>
              </w:rPr>
              <w:t>kantava</w:t>
            </w:r>
          </w:p>
        </w:tc>
        <w:tc>
          <w:tcPr>
            <w:tcW w:w="597" w:type="dxa"/>
          </w:tcPr>
          <w:p w14:paraId="36017E22" w14:textId="77777777" w:rsidR="00C155AB" w:rsidRPr="00597F6F" w:rsidRDefault="00C155AB" w:rsidP="00A358E1">
            <w:pPr>
              <w:pStyle w:val="TableParagraph"/>
              <w:spacing w:before="0" w:line="276" w:lineRule="auto"/>
              <w:ind w:left="0" w:right="30"/>
              <w:rPr>
                <w:sz w:val="20"/>
                <w:szCs w:val="20"/>
              </w:rPr>
            </w:pPr>
            <w:r w:rsidRPr="00597F6F">
              <w:rPr>
                <w:sz w:val="20"/>
              </w:rPr>
              <w:t>2+</w:t>
            </w:r>
          </w:p>
        </w:tc>
      </w:tr>
      <w:tr w:rsidR="00C155AB" w:rsidRPr="00597F6F" w14:paraId="69E76D1C" w14:textId="77777777" w:rsidTr="00930A66">
        <w:trPr>
          <w:jc w:val="center"/>
        </w:trPr>
        <w:tc>
          <w:tcPr>
            <w:tcW w:w="478" w:type="dxa"/>
            <w:vMerge/>
            <w:tcBorders>
              <w:top w:val="nil"/>
            </w:tcBorders>
          </w:tcPr>
          <w:p w14:paraId="1AA644C8" w14:textId="77777777" w:rsidR="00C155AB" w:rsidRPr="00597F6F" w:rsidRDefault="00C155AB" w:rsidP="00A358E1">
            <w:pPr>
              <w:spacing w:line="276" w:lineRule="auto"/>
              <w:ind w:right="30"/>
              <w:rPr>
                <w:sz w:val="20"/>
                <w:szCs w:val="20"/>
              </w:rPr>
            </w:pPr>
          </w:p>
        </w:tc>
        <w:tc>
          <w:tcPr>
            <w:tcW w:w="5196" w:type="dxa"/>
            <w:vMerge/>
            <w:tcBorders>
              <w:top w:val="nil"/>
            </w:tcBorders>
          </w:tcPr>
          <w:p w14:paraId="77A96C44" w14:textId="77777777" w:rsidR="00C155AB" w:rsidRPr="00597F6F" w:rsidRDefault="00C155AB" w:rsidP="00A358E1">
            <w:pPr>
              <w:spacing w:line="276" w:lineRule="auto"/>
              <w:ind w:right="30"/>
              <w:rPr>
                <w:sz w:val="20"/>
                <w:szCs w:val="20"/>
              </w:rPr>
            </w:pPr>
          </w:p>
        </w:tc>
        <w:tc>
          <w:tcPr>
            <w:tcW w:w="1914" w:type="dxa"/>
          </w:tcPr>
          <w:p w14:paraId="39AB7513" w14:textId="77777777" w:rsidR="00C155AB" w:rsidRPr="00597F6F" w:rsidRDefault="00C155AB" w:rsidP="00A358E1">
            <w:pPr>
              <w:pStyle w:val="TableParagraph"/>
              <w:spacing w:before="0" w:line="276" w:lineRule="auto"/>
              <w:ind w:left="0" w:right="30"/>
              <w:rPr>
                <w:sz w:val="20"/>
                <w:szCs w:val="20"/>
              </w:rPr>
            </w:pPr>
            <w:r w:rsidRPr="00597F6F">
              <w:rPr>
                <w:sz w:val="20"/>
              </w:rPr>
              <w:t>ei-kantava</w:t>
            </w:r>
          </w:p>
        </w:tc>
        <w:tc>
          <w:tcPr>
            <w:tcW w:w="597" w:type="dxa"/>
          </w:tcPr>
          <w:p w14:paraId="01B723DC" w14:textId="77777777" w:rsidR="00C155AB" w:rsidRPr="00597F6F" w:rsidRDefault="00C155AB" w:rsidP="00A358E1">
            <w:pPr>
              <w:pStyle w:val="TableParagraph"/>
              <w:spacing w:before="0" w:line="276" w:lineRule="auto"/>
              <w:ind w:left="0" w:right="30"/>
              <w:rPr>
                <w:sz w:val="20"/>
                <w:szCs w:val="20"/>
              </w:rPr>
            </w:pPr>
            <w:r w:rsidRPr="00597F6F">
              <w:rPr>
                <w:sz w:val="20"/>
              </w:rPr>
              <w:t>4</w:t>
            </w:r>
          </w:p>
        </w:tc>
      </w:tr>
      <w:tr w:rsidR="00C155AB" w:rsidRPr="00597F6F" w14:paraId="51955A54" w14:textId="77777777" w:rsidTr="00F90EC5">
        <w:trPr>
          <w:jc w:val="center"/>
        </w:trPr>
        <w:tc>
          <w:tcPr>
            <w:tcW w:w="8185" w:type="dxa"/>
            <w:gridSpan w:val="4"/>
          </w:tcPr>
          <w:p w14:paraId="6E51C23C" w14:textId="77777777" w:rsidR="00C155AB" w:rsidRPr="00597F6F" w:rsidRDefault="00C155AB" w:rsidP="0060285B">
            <w:pPr>
              <w:pStyle w:val="TableParagraph"/>
              <w:keepNext/>
              <w:spacing w:before="0" w:line="276" w:lineRule="auto"/>
              <w:ind w:left="0" w:right="29"/>
              <w:jc w:val="center"/>
              <w:rPr>
                <w:b/>
                <w:sz w:val="20"/>
                <w:szCs w:val="20"/>
              </w:rPr>
            </w:pPr>
            <w:r w:rsidRPr="00597F6F">
              <w:rPr>
                <w:b/>
                <w:sz w:val="20"/>
              </w:rPr>
              <w:t>Rakennusten ja tie- ja vesirakennusrakenteiden kantavat osat</w:t>
            </w:r>
          </w:p>
        </w:tc>
      </w:tr>
      <w:tr w:rsidR="00C155AB" w:rsidRPr="00597F6F" w14:paraId="414D656C" w14:textId="77777777" w:rsidTr="00930A66">
        <w:trPr>
          <w:jc w:val="center"/>
        </w:trPr>
        <w:tc>
          <w:tcPr>
            <w:tcW w:w="478" w:type="dxa"/>
          </w:tcPr>
          <w:p w14:paraId="69B71CF5" w14:textId="77777777" w:rsidR="00C155AB" w:rsidRPr="00597F6F" w:rsidRDefault="00C155AB" w:rsidP="00A358E1">
            <w:pPr>
              <w:pStyle w:val="TableParagraph"/>
              <w:spacing w:before="0" w:line="276" w:lineRule="auto"/>
              <w:ind w:left="0" w:right="30"/>
              <w:jc w:val="center"/>
              <w:rPr>
                <w:sz w:val="20"/>
                <w:szCs w:val="20"/>
              </w:rPr>
            </w:pPr>
            <w:r w:rsidRPr="00597F6F">
              <w:rPr>
                <w:sz w:val="20"/>
              </w:rPr>
              <w:t>1601</w:t>
            </w:r>
          </w:p>
        </w:tc>
        <w:tc>
          <w:tcPr>
            <w:tcW w:w="5196" w:type="dxa"/>
          </w:tcPr>
          <w:p w14:paraId="30DED80B" w14:textId="77777777" w:rsidR="00C155AB" w:rsidRPr="00597F6F" w:rsidRDefault="00C155AB" w:rsidP="00A358E1">
            <w:pPr>
              <w:pStyle w:val="TableParagraph"/>
              <w:spacing w:before="0" w:line="276" w:lineRule="auto"/>
              <w:ind w:left="0" w:right="30"/>
              <w:rPr>
                <w:sz w:val="20"/>
                <w:szCs w:val="20"/>
              </w:rPr>
            </w:pPr>
            <w:r w:rsidRPr="00597F6F">
              <w:rPr>
                <w:sz w:val="20"/>
              </w:rPr>
              <w:t>Rakenteelliset</w:t>
            </w:r>
            <w:r w:rsidRPr="00597F6F">
              <w:rPr>
                <w:sz w:val="20"/>
                <w:vertAlign w:val="superscript"/>
              </w:rPr>
              <w:t>b</w:t>
            </w:r>
            <w:r w:rsidRPr="00597F6F">
              <w:rPr>
                <w:sz w:val="20"/>
              </w:rPr>
              <w:t>) esivalmistetut palkit, kitapuut, pylväät tai laatat, jotka on valmistettu betonista</w:t>
            </w:r>
            <w:r w:rsidRPr="00597F6F">
              <w:rPr>
                <w:sz w:val="20"/>
                <w:vertAlign w:val="superscript"/>
              </w:rPr>
              <w:t>c</w:t>
            </w:r>
            <w:r w:rsidRPr="00597F6F">
              <w:rPr>
                <w:sz w:val="20"/>
              </w:rPr>
              <w:t>) tai muurauselementeistä, ja metalli, joka on suojattu tai jota ei ole suojattu korroosiolta verhouksella, hitsattu tai ei-hitsattu</w:t>
            </w:r>
          </w:p>
        </w:tc>
        <w:tc>
          <w:tcPr>
            <w:tcW w:w="1914" w:type="dxa"/>
          </w:tcPr>
          <w:p w14:paraId="7012ED31" w14:textId="77777777" w:rsidR="00C155AB" w:rsidRPr="00597F6F" w:rsidRDefault="00C155AB" w:rsidP="00A358E1">
            <w:pPr>
              <w:pStyle w:val="TableParagraph"/>
              <w:spacing w:before="0" w:line="276" w:lineRule="auto"/>
              <w:ind w:left="0" w:right="30"/>
              <w:rPr>
                <w:sz w:val="20"/>
                <w:szCs w:val="20"/>
              </w:rPr>
            </w:pPr>
          </w:p>
        </w:tc>
        <w:tc>
          <w:tcPr>
            <w:tcW w:w="597" w:type="dxa"/>
          </w:tcPr>
          <w:p w14:paraId="212270C8" w14:textId="77777777" w:rsidR="00C155AB" w:rsidRPr="00597F6F" w:rsidRDefault="00C155AB" w:rsidP="00A358E1">
            <w:pPr>
              <w:pStyle w:val="TableParagraph"/>
              <w:spacing w:before="0" w:line="276" w:lineRule="auto"/>
              <w:ind w:left="0" w:right="30"/>
              <w:rPr>
                <w:sz w:val="20"/>
                <w:szCs w:val="20"/>
              </w:rPr>
            </w:pPr>
            <w:r w:rsidRPr="00597F6F">
              <w:rPr>
                <w:sz w:val="20"/>
              </w:rPr>
              <w:t>II+ (2+)</w:t>
            </w:r>
          </w:p>
        </w:tc>
      </w:tr>
      <w:tr w:rsidR="00C155AB" w:rsidRPr="00597F6F" w14:paraId="7447A0E1" w14:textId="77777777" w:rsidTr="00930A66">
        <w:trPr>
          <w:jc w:val="center"/>
        </w:trPr>
        <w:tc>
          <w:tcPr>
            <w:tcW w:w="478" w:type="dxa"/>
          </w:tcPr>
          <w:p w14:paraId="5138C5FC" w14:textId="77777777" w:rsidR="00C155AB" w:rsidRPr="00597F6F" w:rsidRDefault="00C155AB" w:rsidP="00A358E1">
            <w:pPr>
              <w:pStyle w:val="TableParagraph"/>
              <w:spacing w:before="0" w:line="276" w:lineRule="auto"/>
              <w:ind w:left="0" w:right="30"/>
              <w:jc w:val="center"/>
              <w:rPr>
                <w:sz w:val="20"/>
                <w:szCs w:val="20"/>
              </w:rPr>
            </w:pPr>
            <w:r w:rsidRPr="00597F6F">
              <w:rPr>
                <w:sz w:val="20"/>
              </w:rPr>
              <w:t>1602</w:t>
            </w:r>
          </w:p>
        </w:tc>
        <w:tc>
          <w:tcPr>
            <w:tcW w:w="5196" w:type="dxa"/>
          </w:tcPr>
          <w:p w14:paraId="0A104804" w14:textId="77777777" w:rsidR="00C155AB" w:rsidRPr="00597F6F" w:rsidRDefault="00C155AB" w:rsidP="00A358E1">
            <w:pPr>
              <w:pStyle w:val="TableParagraph"/>
              <w:spacing w:before="0" w:line="276" w:lineRule="auto"/>
              <w:ind w:left="0" w:right="30"/>
              <w:rPr>
                <w:sz w:val="20"/>
                <w:szCs w:val="20"/>
              </w:rPr>
            </w:pPr>
            <w:r w:rsidRPr="00597F6F">
              <w:rPr>
                <w:sz w:val="20"/>
              </w:rPr>
              <w:t>Rakenteelliset</w:t>
            </w:r>
            <w:r w:rsidRPr="00597F6F">
              <w:rPr>
                <w:sz w:val="20"/>
                <w:vertAlign w:val="superscript"/>
              </w:rPr>
              <w:t>b</w:t>
            </w:r>
            <w:r w:rsidRPr="00597F6F">
              <w:rPr>
                <w:sz w:val="20"/>
              </w:rPr>
              <w:t>) kitapuut, pylväät ja laatat, jotka on valmistettu liimatusta laminoidusta puusta</w:t>
            </w:r>
          </w:p>
        </w:tc>
        <w:tc>
          <w:tcPr>
            <w:tcW w:w="1914" w:type="dxa"/>
          </w:tcPr>
          <w:p w14:paraId="2DA77169" w14:textId="77777777" w:rsidR="00C155AB" w:rsidRPr="00597F6F" w:rsidRDefault="00C155AB" w:rsidP="00A358E1">
            <w:pPr>
              <w:pStyle w:val="TableParagraph"/>
              <w:spacing w:before="0" w:line="276" w:lineRule="auto"/>
              <w:ind w:left="0" w:right="30"/>
              <w:rPr>
                <w:sz w:val="20"/>
                <w:szCs w:val="20"/>
              </w:rPr>
            </w:pPr>
          </w:p>
        </w:tc>
        <w:tc>
          <w:tcPr>
            <w:tcW w:w="597" w:type="dxa"/>
          </w:tcPr>
          <w:p w14:paraId="0BB68637" w14:textId="77777777" w:rsidR="00C155AB" w:rsidRPr="00597F6F" w:rsidRDefault="00C155AB" w:rsidP="00A358E1">
            <w:pPr>
              <w:pStyle w:val="TableParagraph"/>
              <w:spacing w:before="0" w:line="276" w:lineRule="auto"/>
              <w:ind w:left="0" w:right="30"/>
              <w:rPr>
                <w:sz w:val="20"/>
                <w:szCs w:val="20"/>
              </w:rPr>
            </w:pPr>
            <w:r w:rsidRPr="00597F6F">
              <w:rPr>
                <w:sz w:val="20"/>
              </w:rPr>
              <w:t>I (1)</w:t>
            </w:r>
          </w:p>
        </w:tc>
      </w:tr>
      <w:tr w:rsidR="00C155AB" w:rsidRPr="00597F6F" w14:paraId="6D4ED610" w14:textId="77777777" w:rsidTr="00930A66">
        <w:trPr>
          <w:jc w:val="center"/>
        </w:trPr>
        <w:tc>
          <w:tcPr>
            <w:tcW w:w="478" w:type="dxa"/>
            <w:vMerge w:val="restart"/>
          </w:tcPr>
          <w:p w14:paraId="7AF3BAB7" w14:textId="77777777" w:rsidR="00C155AB" w:rsidRPr="00597F6F" w:rsidRDefault="00C155AB" w:rsidP="00A358E1">
            <w:pPr>
              <w:pStyle w:val="TableParagraph"/>
              <w:spacing w:before="0" w:line="276" w:lineRule="auto"/>
              <w:ind w:left="0" w:right="30"/>
              <w:rPr>
                <w:sz w:val="20"/>
                <w:szCs w:val="20"/>
              </w:rPr>
            </w:pPr>
            <w:r w:rsidRPr="00597F6F">
              <w:rPr>
                <w:sz w:val="20"/>
              </w:rPr>
              <w:t>1603</w:t>
            </w:r>
          </w:p>
        </w:tc>
        <w:tc>
          <w:tcPr>
            <w:tcW w:w="5196" w:type="dxa"/>
            <w:vMerge w:val="restart"/>
          </w:tcPr>
          <w:p w14:paraId="734EFCBB" w14:textId="77777777" w:rsidR="00C155AB" w:rsidRPr="00597F6F" w:rsidRDefault="00C155AB" w:rsidP="00A358E1">
            <w:pPr>
              <w:pStyle w:val="TableParagraph"/>
              <w:spacing w:before="0" w:line="276" w:lineRule="auto"/>
              <w:ind w:left="0" w:right="30"/>
              <w:rPr>
                <w:sz w:val="20"/>
                <w:szCs w:val="20"/>
              </w:rPr>
            </w:pPr>
            <w:r w:rsidRPr="00597F6F">
              <w:rPr>
                <w:sz w:val="20"/>
              </w:rPr>
              <w:t>Rakenteelliset</w:t>
            </w:r>
            <w:r w:rsidRPr="00597F6F">
              <w:rPr>
                <w:sz w:val="20"/>
                <w:vertAlign w:val="superscript"/>
              </w:rPr>
              <w:t>b</w:t>
            </w:r>
            <w:r w:rsidRPr="00597F6F">
              <w:rPr>
                <w:sz w:val="20"/>
              </w:rPr>
              <w:t>) kitapuut, pylväät ja laatat, jotka on valmistettu luonnonpuusta</w:t>
            </w:r>
          </w:p>
        </w:tc>
        <w:tc>
          <w:tcPr>
            <w:tcW w:w="2511" w:type="dxa"/>
            <w:gridSpan w:val="2"/>
          </w:tcPr>
          <w:p w14:paraId="384294AF" w14:textId="77777777" w:rsidR="00C155AB" w:rsidRPr="00597F6F" w:rsidRDefault="00C155AB" w:rsidP="00A358E1">
            <w:pPr>
              <w:pStyle w:val="TableParagraph"/>
              <w:spacing w:before="0" w:line="276" w:lineRule="auto"/>
              <w:ind w:left="0" w:right="30"/>
              <w:rPr>
                <w:sz w:val="20"/>
                <w:szCs w:val="20"/>
              </w:rPr>
            </w:pPr>
            <w:r w:rsidRPr="00597F6F">
              <w:rPr>
                <w:sz w:val="20"/>
              </w:rPr>
              <w:t>TRO:n mukaan:</w:t>
            </w:r>
          </w:p>
        </w:tc>
      </w:tr>
      <w:tr w:rsidR="00C155AB" w:rsidRPr="00597F6F" w14:paraId="326685D3" w14:textId="77777777" w:rsidTr="00930A66">
        <w:trPr>
          <w:jc w:val="center"/>
        </w:trPr>
        <w:tc>
          <w:tcPr>
            <w:tcW w:w="478" w:type="dxa"/>
            <w:vMerge/>
            <w:tcBorders>
              <w:top w:val="nil"/>
            </w:tcBorders>
          </w:tcPr>
          <w:p w14:paraId="04771183" w14:textId="77777777" w:rsidR="00C155AB" w:rsidRPr="00597F6F" w:rsidRDefault="00C155AB" w:rsidP="00A358E1">
            <w:pPr>
              <w:spacing w:line="276" w:lineRule="auto"/>
              <w:ind w:right="30"/>
              <w:rPr>
                <w:sz w:val="20"/>
                <w:szCs w:val="20"/>
              </w:rPr>
            </w:pPr>
          </w:p>
        </w:tc>
        <w:tc>
          <w:tcPr>
            <w:tcW w:w="5196" w:type="dxa"/>
            <w:vMerge/>
            <w:tcBorders>
              <w:top w:val="nil"/>
            </w:tcBorders>
          </w:tcPr>
          <w:p w14:paraId="66E77F11" w14:textId="77777777" w:rsidR="00C155AB" w:rsidRPr="00597F6F" w:rsidRDefault="00C155AB" w:rsidP="00A358E1">
            <w:pPr>
              <w:spacing w:line="276" w:lineRule="auto"/>
              <w:ind w:right="30"/>
              <w:rPr>
                <w:sz w:val="20"/>
                <w:szCs w:val="20"/>
              </w:rPr>
            </w:pPr>
          </w:p>
        </w:tc>
        <w:tc>
          <w:tcPr>
            <w:tcW w:w="1914" w:type="dxa"/>
          </w:tcPr>
          <w:p w14:paraId="5A029D05" w14:textId="77777777" w:rsidR="00C155AB" w:rsidRPr="00597F6F" w:rsidRDefault="00C155AB" w:rsidP="00A358E1">
            <w:pPr>
              <w:pStyle w:val="TableParagraph"/>
              <w:spacing w:before="0" w:line="276" w:lineRule="auto"/>
              <w:ind w:left="0" w:right="30"/>
              <w:rPr>
                <w:sz w:val="20"/>
                <w:szCs w:val="20"/>
              </w:rPr>
            </w:pPr>
            <w:r w:rsidRPr="00597F6F">
              <w:rPr>
                <w:sz w:val="20"/>
              </w:rPr>
              <w:t>(A1, A2, B, C) 4 §:n 2 momentin a alamomentin mukaisesti</w:t>
            </w:r>
          </w:p>
        </w:tc>
        <w:tc>
          <w:tcPr>
            <w:tcW w:w="597" w:type="dxa"/>
          </w:tcPr>
          <w:p w14:paraId="314EAD99" w14:textId="77777777" w:rsidR="00C155AB" w:rsidRPr="00597F6F" w:rsidRDefault="00C155AB" w:rsidP="00A358E1">
            <w:pPr>
              <w:pStyle w:val="TableParagraph"/>
              <w:spacing w:before="0" w:line="276" w:lineRule="auto"/>
              <w:ind w:left="0" w:right="30"/>
              <w:rPr>
                <w:sz w:val="20"/>
                <w:szCs w:val="20"/>
              </w:rPr>
            </w:pPr>
            <w:r w:rsidRPr="00597F6F">
              <w:rPr>
                <w:sz w:val="20"/>
              </w:rPr>
              <w:t>I (1)</w:t>
            </w:r>
          </w:p>
        </w:tc>
      </w:tr>
      <w:tr w:rsidR="00C155AB" w:rsidRPr="00597F6F" w14:paraId="73C70133" w14:textId="77777777" w:rsidTr="00930A66">
        <w:trPr>
          <w:jc w:val="center"/>
        </w:trPr>
        <w:tc>
          <w:tcPr>
            <w:tcW w:w="478" w:type="dxa"/>
            <w:vMerge/>
            <w:tcBorders>
              <w:top w:val="nil"/>
            </w:tcBorders>
          </w:tcPr>
          <w:p w14:paraId="2228AED2" w14:textId="77777777" w:rsidR="00C155AB" w:rsidRPr="00597F6F" w:rsidRDefault="00C155AB" w:rsidP="00A358E1">
            <w:pPr>
              <w:spacing w:line="276" w:lineRule="auto"/>
              <w:ind w:right="30"/>
              <w:rPr>
                <w:sz w:val="20"/>
                <w:szCs w:val="20"/>
              </w:rPr>
            </w:pPr>
          </w:p>
        </w:tc>
        <w:tc>
          <w:tcPr>
            <w:tcW w:w="5196" w:type="dxa"/>
            <w:vMerge/>
            <w:tcBorders>
              <w:top w:val="nil"/>
            </w:tcBorders>
          </w:tcPr>
          <w:p w14:paraId="0DC7667D" w14:textId="77777777" w:rsidR="00C155AB" w:rsidRPr="00597F6F" w:rsidRDefault="00C155AB" w:rsidP="00A358E1">
            <w:pPr>
              <w:spacing w:line="276" w:lineRule="auto"/>
              <w:ind w:right="30"/>
              <w:rPr>
                <w:sz w:val="20"/>
                <w:szCs w:val="20"/>
              </w:rPr>
            </w:pPr>
          </w:p>
        </w:tc>
        <w:tc>
          <w:tcPr>
            <w:tcW w:w="1914" w:type="dxa"/>
          </w:tcPr>
          <w:p w14:paraId="35B385BA" w14:textId="77777777" w:rsidR="00C155AB" w:rsidRPr="00597F6F" w:rsidRDefault="00C155AB" w:rsidP="00A358E1">
            <w:pPr>
              <w:pStyle w:val="TableParagraph"/>
              <w:spacing w:before="0" w:line="276" w:lineRule="auto"/>
              <w:ind w:left="0" w:right="30"/>
              <w:rPr>
                <w:sz w:val="20"/>
                <w:szCs w:val="20"/>
              </w:rPr>
            </w:pPr>
            <w:r w:rsidRPr="00597F6F">
              <w:rPr>
                <w:sz w:val="20"/>
              </w:rPr>
              <w:t>(A1, A2, B, C) 4 §:n 2 momentin b alamomentin mukaisesti, D, E, (A1–E) 4 §:n 1 momentin mukaisesti, F</w:t>
            </w:r>
          </w:p>
        </w:tc>
        <w:tc>
          <w:tcPr>
            <w:tcW w:w="597" w:type="dxa"/>
          </w:tcPr>
          <w:p w14:paraId="431E12E0" w14:textId="77777777" w:rsidR="00C155AB" w:rsidRPr="00597F6F" w:rsidRDefault="00C155AB" w:rsidP="00A358E1">
            <w:pPr>
              <w:pStyle w:val="TableParagraph"/>
              <w:spacing w:before="0" w:line="276" w:lineRule="auto"/>
              <w:ind w:left="0" w:right="30"/>
              <w:rPr>
                <w:sz w:val="20"/>
                <w:szCs w:val="20"/>
              </w:rPr>
            </w:pPr>
            <w:r w:rsidRPr="00597F6F">
              <w:rPr>
                <w:sz w:val="20"/>
              </w:rPr>
              <w:t>II+ (2+)</w:t>
            </w:r>
          </w:p>
        </w:tc>
      </w:tr>
      <w:tr w:rsidR="00C155AB" w:rsidRPr="00597F6F" w14:paraId="1185CE5D" w14:textId="77777777" w:rsidTr="00930A66">
        <w:trPr>
          <w:jc w:val="center"/>
        </w:trPr>
        <w:tc>
          <w:tcPr>
            <w:tcW w:w="478" w:type="dxa"/>
          </w:tcPr>
          <w:p w14:paraId="3485FBF6" w14:textId="77777777" w:rsidR="00C155AB" w:rsidRPr="00597F6F" w:rsidRDefault="00C155AB" w:rsidP="00A358E1">
            <w:pPr>
              <w:pStyle w:val="TableParagraph"/>
              <w:spacing w:before="0" w:line="276" w:lineRule="auto"/>
              <w:ind w:left="0" w:right="30"/>
              <w:jc w:val="center"/>
              <w:rPr>
                <w:sz w:val="20"/>
                <w:szCs w:val="20"/>
              </w:rPr>
            </w:pPr>
            <w:r w:rsidRPr="00597F6F">
              <w:rPr>
                <w:sz w:val="20"/>
              </w:rPr>
              <w:t>1604</w:t>
            </w:r>
          </w:p>
        </w:tc>
        <w:tc>
          <w:tcPr>
            <w:tcW w:w="5196" w:type="dxa"/>
          </w:tcPr>
          <w:p w14:paraId="131FDEB7" w14:textId="77777777" w:rsidR="00C155AB" w:rsidRPr="00597F6F" w:rsidRDefault="00C155AB" w:rsidP="00A358E1">
            <w:pPr>
              <w:pStyle w:val="TableParagraph"/>
              <w:spacing w:before="0" w:line="276" w:lineRule="auto"/>
              <w:ind w:left="0" w:right="30"/>
              <w:rPr>
                <w:sz w:val="20"/>
                <w:szCs w:val="20"/>
              </w:rPr>
            </w:pPr>
            <w:r w:rsidRPr="00597F6F">
              <w:rPr>
                <w:sz w:val="20"/>
              </w:rPr>
              <w:t>Kevyet yhdistetyt palkit ja pylväät, jotka perustuvat puuhun ja joissa on vähintään yksi puuperäinen rakenneosa</w:t>
            </w:r>
          </w:p>
        </w:tc>
        <w:tc>
          <w:tcPr>
            <w:tcW w:w="1914" w:type="dxa"/>
          </w:tcPr>
          <w:p w14:paraId="48AFDDDC" w14:textId="77777777" w:rsidR="00C155AB" w:rsidRPr="00597F6F" w:rsidRDefault="00C155AB" w:rsidP="00A358E1">
            <w:pPr>
              <w:pStyle w:val="TableParagraph"/>
              <w:spacing w:before="0" w:line="276" w:lineRule="auto"/>
              <w:ind w:left="0" w:right="30"/>
              <w:rPr>
                <w:sz w:val="20"/>
                <w:szCs w:val="20"/>
              </w:rPr>
            </w:pPr>
          </w:p>
        </w:tc>
        <w:tc>
          <w:tcPr>
            <w:tcW w:w="597" w:type="dxa"/>
          </w:tcPr>
          <w:p w14:paraId="1DDF106C" w14:textId="77777777" w:rsidR="00C155AB" w:rsidRPr="00597F6F" w:rsidRDefault="00C155AB" w:rsidP="00A358E1">
            <w:pPr>
              <w:pStyle w:val="TableParagraph"/>
              <w:spacing w:before="0" w:line="276" w:lineRule="auto"/>
              <w:ind w:left="0" w:right="30"/>
              <w:rPr>
                <w:sz w:val="20"/>
                <w:szCs w:val="20"/>
              </w:rPr>
            </w:pPr>
            <w:r w:rsidRPr="00597F6F">
              <w:rPr>
                <w:sz w:val="20"/>
              </w:rPr>
              <w:t>I (1)</w:t>
            </w:r>
          </w:p>
        </w:tc>
      </w:tr>
      <w:tr w:rsidR="00C155AB" w:rsidRPr="00597F6F" w14:paraId="4E7A7FF9" w14:textId="77777777" w:rsidTr="00930A66">
        <w:trPr>
          <w:jc w:val="center"/>
        </w:trPr>
        <w:tc>
          <w:tcPr>
            <w:tcW w:w="478" w:type="dxa"/>
          </w:tcPr>
          <w:p w14:paraId="554A7211" w14:textId="77777777" w:rsidR="00C155AB" w:rsidRPr="00597F6F" w:rsidRDefault="00C155AB" w:rsidP="00A358E1">
            <w:pPr>
              <w:pStyle w:val="TableParagraph"/>
              <w:spacing w:before="0" w:line="276" w:lineRule="auto"/>
              <w:ind w:left="0" w:right="30"/>
              <w:jc w:val="center"/>
              <w:rPr>
                <w:sz w:val="20"/>
                <w:szCs w:val="20"/>
              </w:rPr>
            </w:pPr>
            <w:r w:rsidRPr="00597F6F">
              <w:rPr>
                <w:sz w:val="20"/>
              </w:rPr>
              <w:t>1605</w:t>
            </w:r>
          </w:p>
        </w:tc>
        <w:tc>
          <w:tcPr>
            <w:tcW w:w="5196" w:type="dxa"/>
          </w:tcPr>
          <w:p w14:paraId="2406DD6E" w14:textId="77777777" w:rsidR="00C155AB" w:rsidRPr="00597F6F" w:rsidRDefault="00C155AB" w:rsidP="00A358E1">
            <w:pPr>
              <w:pStyle w:val="TableParagraph"/>
              <w:spacing w:before="0" w:line="276" w:lineRule="auto"/>
              <w:ind w:left="0" w:right="30"/>
              <w:rPr>
                <w:sz w:val="20"/>
                <w:szCs w:val="20"/>
              </w:rPr>
            </w:pPr>
            <w:r w:rsidRPr="00597F6F">
              <w:rPr>
                <w:sz w:val="20"/>
              </w:rPr>
              <w:t>Esivalmistetut rakenteelliset</w:t>
            </w:r>
            <w:r w:rsidRPr="00597F6F">
              <w:rPr>
                <w:sz w:val="20"/>
                <w:vertAlign w:val="superscript"/>
              </w:rPr>
              <w:t>b</w:t>
            </w:r>
            <w:r w:rsidRPr="00597F6F">
              <w:rPr>
                <w:sz w:val="20"/>
              </w:rPr>
              <w:t>) puuperäiset paneelit suljettujen tai avointen kasettien muodossa, suojattu sisältä tai ulkoa, sisältävät mahdollisesti kalvon, eristystä, jäykistys- ja kiinnityselementtejä seinien, lattioiden, kattojen ynnä muiden rakentamiseksi</w:t>
            </w:r>
          </w:p>
        </w:tc>
        <w:tc>
          <w:tcPr>
            <w:tcW w:w="1914" w:type="dxa"/>
          </w:tcPr>
          <w:p w14:paraId="366983FA" w14:textId="77777777" w:rsidR="00C155AB" w:rsidRPr="00597F6F" w:rsidRDefault="00C155AB" w:rsidP="00A358E1">
            <w:pPr>
              <w:pStyle w:val="TableParagraph"/>
              <w:spacing w:before="0" w:line="276" w:lineRule="auto"/>
              <w:ind w:left="0" w:right="30"/>
              <w:rPr>
                <w:sz w:val="20"/>
                <w:szCs w:val="20"/>
              </w:rPr>
            </w:pPr>
          </w:p>
        </w:tc>
        <w:tc>
          <w:tcPr>
            <w:tcW w:w="597" w:type="dxa"/>
          </w:tcPr>
          <w:p w14:paraId="08F8DE72" w14:textId="77777777" w:rsidR="00C155AB" w:rsidRPr="00597F6F" w:rsidRDefault="00C155AB" w:rsidP="00A358E1">
            <w:pPr>
              <w:pStyle w:val="TableParagraph"/>
              <w:spacing w:before="0" w:line="276" w:lineRule="auto"/>
              <w:ind w:left="0" w:right="30"/>
              <w:rPr>
                <w:sz w:val="20"/>
                <w:szCs w:val="20"/>
              </w:rPr>
            </w:pPr>
            <w:r w:rsidRPr="00597F6F">
              <w:rPr>
                <w:sz w:val="20"/>
              </w:rPr>
              <w:t>I (1)</w:t>
            </w:r>
          </w:p>
        </w:tc>
      </w:tr>
      <w:tr w:rsidR="00C155AB" w:rsidRPr="00597F6F" w14:paraId="2C2FA4C1" w14:textId="77777777" w:rsidTr="00930A66">
        <w:trPr>
          <w:jc w:val="center"/>
        </w:trPr>
        <w:tc>
          <w:tcPr>
            <w:tcW w:w="478" w:type="dxa"/>
          </w:tcPr>
          <w:p w14:paraId="4C8C5503" w14:textId="77777777" w:rsidR="00C155AB" w:rsidRPr="00597F6F" w:rsidRDefault="00C155AB" w:rsidP="00A358E1">
            <w:pPr>
              <w:pStyle w:val="TableParagraph"/>
              <w:spacing w:before="0" w:line="276" w:lineRule="auto"/>
              <w:ind w:left="0" w:right="30"/>
              <w:jc w:val="center"/>
              <w:rPr>
                <w:sz w:val="20"/>
                <w:szCs w:val="20"/>
              </w:rPr>
            </w:pPr>
            <w:r w:rsidRPr="00597F6F">
              <w:rPr>
                <w:sz w:val="20"/>
              </w:rPr>
              <w:t>1606</w:t>
            </w:r>
          </w:p>
        </w:tc>
        <w:tc>
          <w:tcPr>
            <w:tcW w:w="5196" w:type="dxa"/>
          </w:tcPr>
          <w:p w14:paraId="3EA640F6" w14:textId="77777777" w:rsidR="00C155AB" w:rsidRPr="00597F6F" w:rsidRDefault="00C155AB" w:rsidP="00A358E1">
            <w:pPr>
              <w:pStyle w:val="TableParagraph"/>
              <w:spacing w:before="0" w:line="276" w:lineRule="auto"/>
              <w:ind w:left="0" w:right="30"/>
              <w:rPr>
                <w:sz w:val="20"/>
                <w:szCs w:val="20"/>
              </w:rPr>
            </w:pPr>
            <w:r w:rsidRPr="00597F6F">
              <w:rPr>
                <w:sz w:val="20"/>
              </w:rPr>
              <w:t>Betoniset</w:t>
            </w:r>
            <w:r w:rsidRPr="00597F6F">
              <w:rPr>
                <w:sz w:val="20"/>
                <w:vertAlign w:val="superscript"/>
              </w:rPr>
              <w:t>c</w:t>
            </w:r>
            <w:r w:rsidRPr="00597F6F">
              <w:rPr>
                <w:sz w:val="20"/>
              </w:rPr>
              <w:t>) laatat tukien kanssa tai ilman niitä rautateihin ja raitiovaunujen ratoihin</w:t>
            </w:r>
          </w:p>
        </w:tc>
        <w:tc>
          <w:tcPr>
            <w:tcW w:w="1914" w:type="dxa"/>
          </w:tcPr>
          <w:p w14:paraId="0B16F44A" w14:textId="77777777" w:rsidR="00C155AB" w:rsidRPr="00597F6F" w:rsidRDefault="00C155AB" w:rsidP="00A358E1">
            <w:pPr>
              <w:pStyle w:val="TableParagraph"/>
              <w:spacing w:before="0" w:line="276" w:lineRule="auto"/>
              <w:ind w:left="0" w:right="30"/>
              <w:rPr>
                <w:sz w:val="20"/>
                <w:szCs w:val="20"/>
              </w:rPr>
            </w:pPr>
          </w:p>
        </w:tc>
        <w:tc>
          <w:tcPr>
            <w:tcW w:w="597" w:type="dxa"/>
          </w:tcPr>
          <w:p w14:paraId="0AA662F9" w14:textId="77777777" w:rsidR="00C155AB" w:rsidRPr="00597F6F" w:rsidRDefault="00C155AB" w:rsidP="00A358E1">
            <w:pPr>
              <w:pStyle w:val="TableParagraph"/>
              <w:spacing w:before="0" w:line="276" w:lineRule="auto"/>
              <w:ind w:left="0" w:right="30"/>
              <w:rPr>
                <w:sz w:val="20"/>
                <w:szCs w:val="20"/>
              </w:rPr>
            </w:pPr>
            <w:r w:rsidRPr="00597F6F">
              <w:rPr>
                <w:sz w:val="20"/>
              </w:rPr>
              <w:t>II+</w:t>
            </w:r>
          </w:p>
        </w:tc>
      </w:tr>
      <w:tr w:rsidR="00C155AB" w:rsidRPr="00597F6F" w14:paraId="013877E8" w14:textId="77777777" w:rsidTr="00930A66">
        <w:trPr>
          <w:jc w:val="center"/>
        </w:trPr>
        <w:tc>
          <w:tcPr>
            <w:tcW w:w="478" w:type="dxa"/>
            <w:vMerge w:val="restart"/>
          </w:tcPr>
          <w:p w14:paraId="3AD03FBA" w14:textId="77777777" w:rsidR="00C155AB" w:rsidRPr="00597F6F" w:rsidRDefault="00C155AB" w:rsidP="00A358E1">
            <w:pPr>
              <w:pStyle w:val="TableParagraph"/>
              <w:spacing w:before="0" w:line="276" w:lineRule="auto"/>
              <w:ind w:left="0" w:right="30"/>
              <w:rPr>
                <w:sz w:val="20"/>
                <w:szCs w:val="20"/>
              </w:rPr>
            </w:pPr>
            <w:r w:rsidRPr="00597F6F">
              <w:rPr>
                <w:sz w:val="20"/>
              </w:rPr>
              <w:t>1607</w:t>
            </w:r>
          </w:p>
        </w:tc>
        <w:tc>
          <w:tcPr>
            <w:tcW w:w="5196" w:type="dxa"/>
            <w:vMerge w:val="restart"/>
          </w:tcPr>
          <w:p w14:paraId="6229A493" w14:textId="77777777" w:rsidR="00C155AB" w:rsidRPr="00597F6F" w:rsidRDefault="00C155AB" w:rsidP="00A358E1">
            <w:pPr>
              <w:pStyle w:val="TableParagraph"/>
              <w:spacing w:before="0" w:line="276" w:lineRule="auto"/>
              <w:ind w:left="0" w:right="30"/>
              <w:rPr>
                <w:sz w:val="20"/>
                <w:szCs w:val="20"/>
              </w:rPr>
            </w:pPr>
            <w:r w:rsidRPr="00597F6F">
              <w:rPr>
                <w:sz w:val="20"/>
              </w:rPr>
              <w:t>Rakenteelliset</w:t>
            </w:r>
            <w:r w:rsidRPr="00597F6F">
              <w:rPr>
                <w:sz w:val="20"/>
                <w:vertAlign w:val="superscript"/>
              </w:rPr>
              <w:t>b</w:t>
            </w:r>
            <w:r w:rsidRPr="00597F6F">
              <w:rPr>
                <w:sz w:val="20"/>
              </w:rPr>
              <w:t>) kerrospaneelit, joissa on metallirunko</w:t>
            </w:r>
          </w:p>
        </w:tc>
        <w:tc>
          <w:tcPr>
            <w:tcW w:w="1914" w:type="dxa"/>
          </w:tcPr>
          <w:p w14:paraId="729B8BB8" w14:textId="77777777" w:rsidR="00C155AB" w:rsidRPr="00597F6F" w:rsidRDefault="00C155AB" w:rsidP="00A358E1">
            <w:pPr>
              <w:pStyle w:val="TableParagraph"/>
              <w:spacing w:before="0" w:line="276" w:lineRule="auto"/>
              <w:ind w:left="0" w:right="30"/>
              <w:rPr>
                <w:sz w:val="20"/>
                <w:szCs w:val="20"/>
              </w:rPr>
            </w:pPr>
            <w:r w:rsidRPr="00597F6F">
              <w:rPr>
                <w:sz w:val="20"/>
              </w:rPr>
              <w:t xml:space="preserve">Perustarkoitukseen </w:t>
            </w:r>
            <w:r w:rsidRPr="00597F6F">
              <w:rPr>
                <w:sz w:val="20"/>
                <w:vertAlign w:val="superscript"/>
              </w:rPr>
              <w:t>d</w:t>
            </w:r>
            <w:r w:rsidRPr="00597F6F">
              <w:rPr>
                <w:sz w:val="20"/>
              </w:rPr>
              <w:t>)</w:t>
            </w:r>
          </w:p>
        </w:tc>
        <w:tc>
          <w:tcPr>
            <w:tcW w:w="597" w:type="dxa"/>
          </w:tcPr>
          <w:p w14:paraId="544BF666" w14:textId="77777777" w:rsidR="00C155AB" w:rsidRPr="00597F6F" w:rsidRDefault="00C155AB" w:rsidP="00A358E1">
            <w:pPr>
              <w:pStyle w:val="TableParagraph"/>
              <w:spacing w:before="0" w:line="276" w:lineRule="auto"/>
              <w:ind w:left="0" w:right="30"/>
              <w:rPr>
                <w:sz w:val="20"/>
                <w:szCs w:val="20"/>
              </w:rPr>
            </w:pPr>
            <w:r w:rsidRPr="00597F6F">
              <w:rPr>
                <w:sz w:val="20"/>
              </w:rPr>
              <w:t>II+</w:t>
            </w:r>
          </w:p>
        </w:tc>
      </w:tr>
      <w:tr w:rsidR="00C155AB" w:rsidRPr="00597F6F" w14:paraId="12AF153D" w14:textId="77777777" w:rsidTr="00930A66">
        <w:trPr>
          <w:jc w:val="center"/>
        </w:trPr>
        <w:tc>
          <w:tcPr>
            <w:tcW w:w="478" w:type="dxa"/>
            <w:vMerge/>
            <w:tcBorders>
              <w:top w:val="nil"/>
            </w:tcBorders>
          </w:tcPr>
          <w:p w14:paraId="6E5CB261" w14:textId="77777777" w:rsidR="00C155AB" w:rsidRPr="00597F6F" w:rsidRDefault="00C155AB" w:rsidP="00A358E1">
            <w:pPr>
              <w:spacing w:line="276" w:lineRule="auto"/>
              <w:ind w:right="30"/>
              <w:rPr>
                <w:sz w:val="20"/>
                <w:szCs w:val="20"/>
              </w:rPr>
            </w:pPr>
          </w:p>
        </w:tc>
        <w:tc>
          <w:tcPr>
            <w:tcW w:w="5196" w:type="dxa"/>
            <w:vMerge/>
            <w:tcBorders>
              <w:top w:val="nil"/>
            </w:tcBorders>
          </w:tcPr>
          <w:p w14:paraId="75342ECB" w14:textId="77777777" w:rsidR="00C155AB" w:rsidRPr="00597F6F" w:rsidRDefault="00C155AB" w:rsidP="00A358E1">
            <w:pPr>
              <w:spacing w:line="276" w:lineRule="auto"/>
              <w:ind w:right="30"/>
              <w:rPr>
                <w:sz w:val="20"/>
                <w:szCs w:val="20"/>
              </w:rPr>
            </w:pPr>
          </w:p>
        </w:tc>
        <w:tc>
          <w:tcPr>
            <w:tcW w:w="1914" w:type="dxa"/>
          </w:tcPr>
          <w:p w14:paraId="6DF41B5A" w14:textId="77777777" w:rsidR="00C155AB" w:rsidRPr="00597F6F" w:rsidRDefault="00C155AB" w:rsidP="00A358E1">
            <w:pPr>
              <w:pStyle w:val="TableParagraph"/>
              <w:spacing w:before="0" w:line="276" w:lineRule="auto"/>
              <w:ind w:left="0" w:right="30"/>
              <w:rPr>
                <w:sz w:val="20"/>
                <w:szCs w:val="20"/>
              </w:rPr>
            </w:pPr>
            <w:r w:rsidRPr="00597F6F">
              <w:rPr>
                <w:sz w:val="20"/>
              </w:rPr>
              <w:t>Muut ominaisuudet</w:t>
            </w:r>
          </w:p>
        </w:tc>
        <w:tc>
          <w:tcPr>
            <w:tcW w:w="597" w:type="dxa"/>
          </w:tcPr>
          <w:p w14:paraId="48CA4468" w14:textId="77777777" w:rsidR="00C155AB" w:rsidRPr="00597F6F" w:rsidRDefault="00C155AB" w:rsidP="00A358E1">
            <w:pPr>
              <w:pStyle w:val="TableParagraph"/>
              <w:spacing w:before="0" w:line="276" w:lineRule="auto"/>
              <w:ind w:left="0" w:right="30"/>
              <w:rPr>
                <w:sz w:val="20"/>
                <w:szCs w:val="20"/>
              </w:rPr>
            </w:pPr>
            <w:r w:rsidRPr="00597F6F">
              <w:rPr>
                <w:sz w:val="20"/>
              </w:rPr>
              <w:t>III</w:t>
            </w:r>
          </w:p>
        </w:tc>
      </w:tr>
      <w:tr w:rsidR="00C155AB" w:rsidRPr="00597F6F" w14:paraId="0B63D5AA" w14:textId="77777777" w:rsidTr="00930A66">
        <w:trPr>
          <w:jc w:val="center"/>
        </w:trPr>
        <w:tc>
          <w:tcPr>
            <w:tcW w:w="478" w:type="dxa"/>
            <w:vMerge/>
            <w:tcBorders>
              <w:top w:val="nil"/>
            </w:tcBorders>
          </w:tcPr>
          <w:p w14:paraId="61CE7543" w14:textId="77777777" w:rsidR="00C155AB" w:rsidRPr="00597F6F" w:rsidRDefault="00C155AB" w:rsidP="00A358E1">
            <w:pPr>
              <w:spacing w:line="276" w:lineRule="auto"/>
              <w:ind w:right="30"/>
              <w:rPr>
                <w:sz w:val="20"/>
                <w:szCs w:val="20"/>
              </w:rPr>
            </w:pPr>
          </w:p>
        </w:tc>
        <w:tc>
          <w:tcPr>
            <w:tcW w:w="5196" w:type="dxa"/>
            <w:vMerge/>
            <w:tcBorders>
              <w:top w:val="nil"/>
            </w:tcBorders>
          </w:tcPr>
          <w:p w14:paraId="48757CB5" w14:textId="77777777" w:rsidR="00C155AB" w:rsidRPr="00597F6F" w:rsidRDefault="00C155AB" w:rsidP="00A358E1">
            <w:pPr>
              <w:spacing w:line="276" w:lineRule="auto"/>
              <w:ind w:right="30"/>
              <w:rPr>
                <w:sz w:val="20"/>
                <w:szCs w:val="20"/>
              </w:rPr>
            </w:pPr>
          </w:p>
        </w:tc>
        <w:tc>
          <w:tcPr>
            <w:tcW w:w="2511" w:type="dxa"/>
            <w:gridSpan w:val="2"/>
          </w:tcPr>
          <w:p w14:paraId="5E3DFEC6" w14:textId="77777777" w:rsidR="00C155AB" w:rsidRPr="00597F6F" w:rsidRDefault="00C155AB" w:rsidP="00A358E1">
            <w:pPr>
              <w:pStyle w:val="TableParagraph"/>
              <w:spacing w:before="0" w:line="276" w:lineRule="auto"/>
              <w:ind w:left="0" w:right="30"/>
              <w:rPr>
                <w:sz w:val="20"/>
                <w:szCs w:val="20"/>
              </w:rPr>
            </w:pPr>
            <w:r w:rsidRPr="00597F6F">
              <w:rPr>
                <w:sz w:val="20"/>
              </w:rPr>
              <w:t>Tarkoitukseen, johon sovelletaan PPB:tä eriteltynä TRO:n luonteen mukaan:</w:t>
            </w:r>
          </w:p>
        </w:tc>
      </w:tr>
      <w:tr w:rsidR="00C155AB" w:rsidRPr="00597F6F" w14:paraId="0C04C60A" w14:textId="77777777" w:rsidTr="00930A66">
        <w:trPr>
          <w:jc w:val="center"/>
        </w:trPr>
        <w:tc>
          <w:tcPr>
            <w:tcW w:w="478" w:type="dxa"/>
            <w:vMerge/>
            <w:tcBorders>
              <w:top w:val="nil"/>
            </w:tcBorders>
          </w:tcPr>
          <w:p w14:paraId="1008852C" w14:textId="77777777" w:rsidR="00C155AB" w:rsidRPr="00597F6F" w:rsidRDefault="00C155AB" w:rsidP="00A358E1">
            <w:pPr>
              <w:spacing w:line="276" w:lineRule="auto"/>
              <w:ind w:right="30"/>
              <w:rPr>
                <w:sz w:val="20"/>
                <w:szCs w:val="20"/>
              </w:rPr>
            </w:pPr>
          </w:p>
        </w:tc>
        <w:tc>
          <w:tcPr>
            <w:tcW w:w="5196" w:type="dxa"/>
            <w:vMerge/>
            <w:tcBorders>
              <w:top w:val="nil"/>
            </w:tcBorders>
          </w:tcPr>
          <w:p w14:paraId="31E9951E" w14:textId="77777777" w:rsidR="00C155AB" w:rsidRPr="00597F6F" w:rsidRDefault="00C155AB" w:rsidP="00A358E1">
            <w:pPr>
              <w:spacing w:line="276" w:lineRule="auto"/>
              <w:ind w:right="30"/>
              <w:rPr>
                <w:sz w:val="20"/>
                <w:szCs w:val="20"/>
              </w:rPr>
            </w:pPr>
          </w:p>
        </w:tc>
        <w:tc>
          <w:tcPr>
            <w:tcW w:w="1914" w:type="dxa"/>
          </w:tcPr>
          <w:p w14:paraId="690A7936" w14:textId="77777777" w:rsidR="00C155AB" w:rsidRPr="00597F6F" w:rsidRDefault="00C155AB" w:rsidP="00A358E1">
            <w:pPr>
              <w:pStyle w:val="TableParagraph"/>
              <w:spacing w:before="0" w:line="276" w:lineRule="auto"/>
              <w:ind w:left="0" w:right="30"/>
              <w:rPr>
                <w:sz w:val="20"/>
                <w:szCs w:val="20"/>
              </w:rPr>
            </w:pPr>
            <w:r w:rsidRPr="00597F6F">
              <w:rPr>
                <w:sz w:val="20"/>
              </w:rPr>
              <w:t>TRO – altis muutokselle tuotannon aikana 4 §:n 2 momentin a alamomentin mukaisesti</w:t>
            </w:r>
          </w:p>
        </w:tc>
        <w:tc>
          <w:tcPr>
            <w:tcW w:w="597" w:type="dxa"/>
          </w:tcPr>
          <w:p w14:paraId="51D8FA3D" w14:textId="77777777" w:rsidR="00C155AB" w:rsidRPr="00597F6F" w:rsidRDefault="00C155AB" w:rsidP="00A358E1">
            <w:pPr>
              <w:pStyle w:val="TableParagraph"/>
              <w:spacing w:before="0" w:line="276" w:lineRule="auto"/>
              <w:ind w:left="0" w:right="30"/>
              <w:rPr>
                <w:sz w:val="20"/>
                <w:szCs w:val="20"/>
              </w:rPr>
            </w:pPr>
            <w:r w:rsidRPr="00597F6F">
              <w:rPr>
                <w:sz w:val="20"/>
              </w:rPr>
              <w:t>I</w:t>
            </w:r>
          </w:p>
        </w:tc>
      </w:tr>
      <w:tr w:rsidR="00C155AB" w:rsidRPr="00597F6F" w14:paraId="496FC273" w14:textId="77777777" w:rsidTr="00930A66">
        <w:trPr>
          <w:jc w:val="center"/>
        </w:trPr>
        <w:tc>
          <w:tcPr>
            <w:tcW w:w="478" w:type="dxa"/>
            <w:vMerge/>
            <w:tcBorders>
              <w:top w:val="nil"/>
            </w:tcBorders>
          </w:tcPr>
          <w:p w14:paraId="2E2E12E0" w14:textId="77777777" w:rsidR="00C155AB" w:rsidRPr="00597F6F" w:rsidRDefault="00C155AB" w:rsidP="00A358E1">
            <w:pPr>
              <w:spacing w:line="276" w:lineRule="auto"/>
              <w:ind w:right="30"/>
              <w:rPr>
                <w:sz w:val="20"/>
                <w:szCs w:val="20"/>
              </w:rPr>
            </w:pPr>
          </w:p>
        </w:tc>
        <w:tc>
          <w:tcPr>
            <w:tcW w:w="5196" w:type="dxa"/>
            <w:vMerge/>
            <w:tcBorders>
              <w:top w:val="nil"/>
            </w:tcBorders>
          </w:tcPr>
          <w:p w14:paraId="3896D96B" w14:textId="77777777" w:rsidR="00C155AB" w:rsidRPr="00597F6F" w:rsidRDefault="00C155AB" w:rsidP="00A358E1">
            <w:pPr>
              <w:spacing w:line="276" w:lineRule="auto"/>
              <w:ind w:right="30"/>
              <w:rPr>
                <w:sz w:val="20"/>
                <w:szCs w:val="20"/>
              </w:rPr>
            </w:pPr>
          </w:p>
        </w:tc>
        <w:tc>
          <w:tcPr>
            <w:tcW w:w="1914" w:type="dxa"/>
          </w:tcPr>
          <w:p w14:paraId="0E1FA0A3" w14:textId="77777777" w:rsidR="00C155AB" w:rsidRPr="00597F6F" w:rsidRDefault="00C155AB" w:rsidP="00A358E1">
            <w:pPr>
              <w:pStyle w:val="TableParagraph"/>
              <w:spacing w:before="0" w:line="276" w:lineRule="auto"/>
              <w:ind w:left="0" w:right="30"/>
              <w:rPr>
                <w:sz w:val="20"/>
                <w:szCs w:val="20"/>
              </w:rPr>
            </w:pPr>
            <w:r w:rsidRPr="00597F6F">
              <w:rPr>
                <w:sz w:val="20"/>
              </w:rPr>
              <w:t>TRO – luokiteltu ilman testausta 4 §:n 1 momentin mukaisesti</w:t>
            </w:r>
          </w:p>
        </w:tc>
        <w:tc>
          <w:tcPr>
            <w:tcW w:w="597" w:type="dxa"/>
          </w:tcPr>
          <w:p w14:paraId="6E623A9E" w14:textId="77777777" w:rsidR="00C155AB" w:rsidRPr="00597F6F" w:rsidRDefault="00C155AB" w:rsidP="00A358E1">
            <w:pPr>
              <w:pStyle w:val="TableParagraph"/>
              <w:spacing w:before="0" w:line="276" w:lineRule="auto"/>
              <w:ind w:left="0" w:right="30"/>
              <w:rPr>
                <w:sz w:val="20"/>
                <w:szCs w:val="20"/>
              </w:rPr>
            </w:pPr>
            <w:r w:rsidRPr="00597F6F">
              <w:rPr>
                <w:sz w:val="20"/>
              </w:rPr>
              <w:t>IV</w:t>
            </w:r>
          </w:p>
        </w:tc>
      </w:tr>
      <w:tr w:rsidR="00C155AB" w:rsidRPr="00597F6F" w14:paraId="05003465" w14:textId="77777777" w:rsidTr="00930A66">
        <w:trPr>
          <w:jc w:val="center"/>
        </w:trPr>
        <w:tc>
          <w:tcPr>
            <w:tcW w:w="478" w:type="dxa"/>
            <w:vMerge/>
            <w:tcBorders>
              <w:top w:val="nil"/>
            </w:tcBorders>
          </w:tcPr>
          <w:p w14:paraId="5F8383C7" w14:textId="77777777" w:rsidR="00C155AB" w:rsidRPr="00597F6F" w:rsidRDefault="00C155AB" w:rsidP="00A358E1">
            <w:pPr>
              <w:spacing w:line="276" w:lineRule="auto"/>
              <w:ind w:right="30"/>
              <w:rPr>
                <w:sz w:val="20"/>
                <w:szCs w:val="20"/>
              </w:rPr>
            </w:pPr>
          </w:p>
        </w:tc>
        <w:tc>
          <w:tcPr>
            <w:tcW w:w="5196" w:type="dxa"/>
            <w:vMerge/>
            <w:tcBorders>
              <w:top w:val="nil"/>
            </w:tcBorders>
          </w:tcPr>
          <w:p w14:paraId="53634681" w14:textId="77777777" w:rsidR="00C155AB" w:rsidRPr="00597F6F" w:rsidRDefault="00C155AB" w:rsidP="00A358E1">
            <w:pPr>
              <w:spacing w:line="276" w:lineRule="auto"/>
              <w:ind w:right="30"/>
              <w:rPr>
                <w:sz w:val="20"/>
                <w:szCs w:val="20"/>
              </w:rPr>
            </w:pPr>
          </w:p>
        </w:tc>
        <w:tc>
          <w:tcPr>
            <w:tcW w:w="1914" w:type="dxa"/>
          </w:tcPr>
          <w:p w14:paraId="22949B35" w14:textId="77777777" w:rsidR="00C155AB" w:rsidRPr="00597F6F" w:rsidRDefault="00C155AB" w:rsidP="00A358E1">
            <w:pPr>
              <w:pStyle w:val="TableParagraph"/>
              <w:spacing w:before="0" w:line="276" w:lineRule="auto"/>
              <w:ind w:left="0" w:right="30"/>
              <w:rPr>
                <w:sz w:val="20"/>
                <w:szCs w:val="20"/>
              </w:rPr>
            </w:pPr>
            <w:r w:rsidRPr="00597F6F">
              <w:rPr>
                <w:sz w:val="20"/>
              </w:rPr>
              <w:t>TRO – muu kuin edellä mainittu 4 §:n 2 momentin b alamomentin mukaisesti</w:t>
            </w:r>
          </w:p>
        </w:tc>
        <w:tc>
          <w:tcPr>
            <w:tcW w:w="597" w:type="dxa"/>
          </w:tcPr>
          <w:p w14:paraId="3A12F9A6" w14:textId="77777777" w:rsidR="00C155AB" w:rsidRPr="00597F6F" w:rsidRDefault="00C155AB" w:rsidP="00A358E1">
            <w:pPr>
              <w:pStyle w:val="TableParagraph"/>
              <w:spacing w:before="0" w:line="276" w:lineRule="auto"/>
              <w:ind w:left="0" w:right="30"/>
              <w:rPr>
                <w:sz w:val="20"/>
                <w:szCs w:val="20"/>
              </w:rPr>
            </w:pPr>
            <w:r w:rsidRPr="00597F6F">
              <w:rPr>
                <w:sz w:val="20"/>
              </w:rPr>
              <w:t>III</w:t>
            </w:r>
          </w:p>
        </w:tc>
      </w:tr>
      <w:tr w:rsidR="00C155AB" w:rsidRPr="00597F6F" w14:paraId="72A3D645" w14:textId="77777777" w:rsidTr="00F90EC5">
        <w:trPr>
          <w:jc w:val="center"/>
        </w:trPr>
        <w:tc>
          <w:tcPr>
            <w:tcW w:w="8185" w:type="dxa"/>
            <w:gridSpan w:val="4"/>
          </w:tcPr>
          <w:p w14:paraId="73E6A70F" w14:textId="77777777" w:rsidR="00C155AB" w:rsidRPr="00597F6F" w:rsidRDefault="00C155AB" w:rsidP="0060285B">
            <w:pPr>
              <w:pStyle w:val="TableParagraph"/>
              <w:keepNext/>
              <w:spacing w:before="0" w:line="276" w:lineRule="auto"/>
              <w:ind w:left="0" w:right="29"/>
              <w:jc w:val="center"/>
              <w:rPr>
                <w:b/>
                <w:sz w:val="20"/>
                <w:szCs w:val="20"/>
              </w:rPr>
            </w:pPr>
            <w:r w:rsidRPr="00597F6F">
              <w:rPr>
                <w:b/>
                <w:sz w:val="20"/>
              </w:rPr>
              <w:t>Rakennusten ja huoneiden järjestelmät sekä rakennusyksiköt</w:t>
            </w:r>
          </w:p>
        </w:tc>
      </w:tr>
      <w:tr w:rsidR="00C155AB" w:rsidRPr="00597F6F" w14:paraId="6136E6A1" w14:textId="77777777" w:rsidTr="00930A66">
        <w:trPr>
          <w:jc w:val="center"/>
        </w:trPr>
        <w:tc>
          <w:tcPr>
            <w:tcW w:w="478" w:type="dxa"/>
          </w:tcPr>
          <w:p w14:paraId="125FFD98" w14:textId="77777777" w:rsidR="00C155AB" w:rsidRPr="00597F6F" w:rsidRDefault="00C155AB" w:rsidP="00A358E1">
            <w:pPr>
              <w:pStyle w:val="TableParagraph"/>
              <w:spacing w:before="0" w:line="276" w:lineRule="auto"/>
              <w:ind w:left="0" w:right="30"/>
              <w:jc w:val="center"/>
              <w:rPr>
                <w:sz w:val="20"/>
                <w:szCs w:val="20"/>
              </w:rPr>
            </w:pPr>
            <w:r w:rsidRPr="00597F6F">
              <w:rPr>
                <w:sz w:val="20"/>
              </w:rPr>
              <w:t>1701</w:t>
            </w:r>
          </w:p>
        </w:tc>
        <w:tc>
          <w:tcPr>
            <w:tcW w:w="5196" w:type="dxa"/>
          </w:tcPr>
          <w:p w14:paraId="079072AF" w14:textId="77777777" w:rsidR="00C155AB" w:rsidRPr="00597F6F" w:rsidRDefault="00C155AB" w:rsidP="00A358E1">
            <w:pPr>
              <w:pStyle w:val="TableParagraph"/>
              <w:spacing w:before="0" w:line="276" w:lineRule="auto"/>
              <w:ind w:left="0" w:right="30"/>
              <w:rPr>
                <w:sz w:val="20"/>
                <w:szCs w:val="20"/>
              </w:rPr>
            </w:pPr>
            <w:r w:rsidRPr="00597F6F">
              <w:rPr>
                <w:sz w:val="20"/>
              </w:rPr>
              <w:t>Rakennusten järjestelmät, joissa on puu- tai hirsikehikot</w:t>
            </w:r>
          </w:p>
        </w:tc>
        <w:tc>
          <w:tcPr>
            <w:tcW w:w="1914" w:type="dxa"/>
          </w:tcPr>
          <w:p w14:paraId="4B8C5B78" w14:textId="77777777" w:rsidR="00C155AB" w:rsidRPr="00597F6F" w:rsidRDefault="00C155AB" w:rsidP="00A358E1">
            <w:pPr>
              <w:pStyle w:val="TableParagraph"/>
              <w:spacing w:before="0" w:line="276" w:lineRule="auto"/>
              <w:ind w:left="0" w:right="30"/>
              <w:rPr>
                <w:sz w:val="20"/>
                <w:szCs w:val="20"/>
              </w:rPr>
            </w:pPr>
          </w:p>
        </w:tc>
        <w:tc>
          <w:tcPr>
            <w:tcW w:w="597" w:type="dxa"/>
          </w:tcPr>
          <w:p w14:paraId="629DF7C3" w14:textId="77777777" w:rsidR="00C155AB" w:rsidRPr="00597F6F" w:rsidRDefault="00C155AB" w:rsidP="00A358E1">
            <w:pPr>
              <w:pStyle w:val="TableParagraph"/>
              <w:spacing w:before="0" w:line="276" w:lineRule="auto"/>
              <w:ind w:left="0" w:right="30"/>
              <w:rPr>
                <w:sz w:val="20"/>
                <w:szCs w:val="20"/>
              </w:rPr>
            </w:pPr>
            <w:r w:rsidRPr="00597F6F">
              <w:rPr>
                <w:sz w:val="20"/>
              </w:rPr>
              <w:t>I (1)</w:t>
            </w:r>
          </w:p>
        </w:tc>
      </w:tr>
      <w:tr w:rsidR="00C155AB" w:rsidRPr="00597F6F" w14:paraId="43700ECE" w14:textId="77777777" w:rsidTr="00930A66">
        <w:trPr>
          <w:jc w:val="center"/>
        </w:trPr>
        <w:tc>
          <w:tcPr>
            <w:tcW w:w="478" w:type="dxa"/>
          </w:tcPr>
          <w:p w14:paraId="123A92D2" w14:textId="77777777" w:rsidR="00C155AB" w:rsidRPr="00597F6F" w:rsidRDefault="00C155AB" w:rsidP="00A358E1">
            <w:pPr>
              <w:pStyle w:val="TableParagraph"/>
              <w:spacing w:before="0" w:line="276" w:lineRule="auto"/>
              <w:ind w:left="0" w:right="30"/>
              <w:jc w:val="center"/>
              <w:rPr>
                <w:sz w:val="20"/>
                <w:szCs w:val="20"/>
              </w:rPr>
            </w:pPr>
            <w:r w:rsidRPr="00597F6F">
              <w:rPr>
                <w:sz w:val="20"/>
              </w:rPr>
              <w:t>1702</w:t>
            </w:r>
          </w:p>
        </w:tc>
        <w:tc>
          <w:tcPr>
            <w:tcW w:w="5196" w:type="dxa"/>
          </w:tcPr>
          <w:p w14:paraId="6C1F3E14" w14:textId="77777777" w:rsidR="00C155AB" w:rsidRPr="00597F6F" w:rsidRDefault="00C155AB" w:rsidP="00A358E1">
            <w:pPr>
              <w:pStyle w:val="TableParagraph"/>
              <w:spacing w:before="0" w:line="276" w:lineRule="auto"/>
              <w:ind w:left="0" w:right="30"/>
              <w:rPr>
                <w:sz w:val="20"/>
                <w:szCs w:val="20"/>
              </w:rPr>
            </w:pPr>
            <w:r w:rsidRPr="00597F6F">
              <w:rPr>
                <w:sz w:val="20"/>
              </w:rPr>
              <w:t xml:space="preserve">Rakennusten järjestelmät, joissa on metallirakenne tai </w:t>
            </w:r>
            <w:r w:rsidRPr="00597F6F">
              <w:rPr>
                <w:sz w:val="20"/>
              </w:rPr>
              <w:lastRenderedPageBreak/>
              <w:t>betonikehikko</w:t>
            </w:r>
            <w:r w:rsidRPr="00597F6F">
              <w:rPr>
                <w:sz w:val="20"/>
                <w:vertAlign w:val="superscript"/>
              </w:rPr>
              <w:t>c</w:t>
            </w:r>
            <w:r w:rsidRPr="00597F6F">
              <w:rPr>
                <w:sz w:val="20"/>
              </w:rPr>
              <w:t>)</w:t>
            </w:r>
          </w:p>
        </w:tc>
        <w:tc>
          <w:tcPr>
            <w:tcW w:w="1914" w:type="dxa"/>
          </w:tcPr>
          <w:p w14:paraId="059D8386" w14:textId="77777777" w:rsidR="00C155AB" w:rsidRPr="00597F6F" w:rsidRDefault="00C155AB" w:rsidP="00A358E1">
            <w:pPr>
              <w:pStyle w:val="TableParagraph"/>
              <w:spacing w:before="0" w:line="276" w:lineRule="auto"/>
              <w:ind w:left="0" w:right="30"/>
              <w:rPr>
                <w:sz w:val="20"/>
                <w:szCs w:val="20"/>
              </w:rPr>
            </w:pPr>
          </w:p>
        </w:tc>
        <w:tc>
          <w:tcPr>
            <w:tcW w:w="597" w:type="dxa"/>
          </w:tcPr>
          <w:p w14:paraId="06CB61B5" w14:textId="77777777" w:rsidR="00C155AB" w:rsidRPr="00597F6F" w:rsidRDefault="00C155AB" w:rsidP="00A358E1">
            <w:pPr>
              <w:pStyle w:val="TableParagraph"/>
              <w:spacing w:before="0" w:line="276" w:lineRule="auto"/>
              <w:ind w:left="0" w:right="30"/>
              <w:rPr>
                <w:sz w:val="20"/>
                <w:szCs w:val="20"/>
              </w:rPr>
            </w:pPr>
            <w:r w:rsidRPr="00597F6F">
              <w:rPr>
                <w:sz w:val="20"/>
              </w:rPr>
              <w:t>I (1)</w:t>
            </w:r>
          </w:p>
        </w:tc>
      </w:tr>
      <w:tr w:rsidR="00C155AB" w:rsidRPr="00597F6F" w14:paraId="3B895867" w14:textId="77777777" w:rsidTr="00930A66">
        <w:trPr>
          <w:jc w:val="center"/>
        </w:trPr>
        <w:tc>
          <w:tcPr>
            <w:tcW w:w="478" w:type="dxa"/>
          </w:tcPr>
          <w:p w14:paraId="3CF4DB90" w14:textId="77777777" w:rsidR="00C155AB" w:rsidRPr="00597F6F" w:rsidRDefault="00C155AB" w:rsidP="00A358E1">
            <w:pPr>
              <w:pStyle w:val="TableParagraph"/>
              <w:spacing w:before="0" w:line="276" w:lineRule="auto"/>
              <w:ind w:left="0" w:right="30"/>
              <w:jc w:val="center"/>
              <w:rPr>
                <w:sz w:val="20"/>
                <w:szCs w:val="20"/>
              </w:rPr>
            </w:pPr>
            <w:r w:rsidRPr="00597F6F">
              <w:rPr>
                <w:sz w:val="20"/>
              </w:rPr>
              <w:t>1703</w:t>
            </w:r>
          </w:p>
        </w:tc>
        <w:tc>
          <w:tcPr>
            <w:tcW w:w="5196" w:type="dxa"/>
          </w:tcPr>
          <w:p w14:paraId="1897FE47" w14:textId="77777777" w:rsidR="00C155AB" w:rsidRPr="00597F6F" w:rsidRDefault="00C155AB" w:rsidP="00A358E1">
            <w:pPr>
              <w:pStyle w:val="TableParagraph"/>
              <w:spacing w:before="0" w:line="276" w:lineRule="auto"/>
              <w:ind w:left="0" w:right="30"/>
              <w:rPr>
                <w:sz w:val="20"/>
                <w:szCs w:val="20"/>
              </w:rPr>
            </w:pPr>
            <w:r w:rsidRPr="00597F6F">
              <w:rPr>
                <w:sz w:val="20"/>
              </w:rPr>
              <w:t>Esivalmistetut rakennusyksiköt, pois luettuina esivalmistetut autotallit</w:t>
            </w:r>
          </w:p>
        </w:tc>
        <w:tc>
          <w:tcPr>
            <w:tcW w:w="1914" w:type="dxa"/>
          </w:tcPr>
          <w:p w14:paraId="1A02B0E7" w14:textId="77777777" w:rsidR="00C155AB" w:rsidRPr="00597F6F" w:rsidRDefault="00C155AB" w:rsidP="00A358E1">
            <w:pPr>
              <w:pStyle w:val="TableParagraph"/>
              <w:spacing w:before="0" w:line="276" w:lineRule="auto"/>
              <w:ind w:left="0" w:right="30"/>
              <w:rPr>
                <w:sz w:val="20"/>
                <w:szCs w:val="20"/>
              </w:rPr>
            </w:pPr>
          </w:p>
        </w:tc>
        <w:tc>
          <w:tcPr>
            <w:tcW w:w="597" w:type="dxa"/>
          </w:tcPr>
          <w:p w14:paraId="74494FDA" w14:textId="77777777" w:rsidR="00C155AB" w:rsidRPr="00597F6F" w:rsidRDefault="00C155AB" w:rsidP="00A358E1">
            <w:pPr>
              <w:pStyle w:val="TableParagraph"/>
              <w:spacing w:before="0" w:line="276" w:lineRule="auto"/>
              <w:ind w:left="0" w:right="30"/>
              <w:rPr>
                <w:sz w:val="20"/>
                <w:szCs w:val="20"/>
              </w:rPr>
            </w:pPr>
            <w:r w:rsidRPr="00597F6F">
              <w:rPr>
                <w:sz w:val="20"/>
              </w:rPr>
              <w:t>I (1)</w:t>
            </w:r>
          </w:p>
        </w:tc>
      </w:tr>
      <w:tr w:rsidR="00C155AB" w:rsidRPr="00597F6F" w14:paraId="52DE1028" w14:textId="77777777" w:rsidTr="00930A66">
        <w:trPr>
          <w:jc w:val="center"/>
        </w:trPr>
        <w:tc>
          <w:tcPr>
            <w:tcW w:w="478" w:type="dxa"/>
          </w:tcPr>
          <w:p w14:paraId="1F114B26" w14:textId="77777777" w:rsidR="00C155AB" w:rsidRPr="00597F6F" w:rsidRDefault="00C155AB" w:rsidP="00A358E1">
            <w:pPr>
              <w:pStyle w:val="TableParagraph"/>
              <w:spacing w:before="0" w:line="276" w:lineRule="auto"/>
              <w:ind w:left="0" w:right="30"/>
              <w:jc w:val="center"/>
              <w:rPr>
                <w:sz w:val="20"/>
                <w:szCs w:val="20"/>
              </w:rPr>
            </w:pPr>
            <w:r w:rsidRPr="00597F6F">
              <w:rPr>
                <w:sz w:val="20"/>
              </w:rPr>
              <w:t>1704</w:t>
            </w:r>
          </w:p>
        </w:tc>
        <w:tc>
          <w:tcPr>
            <w:tcW w:w="5196" w:type="dxa"/>
          </w:tcPr>
          <w:p w14:paraId="757CC193" w14:textId="77777777" w:rsidR="00C155AB" w:rsidRPr="00597F6F" w:rsidRDefault="00C155AB" w:rsidP="00A358E1">
            <w:pPr>
              <w:pStyle w:val="TableParagraph"/>
              <w:spacing w:before="0" w:line="276" w:lineRule="auto"/>
              <w:ind w:left="0" w:right="30"/>
              <w:rPr>
                <w:sz w:val="20"/>
                <w:szCs w:val="20"/>
              </w:rPr>
            </w:pPr>
            <w:r w:rsidRPr="00597F6F">
              <w:rPr>
                <w:sz w:val="20"/>
              </w:rPr>
              <w:t>Kylmävarastointijärjestelmät ilman jäähdytysjärjestelmää asennettaviksi rakennuksen sisään</w:t>
            </w:r>
          </w:p>
        </w:tc>
        <w:tc>
          <w:tcPr>
            <w:tcW w:w="1914" w:type="dxa"/>
          </w:tcPr>
          <w:p w14:paraId="4E1B1D43" w14:textId="77777777" w:rsidR="00C155AB" w:rsidRPr="00597F6F" w:rsidRDefault="00C155AB" w:rsidP="00A358E1">
            <w:pPr>
              <w:pStyle w:val="TableParagraph"/>
              <w:spacing w:before="0" w:line="276" w:lineRule="auto"/>
              <w:ind w:left="0" w:right="30"/>
              <w:rPr>
                <w:sz w:val="20"/>
                <w:szCs w:val="20"/>
              </w:rPr>
            </w:pPr>
          </w:p>
        </w:tc>
        <w:tc>
          <w:tcPr>
            <w:tcW w:w="597" w:type="dxa"/>
          </w:tcPr>
          <w:p w14:paraId="013E6CBC" w14:textId="77777777" w:rsidR="00C155AB" w:rsidRPr="00597F6F" w:rsidRDefault="00C155AB" w:rsidP="00A358E1">
            <w:pPr>
              <w:pStyle w:val="TableParagraph"/>
              <w:spacing w:before="0" w:line="276" w:lineRule="auto"/>
              <w:ind w:left="0" w:right="30"/>
              <w:rPr>
                <w:sz w:val="20"/>
                <w:szCs w:val="20"/>
              </w:rPr>
            </w:pPr>
            <w:r w:rsidRPr="00597F6F">
              <w:rPr>
                <w:sz w:val="20"/>
              </w:rPr>
              <w:t>I (1)</w:t>
            </w:r>
          </w:p>
        </w:tc>
      </w:tr>
      <w:tr w:rsidR="00C155AB" w:rsidRPr="00597F6F" w14:paraId="7AA67FD5" w14:textId="77777777" w:rsidTr="00930A66">
        <w:trPr>
          <w:jc w:val="center"/>
        </w:trPr>
        <w:tc>
          <w:tcPr>
            <w:tcW w:w="478" w:type="dxa"/>
          </w:tcPr>
          <w:p w14:paraId="2C1EC0A6" w14:textId="77777777" w:rsidR="00C155AB" w:rsidRPr="00597F6F" w:rsidRDefault="00C155AB" w:rsidP="00A358E1">
            <w:pPr>
              <w:pStyle w:val="TableParagraph"/>
              <w:spacing w:before="0" w:line="276" w:lineRule="auto"/>
              <w:ind w:left="0" w:right="30"/>
              <w:jc w:val="center"/>
              <w:rPr>
                <w:sz w:val="20"/>
                <w:szCs w:val="20"/>
              </w:rPr>
            </w:pPr>
            <w:r w:rsidRPr="00597F6F">
              <w:rPr>
                <w:sz w:val="20"/>
              </w:rPr>
              <w:t>1705</w:t>
            </w:r>
          </w:p>
        </w:tc>
        <w:tc>
          <w:tcPr>
            <w:tcW w:w="5196" w:type="dxa"/>
          </w:tcPr>
          <w:p w14:paraId="32D177BF" w14:textId="77777777" w:rsidR="00C155AB" w:rsidRPr="00597F6F" w:rsidRDefault="00C155AB" w:rsidP="00A358E1">
            <w:pPr>
              <w:pStyle w:val="TableParagraph"/>
              <w:spacing w:before="0" w:line="276" w:lineRule="auto"/>
              <w:ind w:left="0" w:right="30"/>
              <w:rPr>
                <w:sz w:val="20"/>
                <w:szCs w:val="20"/>
              </w:rPr>
            </w:pPr>
            <w:r w:rsidRPr="00597F6F">
              <w:rPr>
                <w:sz w:val="20"/>
              </w:rPr>
              <w:t>Esivalmistetut autotallit</w:t>
            </w:r>
          </w:p>
        </w:tc>
        <w:tc>
          <w:tcPr>
            <w:tcW w:w="1914" w:type="dxa"/>
          </w:tcPr>
          <w:p w14:paraId="28EBB341" w14:textId="77777777" w:rsidR="00C155AB" w:rsidRPr="00597F6F" w:rsidRDefault="00C155AB" w:rsidP="00A358E1">
            <w:pPr>
              <w:pStyle w:val="TableParagraph"/>
              <w:spacing w:before="0" w:line="276" w:lineRule="auto"/>
              <w:ind w:left="0" w:right="30"/>
              <w:rPr>
                <w:sz w:val="20"/>
                <w:szCs w:val="20"/>
              </w:rPr>
            </w:pPr>
          </w:p>
        </w:tc>
        <w:tc>
          <w:tcPr>
            <w:tcW w:w="597" w:type="dxa"/>
          </w:tcPr>
          <w:p w14:paraId="7548886C" w14:textId="77777777" w:rsidR="00C155AB" w:rsidRPr="00597F6F" w:rsidRDefault="00C155AB" w:rsidP="00A358E1">
            <w:pPr>
              <w:pStyle w:val="TableParagraph"/>
              <w:spacing w:before="0" w:line="276" w:lineRule="auto"/>
              <w:ind w:left="0" w:right="30"/>
              <w:rPr>
                <w:sz w:val="20"/>
                <w:szCs w:val="20"/>
              </w:rPr>
            </w:pPr>
            <w:r w:rsidRPr="00597F6F">
              <w:rPr>
                <w:sz w:val="20"/>
              </w:rPr>
              <w:t>2+</w:t>
            </w:r>
          </w:p>
        </w:tc>
      </w:tr>
      <w:tr w:rsidR="00C155AB" w:rsidRPr="00597F6F" w14:paraId="1C5AD854" w14:textId="77777777" w:rsidTr="00F90EC5">
        <w:trPr>
          <w:jc w:val="center"/>
        </w:trPr>
        <w:tc>
          <w:tcPr>
            <w:tcW w:w="8185" w:type="dxa"/>
            <w:gridSpan w:val="4"/>
          </w:tcPr>
          <w:p w14:paraId="6082FE18" w14:textId="77777777" w:rsidR="00C155AB" w:rsidRPr="00597F6F" w:rsidRDefault="00C155AB" w:rsidP="0060285B">
            <w:pPr>
              <w:pStyle w:val="TableParagraph"/>
              <w:keepNext/>
              <w:spacing w:before="0" w:line="276" w:lineRule="auto"/>
              <w:ind w:left="0" w:right="29"/>
              <w:jc w:val="center"/>
              <w:rPr>
                <w:b/>
                <w:sz w:val="20"/>
                <w:szCs w:val="20"/>
              </w:rPr>
            </w:pPr>
            <w:r w:rsidRPr="00597F6F">
              <w:rPr>
                <w:b/>
                <w:sz w:val="20"/>
              </w:rPr>
              <w:t>Puuperäiset levyt ja paneelit ja kevyet komposiittipaneelit</w:t>
            </w:r>
          </w:p>
        </w:tc>
      </w:tr>
      <w:tr w:rsidR="00C155AB" w:rsidRPr="00597F6F" w14:paraId="026B38E7" w14:textId="77777777" w:rsidTr="00930A66">
        <w:trPr>
          <w:jc w:val="center"/>
        </w:trPr>
        <w:tc>
          <w:tcPr>
            <w:tcW w:w="478" w:type="dxa"/>
            <w:vMerge w:val="restart"/>
          </w:tcPr>
          <w:p w14:paraId="6429E0C9" w14:textId="77777777" w:rsidR="00C155AB" w:rsidRPr="00597F6F" w:rsidRDefault="00C155AB" w:rsidP="00A358E1">
            <w:pPr>
              <w:pStyle w:val="TableParagraph"/>
              <w:spacing w:before="0" w:line="276" w:lineRule="auto"/>
              <w:ind w:left="0" w:right="30"/>
              <w:rPr>
                <w:sz w:val="20"/>
                <w:szCs w:val="20"/>
              </w:rPr>
            </w:pPr>
            <w:r w:rsidRPr="00597F6F">
              <w:rPr>
                <w:sz w:val="20"/>
              </w:rPr>
              <w:t>1801</w:t>
            </w:r>
          </w:p>
        </w:tc>
        <w:tc>
          <w:tcPr>
            <w:tcW w:w="5196" w:type="dxa"/>
            <w:vMerge w:val="restart"/>
          </w:tcPr>
          <w:p w14:paraId="35A169CB" w14:textId="77777777" w:rsidR="00C155AB" w:rsidRPr="00597F6F" w:rsidRDefault="00C155AB" w:rsidP="00A358E1">
            <w:pPr>
              <w:pStyle w:val="TableParagraph"/>
              <w:spacing w:before="0" w:line="276" w:lineRule="auto"/>
              <w:ind w:left="0" w:right="30"/>
              <w:jc w:val="both"/>
              <w:rPr>
                <w:sz w:val="20"/>
                <w:szCs w:val="20"/>
              </w:rPr>
            </w:pPr>
            <w:r w:rsidRPr="00597F6F">
              <w:rPr>
                <w:sz w:val="20"/>
              </w:rPr>
              <w:t>Puuperäiset levyt luonnonpuun muodossa, laminoitu viilutettu puutavara (LVL), yhteen liimatut levyt, OSB-lastulevyt ja lastulevyt, jotka on sidottu sementillä tai hartsilla, sekä kuitulevyt, jotka on tuotettu märkä- tai kuivamenetelmällä ja jotka sisältävät mahdollisesti kemikaaleja kestääkseen tulta ja bioottisia hyökkäyksiä</w:t>
            </w:r>
          </w:p>
        </w:tc>
        <w:tc>
          <w:tcPr>
            <w:tcW w:w="2511" w:type="dxa"/>
            <w:gridSpan w:val="2"/>
          </w:tcPr>
          <w:p w14:paraId="0C64645F" w14:textId="77777777" w:rsidR="00C155AB" w:rsidRPr="00597F6F" w:rsidRDefault="00C155AB" w:rsidP="00A358E1">
            <w:pPr>
              <w:pStyle w:val="TableParagraph"/>
              <w:spacing w:before="0" w:line="276" w:lineRule="auto"/>
              <w:ind w:left="0" w:right="30"/>
              <w:rPr>
                <w:sz w:val="20"/>
                <w:szCs w:val="20"/>
              </w:rPr>
            </w:pPr>
            <w:r w:rsidRPr="00597F6F">
              <w:rPr>
                <w:sz w:val="20"/>
              </w:rPr>
              <w:t>Tarkoituksen ja tulenkestävyyden mukaan:</w:t>
            </w:r>
          </w:p>
        </w:tc>
      </w:tr>
      <w:tr w:rsidR="00C155AB" w:rsidRPr="00597F6F" w14:paraId="26D790F0" w14:textId="77777777" w:rsidTr="00930A66">
        <w:trPr>
          <w:jc w:val="center"/>
        </w:trPr>
        <w:tc>
          <w:tcPr>
            <w:tcW w:w="478" w:type="dxa"/>
            <w:vMerge/>
            <w:tcBorders>
              <w:top w:val="nil"/>
            </w:tcBorders>
          </w:tcPr>
          <w:p w14:paraId="6672A5B8" w14:textId="77777777" w:rsidR="00C155AB" w:rsidRPr="00597F6F" w:rsidRDefault="00C155AB" w:rsidP="00A358E1">
            <w:pPr>
              <w:spacing w:line="276" w:lineRule="auto"/>
              <w:ind w:right="30"/>
              <w:rPr>
                <w:sz w:val="20"/>
                <w:szCs w:val="20"/>
              </w:rPr>
            </w:pPr>
          </w:p>
        </w:tc>
        <w:tc>
          <w:tcPr>
            <w:tcW w:w="5196" w:type="dxa"/>
            <w:vMerge/>
            <w:tcBorders>
              <w:top w:val="nil"/>
            </w:tcBorders>
          </w:tcPr>
          <w:p w14:paraId="574C7FB4" w14:textId="77777777" w:rsidR="00C155AB" w:rsidRPr="00597F6F" w:rsidRDefault="00C155AB" w:rsidP="00A358E1">
            <w:pPr>
              <w:spacing w:line="276" w:lineRule="auto"/>
              <w:ind w:right="30"/>
              <w:rPr>
                <w:sz w:val="20"/>
                <w:szCs w:val="20"/>
              </w:rPr>
            </w:pPr>
          </w:p>
        </w:tc>
        <w:tc>
          <w:tcPr>
            <w:tcW w:w="2511" w:type="dxa"/>
            <w:gridSpan w:val="2"/>
          </w:tcPr>
          <w:p w14:paraId="2CCBF089" w14:textId="77777777" w:rsidR="00C155AB" w:rsidRPr="00597F6F" w:rsidRDefault="00C155AB" w:rsidP="00A358E1">
            <w:pPr>
              <w:pStyle w:val="TableParagraph"/>
              <w:spacing w:before="0" w:line="276" w:lineRule="auto"/>
              <w:ind w:left="0" w:right="30"/>
              <w:rPr>
                <w:sz w:val="20"/>
                <w:szCs w:val="20"/>
              </w:rPr>
            </w:pPr>
            <w:r w:rsidRPr="00597F6F">
              <w:rPr>
                <w:sz w:val="20"/>
              </w:rPr>
              <w:t>Rakenne-elementit</w:t>
            </w:r>
            <w:r w:rsidRPr="00597F6F">
              <w:rPr>
                <w:sz w:val="20"/>
                <w:vertAlign w:val="superscript"/>
              </w:rPr>
              <w:t>b</w:t>
            </w:r>
            <w:r w:rsidRPr="00597F6F">
              <w:rPr>
                <w:sz w:val="20"/>
              </w:rPr>
              <w:t>)</w:t>
            </w:r>
          </w:p>
        </w:tc>
      </w:tr>
      <w:tr w:rsidR="00C155AB" w:rsidRPr="00597F6F" w14:paraId="2A4BF845" w14:textId="77777777" w:rsidTr="00930A66">
        <w:trPr>
          <w:jc w:val="center"/>
        </w:trPr>
        <w:tc>
          <w:tcPr>
            <w:tcW w:w="478" w:type="dxa"/>
            <w:vMerge/>
            <w:tcBorders>
              <w:top w:val="nil"/>
            </w:tcBorders>
          </w:tcPr>
          <w:p w14:paraId="36E00082" w14:textId="77777777" w:rsidR="00C155AB" w:rsidRPr="00597F6F" w:rsidRDefault="00C155AB" w:rsidP="00A358E1">
            <w:pPr>
              <w:spacing w:line="276" w:lineRule="auto"/>
              <w:ind w:right="30"/>
              <w:rPr>
                <w:sz w:val="20"/>
                <w:szCs w:val="20"/>
              </w:rPr>
            </w:pPr>
          </w:p>
        </w:tc>
        <w:tc>
          <w:tcPr>
            <w:tcW w:w="5196" w:type="dxa"/>
            <w:vMerge/>
            <w:tcBorders>
              <w:top w:val="nil"/>
            </w:tcBorders>
          </w:tcPr>
          <w:p w14:paraId="4A805358" w14:textId="77777777" w:rsidR="00C155AB" w:rsidRPr="00597F6F" w:rsidRDefault="00C155AB" w:rsidP="00A358E1">
            <w:pPr>
              <w:spacing w:line="276" w:lineRule="auto"/>
              <w:ind w:right="30"/>
              <w:rPr>
                <w:sz w:val="20"/>
                <w:szCs w:val="20"/>
              </w:rPr>
            </w:pPr>
          </w:p>
        </w:tc>
        <w:tc>
          <w:tcPr>
            <w:tcW w:w="1914" w:type="dxa"/>
          </w:tcPr>
          <w:p w14:paraId="380A21D3" w14:textId="77777777" w:rsidR="00C155AB" w:rsidRPr="00597F6F" w:rsidRDefault="00C155AB" w:rsidP="00A358E1">
            <w:pPr>
              <w:pStyle w:val="TableParagraph"/>
              <w:spacing w:before="0" w:line="276" w:lineRule="auto"/>
              <w:ind w:left="0" w:right="30"/>
              <w:rPr>
                <w:sz w:val="20"/>
                <w:szCs w:val="20"/>
              </w:rPr>
            </w:pPr>
            <w:r w:rsidRPr="00597F6F">
              <w:rPr>
                <w:sz w:val="20"/>
              </w:rPr>
              <w:t>(A1, A2, B, C) 4 §:n 2 momentin a alamomentin mukaisesti</w:t>
            </w:r>
          </w:p>
        </w:tc>
        <w:tc>
          <w:tcPr>
            <w:tcW w:w="597" w:type="dxa"/>
          </w:tcPr>
          <w:p w14:paraId="77C060BC" w14:textId="77777777" w:rsidR="00C155AB" w:rsidRPr="00597F6F" w:rsidRDefault="00C155AB" w:rsidP="00A358E1">
            <w:pPr>
              <w:pStyle w:val="TableParagraph"/>
              <w:spacing w:before="0" w:line="276" w:lineRule="auto"/>
              <w:ind w:left="0" w:right="30"/>
              <w:rPr>
                <w:sz w:val="20"/>
                <w:szCs w:val="20"/>
              </w:rPr>
            </w:pPr>
            <w:r w:rsidRPr="00597F6F">
              <w:rPr>
                <w:sz w:val="20"/>
              </w:rPr>
              <w:t>1</w:t>
            </w:r>
          </w:p>
        </w:tc>
      </w:tr>
      <w:tr w:rsidR="00C155AB" w:rsidRPr="00597F6F" w14:paraId="08B7CE23" w14:textId="77777777" w:rsidTr="00930A66">
        <w:trPr>
          <w:jc w:val="center"/>
        </w:trPr>
        <w:tc>
          <w:tcPr>
            <w:tcW w:w="478" w:type="dxa"/>
            <w:vMerge/>
            <w:tcBorders>
              <w:top w:val="nil"/>
            </w:tcBorders>
          </w:tcPr>
          <w:p w14:paraId="3F803F2A" w14:textId="77777777" w:rsidR="00C155AB" w:rsidRPr="00597F6F" w:rsidRDefault="00C155AB" w:rsidP="00A358E1">
            <w:pPr>
              <w:spacing w:line="276" w:lineRule="auto"/>
              <w:ind w:right="30"/>
              <w:rPr>
                <w:sz w:val="20"/>
                <w:szCs w:val="20"/>
              </w:rPr>
            </w:pPr>
          </w:p>
        </w:tc>
        <w:tc>
          <w:tcPr>
            <w:tcW w:w="5196" w:type="dxa"/>
            <w:vMerge/>
            <w:tcBorders>
              <w:top w:val="nil"/>
            </w:tcBorders>
          </w:tcPr>
          <w:p w14:paraId="36040EC4" w14:textId="77777777" w:rsidR="00C155AB" w:rsidRPr="00597F6F" w:rsidRDefault="00C155AB" w:rsidP="00A358E1">
            <w:pPr>
              <w:spacing w:line="276" w:lineRule="auto"/>
              <w:ind w:right="30"/>
              <w:rPr>
                <w:sz w:val="20"/>
                <w:szCs w:val="20"/>
              </w:rPr>
            </w:pPr>
          </w:p>
        </w:tc>
        <w:tc>
          <w:tcPr>
            <w:tcW w:w="1914" w:type="dxa"/>
          </w:tcPr>
          <w:p w14:paraId="54B74D3E" w14:textId="77777777" w:rsidR="00C155AB" w:rsidRPr="00597F6F" w:rsidRDefault="00C155AB" w:rsidP="00A358E1">
            <w:pPr>
              <w:pStyle w:val="TableParagraph"/>
              <w:spacing w:before="0" w:line="276" w:lineRule="auto"/>
              <w:ind w:left="0" w:right="30"/>
              <w:rPr>
                <w:sz w:val="20"/>
                <w:szCs w:val="20"/>
              </w:rPr>
            </w:pPr>
            <w:r w:rsidRPr="00597F6F">
              <w:rPr>
                <w:sz w:val="20"/>
              </w:rPr>
              <w:t>(A1, A2, B, C) 4 §:n 2 momentin b alamomentin mukaisesti, D, E, (A1–E) 4 §:n 1 momentin mukaisesti, F</w:t>
            </w:r>
          </w:p>
        </w:tc>
        <w:tc>
          <w:tcPr>
            <w:tcW w:w="597" w:type="dxa"/>
          </w:tcPr>
          <w:p w14:paraId="171B2DC6" w14:textId="77777777" w:rsidR="00C155AB" w:rsidRPr="00597F6F" w:rsidRDefault="00C155AB" w:rsidP="00A358E1">
            <w:pPr>
              <w:pStyle w:val="TableParagraph"/>
              <w:spacing w:before="0" w:line="276" w:lineRule="auto"/>
              <w:ind w:left="0" w:right="30"/>
              <w:rPr>
                <w:sz w:val="20"/>
                <w:szCs w:val="20"/>
              </w:rPr>
            </w:pPr>
            <w:r w:rsidRPr="00597F6F">
              <w:rPr>
                <w:sz w:val="20"/>
              </w:rPr>
              <w:t>2+</w:t>
            </w:r>
          </w:p>
        </w:tc>
      </w:tr>
      <w:tr w:rsidR="00C155AB" w:rsidRPr="00597F6F" w14:paraId="2CB7AC9D" w14:textId="77777777" w:rsidTr="00930A66">
        <w:trPr>
          <w:jc w:val="center"/>
        </w:trPr>
        <w:tc>
          <w:tcPr>
            <w:tcW w:w="478" w:type="dxa"/>
            <w:vMerge/>
            <w:tcBorders>
              <w:top w:val="nil"/>
            </w:tcBorders>
          </w:tcPr>
          <w:p w14:paraId="0E6BD9F4" w14:textId="77777777" w:rsidR="00C155AB" w:rsidRPr="00597F6F" w:rsidRDefault="00C155AB" w:rsidP="00A358E1">
            <w:pPr>
              <w:spacing w:line="276" w:lineRule="auto"/>
              <w:ind w:right="30"/>
              <w:rPr>
                <w:sz w:val="20"/>
                <w:szCs w:val="20"/>
              </w:rPr>
            </w:pPr>
          </w:p>
        </w:tc>
        <w:tc>
          <w:tcPr>
            <w:tcW w:w="5196" w:type="dxa"/>
            <w:vMerge/>
            <w:tcBorders>
              <w:top w:val="nil"/>
            </w:tcBorders>
          </w:tcPr>
          <w:p w14:paraId="5A9512D2" w14:textId="77777777" w:rsidR="00C155AB" w:rsidRPr="00597F6F" w:rsidRDefault="00C155AB" w:rsidP="00A358E1">
            <w:pPr>
              <w:spacing w:line="276" w:lineRule="auto"/>
              <w:ind w:right="30"/>
              <w:rPr>
                <w:sz w:val="20"/>
                <w:szCs w:val="20"/>
              </w:rPr>
            </w:pPr>
          </w:p>
        </w:tc>
        <w:tc>
          <w:tcPr>
            <w:tcW w:w="2511" w:type="dxa"/>
            <w:gridSpan w:val="2"/>
          </w:tcPr>
          <w:p w14:paraId="23FFF070" w14:textId="77777777" w:rsidR="00C155AB" w:rsidRPr="00597F6F" w:rsidRDefault="00C155AB" w:rsidP="00A358E1">
            <w:pPr>
              <w:pStyle w:val="TableParagraph"/>
              <w:spacing w:before="0" w:line="276" w:lineRule="auto"/>
              <w:ind w:left="0" w:right="30"/>
              <w:rPr>
                <w:sz w:val="20"/>
                <w:szCs w:val="20"/>
              </w:rPr>
            </w:pPr>
            <w:r w:rsidRPr="00597F6F">
              <w:rPr>
                <w:sz w:val="20"/>
              </w:rPr>
              <w:t>Ei-kantavat elementit</w:t>
            </w:r>
          </w:p>
        </w:tc>
      </w:tr>
      <w:tr w:rsidR="00C155AB" w:rsidRPr="00597F6F" w14:paraId="06C6C154" w14:textId="77777777" w:rsidTr="00930A66">
        <w:trPr>
          <w:jc w:val="center"/>
        </w:trPr>
        <w:tc>
          <w:tcPr>
            <w:tcW w:w="478" w:type="dxa"/>
            <w:vMerge/>
            <w:tcBorders>
              <w:top w:val="nil"/>
            </w:tcBorders>
          </w:tcPr>
          <w:p w14:paraId="1D65D828" w14:textId="77777777" w:rsidR="00C155AB" w:rsidRPr="00597F6F" w:rsidRDefault="00C155AB" w:rsidP="00A358E1">
            <w:pPr>
              <w:spacing w:line="276" w:lineRule="auto"/>
              <w:ind w:right="30"/>
              <w:rPr>
                <w:sz w:val="20"/>
                <w:szCs w:val="20"/>
              </w:rPr>
            </w:pPr>
          </w:p>
        </w:tc>
        <w:tc>
          <w:tcPr>
            <w:tcW w:w="5196" w:type="dxa"/>
            <w:vMerge/>
            <w:tcBorders>
              <w:top w:val="nil"/>
            </w:tcBorders>
          </w:tcPr>
          <w:p w14:paraId="67223731" w14:textId="77777777" w:rsidR="00C155AB" w:rsidRPr="00597F6F" w:rsidRDefault="00C155AB" w:rsidP="00A358E1">
            <w:pPr>
              <w:spacing w:line="276" w:lineRule="auto"/>
              <w:ind w:right="30"/>
              <w:rPr>
                <w:sz w:val="20"/>
                <w:szCs w:val="20"/>
              </w:rPr>
            </w:pPr>
          </w:p>
        </w:tc>
        <w:tc>
          <w:tcPr>
            <w:tcW w:w="1914" w:type="dxa"/>
          </w:tcPr>
          <w:p w14:paraId="26AC49A4" w14:textId="77777777" w:rsidR="00C155AB" w:rsidRPr="00597F6F" w:rsidRDefault="00C155AB" w:rsidP="00A358E1">
            <w:pPr>
              <w:pStyle w:val="TableParagraph"/>
              <w:spacing w:before="0" w:line="276" w:lineRule="auto"/>
              <w:ind w:left="0" w:right="30"/>
              <w:rPr>
                <w:sz w:val="20"/>
                <w:szCs w:val="20"/>
              </w:rPr>
            </w:pPr>
            <w:r w:rsidRPr="00597F6F">
              <w:rPr>
                <w:sz w:val="20"/>
              </w:rPr>
              <w:t>(A1, A2, B, C) 4 §:n 2 momentin a alamomentin mukaisesti</w:t>
            </w:r>
          </w:p>
        </w:tc>
        <w:tc>
          <w:tcPr>
            <w:tcW w:w="597" w:type="dxa"/>
          </w:tcPr>
          <w:p w14:paraId="3A91CF34" w14:textId="77777777" w:rsidR="00C155AB" w:rsidRPr="00597F6F" w:rsidRDefault="00C155AB" w:rsidP="00A358E1">
            <w:pPr>
              <w:pStyle w:val="TableParagraph"/>
              <w:spacing w:before="0" w:line="276" w:lineRule="auto"/>
              <w:ind w:left="0" w:right="30"/>
              <w:rPr>
                <w:sz w:val="20"/>
                <w:szCs w:val="20"/>
              </w:rPr>
            </w:pPr>
            <w:r w:rsidRPr="00597F6F">
              <w:rPr>
                <w:sz w:val="20"/>
              </w:rPr>
              <w:t>1</w:t>
            </w:r>
          </w:p>
        </w:tc>
      </w:tr>
      <w:tr w:rsidR="00C155AB" w:rsidRPr="00597F6F" w14:paraId="3688DC1A" w14:textId="77777777" w:rsidTr="00930A66">
        <w:trPr>
          <w:jc w:val="center"/>
        </w:trPr>
        <w:tc>
          <w:tcPr>
            <w:tcW w:w="478" w:type="dxa"/>
            <w:vMerge/>
            <w:tcBorders>
              <w:top w:val="nil"/>
            </w:tcBorders>
          </w:tcPr>
          <w:p w14:paraId="11F37947" w14:textId="77777777" w:rsidR="00C155AB" w:rsidRPr="00597F6F" w:rsidRDefault="00C155AB" w:rsidP="00A358E1">
            <w:pPr>
              <w:spacing w:line="276" w:lineRule="auto"/>
              <w:ind w:right="30"/>
              <w:rPr>
                <w:sz w:val="20"/>
                <w:szCs w:val="20"/>
              </w:rPr>
            </w:pPr>
          </w:p>
        </w:tc>
        <w:tc>
          <w:tcPr>
            <w:tcW w:w="5196" w:type="dxa"/>
            <w:vMerge/>
            <w:tcBorders>
              <w:top w:val="nil"/>
            </w:tcBorders>
          </w:tcPr>
          <w:p w14:paraId="44805064" w14:textId="77777777" w:rsidR="00C155AB" w:rsidRPr="00597F6F" w:rsidRDefault="00C155AB" w:rsidP="00A358E1">
            <w:pPr>
              <w:spacing w:line="276" w:lineRule="auto"/>
              <w:ind w:right="30"/>
              <w:rPr>
                <w:sz w:val="20"/>
                <w:szCs w:val="20"/>
              </w:rPr>
            </w:pPr>
          </w:p>
        </w:tc>
        <w:tc>
          <w:tcPr>
            <w:tcW w:w="1914" w:type="dxa"/>
          </w:tcPr>
          <w:p w14:paraId="0998DDA1" w14:textId="77777777" w:rsidR="00C155AB" w:rsidRPr="00597F6F" w:rsidRDefault="00C155AB" w:rsidP="00A358E1">
            <w:pPr>
              <w:pStyle w:val="TableParagraph"/>
              <w:spacing w:before="0" w:line="276" w:lineRule="auto"/>
              <w:ind w:left="0" w:right="30"/>
              <w:rPr>
                <w:sz w:val="20"/>
                <w:szCs w:val="20"/>
              </w:rPr>
            </w:pPr>
            <w:r w:rsidRPr="00597F6F">
              <w:rPr>
                <w:sz w:val="20"/>
              </w:rPr>
              <w:t>(A1, A2, B, C) 4 §:n 2 momentin b alamomentin mukaisesti, D, E</w:t>
            </w:r>
          </w:p>
        </w:tc>
        <w:tc>
          <w:tcPr>
            <w:tcW w:w="597" w:type="dxa"/>
          </w:tcPr>
          <w:p w14:paraId="487B2009" w14:textId="77777777" w:rsidR="00C155AB" w:rsidRPr="00597F6F" w:rsidRDefault="00C155AB" w:rsidP="00A358E1">
            <w:pPr>
              <w:pStyle w:val="TableParagraph"/>
              <w:spacing w:before="0" w:line="276" w:lineRule="auto"/>
              <w:ind w:left="0" w:right="30"/>
              <w:rPr>
                <w:sz w:val="20"/>
                <w:szCs w:val="20"/>
              </w:rPr>
            </w:pPr>
            <w:r w:rsidRPr="00597F6F">
              <w:rPr>
                <w:sz w:val="20"/>
              </w:rPr>
              <w:t>3</w:t>
            </w:r>
          </w:p>
        </w:tc>
      </w:tr>
      <w:tr w:rsidR="00C155AB" w:rsidRPr="00597F6F" w14:paraId="5E0752B3" w14:textId="77777777" w:rsidTr="00930A66">
        <w:trPr>
          <w:jc w:val="center"/>
        </w:trPr>
        <w:tc>
          <w:tcPr>
            <w:tcW w:w="478" w:type="dxa"/>
            <w:vMerge/>
            <w:tcBorders>
              <w:top w:val="nil"/>
            </w:tcBorders>
          </w:tcPr>
          <w:p w14:paraId="3B709B53" w14:textId="77777777" w:rsidR="00C155AB" w:rsidRPr="00597F6F" w:rsidRDefault="00C155AB" w:rsidP="00A358E1">
            <w:pPr>
              <w:spacing w:line="276" w:lineRule="auto"/>
              <w:ind w:right="30"/>
              <w:rPr>
                <w:sz w:val="20"/>
                <w:szCs w:val="20"/>
              </w:rPr>
            </w:pPr>
          </w:p>
        </w:tc>
        <w:tc>
          <w:tcPr>
            <w:tcW w:w="5196" w:type="dxa"/>
            <w:vMerge/>
            <w:tcBorders>
              <w:top w:val="nil"/>
            </w:tcBorders>
          </w:tcPr>
          <w:p w14:paraId="6A039CBC" w14:textId="77777777" w:rsidR="00C155AB" w:rsidRPr="00597F6F" w:rsidRDefault="00C155AB" w:rsidP="00A358E1">
            <w:pPr>
              <w:spacing w:line="276" w:lineRule="auto"/>
              <w:ind w:right="30"/>
              <w:rPr>
                <w:sz w:val="20"/>
                <w:szCs w:val="20"/>
              </w:rPr>
            </w:pPr>
          </w:p>
        </w:tc>
        <w:tc>
          <w:tcPr>
            <w:tcW w:w="1914" w:type="dxa"/>
          </w:tcPr>
          <w:p w14:paraId="27A0D37B" w14:textId="77777777" w:rsidR="00C155AB" w:rsidRPr="00597F6F" w:rsidRDefault="00C155AB" w:rsidP="00A358E1">
            <w:pPr>
              <w:pStyle w:val="TableParagraph"/>
              <w:spacing w:before="0" w:line="276" w:lineRule="auto"/>
              <w:ind w:left="0" w:right="30"/>
              <w:rPr>
                <w:sz w:val="20"/>
                <w:szCs w:val="20"/>
              </w:rPr>
            </w:pPr>
            <w:r w:rsidRPr="00597F6F">
              <w:rPr>
                <w:sz w:val="20"/>
              </w:rPr>
              <w:t>(A1–E), 4 §:n 1 momentin mukaisesti, F</w:t>
            </w:r>
          </w:p>
        </w:tc>
        <w:tc>
          <w:tcPr>
            <w:tcW w:w="597" w:type="dxa"/>
          </w:tcPr>
          <w:p w14:paraId="5FDDE0D6" w14:textId="77777777" w:rsidR="00C155AB" w:rsidRPr="00597F6F" w:rsidRDefault="00C155AB" w:rsidP="00A358E1">
            <w:pPr>
              <w:pStyle w:val="TableParagraph"/>
              <w:spacing w:before="0" w:line="276" w:lineRule="auto"/>
              <w:ind w:left="0" w:right="30"/>
              <w:rPr>
                <w:sz w:val="20"/>
                <w:szCs w:val="20"/>
              </w:rPr>
            </w:pPr>
            <w:r w:rsidRPr="00597F6F">
              <w:rPr>
                <w:sz w:val="20"/>
              </w:rPr>
              <w:t>4</w:t>
            </w:r>
          </w:p>
        </w:tc>
      </w:tr>
      <w:tr w:rsidR="00C155AB" w:rsidRPr="00597F6F" w14:paraId="57D72E0F" w14:textId="77777777" w:rsidTr="00930A66">
        <w:trPr>
          <w:jc w:val="center"/>
        </w:trPr>
        <w:tc>
          <w:tcPr>
            <w:tcW w:w="478" w:type="dxa"/>
            <w:vMerge w:val="restart"/>
          </w:tcPr>
          <w:p w14:paraId="59FC7883" w14:textId="77777777" w:rsidR="00C155AB" w:rsidRPr="00597F6F" w:rsidRDefault="00C155AB" w:rsidP="00A358E1">
            <w:pPr>
              <w:pStyle w:val="TableParagraph"/>
              <w:spacing w:before="0" w:line="276" w:lineRule="auto"/>
              <w:ind w:left="0" w:right="30"/>
              <w:rPr>
                <w:sz w:val="20"/>
                <w:szCs w:val="20"/>
              </w:rPr>
            </w:pPr>
            <w:r w:rsidRPr="00597F6F">
              <w:rPr>
                <w:sz w:val="20"/>
              </w:rPr>
              <w:t>1802</w:t>
            </w:r>
          </w:p>
        </w:tc>
        <w:tc>
          <w:tcPr>
            <w:tcW w:w="5196" w:type="dxa"/>
            <w:vMerge w:val="restart"/>
          </w:tcPr>
          <w:p w14:paraId="45A8317A" w14:textId="77777777" w:rsidR="00C155AB" w:rsidRPr="00597F6F" w:rsidRDefault="00C155AB" w:rsidP="00A358E1">
            <w:pPr>
              <w:pStyle w:val="TableParagraph"/>
              <w:spacing w:before="0" w:line="276" w:lineRule="auto"/>
              <w:ind w:left="0" w:right="30"/>
              <w:rPr>
                <w:sz w:val="20"/>
                <w:szCs w:val="20"/>
              </w:rPr>
            </w:pPr>
            <w:r w:rsidRPr="00597F6F">
              <w:rPr>
                <w:sz w:val="20"/>
              </w:rPr>
              <w:t>Itsekantavat eristyspaneelit (kerrospaneelit), joissa on kaksipuolinen metallipinnoitus</w:t>
            </w:r>
          </w:p>
        </w:tc>
        <w:tc>
          <w:tcPr>
            <w:tcW w:w="1914" w:type="dxa"/>
          </w:tcPr>
          <w:p w14:paraId="607EE0C5" w14:textId="77777777" w:rsidR="00C155AB" w:rsidRPr="00597F6F" w:rsidRDefault="00C155AB" w:rsidP="00A358E1">
            <w:pPr>
              <w:pStyle w:val="TableParagraph"/>
              <w:spacing w:before="0" w:line="276" w:lineRule="auto"/>
              <w:ind w:left="0" w:right="30"/>
              <w:rPr>
                <w:sz w:val="20"/>
                <w:szCs w:val="20"/>
              </w:rPr>
            </w:pPr>
            <w:r w:rsidRPr="00597F6F">
              <w:rPr>
                <w:sz w:val="20"/>
              </w:rPr>
              <w:t>Perustarkoitukseen</w:t>
            </w:r>
            <w:r w:rsidRPr="00597F6F">
              <w:rPr>
                <w:sz w:val="20"/>
                <w:vertAlign w:val="superscript"/>
              </w:rPr>
              <w:t>d</w:t>
            </w:r>
            <w:r w:rsidRPr="00597F6F">
              <w:rPr>
                <w:sz w:val="20"/>
              </w:rPr>
              <w:t>)</w:t>
            </w:r>
          </w:p>
        </w:tc>
        <w:tc>
          <w:tcPr>
            <w:tcW w:w="597" w:type="dxa"/>
          </w:tcPr>
          <w:p w14:paraId="7E81E265" w14:textId="77777777" w:rsidR="00C155AB" w:rsidRPr="00597F6F" w:rsidRDefault="00C155AB" w:rsidP="00A358E1">
            <w:pPr>
              <w:pStyle w:val="TableParagraph"/>
              <w:spacing w:before="0" w:line="276" w:lineRule="auto"/>
              <w:ind w:left="0" w:right="30"/>
              <w:rPr>
                <w:sz w:val="20"/>
                <w:szCs w:val="20"/>
              </w:rPr>
            </w:pPr>
            <w:r w:rsidRPr="00597F6F">
              <w:rPr>
                <w:sz w:val="20"/>
              </w:rPr>
              <w:t>4</w:t>
            </w:r>
          </w:p>
        </w:tc>
      </w:tr>
      <w:tr w:rsidR="00C155AB" w:rsidRPr="00597F6F" w14:paraId="5A92E5CC" w14:textId="77777777" w:rsidTr="00930A66">
        <w:trPr>
          <w:jc w:val="center"/>
        </w:trPr>
        <w:tc>
          <w:tcPr>
            <w:tcW w:w="478" w:type="dxa"/>
            <w:vMerge/>
            <w:tcBorders>
              <w:top w:val="nil"/>
            </w:tcBorders>
          </w:tcPr>
          <w:p w14:paraId="750EC88B" w14:textId="77777777" w:rsidR="00C155AB" w:rsidRPr="00597F6F" w:rsidRDefault="00C155AB" w:rsidP="00A358E1">
            <w:pPr>
              <w:spacing w:line="276" w:lineRule="auto"/>
              <w:ind w:right="30"/>
              <w:rPr>
                <w:sz w:val="20"/>
                <w:szCs w:val="20"/>
              </w:rPr>
            </w:pPr>
          </w:p>
        </w:tc>
        <w:tc>
          <w:tcPr>
            <w:tcW w:w="5196" w:type="dxa"/>
            <w:vMerge/>
            <w:tcBorders>
              <w:top w:val="nil"/>
            </w:tcBorders>
          </w:tcPr>
          <w:p w14:paraId="53306731" w14:textId="77777777" w:rsidR="00C155AB" w:rsidRPr="00597F6F" w:rsidRDefault="00C155AB" w:rsidP="00A358E1">
            <w:pPr>
              <w:spacing w:line="276" w:lineRule="auto"/>
              <w:ind w:right="30"/>
              <w:rPr>
                <w:sz w:val="20"/>
                <w:szCs w:val="20"/>
              </w:rPr>
            </w:pPr>
          </w:p>
        </w:tc>
        <w:tc>
          <w:tcPr>
            <w:tcW w:w="2511" w:type="dxa"/>
            <w:gridSpan w:val="2"/>
          </w:tcPr>
          <w:p w14:paraId="02F3B5D2" w14:textId="77777777" w:rsidR="00C155AB" w:rsidRPr="00597F6F" w:rsidRDefault="00C155AB" w:rsidP="00A358E1">
            <w:pPr>
              <w:pStyle w:val="TableParagraph"/>
              <w:spacing w:before="0" w:line="276" w:lineRule="auto"/>
              <w:ind w:left="0" w:right="30"/>
              <w:rPr>
                <w:sz w:val="20"/>
                <w:szCs w:val="20"/>
              </w:rPr>
            </w:pPr>
            <w:r w:rsidRPr="00597F6F">
              <w:rPr>
                <w:sz w:val="20"/>
              </w:rPr>
              <w:t>Tarkoitukseen, johon sovelletaan PPB:tä, joka luokitellaan TRO:n mukaan tai jossa tarvitaan RVO-testausta:</w:t>
            </w:r>
          </w:p>
        </w:tc>
      </w:tr>
      <w:tr w:rsidR="00C155AB" w:rsidRPr="00597F6F" w14:paraId="75D6F668" w14:textId="77777777" w:rsidTr="00930A66">
        <w:trPr>
          <w:jc w:val="center"/>
        </w:trPr>
        <w:tc>
          <w:tcPr>
            <w:tcW w:w="478" w:type="dxa"/>
            <w:vMerge/>
            <w:tcBorders>
              <w:top w:val="nil"/>
            </w:tcBorders>
          </w:tcPr>
          <w:p w14:paraId="508698E7" w14:textId="77777777" w:rsidR="00C155AB" w:rsidRPr="00597F6F" w:rsidRDefault="00C155AB" w:rsidP="00A358E1">
            <w:pPr>
              <w:spacing w:line="276" w:lineRule="auto"/>
              <w:ind w:right="30"/>
              <w:rPr>
                <w:sz w:val="20"/>
                <w:szCs w:val="20"/>
              </w:rPr>
            </w:pPr>
          </w:p>
        </w:tc>
        <w:tc>
          <w:tcPr>
            <w:tcW w:w="5196" w:type="dxa"/>
            <w:vMerge/>
            <w:tcBorders>
              <w:top w:val="nil"/>
            </w:tcBorders>
          </w:tcPr>
          <w:p w14:paraId="56A4C5EF" w14:textId="77777777" w:rsidR="00C155AB" w:rsidRPr="00597F6F" w:rsidRDefault="00C155AB" w:rsidP="00A358E1">
            <w:pPr>
              <w:spacing w:line="276" w:lineRule="auto"/>
              <w:ind w:right="30"/>
              <w:rPr>
                <w:sz w:val="20"/>
                <w:szCs w:val="20"/>
              </w:rPr>
            </w:pPr>
          </w:p>
        </w:tc>
        <w:tc>
          <w:tcPr>
            <w:tcW w:w="1914" w:type="dxa"/>
          </w:tcPr>
          <w:p w14:paraId="0A4A50DF" w14:textId="77777777" w:rsidR="00C155AB" w:rsidRPr="00597F6F" w:rsidRDefault="00C155AB" w:rsidP="00A358E1">
            <w:pPr>
              <w:pStyle w:val="TableParagraph"/>
              <w:spacing w:before="0" w:line="276" w:lineRule="auto"/>
              <w:ind w:left="0" w:right="30"/>
              <w:rPr>
                <w:sz w:val="20"/>
                <w:szCs w:val="20"/>
              </w:rPr>
            </w:pPr>
            <w:r w:rsidRPr="00597F6F">
              <w:rPr>
                <w:sz w:val="20"/>
              </w:rPr>
              <w:t>(A1, A2, B, C) 4 §:n 2 momentin a alamomentin mukaisesti, (A1FL, A2FL, BFL, CFL) 4 §:n 2 momentin a alamomentin mukaisesti</w:t>
            </w:r>
          </w:p>
        </w:tc>
        <w:tc>
          <w:tcPr>
            <w:tcW w:w="597" w:type="dxa"/>
          </w:tcPr>
          <w:p w14:paraId="600D35D4" w14:textId="77777777" w:rsidR="00C155AB" w:rsidRPr="00597F6F" w:rsidRDefault="00C155AB" w:rsidP="00A358E1">
            <w:pPr>
              <w:pStyle w:val="TableParagraph"/>
              <w:spacing w:before="0" w:line="276" w:lineRule="auto"/>
              <w:ind w:left="0" w:right="30"/>
              <w:rPr>
                <w:sz w:val="20"/>
                <w:szCs w:val="20"/>
              </w:rPr>
            </w:pPr>
            <w:r w:rsidRPr="00597F6F">
              <w:rPr>
                <w:sz w:val="20"/>
              </w:rPr>
              <w:t>1</w:t>
            </w:r>
          </w:p>
        </w:tc>
      </w:tr>
      <w:tr w:rsidR="00C155AB" w:rsidRPr="00597F6F" w14:paraId="2716C189" w14:textId="77777777" w:rsidTr="00930A66">
        <w:trPr>
          <w:jc w:val="center"/>
        </w:trPr>
        <w:tc>
          <w:tcPr>
            <w:tcW w:w="478" w:type="dxa"/>
            <w:vMerge/>
            <w:tcBorders>
              <w:top w:val="nil"/>
            </w:tcBorders>
          </w:tcPr>
          <w:p w14:paraId="52B7DF4D" w14:textId="77777777" w:rsidR="00C155AB" w:rsidRPr="00597F6F" w:rsidRDefault="00C155AB" w:rsidP="00A358E1">
            <w:pPr>
              <w:spacing w:line="276" w:lineRule="auto"/>
              <w:ind w:right="30"/>
              <w:rPr>
                <w:sz w:val="20"/>
                <w:szCs w:val="20"/>
              </w:rPr>
            </w:pPr>
          </w:p>
        </w:tc>
        <w:tc>
          <w:tcPr>
            <w:tcW w:w="5196" w:type="dxa"/>
            <w:vMerge/>
            <w:tcBorders>
              <w:top w:val="nil"/>
            </w:tcBorders>
          </w:tcPr>
          <w:p w14:paraId="72FE7FFC" w14:textId="77777777" w:rsidR="00C155AB" w:rsidRPr="00597F6F" w:rsidRDefault="00C155AB" w:rsidP="00A358E1">
            <w:pPr>
              <w:spacing w:line="276" w:lineRule="auto"/>
              <w:ind w:right="30"/>
              <w:rPr>
                <w:sz w:val="20"/>
                <w:szCs w:val="20"/>
              </w:rPr>
            </w:pPr>
          </w:p>
        </w:tc>
        <w:tc>
          <w:tcPr>
            <w:tcW w:w="1914" w:type="dxa"/>
          </w:tcPr>
          <w:p w14:paraId="2880DFC8" w14:textId="77777777" w:rsidR="00C155AB" w:rsidRPr="00597F6F" w:rsidRDefault="00C155AB" w:rsidP="00A358E1">
            <w:pPr>
              <w:pStyle w:val="TableParagraph"/>
              <w:spacing w:before="0" w:line="276" w:lineRule="auto"/>
              <w:ind w:left="0" w:right="30"/>
              <w:rPr>
                <w:sz w:val="20"/>
                <w:szCs w:val="20"/>
              </w:rPr>
            </w:pPr>
            <w:r w:rsidRPr="00597F6F">
              <w:rPr>
                <w:sz w:val="20"/>
              </w:rPr>
              <w:t xml:space="preserve">(A1, A2, B, C) 4 §:n 2 momentin b alamomentin mukaisesti, D, E, (A1FL, A2FL, BFL, CFL) 4 §:n </w:t>
            </w:r>
            <w:r w:rsidRPr="00597F6F">
              <w:rPr>
                <w:sz w:val="20"/>
              </w:rPr>
              <w:lastRenderedPageBreak/>
              <w:t>2 momentin b alamomentin mukaisesti, DFL, EFL</w:t>
            </w:r>
          </w:p>
        </w:tc>
        <w:tc>
          <w:tcPr>
            <w:tcW w:w="597" w:type="dxa"/>
          </w:tcPr>
          <w:p w14:paraId="7315D199" w14:textId="77777777" w:rsidR="00C155AB" w:rsidRPr="00597F6F" w:rsidRDefault="00C155AB" w:rsidP="00A358E1">
            <w:pPr>
              <w:pStyle w:val="TableParagraph"/>
              <w:spacing w:before="0" w:line="276" w:lineRule="auto"/>
              <w:ind w:left="0" w:right="30"/>
              <w:rPr>
                <w:sz w:val="20"/>
                <w:szCs w:val="20"/>
              </w:rPr>
            </w:pPr>
            <w:r w:rsidRPr="00597F6F">
              <w:rPr>
                <w:sz w:val="20"/>
              </w:rPr>
              <w:lastRenderedPageBreak/>
              <w:t>3</w:t>
            </w:r>
          </w:p>
        </w:tc>
      </w:tr>
      <w:tr w:rsidR="00C155AB" w:rsidRPr="00597F6F" w14:paraId="5271B85A" w14:textId="77777777" w:rsidTr="00930A66">
        <w:trPr>
          <w:jc w:val="center"/>
        </w:trPr>
        <w:tc>
          <w:tcPr>
            <w:tcW w:w="478" w:type="dxa"/>
            <w:vMerge/>
            <w:tcBorders>
              <w:top w:val="nil"/>
            </w:tcBorders>
          </w:tcPr>
          <w:p w14:paraId="2F0B6E6D" w14:textId="77777777" w:rsidR="00C155AB" w:rsidRPr="00597F6F" w:rsidRDefault="00C155AB" w:rsidP="00A358E1">
            <w:pPr>
              <w:spacing w:line="276" w:lineRule="auto"/>
              <w:ind w:right="30"/>
              <w:rPr>
                <w:sz w:val="20"/>
                <w:szCs w:val="20"/>
              </w:rPr>
            </w:pPr>
          </w:p>
        </w:tc>
        <w:tc>
          <w:tcPr>
            <w:tcW w:w="5196" w:type="dxa"/>
            <w:vMerge/>
            <w:tcBorders>
              <w:top w:val="nil"/>
            </w:tcBorders>
          </w:tcPr>
          <w:p w14:paraId="64981447" w14:textId="77777777" w:rsidR="00C155AB" w:rsidRPr="00597F6F" w:rsidRDefault="00C155AB" w:rsidP="00A358E1">
            <w:pPr>
              <w:spacing w:line="276" w:lineRule="auto"/>
              <w:ind w:right="30"/>
              <w:rPr>
                <w:sz w:val="20"/>
                <w:szCs w:val="20"/>
              </w:rPr>
            </w:pPr>
          </w:p>
        </w:tc>
        <w:tc>
          <w:tcPr>
            <w:tcW w:w="1914" w:type="dxa"/>
          </w:tcPr>
          <w:p w14:paraId="394EC8FA" w14:textId="77777777" w:rsidR="00C155AB" w:rsidRPr="00597F6F" w:rsidRDefault="00C155AB" w:rsidP="00A358E1">
            <w:pPr>
              <w:pStyle w:val="TableParagraph"/>
              <w:spacing w:before="0" w:line="276" w:lineRule="auto"/>
              <w:ind w:left="0" w:right="30"/>
              <w:rPr>
                <w:sz w:val="20"/>
                <w:szCs w:val="20"/>
              </w:rPr>
            </w:pPr>
            <w:r w:rsidRPr="00597F6F">
              <w:rPr>
                <w:sz w:val="20"/>
              </w:rPr>
              <w:t>(A1–E) 4 §:n 1 momentin mukaisesti, F, (A1FL–EFL) 4 §:n 1 momentin mukaisesti, FFL</w:t>
            </w:r>
          </w:p>
        </w:tc>
        <w:tc>
          <w:tcPr>
            <w:tcW w:w="597" w:type="dxa"/>
          </w:tcPr>
          <w:p w14:paraId="1E80E8DA" w14:textId="77777777" w:rsidR="00C155AB" w:rsidRPr="00597F6F" w:rsidRDefault="00C155AB" w:rsidP="00A358E1">
            <w:pPr>
              <w:pStyle w:val="TableParagraph"/>
              <w:spacing w:before="0" w:line="276" w:lineRule="auto"/>
              <w:ind w:left="0" w:right="30"/>
              <w:rPr>
                <w:sz w:val="20"/>
                <w:szCs w:val="20"/>
              </w:rPr>
            </w:pPr>
            <w:r w:rsidRPr="00597F6F">
              <w:rPr>
                <w:sz w:val="20"/>
              </w:rPr>
              <w:t>4</w:t>
            </w:r>
          </w:p>
        </w:tc>
      </w:tr>
      <w:tr w:rsidR="00C155AB" w:rsidRPr="00597F6F" w14:paraId="486DAA0D" w14:textId="77777777" w:rsidTr="00930A66">
        <w:trPr>
          <w:jc w:val="center"/>
        </w:trPr>
        <w:tc>
          <w:tcPr>
            <w:tcW w:w="478" w:type="dxa"/>
            <w:vMerge/>
            <w:tcBorders>
              <w:top w:val="nil"/>
            </w:tcBorders>
          </w:tcPr>
          <w:p w14:paraId="6FBA47A2" w14:textId="77777777" w:rsidR="00C155AB" w:rsidRPr="00597F6F" w:rsidRDefault="00C155AB" w:rsidP="00A358E1">
            <w:pPr>
              <w:spacing w:line="276" w:lineRule="auto"/>
              <w:ind w:right="30"/>
              <w:rPr>
                <w:sz w:val="20"/>
                <w:szCs w:val="20"/>
              </w:rPr>
            </w:pPr>
          </w:p>
        </w:tc>
        <w:tc>
          <w:tcPr>
            <w:tcW w:w="5196" w:type="dxa"/>
            <w:vMerge/>
            <w:tcBorders>
              <w:top w:val="nil"/>
            </w:tcBorders>
          </w:tcPr>
          <w:p w14:paraId="585B041E" w14:textId="77777777" w:rsidR="00C155AB" w:rsidRPr="00597F6F" w:rsidRDefault="00C155AB" w:rsidP="00A358E1">
            <w:pPr>
              <w:spacing w:line="276" w:lineRule="auto"/>
              <w:ind w:right="30"/>
              <w:rPr>
                <w:sz w:val="20"/>
                <w:szCs w:val="20"/>
              </w:rPr>
            </w:pPr>
          </w:p>
        </w:tc>
        <w:tc>
          <w:tcPr>
            <w:tcW w:w="1914" w:type="dxa"/>
          </w:tcPr>
          <w:p w14:paraId="36B9CCE3" w14:textId="77777777" w:rsidR="00C155AB" w:rsidRPr="00597F6F" w:rsidRDefault="00C155AB" w:rsidP="00A358E1">
            <w:pPr>
              <w:pStyle w:val="TableParagraph"/>
              <w:spacing w:before="0" w:line="276" w:lineRule="auto"/>
              <w:ind w:left="0" w:right="30"/>
              <w:rPr>
                <w:sz w:val="20"/>
                <w:szCs w:val="20"/>
              </w:rPr>
            </w:pPr>
            <w:r w:rsidRPr="00597F6F">
              <w:rPr>
                <w:sz w:val="20"/>
              </w:rPr>
              <w:t>RVO-testausta vaativat tuotteet</w:t>
            </w:r>
          </w:p>
        </w:tc>
        <w:tc>
          <w:tcPr>
            <w:tcW w:w="597" w:type="dxa"/>
          </w:tcPr>
          <w:p w14:paraId="10F60014" w14:textId="77777777" w:rsidR="00C155AB" w:rsidRPr="00597F6F" w:rsidRDefault="00C155AB" w:rsidP="00A358E1">
            <w:pPr>
              <w:pStyle w:val="TableParagraph"/>
              <w:spacing w:before="0" w:line="276" w:lineRule="auto"/>
              <w:ind w:left="0" w:right="30"/>
              <w:rPr>
                <w:sz w:val="20"/>
                <w:szCs w:val="20"/>
              </w:rPr>
            </w:pPr>
            <w:r w:rsidRPr="00597F6F">
              <w:rPr>
                <w:sz w:val="20"/>
              </w:rPr>
              <w:t>3</w:t>
            </w:r>
          </w:p>
        </w:tc>
      </w:tr>
      <w:tr w:rsidR="00C155AB" w:rsidRPr="00597F6F" w14:paraId="66FBA5C1" w14:textId="77777777" w:rsidTr="00930A66">
        <w:trPr>
          <w:jc w:val="center"/>
        </w:trPr>
        <w:tc>
          <w:tcPr>
            <w:tcW w:w="478" w:type="dxa"/>
            <w:vMerge/>
            <w:tcBorders>
              <w:top w:val="nil"/>
            </w:tcBorders>
          </w:tcPr>
          <w:p w14:paraId="322183B3" w14:textId="77777777" w:rsidR="00C155AB" w:rsidRPr="00597F6F" w:rsidRDefault="00C155AB" w:rsidP="00A358E1">
            <w:pPr>
              <w:spacing w:line="276" w:lineRule="auto"/>
              <w:ind w:right="30"/>
              <w:rPr>
                <w:sz w:val="20"/>
                <w:szCs w:val="20"/>
              </w:rPr>
            </w:pPr>
          </w:p>
        </w:tc>
        <w:tc>
          <w:tcPr>
            <w:tcW w:w="5196" w:type="dxa"/>
            <w:vMerge/>
            <w:tcBorders>
              <w:top w:val="nil"/>
            </w:tcBorders>
          </w:tcPr>
          <w:p w14:paraId="4AC62EBC" w14:textId="77777777" w:rsidR="00C155AB" w:rsidRPr="00597F6F" w:rsidRDefault="00C155AB" w:rsidP="00A358E1">
            <w:pPr>
              <w:spacing w:line="276" w:lineRule="auto"/>
              <w:ind w:right="30"/>
              <w:rPr>
                <w:sz w:val="20"/>
                <w:szCs w:val="20"/>
              </w:rPr>
            </w:pPr>
          </w:p>
        </w:tc>
        <w:tc>
          <w:tcPr>
            <w:tcW w:w="1914" w:type="dxa"/>
          </w:tcPr>
          <w:p w14:paraId="2FFBD1CB" w14:textId="77777777" w:rsidR="00C155AB" w:rsidRPr="00597F6F" w:rsidRDefault="00C155AB" w:rsidP="00A358E1">
            <w:pPr>
              <w:pStyle w:val="TableParagraph"/>
              <w:spacing w:before="0" w:line="276" w:lineRule="auto"/>
              <w:ind w:left="0" w:right="30"/>
              <w:rPr>
                <w:sz w:val="20"/>
                <w:szCs w:val="20"/>
              </w:rPr>
            </w:pPr>
            <w:r w:rsidRPr="00597F6F">
              <w:rPr>
                <w:sz w:val="20"/>
              </w:rPr>
              <w:t>Palo-osastojen jakamiseen</w:t>
            </w:r>
          </w:p>
        </w:tc>
        <w:tc>
          <w:tcPr>
            <w:tcW w:w="597" w:type="dxa"/>
          </w:tcPr>
          <w:p w14:paraId="6AAC1702" w14:textId="77777777" w:rsidR="00C155AB" w:rsidRPr="00597F6F" w:rsidRDefault="00C155AB" w:rsidP="00A358E1">
            <w:pPr>
              <w:pStyle w:val="TableParagraph"/>
              <w:spacing w:before="0" w:line="276" w:lineRule="auto"/>
              <w:ind w:left="0" w:right="30"/>
              <w:rPr>
                <w:sz w:val="20"/>
                <w:szCs w:val="20"/>
              </w:rPr>
            </w:pPr>
            <w:r w:rsidRPr="00597F6F">
              <w:rPr>
                <w:sz w:val="20"/>
              </w:rPr>
              <w:t>3</w:t>
            </w:r>
          </w:p>
        </w:tc>
      </w:tr>
      <w:tr w:rsidR="00C155AB" w:rsidRPr="00597F6F" w14:paraId="61DA7FEC" w14:textId="77777777" w:rsidTr="00930A66">
        <w:trPr>
          <w:jc w:val="center"/>
        </w:trPr>
        <w:tc>
          <w:tcPr>
            <w:tcW w:w="478" w:type="dxa"/>
            <w:vMerge/>
            <w:tcBorders>
              <w:top w:val="nil"/>
            </w:tcBorders>
          </w:tcPr>
          <w:p w14:paraId="5F12CAE2" w14:textId="77777777" w:rsidR="00C155AB" w:rsidRPr="00597F6F" w:rsidRDefault="00C155AB" w:rsidP="00A358E1">
            <w:pPr>
              <w:spacing w:line="276" w:lineRule="auto"/>
              <w:ind w:right="30"/>
              <w:rPr>
                <w:sz w:val="20"/>
                <w:szCs w:val="20"/>
              </w:rPr>
            </w:pPr>
          </w:p>
        </w:tc>
        <w:tc>
          <w:tcPr>
            <w:tcW w:w="5196" w:type="dxa"/>
            <w:vMerge/>
            <w:tcBorders>
              <w:top w:val="nil"/>
            </w:tcBorders>
          </w:tcPr>
          <w:p w14:paraId="6EFE1DE9" w14:textId="77777777" w:rsidR="00C155AB" w:rsidRPr="00597F6F" w:rsidRDefault="00C155AB" w:rsidP="00A358E1">
            <w:pPr>
              <w:spacing w:line="276" w:lineRule="auto"/>
              <w:ind w:right="30"/>
              <w:rPr>
                <w:sz w:val="20"/>
                <w:szCs w:val="20"/>
              </w:rPr>
            </w:pPr>
          </w:p>
        </w:tc>
        <w:tc>
          <w:tcPr>
            <w:tcW w:w="1914" w:type="dxa"/>
          </w:tcPr>
          <w:p w14:paraId="25CE5D5F" w14:textId="77777777" w:rsidR="00C155AB" w:rsidRPr="00597F6F" w:rsidRDefault="00C155AB" w:rsidP="00A358E1">
            <w:pPr>
              <w:pStyle w:val="TableParagraph"/>
              <w:spacing w:before="0" w:line="276" w:lineRule="auto"/>
              <w:ind w:left="0" w:right="30"/>
              <w:rPr>
                <w:sz w:val="20"/>
                <w:szCs w:val="20"/>
              </w:rPr>
            </w:pPr>
            <w:r w:rsidRPr="00597F6F">
              <w:rPr>
                <w:sz w:val="20"/>
              </w:rPr>
              <w:t>PNL:n mukaiseen käyttöön</w:t>
            </w:r>
          </w:p>
        </w:tc>
        <w:tc>
          <w:tcPr>
            <w:tcW w:w="597" w:type="dxa"/>
          </w:tcPr>
          <w:p w14:paraId="78E0C460" w14:textId="77777777" w:rsidR="00C155AB" w:rsidRPr="00597F6F" w:rsidRDefault="00C155AB" w:rsidP="00A358E1">
            <w:pPr>
              <w:pStyle w:val="TableParagraph"/>
              <w:spacing w:before="0" w:line="276" w:lineRule="auto"/>
              <w:ind w:left="0" w:right="30"/>
              <w:rPr>
                <w:sz w:val="20"/>
                <w:szCs w:val="20"/>
              </w:rPr>
            </w:pPr>
            <w:r w:rsidRPr="00597F6F">
              <w:rPr>
                <w:sz w:val="20"/>
              </w:rPr>
              <w:t>3</w:t>
            </w:r>
          </w:p>
        </w:tc>
      </w:tr>
      <w:tr w:rsidR="00C155AB" w:rsidRPr="00597F6F" w14:paraId="69176F2A" w14:textId="77777777" w:rsidTr="00930A66">
        <w:trPr>
          <w:jc w:val="center"/>
        </w:trPr>
        <w:tc>
          <w:tcPr>
            <w:tcW w:w="478" w:type="dxa"/>
            <w:vMerge w:val="restart"/>
          </w:tcPr>
          <w:p w14:paraId="166A740D" w14:textId="77777777" w:rsidR="00C155AB" w:rsidRPr="00597F6F" w:rsidRDefault="00C155AB" w:rsidP="00A358E1">
            <w:pPr>
              <w:pStyle w:val="TableParagraph"/>
              <w:spacing w:before="0" w:line="276" w:lineRule="auto"/>
              <w:ind w:left="0" w:right="30"/>
              <w:rPr>
                <w:sz w:val="20"/>
                <w:szCs w:val="20"/>
              </w:rPr>
            </w:pPr>
            <w:r w:rsidRPr="00597F6F">
              <w:rPr>
                <w:sz w:val="20"/>
              </w:rPr>
              <w:t>1803</w:t>
            </w:r>
          </w:p>
        </w:tc>
        <w:tc>
          <w:tcPr>
            <w:tcW w:w="5196" w:type="dxa"/>
            <w:vMerge w:val="restart"/>
          </w:tcPr>
          <w:p w14:paraId="0CF2DF1B" w14:textId="77777777" w:rsidR="00C155AB" w:rsidRPr="00597F6F" w:rsidRDefault="00C155AB" w:rsidP="00A358E1">
            <w:pPr>
              <w:pStyle w:val="TableParagraph"/>
              <w:spacing w:before="0" w:line="276" w:lineRule="auto"/>
              <w:ind w:left="0" w:right="30"/>
              <w:rPr>
                <w:sz w:val="20"/>
                <w:szCs w:val="20"/>
              </w:rPr>
            </w:pPr>
            <w:r w:rsidRPr="00597F6F">
              <w:rPr>
                <w:sz w:val="20"/>
              </w:rPr>
              <w:t>Itsekantavat kevyet komposiittipaneelit (ryhmän 1802 tuotteita lukuun ottamatta), jotka koostuvat kotelosta (valmistettu erilaisista orgaanisista materiaaleista tai mineraali- tai metallimateriaaleista) ulkoa tai sisältä ja jotka on mahdollisesti yhdistetty sisäiseen kehikkoon tai eristävään ytimeen ja joiden tarkoituksena on sisä- ja ulkoseinien rakentaminen, sisäkattojen, kattojen ja seinien laatoitus</w:t>
            </w:r>
          </w:p>
        </w:tc>
        <w:tc>
          <w:tcPr>
            <w:tcW w:w="1914" w:type="dxa"/>
          </w:tcPr>
          <w:p w14:paraId="5C65D41E" w14:textId="77777777" w:rsidR="00C155AB" w:rsidRPr="00597F6F" w:rsidRDefault="00C155AB" w:rsidP="00A358E1">
            <w:pPr>
              <w:pStyle w:val="TableParagraph"/>
              <w:spacing w:before="0" w:line="276" w:lineRule="auto"/>
              <w:ind w:left="0" w:right="30"/>
              <w:rPr>
                <w:sz w:val="20"/>
                <w:szCs w:val="20"/>
              </w:rPr>
            </w:pPr>
            <w:r w:rsidRPr="00597F6F">
              <w:rPr>
                <w:sz w:val="20"/>
              </w:rPr>
              <w:t>Perustarkoitukseen</w:t>
            </w:r>
            <w:r w:rsidRPr="00597F6F">
              <w:rPr>
                <w:sz w:val="20"/>
                <w:vertAlign w:val="superscript"/>
              </w:rPr>
              <w:t>d</w:t>
            </w:r>
            <w:r w:rsidRPr="00597F6F">
              <w:rPr>
                <w:sz w:val="20"/>
              </w:rPr>
              <w:t>)</w:t>
            </w:r>
          </w:p>
        </w:tc>
        <w:tc>
          <w:tcPr>
            <w:tcW w:w="597" w:type="dxa"/>
          </w:tcPr>
          <w:p w14:paraId="49875D69" w14:textId="77777777" w:rsidR="00C155AB" w:rsidRPr="00597F6F" w:rsidRDefault="00C155AB" w:rsidP="00A358E1">
            <w:pPr>
              <w:pStyle w:val="TableParagraph"/>
              <w:spacing w:before="0" w:line="276" w:lineRule="auto"/>
              <w:ind w:left="0" w:right="30"/>
              <w:rPr>
                <w:sz w:val="20"/>
                <w:szCs w:val="20"/>
              </w:rPr>
            </w:pPr>
            <w:r w:rsidRPr="00597F6F">
              <w:rPr>
                <w:sz w:val="20"/>
              </w:rPr>
              <w:t>IV (4)</w:t>
            </w:r>
          </w:p>
        </w:tc>
      </w:tr>
      <w:tr w:rsidR="00C155AB" w:rsidRPr="00597F6F" w14:paraId="68D5F622" w14:textId="77777777" w:rsidTr="00930A66">
        <w:trPr>
          <w:jc w:val="center"/>
        </w:trPr>
        <w:tc>
          <w:tcPr>
            <w:tcW w:w="478" w:type="dxa"/>
            <w:vMerge/>
            <w:tcBorders>
              <w:top w:val="nil"/>
            </w:tcBorders>
          </w:tcPr>
          <w:p w14:paraId="43109F49" w14:textId="77777777" w:rsidR="00C155AB" w:rsidRPr="00597F6F" w:rsidRDefault="00C155AB" w:rsidP="00A358E1">
            <w:pPr>
              <w:spacing w:line="276" w:lineRule="auto"/>
              <w:ind w:right="30"/>
              <w:rPr>
                <w:sz w:val="20"/>
                <w:szCs w:val="20"/>
              </w:rPr>
            </w:pPr>
          </w:p>
        </w:tc>
        <w:tc>
          <w:tcPr>
            <w:tcW w:w="5196" w:type="dxa"/>
            <w:vMerge/>
            <w:tcBorders>
              <w:top w:val="nil"/>
            </w:tcBorders>
          </w:tcPr>
          <w:p w14:paraId="6FBB851D" w14:textId="77777777" w:rsidR="00C155AB" w:rsidRPr="00597F6F" w:rsidRDefault="00C155AB" w:rsidP="00A358E1">
            <w:pPr>
              <w:spacing w:line="276" w:lineRule="auto"/>
              <w:ind w:right="30"/>
              <w:rPr>
                <w:sz w:val="20"/>
                <w:szCs w:val="20"/>
              </w:rPr>
            </w:pPr>
          </w:p>
        </w:tc>
        <w:tc>
          <w:tcPr>
            <w:tcW w:w="2511" w:type="dxa"/>
            <w:gridSpan w:val="2"/>
          </w:tcPr>
          <w:p w14:paraId="07EEA253" w14:textId="77777777" w:rsidR="00C155AB" w:rsidRPr="00597F6F" w:rsidRDefault="00C155AB" w:rsidP="00A358E1">
            <w:pPr>
              <w:pStyle w:val="TableParagraph"/>
              <w:spacing w:before="0" w:line="276" w:lineRule="auto"/>
              <w:ind w:left="0" w:right="30"/>
              <w:rPr>
                <w:sz w:val="20"/>
                <w:szCs w:val="20"/>
              </w:rPr>
            </w:pPr>
            <w:r w:rsidRPr="00597F6F">
              <w:rPr>
                <w:sz w:val="20"/>
              </w:rPr>
              <w:t>Tarkoitukseen, johon sovelletaan PPB:tä, joka luokitellaan TRO:n mukaan tai jossa tarvitaan RVO-testausta:</w:t>
            </w:r>
          </w:p>
        </w:tc>
      </w:tr>
      <w:tr w:rsidR="00C155AB" w:rsidRPr="00597F6F" w14:paraId="7C7F262B" w14:textId="77777777" w:rsidTr="00930A66">
        <w:trPr>
          <w:jc w:val="center"/>
        </w:trPr>
        <w:tc>
          <w:tcPr>
            <w:tcW w:w="478" w:type="dxa"/>
            <w:vMerge/>
            <w:tcBorders>
              <w:top w:val="nil"/>
            </w:tcBorders>
          </w:tcPr>
          <w:p w14:paraId="73506817" w14:textId="77777777" w:rsidR="00C155AB" w:rsidRPr="00597F6F" w:rsidRDefault="00C155AB" w:rsidP="00A358E1">
            <w:pPr>
              <w:spacing w:line="276" w:lineRule="auto"/>
              <w:ind w:right="30"/>
              <w:rPr>
                <w:sz w:val="20"/>
                <w:szCs w:val="20"/>
              </w:rPr>
            </w:pPr>
          </w:p>
        </w:tc>
        <w:tc>
          <w:tcPr>
            <w:tcW w:w="5196" w:type="dxa"/>
            <w:vMerge/>
            <w:tcBorders>
              <w:top w:val="nil"/>
            </w:tcBorders>
          </w:tcPr>
          <w:p w14:paraId="6EB63037" w14:textId="77777777" w:rsidR="00C155AB" w:rsidRPr="00597F6F" w:rsidRDefault="00C155AB" w:rsidP="00A358E1">
            <w:pPr>
              <w:spacing w:line="276" w:lineRule="auto"/>
              <w:ind w:right="30"/>
              <w:rPr>
                <w:sz w:val="20"/>
                <w:szCs w:val="20"/>
              </w:rPr>
            </w:pPr>
          </w:p>
        </w:tc>
        <w:tc>
          <w:tcPr>
            <w:tcW w:w="1914" w:type="dxa"/>
          </w:tcPr>
          <w:p w14:paraId="5E64A38B" w14:textId="77777777" w:rsidR="00C155AB" w:rsidRPr="00597F6F" w:rsidRDefault="00C155AB" w:rsidP="00A358E1">
            <w:pPr>
              <w:pStyle w:val="TableParagraph"/>
              <w:spacing w:before="0" w:line="276" w:lineRule="auto"/>
              <w:ind w:left="0" w:right="30"/>
              <w:rPr>
                <w:sz w:val="20"/>
                <w:szCs w:val="20"/>
              </w:rPr>
            </w:pPr>
            <w:r w:rsidRPr="00597F6F">
              <w:rPr>
                <w:sz w:val="20"/>
              </w:rPr>
              <w:t>(A1, A2, B, C) 4 §:n 2 momentin a alamomentin mukaisesti, (A1FL, A2FL, BFL, CFL) 4 §:n 2 momentin a alamomentin mukaisesti</w:t>
            </w:r>
          </w:p>
        </w:tc>
        <w:tc>
          <w:tcPr>
            <w:tcW w:w="597" w:type="dxa"/>
          </w:tcPr>
          <w:p w14:paraId="55E2E52F" w14:textId="77777777" w:rsidR="00C155AB" w:rsidRPr="00597F6F" w:rsidRDefault="00C155AB" w:rsidP="00A358E1">
            <w:pPr>
              <w:pStyle w:val="TableParagraph"/>
              <w:spacing w:before="0" w:line="276" w:lineRule="auto"/>
              <w:ind w:left="0" w:right="30"/>
              <w:rPr>
                <w:sz w:val="20"/>
                <w:szCs w:val="20"/>
              </w:rPr>
            </w:pPr>
            <w:r w:rsidRPr="00597F6F">
              <w:rPr>
                <w:sz w:val="20"/>
              </w:rPr>
              <w:t>I (1)</w:t>
            </w:r>
          </w:p>
        </w:tc>
      </w:tr>
      <w:tr w:rsidR="00C155AB" w:rsidRPr="00597F6F" w14:paraId="24221D8A" w14:textId="77777777" w:rsidTr="00930A66">
        <w:trPr>
          <w:jc w:val="center"/>
        </w:trPr>
        <w:tc>
          <w:tcPr>
            <w:tcW w:w="478" w:type="dxa"/>
            <w:vMerge/>
            <w:tcBorders>
              <w:top w:val="nil"/>
            </w:tcBorders>
          </w:tcPr>
          <w:p w14:paraId="34E8479E" w14:textId="77777777" w:rsidR="00C155AB" w:rsidRPr="00597F6F" w:rsidRDefault="00C155AB" w:rsidP="00A358E1">
            <w:pPr>
              <w:spacing w:line="276" w:lineRule="auto"/>
              <w:ind w:right="30"/>
              <w:rPr>
                <w:sz w:val="20"/>
                <w:szCs w:val="20"/>
              </w:rPr>
            </w:pPr>
          </w:p>
        </w:tc>
        <w:tc>
          <w:tcPr>
            <w:tcW w:w="5196" w:type="dxa"/>
            <w:vMerge/>
            <w:tcBorders>
              <w:top w:val="nil"/>
            </w:tcBorders>
          </w:tcPr>
          <w:p w14:paraId="4E1045F3" w14:textId="77777777" w:rsidR="00C155AB" w:rsidRPr="00597F6F" w:rsidRDefault="00C155AB" w:rsidP="00A358E1">
            <w:pPr>
              <w:spacing w:line="276" w:lineRule="auto"/>
              <w:ind w:right="30"/>
              <w:rPr>
                <w:sz w:val="20"/>
                <w:szCs w:val="20"/>
              </w:rPr>
            </w:pPr>
          </w:p>
        </w:tc>
        <w:tc>
          <w:tcPr>
            <w:tcW w:w="1914" w:type="dxa"/>
          </w:tcPr>
          <w:p w14:paraId="6158550A" w14:textId="77777777" w:rsidR="00C155AB" w:rsidRPr="00597F6F" w:rsidRDefault="00C155AB" w:rsidP="00A358E1">
            <w:pPr>
              <w:pStyle w:val="TableParagraph"/>
              <w:spacing w:before="0" w:line="276" w:lineRule="auto"/>
              <w:ind w:left="0" w:right="30"/>
              <w:rPr>
                <w:sz w:val="20"/>
                <w:szCs w:val="20"/>
              </w:rPr>
            </w:pPr>
            <w:r w:rsidRPr="00597F6F">
              <w:rPr>
                <w:sz w:val="20"/>
              </w:rPr>
              <w:t>(A1, A2, B, C) 4 §:n 2 momentin b alamomentin mukaisesti, D, E, (A1FL, A2FL, BFL, CFL) 4 §:n 2 momentin b alamomentin mukaisesti, DFL, EFL</w:t>
            </w:r>
          </w:p>
        </w:tc>
        <w:tc>
          <w:tcPr>
            <w:tcW w:w="597" w:type="dxa"/>
          </w:tcPr>
          <w:p w14:paraId="14C351B4" w14:textId="77777777" w:rsidR="00C155AB" w:rsidRPr="00597F6F" w:rsidRDefault="00C155AB" w:rsidP="00A358E1">
            <w:pPr>
              <w:pStyle w:val="TableParagraph"/>
              <w:spacing w:before="0" w:line="276" w:lineRule="auto"/>
              <w:ind w:left="0" w:right="30"/>
              <w:rPr>
                <w:sz w:val="20"/>
                <w:szCs w:val="20"/>
              </w:rPr>
            </w:pPr>
            <w:r w:rsidRPr="00597F6F">
              <w:rPr>
                <w:sz w:val="20"/>
              </w:rPr>
              <w:t>III (3)</w:t>
            </w:r>
          </w:p>
        </w:tc>
      </w:tr>
      <w:tr w:rsidR="00C155AB" w:rsidRPr="00597F6F" w14:paraId="2A63BDF2" w14:textId="77777777" w:rsidTr="00930A66">
        <w:trPr>
          <w:jc w:val="center"/>
        </w:trPr>
        <w:tc>
          <w:tcPr>
            <w:tcW w:w="478" w:type="dxa"/>
            <w:vMerge/>
            <w:tcBorders>
              <w:top w:val="nil"/>
            </w:tcBorders>
          </w:tcPr>
          <w:p w14:paraId="4BD404FC" w14:textId="77777777" w:rsidR="00C155AB" w:rsidRPr="00597F6F" w:rsidRDefault="00C155AB" w:rsidP="00A358E1">
            <w:pPr>
              <w:spacing w:line="276" w:lineRule="auto"/>
              <w:ind w:right="30"/>
              <w:rPr>
                <w:sz w:val="20"/>
                <w:szCs w:val="20"/>
              </w:rPr>
            </w:pPr>
          </w:p>
        </w:tc>
        <w:tc>
          <w:tcPr>
            <w:tcW w:w="5196" w:type="dxa"/>
            <w:vMerge/>
            <w:tcBorders>
              <w:top w:val="nil"/>
            </w:tcBorders>
          </w:tcPr>
          <w:p w14:paraId="1FD006D3" w14:textId="77777777" w:rsidR="00C155AB" w:rsidRPr="00597F6F" w:rsidRDefault="00C155AB" w:rsidP="00A358E1">
            <w:pPr>
              <w:spacing w:line="276" w:lineRule="auto"/>
              <w:ind w:right="30"/>
              <w:rPr>
                <w:sz w:val="20"/>
                <w:szCs w:val="20"/>
              </w:rPr>
            </w:pPr>
          </w:p>
        </w:tc>
        <w:tc>
          <w:tcPr>
            <w:tcW w:w="1914" w:type="dxa"/>
          </w:tcPr>
          <w:p w14:paraId="0AA286E0" w14:textId="77777777" w:rsidR="00C155AB" w:rsidRPr="00597F6F" w:rsidRDefault="00C155AB" w:rsidP="00A358E1">
            <w:pPr>
              <w:pStyle w:val="TableParagraph"/>
              <w:spacing w:before="0" w:line="276" w:lineRule="auto"/>
              <w:ind w:left="0" w:right="30"/>
              <w:rPr>
                <w:sz w:val="20"/>
                <w:szCs w:val="20"/>
              </w:rPr>
            </w:pPr>
            <w:r w:rsidRPr="00597F6F">
              <w:rPr>
                <w:sz w:val="20"/>
              </w:rPr>
              <w:t>(A1–E) 4 §:n 1 momentin mukaisesti, F, (A1FL–EFL) 4 §:n 1 momentin mukaisesti, FFL</w:t>
            </w:r>
          </w:p>
        </w:tc>
        <w:tc>
          <w:tcPr>
            <w:tcW w:w="597" w:type="dxa"/>
          </w:tcPr>
          <w:p w14:paraId="181CF806" w14:textId="77777777" w:rsidR="00C155AB" w:rsidRPr="00597F6F" w:rsidRDefault="00C155AB" w:rsidP="00A358E1">
            <w:pPr>
              <w:pStyle w:val="TableParagraph"/>
              <w:spacing w:before="0" w:line="276" w:lineRule="auto"/>
              <w:ind w:left="0" w:right="30"/>
              <w:rPr>
                <w:sz w:val="20"/>
                <w:szCs w:val="20"/>
              </w:rPr>
            </w:pPr>
            <w:r w:rsidRPr="00597F6F">
              <w:rPr>
                <w:sz w:val="20"/>
              </w:rPr>
              <w:t>IV (4)</w:t>
            </w:r>
          </w:p>
        </w:tc>
      </w:tr>
      <w:tr w:rsidR="00C155AB" w:rsidRPr="00597F6F" w14:paraId="1BD1AA45" w14:textId="77777777" w:rsidTr="00930A66">
        <w:trPr>
          <w:jc w:val="center"/>
        </w:trPr>
        <w:tc>
          <w:tcPr>
            <w:tcW w:w="478" w:type="dxa"/>
            <w:vMerge/>
            <w:tcBorders>
              <w:top w:val="nil"/>
            </w:tcBorders>
          </w:tcPr>
          <w:p w14:paraId="4F7AB67E" w14:textId="77777777" w:rsidR="00C155AB" w:rsidRPr="00597F6F" w:rsidRDefault="00C155AB" w:rsidP="00A358E1">
            <w:pPr>
              <w:spacing w:line="276" w:lineRule="auto"/>
              <w:ind w:right="30"/>
              <w:rPr>
                <w:sz w:val="20"/>
                <w:szCs w:val="20"/>
              </w:rPr>
            </w:pPr>
          </w:p>
        </w:tc>
        <w:tc>
          <w:tcPr>
            <w:tcW w:w="5196" w:type="dxa"/>
            <w:vMerge/>
            <w:tcBorders>
              <w:top w:val="nil"/>
            </w:tcBorders>
          </w:tcPr>
          <w:p w14:paraId="31B7E7DA" w14:textId="77777777" w:rsidR="00C155AB" w:rsidRPr="00597F6F" w:rsidRDefault="00C155AB" w:rsidP="00A358E1">
            <w:pPr>
              <w:spacing w:line="276" w:lineRule="auto"/>
              <w:ind w:right="30"/>
              <w:rPr>
                <w:sz w:val="20"/>
                <w:szCs w:val="20"/>
              </w:rPr>
            </w:pPr>
          </w:p>
        </w:tc>
        <w:tc>
          <w:tcPr>
            <w:tcW w:w="1914" w:type="dxa"/>
          </w:tcPr>
          <w:p w14:paraId="77465522" w14:textId="77777777" w:rsidR="00C155AB" w:rsidRPr="00597F6F" w:rsidRDefault="00C155AB" w:rsidP="00A358E1">
            <w:pPr>
              <w:pStyle w:val="TableParagraph"/>
              <w:spacing w:before="0" w:line="276" w:lineRule="auto"/>
              <w:ind w:left="0" w:right="30"/>
              <w:rPr>
                <w:sz w:val="20"/>
                <w:szCs w:val="20"/>
              </w:rPr>
            </w:pPr>
            <w:r w:rsidRPr="00597F6F">
              <w:rPr>
                <w:sz w:val="20"/>
              </w:rPr>
              <w:t>RVO-testausta vaativat tuotteet</w:t>
            </w:r>
          </w:p>
        </w:tc>
        <w:tc>
          <w:tcPr>
            <w:tcW w:w="597" w:type="dxa"/>
          </w:tcPr>
          <w:p w14:paraId="603CE95E" w14:textId="77777777" w:rsidR="00C155AB" w:rsidRPr="00597F6F" w:rsidRDefault="00C155AB" w:rsidP="00A358E1">
            <w:pPr>
              <w:pStyle w:val="TableParagraph"/>
              <w:spacing w:before="0" w:line="276" w:lineRule="auto"/>
              <w:ind w:left="0" w:right="30"/>
              <w:rPr>
                <w:sz w:val="20"/>
                <w:szCs w:val="20"/>
              </w:rPr>
            </w:pPr>
            <w:r w:rsidRPr="00597F6F">
              <w:rPr>
                <w:sz w:val="20"/>
              </w:rPr>
              <w:t>III (3)</w:t>
            </w:r>
          </w:p>
        </w:tc>
      </w:tr>
      <w:tr w:rsidR="00C155AB" w:rsidRPr="00597F6F" w14:paraId="5A34E8BB" w14:textId="77777777" w:rsidTr="00930A66">
        <w:trPr>
          <w:jc w:val="center"/>
        </w:trPr>
        <w:tc>
          <w:tcPr>
            <w:tcW w:w="478" w:type="dxa"/>
            <w:vMerge/>
            <w:tcBorders>
              <w:top w:val="nil"/>
            </w:tcBorders>
          </w:tcPr>
          <w:p w14:paraId="557DDADA" w14:textId="77777777" w:rsidR="00C155AB" w:rsidRPr="00597F6F" w:rsidRDefault="00C155AB" w:rsidP="00A358E1">
            <w:pPr>
              <w:spacing w:line="276" w:lineRule="auto"/>
              <w:ind w:right="30"/>
              <w:rPr>
                <w:sz w:val="20"/>
                <w:szCs w:val="20"/>
              </w:rPr>
            </w:pPr>
          </w:p>
        </w:tc>
        <w:tc>
          <w:tcPr>
            <w:tcW w:w="5196" w:type="dxa"/>
            <w:vMerge/>
            <w:tcBorders>
              <w:top w:val="nil"/>
            </w:tcBorders>
          </w:tcPr>
          <w:p w14:paraId="5841C977" w14:textId="77777777" w:rsidR="00C155AB" w:rsidRPr="00597F6F" w:rsidRDefault="00C155AB" w:rsidP="00A358E1">
            <w:pPr>
              <w:spacing w:line="276" w:lineRule="auto"/>
              <w:ind w:right="30"/>
              <w:rPr>
                <w:sz w:val="20"/>
                <w:szCs w:val="20"/>
              </w:rPr>
            </w:pPr>
          </w:p>
        </w:tc>
        <w:tc>
          <w:tcPr>
            <w:tcW w:w="1914" w:type="dxa"/>
          </w:tcPr>
          <w:p w14:paraId="6EDAC620" w14:textId="77777777" w:rsidR="00C155AB" w:rsidRPr="00597F6F" w:rsidRDefault="00C155AB" w:rsidP="00A358E1">
            <w:pPr>
              <w:pStyle w:val="TableParagraph"/>
              <w:spacing w:before="0" w:line="276" w:lineRule="auto"/>
              <w:ind w:left="0" w:right="30"/>
              <w:rPr>
                <w:sz w:val="20"/>
                <w:szCs w:val="20"/>
              </w:rPr>
            </w:pPr>
            <w:r w:rsidRPr="00597F6F">
              <w:rPr>
                <w:sz w:val="20"/>
              </w:rPr>
              <w:t>Palo-osastojen jakamiseen</w:t>
            </w:r>
          </w:p>
        </w:tc>
        <w:tc>
          <w:tcPr>
            <w:tcW w:w="597" w:type="dxa"/>
          </w:tcPr>
          <w:p w14:paraId="59EFA90B" w14:textId="77777777" w:rsidR="00C155AB" w:rsidRPr="00597F6F" w:rsidRDefault="00C155AB" w:rsidP="00A358E1">
            <w:pPr>
              <w:pStyle w:val="TableParagraph"/>
              <w:spacing w:before="0" w:line="276" w:lineRule="auto"/>
              <w:ind w:left="0" w:right="30"/>
              <w:rPr>
                <w:sz w:val="20"/>
                <w:szCs w:val="20"/>
              </w:rPr>
            </w:pPr>
            <w:r w:rsidRPr="00597F6F">
              <w:rPr>
                <w:sz w:val="20"/>
              </w:rPr>
              <w:t>III (3)</w:t>
            </w:r>
          </w:p>
        </w:tc>
      </w:tr>
      <w:tr w:rsidR="00C155AB" w:rsidRPr="00597F6F" w14:paraId="4C9A8E42" w14:textId="77777777" w:rsidTr="00930A66">
        <w:trPr>
          <w:jc w:val="center"/>
        </w:trPr>
        <w:tc>
          <w:tcPr>
            <w:tcW w:w="478" w:type="dxa"/>
            <w:vMerge/>
            <w:tcBorders>
              <w:top w:val="nil"/>
            </w:tcBorders>
          </w:tcPr>
          <w:p w14:paraId="3AD130B1" w14:textId="77777777" w:rsidR="00C155AB" w:rsidRPr="00597F6F" w:rsidRDefault="00C155AB" w:rsidP="00A358E1">
            <w:pPr>
              <w:spacing w:line="276" w:lineRule="auto"/>
              <w:ind w:right="30"/>
              <w:rPr>
                <w:sz w:val="20"/>
                <w:szCs w:val="20"/>
              </w:rPr>
            </w:pPr>
          </w:p>
        </w:tc>
        <w:tc>
          <w:tcPr>
            <w:tcW w:w="5196" w:type="dxa"/>
            <w:vMerge/>
            <w:tcBorders>
              <w:top w:val="nil"/>
            </w:tcBorders>
          </w:tcPr>
          <w:p w14:paraId="0645B937" w14:textId="77777777" w:rsidR="00C155AB" w:rsidRPr="00597F6F" w:rsidRDefault="00C155AB" w:rsidP="00A358E1">
            <w:pPr>
              <w:spacing w:line="276" w:lineRule="auto"/>
              <w:ind w:right="30"/>
              <w:rPr>
                <w:sz w:val="20"/>
                <w:szCs w:val="20"/>
              </w:rPr>
            </w:pPr>
          </w:p>
        </w:tc>
        <w:tc>
          <w:tcPr>
            <w:tcW w:w="1914" w:type="dxa"/>
          </w:tcPr>
          <w:p w14:paraId="3BDF2E53" w14:textId="77777777" w:rsidR="00C155AB" w:rsidRPr="00597F6F" w:rsidRDefault="00C155AB" w:rsidP="00A358E1">
            <w:pPr>
              <w:pStyle w:val="TableParagraph"/>
              <w:spacing w:before="0" w:line="276" w:lineRule="auto"/>
              <w:ind w:left="0" w:right="30"/>
              <w:rPr>
                <w:sz w:val="20"/>
                <w:szCs w:val="20"/>
              </w:rPr>
            </w:pPr>
            <w:r w:rsidRPr="00597F6F">
              <w:rPr>
                <w:sz w:val="20"/>
              </w:rPr>
              <w:t>PNL:n mukaiseen käyttöön</w:t>
            </w:r>
          </w:p>
        </w:tc>
        <w:tc>
          <w:tcPr>
            <w:tcW w:w="597" w:type="dxa"/>
          </w:tcPr>
          <w:p w14:paraId="7C00FA98" w14:textId="77777777" w:rsidR="00C155AB" w:rsidRPr="00597F6F" w:rsidRDefault="00C155AB" w:rsidP="00A358E1">
            <w:pPr>
              <w:pStyle w:val="TableParagraph"/>
              <w:spacing w:before="0" w:line="276" w:lineRule="auto"/>
              <w:ind w:left="0" w:right="30"/>
              <w:rPr>
                <w:sz w:val="20"/>
                <w:szCs w:val="20"/>
              </w:rPr>
            </w:pPr>
            <w:r w:rsidRPr="00597F6F">
              <w:rPr>
                <w:sz w:val="20"/>
              </w:rPr>
              <w:t>III (3)</w:t>
            </w:r>
          </w:p>
        </w:tc>
      </w:tr>
      <w:tr w:rsidR="00C155AB" w:rsidRPr="00597F6F" w14:paraId="0319DCB5" w14:textId="77777777" w:rsidTr="00F90EC5">
        <w:trPr>
          <w:jc w:val="center"/>
        </w:trPr>
        <w:tc>
          <w:tcPr>
            <w:tcW w:w="8185" w:type="dxa"/>
            <w:gridSpan w:val="4"/>
          </w:tcPr>
          <w:p w14:paraId="60504953" w14:textId="77777777" w:rsidR="00C155AB" w:rsidRPr="00597F6F" w:rsidRDefault="00C155AB" w:rsidP="0060285B">
            <w:pPr>
              <w:pStyle w:val="TableParagraph"/>
              <w:keepNext/>
              <w:spacing w:before="0" w:line="276" w:lineRule="auto"/>
              <w:ind w:left="0" w:right="29"/>
              <w:jc w:val="center"/>
              <w:rPr>
                <w:b/>
                <w:sz w:val="20"/>
                <w:szCs w:val="20"/>
              </w:rPr>
            </w:pPr>
            <w:r w:rsidRPr="00597F6F">
              <w:rPr>
                <w:b/>
                <w:sz w:val="20"/>
              </w:rPr>
              <w:t>Lämpöeristystuotteet ja -järjestelmät</w:t>
            </w:r>
          </w:p>
        </w:tc>
      </w:tr>
      <w:tr w:rsidR="00C202C6" w:rsidRPr="00597F6F" w14:paraId="5E71EE8A" w14:textId="77777777" w:rsidTr="00930A66">
        <w:trPr>
          <w:jc w:val="center"/>
        </w:trPr>
        <w:tc>
          <w:tcPr>
            <w:tcW w:w="478" w:type="dxa"/>
            <w:vMerge w:val="restart"/>
          </w:tcPr>
          <w:p w14:paraId="1234C048" w14:textId="77777777" w:rsidR="00C202C6" w:rsidRPr="00597F6F" w:rsidRDefault="00C202C6" w:rsidP="00A358E1">
            <w:pPr>
              <w:pStyle w:val="TableParagraph"/>
              <w:spacing w:before="0" w:line="276" w:lineRule="auto"/>
              <w:ind w:left="0" w:right="30"/>
              <w:rPr>
                <w:sz w:val="20"/>
                <w:szCs w:val="20"/>
              </w:rPr>
            </w:pPr>
            <w:r w:rsidRPr="00597F6F">
              <w:rPr>
                <w:sz w:val="20"/>
              </w:rPr>
              <w:t>1901</w:t>
            </w:r>
          </w:p>
        </w:tc>
        <w:tc>
          <w:tcPr>
            <w:tcW w:w="5196" w:type="dxa"/>
            <w:vMerge w:val="restart"/>
          </w:tcPr>
          <w:p w14:paraId="0CC14A4D" w14:textId="77777777" w:rsidR="00C202C6" w:rsidRPr="00597F6F" w:rsidRDefault="00C202C6" w:rsidP="00A358E1">
            <w:pPr>
              <w:pStyle w:val="TableParagraph"/>
              <w:spacing w:before="0" w:line="276" w:lineRule="auto"/>
              <w:ind w:left="0" w:right="30"/>
              <w:rPr>
                <w:sz w:val="20"/>
                <w:szCs w:val="20"/>
              </w:rPr>
            </w:pPr>
            <w:r w:rsidRPr="00597F6F">
              <w:rPr>
                <w:sz w:val="20"/>
              </w:rPr>
              <w:t xml:space="preserve">Lämpöeristysjärjestelmät seinien ulkoiseen lämpösuojaukseen </w:t>
            </w:r>
            <w:r w:rsidRPr="00597F6F">
              <w:rPr>
                <w:sz w:val="20"/>
              </w:rPr>
              <w:lastRenderedPageBreak/>
              <w:t>(ulkopuoliset lämmöneristysjärjestelmät (ETICS)), jotka perustuvat mekaanisesti kiinnitettyihin tai liimattuihin lämpöeristyslevyihin</w:t>
            </w:r>
          </w:p>
        </w:tc>
        <w:tc>
          <w:tcPr>
            <w:tcW w:w="1914" w:type="dxa"/>
          </w:tcPr>
          <w:p w14:paraId="6E4C22AB" w14:textId="77777777" w:rsidR="00C202C6" w:rsidRPr="00597F6F" w:rsidRDefault="00C202C6" w:rsidP="00A358E1">
            <w:pPr>
              <w:pStyle w:val="TableParagraph"/>
              <w:spacing w:before="0" w:line="276" w:lineRule="auto"/>
              <w:ind w:left="0" w:right="30"/>
              <w:rPr>
                <w:sz w:val="20"/>
                <w:szCs w:val="20"/>
              </w:rPr>
            </w:pPr>
            <w:r w:rsidRPr="00597F6F">
              <w:rPr>
                <w:sz w:val="20"/>
              </w:rPr>
              <w:lastRenderedPageBreak/>
              <w:t>Perustarkoitukseen</w:t>
            </w:r>
            <w:r w:rsidRPr="00597F6F">
              <w:rPr>
                <w:sz w:val="20"/>
                <w:vertAlign w:val="superscript"/>
              </w:rPr>
              <w:t>d</w:t>
            </w:r>
            <w:r w:rsidRPr="00597F6F">
              <w:rPr>
                <w:sz w:val="20"/>
              </w:rPr>
              <w:t>)</w:t>
            </w:r>
          </w:p>
        </w:tc>
        <w:tc>
          <w:tcPr>
            <w:tcW w:w="597" w:type="dxa"/>
          </w:tcPr>
          <w:p w14:paraId="79DAEAE3" w14:textId="77777777" w:rsidR="00C202C6" w:rsidRPr="00597F6F" w:rsidRDefault="00C202C6" w:rsidP="00A358E1">
            <w:pPr>
              <w:pStyle w:val="TableParagraph"/>
              <w:spacing w:before="0" w:line="276" w:lineRule="auto"/>
              <w:ind w:left="0" w:right="30"/>
              <w:rPr>
                <w:sz w:val="20"/>
                <w:szCs w:val="20"/>
              </w:rPr>
            </w:pPr>
            <w:r w:rsidRPr="00597F6F">
              <w:rPr>
                <w:sz w:val="20"/>
              </w:rPr>
              <w:t xml:space="preserve">II+ </w:t>
            </w:r>
            <w:r w:rsidRPr="00597F6F">
              <w:rPr>
                <w:sz w:val="20"/>
              </w:rPr>
              <w:lastRenderedPageBreak/>
              <w:t>(2+)</w:t>
            </w:r>
          </w:p>
        </w:tc>
      </w:tr>
      <w:tr w:rsidR="00C202C6" w:rsidRPr="00597F6F" w14:paraId="7BF7F8B0" w14:textId="77777777" w:rsidTr="00930A66">
        <w:trPr>
          <w:jc w:val="center"/>
        </w:trPr>
        <w:tc>
          <w:tcPr>
            <w:tcW w:w="478" w:type="dxa"/>
            <w:vMerge/>
          </w:tcPr>
          <w:p w14:paraId="53D90983" w14:textId="77777777" w:rsidR="00C202C6" w:rsidRPr="00597F6F" w:rsidRDefault="00C202C6" w:rsidP="00A358E1">
            <w:pPr>
              <w:spacing w:line="276" w:lineRule="auto"/>
              <w:ind w:right="30"/>
              <w:rPr>
                <w:sz w:val="20"/>
                <w:szCs w:val="20"/>
              </w:rPr>
            </w:pPr>
          </w:p>
        </w:tc>
        <w:tc>
          <w:tcPr>
            <w:tcW w:w="5196" w:type="dxa"/>
            <w:vMerge/>
          </w:tcPr>
          <w:p w14:paraId="484EB736" w14:textId="77777777" w:rsidR="00C202C6" w:rsidRPr="00597F6F" w:rsidRDefault="00C202C6" w:rsidP="00A358E1">
            <w:pPr>
              <w:spacing w:line="276" w:lineRule="auto"/>
              <w:ind w:right="30"/>
              <w:rPr>
                <w:sz w:val="20"/>
                <w:szCs w:val="20"/>
              </w:rPr>
            </w:pPr>
          </w:p>
        </w:tc>
        <w:tc>
          <w:tcPr>
            <w:tcW w:w="2511" w:type="dxa"/>
            <w:gridSpan w:val="2"/>
          </w:tcPr>
          <w:p w14:paraId="0ED77D8B" w14:textId="77777777" w:rsidR="00C202C6" w:rsidRPr="00597F6F" w:rsidRDefault="00C202C6" w:rsidP="00A358E1">
            <w:pPr>
              <w:pStyle w:val="TableParagraph"/>
              <w:spacing w:before="0" w:line="276" w:lineRule="auto"/>
              <w:ind w:left="0" w:right="30"/>
              <w:rPr>
                <w:sz w:val="20"/>
                <w:szCs w:val="20"/>
              </w:rPr>
            </w:pPr>
            <w:r w:rsidRPr="00597F6F">
              <w:rPr>
                <w:sz w:val="20"/>
              </w:rPr>
              <w:t>Tarkoitukseen, johon sovelletaan PPB:tä, joka luokitellaan TRO:n mukaan:</w:t>
            </w:r>
          </w:p>
        </w:tc>
      </w:tr>
      <w:tr w:rsidR="00C202C6" w:rsidRPr="00597F6F" w14:paraId="4BD28CFB" w14:textId="77777777" w:rsidTr="00930A66">
        <w:trPr>
          <w:jc w:val="center"/>
        </w:trPr>
        <w:tc>
          <w:tcPr>
            <w:tcW w:w="478" w:type="dxa"/>
            <w:vMerge/>
          </w:tcPr>
          <w:p w14:paraId="730C64CE" w14:textId="77777777" w:rsidR="00C202C6" w:rsidRPr="00597F6F" w:rsidRDefault="00C202C6" w:rsidP="00A358E1">
            <w:pPr>
              <w:spacing w:line="276" w:lineRule="auto"/>
              <w:ind w:right="30"/>
              <w:rPr>
                <w:sz w:val="20"/>
                <w:szCs w:val="20"/>
              </w:rPr>
            </w:pPr>
          </w:p>
        </w:tc>
        <w:tc>
          <w:tcPr>
            <w:tcW w:w="5196" w:type="dxa"/>
            <w:vMerge/>
          </w:tcPr>
          <w:p w14:paraId="3D843031" w14:textId="77777777" w:rsidR="00C202C6" w:rsidRPr="00597F6F" w:rsidRDefault="00C202C6" w:rsidP="00A358E1">
            <w:pPr>
              <w:spacing w:line="276" w:lineRule="auto"/>
              <w:ind w:right="30"/>
              <w:rPr>
                <w:sz w:val="20"/>
                <w:szCs w:val="20"/>
              </w:rPr>
            </w:pPr>
          </w:p>
        </w:tc>
        <w:tc>
          <w:tcPr>
            <w:tcW w:w="1914" w:type="dxa"/>
          </w:tcPr>
          <w:p w14:paraId="13399D4C" w14:textId="77777777" w:rsidR="00C202C6" w:rsidRPr="00597F6F" w:rsidRDefault="00C202C6" w:rsidP="00A358E1">
            <w:pPr>
              <w:pStyle w:val="TableParagraph"/>
              <w:spacing w:before="0" w:line="276" w:lineRule="auto"/>
              <w:ind w:left="0" w:right="30"/>
              <w:rPr>
                <w:sz w:val="20"/>
                <w:szCs w:val="20"/>
              </w:rPr>
            </w:pPr>
            <w:r w:rsidRPr="00597F6F">
              <w:rPr>
                <w:sz w:val="20"/>
              </w:rPr>
              <w:t>(A1, A2, B, C) 4 §:n 2 momentin a alamomentin mukaisesti</w:t>
            </w:r>
          </w:p>
        </w:tc>
        <w:tc>
          <w:tcPr>
            <w:tcW w:w="597" w:type="dxa"/>
          </w:tcPr>
          <w:p w14:paraId="245429C1" w14:textId="77777777" w:rsidR="00C202C6" w:rsidRPr="00597F6F" w:rsidRDefault="00C202C6" w:rsidP="00A358E1">
            <w:pPr>
              <w:pStyle w:val="TableParagraph"/>
              <w:spacing w:before="0" w:line="276" w:lineRule="auto"/>
              <w:ind w:left="0" w:right="30"/>
              <w:rPr>
                <w:sz w:val="20"/>
                <w:szCs w:val="20"/>
              </w:rPr>
            </w:pPr>
            <w:r w:rsidRPr="00597F6F">
              <w:rPr>
                <w:sz w:val="20"/>
              </w:rPr>
              <w:t>I (1)</w:t>
            </w:r>
          </w:p>
        </w:tc>
      </w:tr>
      <w:tr w:rsidR="00C202C6" w:rsidRPr="00597F6F" w14:paraId="4AFEDE52" w14:textId="77777777" w:rsidTr="00930A66">
        <w:trPr>
          <w:jc w:val="center"/>
        </w:trPr>
        <w:tc>
          <w:tcPr>
            <w:tcW w:w="478" w:type="dxa"/>
            <w:vMerge/>
          </w:tcPr>
          <w:p w14:paraId="6777580A" w14:textId="77777777" w:rsidR="00C202C6" w:rsidRPr="00597F6F" w:rsidRDefault="00C202C6" w:rsidP="00A358E1">
            <w:pPr>
              <w:pStyle w:val="TableParagraph"/>
              <w:spacing w:before="0" w:line="276" w:lineRule="auto"/>
              <w:ind w:left="0" w:right="30"/>
              <w:rPr>
                <w:sz w:val="20"/>
                <w:szCs w:val="20"/>
              </w:rPr>
            </w:pPr>
          </w:p>
        </w:tc>
        <w:tc>
          <w:tcPr>
            <w:tcW w:w="5196" w:type="dxa"/>
            <w:vMerge/>
          </w:tcPr>
          <w:p w14:paraId="6879762F" w14:textId="77777777" w:rsidR="00C202C6" w:rsidRPr="00597F6F" w:rsidRDefault="00C202C6" w:rsidP="00A358E1">
            <w:pPr>
              <w:pStyle w:val="TableParagraph"/>
              <w:spacing w:before="0" w:line="276" w:lineRule="auto"/>
              <w:ind w:left="0" w:right="30"/>
              <w:rPr>
                <w:sz w:val="20"/>
                <w:szCs w:val="20"/>
              </w:rPr>
            </w:pPr>
          </w:p>
        </w:tc>
        <w:tc>
          <w:tcPr>
            <w:tcW w:w="1914" w:type="dxa"/>
          </w:tcPr>
          <w:p w14:paraId="16B7E143" w14:textId="77777777" w:rsidR="00C202C6" w:rsidRPr="00597F6F" w:rsidRDefault="00C202C6" w:rsidP="00A358E1">
            <w:pPr>
              <w:pStyle w:val="TableParagraph"/>
              <w:spacing w:before="0" w:line="276" w:lineRule="auto"/>
              <w:ind w:left="0" w:right="30"/>
              <w:rPr>
                <w:sz w:val="20"/>
                <w:szCs w:val="20"/>
              </w:rPr>
            </w:pPr>
            <w:r w:rsidRPr="00597F6F">
              <w:rPr>
                <w:sz w:val="20"/>
              </w:rPr>
              <w:t>(A1, A2, B, C) 4 §:n 2 momentin b alamomentin mukaisesti, D, E, (A1–E) 4 §:n 1 momentin mukaisesti, F</w:t>
            </w:r>
          </w:p>
        </w:tc>
        <w:tc>
          <w:tcPr>
            <w:tcW w:w="597" w:type="dxa"/>
          </w:tcPr>
          <w:p w14:paraId="2749884E" w14:textId="77777777" w:rsidR="00C202C6" w:rsidRPr="00597F6F" w:rsidRDefault="00C202C6" w:rsidP="00A358E1">
            <w:pPr>
              <w:pStyle w:val="TableParagraph"/>
              <w:spacing w:before="0" w:line="276" w:lineRule="auto"/>
              <w:ind w:left="0" w:right="30"/>
              <w:rPr>
                <w:sz w:val="20"/>
                <w:szCs w:val="20"/>
              </w:rPr>
            </w:pPr>
            <w:r w:rsidRPr="00597F6F">
              <w:rPr>
                <w:sz w:val="20"/>
              </w:rPr>
              <w:t>II+ (2+)</w:t>
            </w:r>
          </w:p>
        </w:tc>
      </w:tr>
      <w:tr w:rsidR="00C155AB" w:rsidRPr="00597F6F" w14:paraId="1AF5F276" w14:textId="77777777" w:rsidTr="00930A66">
        <w:trPr>
          <w:jc w:val="center"/>
        </w:trPr>
        <w:tc>
          <w:tcPr>
            <w:tcW w:w="478" w:type="dxa"/>
            <w:vMerge w:val="restart"/>
          </w:tcPr>
          <w:p w14:paraId="2EA3BC4B" w14:textId="77777777" w:rsidR="00C155AB" w:rsidRPr="00597F6F" w:rsidRDefault="00C155AB" w:rsidP="00A358E1">
            <w:pPr>
              <w:pStyle w:val="TableParagraph"/>
              <w:spacing w:before="0" w:line="276" w:lineRule="auto"/>
              <w:ind w:left="0" w:right="30"/>
              <w:rPr>
                <w:sz w:val="20"/>
                <w:szCs w:val="20"/>
              </w:rPr>
            </w:pPr>
            <w:r w:rsidRPr="00597F6F">
              <w:rPr>
                <w:sz w:val="20"/>
              </w:rPr>
              <w:t>1902</w:t>
            </w:r>
          </w:p>
        </w:tc>
        <w:tc>
          <w:tcPr>
            <w:tcW w:w="5196" w:type="dxa"/>
            <w:vMerge w:val="restart"/>
          </w:tcPr>
          <w:p w14:paraId="5A7B4E2E" w14:textId="77777777" w:rsidR="00C155AB" w:rsidRPr="00597F6F" w:rsidRDefault="00C155AB" w:rsidP="00A358E1">
            <w:pPr>
              <w:pStyle w:val="TableParagraph"/>
              <w:spacing w:before="0" w:line="276" w:lineRule="auto"/>
              <w:ind w:left="0" w:right="30"/>
              <w:rPr>
                <w:sz w:val="20"/>
                <w:szCs w:val="20"/>
              </w:rPr>
            </w:pPr>
            <w:r w:rsidRPr="00597F6F">
              <w:rPr>
                <w:sz w:val="20"/>
              </w:rPr>
              <w:t>Seinien ulkoiseen lämpöeristykseen tarkoitetut lämpöeristysjärjestelmät, jotka koostuvat ulkoisista laattaelementeistä, lämpöeristyskerroksista ja kiinnityselementeistä. Laatat voidaan toimittaa jo liitettyinä eristyskerrokseen tai kyseiset elementit voidaan liittää rakennuspaikalla. Ne on kiinnitetty siten, ettei eristyskerroksen ja seinän väliin jää ilmarakoa</w:t>
            </w:r>
          </w:p>
        </w:tc>
        <w:tc>
          <w:tcPr>
            <w:tcW w:w="1914" w:type="dxa"/>
          </w:tcPr>
          <w:p w14:paraId="477318BF" w14:textId="77777777" w:rsidR="00C155AB" w:rsidRPr="00597F6F" w:rsidRDefault="00C155AB" w:rsidP="00A358E1">
            <w:pPr>
              <w:pStyle w:val="TableParagraph"/>
              <w:spacing w:before="0" w:line="276" w:lineRule="auto"/>
              <w:ind w:left="0" w:right="30"/>
              <w:rPr>
                <w:sz w:val="20"/>
                <w:szCs w:val="20"/>
              </w:rPr>
            </w:pPr>
            <w:r w:rsidRPr="00597F6F">
              <w:rPr>
                <w:sz w:val="20"/>
              </w:rPr>
              <w:t>Perustarkoitukseen</w:t>
            </w:r>
            <w:r w:rsidRPr="00597F6F">
              <w:rPr>
                <w:sz w:val="20"/>
                <w:vertAlign w:val="superscript"/>
              </w:rPr>
              <w:t>d</w:t>
            </w:r>
            <w:r w:rsidRPr="00597F6F">
              <w:rPr>
                <w:sz w:val="20"/>
              </w:rPr>
              <w:t>)</w:t>
            </w:r>
          </w:p>
        </w:tc>
        <w:tc>
          <w:tcPr>
            <w:tcW w:w="597" w:type="dxa"/>
          </w:tcPr>
          <w:p w14:paraId="25892FA7" w14:textId="77777777" w:rsidR="00C155AB" w:rsidRPr="00597F6F" w:rsidRDefault="00C155AB" w:rsidP="00A358E1">
            <w:pPr>
              <w:pStyle w:val="TableParagraph"/>
              <w:spacing w:before="0" w:line="276" w:lineRule="auto"/>
              <w:ind w:left="0" w:right="30"/>
              <w:rPr>
                <w:sz w:val="20"/>
                <w:szCs w:val="20"/>
              </w:rPr>
            </w:pPr>
            <w:r w:rsidRPr="00597F6F">
              <w:rPr>
                <w:sz w:val="20"/>
              </w:rPr>
              <w:t>III (3)</w:t>
            </w:r>
          </w:p>
        </w:tc>
      </w:tr>
      <w:tr w:rsidR="00C155AB" w:rsidRPr="00597F6F" w14:paraId="1C8DA2AB" w14:textId="77777777" w:rsidTr="00930A66">
        <w:trPr>
          <w:jc w:val="center"/>
        </w:trPr>
        <w:tc>
          <w:tcPr>
            <w:tcW w:w="478" w:type="dxa"/>
            <w:vMerge/>
            <w:tcBorders>
              <w:top w:val="nil"/>
            </w:tcBorders>
          </w:tcPr>
          <w:p w14:paraId="686355B5" w14:textId="77777777" w:rsidR="00C155AB" w:rsidRPr="00597F6F" w:rsidRDefault="00C155AB" w:rsidP="00A358E1">
            <w:pPr>
              <w:spacing w:line="276" w:lineRule="auto"/>
              <w:ind w:right="30"/>
              <w:rPr>
                <w:sz w:val="20"/>
                <w:szCs w:val="20"/>
              </w:rPr>
            </w:pPr>
          </w:p>
        </w:tc>
        <w:tc>
          <w:tcPr>
            <w:tcW w:w="5196" w:type="dxa"/>
            <w:vMerge/>
            <w:tcBorders>
              <w:top w:val="nil"/>
            </w:tcBorders>
          </w:tcPr>
          <w:p w14:paraId="45DBED7A" w14:textId="77777777" w:rsidR="00C155AB" w:rsidRPr="00597F6F" w:rsidRDefault="00C155AB" w:rsidP="00A358E1">
            <w:pPr>
              <w:spacing w:line="276" w:lineRule="auto"/>
              <w:ind w:right="30"/>
              <w:rPr>
                <w:sz w:val="20"/>
                <w:szCs w:val="20"/>
              </w:rPr>
            </w:pPr>
          </w:p>
        </w:tc>
        <w:tc>
          <w:tcPr>
            <w:tcW w:w="2511" w:type="dxa"/>
            <w:gridSpan w:val="2"/>
          </w:tcPr>
          <w:p w14:paraId="21322A4D" w14:textId="77777777" w:rsidR="00C155AB" w:rsidRPr="00597F6F" w:rsidRDefault="00C155AB" w:rsidP="00A358E1">
            <w:pPr>
              <w:pStyle w:val="TableParagraph"/>
              <w:spacing w:before="0" w:line="276" w:lineRule="auto"/>
              <w:ind w:left="0" w:right="30"/>
              <w:rPr>
                <w:sz w:val="20"/>
                <w:szCs w:val="20"/>
              </w:rPr>
            </w:pPr>
            <w:r w:rsidRPr="00597F6F">
              <w:rPr>
                <w:sz w:val="20"/>
              </w:rPr>
              <w:t>Tarkoitukseen, johon sovelletaan PPB:tä, joka luokitellaan TRO:n mukaan:</w:t>
            </w:r>
          </w:p>
        </w:tc>
      </w:tr>
      <w:tr w:rsidR="00C155AB" w:rsidRPr="00597F6F" w14:paraId="769561AD" w14:textId="77777777" w:rsidTr="00930A66">
        <w:trPr>
          <w:jc w:val="center"/>
        </w:trPr>
        <w:tc>
          <w:tcPr>
            <w:tcW w:w="478" w:type="dxa"/>
            <w:vMerge/>
            <w:tcBorders>
              <w:top w:val="nil"/>
            </w:tcBorders>
          </w:tcPr>
          <w:p w14:paraId="00A633AC" w14:textId="77777777" w:rsidR="00C155AB" w:rsidRPr="00597F6F" w:rsidRDefault="00C155AB" w:rsidP="00A358E1">
            <w:pPr>
              <w:spacing w:line="276" w:lineRule="auto"/>
              <w:ind w:right="30"/>
              <w:rPr>
                <w:sz w:val="20"/>
                <w:szCs w:val="20"/>
              </w:rPr>
            </w:pPr>
          </w:p>
        </w:tc>
        <w:tc>
          <w:tcPr>
            <w:tcW w:w="5196" w:type="dxa"/>
            <w:vMerge/>
            <w:tcBorders>
              <w:top w:val="nil"/>
            </w:tcBorders>
          </w:tcPr>
          <w:p w14:paraId="0318EDC8" w14:textId="77777777" w:rsidR="00C155AB" w:rsidRPr="00597F6F" w:rsidRDefault="00C155AB" w:rsidP="00A358E1">
            <w:pPr>
              <w:spacing w:line="276" w:lineRule="auto"/>
              <w:ind w:right="30"/>
              <w:rPr>
                <w:sz w:val="20"/>
                <w:szCs w:val="20"/>
              </w:rPr>
            </w:pPr>
          </w:p>
        </w:tc>
        <w:tc>
          <w:tcPr>
            <w:tcW w:w="1914" w:type="dxa"/>
          </w:tcPr>
          <w:p w14:paraId="6E66D025" w14:textId="77777777" w:rsidR="00C155AB" w:rsidRPr="00597F6F" w:rsidRDefault="00C155AB" w:rsidP="00A358E1">
            <w:pPr>
              <w:pStyle w:val="TableParagraph"/>
              <w:spacing w:before="0" w:line="276" w:lineRule="auto"/>
              <w:ind w:left="0" w:right="30"/>
              <w:rPr>
                <w:sz w:val="20"/>
                <w:szCs w:val="20"/>
              </w:rPr>
            </w:pPr>
            <w:r w:rsidRPr="00597F6F">
              <w:rPr>
                <w:sz w:val="20"/>
              </w:rPr>
              <w:t>(A1, A2, B, C) 4 §:n 2 momentin a alamomentin mukaisesti</w:t>
            </w:r>
          </w:p>
        </w:tc>
        <w:tc>
          <w:tcPr>
            <w:tcW w:w="597" w:type="dxa"/>
          </w:tcPr>
          <w:p w14:paraId="794C1382" w14:textId="77777777" w:rsidR="00C155AB" w:rsidRPr="00597F6F" w:rsidRDefault="00C155AB" w:rsidP="00A358E1">
            <w:pPr>
              <w:pStyle w:val="TableParagraph"/>
              <w:spacing w:before="0" w:line="276" w:lineRule="auto"/>
              <w:ind w:left="0" w:right="30"/>
              <w:rPr>
                <w:sz w:val="20"/>
                <w:szCs w:val="20"/>
              </w:rPr>
            </w:pPr>
            <w:r w:rsidRPr="00597F6F">
              <w:rPr>
                <w:sz w:val="20"/>
              </w:rPr>
              <w:t>I (1)</w:t>
            </w:r>
          </w:p>
        </w:tc>
      </w:tr>
      <w:tr w:rsidR="00C155AB" w:rsidRPr="00597F6F" w14:paraId="64A37E59" w14:textId="77777777" w:rsidTr="00930A66">
        <w:trPr>
          <w:jc w:val="center"/>
        </w:trPr>
        <w:tc>
          <w:tcPr>
            <w:tcW w:w="478" w:type="dxa"/>
            <w:vMerge/>
            <w:tcBorders>
              <w:top w:val="nil"/>
            </w:tcBorders>
          </w:tcPr>
          <w:p w14:paraId="5BD12900" w14:textId="77777777" w:rsidR="00C155AB" w:rsidRPr="00597F6F" w:rsidRDefault="00C155AB" w:rsidP="00A358E1">
            <w:pPr>
              <w:spacing w:line="276" w:lineRule="auto"/>
              <w:ind w:right="30"/>
              <w:rPr>
                <w:sz w:val="20"/>
                <w:szCs w:val="20"/>
              </w:rPr>
            </w:pPr>
          </w:p>
        </w:tc>
        <w:tc>
          <w:tcPr>
            <w:tcW w:w="5196" w:type="dxa"/>
            <w:vMerge/>
            <w:tcBorders>
              <w:top w:val="nil"/>
            </w:tcBorders>
          </w:tcPr>
          <w:p w14:paraId="021EC849" w14:textId="77777777" w:rsidR="00C155AB" w:rsidRPr="00597F6F" w:rsidRDefault="00C155AB" w:rsidP="00A358E1">
            <w:pPr>
              <w:spacing w:line="276" w:lineRule="auto"/>
              <w:ind w:right="30"/>
              <w:rPr>
                <w:sz w:val="20"/>
                <w:szCs w:val="20"/>
              </w:rPr>
            </w:pPr>
          </w:p>
        </w:tc>
        <w:tc>
          <w:tcPr>
            <w:tcW w:w="1914" w:type="dxa"/>
          </w:tcPr>
          <w:p w14:paraId="71F63F7B" w14:textId="77777777" w:rsidR="00C155AB" w:rsidRPr="00597F6F" w:rsidRDefault="00C155AB" w:rsidP="00A358E1">
            <w:pPr>
              <w:pStyle w:val="TableParagraph"/>
              <w:spacing w:before="0" w:line="276" w:lineRule="auto"/>
              <w:ind w:left="0" w:right="30"/>
              <w:rPr>
                <w:sz w:val="20"/>
                <w:szCs w:val="20"/>
              </w:rPr>
            </w:pPr>
            <w:r w:rsidRPr="00597F6F">
              <w:rPr>
                <w:sz w:val="20"/>
              </w:rPr>
              <w:t>(A1, A2, B, C) 4 §:n 2 momentin b alamomentin mukaisesti, D, E</w:t>
            </w:r>
          </w:p>
        </w:tc>
        <w:tc>
          <w:tcPr>
            <w:tcW w:w="597" w:type="dxa"/>
          </w:tcPr>
          <w:p w14:paraId="0EEE3CE9" w14:textId="77777777" w:rsidR="00C155AB" w:rsidRPr="00597F6F" w:rsidRDefault="00C155AB" w:rsidP="00A358E1">
            <w:pPr>
              <w:pStyle w:val="TableParagraph"/>
              <w:spacing w:before="0" w:line="276" w:lineRule="auto"/>
              <w:ind w:left="0" w:right="30"/>
              <w:rPr>
                <w:sz w:val="20"/>
                <w:szCs w:val="20"/>
              </w:rPr>
            </w:pPr>
            <w:r w:rsidRPr="00597F6F">
              <w:rPr>
                <w:sz w:val="20"/>
              </w:rPr>
              <w:t>III (3)</w:t>
            </w:r>
          </w:p>
        </w:tc>
      </w:tr>
      <w:tr w:rsidR="00A065E5" w:rsidRPr="00597F6F" w14:paraId="58DEA5F2" w14:textId="77777777" w:rsidTr="00930A66">
        <w:trPr>
          <w:jc w:val="center"/>
        </w:trPr>
        <w:tc>
          <w:tcPr>
            <w:tcW w:w="478" w:type="dxa"/>
            <w:vMerge w:val="restart"/>
          </w:tcPr>
          <w:p w14:paraId="6F331603" w14:textId="77777777" w:rsidR="00A065E5" w:rsidRPr="00597F6F" w:rsidRDefault="00A065E5" w:rsidP="00A358E1">
            <w:pPr>
              <w:pStyle w:val="TableParagraph"/>
              <w:spacing w:before="0" w:line="276" w:lineRule="auto"/>
              <w:ind w:left="0" w:right="30"/>
              <w:rPr>
                <w:sz w:val="20"/>
                <w:szCs w:val="20"/>
              </w:rPr>
            </w:pPr>
            <w:r w:rsidRPr="00597F6F">
              <w:rPr>
                <w:sz w:val="20"/>
              </w:rPr>
              <w:t>1903</w:t>
            </w:r>
          </w:p>
          <w:p w14:paraId="15E070B2" w14:textId="77777777" w:rsidR="00A065E5" w:rsidRPr="00597F6F" w:rsidRDefault="00A065E5" w:rsidP="00A358E1">
            <w:pPr>
              <w:pStyle w:val="TableParagraph"/>
              <w:spacing w:before="0" w:line="276" w:lineRule="auto"/>
              <w:ind w:left="0" w:right="30"/>
              <w:rPr>
                <w:sz w:val="20"/>
                <w:szCs w:val="20"/>
              </w:rPr>
            </w:pPr>
          </w:p>
          <w:p w14:paraId="5E501D07" w14:textId="77777777" w:rsidR="00A065E5" w:rsidRPr="00597F6F" w:rsidRDefault="00A065E5" w:rsidP="00A358E1">
            <w:pPr>
              <w:pStyle w:val="TableParagraph"/>
              <w:spacing w:before="0" w:line="276" w:lineRule="auto"/>
              <w:ind w:left="0" w:right="30"/>
              <w:rPr>
                <w:sz w:val="20"/>
                <w:szCs w:val="20"/>
              </w:rPr>
            </w:pPr>
          </w:p>
          <w:p w14:paraId="42767082" w14:textId="77777777" w:rsidR="00A065E5" w:rsidRPr="00597F6F" w:rsidRDefault="00A065E5" w:rsidP="00A358E1">
            <w:pPr>
              <w:pStyle w:val="TableParagraph"/>
              <w:spacing w:before="0" w:line="276" w:lineRule="auto"/>
              <w:ind w:left="0" w:right="30"/>
              <w:rPr>
                <w:sz w:val="20"/>
                <w:szCs w:val="20"/>
              </w:rPr>
            </w:pPr>
            <w:r w:rsidRPr="00597F6F">
              <w:rPr>
                <w:sz w:val="20"/>
              </w:rPr>
              <w:t>1904</w:t>
            </w:r>
          </w:p>
          <w:p w14:paraId="54C6F255" w14:textId="77777777" w:rsidR="00A065E5" w:rsidRPr="00597F6F" w:rsidRDefault="00A065E5" w:rsidP="00A358E1">
            <w:pPr>
              <w:pStyle w:val="TableParagraph"/>
              <w:spacing w:before="0" w:line="276" w:lineRule="auto"/>
              <w:ind w:left="0" w:right="30"/>
              <w:rPr>
                <w:sz w:val="20"/>
                <w:szCs w:val="20"/>
              </w:rPr>
            </w:pPr>
          </w:p>
          <w:p w14:paraId="6F4B8F2D" w14:textId="77777777" w:rsidR="00A065E5" w:rsidRPr="00597F6F" w:rsidRDefault="00A065E5" w:rsidP="00A358E1">
            <w:pPr>
              <w:pStyle w:val="TableParagraph"/>
              <w:spacing w:before="0" w:line="276" w:lineRule="auto"/>
              <w:ind w:left="0" w:right="30"/>
              <w:rPr>
                <w:sz w:val="20"/>
                <w:szCs w:val="20"/>
              </w:rPr>
            </w:pPr>
          </w:p>
          <w:p w14:paraId="40C0AB8E" w14:textId="77777777" w:rsidR="00A065E5" w:rsidRPr="00597F6F" w:rsidRDefault="00A065E5" w:rsidP="00A358E1">
            <w:pPr>
              <w:pStyle w:val="TableParagraph"/>
              <w:spacing w:before="0" w:line="276" w:lineRule="auto"/>
              <w:ind w:left="0" w:right="30"/>
              <w:rPr>
                <w:sz w:val="20"/>
                <w:szCs w:val="20"/>
              </w:rPr>
            </w:pPr>
            <w:r w:rsidRPr="00597F6F">
              <w:rPr>
                <w:sz w:val="20"/>
              </w:rPr>
              <w:t>1905</w:t>
            </w:r>
          </w:p>
          <w:p w14:paraId="3A824A51" w14:textId="77777777" w:rsidR="00A065E5" w:rsidRPr="00597F6F" w:rsidRDefault="00A065E5" w:rsidP="00A358E1">
            <w:pPr>
              <w:pStyle w:val="TableParagraph"/>
              <w:spacing w:before="0" w:line="276" w:lineRule="auto"/>
              <w:ind w:left="0" w:right="30"/>
              <w:rPr>
                <w:sz w:val="20"/>
                <w:szCs w:val="20"/>
              </w:rPr>
            </w:pPr>
          </w:p>
          <w:p w14:paraId="3369D633" w14:textId="77777777" w:rsidR="00A065E5" w:rsidRPr="00597F6F" w:rsidRDefault="00A065E5" w:rsidP="00A358E1">
            <w:pPr>
              <w:pStyle w:val="TableParagraph"/>
              <w:spacing w:before="0" w:line="276" w:lineRule="auto"/>
              <w:ind w:left="0" w:right="30"/>
              <w:rPr>
                <w:sz w:val="20"/>
                <w:szCs w:val="20"/>
              </w:rPr>
            </w:pPr>
          </w:p>
          <w:p w14:paraId="7E4B3505" w14:textId="77777777" w:rsidR="00A065E5" w:rsidRPr="00597F6F" w:rsidRDefault="00A065E5" w:rsidP="00A358E1">
            <w:pPr>
              <w:spacing w:line="276" w:lineRule="auto"/>
              <w:ind w:right="30"/>
              <w:rPr>
                <w:sz w:val="20"/>
                <w:szCs w:val="20"/>
              </w:rPr>
            </w:pPr>
            <w:r w:rsidRPr="00597F6F">
              <w:rPr>
                <w:sz w:val="20"/>
              </w:rPr>
              <w:t>1906</w:t>
            </w:r>
          </w:p>
        </w:tc>
        <w:tc>
          <w:tcPr>
            <w:tcW w:w="5196" w:type="dxa"/>
            <w:vMerge w:val="restart"/>
          </w:tcPr>
          <w:p w14:paraId="263E007F" w14:textId="77777777" w:rsidR="00A065E5" w:rsidRPr="00597F6F" w:rsidRDefault="00A065E5" w:rsidP="00A358E1">
            <w:pPr>
              <w:pStyle w:val="TableParagraph"/>
              <w:spacing w:before="0" w:line="276" w:lineRule="auto"/>
              <w:ind w:left="0" w:right="30"/>
              <w:rPr>
                <w:sz w:val="20"/>
                <w:szCs w:val="20"/>
              </w:rPr>
            </w:pPr>
            <w:r w:rsidRPr="00597F6F">
              <w:rPr>
                <w:sz w:val="20"/>
              </w:rPr>
              <w:t>Lämpöeristystuotteet levyjen, mattojen, kelojen tai muussa muodossa, tarkoitettu rakennuksiin</w:t>
            </w:r>
          </w:p>
          <w:p w14:paraId="33A5CF65" w14:textId="77777777" w:rsidR="00A065E5" w:rsidRPr="00597F6F" w:rsidRDefault="00A065E5" w:rsidP="00A358E1">
            <w:pPr>
              <w:pStyle w:val="TableParagraph"/>
              <w:spacing w:before="0" w:line="276" w:lineRule="auto"/>
              <w:ind w:left="0" w:right="30"/>
              <w:rPr>
                <w:sz w:val="20"/>
                <w:szCs w:val="20"/>
              </w:rPr>
            </w:pPr>
          </w:p>
          <w:p w14:paraId="7B122590" w14:textId="77777777" w:rsidR="00A065E5" w:rsidRPr="00597F6F" w:rsidRDefault="00A065E5" w:rsidP="00A358E1">
            <w:pPr>
              <w:pStyle w:val="TableParagraph"/>
              <w:spacing w:before="0" w:line="276" w:lineRule="auto"/>
              <w:ind w:left="0" w:right="30"/>
              <w:rPr>
                <w:sz w:val="20"/>
                <w:szCs w:val="20"/>
              </w:rPr>
            </w:pPr>
            <w:r w:rsidRPr="00597F6F">
              <w:rPr>
                <w:sz w:val="20"/>
              </w:rPr>
              <w:t>Lämpöeristystuotteet, jotka muotoillaan tai levitetään itse paikalla irto- tai vaahtomateriaaleista tai puhalletuista materiaaleista rakennuksiin</w:t>
            </w:r>
          </w:p>
          <w:p w14:paraId="0237F748" w14:textId="77777777" w:rsidR="00A065E5" w:rsidRPr="00597F6F" w:rsidRDefault="00A065E5" w:rsidP="00A358E1">
            <w:pPr>
              <w:pStyle w:val="TableParagraph"/>
              <w:spacing w:before="0" w:line="276" w:lineRule="auto"/>
              <w:ind w:left="0" w:right="30"/>
              <w:rPr>
                <w:sz w:val="20"/>
                <w:szCs w:val="20"/>
              </w:rPr>
            </w:pPr>
          </w:p>
          <w:p w14:paraId="38164346" w14:textId="77777777" w:rsidR="00A065E5" w:rsidRPr="00597F6F" w:rsidRDefault="00A065E5" w:rsidP="00A358E1">
            <w:pPr>
              <w:pStyle w:val="TableParagraph"/>
              <w:spacing w:before="0" w:line="276" w:lineRule="auto"/>
              <w:ind w:left="0" w:right="30"/>
              <w:rPr>
                <w:sz w:val="20"/>
                <w:szCs w:val="20"/>
              </w:rPr>
            </w:pPr>
            <w:r w:rsidRPr="00597F6F">
              <w:rPr>
                <w:sz w:val="20"/>
              </w:rPr>
              <w:t>Lämpöeristystuotteet eri muodoissa, tarkoitettu rakennusten tekniseen välineistöön ja teollisuuslaitoksiin</w:t>
            </w:r>
          </w:p>
          <w:p w14:paraId="491F9E29" w14:textId="77777777" w:rsidR="00A065E5" w:rsidRPr="00597F6F" w:rsidRDefault="00A065E5" w:rsidP="00A358E1">
            <w:pPr>
              <w:pStyle w:val="TableParagraph"/>
              <w:spacing w:before="0" w:line="276" w:lineRule="auto"/>
              <w:ind w:left="0" w:right="30"/>
              <w:rPr>
                <w:sz w:val="20"/>
                <w:szCs w:val="20"/>
              </w:rPr>
            </w:pPr>
          </w:p>
          <w:p w14:paraId="5D03718B" w14:textId="77777777" w:rsidR="00A065E5" w:rsidRPr="00597F6F" w:rsidRDefault="00A065E5" w:rsidP="00A358E1">
            <w:pPr>
              <w:spacing w:line="276" w:lineRule="auto"/>
              <w:ind w:right="30"/>
              <w:rPr>
                <w:sz w:val="20"/>
                <w:szCs w:val="20"/>
              </w:rPr>
            </w:pPr>
            <w:r w:rsidRPr="00597F6F">
              <w:rPr>
                <w:sz w:val="20"/>
              </w:rPr>
              <w:t>Lämpöeristystuotteet teille, rautateille ja muuhun rakennuskäyttöön (kevyt täyte- ja jäätymisenestoeriste, maan vaakasuoran paineen vähentäminen tukemalla muureja ja siltojen tukipohjia, kuorman jakaminen ojiin haudatuille putkille ja niin edelleen)</w:t>
            </w:r>
          </w:p>
        </w:tc>
        <w:tc>
          <w:tcPr>
            <w:tcW w:w="1914" w:type="dxa"/>
          </w:tcPr>
          <w:p w14:paraId="6827DBDA" w14:textId="77777777" w:rsidR="00A065E5" w:rsidRPr="00597F6F" w:rsidRDefault="00A065E5" w:rsidP="00A358E1">
            <w:pPr>
              <w:pStyle w:val="TableParagraph"/>
              <w:spacing w:before="0" w:line="276" w:lineRule="auto"/>
              <w:ind w:left="0" w:right="30"/>
              <w:rPr>
                <w:sz w:val="20"/>
                <w:szCs w:val="20"/>
              </w:rPr>
            </w:pPr>
            <w:r w:rsidRPr="00597F6F">
              <w:rPr>
                <w:sz w:val="20"/>
              </w:rPr>
              <w:t>Perustarkoitukseen</w:t>
            </w:r>
            <w:r w:rsidRPr="00597F6F">
              <w:rPr>
                <w:sz w:val="20"/>
                <w:vertAlign w:val="superscript"/>
              </w:rPr>
              <w:t>d</w:t>
            </w:r>
            <w:r w:rsidRPr="00597F6F">
              <w:rPr>
                <w:sz w:val="20"/>
              </w:rPr>
              <w:t>)</w:t>
            </w:r>
          </w:p>
        </w:tc>
        <w:tc>
          <w:tcPr>
            <w:tcW w:w="597" w:type="dxa"/>
          </w:tcPr>
          <w:p w14:paraId="5C2A2BC9" w14:textId="77777777" w:rsidR="00A065E5" w:rsidRPr="00597F6F" w:rsidRDefault="00A065E5" w:rsidP="00A358E1">
            <w:pPr>
              <w:pStyle w:val="TableParagraph"/>
              <w:spacing w:before="0" w:line="276" w:lineRule="auto"/>
              <w:ind w:left="0" w:right="30"/>
              <w:rPr>
                <w:sz w:val="20"/>
                <w:szCs w:val="20"/>
              </w:rPr>
            </w:pPr>
            <w:r w:rsidRPr="00597F6F">
              <w:rPr>
                <w:sz w:val="20"/>
              </w:rPr>
              <w:t>III (3)</w:t>
            </w:r>
          </w:p>
        </w:tc>
      </w:tr>
      <w:tr w:rsidR="00A065E5" w:rsidRPr="00597F6F" w14:paraId="24C8D68D" w14:textId="77777777" w:rsidTr="00930A66">
        <w:trPr>
          <w:jc w:val="center"/>
        </w:trPr>
        <w:tc>
          <w:tcPr>
            <w:tcW w:w="478" w:type="dxa"/>
            <w:vMerge/>
          </w:tcPr>
          <w:p w14:paraId="70910C47" w14:textId="77777777" w:rsidR="00A065E5" w:rsidRPr="00597F6F" w:rsidRDefault="00A065E5" w:rsidP="00A358E1">
            <w:pPr>
              <w:spacing w:line="276" w:lineRule="auto"/>
              <w:ind w:right="30"/>
              <w:rPr>
                <w:sz w:val="20"/>
                <w:szCs w:val="20"/>
              </w:rPr>
            </w:pPr>
          </w:p>
        </w:tc>
        <w:tc>
          <w:tcPr>
            <w:tcW w:w="5196" w:type="dxa"/>
            <w:vMerge/>
          </w:tcPr>
          <w:p w14:paraId="0790F80F" w14:textId="77777777" w:rsidR="00A065E5" w:rsidRPr="00597F6F" w:rsidRDefault="00A065E5" w:rsidP="00A358E1">
            <w:pPr>
              <w:spacing w:line="276" w:lineRule="auto"/>
              <w:ind w:right="30"/>
              <w:rPr>
                <w:sz w:val="20"/>
                <w:szCs w:val="20"/>
              </w:rPr>
            </w:pPr>
          </w:p>
        </w:tc>
        <w:tc>
          <w:tcPr>
            <w:tcW w:w="2511" w:type="dxa"/>
            <w:gridSpan w:val="2"/>
          </w:tcPr>
          <w:p w14:paraId="5F88F917" w14:textId="77777777" w:rsidR="00A065E5" w:rsidRPr="00597F6F" w:rsidRDefault="00A065E5" w:rsidP="00A358E1">
            <w:pPr>
              <w:pStyle w:val="TableParagraph"/>
              <w:spacing w:before="0" w:line="276" w:lineRule="auto"/>
              <w:ind w:left="0" w:right="30"/>
              <w:rPr>
                <w:sz w:val="20"/>
                <w:szCs w:val="20"/>
              </w:rPr>
            </w:pPr>
            <w:r w:rsidRPr="00597F6F">
              <w:rPr>
                <w:sz w:val="20"/>
              </w:rPr>
              <w:t>Tarkoitukseen, johon sovelletaan PPB:tä, joka luokitellaan TRO:n mukaan:</w:t>
            </w:r>
          </w:p>
        </w:tc>
      </w:tr>
      <w:tr w:rsidR="00A065E5" w:rsidRPr="00597F6F" w14:paraId="74EC04A0" w14:textId="77777777" w:rsidTr="00930A66">
        <w:trPr>
          <w:jc w:val="center"/>
        </w:trPr>
        <w:tc>
          <w:tcPr>
            <w:tcW w:w="478" w:type="dxa"/>
            <w:vMerge/>
          </w:tcPr>
          <w:p w14:paraId="47DBA7FA" w14:textId="77777777" w:rsidR="00A065E5" w:rsidRPr="00597F6F" w:rsidRDefault="00A065E5" w:rsidP="00A358E1">
            <w:pPr>
              <w:spacing w:line="276" w:lineRule="auto"/>
              <w:ind w:right="30"/>
              <w:rPr>
                <w:sz w:val="20"/>
                <w:szCs w:val="20"/>
              </w:rPr>
            </w:pPr>
          </w:p>
        </w:tc>
        <w:tc>
          <w:tcPr>
            <w:tcW w:w="5196" w:type="dxa"/>
            <w:vMerge/>
          </w:tcPr>
          <w:p w14:paraId="50C809F8" w14:textId="77777777" w:rsidR="00A065E5" w:rsidRPr="00597F6F" w:rsidRDefault="00A065E5" w:rsidP="00A358E1">
            <w:pPr>
              <w:spacing w:line="276" w:lineRule="auto"/>
              <w:ind w:right="30"/>
              <w:rPr>
                <w:sz w:val="20"/>
                <w:szCs w:val="20"/>
              </w:rPr>
            </w:pPr>
          </w:p>
        </w:tc>
        <w:tc>
          <w:tcPr>
            <w:tcW w:w="1914" w:type="dxa"/>
          </w:tcPr>
          <w:p w14:paraId="25335B5E" w14:textId="77777777" w:rsidR="00A065E5" w:rsidRPr="00597F6F" w:rsidRDefault="00A065E5" w:rsidP="00A358E1">
            <w:pPr>
              <w:pStyle w:val="TableParagraph"/>
              <w:spacing w:before="0" w:line="276" w:lineRule="auto"/>
              <w:ind w:left="0" w:right="30"/>
              <w:rPr>
                <w:sz w:val="20"/>
                <w:szCs w:val="20"/>
              </w:rPr>
            </w:pPr>
            <w:r w:rsidRPr="00597F6F">
              <w:rPr>
                <w:sz w:val="20"/>
              </w:rPr>
              <w:t>(A1, A2, B, C) 4 §:n 2 momentin a alamomentin mukaisesti</w:t>
            </w:r>
          </w:p>
        </w:tc>
        <w:tc>
          <w:tcPr>
            <w:tcW w:w="597" w:type="dxa"/>
          </w:tcPr>
          <w:p w14:paraId="3E44EAAF" w14:textId="77777777" w:rsidR="00A065E5" w:rsidRPr="00597F6F" w:rsidRDefault="00A065E5" w:rsidP="00A358E1">
            <w:pPr>
              <w:pStyle w:val="TableParagraph"/>
              <w:spacing w:before="0" w:line="276" w:lineRule="auto"/>
              <w:ind w:left="0" w:right="30"/>
              <w:rPr>
                <w:sz w:val="20"/>
                <w:szCs w:val="20"/>
              </w:rPr>
            </w:pPr>
            <w:r w:rsidRPr="00597F6F">
              <w:rPr>
                <w:sz w:val="20"/>
              </w:rPr>
              <w:t>I (1)</w:t>
            </w:r>
          </w:p>
        </w:tc>
      </w:tr>
      <w:tr w:rsidR="00A065E5" w:rsidRPr="00597F6F" w14:paraId="20D5753E" w14:textId="77777777" w:rsidTr="00930A66">
        <w:trPr>
          <w:jc w:val="center"/>
        </w:trPr>
        <w:tc>
          <w:tcPr>
            <w:tcW w:w="478" w:type="dxa"/>
            <w:vMerge/>
          </w:tcPr>
          <w:p w14:paraId="1D7A7227" w14:textId="77777777" w:rsidR="00A065E5" w:rsidRPr="00597F6F" w:rsidRDefault="00A065E5" w:rsidP="00A358E1">
            <w:pPr>
              <w:spacing w:line="276" w:lineRule="auto"/>
              <w:ind w:right="30"/>
              <w:rPr>
                <w:sz w:val="20"/>
                <w:szCs w:val="20"/>
              </w:rPr>
            </w:pPr>
          </w:p>
        </w:tc>
        <w:tc>
          <w:tcPr>
            <w:tcW w:w="5196" w:type="dxa"/>
            <w:vMerge/>
          </w:tcPr>
          <w:p w14:paraId="7D79F7BD" w14:textId="77777777" w:rsidR="00A065E5" w:rsidRPr="00597F6F" w:rsidRDefault="00A065E5" w:rsidP="00A358E1">
            <w:pPr>
              <w:spacing w:line="276" w:lineRule="auto"/>
              <w:ind w:right="30"/>
              <w:rPr>
                <w:sz w:val="20"/>
                <w:szCs w:val="20"/>
              </w:rPr>
            </w:pPr>
          </w:p>
        </w:tc>
        <w:tc>
          <w:tcPr>
            <w:tcW w:w="1914" w:type="dxa"/>
          </w:tcPr>
          <w:p w14:paraId="4B2208FE" w14:textId="77777777" w:rsidR="00A065E5" w:rsidRPr="00597F6F" w:rsidRDefault="00A065E5" w:rsidP="00A358E1">
            <w:pPr>
              <w:pStyle w:val="TableParagraph"/>
              <w:spacing w:before="0" w:line="276" w:lineRule="auto"/>
              <w:ind w:left="0" w:right="30"/>
              <w:rPr>
                <w:sz w:val="20"/>
                <w:szCs w:val="20"/>
              </w:rPr>
            </w:pPr>
            <w:r w:rsidRPr="00597F6F">
              <w:rPr>
                <w:sz w:val="20"/>
              </w:rPr>
              <w:t>(A1, A2, B, C) 4 §:n 2 momentin b alamomentin mukaisesti, D, E</w:t>
            </w:r>
          </w:p>
        </w:tc>
        <w:tc>
          <w:tcPr>
            <w:tcW w:w="597" w:type="dxa"/>
          </w:tcPr>
          <w:p w14:paraId="73BFD183" w14:textId="77777777" w:rsidR="00A065E5" w:rsidRPr="00597F6F" w:rsidRDefault="00A065E5" w:rsidP="00A358E1">
            <w:pPr>
              <w:pStyle w:val="TableParagraph"/>
              <w:spacing w:before="0" w:line="276" w:lineRule="auto"/>
              <w:ind w:left="0" w:right="30"/>
              <w:rPr>
                <w:sz w:val="20"/>
                <w:szCs w:val="20"/>
              </w:rPr>
            </w:pPr>
            <w:r w:rsidRPr="00597F6F">
              <w:rPr>
                <w:sz w:val="20"/>
              </w:rPr>
              <w:t>III (3)</w:t>
            </w:r>
          </w:p>
        </w:tc>
      </w:tr>
      <w:tr w:rsidR="00A065E5" w:rsidRPr="00597F6F" w14:paraId="4DF2CA94" w14:textId="77777777" w:rsidTr="00930A66">
        <w:trPr>
          <w:jc w:val="center"/>
        </w:trPr>
        <w:tc>
          <w:tcPr>
            <w:tcW w:w="478" w:type="dxa"/>
            <w:vMerge/>
          </w:tcPr>
          <w:p w14:paraId="37FF9FAB" w14:textId="77777777" w:rsidR="00A065E5" w:rsidRPr="00597F6F" w:rsidRDefault="00A065E5" w:rsidP="00A358E1">
            <w:pPr>
              <w:spacing w:line="276" w:lineRule="auto"/>
              <w:ind w:right="30"/>
              <w:rPr>
                <w:sz w:val="20"/>
                <w:szCs w:val="20"/>
              </w:rPr>
            </w:pPr>
          </w:p>
        </w:tc>
        <w:tc>
          <w:tcPr>
            <w:tcW w:w="5196" w:type="dxa"/>
            <w:vMerge/>
          </w:tcPr>
          <w:p w14:paraId="649D3C49" w14:textId="77777777" w:rsidR="00A065E5" w:rsidRPr="00597F6F" w:rsidRDefault="00A065E5" w:rsidP="00A358E1">
            <w:pPr>
              <w:spacing w:line="276" w:lineRule="auto"/>
              <w:ind w:right="30"/>
              <w:rPr>
                <w:sz w:val="20"/>
                <w:szCs w:val="20"/>
              </w:rPr>
            </w:pPr>
          </w:p>
        </w:tc>
        <w:tc>
          <w:tcPr>
            <w:tcW w:w="1914" w:type="dxa"/>
          </w:tcPr>
          <w:p w14:paraId="7F1E9C33" w14:textId="77777777" w:rsidR="00A065E5" w:rsidRPr="00597F6F" w:rsidRDefault="00A065E5" w:rsidP="00A358E1">
            <w:pPr>
              <w:pStyle w:val="TableParagraph"/>
              <w:spacing w:before="0" w:line="276" w:lineRule="auto"/>
              <w:ind w:left="0" w:right="30"/>
              <w:rPr>
                <w:sz w:val="20"/>
                <w:szCs w:val="20"/>
              </w:rPr>
            </w:pPr>
            <w:r w:rsidRPr="00597F6F">
              <w:rPr>
                <w:sz w:val="20"/>
              </w:rPr>
              <w:t>(A1–E), 4 §:n 1 momentin mukaisesti, F</w:t>
            </w:r>
          </w:p>
        </w:tc>
        <w:tc>
          <w:tcPr>
            <w:tcW w:w="597" w:type="dxa"/>
          </w:tcPr>
          <w:p w14:paraId="545B4F01" w14:textId="77777777" w:rsidR="00A065E5" w:rsidRPr="00597F6F" w:rsidRDefault="00A065E5" w:rsidP="00A358E1">
            <w:pPr>
              <w:pStyle w:val="TableParagraph"/>
              <w:spacing w:before="0" w:line="276" w:lineRule="auto"/>
              <w:ind w:left="0" w:right="30"/>
              <w:rPr>
                <w:sz w:val="20"/>
                <w:szCs w:val="20"/>
              </w:rPr>
            </w:pPr>
            <w:r w:rsidRPr="00597F6F">
              <w:rPr>
                <w:sz w:val="20"/>
              </w:rPr>
              <w:t>IV (4)</w:t>
            </w:r>
          </w:p>
        </w:tc>
      </w:tr>
      <w:tr w:rsidR="00C155AB" w:rsidRPr="00597F6F" w14:paraId="554DB296" w14:textId="77777777" w:rsidTr="00F90EC5">
        <w:trPr>
          <w:jc w:val="center"/>
        </w:trPr>
        <w:tc>
          <w:tcPr>
            <w:tcW w:w="8185" w:type="dxa"/>
            <w:gridSpan w:val="4"/>
          </w:tcPr>
          <w:p w14:paraId="76527B36" w14:textId="77777777" w:rsidR="00C155AB" w:rsidRPr="00597F6F" w:rsidRDefault="00C155AB" w:rsidP="0060285B">
            <w:pPr>
              <w:pStyle w:val="TableParagraph"/>
              <w:keepNext/>
              <w:spacing w:before="0" w:line="276" w:lineRule="auto"/>
              <w:ind w:left="0" w:right="29"/>
              <w:jc w:val="center"/>
              <w:rPr>
                <w:b/>
                <w:sz w:val="20"/>
                <w:szCs w:val="20"/>
              </w:rPr>
            </w:pPr>
            <w:r w:rsidRPr="00597F6F">
              <w:rPr>
                <w:b/>
                <w:sz w:val="20"/>
              </w:rPr>
              <w:t>Kevyt verhous ja itsekantavat kattojärjestelmät</w:t>
            </w:r>
          </w:p>
        </w:tc>
      </w:tr>
      <w:tr w:rsidR="00C155AB" w:rsidRPr="00597F6F" w14:paraId="13E18434" w14:textId="77777777" w:rsidTr="00930A66">
        <w:trPr>
          <w:jc w:val="center"/>
        </w:trPr>
        <w:tc>
          <w:tcPr>
            <w:tcW w:w="478" w:type="dxa"/>
            <w:vMerge w:val="restart"/>
          </w:tcPr>
          <w:p w14:paraId="20C91AF5" w14:textId="77777777" w:rsidR="00C155AB" w:rsidRPr="00597F6F" w:rsidRDefault="00C155AB" w:rsidP="00A358E1">
            <w:pPr>
              <w:pStyle w:val="TableParagraph"/>
              <w:spacing w:before="0" w:line="276" w:lineRule="auto"/>
              <w:ind w:left="0" w:right="30"/>
              <w:rPr>
                <w:sz w:val="20"/>
                <w:szCs w:val="20"/>
              </w:rPr>
            </w:pPr>
            <w:r w:rsidRPr="00597F6F">
              <w:rPr>
                <w:sz w:val="20"/>
              </w:rPr>
              <w:t>2001</w:t>
            </w:r>
          </w:p>
        </w:tc>
        <w:tc>
          <w:tcPr>
            <w:tcW w:w="5196" w:type="dxa"/>
            <w:vMerge w:val="restart"/>
          </w:tcPr>
          <w:p w14:paraId="5E1BE326" w14:textId="77777777" w:rsidR="00C155AB" w:rsidRPr="00597F6F" w:rsidRDefault="00C155AB" w:rsidP="00A358E1">
            <w:pPr>
              <w:pStyle w:val="TableParagraph"/>
              <w:spacing w:before="0" w:line="276" w:lineRule="auto"/>
              <w:ind w:left="0" w:right="30"/>
              <w:rPr>
                <w:sz w:val="20"/>
                <w:szCs w:val="20"/>
              </w:rPr>
            </w:pPr>
            <w:r w:rsidRPr="00597F6F">
              <w:rPr>
                <w:sz w:val="20"/>
              </w:rPr>
              <w:t>Verhoseinämät</w:t>
            </w:r>
          </w:p>
        </w:tc>
        <w:tc>
          <w:tcPr>
            <w:tcW w:w="1914" w:type="dxa"/>
          </w:tcPr>
          <w:p w14:paraId="6EE600D8" w14:textId="77777777" w:rsidR="00C155AB" w:rsidRPr="00597F6F" w:rsidRDefault="00C155AB" w:rsidP="00A358E1">
            <w:pPr>
              <w:pStyle w:val="TableParagraph"/>
              <w:spacing w:before="0" w:line="276" w:lineRule="auto"/>
              <w:ind w:left="0" w:right="30"/>
              <w:rPr>
                <w:sz w:val="20"/>
                <w:szCs w:val="20"/>
              </w:rPr>
            </w:pPr>
            <w:r w:rsidRPr="00597F6F">
              <w:rPr>
                <w:sz w:val="20"/>
              </w:rPr>
              <w:t>Perustarkoitukseen</w:t>
            </w:r>
            <w:r w:rsidRPr="00597F6F">
              <w:rPr>
                <w:sz w:val="20"/>
                <w:vertAlign w:val="superscript"/>
              </w:rPr>
              <w:t>d</w:t>
            </w:r>
            <w:r w:rsidRPr="00597F6F">
              <w:rPr>
                <w:sz w:val="20"/>
              </w:rPr>
              <w:t>)</w:t>
            </w:r>
          </w:p>
        </w:tc>
        <w:tc>
          <w:tcPr>
            <w:tcW w:w="597" w:type="dxa"/>
          </w:tcPr>
          <w:p w14:paraId="08BB48B9" w14:textId="77777777" w:rsidR="00C155AB" w:rsidRPr="00597F6F" w:rsidRDefault="00C155AB" w:rsidP="00A358E1">
            <w:pPr>
              <w:pStyle w:val="TableParagraph"/>
              <w:spacing w:before="0" w:line="276" w:lineRule="auto"/>
              <w:ind w:left="0" w:right="30"/>
              <w:rPr>
                <w:sz w:val="20"/>
                <w:szCs w:val="20"/>
              </w:rPr>
            </w:pPr>
            <w:r w:rsidRPr="00597F6F">
              <w:rPr>
                <w:sz w:val="20"/>
              </w:rPr>
              <w:t>III (3)</w:t>
            </w:r>
          </w:p>
        </w:tc>
      </w:tr>
      <w:tr w:rsidR="00C155AB" w:rsidRPr="00597F6F" w14:paraId="41780564" w14:textId="77777777" w:rsidTr="00930A66">
        <w:trPr>
          <w:jc w:val="center"/>
        </w:trPr>
        <w:tc>
          <w:tcPr>
            <w:tcW w:w="478" w:type="dxa"/>
            <w:vMerge/>
            <w:tcBorders>
              <w:top w:val="nil"/>
            </w:tcBorders>
          </w:tcPr>
          <w:p w14:paraId="4D996BB2" w14:textId="77777777" w:rsidR="00C155AB" w:rsidRPr="00597F6F" w:rsidRDefault="00C155AB" w:rsidP="00A358E1">
            <w:pPr>
              <w:spacing w:line="276" w:lineRule="auto"/>
              <w:ind w:right="30"/>
              <w:rPr>
                <w:sz w:val="20"/>
                <w:szCs w:val="20"/>
              </w:rPr>
            </w:pPr>
          </w:p>
        </w:tc>
        <w:tc>
          <w:tcPr>
            <w:tcW w:w="5196" w:type="dxa"/>
            <w:vMerge/>
            <w:tcBorders>
              <w:top w:val="nil"/>
            </w:tcBorders>
          </w:tcPr>
          <w:p w14:paraId="11C57D55" w14:textId="77777777" w:rsidR="00C155AB" w:rsidRPr="00597F6F" w:rsidRDefault="00C155AB" w:rsidP="00A358E1">
            <w:pPr>
              <w:spacing w:line="276" w:lineRule="auto"/>
              <w:ind w:right="30"/>
              <w:rPr>
                <w:sz w:val="20"/>
                <w:szCs w:val="20"/>
              </w:rPr>
            </w:pPr>
          </w:p>
        </w:tc>
        <w:tc>
          <w:tcPr>
            <w:tcW w:w="2511" w:type="dxa"/>
            <w:gridSpan w:val="2"/>
          </w:tcPr>
          <w:p w14:paraId="6065EE68" w14:textId="77777777" w:rsidR="00C155AB" w:rsidRPr="00597F6F" w:rsidRDefault="00C155AB" w:rsidP="00A358E1">
            <w:pPr>
              <w:pStyle w:val="TableParagraph"/>
              <w:spacing w:before="0" w:line="276" w:lineRule="auto"/>
              <w:ind w:left="0" w:right="30"/>
              <w:rPr>
                <w:sz w:val="20"/>
                <w:szCs w:val="20"/>
              </w:rPr>
            </w:pPr>
            <w:r w:rsidRPr="00597F6F">
              <w:rPr>
                <w:sz w:val="20"/>
              </w:rPr>
              <w:t>Tarkoitukseen, johon sovelletaan PPB:tä, joka luokitellaan TRO:n mukaan:</w:t>
            </w:r>
          </w:p>
        </w:tc>
      </w:tr>
      <w:tr w:rsidR="00C155AB" w:rsidRPr="00597F6F" w14:paraId="606D1D9C" w14:textId="77777777" w:rsidTr="00930A66">
        <w:trPr>
          <w:jc w:val="center"/>
        </w:trPr>
        <w:tc>
          <w:tcPr>
            <w:tcW w:w="478" w:type="dxa"/>
            <w:vMerge/>
            <w:tcBorders>
              <w:top w:val="nil"/>
            </w:tcBorders>
          </w:tcPr>
          <w:p w14:paraId="34739F9A" w14:textId="77777777" w:rsidR="00C155AB" w:rsidRPr="00597F6F" w:rsidRDefault="00C155AB" w:rsidP="00A358E1">
            <w:pPr>
              <w:spacing w:line="276" w:lineRule="auto"/>
              <w:ind w:right="30"/>
              <w:rPr>
                <w:sz w:val="20"/>
                <w:szCs w:val="20"/>
              </w:rPr>
            </w:pPr>
          </w:p>
        </w:tc>
        <w:tc>
          <w:tcPr>
            <w:tcW w:w="5196" w:type="dxa"/>
            <w:vMerge/>
            <w:tcBorders>
              <w:top w:val="nil"/>
            </w:tcBorders>
          </w:tcPr>
          <w:p w14:paraId="52BE9B5B" w14:textId="77777777" w:rsidR="00C155AB" w:rsidRPr="00597F6F" w:rsidRDefault="00C155AB" w:rsidP="00A358E1">
            <w:pPr>
              <w:spacing w:line="276" w:lineRule="auto"/>
              <w:ind w:right="30"/>
              <w:rPr>
                <w:sz w:val="20"/>
                <w:szCs w:val="20"/>
              </w:rPr>
            </w:pPr>
          </w:p>
        </w:tc>
        <w:tc>
          <w:tcPr>
            <w:tcW w:w="1914" w:type="dxa"/>
          </w:tcPr>
          <w:p w14:paraId="755AC5AD" w14:textId="77777777" w:rsidR="00C155AB" w:rsidRPr="00597F6F" w:rsidRDefault="00C155AB" w:rsidP="00A358E1">
            <w:pPr>
              <w:pStyle w:val="TableParagraph"/>
              <w:spacing w:before="0" w:line="276" w:lineRule="auto"/>
              <w:ind w:left="0" w:right="30"/>
              <w:rPr>
                <w:sz w:val="20"/>
                <w:szCs w:val="20"/>
              </w:rPr>
            </w:pPr>
            <w:r w:rsidRPr="00597F6F">
              <w:rPr>
                <w:sz w:val="20"/>
              </w:rPr>
              <w:t>(A1, A2, B, C) 4 §:n 2 momentin a alamomentin mukaisesti</w:t>
            </w:r>
          </w:p>
        </w:tc>
        <w:tc>
          <w:tcPr>
            <w:tcW w:w="597" w:type="dxa"/>
          </w:tcPr>
          <w:p w14:paraId="365E72F6" w14:textId="77777777" w:rsidR="00C155AB" w:rsidRPr="00597F6F" w:rsidRDefault="00C155AB" w:rsidP="00A358E1">
            <w:pPr>
              <w:pStyle w:val="TableParagraph"/>
              <w:spacing w:before="0" w:line="276" w:lineRule="auto"/>
              <w:ind w:left="0" w:right="30"/>
              <w:rPr>
                <w:sz w:val="20"/>
                <w:szCs w:val="20"/>
              </w:rPr>
            </w:pPr>
            <w:r w:rsidRPr="00597F6F">
              <w:rPr>
                <w:sz w:val="20"/>
              </w:rPr>
              <w:t>I (1)</w:t>
            </w:r>
          </w:p>
        </w:tc>
      </w:tr>
      <w:tr w:rsidR="00C155AB" w:rsidRPr="00597F6F" w14:paraId="3AA01390" w14:textId="77777777" w:rsidTr="00930A66">
        <w:trPr>
          <w:jc w:val="center"/>
        </w:trPr>
        <w:tc>
          <w:tcPr>
            <w:tcW w:w="478" w:type="dxa"/>
            <w:vMerge/>
            <w:tcBorders>
              <w:top w:val="nil"/>
            </w:tcBorders>
          </w:tcPr>
          <w:p w14:paraId="5515C622" w14:textId="77777777" w:rsidR="00C155AB" w:rsidRPr="00597F6F" w:rsidRDefault="00C155AB" w:rsidP="00A358E1">
            <w:pPr>
              <w:spacing w:line="276" w:lineRule="auto"/>
              <w:ind w:right="30"/>
              <w:rPr>
                <w:sz w:val="20"/>
                <w:szCs w:val="20"/>
              </w:rPr>
            </w:pPr>
          </w:p>
        </w:tc>
        <w:tc>
          <w:tcPr>
            <w:tcW w:w="5196" w:type="dxa"/>
            <w:vMerge/>
            <w:tcBorders>
              <w:top w:val="nil"/>
            </w:tcBorders>
          </w:tcPr>
          <w:p w14:paraId="3F5EE5BC" w14:textId="77777777" w:rsidR="00C155AB" w:rsidRPr="00597F6F" w:rsidRDefault="00C155AB" w:rsidP="00A358E1">
            <w:pPr>
              <w:spacing w:line="276" w:lineRule="auto"/>
              <w:ind w:right="30"/>
              <w:rPr>
                <w:sz w:val="20"/>
                <w:szCs w:val="20"/>
              </w:rPr>
            </w:pPr>
          </w:p>
        </w:tc>
        <w:tc>
          <w:tcPr>
            <w:tcW w:w="1914" w:type="dxa"/>
          </w:tcPr>
          <w:p w14:paraId="36A03FE7" w14:textId="77777777" w:rsidR="00C155AB" w:rsidRPr="00597F6F" w:rsidRDefault="00C155AB" w:rsidP="00A358E1">
            <w:pPr>
              <w:pStyle w:val="TableParagraph"/>
              <w:spacing w:before="0" w:line="276" w:lineRule="auto"/>
              <w:ind w:left="0" w:right="30"/>
              <w:rPr>
                <w:sz w:val="20"/>
                <w:szCs w:val="20"/>
              </w:rPr>
            </w:pPr>
            <w:r w:rsidRPr="00597F6F">
              <w:rPr>
                <w:sz w:val="20"/>
              </w:rPr>
              <w:t xml:space="preserve">(A1, A2, B, C) 4 §:n 2 momentin </w:t>
            </w:r>
            <w:r w:rsidRPr="00597F6F">
              <w:rPr>
                <w:sz w:val="20"/>
              </w:rPr>
              <w:lastRenderedPageBreak/>
              <w:t>b alamomentin mukaisesti, D, E, F</w:t>
            </w:r>
          </w:p>
        </w:tc>
        <w:tc>
          <w:tcPr>
            <w:tcW w:w="597" w:type="dxa"/>
          </w:tcPr>
          <w:p w14:paraId="3CC05C42" w14:textId="77777777" w:rsidR="00C155AB" w:rsidRPr="00597F6F" w:rsidRDefault="00C155AB" w:rsidP="00A358E1">
            <w:pPr>
              <w:pStyle w:val="TableParagraph"/>
              <w:spacing w:before="0" w:line="276" w:lineRule="auto"/>
              <w:ind w:left="0" w:right="30"/>
              <w:rPr>
                <w:sz w:val="20"/>
                <w:szCs w:val="20"/>
              </w:rPr>
            </w:pPr>
            <w:r w:rsidRPr="00597F6F">
              <w:rPr>
                <w:sz w:val="20"/>
              </w:rPr>
              <w:lastRenderedPageBreak/>
              <w:t>III (3)</w:t>
            </w:r>
          </w:p>
        </w:tc>
      </w:tr>
      <w:tr w:rsidR="00C155AB" w:rsidRPr="00597F6F" w14:paraId="77EFACCF" w14:textId="77777777" w:rsidTr="00930A66">
        <w:trPr>
          <w:jc w:val="center"/>
        </w:trPr>
        <w:tc>
          <w:tcPr>
            <w:tcW w:w="478" w:type="dxa"/>
            <w:vMerge w:val="restart"/>
          </w:tcPr>
          <w:p w14:paraId="2A1B4F02" w14:textId="77777777" w:rsidR="00C155AB" w:rsidRPr="00597F6F" w:rsidRDefault="00C155AB" w:rsidP="00A358E1">
            <w:pPr>
              <w:pStyle w:val="TableParagraph"/>
              <w:spacing w:before="0" w:line="276" w:lineRule="auto"/>
              <w:ind w:left="0" w:right="30"/>
              <w:rPr>
                <w:sz w:val="20"/>
                <w:szCs w:val="20"/>
              </w:rPr>
            </w:pPr>
            <w:r w:rsidRPr="00597F6F">
              <w:rPr>
                <w:sz w:val="20"/>
              </w:rPr>
              <w:t>2002</w:t>
            </w:r>
          </w:p>
        </w:tc>
        <w:tc>
          <w:tcPr>
            <w:tcW w:w="5196" w:type="dxa"/>
            <w:vMerge w:val="restart"/>
          </w:tcPr>
          <w:p w14:paraId="74B2D571" w14:textId="77777777" w:rsidR="00C155AB" w:rsidRPr="00597F6F" w:rsidRDefault="00C155AB" w:rsidP="00A358E1">
            <w:pPr>
              <w:pStyle w:val="TableParagraph"/>
              <w:spacing w:before="0" w:line="276" w:lineRule="auto"/>
              <w:ind w:left="0" w:right="30"/>
              <w:rPr>
                <w:sz w:val="20"/>
                <w:szCs w:val="20"/>
              </w:rPr>
            </w:pPr>
            <w:r w:rsidRPr="00597F6F">
              <w:rPr>
                <w:sz w:val="20"/>
              </w:rPr>
              <w:t>Rakenteelliset</w:t>
            </w:r>
            <w:r w:rsidRPr="00597F6F">
              <w:rPr>
                <w:sz w:val="20"/>
                <w:vertAlign w:val="superscript"/>
              </w:rPr>
              <w:t>b</w:t>
            </w:r>
            <w:r w:rsidRPr="00597F6F">
              <w:rPr>
                <w:sz w:val="20"/>
              </w:rPr>
              <w:t>) liimatut seinät, lasitettu julkisivu tai katto samasta järjestelmästä, jonka vähimmäiskaltevuus on seitsemän astetta ja jossa on oman painon ja muiden voimien (esimerkiksi tuuli ja lumi) mekaaninen siirto tukikehikkoon ja rakennuksen rakenteeseen</w:t>
            </w:r>
          </w:p>
        </w:tc>
        <w:tc>
          <w:tcPr>
            <w:tcW w:w="2511" w:type="dxa"/>
            <w:gridSpan w:val="2"/>
          </w:tcPr>
          <w:p w14:paraId="0BB34877" w14:textId="77777777" w:rsidR="00C155AB" w:rsidRPr="00597F6F" w:rsidRDefault="00C155AB" w:rsidP="00A358E1">
            <w:pPr>
              <w:pStyle w:val="TableParagraph"/>
              <w:spacing w:before="0" w:line="276" w:lineRule="auto"/>
              <w:ind w:left="0" w:right="30"/>
              <w:rPr>
                <w:sz w:val="20"/>
                <w:szCs w:val="20"/>
              </w:rPr>
            </w:pPr>
            <w:r w:rsidRPr="00597F6F">
              <w:rPr>
                <w:sz w:val="20"/>
              </w:rPr>
              <w:t>Tyypin mukaan</w:t>
            </w:r>
            <w:r w:rsidRPr="00597F6F">
              <w:rPr>
                <w:sz w:val="20"/>
                <w:vertAlign w:val="superscript"/>
              </w:rPr>
              <w:t>k</w:t>
            </w:r>
            <w:r w:rsidRPr="00597F6F">
              <w:rPr>
                <w:sz w:val="20"/>
              </w:rPr>
              <w:t>):</w:t>
            </w:r>
          </w:p>
        </w:tc>
      </w:tr>
      <w:tr w:rsidR="00C155AB" w:rsidRPr="00597F6F" w14:paraId="4DE64195" w14:textId="77777777" w:rsidTr="00930A66">
        <w:trPr>
          <w:jc w:val="center"/>
        </w:trPr>
        <w:tc>
          <w:tcPr>
            <w:tcW w:w="478" w:type="dxa"/>
            <w:vMerge/>
            <w:tcBorders>
              <w:top w:val="nil"/>
            </w:tcBorders>
          </w:tcPr>
          <w:p w14:paraId="40C56827" w14:textId="77777777" w:rsidR="00C155AB" w:rsidRPr="00597F6F" w:rsidRDefault="00C155AB" w:rsidP="00A358E1">
            <w:pPr>
              <w:spacing w:line="276" w:lineRule="auto"/>
              <w:ind w:right="30"/>
              <w:rPr>
                <w:sz w:val="20"/>
                <w:szCs w:val="20"/>
              </w:rPr>
            </w:pPr>
          </w:p>
        </w:tc>
        <w:tc>
          <w:tcPr>
            <w:tcW w:w="5196" w:type="dxa"/>
            <w:vMerge/>
            <w:tcBorders>
              <w:top w:val="nil"/>
            </w:tcBorders>
          </w:tcPr>
          <w:p w14:paraId="703969D2" w14:textId="77777777" w:rsidR="00C155AB" w:rsidRPr="00597F6F" w:rsidRDefault="00C155AB" w:rsidP="00A358E1">
            <w:pPr>
              <w:spacing w:line="276" w:lineRule="auto"/>
              <w:ind w:right="30"/>
              <w:rPr>
                <w:sz w:val="20"/>
                <w:szCs w:val="20"/>
              </w:rPr>
            </w:pPr>
          </w:p>
        </w:tc>
        <w:tc>
          <w:tcPr>
            <w:tcW w:w="1914" w:type="dxa"/>
          </w:tcPr>
          <w:p w14:paraId="659D8C55" w14:textId="77777777" w:rsidR="00C155AB" w:rsidRPr="00597F6F" w:rsidRDefault="00C155AB" w:rsidP="00A358E1">
            <w:pPr>
              <w:pStyle w:val="TableParagraph"/>
              <w:spacing w:before="0" w:line="276" w:lineRule="auto"/>
              <w:ind w:left="0" w:right="30"/>
              <w:rPr>
                <w:sz w:val="20"/>
                <w:szCs w:val="20"/>
              </w:rPr>
            </w:pPr>
            <w:r w:rsidRPr="00597F6F">
              <w:rPr>
                <w:sz w:val="20"/>
              </w:rPr>
              <w:t>tyypit I ja III</w:t>
            </w:r>
          </w:p>
        </w:tc>
        <w:tc>
          <w:tcPr>
            <w:tcW w:w="597" w:type="dxa"/>
          </w:tcPr>
          <w:p w14:paraId="681D7A35" w14:textId="77777777" w:rsidR="00C155AB" w:rsidRPr="00597F6F" w:rsidRDefault="00C155AB" w:rsidP="00A358E1">
            <w:pPr>
              <w:pStyle w:val="TableParagraph"/>
              <w:spacing w:before="0" w:line="276" w:lineRule="auto"/>
              <w:ind w:left="0" w:right="30"/>
              <w:rPr>
                <w:sz w:val="20"/>
                <w:szCs w:val="20"/>
              </w:rPr>
            </w:pPr>
            <w:r w:rsidRPr="00597F6F">
              <w:rPr>
                <w:sz w:val="20"/>
              </w:rPr>
              <w:t>II+ (2+)</w:t>
            </w:r>
          </w:p>
        </w:tc>
      </w:tr>
      <w:tr w:rsidR="00C155AB" w:rsidRPr="00597F6F" w14:paraId="119BCBAA" w14:textId="77777777" w:rsidTr="00930A66">
        <w:trPr>
          <w:jc w:val="center"/>
        </w:trPr>
        <w:tc>
          <w:tcPr>
            <w:tcW w:w="478" w:type="dxa"/>
            <w:vMerge/>
            <w:tcBorders>
              <w:top w:val="nil"/>
            </w:tcBorders>
          </w:tcPr>
          <w:p w14:paraId="156ED469" w14:textId="77777777" w:rsidR="00C155AB" w:rsidRPr="00597F6F" w:rsidRDefault="00C155AB" w:rsidP="00A358E1">
            <w:pPr>
              <w:spacing w:line="276" w:lineRule="auto"/>
              <w:ind w:right="30"/>
              <w:rPr>
                <w:sz w:val="20"/>
                <w:szCs w:val="20"/>
              </w:rPr>
            </w:pPr>
          </w:p>
        </w:tc>
        <w:tc>
          <w:tcPr>
            <w:tcW w:w="5196" w:type="dxa"/>
            <w:vMerge/>
            <w:tcBorders>
              <w:top w:val="nil"/>
            </w:tcBorders>
          </w:tcPr>
          <w:p w14:paraId="57D78D78" w14:textId="77777777" w:rsidR="00C155AB" w:rsidRPr="00597F6F" w:rsidRDefault="00C155AB" w:rsidP="00A358E1">
            <w:pPr>
              <w:spacing w:line="276" w:lineRule="auto"/>
              <w:ind w:right="30"/>
              <w:rPr>
                <w:sz w:val="20"/>
                <w:szCs w:val="20"/>
              </w:rPr>
            </w:pPr>
          </w:p>
        </w:tc>
        <w:tc>
          <w:tcPr>
            <w:tcW w:w="1914" w:type="dxa"/>
          </w:tcPr>
          <w:p w14:paraId="035B1FD2" w14:textId="77777777" w:rsidR="00C155AB" w:rsidRPr="00597F6F" w:rsidRDefault="00C155AB" w:rsidP="00A358E1">
            <w:pPr>
              <w:pStyle w:val="TableParagraph"/>
              <w:spacing w:before="0" w:line="276" w:lineRule="auto"/>
              <w:ind w:left="0" w:right="30"/>
              <w:rPr>
                <w:sz w:val="20"/>
                <w:szCs w:val="20"/>
              </w:rPr>
            </w:pPr>
            <w:r w:rsidRPr="00597F6F">
              <w:rPr>
                <w:sz w:val="20"/>
              </w:rPr>
              <w:t>tyypit II ja IV</w:t>
            </w:r>
          </w:p>
        </w:tc>
        <w:tc>
          <w:tcPr>
            <w:tcW w:w="597" w:type="dxa"/>
          </w:tcPr>
          <w:p w14:paraId="59E06BFE" w14:textId="77777777" w:rsidR="00C155AB" w:rsidRPr="00597F6F" w:rsidRDefault="00C155AB" w:rsidP="00A358E1">
            <w:pPr>
              <w:pStyle w:val="TableParagraph"/>
              <w:spacing w:before="0" w:line="276" w:lineRule="auto"/>
              <w:ind w:left="0" w:right="30"/>
              <w:rPr>
                <w:sz w:val="20"/>
                <w:szCs w:val="20"/>
              </w:rPr>
            </w:pPr>
            <w:r w:rsidRPr="00597F6F">
              <w:rPr>
                <w:sz w:val="20"/>
              </w:rPr>
              <w:t>I (1)</w:t>
            </w:r>
          </w:p>
        </w:tc>
      </w:tr>
      <w:tr w:rsidR="00C155AB" w:rsidRPr="00597F6F" w14:paraId="3E97137D" w14:textId="77777777" w:rsidTr="00930A66">
        <w:trPr>
          <w:jc w:val="center"/>
        </w:trPr>
        <w:tc>
          <w:tcPr>
            <w:tcW w:w="478" w:type="dxa"/>
            <w:vMerge w:val="restart"/>
          </w:tcPr>
          <w:p w14:paraId="20E0EAD0" w14:textId="77777777" w:rsidR="00C155AB" w:rsidRPr="00597F6F" w:rsidRDefault="00C155AB" w:rsidP="00A358E1">
            <w:pPr>
              <w:pStyle w:val="TableParagraph"/>
              <w:spacing w:before="0" w:line="276" w:lineRule="auto"/>
              <w:ind w:left="0" w:right="30"/>
              <w:rPr>
                <w:sz w:val="20"/>
                <w:szCs w:val="20"/>
              </w:rPr>
            </w:pPr>
            <w:r w:rsidRPr="00597F6F">
              <w:rPr>
                <w:sz w:val="20"/>
              </w:rPr>
              <w:t>2003</w:t>
            </w:r>
          </w:p>
        </w:tc>
        <w:tc>
          <w:tcPr>
            <w:tcW w:w="5196" w:type="dxa"/>
            <w:vMerge w:val="restart"/>
          </w:tcPr>
          <w:p w14:paraId="6F9CEDEC" w14:textId="77777777" w:rsidR="00C155AB" w:rsidRPr="00597F6F" w:rsidRDefault="00C155AB" w:rsidP="00A358E1">
            <w:pPr>
              <w:pStyle w:val="TableParagraph"/>
              <w:spacing w:before="0" w:line="276" w:lineRule="auto"/>
              <w:ind w:left="0" w:right="30"/>
              <w:rPr>
                <w:sz w:val="20"/>
                <w:szCs w:val="20"/>
              </w:rPr>
            </w:pPr>
            <w:r w:rsidRPr="00597F6F">
              <w:rPr>
                <w:sz w:val="20"/>
              </w:rPr>
              <w:t>Itsekantavat läpikuultavat kattojärjestelmät, muut kuin lasiin perustuvat järjestelmät</w:t>
            </w:r>
          </w:p>
        </w:tc>
        <w:tc>
          <w:tcPr>
            <w:tcW w:w="1914" w:type="dxa"/>
          </w:tcPr>
          <w:p w14:paraId="7260780F" w14:textId="77777777" w:rsidR="00C155AB" w:rsidRPr="00597F6F" w:rsidRDefault="00C155AB" w:rsidP="00A358E1">
            <w:pPr>
              <w:pStyle w:val="TableParagraph"/>
              <w:spacing w:before="0" w:line="276" w:lineRule="auto"/>
              <w:ind w:left="0" w:right="30"/>
              <w:rPr>
                <w:sz w:val="20"/>
                <w:szCs w:val="20"/>
              </w:rPr>
            </w:pPr>
            <w:r w:rsidRPr="00597F6F">
              <w:rPr>
                <w:sz w:val="20"/>
              </w:rPr>
              <w:t>Perustarkoitukseen</w:t>
            </w:r>
            <w:r w:rsidRPr="00597F6F">
              <w:rPr>
                <w:sz w:val="20"/>
                <w:vertAlign w:val="superscript"/>
              </w:rPr>
              <w:t>d</w:t>
            </w:r>
            <w:r w:rsidRPr="00597F6F">
              <w:rPr>
                <w:sz w:val="20"/>
              </w:rPr>
              <w:t>)</w:t>
            </w:r>
          </w:p>
        </w:tc>
        <w:tc>
          <w:tcPr>
            <w:tcW w:w="597" w:type="dxa"/>
          </w:tcPr>
          <w:p w14:paraId="79EAC511" w14:textId="77777777" w:rsidR="00C155AB" w:rsidRPr="00597F6F" w:rsidRDefault="00C155AB" w:rsidP="00A358E1">
            <w:pPr>
              <w:pStyle w:val="TableParagraph"/>
              <w:spacing w:before="0" w:line="276" w:lineRule="auto"/>
              <w:ind w:left="0" w:right="30"/>
              <w:rPr>
                <w:sz w:val="20"/>
                <w:szCs w:val="20"/>
              </w:rPr>
            </w:pPr>
            <w:r w:rsidRPr="00597F6F">
              <w:rPr>
                <w:sz w:val="20"/>
              </w:rPr>
              <w:t>III (3)</w:t>
            </w:r>
          </w:p>
        </w:tc>
      </w:tr>
      <w:tr w:rsidR="00C155AB" w:rsidRPr="00597F6F" w14:paraId="13829576" w14:textId="77777777" w:rsidTr="00930A66">
        <w:trPr>
          <w:jc w:val="center"/>
        </w:trPr>
        <w:tc>
          <w:tcPr>
            <w:tcW w:w="478" w:type="dxa"/>
            <w:vMerge/>
            <w:tcBorders>
              <w:top w:val="nil"/>
            </w:tcBorders>
          </w:tcPr>
          <w:p w14:paraId="44D3750E" w14:textId="77777777" w:rsidR="00C155AB" w:rsidRPr="00597F6F" w:rsidRDefault="00C155AB" w:rsidP="00A358E1">
            <w:pPr>
              <w:spacing w:line="276" w:lineRule="auto"/>
              <w:ind w:right="30"/>
              <w:rPr>
                <w:sz w:val="20"/>
                <w:szCs w:val="20"/>
              </w:rPr>
            </w:pPr>
          </w:p>
        </w:tc>
        <w:tc>
          <w:tcPr>
            <w:tcW w:w="5196" w:type="dxa"/>
            <w:vMerge/>
            <w:tcBorders>
              <w:top w:val="nil"/>
            </w:tcBorders>
          </w:tcPr>
          <w:p w14:paraId="7F3E8155" w14:textId="77777777" w:rsidR="00C155AB" w:rsidRPr="00597F6F" w:rsidRDefault="00C155AB" w:rsidP="00A358E1">
            <w:pPr>
              <w:spacing w:line="276" w:lineRule="auto"/>
              <w:ind w:right="30"/>
              <w:rPr>
                <w:sz w:val="20"/>
                <w:szCs w:val="20"/>
              </w:rPr>
            </w:pPr>
          </w:p>
        </w:tc>
        <w:tc>
          <w:tcPr>
            <w:tcW w:w="2511" w:type="dxa"/>
            <w:gridSpan w:val="2"/>
          </w:tcPr>
          <w:p w14:paraId="1BF4A59F" w14:textId="77777777" w:rsidR="00C155AB" w:rsidRPr="00597F6F" w:rsidRDefault="00C155AB" w:rsidP="00A358E1">
            <w:pPr>
              <w:pStyle w:val="TableParagraph"/>
              <w:spacing w:before="0" w:line="276" w:lineRule="auto"/>
              <w:ind w:left="0" w:right="30"/>
              <w:rPr>
                <w:sz w:val="20"/>
                <w:szCs w:val="20"/>
              </w:rPr>
            </w:pPr>
            <w:r w:rsidRPr="00597F6F">
              <w:rPr>
                <w:sz w:val="20"/>
              </w:rPr>
              <w:t>Tarkoitukseen, johon sovelletaan PPB:tä, joka luokitellaan TRO:n mukaan tai jossa tarvitaan RVO-testausta:</w:t>
            </w:r>
          </w:p>
        </w:tc>
      </w:tr>
      <w:tr w:rsidR="00C155AB" w:rsidRPr="00597F6F" w14:paraId="3FB1FEFD" w14:textId="77777777" w:rsidTr="00930A66">
        <w:trPr>
          <w:jc w:val="center"/>
        </w:trPr>
        <w:tc>
          <w:tcPr>
            <w:tcW w:w="478" w:type="dxa"/>
            <w:vMerge/>
            <w:tcBorders>
              <w:top w:val="nil"/>
            </w:tcBorders>
          </w:tcPr>
          <w:p w14:paraId="13AC9B66" w14:textId="77777777" w:rsidR="00C155AB" w:rsidRPr="00597F6F" w:rsidRDefault="00C155AB" w:rsidP="00A358E1">
            <w:pPr>
              <w:spacing w:line="276" w:lineRule="auto"/>
              <w:ind w:right="30"/>
              <w:rPr>
                <w:sz w:val="20"/>
                <w:szCs w:val="20"/>
              </w:rPr>
            </w:pPr>
          </w:p>
        </w:tc>
        <w:tc>
          <w:tcPr>
            <w:tcW w:w="5196" w:type="dxa"/>
            <w:vMerge/>
            <w:tcBorders>
              <w:top w:val="nil"/>
            </w:tcBorders>
          </w:tcPr>
          <w:p w14:paraId="5FD24F20" w14:textId="77777777" w:rsidR="00C155AB" w:rsidRPr="00597F6F" w:rsidRDefault="00C155AB" w:rsidP="00A358E1">
            <w:pPr>
              <w:spacing w:line="276" w:lineRule="auto"/>
              <w:ind w:right="30"/>
              <w:rPr>
                <w:sz w:val="20"/>
                <w:szCs w:val="20"/>
              </w:rPr>
            </w:pPr>
          </w:p>
        </w:tc>
        <w:tc>
          <w:tcPr>
            <w:tcW w:w="1914" w:type="dxa"/>
          </w:tcPr>
          <w:p w14:paraId="22326BDF" w14:textId="77777777" w:rsidR="00C155AB" w:rsidRPr="00597F6F" w:rsidRDefault="00C155AB" w:rsidP="00A358E1">
            <w:pPr>
              <w:pStyle w:val="TableParagraph"/>
              <w:spacing w:before="0" w:line="276" w:lineRule="auto"/>
              <w:ind w:left="0" w:right="30"/>
              <w:rPr>
                <w:sz w:val="20"/>
                <w:szCs w:val="20"/>
              </w:rPr>
            </w:pPr>
            <w:r w:rsidRPr="00597F6F">
              <w:rPr>
                <w:sz w:val="20"/>
              </w:rPr>
              <w:t>(A1, A2, B, C) 4 §:n 2 momentin a alamomentin mukaisesti</w:t>
            </w:r>
          </w:p>
        </w:tc>
        <w:tc>
          <w:tcPr>
            <w:tcW w:w="597" w:type="dxa"/>
          </w:tcPr>
          <w:p w14:paraId="03611D69" w14:textId="77777777" w:rsidR="00C155AB" w:rsidRPr="00597F6F" w:rsidRDefault="00C155AB" w:rsidP="00A358E1">
            <w:pPr>
              <w:pStyle w:val="TableParagraph"/>
              <w:spacing w:before="0" w:line="276" w:lineRule="auto"/>
              <w:ind w:left="0" w:right="30"/>
              <w:rPr>
                <w:sz w:val="20"/>
                <w:szCs w:val="20"/>
              </w:rPr>
            </w:pPr>
            <w:r w:rsidRPr="00597F6F">
              <w:rPr>
                <w:sz w:val="20"/>
              </w:rPr>
              <w:t>I (1)</w:t>
            </w:r>
          </w:p>
        </w:tc>
      </w:tr>
      <w:tr w:rsidR="00C155AB" w:rsidRPr="00597F6F" w14:paraId="6CBCFB1F" w14:textId="77777777" w:rsidTr="00930A66">
        <w:trPr>
          <w:jc w:val="center"/>
        </w:trPr>
        <w:tc>
          <w:tcPr>
            <w:tcW w:w="478" w:type="dxa"/>
            <w:vMerge/>
            <w:tcBorders>
              <w:top w:val="nil"/>
            </w:tcBorders>
          </w:tcPr>
          <w:p w14:paraId="2A901271" w14:textId="77777777" w:rsidR="00C155AB" w:rsidRPr="00597F6F" w:rsidRDefault="00C155AB" w:rsidP="00A358E1">
            <w:pPr>
              <w:spacing w:line="276" w:lineRule="auto"/>
              <w:ind w:right="30"/>
              <w:rPr>
                <w:sz w:val="20"/>
                <w:szCs w:val="20"/>
              </w:rPr>
            </w:pPr>
          </w:p>
        </w:tc>
        <w:tc>
          <w:tcPr>
            <w:tcW w:w="5196" w:type="dxa"/>
            <w:vMerge/>
            <w:tcBorders>
              <w:top w:val="nil"/>
            </w:tcBorders>
          </w:tcPr>
          <w:p w14:paraId="74204D6B" w14:textId="77777777" w:rsidR="00C155AB" w:rsidRPr="00597F6F" w:rsidRDefault="00C155AB" w:rsidP="00A358E1">
            <w:pPr>
              <w:spacing w:line="276" w:lineRule="auto"/>
              <w:ind w:right="30"/>
              <w:rPr>
                <w:sz w:val="20"/>
                <w:szCs w:val="20"/>
              </w:rPr>
            </w:pPr>
          </w:p>
        </w:tc>
        <w:tc>
          <w:tcPr>
            <w:tcW w:w="1914" w:type="dxa"/>
          </w:tcPr>
          <w:p w14:paraId="1646EFF2" w14:textId="77777777" w:rsidR="00C155AB" w:rsidRPr="00597F6F" w:rsidRDefault="00C155AB" w:rsidP="00A358E1">
            <w:pPr>
              <w:pStyle w:val="TableParagraph"/>
              <w:spacing w:before="0" w:line="276" w:lineRule="auto"/>
              <w:ind w:left="0" w:right="30"/>
              <w:rPr>
                <w:sz w:val="20"/>
                <w:szCs w:val="20"/>
              </w:rPr>
            </w:pPr>
            <w:r w:rsidRPr="00597F6F">
              <w:rPr>
                <w:sz w:val="20"/>
              </w:rPr>
              <w:t>(A1, A2, B, C) 4 §:n 2 momentin b alamomentin mukaisesti, D, E</w:t>
            </w:r>
          </w:p>
        </w:tc>
        <w:tc>
          <w:tcPr>
            <w:tcW w:w="597" w:type="dxa"/>
          </w:tcPr>
          <w:p w14:paraId="3A6FC3F2" w14:textId="77777777" w:rsidR="00C155AB" w:rsidRPr="00597F6F" w:rsidRDefault="00C155AB" w:rsidP="00A358E1">
            <w:pPr>
              <w:pStyle w:val="TableParagraph"/>
              <w:spacing w:before="0" w:line="276" w:lineRule="auto"/>
              <w:ind w:left="0" w:right="30"/>
              <w:rPr>
                <w:sz w:val="20"/>
                <w:szCs w:val="20"/>
              </w:rPr>
            </w:pPr>
            <w:r w:rsidRPr="00597F6F">
              <w:rPr>
                <w:sz w:val="20"/>
              </w:rPr>
              <w:t>III (3)</w:t>
            </w:r>
          </w:p>
        </w:tc>
      </w:tr>
      <w:tr w:rsidR="00C155AB" w:rsidRPr="00597F6F" w14:paraId="3576CF02" w14:textId="77777777" w:rsidTr="00930A66">
        <w:trPr>
          <w:jc w:val="center"/>
        </w:trPr>
        <w:tc>
          <w:tcPr>
            <w:tcW w:w="478" w:type="dxa"/>
            <w:vMerge/>
            <w:tcBorders>
              <w:top w:val="nil"/>
            </w:tcBorders>
          </w:tcPr>
          <w:p w14:paraId="28FAB6CB" w14:textId="77777777" w:rsidR="00C155AB" w:rsidRPr="00597F6F" w:rsidRDefault="00C155AB" w:rsidP="00A358E1">
            <w:pPr>
              <w:spacing w:line="276" w:lineRule="auto"/>
              <w:ind w:right="30"/>
              <w:rPr>
                <w:sz w:val="20"/>
                <w:szCs w:val="20"/>
              </w:rPr>
            </w:pPr>
          </w:p>
        </w:tc>
        <w:tc>
          <w:tcPr>
            <w:tcW w:w="5196" w:type="dxa"/>
            <w:vMerge/>
            <w:tcBorders>
              <w:top w:val="nil"/>
            </w:tcBorders>
          </w:tcPr>
          <w:p w14:paraId="35435E31" w14:textId="77777777" w:rsidR="00C155AB" w:rsidRPr="00597F6F" w:rsidRDefault="00C155AB" w:rsidP="00A358E1">
            <w:pPr>
              <w:spacing w:line="276" w:lineRule="auto"/>
              <w:ind w:right="30"/>
              <w:rPr>
                <w:sz w:val="20"/>
                <w:szCs w:val="20"/>
              </w:rPr>
            </w:pPr>
          </w:p>
        </w:tc>
        <w:tc>
          <w:tcPr>
            <w:tcW w:w="1914" w:type="dxa"/>
          </w:tcPr>
          <w:p w14:paraId="74814C79" w14:textId="77777777" w:rsidR="00C155AB" w:rsidRPr="00597F6F" w:rsidRDefault="00C155AB" w:rsidP="00A358E1">
            <w:pPr>
              <w:pStyle w:val="TableParagraph"/>
              <w:spacing w:before="0" w:line="276" w:lineRule="auto"/>
              <w:ind w:left="0" w:right="30"/>
              <w:rPr>
                <w:sz w:val="20"/>
                <w:szCs w:val="20"/>
              </w:rPr>
            </w:pPr>
            <w:r w:rsidRPr="00597F6F">
              <w:rPr>
                <w:sz w:val="20"/>
              </w:rPr>
              <w:t>(A1–E), 4 §:n 1 momentin mukaisesti, F</w:t>
            </w:r>
          </w:p>
        </w:tc>
        <w:tc>
          <w:tcPr>
            <w:tcW w:w="597" w:type="dxa"/>
          </w:tcPr>
          <w:p w14:paraId="1F5FB386" w14:textId="77777777" w:rsidR="00C155AB" w:rsidRPr="00597F6F" w:rsidRDefault="00C155AB" w:rsidP="00A358E1">
            <w:pPr>
              <w:pStyle w:val="TableParagraph"/>
              <w:spacing w:before="0" w:line="276" w:lineRule="auto"/>
              <w:ind w:left="0" w:right="30"/>
              <w:rPr>
                <w:sz w:val="20"/>
                <w:szCs w:val="20"/>
              </w:rPr>
            </w:pPr>
            <w:r w:rsidRPr="00597F6F">
              <w:rPr>
                <w:sz w:val="20"/>
              </w:rPr>
              <w:t>IV (4)</w:t>
            </w:r>
          </w:p>
        </w:tc>
      </w:tr>
      <w:tr w:rsidR="00C155AB" w:rsidRPr="00597F6F" w14:paraId="00DEA2B1" w14:textId="77777777" w:rsidTr="00930A66">
        <w:trPr>
          <w:jc w:val="center"/>
        </w:trPr>
        <w:tc>
          <w:tcPr>
            <w:tcW w:w="478" w:type="dxa"/>
            <w:vMerge/>
            <w:tcBorders>
              <w:top w:val="nil"/>
            </w:tcBorders>
          </w:tcPr>
          <w:p w14:paraId="29F04377" w14:textId="77777777" w:rsidR="00C155AB" w:rsidRPr="00597F6F" w:rsidRDefault="00C155AB" w:rsidP="00A358E1">
            <w:pPr>
              <w:spacing w:line="276" w:lineRule="auto"/>
              <w:ind w:right="30"/>
              <w:rPr>
                <w:sz w:val="20"/>
                <w:szCs w:val="20"/>
              </w:rPr>
            </w:pPr>
          </w:p>
        </w:tc>
        <w:tc>
          <w:tcPr>
            <w:tcW w:w="5196" w:type="dxa"/>
            <w:vMerge/>
            <w:tcBorders>
              <w:top w:val="nil"/>
            </w:tcBorders>
          </w:tcPr>
          <w:p w14:paraId="0158E781" w14:textId="77777777" w:rsidR="00C155AB" w:rsidRPr="00597F6F" w:rsidRDefault="00C155AB" w:rsidP="00A358E1">
            <w:pPr>
              <w:spacing w:line="276" w:lineRule="auto"/>
              <w:ind w:right="30"/>
              <w:rPr>
                <w:sz w:val="20"/>
                <w:szCs w:val="20"/>
              </w:rPr>
            </w:pPr>
          </w:p>
        </w:tc>
        <w:tc>
          <w:tcPr>
            <w:tcW w:w="1914" w:type="dxa"/>
          </w:tcPr>
          <w:p w14:paraId="4AB5E6FA" w14:textId="77777777" w:rsidR="00C155AB" w:rsidRPr="00597F6F" w:rsidRDefault="00C155AB" w:rsidP="00A358E1">
            <w:pPr>
              <w:pStyle w:val="TableParagraph"/>
              <w:spacing w:before="0" w:line="276" w:lineRule="auto"/>
              <w:ind w:left="0" w:right="30"/>
              <w:rPr>
                <w:sz w:val="20"/>
                <w:szCs w:val="20"/>
              </w:rPr>
            </w:pPr>
            <w:r w:rsidRPr="00597F6F">
              <w:rPr>
                <w:sz w:val="20"/>
              </w:rPr>
              <w:t>RVO-testausta vaativat tuotteet</w:t>
            </w:r>
          </w:p>
        </w:tc>
        <w:tc>
          <w:tcPr>
            <w:tcW w:w="597" w:type="dxa"/>
          </w:tcPr>
          <w:p w14:paraId="3F6AD79E" w14:textId="77777777" w:rsidR="00C155AB" w:rsidRPr="00597F6F" w:rsidRDefault="00C155AB" w:rsidP="00A358E1">
            <w:pPr>
              <w:pStyle w:val="TableParagraph"/>
              <w:spacing w:before="0" w:line="276" w:lineRule="auto"/>
              <w:ind w:left="0" w:right="30"/>
              <w:rPr>
                <w:sz w:val="20"/>
                <w:szCs w:val="20"/>
              </w:rPr>
            </w:pPr>
            <w:r w:rsidRPr="00597F6F">
              <w:rPr>
                <w:sz w:val="20"/>
              </w:rPr>
              <w:t>III (3)</w:t>
            </w:r>
          </w:p>
        </w:tc>
      </w:tr>
      <w:tr w:rsidR="00C155AB" w:rsidRPr="00597F6F" w14:paraId="641AA1F8" w14:textId="77777777" w:rsidTr="00930A66">
        <w:trPr>
          <w:jc w:val="center"/>
        </w:trPr>
        <w:tc>
          <w:tcPr>
            <w:tcW w:w="478" w:type="dxa"/>
            <w:vMerge/>
            <w:tcBorders>
              <w:top w:val="nil"/>
            </w:tcBorders>
          </w:tcPr>
          <w:p w14:paraId="78140F0E" w14:textId="77777777" w:rsidR="00C155AB" w:rsidRPr="00597F6F" w:rsidRDefault="00C155AB" w:rsidP="00A358E1">
            <w:pPr>
              <w:spacing w:line="276" w:lineRule="auto"/>
              <w:ind w:right="30"/>
              <w:rPr>
                <w:sz w:val="20"/>
                <w:szCs w:val="20"/>
              </w:rPr>
            </w:pPr>
          </w:p>
        </w:tc>
        <w:tc>
          <w:tcPr>
            <w:tcW w:w="5196" w:type="dxa"/>
            <w:vMerge/>
            <w:tcBorders>
              <w:top w:val="nil"/>
            </w:tcBorders>
          </w:tcPr>
          <w:p w14:paraId="3492731D" w14:textId="77777777" w:rsidR="00C155AB" w:rsidRPr="00597F6F" w:rsidRDefault="00C155AB" w:rsidP="00A358E1">
            <w:pPr>
              <w:spacing w:line="276" w:lineRule="auto"/>
              <w:ind w:right="30"/>
              <w:rPr>
                <w:sz w:val="20"/>
                <w:szCs w:val="20"/>
              </w:rPr>
            </w:pPr>
          </w:p>
        </w:tc>
        <w:tc>
          <w:tcPr>
            <w:tcW w:w="1914" w:type="dxa"/>
          </w:tcPr>
          <w:p w14:paraId="7156FB9F" w14:textId="77777777" w:rsidR="00C155AB" w:rsidRPr="00597F6F" w:rsidRDefault="00C155AB" w:rsidP="00A358E1">
            <w:pPr>
              <w:pStyle w:val="TableParagraph"/>
              <w:spacing w:before="0" w:line="276" w:lineRule="auto"/>
              <w:ind w:left="0" w:right="30"/>
              <w:rPr>
                <w:sz w:val="20"/>
                <w:szCs w:val="20"/>
              </w:rPr>
            </w:pPr>
            <w:r w:rsidRPr="00597F6F">
              <w:rPr>
                <w:sz w:val="20"/>
              </w:rPr>
              <w:t>tuotteet, jotka eivät vaadi RVO-testausta</w:t>
            </w:r>
          </w:p>
        </w:tc>
        <w:tc>
          <w:tcPr>
            <w:tcW w:w="597" w:type="dxa"/>
          </w:tcPr>
          <w:p w14:paraId="30FFE5AB" w14:textId="77777777" w:rsidR="00C155AB" w:rsidRPr="00597F6F" w:rsidRDefault="00C155AB" w:rsidP="00A358E1">
            <w:pPr>
              <w:pStyle w:val="TableParagraph"/>
              <w:spacing w:before="0" w:line="276" w:lineRule="auto"/>
              <w:ind w:left="0" w:right="30"/>
              <w:rPr>
                <w:sz w:val="20"/>
                <w:szCs w:val="20"/>
              </w:rPr>
            </w:pPr>
            <w:r w:rsidRPr="00597F6F">
              <w:rPr>
                <w:sz w:val="20"/>
              </w:rPr>
              <w:t>IV (4)</w:t>
            </w:r>
          </w:p>
        </w:tc>
      </w:tr>
      <w:tr w:rsidR="00C155AB" w:rsidRPr="00597F6F" w14:paraId="4984C324" w14:textId="77777777" w:rsidTr="00F90EC5">
        <w:trPr>
          <w:jc w:val="center"/>
        </w:trPr>
        <w:tc>
          <w:tcPr>
            <w:tcW w:w="8185" w:type="dxa"/>
            <w:gridSpan w:val="4"/>
          </w:tcPr>
          <w:p w14:paraId="6CC4808E" w14:textId="77777777" w:rsidR="00C202C6" w:rsidRPr="00597F6F" w:rsidRDefault="00C155AB" w:rsidP="0060285B">
            <w:pPr>
              <w:pStyle w:val="TableParagraph"/>
              <w:keepNext/>
              <w:spacing w:before="0" w:line="276" w:lineRule="auto"/>
              <w:ind w:left="0" w:right="29"/>
              <w:jc w:val="center"/>
              <w:rPr>
                <w:b/>
                <w:sz w:val="20"/>
                <w:szCs w:val="20"/>
              </w:rPr>
            </w:pPr>
            <w:r w:rsidRPr="00597F6F">
              <w:rPr>
                <w:b/>
                <w:sz w:val="20"/>
              </w:rPr>
              <w:t>Yhdistelmäkattokatteet ja kattoikkunat</w:t>
            </w:r>
          </w:p>
        </w:tc>
      </w:tr>
      <w:tr w:rsidR="00C202C6" w:rsidRPr="00597F6F" w14:paraId="106E0DC5" w14:textId="77777777" w:rsidTr="00930A66">
        <w:trPr>
          <w:jc w:val="center"/>
        </w:trPr>
        <w:tc>
          <w:tcPr>
            <w:tcW w:w="478" w:type="dxa"/>
            <w:vMerge w:val="restart"/>
          </w:tcPr>
          <w:p w14:paraId="053F2A27" w14:textId="77777777" w:rsidR="00C202C6" w:rsidRPr="00597F6F" w:rsidRDefault="00C202C6" w:rsidP="00A358E1">
            <w:pPr>
              <w:pStyle w:val="TableParagraph"/>
              <w:spacing w:before="0" w:line="276" w:lineRule="auto"/>
              <w:ind w:left="0" w:right="30"/>
              <w:rPr>
                <w:sz w:val="20"/>
                <w:szCs w:val="20"/>
              </w:rPr>
            </w:pPr>
            <w:r w:rsidRPr="00597F6F">
              <w:rPr>
                <w:sz w:val="20"/>
              </w:rPr>
              <w:t>2101</w:t>
            </w:r>
          </w:p>
          <w:p w14:paraId="6340C720" w14:textId="77777777" w:rsidR="00C202C6" w:rsidRPr="00597F6F" w:rsidRDefault="00C202C6" w:rsidP="00A358E1">
            <w:pPr>
              <w:pStyle w:val="TableParagraph"/>
              <w:spacing w:before="0" w:line="276" w:lineRule="auto"/>
              <w:ind w:left="0" w:right="30"/>
              <w:rPr>
                <w:b/>
                <w:sz w:val="20"/>
                <w:szCs w:val="20"/>
              </w:rPr>
            </w:pPr>
          </w:p>
          <w:p w14:paraId="4723EFDD" w14:textId="77777777" w:rsidR="00C202C6" w:rsidRPr="00597F6F" w:rsidRDefault="00C202C6" w:rsidP="00A358E1">
            <w:pPr>
              <w:pStyle w:val="TableParagraph"/>
              <w:spacing w:before="0" w:line="276" w:lineRule="auto"/>
              <w:ind w:left="0" w:right="30"/>
              <w:rPr>
                <w:b/>
                <w:sz w:val="20"/>
                <w:szCs w:val="20"/>
              </w:rPr>
            </w:pPr>
          </w:p>
          <w:p w14:paraId="48B5D7F0" w14:textId="77777777" w:rsidR="00C202C6" w:rsidRPr="00597F6F" w:rsidRDefault="00C202C6" w:rsidP="00A358E1">
            <w:pPr>
              <w:pStyle w:val="TableParagraph"/>
              <w:spacing w:before="0" w:line="276" w:lineRule="auto"/>
              <w:ind w:left="0" w:right="30"/>
              <w:rPr>
                <w:b/>
                <w:sz w:val="20"/>
                <w:szCs w:val="20"/>
              </w:rPr>
            </w:pPr>
          </w:p>
          <w:p w14:paraId="0329E630" w14:textId="77777777" w:rsidR="00C202C6" w:rsidRPr="00597F6F" w:rsidRDefault="00C202C6" w:rsidP="00A358E1">
            <w:pPr>
              <w:pStyle w:val="TableParagraph"/>
              <w:spacing w:before="0" w:line="276" w:lineRule="auto"/>
              <w:ind w:left="0" w:right="30"/>
              <w:rPr>
                <w:sz w:val="20"/>
                <w:szCs w:val="20"/>
              </w:rPr>
            </w:pPr>
            <w:r w:rsidRPr="00597F6F">
              <w:rPr>
                <w:sz w:val="20"/>
              </w:rPr>
              <w:t>2102</w:t>
            </w:r>
          </w:p>
          <w:p w14:paraId="7970644D" w14:textId="77777777" w:rsidR="00C202C6" w:rsidRPr="00597F6F" w:rsidRDefault="00C202C6" w:rsidP="00A358E1">
            <w:pPr>
              <w:pStyle w:val="TableParagraph"/>
              <w:spacing w:before="0" w:line="276" w:lineRule="auto"/>
              <w:ind w:left="0" w:right="30"/>
              <w:rPr>
                <w:b/>
                <w:sz w:val="20"/>
                <w:szCs w:val="20"/>
              </w:rPr>
            </w:pPr>
          </w:p>
          <w:p w14:paraId="67C4C5E6" w14:textId="77777777" w:rsidR="00C202C6" w:rsidRPr="00597F6F" w:rsidRDefault="00C202C6" w:rsidP="00A358E1">
            <w:pPr>
              <w:pStyle w:val="TableParagraph"/>
              <w:spacing w:before="0" w:line="276" w:lineRule="auto"/>
              <w:ind w:left="0" w:right="30"/>
              <w:rPr>
                <w:sz w:val="20"/>
                <w:szCs w:val="20"/>
              </w:rPr>
            </w:pPr>
            <w:r w:rsidRPr="00597F6F">
              <w:rPr>
                <w:sz w:val="20"/>
              </w:rPr>
              <w:t>2103</w:t>
            </w:r>
          </w:p>
          <w:p w14:paraId="02E8F6EE" w14:textId="77777777" w:rsidR="00C202C6" w:rsidRPr="00597F6F" w:rsidRDefault="00C202C6" w:rsidP="00A358E1">
            <w:pPr>
              <w:pStyle w:val="TableParagraph"/>
              <w:spacing w:before="0" w:line="276" w:lineRule="auto"/>
              <w:ind w:left="0" w:right="30"/>
              <w:rPr>
                <w:b/>
                <w:sz w:val="20"/>
                <w:szCs w:val="20"/>
              </w:rPr>
            </w:pPr>
          </w:p>
          <w:p w14:paraId="3E55AAEE" w14:textId="77777777" w:rsidR="00C202C6" w:rsidRPr="00597F6F" w:rsidRDefault="00C202C6" w:rsidP="00A358E1">
            <w:pPr>
              <w:pStyle w:val="TableParagraph"/>
              <w:spacing w:before="0" w:line="276" w:lineRule="auto"/>
              <w:ind w:left="0" w:right="30"/>
              <w:rPr>
                <w:b/>
                <w:sz w:val="20"/>
                <w:szCs w:val="20"/>
              </w:rPr>
            </w:pPr>
          </w:p>
          <w:p w14:paraId="778B3537" w14:textId="77777777" w:rsidR="00C202C6" w:rsidRPr="00597F6F" w:rsidRDefault="00C202C6" w:rsidP="00A358E1">
            <w:pPr>
              <w:pStyle w:val="TableParagraph"/>
              <w:spacing w:before="0" w:line="276" w:lineRule="auto"/>
              <w:ind w:left="0" w:right="30"/>
              <w:rPr>
                <w:sz w:val="20"/>
                <w:szCs w:val="20"/>
              </w:rPr>
            </w:pPr>
            <w:r w:rsidRPr="00597F6F">
              <w:rPr>
                <w:sz w:val="20"/>
              </w:rPr>
              <w:t>2104</w:t>
            </w:r>
          </w:p>
        </w:tc>
        <w:tc>
          <w:tcPr>
            <w:tcW w:w="5196" w:type="dxa"/>
            <w:vMerge w:val="restart"/>
          </w:tcPr>
          <w:p w14:paraId="32857E23" w14:textId="77777777" w:rsidR="00C202C6" w:rsidRPr="00597F6F" w:rsidRDefault="00C202C6" w:rsidP="00A358E1">
            <w:pPr>
              <w:pStyle w:val="TableParagraph"/>
              <w:spacing w:before="0" w:line="276" w:lineRule="auto"/>
              <w:ind w:left="0" w:right="30"/>
              <w:rPr>
                <w:sz w:val="20"/>
                <w:szCs w:val="20"/>
              </w:rPr>
            </w:pPr>
            <w:r w:rsidRPr="00597F6F">
              <w:rPr>
                <w:sz w:val="20"/>
              </w:rPr>
              <w:t>Kattotiilet, paneelit, kattolistat, paanut ja liitoskappaleet – keramiikka, betoni, kuitusementti, laatta, kivi, muovi, asfaltti ynnä muut</w:t>
            </w:r>
          </w:p>
          <w:p w14:paraId="4644C1A2" w14:textId="77777777" w:rsidR="00C202C6" w:rsidRPr="00597F6F" w:rsidRDefault="00C202C6" w:rsidP="00A358E1">
            <w:pPr>
              <w:pStyle w:val="TableParagraph"/>
              <w:spacing w:before="0" w:line="276" w:lineRule="auto"/>
              <w:ind w:left="0" w:right="30"/>
              <w:rPr>
                <w:b/>
                <w:sz w:val="20"/>
                <w:szCs w:val="20"/>
              </w:rPr>
            </w:pPr>
          </w:p>
          <w:p w14:paraId="56C5312D" w14:textId="77777777" w:rsidR="00C202C6" w:rsidRPr="00597F6F" w:rsidRDefault="00C202C6" w:rsidP="00A358E1">
            <w:pPr>
              <w:pStyle w:val="TableParagraph"/>
              <w:spacing w:before="0" w:line="276" w:lineRule="auto"/>
              <w:ind w:left="0" w:right="30"/>
              <w:rPr>
                <w:sz w:val="20"/>
                <w:szCs w:val="20"/>
              </w:rPr>
            </w:pPr>
            <w:r w:rsidRPr="00597F6F">
              <w:rPr>
                <w:sz w:val="20"/>
              </w:rPr>
              <w:t>Tasaiset ja muotoillut paneelit, jotka on valmistettu metallilevyistä, muovista ja niin edelleen</w:t>
            </w:r>
          </w:p>
          <w:p w14:paraId="65FC7691" w14:textId="77777777" w:rsidR="00C202C6" w:rsidRPr="00597F6F" w:rsidRDefault="00C202C6" w:rsidP="00A358E1">
            <w:pPr>
              <w:pStyle w:val="TableParagraph"/>
              <w:spacing w:before="0" w:line="276" w:lineRule="auto"/>
              <w:ind w:left="0" w:right="30"/>
              <w:rPr>
                <w:b/>
                <w:sz w:val="20"/>
                <w:szCs w:val="20"/>
              </w:rPr>
            </w:pPr>
          </w:p>
          <w:p w14:paraId="215D961C" w14:textId="77777777" w:rsidR="00C202C6" w:rsidRPr="00597F6F" w:rsidRDefault="00C202C6" w:rsidP="00A358E1">
            <w:pPr>
              <w:pStyle w:val="TableParagraph"/>
              <w:spacing w:before="0" w:line="276" w:lineRule="auto"/>
              <w:ind w:left="0" w:right="30"/>
              <w:rPr>
                <w:sz w:val="20"/>
                <w:szCs w:val="20"/>
              </w:rPr>
            </w:pPr>
            <w:r w:rsidRPr="00597F6F">
              <w:rPr>
                <w:sz w:val="20"/>
              </w:rPr>
              <w:t>Tehdasvalmisteiset yhdistelmä- ja kerroskattopaneelit eristyksellä tai ilman eristystä</w:t>
            </w:r>
          </w:p>
          <w:p w14:paraId="1E546633" w14:textId="77777777" w:rsidR="00C202C6" w:rsidRPr="00597F6F" w:rsidRDefault="00C202C6" w:rsidP="00A358E1">
            <w:pPr>
              <w:pStyle w:val="TableParagraph"/>
              <w:spacing w:before="0" w:line="276" w:lineRule="auto"/>
              <w:ind w:left="0" w:right="30"/>
              <w:rPr>
                <w:b/>
                <w:sz w:val="20"/>
                <w:szCs w:val="20"/>
              </w:rPr>
            </w:pPr>
          </w:p>
          <w:p w14:paraId="26E16495" w14:textId="77777777" w:rsidR="00C202C6" w:rsidRPr="00597F6F" w:rsidRDefault="00C202C6" w:rsidP="00A358E1">
            <w:pPr>
              <w:pStyle w:val="TableParagraph"/>
              <w:spacing w:before="0" w:line="276" w:lineRule="auto"/>
              <w:ind w:left="0" w:right="30"/>
              <w:rPr>
                <w:sz w:val="20"/>
                <w:szCs w:val="20"/>
              </w:rPr>
            </w:pPr>
            <w:r w:rsidRPr="00597F6F">
              <w:rPr>
                <w:sz w:val="20"/>
              </w:rPr>
              <w:t>Kattoikkunat ja kattovalot</w:t>
            </w:r>
          </w:p>
        </w:tc>
        <w:tc>
          <w:tcPr>
            <w:tcW w:w="1914" w:type="dxa"/>
          </w:tcPr>
          <w:p w14:paraId="2FDC687E" w14:textId="77777777" w:rsidR="00C202C6" w:rsidRPr="00597F6F" w:rsidRDefault="00C202C6" w:rsidP="00A358E1">
            <w:pPr>
              <w:pStyle w:val="TableParagraph"/>
              <w:spacing w:before="0" w:line="276" w:lineRule="auto"/>
              <w:ind w:left="0" w:right="30"/>
              <w:rPr>
                <w:sz w:val="20"/>
                <w:szCs w:val="20"/>
              </w:rPr>
            </w:pPr>
            <w:r w:rsidRPr="00597F6F">
              <w:rPr>
                <w:sz w:val="20"/>
              </w:rPr>
              <w:t>Perustarkoitukseen</w:t>
            </w:r>
            <w:r w:rsidRPr="00597F6F">
              <w:rPr>
                <w:sz w:val="20"/>
                <w:vertAlign w:val="superscript"/>
              </w:rPr>
              <w:t>d</w:t>
            </w:r>
            <w:r w:rsidRPr="00597F6F">
              <w:rPr>
                <w:sz w:val="20"/>
              </w:rPr>
              <w:t>)</w:t>
            </w:r>
          </w:p>
        </w:tc>
        <w:tc>
          <w:tcPr>
            <w:tcW w:w="597" w:type="dxa"/>
          </w:tcPr>
          <w:p w14:paraId="35A184BD" w14:textId="77777777" w:rsidR="00C202C6" w:rsidRPr="00597F6F" w:rsidRDefault="00C202C6" w:rsidP="00A358E1">
            <w:pPr>
              <w:pStyle w:val="TableParagraph"/>
              <w:spacing w:before="0" w:line="276" w:lineRule="auto"/>
              <w:ind w:left="0" w:right="30"/>
              <w:rPr>
                <w:sz w:val="20"/>
                <w:szCs w:val="20"/>
              </w:rPr>
            </w:pPr>
            <w:r w:rsidRPr="00597F6F">
              <w:rPr>
                <w:sz w:val="20"/>
              </w:rPr>
              <w:t>IV (4) III (3)</w:t>
            </w:r>
            <w:r w:rsidRPr="00597F6F">
              <w:rPr>
                <w:sz w:val="20"/>
                <w:vertAlign w:val="superscript"/>
              </w:rPr>
              <w:t>l</w:t>
            </w:r>
            <w:r w:rsidRPr="00597F6F">
              <w:rPr>
                <w:sz w:val="20"/>
              </w:rPr>
              <w:t>)</w:t>
            </w:r>
          </w:p>
        </w:tc>
      </w:tr>
      <w:tr w:rsidR="00C202C6" w:rsidRPr="00597F6F" w14:paraId="303E04F3" w14:textId="77777777" w:rsidTr="00930A66">
        <w:trPr>
          <w:jc w:val="center"/>
        </w:trPr>
        <w:tc>
          <w:tcPr>
            <w:tcW w:w="478" w:type="dxa"/>
            <w:vMerge/>
          </w:tcPr>
          <w:p w14:paraId="69130080" w14:textId="77777777" w:rsidR="00C202C6" w:rsidRPr="00597F6F" w:rsidRDefault="00C202C6" w:rsidP="00A358E1">
            <w:pPr>
              <w:spacing w:line="276" w:lineRule="auto"/>
              <w:ind w:right="30"/>
              <w:rPr>
                <w:sz w:val="20"/>
                <w:szCs w:val="20"/>
              </w:rPr>
            </w:pPr>
          </w:p>
        </w:tc>
        <w:tc>
          <w:tcPr>
            <w:tcW w:w="5196" w:type="dxa"/>
            <w:vMerge/>
          </w:tcPr>
          <w:p w14:paraId="190728B6" w14:textId="77777777" w:rsidR="00C202C6" w:rsidRPr="00597F6F" w:rsidRDefault="00C202C6" w:rsidP="00A358E1">
            <w:pPr>
              <w:spacing w:line="276" w:lineRule="auto"/>
              <w:ind w:right="30"/>
              <w:rPr>
                <w:sz w:val="20"/>
                <w:szCs w:val="20"/>
              </w:rPr>
            </w:pPr>
          </w:p>
        </w:tc>
        <w:tc>
          <w:tcPr>
            <w:tcW w:w="2511" w:type="dxa"/>
            <w:gridSpan w:val="2"/>
          </w:tcPr>
          <w:p w14:paraId="42B18B69" w14:textId="77777777" w:rsidR="00C202C6" w:rsidRPr="00597F6F" w:rsidRDefault="00C202C6" w:rsidP="00A358E1">
            <w:pPr>
              <w:pStyle w:val="TableParagraph"/>
              <w:spacing w:before="0" w:line="276" w:lineRule="auto"/>
              <w:ind w:left="0" w:right="30"/>
              <w:rPr>
                <w:sz w:val="20"/>
                <w:szCs w:val="20"/>
              </w:rPr>
            </w:pPr>
            <w:r w:rsidRPr="00597F6F">
              <w:rPr>
                <w:sz w:val="20"/>
              </w:rPr>
              <w:t>Tarkoitukseen, johon sovelletaan PPB:tä, joka luokitellaan TRO:n mukaan tai jossa tarvitaan RVO-testausta:</w:t>
            </w:r>
          </w:p>
        </w:tc>
      </w:tr>
      <w:tr w:rsidR="00C202C6" w:rsidRPr="00597F6F" w14:paraId="58104410" w14:textId="77777777" w:rsidTr="00930A66">
        <w:trPr>
          <w:jc w:val="center"/>
        </w:trPr>
        <w:tc>
          <w:tcPr>
            <w:tcW w:w="478" w:type="dxa"/>
            <w:vMerge/>
          </w:tcPr>
          <w:p w14:paraId="5650B4E5" w14:textId="77777777" w:rsidR="00C202C6" w:rsidRPr="00597F6F" w:rsidRDefault="00C202C6" w:rsidP="00A358E1">
            <w:pPr>
              <w:spacing w:line="276" w:lineRule="auto"/>
              <w:ind w:right="30"/>
              <w:rPr>
                <w:sz w:val="20"/>
                <w:szCs w:val="20"/>
              </w:rPr>
            </w:pPr>
          </w:p>
        </w:tc>
        <w:tc>
          <w:tcPr>
            <w:tcW w:w="5196" w:type="dxa"/>
            <w:vMerge/>
          </w:tcPr>
          <w:p w14:paraId="71388E21" w14:textId="77777777" w:rsidR="00C202C6" w:rsidRPr="00597F6F" w:rsidRDefault="00C202C6" w:rsidP="00A358E1">
            <w:pPr>
              <w:spacing w:line="276" w:lineRule="auto"/>
              <w:ind w:right="30"/>
              <w:rPr>
                <w:sz w:val="20"/>
                <w:szCs w:val="20"/>
              </w:rPr>
            </w:pPr>
          </w:p>
        </w:tc>
        <w:tc>
          <w:tcPr>
            <w:tcW w:w="1914" w:type="dxa"/>
          </w:tcPr>
          <w:p w14:paraId="21B17922" w14:textId="77777777" w:rsidR="00C202C6" w:rsidRPr="00597F6F" w:rsidRDefault="00C202C6" w:rsidP="00A358E1">
            <w:pPr>
              <w:pStyle w:val="TableParagraph"/>
              <w:spacing w:before="0" w:line="276" w:lineRule="auto"/>
              <w:ind w:left="0" w:right="30"/>
              <w:rPr>
                <w:sz w:val="20"/>
                <w:szCs w:val="20"/>
              </w:rPr>
            </w:pPr>
            <w:r w:rsidRPr="00597F6F">
              <w:rPr>
                <w:sz w:val="20"/>
              </w:rPr>
              <w:t>(A1, A2, B, C) 4 §:n 2 momentin a alamomentin mukaisesti</w:t>
            </w:r>
          </w:p>
        </w:tc>
        <w:tc>
          <w:tcPr>
            <w:tcW w:w="597" w:type="dxa"/>
          </w:tcPr>
          <w:p w14:paraId="3080CB9E" w14:textId="77777777" w:rsidR="00C202C6" w:rsidRPr="00597F6F" w:rsidRDefault="00C202C6" w:rsidP="00A358E1">
            <w:pPr>
              <w:pStyle w:val="TableParagraph"/>
              <w:spacing w:before="0" w:line="276" w:lineRule="auto"/>
              <w:ind w:left="0" w:right="30"/>
              <w:rPr>
                <w:sz w:val="20"/>
                <w:szCs w:val="20"/>
              </w:rPr>
            </w:pPr>
            <w:r w:rsidRPr="00597F6F">
              <w:rPr>
                <w:sz w:val="20"/>
              </w:rPr>
              <w:t>I (1)</w:t>
            </w:r>
          </w:p>
        </w:tc>
      </w:tr>
      <w:tr w:rsidR="00C202C6" w:rsidRPr="00597F6F" w14:paraId="6254AB7C" w14:textId="77777777" w:rsidTr="00930A66">
        <w:trPr>
          <w:jc w:val="center"/>
        </w:trPr>
        <w:tc>
          <w:tcPr>
            <w:tcW w:w="478" w:type="dxa"/>
            <w:vMerge/>
          </w:tcPr>
          <w:p w14:paraId="03100796" w14:textId="77777777" w:rsidR="00C202C6" w:rsidRPr="00597F6F" w:rsidRDefault="00C202C6" w:rsidP="00A358E1">
            <w:pPr>
              <w:spacing w:line="276" w:lineRule="auto"/>
              <w:ind w:right="30"/>
              <w:rPr>
                <w:sz w:val="20"/>
                <w:szCs w:val="20"/>
              </w:rPr>
            </w:pPr>
          </w:p>
        </w:tc>
        <w:tc>
          <w:tcPr>
            <w:tcW w:w="5196" w:type="dxa"/>
            <w:vMerge/>
          </w:tcPr>
          <w:p w14:paraId="18FFBCF1" w14:textId="77777777" w:rsidR="00C202C6" w:rsidRPr="00597F6F" w:rsidRDefault="00C202C6" w:rsidP="00A358E1">
            <w:pPr>
              <w:spacing w:line="276" w:lineRule="auto"/>
              <w:ind w:right="30"/>
              <w:rPr>
                <w:sz w:val="20"/>
                <w:szCs w:val="20"/>
              </w:rPr>
            </w:pPr>
          </w:p>
        </w:tc>
        <w:tc>
          <w:tcPr>
            <w:tcW w:w="1914" w:type="dxa"/>
          </w:tcPr>
          <w:p w14:paraId="26002CEA" w14:textId="77777777" w:rsidR="00C202C6" w:rsidRPr="00597F6F" w:rsidRDefault="00C202C6" w:rsidP="00A358E1">
            <w:pPr>
              <w:pStyle w:val="TableParagraph"/>
              <w:spacing w:before="0" w:line="276" w:lineRule="auto"/>
              <w:ind w:left="0" w:right="30"/>
              <w:rPr>
                <w:sz w:val="20"/>
                <w:szCs w:val="20"/>
              </w:rPr>
            </w:pPr>
            <w:r w:rsidRPr="00597F6F">
              <w:rPr>
                <w:sz w:val="20"/>
              </w:rPr>
              <w:t>(A1, A2, B, C) 4 §:n 2 momentin b alamomentin mukaisesti, D, E</w:t>
            </w:r>
          </w:p>
        </w:tc>
        <w:tc>
          <w:tcPr>
            <w:tcW w:w="597" w:type="dxa"/>
          </w:tcPr>
          <w:p w14:paraId="6FC7E2CC" w14:textId="77777777" w:rsidR="00C202C6" w:rsidRPr="00597F6F" w:rsidRDefault="00C202C6" w:rsidP="00A358E1">
            <w:pPr>
              <w:pStyle w:val="TableParagraph"/>
              <w:spacing w:before="0" w:line="276" w:lineRule="auto"/>
              <w:ind w:left="0" w:right="30"/>
              <w:rPr>
                <w:sz w:val="20"/>
                <w:szCs w:val="20"/>
              </w:rPr>
            </w:pPr>
            <w:r w:rsidRPr="00597F6F">
              <w:rPr>
                <w:sz w:val="20"/>
              </w:rPr>
              <w:t>III (3)</w:t>
            </w:r>
          </w:p>
        </w:tc>
      </w:tr>
      <w:tr w:rsidR="00C202C6" w:rsidRPr="00597F6F" w14:paraId="66483AF7" w14:textId="77777777" w:rsidTr="00930A66">
        <w:trPr>
          <w:jc w:val="center"/>
        </w:trPr>
        <w:tc>
          <w:tcPr>
            <w:tcW w:w="478" w:type="dxa"/>
            <w:vMerge/>
          </w:tcPr>
          <w:p w14:paraId="6543AC28" w14:textId="77777777" w:rsidR="00C202C6" w:rsidRPr="00597F6F" w:rsidRDefault="00C202C6" w:rsidP="00A358E1">
            <w:pPr>
              <w:spacing w:line="276" w:lineRule="auto"/>
              <w:ind w:right="30"/>
              <w:rPr>
                <w:sz w:val="20"/>
                <w:szCs w:val="20"/>
              </w:rPr>
            </w:pPr>
          </w:p>
        </w:tc>
        <w:tc>
          <w:tcPr>
            <w:tcW w:w="5196" w:type="dxa"/>
            <w:vMerge/>
          </w:tcPr>
          <w:p w14:paraId="70305AE3" w14:textId="77777777" w:rsidR="00C202C6" w:rsidRPr="00597F6F" w:rsidRDefault="00C202C6" w:rsidP="00A358E1">
            <w:pPr>
              <w:spacing w:line="276" w:lineRule="auto"/>
              <w:ind w:right="30"/>
              <w:rPr>
                <w:sz w:val="20"/>
                <w:szCs w:val="20"/>
              </w:rPr>
            </w:pPr>
          </w:p>
        </w:tc>
        <w:tc>
          <w:tcPr>
            <w:tcW w:w="1914" w:type="dxa"/>
          </w:tcPr>
          <w:p w14:paraId="0A1BA6F0" w14:textId="77777777" w:rsidR="00C202C6" w:rsidRPr="00597F6F" w:rsidRDefault="00C202C6" w:rsidP="00A358E1">
            <w:pPr>
              <w:pStyle w:val="TableParagraph"/>
              <w:spacing w:before="0" w:line="276" w:lineRule="auto"/>
              <w:ind w:left="0" w:right="30"/>
              <w:rPr>
                <w:sz w:val="20"/>
                <w:szCs w:val="20"/>
              </w:rPr>
            </w:pPr>
            <w:r w:rsidRPr="00597F6F">
              <w:rPr>
                <w:sz w:val="20"/>
              </w:rPr>
              <w:t>(A1–E), 4 §:n 1 momentin mukaisesti, F</w:t>
            </w:r>
          </w:p>
        </w:tc>
        <w:tc>
          <w:tcPr>
            <w:tcW w:w="597" w:type="dxa"/>
          </w:tcPr>
          <w:p w14:paraId="61DFEB06" w14:textId="77777777" w:rsidR="00C202C6" w:rsidRPr="00597F6F" w:rsidRDefault="00C202C6" w:rsidP="00A358E1">
            <w:pPr>
              <w:pStyle w:val="TableParagraph"/>
              <w:spacing w:before="0" w:line="276" w:lineRule="auto"/>
              <w:ind w:left="0" w:right="30"/>
              <w:rPr>
                <w:sz w:val="20"/>
                <w:szCs w:val="20"/>
              </w:rPr>
            </w:pPr>
            <w:r w:rsidRPr="00597F6F">
              <w:rPr>
                <w:sz w:val="20"/>
              </w:rPr>
              <w:t>IV (4)</w:t>
            </w:r>
          </w:p>
        </w:tc>
      </w:tr>
      <w:tr w:rsidR="00C202C6" w:rsidRPr="00597F6F" w14:paraId="38DAA885" w14:textId="77777777" w:rsidTr="00930A66">
        <w:trPr>
          <w:jc w:val="center"/>
        </w:trPr>
        <w:tc>
          <w:tcPr>
            <w:tcW w:w="478" w:type="dxa"/>
            <w:vMerge/>
          </w:tcPr>
          <w:p w14:paraId="7C0B043F" w14:textId="77777777" w:rsidR="00C202C6" w:rsidRPr="00597F6F" w:rsidRDefault="00C202C6" w:rsidP="00A358E1">
            <w:pPr>
              <w:spacing w:line="276" w:lineRule="auto"/>
              <w:ind w:right="30"/>
              <w:rPr>
                <w:sz w:val="20"/>
                <w:szCs w:val="20"/>
              </w:rPr>
            </w:pPr>
          </w:p>
        </w:tc>
        <w:tc>
          <w:tcPr>
            <w:tcW w:w="5196" w:type="dxa"/>
            <w:vMerge/>
          </w:tcPr>
          <w:p w14:paraId="4DAEE204" w14:textId="77777777" w:rsidR="00C202C6" w:rsidRPr="00597F6F" w:rsidRDefault="00C202C6" w:rsidP="00A358E1">
            <w:pPr>
              <w:spacing w:line="276" w:lineRule="auto"/>
              <w:ind w:right="30"/>
              <w:rPr>
                <w:sz w:val="20"/>
                <w:szCs w:val="20"/>
              </w:rPr>
            </w:pPr>
          </w:p>
        </w:tc>
        <w:tc>
          <w:tcPr>
            <w:tcW w:w="1914" w:type="dxa"/>
          </w:tcPr>
          <w:p w14:paraId="49219A7B" w14:textId="77777777" w:rsidR="00C202C6" w:rsidRPr="00597F6F" w:rsidRDefault="00C202C6" w:rsidP="00A358E1">
            <w:pPr>
              <w:pStyle w:val="TableParagraph"/>
              <w:spacing w:before="0" w:line="276" w:lineRule="auto"/>
              <w:ind w:left="0" w:right="30"/>
              <w:rPr>
                <w:sz w:val="20"/>
                <w:szCs w:val="20"/>
              </w:rPr>
            </w:pPr>
            <w:r w:rsidRPr="00597F6F">
              <w:rPr>
                <w:sz w:val="20"/>
              </w:rPr>
              <w:t>RVO-testausta vaativat tuotteet</w:t>
            </w:r>
          </w:p>
        </w:tc>
        <w:tc>
          <w:tcPr>
            <w:tcW w:w="597" w:type="dxa"/>
          </w:tcPr>
          <w:p w14:paraId="29303129" w14:textId="77777777" w:rsidR="00C202C6" w:rsidRPr="00597F6F" w:rsidRDefault="00C202C6" w:rsidP="00A358E1">
            <w:pPr>
              <w:pStyle w:val="TableParagraph"/>
              <w:spacing w:before="0" w:line="276" w:lineRule="auto"/>
              <w:ind w:left="0" w:right="30"/>
              <w:rPr>
                <w:sz w:val="20"/>
                <w:szCs w:val="20"/>
              </w:rPr>
            </w:pPr>
            <w:r w:rsidRPr="00597F6F">
              <w:rPr>
                <w:sz w:val="20"/>
              </w:rPr>
              <w:t>III (3)</w:t>
            </w:r>
          </w:p>
        </w:tc>
      </w:tr>
      <w:tr w:rsidR="00C202C6" w:rsidRPr="00597F6F" w14:paraId="7791CC05" w14:textId="77777777" w:rsidTr="00930A66">
        <w:trPr>
          <w:jc w:val="center"/>
        </w:trPr>
        <w:tc>
          <w:tcPr>
            <w:tcW w:w="478" w:type="dxa"/>
            <w:vMerge/>
          </w:tcPr>
          <w:p w14:paraId="377FB9C1" w14:textId="77777777" w:rsidR="00C202C6" w:rsidRPr="00597F6F" w:rsidRDefault="00C202C6" w:rsidP="00A358E1">
            <w:pPr>
              <w:spacing w:line="276" w:lineRule="auto"/>
              <w:ind w:right="30"/>
              <w:rPr>
                <w:sz w:val="20"/>
                <w:szCs w:val="20"/>
              </w:rPr>
            </w:pPr>
          </w:p>
        </w:tc>
        <w:tc>
          <w:tcPr>
            <w:tcW w:w="5196" w:type="dxa"/>
            <w:vMerge/>
          </w:tcPr>
          <w:p w14:paraId="3A05E6DF" w14:textId="77777777" w:rsidR="00C202C6" w:rsidRPr="00597F6F" w:rsidRDefault="00C202C6" w:rsidP="00A358E1">
            <w:pPr>
              <w:spacing w:line="276" w:lineRule="auto"/>
              <w:ind w:right="30"/>
              <w:rPr>
                <w:sz w:val="20"/>
                <w:szCs w:val="20"/>
              </w:rPr>
            </w:pPr>
          </w:p>
        </w:tc>
        <w:tc>
          <w:tcPr>
            <w:tcW w:w="1914" w:type="dxa"/>
          </w:tcPr>
          <w:p w14:paraId="0F76D6FA" w14:textId="77777777" w:rsidR="00C202C6" w:rsidRPr="00597F6F" w:rsidRDefault="00C202C6" w:rsidP="00A358E1">
            <w:pPr>
              <w:pStyle w:val="TableParagraph"/>
              <w:spacing w:before="0" w:line="276" w:lineRule="auto"/>
              <w:ind w:left="0" w:right="30"/>
              <w:rPr>
                <w:sz w:val="20"/>
                <w:szCs w:val="20"/>
              </w:rPr>
            </w:pPr>
            <w:r w:rsidRPr="00597F6F">
              <w:rPr>
                <w:sz w:val="20"/>
              </w:rPr>
              <w:t>Tuotteet, jotka eivät vaadi RVO-testausta</w:t>
            </w:r>
          </w:p>
        </w:tc>
        <w:tc>
          <w:tcPr>
            <w:tcW w:w="597" w:type="dxa"/>
          </w:tcPr>
          <w:p w14:paraId="5D21DFC1" w14:textId="77777777" w:rsidR="00C202C6" w:rsidRPr="00597F6F" w:rsidRDefault="00C202C6" w:rsidP="00A358E1">
            <w:pPr>
              <w:pStyle w:val="TableParagraph"/>
              <w:spacing w:before="0" w:line="276" w:lineRule="auto"/>
              <w:ind w:left="0" w:right="30"/>
              <w:rPr>
                <w:sz w:val="20"/>
                <w:szCs w:val="20"/>
              </w:rPr>
            </w:pPr>
            <w:r w:rsidRPr="00597F6F">
              <w:rPr>
                <w:sz w:val="20"/>
              </w:rPr>
              <w:t>IV (4)</w:t>
            </w:r>
          </w:p>
        </w:tc>
      </w:tr>
      <w:tr w:rsidR="00C202C6" w:rsidRPr="00597F6F" w14:paraId="446B3643" w14:textId="77777777" w:rsidTr="00930A66">
        <w:trPr>
          <w:jc w:val="center"/>
        </w:trPr>
        <w:tc>
          <w:tcPr>
            <w:tcW w:w="478" w:type="dxa"/>
            <w:vMerge/>
          </w:tcPr>
          <w:p w14:paraId="2F4CE503" w14:textId="77777777" w:rsidR="00C202C6" w:rsidRPr="00597F6F" w:rsidRDefault="00C202C6" w:rsidP="00A358E1">
            <w:pPr>
              <w:pStyle w:val="TableParagraph"/>
              <w:spacing w:before="0" w:line="276" w:lineRule="auto"/>
              <w:ind w:left="0" w:right="30"/>
              <w:rPr>
                <w:sz w:val="20"/>
                <w:szCs w:val="20"/>
              </w:rPr>
            </w:pPr>
          </w:p>
        </w:tc>
        <w:tc>
          <w:tcPr>
            <w:tcW w:w="5196" w:type="dxa"/>
            <w:vMerge/>
          </w:tcPr>
          <w:p w14:paraId="33FA6E0C" w14:textId="77777777" w:rsidR="00C202C6" w:rsidRPr="00597F6F" w:rsidRDefault="00C202C6" w:rsidP="00A358E1">
            <w:pPr>
              <w:pStyle w:val="TableParagraph"/>
              <w:spacing w:before="0" w:line="276" w:lineRule="auto"/>
              <w:ind w:left="0" w:right="30"/>
              <w:rPr>
                <w:sz w:val="20"/>
                <w:szCs w:val="20"/>
              </w:rPr>
            </w:pPr>
          </w:p>
        </w:tc>
        <w:tc>
          <w:tcPr>
            <w:tcW w:w="1914" w:type="dxa"/>
          </w:tcPr>
          <w:p w14:paraId="295C808D" w14:textId="77777777" w:rsidR="00C202C6" w:rsidRPr="00597F6F" w:rsidRDefault="00C202C6" w:rsidP="00A358E1">
            <w:pPr>
              <w:pStyle w:val="TableParagraph"/>
              <w:spacing w:before="0" w:line="276" w:lineRule="auto"/>
              <w:ind w:left="0" w:right="30"/>
              <w:rPr>
                <w:sz w:val="20"/>
                <w:szCs w:val="20"/>
              </w:rPr>
            </w:pPr>
            <w:r w:rsidRPr="00597F6F">
              <w:rPr>
                <w:sz w:val="20"/>
              </w:rPr>
              <w:t>Palo-osastoissa käytettäväksi</w:t>
            </w:r>
          </w:p>
        </w:tc>
        <w:tc>
          <w:tcPr>
            <w:tcW w:w="597" w:type="dxa"/>
          </w:tcPr>
          <w:p w14:paraId="5CBC71EB" w14:textId="77777777" w:rsidR="00C202C6" w:rsidRPr="00597F6F" w:rsidRDefault="00C202C6" w:rsidP="00A358E1">
            <w:pPr>
              <w:pStyle w:val="TableParagraph"/>
              <w:spacing w:before="0" w:line="276" w:lineRule="auto"/>
              <w:ind w:left="0" w:right="30"/>
              <w:rPr>
                <w:sz w:val="20"/>
                <w:szCs w:val="20"/>
              </w:rPr>
            </w:pPr>
            <w:r w:rsidRPr="00597F6F">
              <w:rPr>
                <w:sz w:val="20"/>
              </w:rPr>
              <w:t>III (3)</w:t>
            </w:r>
          </w:p>
        </w:tc>
      </w:tr>
      <w:tr w:rsidR="00C202C6" w:rsidRPr="00597F6F" w14:paraId="65A4910A" w14:textId="77777777" w:rsidTr="00930A66">
        <w:trPr>
          <w:jc w:val="center"/>
        </w:trPr>
        <w:tc>
          <w:tcPr>
            <w:tcW w:w="478" w:type="dxa"/>
            <w:vMerge/>
          </w:tcPr>
          <w:p w14:paraId="600D85C6" w14:textId="77777777" w:rsidR="00C202C6" w:rsidRPr="00597F6F" w:rsidRDefault="00C202C6" w:rsidP="00A358E1">
            <w:pPr>
              <w:spacing w:line="276" w:lineRule="auto"/>
              <w:ind w:right="30"/>
              <w:rPr>
                <w:sz w:val="20"/>
                <w:szCs w:val="20"/>
              </w:rPr>
            </w:pPr>
          </w:p>
        </w:tc>
        <w:tc>
          <w:tcPr>
            <w:tcW w:w="5196" w:type="dxa"/>
            <w:vMerge/>
          </w:tcPr>
          <w:p w14:paraId="01D1EA2E" w14:textId="77777777" w:rsidR="00C202C6" w:rsidRPr="00597F6F" w:rsidRDefault="00C202C6" w:rsidP="00A358E1">
            <w:pPr>
              <w:spacing w:line="276" w:lineRule="auto"/>
              <w:ind w:right="30"/>
              <w:rPr>
                <w:sz w:val="20"/>
                <w:szCs w:val="20"/>
              </w:rPr>
            </w:pPr>
          </w:p>
        </w:tc>
        <w:tc>
          <w:tcPr>
            <w:tcW w:w="1914" w:type="dxa"/>
          </w:tcPr>
          <w:p w14:paraId="6D1193BE" w14:textId="77777777" w:rsidR="00C202C6" w:rsidRPr="00597F6F" w:rsidRDefault="00C202C6" w:rsidP="00A358E1">
            <w:pPr>
              <w:pStyle w:val="TableParagraph"/>
              <w:spacing w:before="0" w:line="276" w:lineRule="auto"/>
              <w:ind w:left="0" w:right="30"/>
              <w:rPr>
                <w:sz w:val="20"/>
                <w:szCs w:val="20"/>
              </w:rPr>
            </w:pPr>
            <w:r w:rsidRPr="00597F6F">
              <w:rPr>
                <w:sz w:val="20"/>
              </w:rPr>
              <w:t>Katon lujuutta lisäämään</w:t>
            </w:r>
          </w:p>
        </w:tc>
        <w:tc>
          <w:tcPr>
            <w:tcW w:w="597" w:type="dxa"/>
          </w:tcPr>
          <w:p w14:paraId="565DC03C" w14:textId="77777777" w:rsidR="00C202C6" w:rsidRPr="00597F6F" w:rsidRDefault="00C202C6" w:rsidP="00A358E1">
            <w:pPr>
              <w:pStyle w:val="TableParagraph"/>
              <w:spacing w:before="0" w:line="276" w:lineRule="auto"/>
              <w:ind w:left="0" w:right="30"/>
              <w:rPr>
                <w:sz w:val="20"/>
                <w:szCs w:val="20"/>
              </w:rPr>
            </w:pPr>
            <w:r w:rsidRPr="00597F6F">
              <w:rPr>
                <w:sz w:val="20"/>
              </w:rPr>
              <w:t>III (3)</w:t>
            </w:r>
          </w:p>
        </w:tc>
      </w:tr>
      <w:tr w:rsidR="00C202C6" w:rsidRPr="00597F6F" w14:paraId="55017508" w14:textId="77777777" w:rsidTr="00930A66">
        <w:trPr>
          <w:jc w:val="center"/>
        </w:trPr>
        <w:tc>
          <w:tcPr>
            <w:tcW w:w="478" w:type="dxa"/>
            <w:vMerge/>
          </w:tcPr>
          <w:p w14:paraId="755D2544" w14:textId="77777777" w:rsidR="00C202C6" w:rsidRPr="00597F6F" w:rsidRDefault="00C202C6" w:rsidP="00A358E1">
            <w:pPr>
              <w:spacing w:line="276" w:lineRule="auto"/>
              <w:ind w:right="30"/>
              <w:rPr>
                <w:sz w:val="20"/>
                <w:szCs w:val="20"/>
              </w:rPr>
            </w:pPr>
          </w:p>
        </w:tc>
        <w:tc>
          <w:tcPr>
            <w:tcW w:w="5196" w:type="dxa"/>
            <w:vMerge/>
          </w:tcPr>
          <w:p w14:paraId="116B8C7B" w14:textId="77777777" w:rsidR="00C202C6" w:rsidRPr="00597F6F" w:rsidRDefault="00C202C6" w:rsidP="00A358E1">
            <w:pPr>
              <w:spacing w:line="276" w:lineRule="auto"/>
              <w:ind w:right="30"/>
              <w:rPr>
                <w:sz w:val="20"/>
                <w:szCs w:val="20"/>
              </w:rPr>
            </w:pPr>
          </w:p>
        </w:tc>
        <w:tc>
          <w:tcPr>
            <w:tcW w:w="1914" w:type="dxa"/>
          </w:tcPr>
          <w:p w14:paraId="65F8F803" w14:textId="77777777" w:rsidR="00C202C6" w:rsidRPr="00597F6F" w:rsidRDefault="00C202C6" w:rsidP="00A358E1">
            <w:pPr>
              <w:pStyle w:val="TableParagraph"/>
              <w:spacing w:before="0" w:line="276" w:lineRule="auto"/>
              <w:ind w:left="0" w:right="30"/>
              <w:rPr>
                <w:sz w:val="20"/>
                <w:szCs w:val="20"/>
              </w:rPr>
            </w:pPr>
            <w:r w:rsidRPr="00597F6F">
              <w:rPr>
                <w:sz w:val="20"/>
              </w:rPr>
              <w:t>PNL:n mukaiseen käyttöön</w:t>
            </w:r>
          </w:p>
        </w:tc>
        <w:tc>
          <w:tcPr>
            <w:tcW w:w="597" w:type="dxa"/>
          </w:tcPr>
          <w:p w14:paraId="1B4F872C" w14:textId="77777777" w:rsidR="00C202C6" w:rsidRPr="00597F6F" w:rsidRDefault="00C202C6" w:rsidP="00A358E1">
            <w:pPr>
              <w:pStyle w:val="TableParagraph"/>
              <w:spacing w:before="0" w:line="276" w:lineRule="auto"/>
              <w:ind w:left="0" w:right="30"/>
              <w:rPr>
                <w:sz w:val="20"/>
                <w:szCs w:val="20"/>
              </w:rPr>
            </w:pPr>
            <w:r w:rsidRPr="00597F6F">
              <w:rPr>
                <w:sz w:val="20"/>
              </w:rPr>
              <w:t>III (3)</w:t>
            </w:r>
          </w:p>
        </w:tc>
      </w:tr>
      <w:tr w:rsidR="00C155AB" w:rsidRPr="00597F6F" w14:paraId="20F950EA" w14:textId="77777777" w:rsidTr="00F90EC5">
        <w:trPr>
          <w:jc w:val="center"/>
        </w:trPr>
        <w:tc>
          <w:tcPr>
            <w:tcW w:w="8185" w:type="dxa"/>
            <w:gridSpan w:val="4"/>
          </w:tcPr>
          <w:p w14:paraId="33F389C6" w14:textId="77777777" w:rsidR="00C155AB" w:rsidRPr="00597F6F" w:rsidRDefault="00C155AB" w:rsidP="0060285B">
            <w:pPr>
              <w:pStyle w:val="TableParagraph"/>
              <w:keepNext/>
              <w:spacing w:before="0" w:line="276" w:lineRule="auto"/>
              <w:ind w:left="0" w:right="29"/>
              <w:jc w:val="center"/>
              <w:rPr>
                <w:b/>
                <w:sz w:val="20"/>
                <w:szCs w:val="20"/>
              </w:rPr>
            </w:pPr>
            <w:r w:rsidRPr="00597F6F">
              <w:rPr>
                <w:b/>
                <w:sz w:val="20"/>
              </w:rPr>
              <w:t>Katon kalvo- ja valutuotteet</w:t>
            </w:r>
          </w:p>
        </w:tc>
      </w:tr>
      <w:tr w:rsidR="00C155AB" w:rsidRPr="00597F6F" w14:paraId="2B9498CA" w14:textId="77777777" w:rsidTr="00930A66">
        <w:trPr>
          <w:jc w:val="center"/>
        </w:trPr>
        <w:tc>
          <w:tcPr>
            <w:tcW w:w="478" w:type="dxa"/>
          </w:tcPr>
          <w:p w14:paraId="17A1EEA3" w14:textId="77777777" w:rsidR="00C155AB" w:rsidRPr="00597F6F" w:rsidRDefault="00C155AB" w:rsidP="00A358E1">
            <w:pPr>
              <w:pStyle w:val="TableParagraph"/>
              <w:spacing w:before="0" w:line="276" w:lineRule="auto"/>
              <w:ind w:left="0" w:right="30"/>
              <w:jc w:val="center"/>
              <w:rPr>
                <w:sz w:val="20"/>
                <w:szCs w:val="20"/>
              </w:rPr>
            </w:pPr>
            <w:r w:rsidRPr="00597F6F">
              <w:rPr>
                <w:sz w:val="20"/>
              </w:rPr>
              <w:t>2201</w:t>
            </w:r>
          </w:p>
        </w:tc>
        <w:tc>
          <w:tcPr>
            <w:tcW w:w="5196" w:type="dxa"/>
          </w:tcPr>
          <w:p w14:paraId="3A4C9D96" w14:textId="77777777" w:rsidR="00C155AB" w:rsidRPr="00597F6F" w:rsidRDefault="00C155AB" w:rsidP="00A358E1">
            <w:pPr>
              <w:pStyle w:val="TableParagraph"/>
              <w:spacing w:before="0" w:line="276" w:lineRule="auto"/>
              <w:ind w:left="0" w:right="30"/>
              <w:rPr>
                <w:sz w:val="20"/>
                <w:szCs w:val="20"/>
              </w:rPr>
            </w:pPr>
            <w:r w:rsidRPr="00597F6F">
              <w:rPr>
                <w:sz w:val="20"/>
              </w:rPr>
              <w:t>Vesihöyrynpitävät ja vesihöyryä läpäisevät kerrokset, katon pohjakerrokset ja katon päällyskalvot ja muut kalvopäällysteet</w:t>
            </w:r>
          </w:p>
        </w:tc>
        <w:tc>
          <w:tcPr>
            <w:tcW w:w="2511" w:type="dxa"/>
            <w:gridSpan w:val="2"/>
          </w:tcPr>
          <w:p w14:paraId="28464A14" w14:textId="77777777" w:rsidR="00C155AB" w:rsidRPr="00597F6F" w:rsidRDefault="00C155AB" w:rsidP="00A358E1">
            <w:pPr>
              <w:pStyle w:val="TableParagraph"/>
              <w:spacing w:before="0" w:line="276" w:lineRule="auto"/>
              <w:ind w:left="0" w:right="30"/>
              <w:rPr>
                <w:sz w:val="20"/>
                <w:szCs w:val="20"/>
              </w:rPr>
            </w:pPr>
            <w:r w:rsidRPr="00597F6F">
              <w:rPr>
                <w:sz w:val="20"/>
              </w:rPr>
              <w:t>Huomautus: tuotteet sisältyvät ryhmiin 0403, 0404 ja 0405</w:t>
            </w:r>
          </w:p>
        </w:tc>
      </w:tr>
      <w:tr w:rsidR="00C155AB" w:rsidRPr="00597F6F" w14:paraId="5E21B7E4" w14:textId="77777777" w:rsidTr="00930A66">
        <w:trPr>
          <w:jc w:val="center"/>
        </w:trPr>
        <w:tc>
          <w:tcPr>
            <w:tcW w:w="478" w:type="dxa"/>
            <w:vMerge w:val="restart"/>
          </w:tcPr>
          <w:p w14:paraId="7EB647B5" w14:textId="77777777" w:rsidR="00C155AB" w:rsidRPr="00597F6F" w:rsidRDefault="00C155AB" w:rsidP="00A358E1">
            <w:pPr>
              <w:pStyle w:val="TableParagraph"/>
              <w:spacing w:before="0" w:line="276" w:lineRule="auto"/>
              <w:ind w:left="0" w:right="30"/>
              <w:rPr>
                <w:sz w:val="20"/>
                <w:szCs w:val="20"/>
              </w:rPr>
            </w:pPr>
            <w:r w:rsidRPr="00597F6F">
              <w:rPr>
                <w:sz w:val="20"/>
              </w:rPr>
              <w:t>2202</w:t>
            </w:r>
          </w:p>
        </w:tc>
        <w:tc>
          <w:tcPr>
            <w:tcW w:w="5196" w:type="dxa"/>
            <w:vMerge w:val="restart"/>
          </w:tcPr>
          <w:p w14:paraId="31E9F227" w14:textId="77777777" w:rsidR="00C155AB" w:rsidRPr="00597F6F" w:rsidRDefault="00C155AB" w:rsidP="00A358E1">
            <w:pPr>
              <w:pStyle w:val="TableParagraph"/>
              <w:spacing w:before="0" w:line="276" w:lineRule="auto"/>
              <w:ind w:left="0" w:right="30"/>
              <w:rPr>
                <w:sz w:val="20"/>
                <w:szCs w:val="20"/>
              </w:rPr>
            </w:pPr>
            <w:r w:rsidRPr="00597F6F">
              <w:rPr>
                <w:sz w:val="20"/>
              </w:rPr>
              <w:t>Katon vesieristysjärjestelmät, jotka levitetään nestemäisinä</w:t>
            </w:r>
          </w:p>
        </w:tc>
        <w:tc>
          <w:tcPr>
            <w:tcW w:w="1914" w:type="dxa"/>
          </w:tcPr>
          <w:p w14:paraId="76FB7E55" w14:textId="77777777" w:rsidR="00C155AB" w:rsidRPr="00597F6F" w:rsidRDefault="00C155AB" w:rsidP="00A358E1">
            <w:pPr>
              <w:pStyle w:val="TableParagraph"/>
              <w:spacing w:before="0" w:line="276" w:lineRule="auto"/>
              <w:ind w:left="0" w:right="30"/>
              <w:rPr>
                <w:sz w:val="20"/>
                <w:szCs w:val="20"/>
              </w:rPr>
            </w:pPr>
            <w:r w:rsidRPr="00597F6F">
              <w:rPr>
                <w:sz w:val="20"/>
              </w:rPr>
              <w:t>Perustarkoitukseen</w:t>
            </w:r>
            <w:r w:rsidRPr="00597F6F">
              <w:rPr>
                <w:sz w:val="20"/>
                <w:vertAlign w:val="superscript"/>
              </w:rPr>
              <w:t>d</w:t>
            </w:r>
            <w:r w:rsidRPr="00597F6F">
              <w:rPr>
                <w:sz w:val="20"/>
              </w:rPr>
              <w:t>)</w:t>
            </w:r>
          </w:p>
        </w:tc>
        <w:tc>
          <w:tcPr>
            <w:tcW w:w="597" w:type="dxa"/>
          </w:tcPr>
          <w:p w14:paraId="292A7D9D" w14:textId="77777777" w:rsidR="00C155AB" w:rsidRPr="00597F6F" w:rsidRDefault="00C155AB" w:rsidP="00A358E1">
            <w:pPr>
              <w:pStyle w:val="TableParagraph"/>
              <w:spacing w:before="0" w:line="276" w:lineRule="auto"/>
              <w:ind w:left="0" w:right="30"/>
              <w:rPr>
                <w:sz w:val="20"/>
                <w:szCs w:val="20"/>
              </w:rPr>
            </w:pPr>
            <w:r w:rsidRPr="00597F6F">
              <w:rPr>
                <w:sz w:val="20"/>
              </w:rPr>
              <w:t>III (3)</w:t>
            </w:r>
          </w:p>
        </w:tc>
      </w:tr>
      <w:tr w:rsidR="00C155AB" w:rsidRPr="00597F6F" w14:paraId="07595605" w14:textId="77777777" w:rsidTr="00930A66">
        <w:trPr>
          <w:jc w:val="center"/>
        </w:trPr>
        <w:tc>
          <w:tcPr>
            <w:tcW w:w="478" w:type="dxa"/>
            <w:vMerge/>
            <w:tcBorders>
              <w:top w:val="nil"/>
            </w:tcBorders>
          </w:tcPr>
          <w:p w14:paraId="4E988716" w14:textId="77777777" w:rsidR="00C155AB" w:rsidRPr="00597F6F" w:rsidRDefault="00C155AB" w:rsidP="00A358E1">
            <w:pPr>
              <w:spacing w:line="276" w:lineRule="auto"/>
              <w:ind w:right="30"/>
              <w:rPr>
                <w:sz w:val="20"/>
                <w:szCs w:val="20"/>
              </w:rPr>
            </w:pPr>
          </w:p>
        </w:tc>
        <w:tc>
          <w:tcPr>
            <w:tcW w:w="5196" w:type="dxa"/>
            <w:vMerge/>
            <w:tcBorders>
              <w:top w:val="nil"/>
            </w:tcBorders>
          </w:tcPr>
          <w:p w14:paraId="4C8327FD" w14:textId="77777777" w:rsidR="00C155AB" w:rsidRPr="00597F6F" w:rsidRDefault="00C155AB" w:rsidP="00A358E1">
            <w:pPr>
              <w:spacing w:line="276" w:lineRule="auto"/>
              <w:ind w:right="30"/>
              <w:rPr>
                <w:sz w:val="20"/>
                <w:szCs w:val="20"/>
              </w:rPr>
            </w:pPr>
          </w:p>
        </w:tc>
        <w:tc>
          <w:tcPr>
            <w:tcW w:w="2511" w:type="dxa"/>
            <w:gridSpan w:val="2"/>
          </w:tcPr>
          <w:p w14:paraId="5EA1FC4F" w14:textId="77777777" w:rsidR="00C155AB" w:rsidRPr="00597F6F" w:rsidRDefault="00C155AB" w:rsidP="00A358E1">
            <w:pPr>
              <w:pStyle w:val="TableParagraph"/>
              <w:spacing w:before="0" w:line="276" w:lineRule="auto"/>
              <w:ind w:left="0" w:right="30"/>
              <w:rPr>
                <w:sz w:val="20"/>
                <w:szCs w:val="20"/>
              </w:rPr>
            </w:pPr>
            <w:r w:rsidRPr="00597F6F">
              <w:rPr>
                <w:sz w:val="20"/>
              </w:rPr>
              <w:t>Tarkoitukseen, johon sovelletaan PPB:tä, joka luokitellaan TRO:n mukaan tai jossa tarvitaan RVO-testausta:</w:t>
            </w:r>
          </w:p>
        </w:tc>
      </w:tr>
      <w:tr w:rsidR="00C155AB" w:rsidRPr="00597F6F" w14:paraId="0B0B3508" w14:textId="77777777" w:rsidTr="00930A66">
        <w:trPr>
          <w:jc w:val="center"/>
        </w:trPr>
        <w:tc>
          <w:tcPr>
            <w:tcW w:w="478" w:type="dxa"/>
            <w:vMerge/>
            <w:tcBorders>
              <w:top w:val="nil"/>
            </w:tcBorders>
          </w:tcPr>
          <w:p w14:paraId="09459FD6" w14:textId="77777777" w:rsidR="00C155AB" w:rsidRPr="00597F6F" w:rsidRDefault="00C155AB" w:rsidP="00A358E1">
            <w:pPr>
              <w:spacing w:line="276" w:lineRule="auto"/>
              <w:ind w:right="30"/>
              <w:rPr>
                <w:sz w:val="20"/>
                <w:szCs w:val="20"/>
              </w:rPr>
            </w:pPr>
          </w:p>
        </w:tc>
        <w:tc>
          <w:tcPr>
            <w:tcW w:w="5196" w:type="dxa"/>
            <w:vMerge/>
            <w:tcBorders>
              <w:top w:val="nil"/>
            </w:tcBorders>
          </w:tcPr>
          <w:p w14:paraId="4F119A0D" w14:textId="77777777" w:rsidR="00C155AB" w:rsidRPr="00597F6F" w:rsidRDefault="00C155AB" w:rsidP="00A358E1">
            <w:pPr>
              <w:spacing w:line="276" w:lineRule="auto"/>
              <w:ind w:right="30"/>
              <w:rPr>
                <w:sz w:val="20"/>
                <w:szCs w:val="20"/>
              </w:rPr>
            </w:pPr>
          </w:p>
        </w:tc>
        <w:tc>
          <w:tcPr>
            <w:tcW w:w="1914" w:type="dxa"/>
          </w:tcPr>
          <w:p w14:paraId="714FBF3C" w14:textId="77777777" w:rsidR="00C155AB" w:rsidRPr="00597F6F" w:rsidRDefault="00C155AB" w:rsidP="00A358E1">
            <w:pPr>
              <w:pStyle w:val="TableParagraph"/>
              <w:spacing w:before="0" w:line="276" w:lineRule="auto"/>
              <w:ind w:left="0" w:right="30"/>
              <w:rPr>
                <w:sz w:val="20"/>
                <w:szCs w:val="20"/>
              </w:rPr>
            </w:pPr>
            <w:r w:rsidRPr="00597F6F">
              <w:rPr>
                <w:sz w:val="20"/>
              </w:rPr>
              <w:t>(A1, A2, B, C) 4 §:n 2 momentin a alamomentin mukaisesti</w:t>
            </w:r>
          </w:p>
        </w:tc>
        <w:tc>
          <w:tcPr>
            <w:tcW w:w="597" w:type="dxa"/>
          </w:tcPr>
          <w:p w14:paraId="1B684AD3" w14:textId="77777777" w:rsidR="00C155AB" w:rsidRPr="00597F6F" w:rsidRDefault="00C155AB" w:rsidP="00A358E1">
            <w:pPr>
              <w:pStyle w:val="TableParagraph"/>
              <w:spacing w:before="0" w:line="276" w:lineRule="auto"/>
              <w:ind w:left="0" w:right="30"/>
              <w:rPr>
                <w:sz w:val="20"/>
                <w:szCs w:val="20"/>
              </w:rPr>
            </w:pPr>
            <w:r w:rsidRPr="00597F6F">
              <w:rPr>
                <w:sz w:val="20"/>
              </w:rPr>
              <w:t>I (1)</w:t>
            </w:r>
          </w:p>
        </w:tc>
      </w:tr>
      <w:tr w:rsidR="00C155AB" w:rsidRPr="00597F6F" w14:paraId="053C9683" w14:textId="77777777" w:rsidTr="00930A66">
        <w:trPr>
          <w:jc w:val="center"/>
        </w:trPr>
        <w:tc>
          <w:tcPr>
            <w:tcW w:w="478" w:type="dxa"/>
            <w:vMerge/>
            <w:tcBorders>
              <w:top w:val="nil"/>
            </w:tcBorders>
          </w:tcPr>
          <w:p w14:paraId="47FE261C" w14:textId="77777777" w:rsidR="00C155AB" w:rsidRPr="00597F6F" w:rsidRDefault="00C155AB" w:rsidP="00A358E1">
            <w:pPr>
              <w:spacing w:line="276" w:lineRule="auto"/>
              <w:ind w:right="30"/>
              <w:rPr>
                <w:sz w:val="20"/>
                <w:szCs w:val="20"/>
              </w:rPr>
            </w:pPr>
          </w:p>
        </w:tc>
        <w:tc>
          <w:tcPr>
            <w:tcW w:w="5196" w:type="dxa"/>
            <w:vMerge/>
            <w:tcBorders>
              <w:top w:val="nil"/>
            </w:tcBorders>
          </w:tcPr>
          <w:p w14:paraId="7C08CE78" w14:textId="77777777" w:rsidR="00C155AB" w:rsidRPr="00597F6F" w:rsidRDefault="00C155AB" w:rsidP="00A358E1">
            <w:pPr>
              <w:spacing w:line="276" w:lineRule="auto"/>
              <w:ind w:right="30"/>
              <w:rPr>
                <w:sz w:val="20"/>
                <w:szCs w:val="20"/>
              </w:rPr>
            </w:pPr>
          </w:p>
        </w:tc>
        <w:tc>
          <w:tcPr>
            <w:tcW w:w="1914" w:type="dxa"/>
          </w:tcPr>
          <w:p w14:paraId="78E5CAAD" w14:textId="77777777" w:rsidR="00C155AB" w:rsidRPr="00597F6F" w:rsidRDefault="00C155AB" w:rsidP="00A358E1">
            <w:pPr>
              <w:pStyle w:val="TableParagraph"/>
              <w:spacing w:before="0" w:line="276" w:lineRule="auto"/>
              <w:ind w:left="0" w:right="30"/>
              <w:rPr>
                <w:sz w:val="20"/>
                <w:szCs w:val="20"/>
              </w:rPr>
            </w:pPr>
            <w:r w:rsidRPr="00597F6F">
              <w:rPr>
                <w:sz w:val="20"/>
              </w:rPr>
              <w:t>(A1, A2, B, C) 4 §:n 2 momentin b alamomentin mukaisesti, D, E</w:t>
            </w:r>
          </w:p>
        </w:tc>
        <w:tc>
          <w:tcPr>
            <w:tcW w:w="597" w:type="dxa"/>
          </w:tcPr>
          <w:p w14:paraId="229D3D12" w14:textId="77777777" w:rsidR="00C155AB" w:rsidRPr="00597F6F" w:rsidRDefault="00C155AB" w:rsidP="00A358E1">
            <w:pPr>
              <w:pStyle w:val="TableParagraph"/>
              <w:spacing w:before="0" w:line="276" w:lineRule="auto"/>
              <w:ind w:left="0" w:right="30"/>
              <w:rPr>
                <w:sz w:val="20"/>
                <w:szCs w:val="20"/>
              </w:rPr>
            </w:pPr>
            <w:r w:rsidRPr="00597F6F">
              <w:rPr>
                <w:sz w:val="20"/>
              </w:rPr>
              <w:t>III (3)</w:t>
            </w:r>
          </w:p>
        </w:tc>
      </w:tr>
      <w:tr w:rsidR="00C155AB" w:rsidRPr="00597F6F" w14:paraId="3244CB8B" w14:textId="77777777" w:rsidTr="00930A66">
        <w:trPr>
          <w:jc w:val="center"/>
        </w:trPr>
        <w:tc>
          <w:tcPr>
            <w:tcW w:w="478" w:type="dxa"/>
            <w:vMerge/>
            <w:tcBorders>
              <w:top w:val="nil"/>
            </w:tcBorders>
          </w:tcPr>
          <w:p w14:paraId="0066D132" w14:textId="77777777" w:rsidR="00C155AB" w:rsidRPr="00597F6F" w:rsidRDefault="00C155AB" w:rsidP="00A358E1">
            <w:pPr>
              <w:spacing w:line="276" w:lineRule="auto"/>
              <w:ind w:right="30"/>
              <w:rPr>
                <w:sz w:val="20"/>
                <w:szCs w:val="20"/>
              </w:rPr>
            </w:pPr>
          </w:p>
        </w:tc>
        <w:tc>
          <w:tcPr>
            <w:tcW w:w="5196" w:type="dxa"/>
            <w:vMerge/>
            <w:tcBorders>
              <w:top w:val="nil"/>
            </w:tcBorders>
          </w:tcPr>
          <w:p w14:paraId="03742816" w14:textId="77777777" w:rsidR="00C155AB" w:rsidRPr="00597F6F" w:rsidRDefault="00C155AB" w:rsidP="00A358E1">
            <w:pPr>
              <w:spacing w:line="276" w:lineRule="auto"/>
              <w:ind w:right="30"/>
              <w:rPr>
                <w:sz w:val="20"/>
                <w:szCs w:val="20"/>
              </w:rPr>
            </w:pPr>
          </w:p>
        </w:tc>
        <w:tc>
          <w:tcPr>
            <w:tcW w:w="1914" w:type="dxa"/>
          </w:tcPr>
          <w:p w14:paraId="1A327AF6" w14:textId="77777777" w:rsidR="00C155AB" w:rsidRPr="00597F6F" w:rsidRDefault="00C155AB" w:rsidP="00A358E1">
            <w:pPr>
              <w:pStyle w:val="TableParagraph"/>
              <w:spacing w:before="0" w:line="276" w:lineRule="auto"/>
              <w:ind w:left="0" w:right="30"/>
              <w:rPr>
                <w:sz w:val="20"/>
                <w:szCs w:val="20"/>
              </w:rPr>
            </w:pPr>
            <w:r w:rsidRPr="00597F6F">
              <w:rPr>
                <w:sz w:val="20"/>
              </w:rPr>
              <w:t>(A1–E), 4 §:n 1 momentin mukaisesti, F</w:t>
            </w:r>
          </w:p>
        </w:tc>
        <w:tc>
          <w:tcPr>
            <w:tcW w:w="597" w:type="dxa"/>
          </w:tcPr>
          <w:p w14:paraId="1DA3DC3D" w14:textId="77777777" w:rsidR="00C155AB" w:rsidRPr="00597F6F" w:rsidRDefault="00C155AB" w:rsidP="00A358E1">
            <w:pPr>
              <w:pStyle w:val="TableParagraph"/>
              <w:spacing w:before="0" w:line="276" w:lineRule="auto"/>
              <w:ind w:left="0" w:right="30"/>
              <w:rPr>
                <w:sz w:val="20"/>
                <w:szCs w:val="20"/>
              </w:rPr>
            </w:pPr>
            <w:r w:rsidRPr="00597F6F">
              <w:rPr>
                <w:sz w:val="20"/>
              </w:rPr>
              <w:t>IV (4)</w:t>
            </w:r>
          </w:p>
        </w:tc>
      </w:tr>
      <w:tr w:rsidR="00C155AB" w:rsidRPr="00597F6F" w14:paraId="189F598A" w14:textId="77777777" w:rsidTr="00930A66">
        <w:trPr>
          <w:jc w:val="center"/>
        </w:trPr>
        <w:tc>
          <w:tcPr>
            <w:tcW w:w="478" w:type="dxa"/>
            <w:vMerge/>
            <w:tcBorders>
              <w:top w:val="nil"/>
            </w:tcBorders>
          </w:tcPr>
          <w:p w14:paraId="1441583F" w14:textId="77777777" w:rsidR="00C155AB" w:rsidRPr="00597F6F" w:rsidRDefault="00C155AB" w:rsidP="00A358E1">
            <w:pPr>
              <w:spacing w:line="276" w:lineRule="auto"/>
              <w:ind w:right="30"/>
              <w:rPr>
                <w:sz w:val="20"/>
                <w:szCs w:val="20"/>
              </w:rPr>
            </w:pPr>
          </w:p>
        </w:tc>
        <w:tc>
          <w:tcPr>
            <w:tcW w:w="5196" w:type="dxa"/>
            <w:vMerge/>
            <w:tcBorders>
              <w:top w:val="nil"/>
            </w:tcBorders>
          </w:tcPr>
          <w:p w14:paraId="29E32252" w14:textId="77777777" w:rsidR="00C155AB" w:rsidRPr="00597F6F" w:rsidRDefault="00C155AB" w:rsidP="00A358E1">
            <w:pPr>
              <w:spacing w:line="276" w:lineRule="auto"/>
              <w:ind w:right="30"/>
              <w:rPr>
                <w:sz w:val="20"/>
                <w:szCs w:val="20"/>
              </w:rPr>
            </w:pPr>
          </w:p>
        </w:tc>
        <w:tc>
          <w:tcPr>
            <w:tcW w:w="1914" w:type="dxa"/>
          </w:tcPr>
          <w:p w14:paraId="09A8732E" w14:textId="77777777" w:rsidR="00C155AB" w:rsidRPr="00597F6F" w:rsidRDefault="00C155AB" w:rsidP="00A358E1">
            <w:pPr>
              <w:pStyle w:val="TableParagraph"/>
              <w:spacing w:before="0" w:line="276" w:lineRule="auto"/>
              <w:ind w:left="0" w:right="30"/>
              <w:rPr>
                <w:sz w:val="20"/>
                <w:szCs w:val="20"/>
              </w:rPr>
            </w:pPr>
            <w:r w:rsidRPr="00597F6F">
              <w:rPr>
                <w:sz w:val="20"/>
              </w:rPr>
              <w:t>RVO-testausta vaativat tuotteet</w:t>
            </w:r>
          </w:p>
        </w:tc>
        <w:tc>
          <w:tcPr>
            <w:tcW w:w="597" w:type="dxa"/>
          </w:tcPr>
          <w:p w14:paraId="1E575D34" w14:textId="77777777" w:rsidR="00C155AB" w:rsidRPr="00597F6F" w:rsidRDefault="00C155AB" w:rsidP="00A358E1">
            <w:pPr>
              <w:pStyle w:val="TableParagraph"/>
              <w:spacing w:before="0" w:line="276" w:lineRule="auto"/>
              <w:ind w:left="0" w:right="30"/>
              <w:rPr>
                <w:sz w:val="20"/>
                <w:szCs w:val="20"/>
              </w:rPr>
            </w:pPr>
            <w:r w:rsidRPr="00597F6F">
              <w:rPr>
                <w:sz w:val="20"/>
              </w:rPr>
              <w:t>III (3)</w:t>
            </w:r>
          </w:p>
        </w:tc>
      </w:tr>
      <w:tr w:rsidR="00C155AB" w:rsidRPr="00597F6F" w14:paraId="15FDDFC7" w14:textId="77777777" w:rsidTr="00930A66">
        <w:trPr>
          <w:jc w:val="center"/>
        </w:trPr>
        <w:tc>
          <w:tcPr>
            <w:tcW w:w="478" w:type="dxa"/>
            <w:vMerge/>
            <w:tcBorders>
              <w:top w:val="nil"/>
            </w:tcBorders>
          </w:tcPr>
          <w:p w14:paraId="343AC376" w14:textId="77777777" w:rsidR="00C155AB" w:rsidRPr="00597F6F" w:rsidRDefault="00C155AB" w:rsidP="00A358E1">
            <w:pPr>
              <w:spacing w:line="276" w:lineRule="auto"/>
              <w:ind w:right="30"/>
              <w:rPr>
                <w:sz w:val="20"/>
                <w:szCs w:val="20"/>
              </w:rPr>
            </w:pPr>
          </w:p>
        </w:tc>
        <w:tc>
          <w:tcPr>
            <w:tcW w:w="5196" w:type="dxa"/>
            <w:vMerge/>
            <w:tcBorders>
              <w:top w:val="nil"/>
            </w:tcBorders>
          </w:tcPr>
          <w:p w14:paraId="4D694A2A" w14:textId="77777777" w:rsidR="00C155AB" w:rsidRPr="00597F6F" w:rsidRDefault="00C155AB" w:rsidP="00A358E1">
            <w:pPr>
              <w:spacing w:line="276" w:lineRule="auto"/>
              <w:ind w:right="30"/>
              <w:rPr>
                <w:sz w:val="20"/>
                <w:szCs w:val="20"/>
              </w:rPr>
            </w:pPr>
          </w:p>
        </w:tc>
        <w:tc>
          <w:tcPr>
            <w:tcW w:w="1914" w:type="dxa"/>
          </w:tcPr>
          <w:p w14:paraId="5B4F099B" w14:textId="77777777" w:rsidR="00C155AB" w:rsidRPr="00597F6F" w:rsidRDefault="00C155AB" w:rsidP="00A358E1">
            <w:pPr>
              <w:pStyle w:val="TableParagraph"/>
              <w:spacing w:before="0" w:line="276" w:lineRule="auto"/>
              <w:ind w:left="0" w:right="30"/>
              <w:rPr>
                <w:sz w:val="20"/>
                <w:szCs w:val="20"/>
              </w:rPr>
            </w:pPr>
            <w:r w:rsidRPr="00597F6F">
              <w:rPr>
                <w:sz w:val="20"/>
              </w:rPr>
              <w:t>Tuotteet, jotka eivät vaadi RVO-testausta</w:t>
            </w:r>
          </w:p>
        </w:tc>
        <w:tc>
          <w:tcPr>
            <w:tcW w:w="597" w:type="dxa"/>
          </w:tcPr>
          <w:p w14:paraId="02306777" w14:textId="77777777" w:rsidR="00C155AB" w:rsidRPr="00597F6F" w:rsidRDefault="00C155AB" w:rsidP="00A358E1">
            <w:pPr>
              <w:pStyle w:val="TableParagraph"/>
              <w:spacing w:before="0" w:line="276" w:lineRule="auto"/>
              <w:ind w:left="0" w:right="30"/>
              <w:rPr>
                <w:sz w:val="20"/>
                <w:szCs w:val="20"/>
              </w:rPr>
            </w:pPr>
            <w:r w:rsidRPr="00597F6F">
              <w:rPr>
                <w:sz w:val="20"/>
              </w:rPr>
              <w:t>IV (4)</w:t>
            </w:r>
          </w:p>
        </w:tc>
      </w:tr>
      <w:tr w:rsidR="00C155AB" w:rsidRPr="00597F6F" w14:paraId="0CB828B6" w14:textId="77777777" w:rsidTr="00930A66">
        <w:trPr>
          <w:jc w:val="center"/>
        </w:trPr>
        <w:tc>
          <w:tcPr>
            <w:tcW w:w="478" w:type="dxa"/>
            <w:vMerge/>
            <w:tcBorders>
              <w:top w:val="nil"/>
            </w:tcBorders>
          </w:tcPr>
          <w:p w14:paraId="477E9AD4" w14:textId="77777777" w:rsidR="00C155AB" w:rsidRPr="00597F6F" w:rsidRDefault="00C155AB" w:rsidP="00A358E1">
            <w:pPr>
              <w:spacing w:line="276" w:lineRule="auto"/>
              <w:ind w:right="30"/>
              <w:rPr>
                <w:sz w:val="20"/>
                <w:szCs w:val="20"/>
              </w:rPr>
            </w:pPr>
          </w:p>
        </w:tc>
        <w:tc>
          <w:tcPr>
            <w:tcW w:w="5196" w:type="dxa"/>
            <w:vMerge/>
            <w:tcBorders>
              <w:top w:val="nil"/>
            </w:tcBorders>
          </w:tcPr>
          <w:p w14:paraId="5F069712" w14:textId="77777777" w:rsidR="00C155AB" w:rsidRPr="00597F6F" w:rsidRDefault="00C155AB" w:rsidP="00A358E1">
            <w:pPr>
              <w:spacing w:line="276" w:lineRule="auto"/>
              <w:ind w:right="30"/>
              <w:rPr>
                <w:sz w:val="20"/>
                <w:szCs w:val="20"/>
              </w:rPr>
            </w:pPr>
          </w:p>
        </w:tc>
        <w:tc>
          <w:tcPr>
            <w:tcW w:w="1914" w:type="dxa"/>
          </w:tcPr>
          <w:p w14:paraId="1ADE8880" w14:textId="77777777" w:rsidR="00C155AB" w:rsidRPr="00597F6F" w:rsidRDefault="00C155AB" w:rsidP="00A358E1">
            <w:pPr>
              <w:pStyle w:val="TableParagraph"/>
              <w:spacing w:before="0" w:line="276" w:lineRule="auto"/>
              <w:ind w:left="0" w:right="30"/>
              <w:rPr>
                <w:sz w:val="20"/>
                <w:szCs w:val="20"/>
              </w:rPr>
            </w:pPr>
            <w:r w:rsidRPr="00597F6F">
              <w:rPr>
                <w:sz w:val="20"/>
              </w:rPr>
              <w:t>PNL:n mukaiseen käyttöön</w:t>
            </w:r>
          </w:p>
        </w:tc>
        <w:tc>
          <w:tcPr>
            <w:tcW w:w="597" w:type="dxa"/>
          </w:tcPr>
          <w:p w14:paraId="66274CBF" w14:textId="77777777" w:rsidR="00C155AB" w:rsidRPr="00597F6F" w:rsidRDefault="00C155AB" w:rsidP="00A358E1">
            <w:pPr>
              <w:pStyle w:val="TableParagraph"/>
              <w:spacing w:before="0" w:line="276" w:lineRule="auto"/>
              <w:ind w:left="0" w:right="30"/>
              <w:rPr>
                <w:sz w:val="20"/>
                <w:szCs w:val="20"/>
              </w:rPr>
            </w:pPr>
            <w:r w:rsidRPr="00597F6F">
              <w:rPr>
                <w:sz w:val="20"/>
              </w:rPr>
              <w:t>III (3)</w:t>
            </w:r>
          </w:p>
        </w:tc>
      </w:tr>
      <w:tr w:rsidR="00C155AB" w:rsidRPr="00597F6F" w14:paraId="02A62774" w14:textId="77777777" w:rsidTr="00930A66">
        <w:trPr>
          <w:jc w:val="center"/>
        </w:trPr>
        <w:tc>
          <w:tcPr>
            <w:tcW w:w="478" w:type="dxa"/>
            <w:vMerge w:val="restart"/>
          </w:tcPr>
          <w:p w14:paraId="0FFE821F" w14:textId="77777777" w:rsidR="00C155AB" w:rsidRPr="00597F6F" w:rsidRDefault="00C155AB" w:rsidP="00A358E1">
            <w:pPr>
              <w:pStyle w:val="TableParagraph"/>
              <w:spacing w:before="0" w:line="276" w:lineRule="auto"/>
              <w:ind w:left="0" w:right="30"/>
              <w:rPr>
                <w:sz w:val="20"/>
                <w:szCs w:val="20"/>
              </w:rPr>
            </w:pPr>
            <w:r w:rsidRPr="00597F6F">
              <w:rPr>
                <w:sz w:val="20"/>
              </w:rPr>
              <w:t>2203</w:t>
            </w:r>
          </w:p>
        </w:tc>
        <w:tc>
          <w:tcPr>
            <w:tcW w:w="5196" w:type="dxa"/>
            <w:vMerge w:val="restart"/>
          </w:tcPr>
          <w:p w14:paraId="31D294FD" w14:textId="77777777" w:rsidR="00C155AB" w:rsidRPr="00597F6F" w:rsidRDefault="00C155AB" w:rsidP="00A358E1">
            <w:pPr>
              <w:pStyle w:val="TableParagraph"/>
              <w:spacing w:before="0" w:line="276" w:lineRule="auto"/>
              <w:ind w:left="0" w:right="30"/>
              <w:rPr>
                <w:sz w:val="20"/>
                <w:szCs w:val="20"/>
              </w:rPr>
            </w:pPr>
            <w:r w:rsidRPr="00597F6F">
              <w:rPr>
                <w:sz w:val="20"/>
              </w:rPr>
              <w:t>Kattojen vesieristysjärjestelmät, jotka levitetään itse paikalla sulaa asfalttia tai vaahtosuihketta käyttämällä</w:t>
            </w:r>
          </w:p>
        </w:tc>
        <w:tc>
          <w:tcPr>
            <w:tcW w:w="1914" w:type="dxa"/>
          </w:tcPr>
          <w:p w14:paraId="76AA6A73" w14:textId="77777777" w:rsidR="00C155AB" w:rsidRPr="00597F6F" w:rsidRDefault="00C155AB" w:rsidP="00A358E1">
            <w:pPr>
              <w:pStyle w:val="TableParagraph"/>
              <w:spacing w:before="0" w:line="276" w:lineRule="auto"/>
              <w:ind w:left="0" w:right="30"/>
              <w:rPr>
                <w:sz w:val="20"/>
                <w:szCs w:val="20"/>
              </w:rPr>
            </w:pPr>
            <w:r w:rsidRPr="00597F6F">
              <w:rPr>
                <w:sz w:val="20"/>
              </w:rPr>
              <w:t>Perustarkoitukseen</w:t>
            </w:r>
            <w:r w:rsidRPr="00597F6F">
              <w:rPr>
                <w:sz w:val="20"/>
                <w:vertAlign w:val="superscript"/>
              </w:rPr>
              <w:t>d</w:t>
            </w:r>
            <w:r w:rsidRPr="00597F6F">
              <w:rPr>
                <w:sz w:val="20"/>
              </w:rPr>
              <w:t>)</w:t>
            </w:r>
          </w:p>
        </w:tc>
        <w:tc>
          <w:tcPr>
            <w:tcW w:w="597" w:type="dxa"/>
          </w:tcPr>
          <w:p w14:paraId="02C2B4FE" w14:textId="77777777" w:rsidR="00C155AB" w:rsidRPr="00597F6F" w:rsidRDefault="00C155AB" w:rsidP="00A358E1">
            <w:pPr>
              <w:pStyle w:val="TableParagraph"/>
              <w:spacing w:before="0" w:line="276" w:lineRule="auto"/>
              <w:ind w:left="0" w:right="30"/>
              <w:rPr>
                <w:sz w:val="20"/>
                <w:szCs w:val="20"/>
              </w:rPr>
            </w:pPr>
            <w:r w:rsidRPr="00597F6F">
              <w:rPr>
                <w:sz w:val="20"/>
              </w:rPr>
              <w:t>III</w:t>
            </w:r>
          </w:p>
        </w:tc>
      </w:tr>
      <w:tr w:rsidR="00C155AB" w:rsidRPr="00597F6F" w14:paraId="1901B0D0" w14:textId="77777777" w:rsidTr="00930A66">
        <w:trPr>
          <w:jc w:val="center"/>
        </w:trPr>
        <w:tc>
          <w:tcPr>
            <w:tcW w:w="478" w:type="dxa"/>
            <w:vMerge/>
            <w:tcBorders>
              <w:top w:val="nil"/>
            </w:tcBorders>
          </w:tcPr>
          <w:p w14:paraId="3B4442F1" w14:textId="77777777" w:rsidR="00C155AB" w:rsidRPr="00597F6F" w:rsidRDefault="00C155AB" w:rsidP="00A358E1">
            <w:pPr>
              <w:spacing w:line="276" w:lineRule="auto"/>
              <w:ind w:right="30"/>
              <w:rPr>
                <w:sz w:val="20"/>
                <w:szCs w:val="20"/>
              </w:rPr>
            </w:pPr>
          </w:p>
        </w:tc>
        <w:tc>
          <w:tcPr>
            <w:tcW w:w="5196" w:type="dxa"/>
            <w:vMerge/>
            <w:tcBorders>
              <w:top w:val="nil"/>
            </w:tcBorders>
          </w:tcPr>
          <w:p w14:paraId="44C8F20F" w14:textId="77777777" w:rsidR="00C155AB" w:rsidRPr="00597F6F" w:rsidRDefault="00C155AB" w:rsidP="00A358E1">
            <w:pPr>
              <w:spacing w:line="276" w:lineRule="auto"/>
              <w:ind w:right="30"/>
              <w:rPr>
                <w:sz w:val="20"/>
                <w:szCs w:val="20"/>
              </w:rPr>
            </w:pPr>
          </w:p>
        </w:tc>
        <w:tc>
          <w:tcPr>
            <w:tcW w:w="2511" w:type="dxa"/>
            <w:gridSpan w:val="2"/>
          </w:tcPr>
          <w:p w14:paraId="6BFB0BD4" w14:textId="77777777" w:rsidR="00C155AB" w:rsidRPr="00597F6F" w:rsidRDefault="00C155AB" w:rsidP="00A358E1">
            <w:pPr>
              <w:pStyle w:val="TableParagraph"/>
              <w:spacing w:before="0" w:line="276" w:lineRule="auto"/>
              <w:ind w:left="0" w:right="30"/>
              <w:rPr>
                <w:sz w:val="20"/>
                <w:szCs w:val="20"/>
              </w:rPr>
            </w:pPr>
            <w:r w:rsidRPr="00597F6F">
              <w:rPr>
                <w:sz w:val="20"/>
              </w:rPr>
              <w:t>Tarkoitukseen, johon sovelletaan PPB:tä, joka luokitellaan TRO:n mukaan tai jossa tarvitaan RVO-testausta:</w:t>
            </w:r>
          </w:p>
        </w:tc>
      </w:tr>
      <w:tr w:rsidR="00C155AB" w:rsidRPr="00597F6F" w14:paraId="033EDFDE" w14:textId="77777777" w:rsidTr="00930A66">
        <w:trPr>
          <w:jc w:val="center"/>
        </w:trPr>
        <w:tc>
          <w:tcPr>
            <w:tcW w:w="478" w:type="dxa"/>
            <w:vMerge/>
            <w:tcBorders>
              <w:top w:val="nil"/>
            </w:tcBorders>
          </w:tcPr>
          <w:p w14:paraId="70E8EB82" w14:textId="77777777" w:rsidR="00C155AB" w:rsidRPr="00597F6F" w:rsidRDefault="00C155AB" w:rsidP="00A358E1">
            <w:pPr>
              <w:spacing w:line="276" w:lineRule="auto"/>
              <w:ind w:right="30"/>
              <w:rPr>
                <w:sz w:val="20"/>
                <w:szCs w:val="20"/>
              </w:rPr>
            </w:pPr>
          </w:p>
        </w:tc>
        <w:tc>
          <w:tcPr>
            <w:tcW w:w="5196" w:type="dxa"/>
            <w:vMerge/>
            <w:tcBorders>
              <w:top w:val="nil"/>
            </w:tcBorders>
          </w:tcPr>
          <w:p w14:paraId="329FD329" w14:textId="77777777" w:rsidR="00C155AB" w:rsidRPr="00597F6F" w:rsidRDefault="00C155AB" w:rsidP="00A358E1">
            <w:pPr>
              <w:spacing w:line="276" w:lineRule="auto"/>
              <w:ind w:right="30"/>
              <w:rPr>
                <w:sz w:val="20"/>
                <w:szCs w:val="20"/>
              </w:rPr>
            </w:pPr>
          </w:p>
        </w:tc>
        <w:tc>
          <w:tcPr>
            <w:tcW w:w="1914" w:type="dxa"/>
          </w:tcPr>
          <w:p w14:paraId="3874AC54" w14:textId="77777777" w:rsidR="00C155AB" w:rsidRPr="00597F6F" w:rsidRDefault="00C155AB" w:rsidP="00A358E1">
            <w:pPr>
              <w:pStyle w:val="TableParagraph"/>
              <w:spacing w:before="0" w:line="276" w:lineRule="auto"/>
              <w:ind w:left="0" w:right="30"/>
              <w:rPr>
                <w:sz w:val="20"/>
                <w:szCs w:val="20"/>
              </w:rPr>
            </w:pPr>
            <w:r w:rsidRPr="00597F6F">
              <w:rPr>
                <w:sz w:val="20"/>
              </w:rPr>
              <w:t>(A1, A2, B, C) 4 §:n 2 momentin a alamomentin mukaisesti</w:t>
            </w:r>
          </w:p>
        </w:tc>
        <w:tc>
          <w:tcPr>
            <w:tcW w:w="597" w:type="dxa"/>
          </w:tcPr>
          <w:p w14:paraId="6F03E396" w14:textId="77777777" w:rsidR="00C155AB" w:rsidRPr="00597F6F" w:rsidRDefault="00C155AB" w:rsidP="00A358E1">
            <w:pPr>
              <w:pStyle w:val="TableParagraph"/>
              <w:spacing w:before="0" w:line="276" w:lineRule="auto"/>
              <w:ind w:left="0" w:right="30"/>
              <w:rPr>
                <w:sz w:val="20"/>
                <w:szCs w:val="20"/>
              </w:rPr>
            </w:pPr>
            <w:r w:rsidRPr="00597F6F">
              <w:rPr>
                <w:sz w:val="20"/>
              </w:rPr>
              <w:t>I</w:t>
            </w:r>
          </w:p>
        </w:tc>
      </w:tr>
      <w:tr w:rsidR="00C155AB" w:rsidRPr="00597F6F" w14:paraId="071C0EF1" w14:textId="77777777" w:rsidTr="00930A66">
        <w:trPr>
          <w:jc w:val="center"/>
        </w:trPr>
        <w:tc>
          <w:tcPr>
            <w:tcW w:w="478" w:type="dxa"/>
            <w:vMerge/>
            <w:tcBorders>
              <w:top w:val="nil"/>
            </w:tcBorders>
          </w:tcPr>
          <w:p w14:paraId="1E1EEA31" w14:textId="77777777" w:rsidR="00C155AB" w:rsidRPr="00597F6F" w:rsidRDefault="00C155AB" w:rsidP="00A358E1">
            <w:pPr>
              <w:spacing w:line="276" w:lineRule="auto"/>
              <w:ind w:right="30"/>
              <w:rPr>
                <w:sz w:val="20"/>
                <w:szCs w:val="20"/>
              </w:rPr>
            </w:pPr>
          </w:p>
        </w:tc>
        <w:tc>
          <w:tcPr>
            <w:tcW w:w="5196" w:type="dxa"/>
            <w:vMerge/>
            <w:tcBorders>
              <w:top w:val="nil"/>
            </w:tcBorders>
          </w:tcPr>
          <w:p w14:paraId="230B2987" w14:textId="77777777" w:rsidR="00C155AB" w:rsidRPr="00597F6F" w:rsidRDefault="00C155AB" w:rsidP="00A358E1">
            <w:pPr>
              <w:spacing w:line="276" w:lineRule="auto"/>
              <w:ind w:right="30"/>
              <w:rPr>
                <w:sz w:val="20"/>
                <w:szCs w:val="20"/>
              </w:rPr>
            </w:pPr>
          </w:p>
        </w:tc>
        <w:tc>
          <w:tcPr>
            <w:tcW w:w="1914" w:type="dxa"/>
          </w:tcPr>
          <w:p w14:paraId="7E44F4B5" w14:textId="77777777" w:rsidR="00C155AB" w:rsidRPr="00597F6F" w:rsidRDefault="00C155AB" w:rsidP="00A358E1">
            <w:pPr>
              <w:pStyle w:val="TableParagraph"/>
              <w:spacing w:before="0" w:line="276" w:lineRule="auto"/>
              <w:ind w:left="0" w:right="30"/>
              <w:rPr>
                <w:sz w:val="20"/>
                <w:szCs w:val="20"/>
              </w:rPr>
            </w:pPr>
            <w:r w:rsidRPr="00597F6F">
              <w:rPr>
                <w:sz w:val="20"/>
              </w:rPr>
              <w:t>(A1, A2, B, C) 4 §:n 2 momentin b alamomentin mukaisesti, D, E</w:t>
            </w:r>
          </w:p>
        </w:tc>
        <w:tc>
          <w:tcPr>
            <w:tcW w:w="597" w:type="dxa"/>
          </w:tcPr>
          <w:p w14:paraId="366CCDB3" w14:textId="77777777" w:rsidR="00C155AB" w:rsidRPr="00597F6F" w:rsidRDefault="00C155AB" w:rsidP="00A358E1">
            <w:pPr>
              <w:pStyle w:val="TableParagraph"/>
              <w:spacing w:before="0" w:line="276" w:lineRule="auto"/>
              <w:ind w:left="0" w:right="30"/>
              <w:rPr>
                <w:sz w:val="20"/>
                <w:szCs w:val="20"/>
              </w:rPr>
            </w:pPr>
            <w:r w:rsidRPr="00597F6F">
              <w:rPr>
                <w:sz w:val="20"/>
              </w:rPr>
              <w:t>III</w:t>
            </w:r>
          </w:p>
        </w:tc>
      </w:tr>
      <w:tr w:rsidR="00C155AB" w:rsidRPr="00597F6F" w14:paraId="2EE7D1E6" w14:textId="77777777" w:rsidTr="00930A66">
        <w:trPr>
          <w:jc w:val="center"/>
        </w:trPr>
        <w:tc>
          <w:tcPr>
            <w:tcW w:w="478" w:type="dxa"/>
            <w:vMerge/>
            <w:tcBorders>
              <w:top w:val="nil"/>
            </w:tcBorders>
          </w:tcPr>
          <w:p w14:paraId="5A75EEE5" w14:textId="77777777" w:rsidR="00C155AB" w:rsidRPr="00597F6F" w:rsidRDefault="00C155AB" w:rsidP="00A358E1">
            <w:pPr>
              <w:spacing w:line="276" w:lineRule="auto"/>
              <w:ind w:right="30"/>
              <w:rPr>
                <w:sz w:val="20"/>
                <w:szCs w:val="20"/>
              </w:rPr>
            </w:pPr>
          </w:p>
        </w:tc>
        <w:tc>
          <w:tcPr>
            <w:tcW w:w="5196" w:type="dxa"/>
            <w:vMerge/>
            <w:tcBorders>
              <w:top w:val="nil"/>
            </w:tcBorders>
          </w:tcPr>
          <w:p w14:paraId="795A9BA2" w14:textId="77777777" w:rsidR="00C155AB" w:rsidRPr="00597F6F" w:rsidRDefault="00C155AB" w:rsidP="00A358E1">
            <w:pPr>
              <w:spacing w:line="276" w:lineRule="auto"/>
              <w:ind w:right="30"/>
              <w:rPr>
                <w:sz w:val="20"/>
                <w:szCs w:val="20"/>
              </w:rPr>
            </w:pPr>
          </w:p>
        </w:tc>
        <w:tc>
          <w:tcPr>
            <w:tcW w:w="1914" w:type="dxa"/>
          </w:tcPr>
          <w:p w14:paraId="24118AE4" w14:textId="77777777" w:rsidR="00C155AB" w:rsidRPr="00597F6F" w:rsidRDefault="00C155AB" w:rsidP="00A358E1">
            <w:pPr>
              <w:pStyle w:val="TableParagraph"/>
              <w:spacing w:before="0" w:line="276" w:lineRule="auto"/>
              <w:ind w:left="0" w:right="30"/>
              <w:rPr>
                <w:sz w:val="20"/>
                <w:szCs w:val="20"/>
              </w:rPr>
            </w:pPr>
            <w:r w:rsidRPr="00597F6F">
              <w:rPr>
                <w:sz w:val="20"/>
              </w:rPr>
              <w:t>(A1–E), 4 §:n 1 momentin mukaisesti, F</w:t>
            </w:r>
          </w:p>
        </w:tc>
        <w:tc>
          <w:tcPr>
            <w:tcW w:w="597" w:type="dxa"/>
          </w:tcPr>
          <w:p w14:paraId="500A1C2D" w14:textId="77777777" w:rsidR="00C155AB" w:rsidRPr="00597F6F" w:rsidRDefault="00C155AB" w:rsidP="00A358E1">
            <w:pPr>
              <w:pStyle w:val="TableParagraph"/>
              <w:spacing w:before="0" w:line="276" w:lineRule="auto"/>
              <w:ind w:left="0" w:right="30"/>
              <w:rPr>
                <w:sz w:val="20"/>
                <w:szCs w:val="20"/>
              </w:rPr>
            </w:pPr>
            <w:r w:rsidRPr="00597F6F">
              <w:rPr>
                <w:sz w:val="20"/>
              </w:rPr>
              <w:t>IV</w:t>
            </w:r>
          </w:p>
        </w:tc>
      </w:tr>
      <w:tr w:rsidR="00C155AB" w:rsidRPr="00597F6F" w14:paraId="47B9A952" w14:textId="77777777" w:rsidTr="00930A66">
        <w:trPr>
          <w:jc w:val="center"/>
        </w:trPr>
        <w:tc>
          <w:tcPr>
            <w:tcW w:w="478" w:type="dxa"/>
            <w:vMerge/>
            <w:tcBorders>
              <w:top w:val="nil"/>
            </w:tcBorders>
          </w:tcPr>
          <w:p w14:paraId="0E6C3F72" w14:textId="77777777" w:rsidR="00C155AB" w:rsidRPr="00597F6F" w:rsidRDefault="00C155AB" w:rsidP="00A358E1">
            <w:pPr>
              <w:spacing w:line="276" w:lineRule="auto"/>
              <w:ind w:right="30"/>
              <w:rPr>
                <w:sz w:val="20"/>
                <w:szCs w:val="20"/>
              </w:rPr>
            </w:pPr>
          </w:p>
        </w:tc>
        <w:tc>
          <w:tcPr>
            <w:tcW w:w="5196" w:type="dxa"/>
            <w:vMerge/>
            <w:tcBorders>
              <w:top w:val="nil"/>
            </w:tcBorders>
          </w:tcPr>
          <w:p w14:paraId="69CAB88D" w14:textId="77777777" w:rsidR="00C155AB" w:rsidRPr="00597F6F" w:rsidRDefault="00C155AB" w:rsidP="00A358E1">
            <w:pPr>
              <w:spacing w:line="276" w:lineRule="auto"/>
              <w:ind w:right="30"/>
              <w:rPr>
                <w:sz w:val="20"/>
                <w:szCs w:val="20"/>
              </w:rPr>
            </w:pPr>
          </w:p>
        </w:tc>
        <w:tc>
          <w:tcPr>
            <w:tcW w:w="1914" w:type="dxa"/>
          </w:tcPr>
          <w:p w14:paraId="2116E5A5" w14:textId="77777777" w:rsidR="00C155AB" w:rsidRPr="00597F6F" w:rsidRDefault="00C155AB" w:rsidP="00A358E1">
            <w:pPr>
              <w:pStyle w:val="TableParagraph"/>
              <w:spacing w:before="0" w:line="276" w:lineRule="auto"/>
              <w:ind w:left="0" w:right="30"/>
              <w:rPr>
                <w:sz w:val="20"/>
                <w:szCs w:val="20"/>
              </w:rPr>
            </w:pPr>
            <w:r w:rsidRPr="00597F6F">
              <w:rPr>
                <w:sz w:val="20"/>
              </w:rPr>
              <w:t>RVO-testausta vaativat tuotteet</w:t>
            </w:r>
          </w:p>
        </w:tc>
        <w:tc>
          <w:tcPr>
            <w:tcW w:w="597" w:type="dxa"/>
          </w:tcPr>
          <w:p w14:paraId="0674BE6A" w14:textId="77777777" w:rsidR="00C155AB" w:rsidRPr="00597F6F" w:rsidRDefault="00C155AB" w:rsidP="00A358E1">
            <w:pPr>
              <w:pStyle w:val="TableParagraph"/>
              <w:spacing w:before="0" w:line="276" w:lineRule="auto"/>
              <w:ind w:left="0" w:right="30"/>
              <w:rPr>
                <w:sz w:val="20"/>
                <w:szCs w:val="20"/>
              </w:rPr>
            </w:pPr>
            <w:r w:rsidRPr="00597F6F">
              <w:rPr>
                <w:sz w:val="20"/>
              </w:rPr>
              <w:t>III</w:t>
            </w:r>
          </w:p>
        </w:tc>
      </w:tr>
      <w:tr w:rsidR="00C155AB" w:rsidRPr="00597F6F" w14:paraId="6B20F2A5" w14:textId="77777777" w:rsidTr="00930A66">
        <w:trPr>
          <w:jc w:val="center"/>
        </w:trPr>
        <w:tc>
          <w:tcPr>
            <w:tcW w:w="478" w:type="dxa"/>
            <w:vMerge/>
            <w:tcBorders>
              <w:top w:val="nil"/>
            </w:tcBorders>
          </w:tcPr>
          <w:p w14:paraId="38A18D33" w14:textId="77777777" w:rsidR="00C155AB" w:rsidRPr="00597F6F" w:rsidRDefault="00C155AB" w:rsidP="00A358E1">
            <w:pPr>
              <w:spacing w:line="276" w:lineRule="auto"/>
              <w:ind w:right="30"/>
              <w:rPr>
                <w:sz w:val="20"/>
                <w:szCs w:val="20"/>
              </w:rPr>
            </w:pPr>
          </w:p>
        </w:tc>
        <w:tc>
          <w:tcPr>
            <w:tcW w:w="5196" w:type="dxa"/>
            <w:vMerge/>
            <w:tcBorders>
              <w:top w:val="nil"/>
            </w:tcBorders>
          </w:tcPr>
          <w:p w14:paraId="28B2B246" w14:textId="77777777" w:rsidR="00C155AB" w:rsidRPr="00597F6F" w:rsidRDefault="00C155AB" w:rsidP="00A358E1">
            <w:pPr>
              <w:spacing w:line="276" w:lineRule="auto"/>
              <w:ind w:right="30"/>
              <w:rPr>
                <w:sz w:val="20"/>
                <w:szCs w:val="20"/>
              </w:rPr>
            </w:pPr>
          </w:p>
        </w:tc>
        <w:tc>
          <w:tcPr>
            <w:tcW w:w="1914" w:type="dxa"/>
          </w:tcPr>
          <w:p w14:paraId="6A6DEB9D" w14:textId="77777777" w:rsidR="00C155AB" w:rsidRPr="00597F6F" w:rsidRDefault="00C155AB" w:rsidP="00A358E1">
            <w:pPr>
              <w:pStyle w:val="TableParagraph"/>
              <w:spacing w:before="0" w:line="276" w:lineRule="auto"/>
              <w:ind w:left="0" w:right="30"/>
              <w:rPr>
                <w:sz w:val="20"/>
                <w:szCs w:val="20"/>
              </w:rPr>
            </w:pPr>
            <w:r w:rsidRPr="00597F6F">
              <w:rPr>
                <w:sz w:val="20"/>
              </w:rPr>
              <w:t>Tuotteet, jotka eivät vaadi RVO-testausta</w:t>
            </w:r>
          </w:p>
        </w:tc>
        <w:tc>
          <w:tcPr>
            <w:tcW w:w="597" w:type="dxa"/>
          </w:tcPr>
          <w:p w14:paraId="15F4CB1E" w14:textId="77777777" w:rsidR="00C155AB" w:rsidRPr="00597F6F" w:rsidRDefault="00C155AB" w:rsidP="00A358E1">
            <w:pPr>
              <w:pStyle w:val="TableParagraph"/>
              <w:spacing w:before="0" w:line="276" w:lineRule="auto"/>
              <w:ind w:left="0" w:right="30"/>
              <w:rPr>
                <w:sz w:val="20"/>
                <w:szCs w:val="20"/>
              </w:rPr>
            </w:pPr>
            <w:r w:rsidRPr="00597F6F">
              <w:rPr>
                <w:sz w:val="20"/>
              </w:rPr>
              <w:t>IV</w:t>
            </w:r>
          </w:p>
        </w:tc>
      </w:tr>
      <w:tr w:rsidR="00C155AB" w:rsidRPr="00597F6F" w14:paraId="7D74AC7D" w14:textId="77777777" w:rsidTr="00930A66">
        <w:trPr>
          <w:jc w:val="center"/>
        </w:trPr>
        <w:tc>
          <w:tcPr>
            <w:tcW w:w="478" w:type="dxa"/>
            <w:vMerge/>
            <w:tcBorders>
              <w:top w:val="nil"/>
            </w:tcBorders>
          </w:tcPr>
          <w:p w14:paraId="6A099F59" w14:textId="77777777" w:rsidR="00C155AB" w:rsidRPr="00597F6F" w:rsidRDefault="00C155AB" w:rsidP="00A358E1">
            <w:pPr>
              <w:spacing w:line="276" w:lineRule="auto"/>
              <w:ind w:right="30"/>
              <w:rPr>
                <w:sz w:val="20"/>
                <w:szCs w:val="20"/>
              </w:rPr>
            </w:pPr>
          </w:p>
        </w:tc>
        <w:tc>
          <w:tcPr>
            <w:tcW w:w="5196" w:type="dxa"/>
            <w:vMerge/>
            <w:tcBorders>
              <w:top w:val="nil"/>
            </w:tcBorders>
          </w:tcPr>
          <w:p w14:paraId="0E32F978" w14:textId="77777777" w:rsidR="00C155AB" w:rsidRPr="00597F6F" w:rsidRDefault="00C155AB" w:rsidP="00A358E1">
            <w:pPr>
              <w:spacing w:line="276" w:lineRule="auto"/>
              <w:ind w:right="30"/>
              <w:rPr>
                <w:sz w:val="20"/>
                <w:szCs w:val="20"/>
              </w:rPr>
            </w:pPr>
          </w:p>
        </w:tc>
        <w:tc>
          <w:tcPr>
            <w:tcW w:w="1914" w:type="dxa"/>
          </w:tcPr>
          <w:p w14:paraId="549925CB" w14:textId="77777777" w:rsidR="00C155AB" w:rsidRPr="00597F6F" w:rsidRDefault="00C155AB" w:rsidP="00A358E1">
            <w:pPr>
              <w:pStyle w:val="TableParagraph"/>
              <w:spacing w:before="0" w:line="276" w:lineRule="auto"/>
              <w:ind w:left="0" w:right="30"/>
              <w:rPr>
                <w:sz w:val="20"/>
                <w:szCs w:val="20"/>
              </w:rPr>
            </w:pPr>
            <w:r w:rsidRPr="00597F6F">
              <w:rPr>
                <w:sz w:val="20"/>
              </w:rPr>
              <w:t>PNL:n mukaiseen käyttöön</w:t>
            </w:r>
          </w:p>
        </w:tc>
        <w:tc>
          <w:tcPr>
            <w:tcW w:w="597" w:type="dxa"/>
          </w:tcPr>
          <w:p w14:paraId="124BB53D" w14:textId="77777777" w:rsidR="00C155AB" w:rsidRPr="00597F6F" w:rsidRDefault="00C155AB" w:rsidP="00A358E1">
            <w:pPr>
              <w:pStyle w:val="TableParagraph"/>
              <w:spacing w:before="0" w:line="276" w:lineRule="auto"/>
              <w:ind w:left="0" w:right="30"/>
              <w:rPr>
                <w:sz w:val="20"/>
                <w:szCs w:val="20"/>
              </w:rPr>
            </w:pPr>
            <w:r w:rsidRPr="00597F6F">
              <w:rPr>
                <w:sz w:val="20"/>
              </w:rPr>
              <w:t>III</w:t>
            </w:r>
          </w:p>
        </w:tc>
      </w:tr>
      <w:tr w:rsidR="00C155AB" w:rsidRPr="00597F6F" w14:paraId="3B61B2C8" w14:textId="77777777" w:rsidTr="00930A66">
        <w:trPr>
          <w:jc w:val="center"/>
        </w:trPr>
        <w:tc>
          <w:tcPr>
            <w:tcW w:w="478" w:type="dxa"/>
          </w:tcPr>
          <w:p w14:paraId="000A349F" w14:textId="77777777" w:rsidR="00C155AB" w:rsidRPr="00597F6F" w:rsidRDefault="00C155AB" w:rsidP="00A358E1">
            <w:pPr>
              <w:pStyle w:val="TableParagraph"/>
              <w:spacing w:before="0" w:line="276" w:lineRule="auto"/>
              <w:ind w:left="0" w:right="30"/>
              <w:jc w:val="center"/>
              <w:rPr>
                <w:sz w:val="20"/>
                <w:szCs w:val="20"/>
              </w:rPr>
            </w:pPr>
            <w:r w:rsidRPr="00597F6F">
              <w:rPr>
                <w:sz w:val="20"/>
              </w:rPr>
              <w:t>2204</w:t>
            </w:r>
          </w:p>
        </w:tc>
        <w:tc>
          <w:tcPr>
            <w:tcW w:w="5196" w:type="dxa"/>
          </w:tcPr>
          <w:p w14:paraId="229158F5" w14:textId="77777777" w:rsidR="00C155AB" w:rsidRPr="00597F6F" w:rsidRDefault="00C155AB" w:rsidP="00A358E1">
            <w:pPr>
              <w:pStyle w:val="TableParagraph"/>
              <w:spacing w:before="0" w:line="276" w:lineRule="auto"/>
              <w:ind w:left="0" w:right="30"/>
              <w:rPr>
                <w:sz w:val="20"/>
                <w:szCs w:val="20"/>
              </w:rPr>
            </w:pPr>
            <w:r w:rsidRPr="00597F6F">
              <w:rPr>
                <w:sz w:val="20"/>
              </w:rPr>
              <w:t>Mekaanisesti kiinnitettävät, joustavat, vedenpitävät katejärjestelmät, mukaan luettuna kiinnitys-, liitos- ja reunahiontajärjestelmä, mahdollisesti lämpöeristyksellä</w:t>
            </w:r>
          </w:p>
        </w:tc>
        <w:tc>
          <w:tcPr>
            <w:tcW w:w="1914" w:type="dxa"/>
          </w:tcPr>
          <w:p w14:paraId="3D0E7464" w14:textId="77777777" w:rsidR="00C155AB" w:rsidRPr="00597F6F" w:rsidRDefault="00C155AB" w:rsidP="00A358E1">
            <w:pPr>
              <w:pStyle w:val="TableParagraph"/>
              <w:spacing w:before="0" w:line="276" w:lineRule="auto"/>
              <w:ind w:left="0" w:right="30"/>
              <w:rPr>
                <w:sz w:val="20"/>
                <w:szCs w:val="20"/>
              </w:rPr>
            </w:pPr>
          </w:p>
        </w:tc>
        <w:tc>
          <w:tcPr>
            <w:tcW w:w="597" w:type="dxa"/>
          </w:tcPr>
          <w:p w14:paraId="6E93E915" w14:textId="77777777" w:rsidR="00C155AB" w:rsidRPr="00597F6F" w:rsidRDefault="00C155AB" w:rsidP="00A358E1">
            <w:pPr>
              <w:pStyle w:val="TableParagraph"/>
              <w:spacing w:before="0" w:line="276" w:lineRule="auto"/>
              <w:ind w:left="0" w:right="30"/>
              <w:rPr>
                <w:sz w:val="20"/>
                <w:szCs w:val="20"/>
              </w:rPr>
            </w:pPr>
            <w:r w:rsidRPr="00597F6F">
              <w:rPr>
                <w:sz w:val="20"/>
              </w:rPr>
              <w:t>II+ (2+)</w:t>
            </w:r>
          </w:p>
        </w:tc>
      </w:tr>
      <w:tr w:rsidR="00C155AB" w:rsidRPr="00597F6F" w14:paraId="5EA6F1F7" w14:textId="77777777" w:rsidTr="00930A66">
        <w:trPr>
          <w:jc w:val="center"/>
        </w:trPr>
        <w:tc>
          <w:tcPr>
            <w:tcW w:w="478" w:type="dxa"/>
          </w:tcPr>
          <w:p w14:paraId="2E1468B7" w14:textId="77777777" w:rsidR="00C155AB" w:rsidRPr="00597F6F" w:rsidRDefault="00C155AB" w:rsidP="00A358E1">
            <w:pPr>
              <w:pStyle w:val="TableParagraph"/>
              <w:spacing w:before="0" w:line="276" w:lineRule="auto"/>
              <w:ind w:left="0" w:right="30"/>
              <w:jc w:val="center"/>
              <w:rPr>
                <w:sz w:val="20"/>
                <w:szCs w:val="20"/>
              </w:rPr>
            </w:pPr>
            <w:r w:rsidRPr="00597F6F">
              <w:rPr>
                <w:sz w:val="20"/>
              </w:rPr>
              <w:t>2205</w:t>
            </w:r>
          </w:p>
        </w:tc>
        <w:tc>
          <w:tcPr>
            <w:tcW w:w="5196" w:type="dxa"/>
          </w:tcPr>
          <w:p w14:paraId="600207F3" w14:textId="77777777" w:rsidR="00C155AB" w:rsidRPr="00597F6F" w:rsidRDefault="00C155AB" w:rsidP="00A358E1">
            <w:pPr>
              <w:pStyle w:val="TableParagraph"/>
              <w:spacing w:before="0" w:line="276" w:lineRule="auto"/>
              <w:ind w:left="0" w:right="30"/>
              <w:rPr>
                <w:sz w:val="20"/>
                <w:szCs w:val="20"/>
              </w:rPr>
            </w:pPr>
            <w:r w:rsidRPr="00597F6F">
              <w:rPr>
                <w:sz w:val="20"/>
              </w:rPr>
              <w:t>Vedenpitävät ja/tai lämpöeristetyt liimatut kattojärjestelmät</w:t>
            </w:r>
          </w:p>
        </w:tc>
        <w:tc>
          <w:tcPr>
            <w:tcW w:w="1914" w:type="dxa"/>
          </w:tcPr>
          <w:p w14:paraId="48F7DC74" w14:textId="77777777" w:rsidR="00C155AB" w:rsidRPr="00597F6F" w:rsidRDefault="00C155AB" w:rsidP="00A358E1">
            <w:pPr>
              <w:pStyle w:val="TableParagraph"/>
              <w:spacing w:before="0" w:line="276" w:lineRule="auto"/>
              <w:ind w:left="0" w:right="30"/>
              <w:rPr>
                <w:sz w:val="20"/>
                <w:szCs w:val="20"/>
              </w:rPr>
            </w:pPr>
          </w:p>
        </w:tc>
        <w:tc>
          <w:tcPr>
            <w:tcW w:w="597" w:type="dxa"/>
          </w:tcPr>
          <w:p w14:paraId="67D12C8C" w14:textId="77777777" w:rsidR="00C155AB" w:rsidRPr="00597F6F" w:rsidRDefault="00C155AB" w:rsidP="00A358E1">
            <w:pPr>
              <w:pStyle w:val="TableParagraph"/>
              <w:spacing w:before="0" w:line="276" w:lineRule="auto"/>
              <w:ind w:left="0" w:right="30"/>
              <w:rPr>
                <w:sz w:val="20"/>
                <w:szCs w:val="20"/>
              </w:rPr>
            </w:pPr>
            <w:r w:rsidRPr="00597F6F">
              <w:rPr>
                <w:sz w:val="20"/>
              </w:rPr>
              <w:t>II+</w:t>
            </w:r>
          </w:p>
        </w:tc>
      </w:tr>
      <w:tr w:rsidR="00C155AB" w:rsidRPr="00597F6F" w14:paraId="5D14A92D" w14:textId="77777777" w:rsidTr="00930A66">
        <w:trPr>
          <w:jc w:val="center"/>
        </w:trPr>
        <w:tc>
          <w:tcPr>
            <w:tcW w:w="478" w:type="dxa"/>
          </w:tcPr>
          <w:p w14:paraId="459D7B47" w14:textId="77777777" w:rsidR="00C155AB" w:rsidRPr="00597F6F" w:rsidRDefault="00C155AB" w:rsidP="00A358E1">
            <w:pPr>
              <w:pStyle w:val="TableParagraph"/>
              <w:spacing w:before="0" w:line="276" w:lineRule="auto"/>
              <w:ind w:left="0" w:right="30"/>
              <w:jc w:val="center"/>
              <w:rPr>
                <w:sz w:val="20"/>
                <w:szCs w:val="20"/>
              </w:rPr>
            </w:pPr>
            <w:r w:rsidRPr="00597F6F">
              <w:rPr>
                <w:sz w:val="20"/>
              </w:rPr>
              <w:t>2206</w:t>
            </w:r>
          </w:p>
        </w:tc>
        <w:tc>
          <w:tcPr>
            <w:tcW w:w="5196" w:type="dxa"/>
          </w:tcPr>
          <w:p w14:paraId="458F37DF" w14:textId="77777777" w:rsidR="00C155AB" w:rsidRPr="00597F6F" w:rsidRDefault="00C155AB" w:rsidP="00A358E1">
            <w:pPr>
              <w:pStyle w:val="TableParagraph"/>
              <w:spacing w:before="0" w:line="276" w:lineRule="auto"/>
              <w:ind w:left="0" w:right="30"/>
              <w:rPr>
                <w:sz w:val="20"/>
                <w:szCs w:val="20"/>
              </w:rPr>
            </w:pPr>
            <w:r w:rsidRPr="00597F6F">
              <w:rPr>
                <w:sz w:val="20"/>
              </w:rPr>
              <w:t>Käänteiset katon eristyssarjat</w:t>
            </w:r>
          </w:p>
        </w:tc>
        <w:tc>
          <w:tcPr>
            <w:tcW w:w="1914" w:type="dxa"/>
          </w:tcPr>
          <w:p w14:paraId="225F4120" w14:textId="77777777" w:rsidR="00C155AB" w:rsidRPr="00597F6F" w:rsidRDefault="00C155AB" w:rsidP="00A358E1">
            <w:pPr>
              <w:pStyle w:val="TableParagraph"/>
              <w:spacing w:before="0" w:line="276" w:lineRule="auto"/>
              <w:ind w:left="0" w:right="30"/>
              <w:rPr>
                <w:sz w:val="20"/>
                <w:szCs w:val="20"/>
              </w:rPr>
            </w:pPr>
          </w:p>
        </w:tc>
        <w:tc>
          <w:tcPr>
            <w:tcW w:w="597" w:type="dxa"/>
          </w:tcPr>
          <w:p w14:paraId="3B523DAB" w14:textId="77777777" w:rsidR="00C155AB" w:rsidRPr="00597F6F" w:rsidRDefault="00C155AB" w:rsidP="00A358E1">
            <w:pPr>
              <w:pStyle w:val="TableParagraph"/>
              <w:spacing w:before="0" w:line="276" w:lineRule="auto"/>
              <w:ind w:left="0" w:right="30"/>
              <w:rPr>
                <w:sz w:val="20"/>
                <w:szCs w:val="20"/>
              </w:rPr>
            </w:pPr>
            <w:r w:rsidRPr="00597F6F">
              <w:rPr>
                <w:sz w:val="20"/>
              </w:rPr>
              <w:t>I (1)</w:t>
            </w:r>
          </w:p>
        </w:tc>
      </w:tr>
      <w:tr w:rsidR="00C155AB" w:rsidRPr="00597F6F" w14:paraId="4BB672F2" w14:textId="77777777" w:rsidTr="00F90EC5">
        <w:trPr>
          <w:jc w:val="center"/>
        </w:trPr>
        <w:tc>
          <w:tcPr>
            <w:tcW w:w="8185" w:type="dxa"/>
            <w:gridSpan w:val="4"/>
          </w:tcPr>
          <w:p w14:paraId="7CAB1E4D" w14:textId="77777777" w:rsidR="00C155AB" w:rsidRPr="00597F6F" w:rsidRDefault="00C155AB" w:rsidP="0060285B">
            <w:pPr>
              <w:pStyle w:val="TableParagraph"/>
              <w:keepNext/>
              <w:spacing w:before="0" w:line="276" w:lineRule="auto"/>
              <w:ind w:left="0" w:right="29"/>
              <w:jc w:val="center"/>
              <w:rPr>
                <w:b/>
                <w:sz w:val="20"/>
                <w:szCs w:val="20"/>
              </w:rPr>
            </w:pPr>
            <w:r w:rsidRPr="00597F6F">
              <w:rPr>
                <w:b/>
                <w:sz w:val="20"/>
              </w:rPr>
              <w:t>Lisätarvikkeet ja muut tuotteet kattoja varten</w:t>
            </w:r>
          </w:p>
        </w:tc>
      </w:tr>
      <w:tr w:rsidR="00C155AB" w:rsidRPr="00597F6F" w14:paraId="12036614" w14:textId="77777777" w:rsidTr="00930A66">
        <w:trPr>
          <w:jc w:val="center"/>
        </w:trPr>
        <w:tc>
          <w:tcPr>
            <w:tcW w:w="478" w:type="dxa"/>
          </w:tcPr>
          <w:p w14:paraId="31649B3C" w14:textId="77777777" w:rsidR="00C155AB" w:rsidRPr="00597F6F" w:rsidRDefault="00C155AB" w:rsidP="00A358E1">
            <w:pPr>
              <w:pStyle w:val="TableParagraph"/>
              <w:spacing w:before="0" w:line="276" w:lineRule="auto"/>
              <w:ind w:left="0" w:right="30"/>
              <w:jc w:val="center"/>
              <w:rPr>
                <w:sz w:val="20"/>
                <w:szCs w:val="20"/>
              </w:rPr>
            </w:pPr>
            <w:r w:rsidRPr="00597F6F">
              <w:rPr>
                <w:sz w:val="20"/>
              </w:rPr>
              <w:t>2301</w:t>
            </w:r>
          </w:p>
        </w:tc>
        <w:tc>
          <w:tcPr>
            <w:tcW w:w="5196" w:type="dxa"/>
          </w:tcPr>
          <w:p w14:paraId="7BA42728" w14:textId="77777777" w:rsidR="00C155AB" w:rsidRPr="00597F6F" w:rsidRDefault="00C155AB" w:rsidP="00A358E1">
            <w:pPr>
              <w:pStyle w:val="TableParagraph"/>
              <w:spacing w:before="0" w:line="276" w:lineRule="auto"/>
              <w:ind w:left="0" w:right="30"/>
              <w:rPr>
                <w:sz w:val="20"/>
                <w:szCs w:val="20"/>
              </w:rPr>
            </w:pPr>
            <w:r w:rsidRPr="00597F6F">
              <w:rPr>
                <w:sz w:val="20"/>
              </w:rPr>
              <w:t>Katollepääsyjärjestelmät, erityisesti kattojen huoltosillat ja portaat, nostimet, kattojen turvakoukut ja ankkurointielementit, jotka on tarkoitettu kattojen huoltoon ja korjaukseen</w:t>
            </w:r>
          </w:p>
        </w:tc>
        <w:tc>
          <w:tcPr>
            <w:tcW w:w="1914" w:type="dxa"/>
          </w:tcPr>
          <w:p w14:paraId="637F2BFB" w14:textId="77777777" w:rsidR="00C155AB" w:rsidRPr="00597F6F" w:rsidRDefault="00C155AB" w:rsidP="00A358E1">
            <w:pPr>
              <w:pStyle w:val="TableParagraph"/>
              <w:spacing w:before="0" w:line="276" w:lineRule="auto"/>
              <w:ind w:left="0" w:right="30"/>
              <w:rPr>
                <w:sz w:val="20"/>
                <w:szCs w:val="20"/>
              </w:rPr>
            </w:pPr>
          </w:p>
        </w:tc>
        <w:tc>
          <w:tcPr>
            <w:tcW w:w="597" w:type="dxa"/>
          </w:tcPr>
          <w:p w14:paraId="20C71F2B" w14:textId="77777777" w:rsidR="00C155AB" w:rsidRPr="00597F6F" w:rsidRDefault="00C155AB" w:rsidP="00A358E1">
            <w:pPr>
              <w:pStyle w:val="TableParagraph"/>
              <w:spacing w:before="0" w:line="276" w:lineRule="auto"/>
              <w:ind w:left="0" w:right="30"/>
              <w:rPr>
                <w:sz w:val="20"/>
                <w:szCs w:val="20"/>
              </w:rPr>
            </w:pPr>
            <w:r w:rsidRPr="00597F6F">
              <w:rPr>
                <w:sz w:val="20"/>
              </w:rPr>
              <w:t>III (3)</w:t>
            </w:r>
          </w:p>
        </w:tc>
      </w:tr>
      <w:tr w:rsidR="00C155AB" w:rsidRPr="00597F6F" w14:paraId="022AA1AE" w14:textId="77777777" w:rsidTr="00930A66">
        <w:trPr>
          <w:jc w:val="center"/>
        </w:trPr>
        <w:tc>
          <w:tcPr>
            <w:tcW w:w="478" w:type="dxa"/>
          </w:tcPr>
          <w:p w14:paraId="276FBC3F" w14:textId="77777777" w:rsidR="00C155AB" w:rsidRPr="00597F6F" w:rsidRDefault="00C155AB" w:rsidP="00A358E1">
            <w:pPr>
              <w:pStyle w:val="TableParagraph"/>
              <w:spacing w:before="0" w:line="276" w:lineRule="auto"/>
              <w:ind w:left="0" w:right="30"/>
              <w:jc w:val="center"/>
              <w:rPr>
                <w:sz w:val="20"/>
                <w:szCs w:val="20"/>
              </w:rPr>
            </w:pPr>
            <w:r w:rsidRPr="00597F6F">
              <w:rPr>
                <w:sz w:val="20"/>
              </w:rPr>
              <w:t>2302</w:t>
            </w:r>
          </w:p>
        </w:tc>
        <w:tc>
          <w:tcPr>
            <w:tcW w:w="5196" w:type="dxa"/>
          </w:tcPr>
          <w:p w14:paraId="04959275" w14:textId="77777777" w:rsidR="00C155AB" w:rsidRPr="00597F6F" w:rsidRDefault="00C155AB" w:rsidP="00A358E1">
            <w:pPr>
              <w:pStyle w:val="TableParagraph"/>
              <w:spacing w:before="0" w:line="276" w:lineRule="auto"/>
              <w:ind w:left="0" w:right="30"/>
              <w:rPr>
                <w:sz w:val="20"/>
                <w:szCs w:val="20"/>
              </w:rPr>
            </w:pPr>
            <w:r w:rsidRPr="00597F6F">
              <w:rPr>
                <w:sz w:val="20"/>
              </w:rPr>
              <w:t>Kattotiilet, harjatiilet, taitteiden paneloinnit, katteen puristimet, kaiteet ja sisäkaton kattopaneelit</w:t>
            </w:r>
          </w:p>
        </w:tc>
        <w:tc>
          <w:tcPr>
            <w:tcW w:w="1914" w:type="dxa"/>
          </w:tcPr>
          <w:p w14:paraId="7920569C" w14:textId="77777777" w:rsidR="00C155AB" w:rsidRPr="00597F6F" w:rsidRDefault="00C155AB" w:rsidP="00A358E1">
            <w:pPr>
              <w:pStyle w:val="TableParagraph"/>
              <w:spacing w:before="0" w:line="276" w:lineRule="auto"/>
              <w:ind w:left="0" w:right="30"/>
              <w:rPr>
                <w:sz w:val="20"/>
                <w:szCs w:val="20"/>
              </w:rPr>
            </w:pPr>
          </w:p>
        </w:tc>
        <w:tc>
          <w:tcPr>
            <w:tcW w:w="597" w:type="dxa"/>
          </w:tcPr>
          <w:p w14:paraId="68A7A325" w14:textId="77777777" w:rsidR="00C155AB" w:rsidRPr="00597F6F" w:rsidRDefault="00C155AB" w:rsidP="00A358E1">
            <w:pPr>
              <w:pStyle w:val="TableParagraph"/>
              <w:spacing w:before="0" w:line="276" w:lineRule="auto"/>
              <w:ind w:left="0" w:right="30"/>
              <w:rPr>
                <w:sz w:val="20"/>
                <w:szCs w:val="20"/>
              </w:rPr>
            </w:pPr>
            <w:r w:rsidRPr="00597F6F">
              <w:rPr>
                <w:sz w:val="20"/>
              </w:rPr>
              <w:t>IV</w:t>
            </w:r>
          </w:p>
        </w:tc>
      </w:tr>
      <w:tr w:rsidR="00C155AB" w:rsidRPr="00597F6F" w14:paraId="45B7515C" w14:textId="77777777" w:rsidTr="00930A66">
        <w:trPr>
          <w:jc w:val="center"/>
        </w:trPr>
        <w:tc>
          <w:tcPr>
            <w:tcW w:w="478" w:type="dxa"/>
            <w:vMerge w:val="restart"/>
          </w:tcPr>
          <w:p w14:paraId="38893E84" w14:textId="77777777" w:rsidR="00C155AB" w:rsidRPr="00597F6F" w:rsidRDefault="00C155AB" w:rsidP="00A358E1">
            <w:pPr>
              <w:pStyle w:val="TableParagraph"/>
              <w:spacing w:before="0" w:line="276" w:lineRule="auto"/>
              <w:ind w:left="0" w:right="30"/>
              <w:rPr>
                <w:sz w:val="20"/>
                <w:szCs w:val="20"/>
              </w:rPr>
            </w:pPr>
            <w:r w:rsidRPr="00597F6F">
              <w:rPr>
                <w:sz w:val="20"/>
              </w:rPr>
              <w:t>2303</w:t>
            </w:r>
          </w:p>
        </w:tc>
        <w:tc>
          <w:tcPr>
            <w:tcW w:w="5196" w:type="dxa"/>
            <w:vMerge w:val="restart"/>
          </w:tcPr>
          <w:p w14:paraId="0430318A" w14:textId="77777777" w:rsidR="00C155AB" w:rsidRPr="00597F6F" w:rsidRDefault="00C155AB" w:rsidP="00A358E1">
            <w:pPr>
              <w:pStyle w:val="TableParagraph"/>
              <w:spacing w:before="0" w:line="276" w:lineRule="auto"/>
              <w:ind w:left="0" w:right="30"/>
              <w:rPr>
                <w:sz w:val="20"/>
                <w:szCs w:val="20"/>
              </w:rPr>
            </w:pPr>
            <w:r w:rsidRPr="00597F6F">
              <w:rPr>
                <w:sz w:val="20"/>
              </w:rPr>
              <w:t>Kiinteä tasainen tai muotoiltu pohjalevy komposiittikatteen alle</w:t>
            </w:r>
          </w:p>
        </w:tc>
        <w:tc>
          <w:tcPr>
            <w:tcW w:w="1914" w:type="dxa"/>
          </w:tcPr>
          <w:p w14:paraId="47E92E9C" w14:textId="77777777" w:rsidR="00C155AB" w:rsidRPr="00597F6F" w:rsidRDefault="00C155AB" w:rsidP="00A358E1">
            <w:pPr>
              <w:pStyle w:val="TableParagraph"/>
              <w:spacing w:before="0" w:line="276" w:lineRule="auto"/>
              <w:ind w:left="0" w:right="30"/>
              <w:rPr>
                <w:sz w:val="20"/>
                <w:szCs w:val="20"/>
              </w:rPr>
            </w:pPr>
            <w:r w:rsidRPr="00597F6F">
              <w:rPr>
                <w:sz w:val="20"/>
              </w:rPr>
              <w:t>Perustarkoitukseen</w:t>
            </w:r>
            <w:r w:rsidRPr="00597F6F">
              <w:rPr>
                <w:sz w:val="20"/>
                <w:vertAlign w:val="superscript"/>
              </w:rPr>
              <w:t>d</w:t>
            </w:r>
            <w:r w:rsidRPr="00597F6F">
              <w:rPr>
                <w:sz w:val="20"/>
              </w:rPr>
              <w:t>)</w:t>
            </w:r>
          </w:p>
        </w:tc>
        <w:tc>
          <w:tcPr>
            <w:tcW w:w="597" w:type="dxa"/>
          </w:tcPr>
          <w:p w14:paraId="57ADE858" w14:textId="77777777" w:rsidR="00C155AB" w:rsidRPr="00597F6F" w:rsidRDefault="00C155AB" w:rsidP="00A358E1">
            <w:pPr>
              <w:pStyle w:val="TableParagraph"/>
              <w:spacing w:before="0" w:line="276" w:lineRule="auto"/>
              <w:ind w:left="0" w:right="30"/>
              <w:rPr>
                <w:sz w:val="20"/>
                <w:szCs w:val="20"/>
              </w:rPr>
            </w:pPr>
            <w:r w:rsidRPr="00597F6F">
              <w:rPr>
                <w:sz w:val="20"/>
              </w:rPr>
              <w:t>4</w:t>
            </w:r>
          </w:p>
        </w:tc>
      </w:tr>
      <w:tr w:rsidR="00C155AB" w:rsidRPr="00597F6F" w14:paraId="2E83557B" w14:textId="77777777" w:rsidTr="00930A66">
        <w:trPr>
          <w:jc w:val="center"/>
        </w:trPr>
        <w:tc>
          <w:tcPr>
            <w:tcW w:w="478" w:type="dxa"/>
            <w:vMerge/>
            <w:tcBorders>
              <w:top w:val="nil"/>
            </w:tcBorders>
          </w:tcPr>
          <w:p w14:paraId="24B904A6" w14:textId="77777777" w:rsidR="00C155AB" w:rsidRPr="00597F6F" w:rsidRDefault="00C155AB" w:rsidP="00A358E1">
            <w:pPr>
              <w:spacing w:line="276" w:lineRule="auto"/>
              <w:ind w:right="30"/>
              <w:rPr>
                <w:sz w:val="20"/>
                <w:szCs w:val="20"/>
              </w:rPr>
            </w:pPr>
          </w:p>
        </w:tc>
        <w:tc>
          <w:tcPr>
            <w:tcW w:w="5196" w:type="dxa"/>
            <w:vMerge/>
            <w:tcBorders>
              <w:top w:val="nil"/>
            </w:tcBorders>
          </w:tcPr>
          <w:p w14:paraId="68F4200E" w14:textId="77777777" w:rsidR="00C155AB" w:rsidRPr="00597F6F" w:rsidRDefault="00C155AB" w:rsidP="00A358E1">
            <w:pPr>
              <w:spacing w:line="276" w:lineRule="auto"/>
              <w:ind w:right="30"/>
              <w:rPr>
                <w:sz w:val="20"/>
                <w:szCs w:val="20"/>
              </w:rPr>
            </w:pPr>
          </w:p>
        </w:tc>
        <w:tc>
          <w:tcPr>
            <w:tcW w:w="2511" w:type="dxa"/>
            <w:gridSpan w:val="2"/>
          </w:tcPr>
          <w:p w14:paraId="787EAB6C" w14:textId="77777777" w:rsidR="00C155AB" w:rsidRPr="00597F6F" w:rsidRDefault="00C155AB" w:rsidP="00A358E1">
            <w:pPr>
              <w:pStyle w:val="TableParagraph"/>
              <w:spacing w:before="0" w:line="276" w:lineRule="auto"/>
              <w:ind w:left="0" w:right="30"/>
              <w:rPr>
                <w:sz w:val="20"/>
                <w:szCs w:val="20"/>
              </w:rPr>
            </w:pPr>
            <w:r w:rsidRPr="00597F6F">
              <w:rPr>
                <w:sz w:val="20"/>
              </w:rPr>
              <w:t>Tarkoitukseen, johon sovelletaan PPB:tä, joka luokitellaan TRO:n mukaan:</w:t>
            </w:r>
          </w:p>
        </w:tc>
      </w:tr>
      <w:tr w:rsidR="00C155AB" w:rsidRPr="00597F6F" w14:paraId="36D61B23" w14:textId="77777777" w:rsidTr="00930A66">
        <w:trPr>
          <w:jc w:val="center"/>
        </w:trPr>
        <w:tc>
          <w:tcPr>
            <w:tcW w:w="478" w:type="dxa"/>
            <w:vMerge/>
            <w:tcBorders>
              <w:top w:val="nil"/>
            </w:tcBorders>
          </w:tcPr>
          <w:p w14:paraId="7F732446" w14:textId="77777777" w:rsidR="00C155AB" w:rsidRPr="00597F6F" w:rsidRDefault="00C155AB" w:rsidP="00A358E1">
            <w:pPr>
              <w:spacing w:line="276" w:lineRule="auto"/>
              <w:ind w:right="30"/>
              <w:rPr>
                <w:sz w:val="20"/>
                <w:szCs w:val="20"/>
              </w:rPr>
            </w:pPr>
          </w:p>
        </w:tc>
        <w:tc>
          <w:tcPr>
            <w:tcW w:w="5196" w:type="dxa"/>
            <w:vMerge/>
            <w:tcBorders>
              <w:top w:val="nil"/>
            </w:tcBorders>
          </w:tcPr>
          <w:p w14:paraId="7F439467" w14:textId="77777777" w:rsidR="00C155AB" w:rsidRPr="00597F6F" w:rsidRDefault="00C155AB" w:rsidP="00A358E1">
            <w:pPr>
              <w:spacing w:line="276" w:lineRule="auto"/>
              <w:ind w:right="30"/>
              <w:rPr>
                <w:sz w:val="20"/>
                <w:szCs w:val="20"/>
              </w:rPr>
            </w:pPr>
          </w:p>
        </w:tc>
        <w:tc>
          <w:tcPr>
            <w:tcW w:w="1914" w:type="dxa"/>
          </w:tcPr>
          <w:p w14:paraId="5EA120BD" w14:textId="77777777" w:rsidR="00C155AB" w:rsidRPr="00597F6F" w:rsidRDefault="00C155AB" w:rsidP="00A358E1">
            <w:pPr>
              <w:pStyle w:val="TableParagraph"/>
              <w:spacing w:before="0" w:line="276" w:lineRule="auto"/>
              <w:ind w:left="0" w:right="30"/>
              <w:rPr>
                <w:sz w:val="20"/>
                <w:szCs w:val="20"/>
              </w:rPr>
            </w:pPr>
            <w:r w:rsidRPr="00597F6F">
              <w:rPr>
                <w:sz w:val="20"/>
              </w:rPr>
              <w:t>(A1, A2, B, C) 4 §:n 2 momentin a alamomentin mukaisesti</w:t>
            </w:r>
          </w:p>
        </w:tc>
        <w:tc>
          <w:tcPr>
            <w:tcW w:w="597" w:type="dxa"/>
          </w:tcPr>
          <w:p w14:paraId="6671CD19" w14:textId="77777777" w:rsidR="00C155AB" w:rsidRPr="00597F6F" w:rsidRDefault="00C155AB" w:rsidP="00A358E1">
            <w:pPr>
              <w:pStyle w:val="TableParagraph"/>
              <w:spacing w:before="0" w:line="276" w:lineRule="auto"/>
              <w:ind w:left="0" w:right="30"/>
              <w:rPr>
                <w:sz w:val="20"/>
                <w:szCs w:val="20"/>
              </w:rPr>
            </w:pPr>
            <w:r w:rsidRPr="00597F6F">
              <w:rPr>
                <w:sz w:val="20"/>
              </w:rPr>
              <w:t>1</w:t>
            </w:r>
          </w:p>
        </w:tc>
      </w:tr>
      <w:tr w:rsidR="00C155AB" w:rsidRPr="00597F6F" w14:paraId="3A3E01FB" w14:textId="77777777" w:rsidTr="00930A66">
        <w:trPr>
          <w:jc w:val="center"/>
        </w:trPr>
        <w:tc>
          <w:tcPr>
            <w:tcW w:w="478" w:type="dxa"/>
            <w:vMerge/>
            <w:tcBorders>
              <w:top w:val="nil"/>
            </w:tcBorders>
          </w:tcPr>
          <w:p w14:paraId="4EDBEC80" w14:textId="77777777" w:rsidR="00C155AB" w:rsidRPr="00597F6F" w:rsidRDefault="00C155AB" w:rsidP="00A358E1">
            <w:pPr>
              <w:spacing w:line="276" w:lineRule="auto"/>
              <w:ind w:right="30"/>
              <w:rPr>
                <w:sz w:val="20"/>
                <w:szCs w:val="20"/>
              </w:rPr>
            </w:pPr>
          </w:p>
        </w:tc>
        <w:tc>
          <w:tcPr>
            <w:tcW w:w="5196" w:type="dxa"/>
            <w:vMerge/>
            <w:tcBorders>
              <w:top w:val="nil"/>
            </w:tcBorders>
          </w:tcPr>
          <w:p w14:paraId="660CBBB8" w14:textId="77777777" w:rsidR="00C155AB" w:rsidRPr="00597F6F" w:rsidRDefault="00C155AB" w:rsidP="00A358E1">
            <w:pPr>
              <w:spacing w:line="276" w:lineRule="auto"/>
              <w:ind w:right="30"/>
              <w:rPr>
                <w:sz w:val="20"/>
                <w:szCs w:val="20"/>
              </w:rPr>
            </w:pPr>
          </w:p>
        </w:tc>
        <w:tc>
          <w:tcPr>
            <w:tcW w:w="1914" w:type="dxa"/>
          </w:tcPr>
          <w:p w14:paraId="118A7E27" w14:textId="77777777" w:rsidR="00C155AB" w:rsidRPr="00597F6F" w:rsidRDefault="00C155AB" w:rsidP="00A358E1">
            <w:pPr>
              <w:pStyle w:val="TableParagraph"/>
              <w:spacing w:before="0" w:line="276" w:lineRule="auto"/>
              <w:ind w:left="0" w:right="30"/>
              <w:rPr>
                <w:sz w:val="20"/>
                <w:szCs w:val="20"/>
              </w:rPr>
            </w:pPr>
            <w:r w:rsidRPr="00597F6F">
              <w:rPr>
                <w:sz w:val="20"/>
              </w:rPr>
              <w:t>(A1, A2, B, C) 4 §:n 2 momentin b alamomentin mukaisesti, D, E</w:t>
            </w:r>
          </w:p>
        </w:tc>
        <w:tc>
          <w:tcPr>
            <w:tcW w:w="597" w:type="dxa"/>
          </w:tcPr>
          <w:p w14:paraId="09165EC3" w14:textId="77777777" w:rsidR="00C155AB" w:rsidRPr="00597F6F" w:rsidRDefault="00C155AB" w:rsidP="00A358E1">
            <w:pPr>
              <w:pStyle w:val="TableParagraph"/>
              <w:spacing w:before="0" w:line="276" w:lineRule="auto"/>
              <w:ind w:left="0" w:right="30"/>
              <w:rPr>
                <w:sz w:val="20"/>
                <w:szCs w:val="20"/>
              </w:rPr>
            </w:pPr>
            <w:r w:rsidRPr="00597F6F">
              <w:rPr>
                <w:sz w:val="20"/>
              </w:rPr>
              <w:t>3</w:t>
            </w:r>
          </w:p>
        </w:tc>
      </w:tr>
      <w:tr w:rsidR="00C155AB" w:rsidRPr="00597F6F" w14:paraId="2985D648" w14:textId="77777777" w:rsidTr="00930A66">
        <w:trPr>
          <w:jc w:val="center"/>
        </w:trPr>
        <w:tc>
          <w:tcPr>
            <w:tcW w:w="478" w:type="dxa"/>
            <w:vMerge/>
            <w:tcBorders>
              <w:top w:val="nil"/>
            </w:tcBorders>
          </w:tcPr>
          <w:p w14:paraId="77DEDB4A" w14:textId="77777777" w:rsidR="00C155AB" w:rsidRPr="00597F6F" w:rsidRDefault="00C155AB" w:rsidP="00A358E1">
            <w:pPr>
              <w:spacing w:line="276" w:lineRule="auto"/>
              <w:ind w:right="30"/>
              <w:rPr>
                <w:sz w:val="20"/>
                <w:szCs w:val="20"/>
              </w:rPr>
            </w:pPr>
          </w:p>
        </w:tc>
        <w:tc>
          <w:tcPr>
            <w:tcW w:w="5196" w:type="dxa"/>
            <w:vMerge/>
            <w:tcBorders>
              <w:top w:val="nil"/>
            </w:tcBorders>
          </w:tcPr>
          <w:p w14:paraId="3B8F8F4F" w14:textId="77777777" w:rsidR="00C155AB" w:rsidRPr="00597F6F" w:rsidRDefault="00C155AB" w:rsidP="00A358E1">
            <w:pPr>
              <w:spacing w:line="276" w:lineRule="auto"/>
              <w:ind w:right="30"/>
              <w:rPr>
                <w:sz w:val="20"/>
                <w:szCs w:val="20"/>
              </w:rPr>
            </w:pPr>
          </w:p>
        </w:tc>
        <w:tc>
          <w:tcPr>
            <w:tcW w:w="1914" w:type="dxa"/>
          </w:tcPr>
          <w:p w14:paraId="0D79930F" w14:textId="77777777" w:rsidR="00C155AB" w:rsidRPr="00597F6F" w:rsidRDefault="00C155AB" w:rsidP="00A358E1">
            <w:pPr>
              <w:pStyle w:val="TableParagraph"/>
              <w:spacing w:before="0" w:line="276" w:lineRule="auto"/>
              <w:ind w:left="0" w:right="30"/>
              <w:rPr>
                <w:sz w:val="20"/>
                <w:szCs w:val="20"/>
              </w:rPr>
            </w:pPr>
            <w:r w:rsidRPr="00597F6F">
              <w:rPr>
                <w:sz w:val="20"/>
              </w:rPr>
              <w:t>(A1–E), 4 §:n 1 momentin mukaisesti, F</w:t>
            </w:r>
          </w:p>
        </w:tc>
        <w:tc>
          <w:tcPr>
            <w:tcW w:w="597" w:type="dxa"/>
          </w:tcPr>
          <w:p w14:paraId="0C0B5343" w14:textId="77777777" w:rsidR="00C155AB" w:rsidRPr="00597F6F" w:rsidRDefault="00C155AB" w:rsidP="00A358E1">
            <w:pPr>
              <w:pStyle w:val="TableParagraph"/>
              <w:spacing w:before="0" w:line="276" w:lineRule="auto"/>
              <w:ind w:left="0" w:right="30"/>
              <w:rPr>
                <w:sz w:val="20"/>
                <w:szCs w:val="20"/>
              </w:rPr>
            </w:pPr>
            <w:r w:rsidRPr="00597F6F">
              <w:rPr>
                <w:sz w:val="20"/>
              </w:rPr>
              <w:t>4</w:t>
            </w:r>
          </w:p>
        </w:tc>
      </w:tr>
      <w:tr w:rsidR="00C155AB" w:rsidRPr="00597F6F" w14:paraId="5BE992A4" w14:textId="77777777" w:rsidTr="00930A66">
        <w:trPr>
          <w:jc w:val="center"/>
        </w:trPr>
        <w:tc>
          <w:tcPr>
            <w:tcW w:w="478" w:type="dxa"/>
            <w:vMerge/>
            <w:tcBorders>
              <w:top w:val="nil"/>
            </w:tcBorders>
          </w:tcPr>
          <w:p w14:paraId="0E7A50B1" w14:textId="77777777" w:rsidR="00C155AB" w:rsidRPr="00597F6F" w:rsidRDefault="00C155AB" w:rsidP="00A358E1">
            <w:pPr>
              <w:spacing w:line="276" w:lineRule="auto"/>
              <w:ind w:right="30"/>
              <w:rPr>
                <w:sz w:val="20"/>
                <w:szCs w:val="20"/>
              </w:rPr>
            </w:pPr>
          </w:p>
        </w:tc>
        <w:tc>
          <w:tcPr>
            <w:tcW w:w="5196" w:type="dxa"/>
            <w:vMerge/>
            <w:tcBorders>
              <w:top w:val="nil"/>
            </w:tcBorders>
          </w:tcPr>
          <w:p w14:paraId="05764330" w14:textId="77777777" w:rsidR="00C155AB" w:rsidRPr="00597F6F" w:rsidRDefault="00C155AB" w:rsidP="00A358E1">
            <w:pPr>
              <w:spacing w:line="276" w:lineRule="auto"/>
              <w:ind w:right="30"/>
              <w:rPr>
                <w:sz w:val="20"/>
                <w:szCs w:val="20"/>
              </w:rPr>
            </w:pPr>
          </w:p>
        </w:tc>
        <w:tc>
          <w:tcPr>
            <w:tcW w:w="1914" w:type="dxa"/>
          </w:tcPr>
          <w:p w14:paraId="24FC3459" w14:textId="77777777" w:rsidR="00C155AB" w:rsidRPr="00597F6F" w:rsidRDefault="00C155AB" w:rsidP="00A358E1">
            <w:pPr>
              <w:pStyle w:val="TableParagraph"/>
              <w:spacing w:before="0" w:line="276" w:lineRule="auto"/>
              <w:ind w:left="0" w:right="30"/>
              <w:rPr>
                <w:sz w:val="20"/>
                <w:szCs w:val="20"/>
              </w:rPr>
            </w:pPr>
            <w:r w:rsidRPr="00597F6F">
              <w:rPr>
                <w:sz w:val="20"/>
              </w:rPr>
              <w:t>PNL:n mukaiseen käyttöön</w:t>
            </w:r>
          </w:p>
        </w:tc>
        <w:tc>
          <w:tcPr>
            <w:tcW w:w="597" w:type="dxa"/>
          </w:tcPr>
          <w:p w14:paraId="7A70FEBD" w14:textId="77777777" w:rsidR="00C155AB" w:rsidRPr="00597F6F" w:rsidRDefault="00C155AB" w:rsidP="00A358E1">
            <w:pPr>
              <w:pStyle w:val="TableParagraph"/>
              <w:spacing w:before="0" w:line="276" w:lineRule="auto"/>
              <w:ind w:left="0" w:right="30"/>
              <w:rPr>
                <w:sz w:val="20"/>
                <w:szCs w:val="20"/>
              </w:rPr>
            </w:pPr>
            <w:r w:rsidRPr="00597F6F">
              <w:rPr>
                <w:sz w:val="20"/>
              </w:rPr>
              <w:t>3</w:t>
            </w:r>
          </w:p>
        </w:tc>
      </w:tr>
      <w:tr w:rsidR="00C155AB" w:rsidRPr="00597F6F" w14:paraId="13276679" w14:textId="77777777" w:rsidTr="00F90EC5">
        <w:trPr>
          <w:jc w:val="center"/>
        </w:trPr>
        <w:tc>
          <w:tcPr>
            <w:tcW w:w="8185" w:type="dxa"/>
            <w:gridSpan w:val="4"/>
          </w:tcPr>
          <w:p w14:paraId="2AAB92B1" w14:textId="77777777" w:rsidR="00C155AB" w:rsidRPr="00597F6F" w:rsidRDefault="00C155AB" w:rsidP="0060285B">
            <w:pPr>
              <w:pStyle w:val="TableParagraph"/>
              <w:keepNext/>
              <w:spacing w:before="0" w:line="276" w:lineRule="auto"/>
              <w:ind w:left="0" w:right="29"/>
              <w:jc w:val="center"/>
              <w:rPr>
                <w:b/>
                <w:sz w:val="20"/>
                <w:szCs w:val="20"/>
              </w:rPr>
            </w:pPr>
            <w:r w:rsidRPr="00597F6F">
              <w:rPr>
                <w:b/>
                <w:sz w:val="20"/>
              </w:rPr>
              <w:t>Ovet, portit ja kiinnikkeet</w:t>
            </w:r>
          </w:p>
        </w:tc>
      </w:tr>
      <w:tr w:rsidR="00C155AB" w:rsidRPr="00597F6F" w14:paraId="77B0D9EA" w14:textId="77777777" w:rsidTr="00930A66">
        <w:trPr>
          <w:jc w:val="center"/>
        </w:trPr>
        <w:tc>
          <w:tcPr>
            <w:tcW w:w="478" w:type="dxa"/>
          </w:tcPr>
          <w:p w14:paraId="6992DF16" w14:textId="77777777" w:rsidR="00C155AB" w:rsidRPr="00597F6F" w:rsidRDefault="00C155AB" w:rsidP="00A358E1">
            <w:pPr>
              <w:pStyle w:val="TableParagraph"/>
              <w:spacing w:before="0" w:line="276" w:lineRule="auto"/>
              <w:ind w:left="0" w:right="30"/>
              <w:jc w:val="center"/>
              <w:rPr>
                <w:sz w:val="20"/>
                <w:szCs w:val="20"/>
              </w:rPr>
            </w:pPr>
            <w:r w:rsidRPr="00597F6F">
              <w:rPr>
                <w:sz w:val="20"/>
              </w:rPr>
              <w:t>2401</w:t>
            </w:r>
          </w:p>
        </w:tc>
        <w:tc>
          <w:tcPr>
            <w:tcW w:w="5196" w:type="dxa"/>
          </w:tcPr>
          <w:p w14:paraId="4285327F" w14:textId="77777777" w:rsidR="00C155AB" w:rsidRPr="00597F6F" w:rsidRDefault="00C155AB" w:rsidP="00A358E1">
            <w:pPr>
              <w:pStyle w:val="TableParagraph"/>
              <w:spacing w:before="0" w:line="276" w:lineRule="auto"/>
              <w:ind w:left="0" w:right="30"/>
              <w:rPr>
                <w:sz w:val="20"/>
                <w:szCs w:val="20"/>
              </w:rPr>
            </w:pPr>
            <w:r w:rsidRPr="00597F6F">
              <w:rPr>
                <w:sz w:val="20"/>
              </w:rPr>
              <w:t>Palo-/savuovet ja portit kiinnikkeiden kanssa tai ilman niitä palo-osastojen rakenteiden jakamiseen</w:t>
            </w:r>
          </w:p>
        </w:tc>
        <w:tc>
          <w:tcPr>
            <w:tcW w:w="1914" w:type="dxa"/>
          </w:tcPr>
          <w:p w14:paraId="0AEF145F" w14:textId="77777777" w:rsidR="00C155AB" w:rsidRPr="00597F6F" w:rsidRDefault="00C155AB" w:rsidP="00A358E1">
            <w:pPr>
              <w:pStyle w:val="TableParagraph"/>
              <w:spacing w:before="0" w:line="276" w:lineRule="auto"/>
              <w:ind w:left="0" w:right="30"/>
              <w:rPr>
                <w:sz w:val="20"/>
                <w:szCs w:val="20"/>
              </w:rPr>
            </w:pPr>
          </w:p>
        </w:tc>
        <w:tc>
          <w:tcPr>
            <w:tcW w:w="597" w:type="dxa"/>
          </w:tcPr>
          <w:p w14:paraId="10ED3903" w14:textId="77777777" w:rsidR="00C155AB" w:rsidRPr="00597F6F" w:rsidRDefault="00C155AB" w:rsidP="00A358E1">
            <w:pPr>
              <w:pStyle w:val="TableParagraph"/>
              <w:spacing w:before="0" w:line="276" w:lineRule="auto"/>
              <w:ind w:left="0" w:right="30"/>
              <w:rPr>
                <w:sz w:val="20"/>
                <w:szCs w:val="20"/>
              </w:rPr>
            </w:pPr>
            <w:r w:rsidRPr="00597F6F">
              <w:rPr>
                <w:sz w:val="20"/>
              </w:rPr>
              <w:t>I (1)</w:t>
            </w:r>
          </w:p>
        </w:tc>
      </w:tr>
      <w:tr w:rsidR="00C155AB" w:rsidRPr="00597F6F" w14:paraId="6219F64D" w14:textId="77777777" w:rsidTr="00930A66">
        <w:trPr>
          <w:jc w:val="center"/>
        </w:trPr>
        <w:tc>
          <w:tcPr>
            <w:tcW w:w="478" w:type="dxa"/>
          </w:tcPr>
          <w:p w14:paraId="56A4DE31" w14:textId="77777777" w:rsidR="00C155AB" w:rsidRPr="00597F6F" w:rsidRDefault="00C155AB" w:rsidP="00A358E1">
            <w:pPr>
              <w:pStyle w:val="TableParagraph"/>
              <w:spacing w:before="0" w:line="276" w:lineRule="auto"/>
              <w:ind w:left="0" w:right="30"/>
              <w:jc w:val="center"/>
              <w:rPr>
                <w:sz w:val="20"/>
                <w:szCs w:val="20"/>
              </w:rPr>
            </w:pPr>
            <w:r w:rsidRPr="00597F6F">
              <w:rPr>
                <w:sz w:val="20"/>
              </w:rPr>
              <w:t>2402</w:t>
            </w:r>
          </w:p>
        </w:tc>
        <w:tc>
          <w:tcPr>
            <w:tcW w:w="5196" w:type="dxa"/>
          </w:tcPr>
          <w:p w14:paraId="0DECE521" w14:textId="77777777" w:rsidR="00C155AB" w:rsidRPr="00597F6F" w:rsidRDefault="00C155AB" w:rsidP="00A358E1">
            <w:pPr>
              <w:pStyle w:val="TableParagraph"/>
              <w:spacing w:before="0" w:line="276" w:lineRule="auto"/>
              <w:ind w:left="0" w:right="30"/>
              <w:rPr>
                <w:sz w:val="20"/>
                <w:szCs w:val="20"/>
              </w:rPr>
            </w:pPr>
            <w:r w:rsidRPr="00597F6F">
              <w:rPr>
                <w:sz w:val="20"/>
              </w:rPr>
              <w:t>Ovet ja portit kiinnikkeiden kanssa tai ilman niitä poistumisteitä varten</w:t>
            </w:r>
          </w:p>
        </w:tc>
        <w:tc>
          <w:tcPr>
            <w:tcW w:w="1914" w:type="dxa"/>
          </w:tcPr>
          <w:p w14:paraId="541EE8F8" w14:textId="77777777" w:rsidR="00C155AB" w:rsidRPr="00597F6F" w:rsidRDefault="00C155AB" w:rsidP="00A358E1">
            <w:pPr>
              <w:pStyle w:val="TableParagraph"/>
              <w:spacing w:before="0" w:line="276" w:lineRule="auto"/>
              <w:ind w:left="0" w:right="30"/>
              <w:rPr>
                <w:sz w:val="20"/>
                <w:szCs w:val="20"/>
              </w:rPr>
            </w:pPr>
          </w:p>
        </w:tc>
        <w:tc>
          <w:tcPr>
            <w:tcW w:w="597" w:type="dxa"/>
          </w:tcPr>
          <w:p w14:paraId="40DC64F6" w14:textId="77777777" w:rsidR="00C155AB" w:rsidRPr="00597F6F" w:rsidRDefault="00C155AB" w:rsidP="00A358E1">
            <w:pPr>
              <w:pStyle w:val="TableParagraph"/>
              <w:spacing w:before="0" w:line="276" w:lineRule="auto"/>
              <w:ind w:left="0" w:right="30"/>
              <w:rPr>
                <w:sz w:val="20"/>
                <w:szCs w:val="20"/>
              </w:rPr>
            </w:pPr>
            <w:r w:rsidRPr="00597F6F">
              <w:rPr>
                <w:sz w:val="20"/>
              </w:rPr>
              <w:t>I (1)</w:t>
            </w:r>
          </w:p>
        </w:tc>
      </w:tr>
      <w:tr w:rsidR="00C155AB" w:rsidRPr="00597F6F" w14:paraId="7B46562C" w14:textId="77777777" w:rsidTr="00930A66">
        <w:trPr>
          <w:jc w:val="center"/>
        </w:trPr>
        <w:tc>
          <w:tcPr>
            <w:tcW w:w="478" w:type="dxa"/>
          </w:tcPr>
          <w:p w14:paraId="190AC603" w14:textId="77777777" w:rsidR="00C155AB" w:rsidRPr="00597F6F" w:rsidRDefault="00C155AB" w:rsidP="00A358E1">
            <w:pPr>
              <w:pStyle w:val="TableParagraph"/>
              <w:spacing w:before="0" w:line="276" w:lineRule="auto"/>
              <w:ind w:left="0" w:right="30"/>
              <w:jc w:val="center"/>
              <w:rPr>
                <w:sz w:val="20"/>
                <w:szCs w:val="20"/>
              </w:rPr>
            </w:pPr>
            <w:r w:rsidRPr="00597F6F">
              <w:rPr>
                <w:sz w:val="20"/>
              </w:rPr>
              <w:t>2403</w:t>
            </w:r>
          </w:p>
        </w:tc>
        <w:tc>
          <w:tcPr>
            <w:tcW w:w="5196" w:type="dxa"/>
          </w:tcPr>
          <w:p w14:paraId="4D5B12FE" w14:textId="77777777" w:rsidR="00C155AB" w:rsidRPr="00597F6F" w:rsidRDefault="00C155AB" w:rsidP="00A358E1">
            <w:pPr>
              <w:pStyle w:val="TableParagraph"/>
              <w:spacing w:before="0" w:line="276" w:lineRule="auto"/>
              <w:ind w:left="0" w:right="30"/>
              <w:rPr>
                <w:sz w:val="20"/>
                <w:szCs w:val="20"/>
              </w:rPr>
            </w:pPr>
            <w:r w:rsidRPr="00597F6F">
              <w:rPr>
                <w:sz w:val="20"/>
              </w:rPr>
              <w:t>Palo-/savuovien ja poistumisteiden ovien rakenteelliset kiinnikkeet (saranat, lukot, sulkulaitteet ynnä muut)</w:t>
            </w:r>
          </w:p>
        </w:tc>
        <w:tc>
          <w:tcPr>
            <w:tcW w:w="1914" w:type="dxa"/>
          </w:tcPr>
          <w:p w14:paraId="39F47310" w14:textId="77777777" w:rsidR="00C155AB" w:rsidRPr="00597F6F" w:rsidRDefault="00C155AB" w:rsidP="00A358E1">
            <w:pPr>
              <w:pStyle w:val="TableParagraph"/>
              <w:spacing w:before="0" w:line="276" w:lineRule="auto"/>
              <w:ind w:left="0" w:right="30"/>
              <w:rPr>
                <w:sz w:val="20"/>
                <w:szCs w:val="20"/>
              </w:rPr>
            </w:pPr>
          </w:p>
        </w:tc>
        <w:tc>
          <w:tcPr>
            <w:tcW w:w="597" w:type="dxa"/>
          </w:tcPr>
          <w:p w14:paraId="71EF1004" w14:textId="77777777" w:rsidR="00C155AB" w:rsidRPr="00597F6F" w:rsidRDefault="00C155AB" w:rsidP="00A358E1">
            <w:pPr>
              <w:pStyle w:val="TableParagraph"/>
              <w:spacing w:before="0" w:line="276" w:lineRule="auto"/>
              <w:ind w:left="0" w:right="30"/>
              <w:rPr>
                <w:sz w:val="20"/>
                <w:szCs w:val="20"/>
              </w:rPr>
            </w:pPr>
            <w:r w:rsidRPr="00597F6F">
              <w:rPr>
                <w:sz w:val="20"/>
              </w:rPr>
              <w:t>I (1)</w:t>
            </w:r>
          </w:p>
        </w:tc>
      </w:tr>
      <w:tr w:rsidR="00C155AB" w:rsidRPr="00597F6F" w14:paraId="2D64596F" w14:textId="77777777" w:rsidTr="00930A66">
        <w:trPr>
          <w:jc w:val="center"/>
        </w:trPr>
        <w:tc>
          <w:tcPr>
            <w:tcW w:w="478" w:type="dxa"/>
          </w:tcPr>
          <w:p w14:paraId="5464C567" w14:textId="77777777" w:rsidR="00C155AB" w:rsidRPr="00597F6F" w:rsidRDefault="00C155AB" w:rsidP="00A358E1">
            <w:pPr>
              <w:pStyle w:val="TableParagraph"/>
              <w:spacing w:before="0" w:line="276" w:lineRule="auto"/>
              <w:ind w:left="0" w:right="30"/>
              <w:jc w:val="center"/>
              <w:rPr>
                <w:sz w:val="20"/>
                <w:szCs w:val="20"/>
              </w:rPr>
            </w:pPr>
            <w:r w:rsidRPr="00597F6F">
              <w:rPr>
                <w:sz w:val="20"/>
              </w:rPr>
              <w:t>2404</w:t>
            </w:r>
          </w:p>
        </w:tc>
        <w:tc>
          <w:tcPr>
            <w:tcW w:w="5196" w:type="dxa"/>
          </w:tcPr>
          <w:p w14:paraId="38F5DE27" w14:textId="77777777" w:rsidR="00C155AB" w:rsidRPr="00597F6F" w:rsidRDefault="00C155AB" w:rsidP="00A358E1">
            <w:pPr>
              <w:pStyle w:val="TableParagraph"/>
              <w:spacing w:before="0" w:line="276" w:lineRule="auto"/>
              <w:ind w:left="0" w:right="30"/>
              <w:rPr>
                <w:sz w:val="20"/>
                <w:szCs w:val="20"/>
              </w:rPr>
            </w:pPr>
            <w:r w:rsidRPr="00597F6F">
              <w:rPr>
                <w:sz w:val="20"/>
              </w:rPr>
              <w:t>Ovet ja portit kiinnikkeiden kanssa tai ilman niitä; ilmoitetussa käytössä noudatettava erityisvaatimuksia, jotka koskevat erityisesti ääntä, lämpöeristystä, tiiviyttä ja käytön turvallisuutta</w:t>
            </w:r>
          </w:p>
        </w:tc>
        <w:tc>
          <w:tcPr>
            <w:tcW w:w="1914" w:type="dxa"/>
          </w:tcPr>
          <w:p w14:paraId="4B5860EC" w14:textId="77777777" w:rsidR="00C155AB" w:rsidRPr="00597F6F" w:rsidRDefault="00C155AB" w:rsidP="00A358E1">
            <w:pPr>
              <w:pStyle w:val="TableParagraph"/>
              <w:spacing w:before="0" w:line="276" w:lineRule="auto"/>
              <w:ind w:left="0" w:right="30"/>
              <w:rPr>
                <w:sz w:val="20"/>
                <w:szCs w:val="20"/>
              </w:rPr>
            </w:pPr>
          </w:p>
        </w:tc>
        <w:tc>
          <w:tcPr>
            <w:tcW w:w="597" w:type="dxa"/>
          </w:tcPr>
          <w:p w14:paraId="188B2703" w14:textId="77777777" w:rsidR="00C155AB" w:rsidRPr="00597F6F" w:rsidRDefault="00C155AB" w:rsidP="00A358E1">
            <w:pPr>
              <w:pStyle w:val="TableParagraph"/>
              <w:spacing w:before="0" w:line="276" w:lineRule="auto"/>
              <w:ind w:left="0" w:right="30"/>
              <w:rPr>
                <w:sz w:val="20"/>
                <w:szCs w:val="20"/>
              </w:rPr>
            </w:pPr>
            <w:r w:rsidRPr="00597F6F">
              <w:rPr>
                <w:sz w:val="20"/>
              </w:rPr>
              <w:t>3</w:t>
            </w:r>
          </w:p>
        </w:tc>
      </w:tr>
      <w:tr w:rsidR="00C155AB" w:rsidRPr="00597F6F" w14:paraId="5F311925" w14:textId="77777777" w:rsidTr="00930A66">
        <w:trPr>
          <w:jc w:val="center"/>
        </w:trPr>
        <w:tc>
          <w:tcPr>
            <w:tcW w:w="478" w:type="dxa"/>
          </w:tcPr>
          <w:p w14:paraId="7DC7CBC4" w14:textId="77777777" w:rsidR="00C155AB" w:rsidRPr="00597F6F" w:rsidRDefault="00C155AB" w:rsidP="00A358E1">
            <w:pPr>
              <w:pStyle w:val="TableParagraph"/>
              <w:spacing w:before="0" w:line="276" w:lineRule="auto"/>
              <w:ind w:left="0" w:right="30"/>
              <w:jc w:val="center"/>
              <w:rPr>
                <w:sz w:val="20"/>
                <w:szCs w:val="20"/>
              </w:rPr>
            </w:pPr>
            <w:r w:rsidRPr="00597F6F">
              <w:rPr>
                <w:sz w:val="20"/>
              </w:rPr>
              <w:t>2405</w:t>
            </w:r>
          </w:p>
        </w:tc>
        <w:tc>
          <w:tcPr>
            <w:tcW w:w="5196" w:type="dxa"/>
          </w:tcPr>
          <w:p w14:paraId="74E1133D" w14:textId="77777777" w:rsidR="00C155AB" w:rsidRPr="00597F6F" w:rsidRDefault="00C155AB" w:rsidP="00A358E1">
            <w:pPr>
              <w:pStyle w:val="TableParagraph"/>
              <w:spacing w:before="0" w:line="276" w:lineRule="auto"/>
              <w:ind w:left="0" w:right="30"/>
              <w:rPr>
                <w:sz w:val="20"/>
                <w:szCs w:val="20"/>
              </w:rPr>
            </w:pPr>
            <w:r w:rsidRPr="00597F6F">
              <w:rPr>
                <w:sz w:val="20"/>
              </w:rPr>
              <w:t>Ovet ja portit kiinnikkeiden kanssa tai ilman niitä samanlaisen ympäristön alueiden väliseen sisäiseen käyttöön</w:t>
            </w:r>
          </w:p>
        </w:tc>
        <w:tc>
          <w:tcPr>
            <w:tcW w:w="1914" w:type="dxa"/>
          </w:tcPr>
          <w:p w14:paraId="79AC00DF" w14:textId="77777777" w:rsidR="00C155AB" w:rsidRPr="00597F6F" w:rsidRDefault="00C155AB" w:rsidP="00A358E1">
            <w:pPr>
              <w:pStyle w:val="TableParagraph"/>
              <w:spacing w:before="0" w:line="276" w:lineRule="auto"/>
              <w:ind w:left="0" w:right="30"/>
              <w:rPr>
                <w:sz w:val="20"/>
                <w:szCs w:val="20"/>
              </w:rPr>
            </w:pPr>
          </w:p>
        </w:tc>
        <w:tc>
          <w:tcPr>
            <w:tcW w:w="597" w:type="dxa"/>
          </w:tcPr>
          <w:p w14:paraId="56AA52A3" w14:textId="77777777" w:rsidR="00C155AB" w:rsidRPr="00597F6F" w:rsidRDefault="00C155AB" w:rsidP="00A358E1">
            <w:pPr>
              <w:pStyle w:val="TableParagraph"/>
              <w:spacing w:before="0" w:line="276" w:lineRule="auto"/>
              <w:ind w:left="0" w:right="30"/>
              <w:rPr>
                <w:sz w:val="20"/>
                <w:szCs w:val="20"/>
              </w:rPr>
            </w:pPr>
            <w:r w:rsidRPr="00597F6F">
              <w:rPr>
                <w:sz w:val="20"/>
              </w:rPr>
              <w:t>IV</w:t>
            </w:r>
          </w:p>
        </w:tc>
      </w:tr>
      <w:tr w:rsidR="00C155AB" w:rsidRPr="00597F6F" w14:paraId="5218F30F" w14:textId="77777777" w:rsidTr="00F90EC5">
        <w:trPr>
          <w:jc w:val="center"/>
        </w:trPr>
        <w:tc>
          <w:tcPr>
            <w:tcW w:w="8185" w:type="dxa"/>
            <w:gridSpan w:val="4"/>
          </w:tcPr>
          <w:p w14:paraId="799E89CA" w14:textId="77777777" w:rsidR="00C155AB" w:rsidRPr="00597F6F" w:rsidRDefault="00C155AB" w:rsidP="0060285B">
            <w:pPr>
              <w:pStyle w:val="TableParagraph"/>
              <w:keepNext/>
              <w:spacing w:before="0" w:line="276" w:lineRule="auto"/>
              <w:ind w:left="0" w:right="29"/>
              <w:jc w:val="center"/>
              <w:rPr>
                <w:b/>
                <w:sz w:val="20"/>
                <w:szCs w:val="20"/>
              </w:rPr>
            </w:pPr>
            <w:r w:rsidRPr="00597F6F">
              <w:rPr>
                <w:b/>
                <w:sz w:val="20"/>
              </w:rPr>
              <w:t>Ikkunat</w:t>
            </w:r>
          </w:p>
        </w:tc>
      </w:tr>
      <w:tr w:rsidR="00C155AB" w:rsidRPr="00597F6F" w14:paraId="4377B09E" w14:textId="77777777" w:rsidTr="00930A66">
        <w:trPr>
          <w:jc w:val="center"/>
        </w:trPr>
        <w:tc>
          <w:tcPr>
            <w:tcW w:w="478" w:type="dxa"/>
          </w:tcPr>
          <w:p w14:paraId="223156D9" w14:textId="77777777" w:rsidR="00C155AB" w:rsidRPr="00597F6F" w:rsidRDefault="00C155AB" w:rsidP="00A358E1">
            <w:pPr>
              <w:pStyle w:val="TableParagraph"/>
              <w:spacing w:before="0" w:line="276" w:lineRule="auto"/>
              <w:ind w:left="0" w:right="30"/>
              <w:jc w:val="center"/>
              <w:rPr>
                <w:sz w:val="20"/>
                <w:szCs w:val="20"/>
              </w:rPr>
            </w:pPr>
            <w:r w:rsidRPr="00597F6F">
              <w:rPr>
                <w:sz w:val="20"/>
              </w:rPr>
              <w:t>2501</w:t>
            </w:r>
          </w:p>
        </w:tc>
        <w:tc>
          <w:tcPr>
            <w:tcW w:w="5196" w:type="dxa"/>
          </w:tcPr>
          <w:p w14:paraId="59DD98D9" w14:textId="77777777" w:rsidR="00C155AB" w:rsidRPr="00597F6F" w:rsidRDefault="00C155AB" w:rsidP="00A358E1">
            <w:pPr>
              <w:pStyle w:val="TableParagraph"/>
              <w:spacing w:before="0" w:line="276" w:lineRule="auto"/>
              <w:ind w:left="0" w:right="30"/>
              <w:rPr>
                <w:sz w:val="20"/>
                <w:szCs w:val="20"/>
              </w:rPr>
            </w:pPr>
            <w:r w:rsidRPr="00597F6F">
              <w:rPr>
                <w:sz w:val="20"/>
              </w:rPr>
              <w:t>Palo-/savuikkunat kiinnikkeiden kanssa tai ilman niitä palo-osastojen rakenteiden jakamiseen</w:t>
            </w:r>
          </w:p>
        </w:tc>
        <w:tc>
          <w:tcPr>
            <w:tcW w:w="1914" w:type="dxa"/>
          </w:tcPr>
          <w:p w14:paraId="253DAAC1" w14:textId="77777777" w:rsidR="00C155AB" w:rsidRPr="00597F6F" w:rsidRDefault="00C155AB" w:rsidP="00A358E1">
            <w:pPr>
              <w:pStyle w:val="TableParagraph"/>
              <w:spacing w:before="0" w:line="276" w:lineRule="auto"/>
              <w:ind w:left="0" w:right="30"/>
              <w:rPr>
                <w:sz w:val="20"/>
                <w:szCs w:val="20"/>
              </w:rPr>
            </w:pPr>
          </w:p>
        </w:tc>
        <w:tc>
          <w:tcPr>
            <w:tcW w:w="597" w:type="dxa"/>
          </w:tcPr>
          <w:p w14:paraId="49CC737F" w14:textId="77777777" w:rsidR="00C155AB" w:rsidRPr="00597F6F" w:rsidRDefault="00C155AB" w:rsidP="00A358E1">
            <w:pPr>
              <w:pStyle w:val="TableParagraph"/>
              <w:spacing w:before="0" w:line="276" w:lineRule="auto"/>
              <w:ind w:left="0" w:right="30"/>
              <w:rPr>
                <w:sz w:val="20"/>
                <w:szCs w:val="20"/>
              </w:rPr>
            </w:pPr>
            <w:r w:rsidRPr="00597F6F">
              <w:rPr>
                <w:sz w:val="20"/>
              </w:rPr>
              <w:t>1</w:t>
            </w:r>
          </w:p>
        </w:tc>
      </w:tr>
      <w:tr w:rsidR="00C155AB" w:rsidRPr="00597F6F" w14:paraId="5FE5A4FB" w14:textId="77777777" w:rsidTr="00930A66">
        <w:trPr>
          <w:jc w:val="center"/>
        </w:trPr>
        <w:tc>
          <w:tcPr>
            <w:tcW w:w="478" w:type="dxa"/>
          </w:tcPr>
          <w:p w14:paraId="61BF834D" w14:textId="77777777" w:rsidR="00C155AB" w:rsidRPr="00597F6F" w:rsidRDefault="00C155AB" w:rsidP="00A358E1">
            <w:pPr>
              <w:pStyle w:val="TableParagraph"/>
              <w:spacing w:before="0" w:line="276" w:lineRule="auto"/>
              <w:ind w:left="0" w:right="30"/>
              <w:jc w:val="center"/>
              <w:rPr>
                <w:sz w:val="20"/>
                <w:szCs w:val="20"/>
              </w:rPr>
            </w:pPr>
            <w:r w:rsidRPr="00597F6F">
              <w:rPr>
                <w:sz w:val="20"/>
              </w:rPr>
              <w:t>2502</w:t>
            </w:r>
          </w:p>
        </w:tc>
        <w:tc>
          <w:tcPr>
            <w:tcW w:w="5196" w:type="dxa"/>
          </w:tcPr>
          <w:p w14:paraId="0B1CFC04" w14:textId="77777777" w:rsidR="00C155AB" w:rsidRPr="00597F6F" w:rsidRDefault="00C155AB" w:rsidP="00A358E1">
            <w:pPr>
              <w:pStyle w:val="TableParagraph"/>
              <w:spacing w:before="0" w:line="276" w:lineRule="auto"/>
              <w:ind w:left="0" w:right="30"/>
              <w:rPr>
                <w:sz w:val="20"/>
                <w:szCs w:val="20"/>
              </w:rPr>
            </w:pPr>
            <w:r w:rsidRPr="00597F6F">
              <w:rPr>
                <w:sz w:val="20"/>
              </w:rPr>
              <w:t>Ikkunat kiinnikkeiden kanssa tai ilman niitä poistumisteitä varten</w:t>
            </w:r>
          </w:p>
        </w:tc>
        <w:tc>
          <w:tcPr>
            <w:tcW w:w="1914" w:type="dxa"/>
          </w:tcPr>
          <w:p w14:paraId="71FCCD2A" w14:textId="77777777" w:rsidR="00C155AB" w:rsidRPr="00597F6F" w:rsidRDefault="00C155AB" w:rsidP="00A358E1">
            <w:pPr>
              <w:pStyle w:val="TableParagraph"/>
              <w:spacing w:before="0" w:line="276" w:lineRule="auto"/>
              <w:ind w:left="0" w:right="30"/>
              <w:rPr>
                <w:sz w:val="20"/>
                <w:szCs w:val="20"/>
              </w:rPr>
            </w:pPr>
          </w:p>
        </w:tc>
        <w:tc>
          <w:tcPr>
            <w:tcW w:w="597" w:type="dxa"/>
          </w:tcPr>
          <w:p w14:paraId="0A57A871" w14:textId="77777777" w:rsidR="00C155AB" w:rsidRPr="00597F6F" w:rsidRDefault="00C155AB" w:rsidP="00A358E1">
            <w:pPr>
              <w:pStyle w:val="TableParagraph"/>
              <w:spacing w:before="0" w:line="276" w:lineRule="auto"/>
              <w:ind w:left="0" w:right="30"/>
              <w:rPr>
                <w:sz w:val="20"/>
                <w:szCs w:val="20"/>
              </w:rPr>
            </w:pPr>
            <w:r w:rsidRPr="00597F6F">
              <w:rPr>
                <w:sz w:val="20"/>
              </w:rPr>
              <w:t>I</w:t>
            </w:r>
          </w:p>
        </w:tc>
      </w:tr>
      <w:tr w:rsidR="00C155AB" w:rsidRPr="00597F6F" w14:paraId="0F68A0E9" w14:textId="77777777" w:rsidTr="00930A66">
        <w:trPr>
          <w:jc w:val="center"/>
        </w:trPr>
        <w:tc>
          <w:tcPr>
            <w:tcW w:w="478" w:type="dxa"/>
          </w:tcPr>
          <w:p w14:paraId="07F7184A" w14:textId="77777777" w:rsidR="00C155AB" w:rsidRPr="00597F6F" w:rsidRDefault="00C155AB" w:rsidP="00A358E1">
            <w:pPr>
              <w:pStyle w:val="TableParagraph"/>
              <w:spacing w:before="0" w:line="276" w:lineRule="auto"/>
              <w:ind w:left="0" w:right="30"/>
              <w:jc w:val="center"/>
              <w:rPr>
                <w:sz w:val="20"/>
                <w:szCs w:val="20"/>
              </w:rPr>
            </w:pPr>
            <w:r w:rsidRPr="00597F6F">
              <w:rPr>
                <w:sz w:val="20"/>
              </w:rPr>
              <w:t>2503</w:t>
            </w:r>
          </w:p>
        </w:tc>
        <w:tc>
          <w:tcPr>
            <w:tcW w:w="5196" w:type="dxa"/>
          </w:tcPr>
          <w:p w14:paraId="2D6B7FF6" w14:textId="77777777" w:rsidR="00C155AB" w:rsidRPr="00597F6F" w:rsidRDefault="00C155AB" w:rsidP="00A358E1">
            <w:pPr>
              <w:pStyle w:val="TableParagraph"/>
              <w:spacing w:before="0" w:line="276" w:lineRule="auto"/>
              <w:ind w:left="0" w:right="30"/>
              <w:rPr>
                <w:sz w:val="20"/>
                <w:szCs w:val="20"/>
              </w:rPr>
            </w:pPr>
            <w:r w:rsidRPr="00597F6F">
              <w:rPr>
                <w:sz w:val="20"/>
              </w:rPr>
              <w:t>Muut ikkunat kiinnikkeiden kanssa tai ilman niitä</w:t>
            </w:r>
          </w:p>
        </w:tc>
        <w:tc>
          <w:tcPr>
            <w:tcW w:w="1914" w:type="dxa"/>
          </w:tcPr>
          <w:p w14:paraId="1018D93C" w14:textId="77777777" w:rsidR="00C155AB" w:rsidRPr="00597F6F" w:rsidRDefault="00C155AB" w:rsidP="00A358E1">
            <w:pPr>
              <w:pStyle w:val="TableParagraph"/>
              <w:spacing w:before="0" w:line="276" w:lineRule="auto"/>
              <w:ind w:left="0" w:right="30"/>
              <w:rPr>
                <w:sz w:val="20"/>
                <w:szCs w:val="20"/>
              </w:rPr>
            </w:pPr>
          </w:p>
        </w:tc>
        <w:tc>
          <w:tcPr>
            <w:tcW w:w="597" w:type="dxa"/>
          </w:tcPr>
          <w:p w14:paraId="2452969C" w14:textId="77777777" w:rsidR="00C155AB" w:rsidRPr="00597F6F" w:rsidRDefault="00C155AB" w:rsidP="00A358E1">
            <w:pPr>
              <w:pStyle w:val="TableParagraph"/>
              <w:spacing w:before="0" w:line="276" w:lineRule="auto"/>
              <w:ind w:left="0" w:right="30"/>
              <w:rPr>
                <w:sz w:val="20"/>
                <w:szCs w:val="20"/>
              </w:rPr>
            </w:pPr>
            <w:r w:rsidRPr="00597F6F">
              <w:rPr>
                <w:sz w:val="20"/>
              </w:rPr>
              <w:t>3</w:t>
            </w:r>
          </w:p>
        </w:tc>
      </w:tr>
      <w:tr w:rsidR="00C155AB" w:rsidRPr="00597F6F" w14:paraId="475ED72C" w14:textId="77777777" w:rsidTr="00F90EC5">
        <w:trPr>
          <w:jc w:val="center"/>
        </w:trPr>
        <w:tc>
          <w:tcPr>
            <w:tcW w:w="8185" w:type="dxa"/>
            <w:gridSpan w:val="4"/>
          </w:tcPr>
          <w:p w14:paraId="3BF1D400" w14:textId="77777777" w:rsidR="00C155AB" w:rsidRPr="00597F6F" w:rsidRDefault="00C155AB" w:rsidP="0060285B">
            <w:pPr>
              <w:pStyle w:val="TableParagraph"/>
              <w:keepNext/>
              <w:spacing w:before="0" w:line="276" w:lineRule="auto"/>
              <w:ind w:left="0" w:right="29"/>
              <w:jc w:val="center"/>
              <w:rPr>
                <w:b/>
                <w:sz w:val="20"/>
                <w:szCs w:val="20"/>
              </w:rPr>
            </w:pPr>
            <w:r w:rsidRPr="00597F6F">
              <w:rPr>
                <w:b/>
                <w:sz w:val="20"/>
              </w:rPr>
              <w:lastRenderedPageBreak/>
              <w:t>Kaihtimet</w:t>
            </w:r>
          </w:p>
        </w:tc>
      </w:tr>
      <w:tr w:rsidR="00C155AB" w:rsidRPr="00597F6F" w14:paraId="4EADF660" w14:textId="77777777" w:rsidTr="00930A66">
        <w:trPr>
          <w:jc w:val="center"/>
        </w:trPr>
        <w:tc>
          <w:tcPr>
            <w:tcW w:w="478" w:type="dxa"/>
          </w:tcPr>
          <w:p w14:paraId="1C717E4A" w14:textId="77777777" w:rsidR="00C155AB" w:rsidRPr="00597F6F" w:rsidRDefault="00C155AB" w:rsidP="00A358E1">
            <w:pPr>
              <w:pStyle w:val="TableParagraph"/>
              <w:spacing w:before="0" w:line="276" w:lineRule="auto"/>
              <w:ind w:left="0" w:right="30"/>
              <w:jc w:val="center"/>
              <w:rPr>
                <w:sz w:val="20"/>
                <w:szCs w:val="20"/>
              </w:rPr>
            </w:pPr>
            <w:r w:rsidRPr="00597F6F">
              <w:rPr>
                <w:sz w:val="20"/>
              </w:rPr>
              <w:t>2601</w:t>
            </w:r>
          </w:p>
        </w:tc>
        <w:tc>
          <w:tcPr>
            <w:tcW w:w="5196" w:type="dxa"/>
          </w:tcPr>
          <w:p w14:paraId="4906A56A" w14:textId="77777777" w:rsidR="00C155AB" w:rsidRPr="00597F6F" w:rsidRDefault="00C155AB" w:rsidP="00A358E1">
            <w:pPr>
              <w:pStyle w:val="TableParagraph"/>
              <w:spacing w:before="0" w:line="276" w:lineRule="auto"/>
              <w:ind w:left="0" w:right="30"/>
              <w:rPr>
                <w:sz w:val="20"/>
                <w:szCs w:val="20"/>
              </w:rPr>
            </w:pPr>
            <w:r w:rsidRPr="00597F6F">
              <w:rPr>
                <w:sz w:val="20"/>
              </w:rPr>
              <w:t>Kaihtimet kiinnikkeiden kanssa tai ilman niitä ulkokäyttöön</w:t>
            </w:r>
          </w:p>
        </w:tc>
        <w:tc>
          <w:tcPr>
            <w:tcW w:w="1914" w:type="dxa"/>
          </w:tcPr>
          <w:p w14:paraId="1F04A6C1" w14:textId="77777777" w:rsidR="00C155AB" w:rsidRPr="00597F6F" w:rsidRDefault="00C155AB" w:rsidP="00A358E1">
            <w:pPr>
              <w:pStyle w:val="TableParagraph"/>
              <w:spacing w:before="0" w:line="276" w:lineRule="auto"/>
              <w:ind w:left="0" w:right="30"/>
              <w:rPr>
                <w:sz w:val="20"/>
                <w:szCs w:val="20"/>
              </w:rPr>
            </w:pPr>
          </w:p>
        </w:tc>
        <w:tc>
          <w:tcPr>
            <w:tcW w:w="597" w:type="dxa"/>
          </w:tcPr>
          <w:p w14:paraId="107E0C63" w14:textId="77777777" w:rsidR="00C155AB" w:rsidRPr="00597F6F" w:rsidRDefault="00C155AB" w:rsidP="00A358E1">
            <w:pPr>
              <w:pStyle w:val="TableParagraph"/>
              <w:spacing w:before="0" w:line="276" w:lineRule="auto"/>
              <w:ind w:left="0" w:right="30"/>
              <w:rPr>
                <w:sz w:val="20"/>
                <w:szCs w:val="20"/>
              </w:rPr>
            </w:pPr>
            <w:r w:rsidRPr="00597F6F">
              <w:rPr>
                <w:sz w:val="20"/>
              </w:rPr>
              <w:t>4</w:t>
            </w:r>
          </w:p>
        </w:tc>
      </w:tr>
      <w:tr w:rsidR="00C155AB" w:rsidRPr="00597F6F" w14:paraId="3D3A9AE3" w14:textId="77777777" w:rsidTr="00F90EC5">
        <w:trPr>
          <w:jc w:val="center"/>
        </w:trPr>
        <w:tc>
          <w:tcPr>
            <w:tcW w:w="8185" w:type="dxa"/>
            <w:gridSpan w:val="4"/>
          </w:tcPr>
          <w:p w14:paraId="02D19480" w14:textId="77777777" w:rsidR="00C155AB" w:rsidRPr="00597F6F" w:rsidRDefault="00C155AB" w:rsidP="0060285B">
            <w:pPr>
              <w:pStyle w:val="TableParagraph"/>
              <w:keepNext/>
              <w:spacing w:before="0" w:line="276" w:lineRule="auto"/>
              <w:ind w:left="0" w:right="29"/>
              <w:jc w:val="center"/>
              <w:rPr>
                <w:b/>
                <w:sz w:val="20"/>
                <w:szCs w:val="20"/>
              </w:rPr>
            </w:pPr>
            <w:r w:rsidRPr="00597F6F">
              <w:rPr>
                <w:b/>
                <w:sz w:val="20"/>
              </w:rPr>
              <w:t>Eritellyt lasituotteet, lasinkaltaiset materiaalit ja lasitusmateriaalit</w:t>
            </w:r>
          </w:p>
        </w:tc>
      </w:tr>
      <w:tr w:rsidR="00C155AB" w:rsidRPr="00597F6F" w14:paraId="01DCB5B3" w14:textId="77777777" w:rsidTr="00930A66">
        <w:trPr>
          <w:jc w:val="center"/>
        </w:trPr>
        <w:tc>
          <w:tcPr>
            <w:tcW w:w="478" w:type="dxa"/>
            <w:vMerge w:val="restart"/>
          </w:tcPr>
          <w:p w14:paraId="0C54CCA3" w14:textId="77777777" w:rsidR="00C155AB" w:rsidRPr="00597F6F" w:rsidRDefault="00C155AB" w:rsidP="00A358E1">
            <w:pPr>
              <w:pStyle w:val="TableParagraph"/>
              <w:spacing w:before="0" w:line="276" w:lineRule="auto"/>
              <w:ind w:left="0" w:right="30"/>
              <w:rPr>
                <w:sz w:val="20"/>
                <w:szCs w:val="20"/>
              </w:rPr>
            </w:pPr>
            <w:r w:rsidRPr="00597F6F">
              <w:rPr>
                <w:sz w:val="20"/>
              </w:rPr>
              <w:t>2701</w:t>
            </w:r>
          </w:p>
        </w:tc>
        <w:tc>
          <w:tcPr>
            <w:tcW w:w="5196" w:type="dxa"/>
            <w:vMerge w:val="restart"/>
          </w:tcPr>
          <w:p w14:paraId="2C3B4F59" w14:textId="77777777" w:rsidR="00C155AB" w:rsidRPr="00597F6F" w:rsidRDefault="00C155AB" w:rsidP="00A358E1">
            <w:pPr>
              <w:pStyle w:val="TableParagraph"/>
              <w:spacing w:before="0" w:line="276" w:lineRule="auto"/>
              <w:ind w:left="0" w:right="30"/>
              <w:rPr>
                <w:sz w:val="20"/>
                <w:szCs w:val="20"/>
              </w:rPr>
            </w:pPr>
            <w:r w:rsidRPr="00597F6F">
              <w:rPr>
                <w:sz w:val="20"/>
              </w:rPr>
              <w:t>Tasaiset ja kaarevat lasipaneelit, muotoiltu lankalasi tai muu lasi, eristelasiyksiköt, lasiosat ja niistä valmistetut lasipaneelit lasijärjestelmiin, seinäpaneelit lasitiilistä</w:t>
            </w:r>
          </w:p>
        </w:tc>
        <w:tc>
          <w:tcPr>
            <w:tcW w:w="1914" w:type="dxa"/>
          </w:tcPr>
          <w:p w14:paraId="7A5FE3C4" w14:textId="77777777" w:rsidR="00C155AB" w:rsidRPr="00597F6F" w:rsidRDefault="00C155AB" w:rsidP="00A358E1">
            <w:pPr>
              <w:pStyle w:val="TableParagraph"/>
              <w:spacing w:before="0" w:line="276" w:lineRule="auto"/>
              <w:ind w:left="0" w:right="30"/>
              <w:rPr>
                <w:sz w:val="20"/>
                <w:szCs w:val="20"/>
              </w:rPr>
            </w:pPr>
            <w:r w:rsidRPr="00597F6F">
              <w:rPr>
                <w:sz w:val="20"/>
              </w:rPr>
              <w:t>Perustarkoitukseen</w:t>
            </w:r>
            <w:r w:rsidRPr="00597F6F">
              <w:rPr>
                <w:sz w:val="20"/>
                <w:vertAlign w:val="superscript"/>
              </w:rPr>
              <w:t>d</w:t>
            </w:r>
            <w:r w:rsidRPr="00597F6F">
              <w:rPr>
                <w:sz w:val="20"/>
              </w:rPr>
              <w:t>)</w:t>
            </w:r>
          </w:p>
        </w:tc>
        <w:tc>
          <w:tcPr>
            <w:tcW w:w="597" w:type="dxa"/>
          </w:tcPr>
          <w:p w14:paraId="4BB1DF9F" w14:textId="77777777" w:rsidR="00C155AB" w:rsidRPr="00597F6F" w:rsidRDefault="00C155AB" w:rsidP="00A358E1">
            <w:pPr>
              <w:pStyle w:val="TableParagraph"/>
              <w:spacing w:before="0" w:line="276" w:lineRule="auto"/>
              <w:ind w:left="0" w:right="30"/>
              <w:rPr>
                <w:sz w:val="20"/>
                <w:szCs w:val="20"/>
              </w:rPr>
            </w:pPr>
            <w:r w:rsidRPr="00597F6F">
              <w:rPr>
                <w:sz w:val="20"/>
              </w:rPr>
              <w:t>4</w:t>
            </w:r>
          </w:p>
        </w:tc>
      </w:tr>
      <w:tr w:rsidR="00C155AB" w:rsidRPr="00597F6F" w14:paraId="06F9C3CE" w14:textId="77777777" w:rsidTr="00930A66">
        <w:trPr>
          <w:jc w:val="center"/>
        </w:trPr>
        <w:tc>
          <w:tcPr>
            <w:tcW w:w="478" w:type="dxa"/>
            <w:vMerge/>
            <w:tcBorders>
              <w:top w:val="nil"/>
            </w:tcBorders>
          </w:tcPr>
          <w:p w14:paraId="0B334CD4" w14:textId="77777777" w:rsidR="00C155AB" w:rsidRPr="00597F6F" w:rsidRDefault="00C155AB" w:rsidP="00A358E1">
            <w:pPr>
              <w:spacing w:line="276" w:lineRule="auto"/>
              <w:ind w:right="30"/>
              <w:rPr>
                <w:sz w:val="20"/>
                <w:szCs w:val="20"/>
              </w:rPr>
            </w:pPr>
          </w:p>
        </w:tc>
        <w:tc>
          <w:tcPr>
            <w:tcW w:w="5196" w:type="dxa"/>
            <w:vMerge/>
            <w:tcBorders>
              <w:top w:val="nil"/>
            </w:tcBorders>
          </w:tcPr>
          <w:p w14:paraId="4A17085B" w14:textId="77777777" w:rsidR="00C155AB" w:rsidRPr="00597F6F" w:rsidRDefault="00C155AB" w:rsidP="00A358E1">
            <w:pPr>
              <w:spacing w:line="276" w:lineRule="auto"/>
              <w:ind w:right="30"/>
              <w:rPr>
                <w:sz w:val="20"/>
                <w:szCs w:val="20"/>
              </w:rPr>
            </w:pPr>
          </w:p>
        </w:tc>
        <w:tc>
          <w:tcPr>
            <w:tcW w:w="2511" w:type="dxa"/>
            <w:gridSpan w:val="2"/>
          </w:tcPr>
          <w:p w14:paraId="70A86363" w14:textId="77777777" w:rsidR="00C155AB" w:rsidRPr="00597F6F" w:rsidRDefault="00C155AB" w:rsidP="00A358E1">
            <w:pPr>
              <w:pStyle w:val="TableParagraph"/>
              <w:spacing w:before="0" w:line="276" w:lineRule="auto"/>
              <w:ind w:left="0" w:right="30"/>
              <w:rPr>
                <w:sz w:val="20"/>
                <w:szCs w:val="20"/>
              </w:rPr>
            </w:pPr>
            <w:r w:rsidRPr="00597F6F">
              <w:rPr>
                <w:sz w:val="20"/>
              </w:rPr>
              <w:t>Erityisominaisuuksien tai tarkoitusten mukaan:</w:t>
            </w:r>
          </w:p>
        </w:tc>
      </w:tr>
      <w:tr w:rsidR="00C155AB" w:rsidRPr="00597F6F" w14:paraId="56D77D3F" w14:textId="77777777" w:rsidTr="00930A66">
        <w:trPr>
          <w:jc w:val="center"/>
        </w:trPr>
        <w:tc>
          <w:tcPr>
            <w:tcW w:w="478" w:type="dxa"/>
            <w:vMerge/>
            <w:tcBorders>
              <w:top w:val="nil"/>
            </w:tcBorders>
          </w:tcPr>
          <w:p w14:paraId="36D96C9C" w14:textId="77777777" w:rsidR="00C155AB" w:rsidRPr="00597F6F" w:rsidRDefault="00C155AB" w:rsidP="00A358E1">
            <w:pPr>
              <w:spacing w:line="276" w:lineRule="auto"/>
              <w:ind w:right="30"/>
              <w:rPr>
                <w:sz w:val="20"/>
                <w:szCs w:val="20"/>
              </w:rPr>
            </w:pPr>
          </w:p>
        </w:tc>
        <w:tc>
          <w:tcPr>
            <w:tcW w:w="5196" w:type="dxa"/>
            <w:vMerge/>
            <w:tcBorders>
              <w:top w:val="nil"/>
            </w:tcBorders>
          </w:tcPr>
          <w:p w14:paraId="4E286E0B" w14:textId="77777777" w:rsidR="00C155AB" w:rsidRPr="00597F6F" w:rsidRDefault="00C155AB" w:rsidP="00A358E1">
            <w:pPr>
              <w:spacing w:line="276" w:lineRule="auto"/>
              <w:ind w:right="30"/>
              <w:rPr>
                <w:sz w:val="20"/>
                <w:szCs w:val="20"/>
              </w:rPr>
            </w:pPr>
          </w:p>
        </w:tc>
        <w:tc>
          <w:tcPr>
            <w:tcW w:w="1914" w:type="dxa"/>
          </w:tcPr>
          <w:p w14:paraId="00127FE1" w14:textId="77777777" w:rsidR="00C155AB" w:rsidRPr="00597F6F" w:rsidRDefault="00C155AB" w:rsidP="00A358E1">
            <w:pPr>
              <w:pStyle w:val="TableParagraph"/>
              <w:spacing w:before="0" w:line="276" w:lineRule="auto"/>
              <w:ind w:left="0" w:right="30"/>
              <w:rPr>
                <w:sz w:val="20"/>
                <w:szCs w:val="20"/>
              </w:rPr>
            </w:pPr>
            <w:r w:rsidRPr="00597F6F">
              <w:rPr>
                <w:sz w:val="20"/>
              </w:rPr>
              <w:t>tulenkestävä</w:t>
            </w:r>
          </w:p>
        </w:tc>
        <w:tc>
          <w:tcPr>
            <w:tcW w:w="597" w:type="dxa"/>
          </w:tcPr>
          <w:p w14:paraId="60C09315" w14:textId="77777777" w:rsidR="00C155AB" w:rsidRPr="00597F6F" w:rsidRDefault="00C155AB" w:rsidP="00A358E1">
            <w:pPr>
              <w:pStyle w:val="TableParagraph"/>
              <w:spacing w:before="0" w:line="276" w:lineRule="auto"/>
              <w:ind w:left="0" w:right="30"/>
              <w:rPr>
                <w:sz w:val="20"/>
                <w:szCs w:val="20"/>
              </w:rPr>
            </w:pPr>
            <w:r w:rsidRPr="00597F6F">
              <w:rPr>
                <w:sz w:val="20"/>
              </w:rPr>
              <w:t>1</w:t>
            </w:r>
          </w:p>
        </w:tc>
      </w:tr>
      <w:tr w:rsidR="00C155AB" w:rsidRPr="00597F6F" w14:paraId="3F5E82D0" w14:textId="77777777" w:rsidTr="00930A66">
        <w:trPr>
          <w:jc w:val="center"/>
        </w:trPr>
        <w:tc>
          <w:tcPr>
            <w:tcW w:w="478" w:type="dxa"/>
            <w:vMerge/>
            <w:tcBorders>
              <w:top w:val="nil"/>
            </w:tcBorders>
          </w:tcPr>
          <w:p w14:paraId="23ECC197" w14:textId="77777777" w:rsidR="00C155AB" w:rsidRPr="00597F6F" w:rsidRDefault="00C155AB" w:rsidP="00A358E1">
            <w:pPr>
              <w:spacing w:line="276" w:lineRule="auto"/>
              <w:ind w:right="30"/>
              <w:rPr>
                <w:sz w:val="20"/>
                <w:szCs w:val="20"/>
              </w:rPr>
            </w:pPr>
          </w:p>
        </w:tc>
        <w:tc>
          <w:tcPr>
            <w:tcW w:w="5196" w:type="dxa"/>
            <w:vMerge/>
            <w:tcBorders>
              <w:top w:val="nil"/>
            </w:tcBorders>
          </w:tcPr>
          <w:p w14:paraId="4CCB8051" w14:textId="77777777" w:rsidR="00C155AB" w:rsidRPr="00597F6F" w:rsidRDefault="00C155AB" w:rsidP="00A358E1">
            <w:pPr>
              <w:spacing w:line="276" w:lineRule="auto"/>
              <w:ind w:right="30"/>
              <w:rPr>
                <w:sz w:val="20"/>
                <w:szCs w:val="20"/>
              </w:rPr>
            </w:pPr>
          </w:p>
        </w:tc>
        <w:tc>
          <w:tcPr>
            <w:tcW w:w="1914" w:type="dxa"/>
          </w:tcPr>
          <w:p w14:paraId="360681B0" w14:textId="77777777" w:rsidR="00C155AB" w:rsidRPr="00597F6F" w:rsidRDefault="00C155AB" w:rsidP="00A358E1">
            <w:pPr>
              <w:pStyle w:val="TableParagraph"/>
              <w:spacing w:before="0" w:line="276" w:lineRule="auto"/>
              <w:ind w:left="0" w:right="30"/>
              <w:rPr>
                <w:sz w:val="20"/>
                <w:szCs w:val="20"/>
              </w:rPr>
            </w:pPr>
            <w:r w:rsidRPr="00597F6F">
              <w:rPr>
                <w:sz w:val="20"/>
              </w:rPr>
              <w:t>luodin ja/tai räjähdyksen kestävä</w:t>
            </w:r>
          </w:p>
        </w:tc>
        <w:tc>
          <w:tcPr>
            <w:tcW w:w="597" w:type="dxa"/>
          </w:tcPr>
          <w:p w14:paraId="32AA03BF" w14:textId="77777777" w:rsidR="00C155AB" w:rsidRPr="00597F6F" w:rsidRDefault="00C155AB" w:rsidP="00A358E1">
            <w:pPr>
              <w:pStyle w:val="TableParagraph"/>
              <w:spacing w:before="0" w:line="276" w:lineRule="auto"/>
              <w:ind w:left="0" w:right="30"/>
              <w:rPr>
                <w:sz w:val="20"/>
                <w:szCs w:val="20"/>
              </w:rPr>
            </w:pPr>
            <w:r w:rsidRPr="00597F6F">
              <w:rPr>
                <w:sz w:val="20"/>
              </w:rPr>
              <w:t>1</w:t>
            </w:r>
          </w:p>
        </w:tc>
      </w:tr>
      <w:tr w:rsidR="00C155AB" w:rsidRPr="00597F6F" w14:paraId="1BBD4A73" w14:textId="77777777" w:rsidTr="00930A66">
        <w:trPr>
          <w:jc w:val="center"/>
        </w:trPr>
        <w:tc>
          <w:tcPr>
            <w:tcW w:w="478" w:type="dxa"/>
            <w:vMerge/>
            <w:tcBorders>
              <w:top w:val="nil"/>
            </w:tcBorders>
          </w:tcPr>
          <w:p w14:paraId="27CD49E5" w14:textId="77777777" w:rsidR="00C155AB" w:rsidRPr="00597F6F" w:rsidRDefault="00C155AB" w:rsidP="00A358E1">
            <w:pPr>
              <w:spacing w:line="276" w:lineRule="auto"/>
              <w:ind w:right="30"/>
              <w:rPr>
                <w:sz w:val="20"/>
                <w:szCs w:val="20"/>
              </w:rPr>
            </w:pPr>
          </w:p>
        </w:tc>
        <w:tc>
          <w:tcPr>
            <w:tcW w:w="5196" w:type="dxa"/>
            <w:vMerge/>
            <w:tcBorders>
              <w:top w:val="nil"/>
            </w:tcBorders>
          </w:tcPr>
          <w:p w14:paraId="099891FD" w14:textId="77777777" w:rsidR="00C155AB" w:rsidRPr="00597F6F" w:rsidRDefault="00C155AB" w:rsidP="00A358E1">
            <w:pPr>
              <w:spacing w:line="276" w:lineRule="auto"/>
              <w:ind w:right="30"/>
              <w:rPr>
                <w:sz w:val="20"/>
                <w:szCs w:val="20"/>
              </w:rPr>
            </w:pPr>
          </w:p>
        </w:tc>
        <w:tc>
          <w:tcPr>
            <w:tcW w:w="1914" w:type="dxa"/>
          </w:tcPr>
          <w:p w14:paraId="3D254870" w14:textId="77777777" w:rsidR="00C155AB" w:rsidRPr="00597F6F" w:rsidRDefault="00C155AB" w:rsidP="00A358E1">
            <w:pPr>
              <w:pStyle w:val="TableParagraph"/>
              <w:spacing w:before="0" w:line="276" w:lineRule="auto"/>
              <w:ind w:left="0" w:right="30"/>
              <w:rPr>
                <w:sz w:val="20"/>
                <w:szCs w:val="20"/>
              </w:rPr>
            </w:pPr>
            <w:r w:rsidRPr="00597F6F">
              <w:rPr>
                <w:sz w:val="20"/>
              </w:rPr>
              <w:t>turvallinen (loukkaantumisriski)</w:t>
            </w:r>
          </w:p>
        </w:tc>
        <w:tc>
          <w:tcPr>
            <w:tcW w:w="597" w:type="dxa"/>
          </w:tcPr>
          <w:p w14:paraId="5A58CCFF" w14:textId="77777777" w:rsidR="00C155AB" w:rsidRPr="00597F6F" w:rsidRDefault="00C155AB" w:rsidP="00A358E1">
            <w:pPr>
              <w:pStyle w:val="TableParagraph"/>
              <w:spacing w:before="0" w:line="276" w:lineRule="auto"/>
              <w:ind w:left="0" w:right="30"/>
              <w:rPr>
                <w:sz w:val="20"/>
                <w:szCs w:val="20"/>
              </w:rPr>
            </w:pPr>
            <w:r w:rsidRPr="00597F6F">
              <w:rPr>
                <w:sz w:val="20"/>
              </w:rPr>
              <w:t>3</w:t>
            </w:r>
          </w:p>
        </w:tc>
      </w:tr>
      <w:tr w:rsidR="00C155AB" w:rsidRPr="00597F6F" w14:paraId="4CDC4487" w14:textId="77777777" w:rsidTr="00930A66">
        <w:trPr>
          <w:jc w:val="center"/>
        </w:trPr>
        <w:tc>
          <w:tcPr>
            <w:tcW w:w="478" w:type="dxa"/>
            <w:vMerge/>
            <w:tcBorders>
              <w:top w:val="nil"/>
            </w:tcBorders>
          </w:tcPr>
          <w:p w14:paraId="47DDE243" w14:textId="77777777" w:rsidR="00C155AB" w:rsidRPr="00597F6F" w:rsidRDefault="00C155AB" w:rsidP="00A358E1">
            <w:pPr>
              <w:spacing w:line="276" w:lineRule="auto"/>
              <w:ind w:right="30"/>
              <w:rPr>
                <w:sz w:val="20"/>
                <w:szCs w:val="20"/>
              </w:rPr>
            </w:pPr>
          </w:p>
        </w:tc>
        <w:tc>
          <w:tcPr>
            <w:tcW w:w="5196" w:type="dxa"/>
            <w:vMerge/>
            <w:tcBorders>
              <w:top w:val="nil"/>
            </w:tcBorders>
          </w:tcPr>
          <w:p w14:paraId="263DFEEE" w14:textId="77777777" w:rsidR="00C155AB" w:rsidRPr="00597F6F" w:rsidRDefault="00C155AB" w:rsidP="00A358E1">
            <w:pPr>
              <w:spacing w:line="276" w:lineRule="auto"/>
              <w:ind w:right="30"/>
              <w:rPr>
                <w:sz w:val="20"/>
                <w:szCs w:val="20"/>
              </w:rPr>
            </w:pPr>
          </w:p>
        </w:tc>
        <w:tc>
          <w:tcPr>
            <w:tcW w:w="1914" w:type="dxa"/>
          </w:tcPr>
          <w:p w14:paraId="3369BB17" w14:textId="77777777" w:rsidR="00C155AB" w:rsidRPr="00597F6F" w:rsidRDefault="00C155AB" w:rsidP="00A358E1">
            <w:pPr>
              <w:pStyle w:val="TableParagraph"/>
              <w:spacing w:before="0" w:line="276" w:lineRule="auto"/>
              <w:ind w:left="0" w:right="30"/>
              <w:rPr>
                <w:sz w:val="20"/>
                <w:szCs w:val="20"/>
              </w:rPr>
            </w:pPr>
            <w:r w:rsidRPr="00597F6F">
              <w:rPr>
                <w:sz w:val="20"/>
              </w:rPr>
              <w:t>lämpö- ja/tai äänieristys</w:t>
            </w:r>
          </w:p>
        </w:tc>
        <w:tc>
          <w:tcPr>
            <w:tcW w:w="597" w:type="dxa"/>
          </w:tcPr>
          <w:p w14:paraId="7A3B37E5" w14:textId="77777777" w:rsidR="00C155AB" w:rsidRPr="00597F6F" w:rsidRDefault="00C155AB" w:rsidP="00A358E1">
            <w:pPr>
              <w:pStyle w:val="TableParagraph"/>
              <w:spacing w:before="0" w:line="276" w:lineRule="auto"/>
              <w:ind w:left="0" w:right="30"/>
              <w:rPr>
                <w:sz w:val="20"/>
                <w:szCs w:val="20"/>
              </w:rPr>
            </w:pPr>
            <w:r w:rsidRPr="00597F6F">
              <w:rPr>
                <w:sz w:val="20"/>
              </w:rPr>
              <w:t>3</w:t>
            </w:r>
          </w:p>
        </w:tc>
      </w:tr>
      <w:tr w:rsidR="00C155AB" w:rsidRPr="00597F6F" w14:paraId="08AB9AD2" w14:textId="77777777" w:rsidTr="00930A66">
        <w:trPr>
          <w:jc w:val="center"/>
        </w:trPr>
        <w:tc>
          <w:tcPr>
            <w:tcW w:w="478" w:type="dxa"/>
            <w:vMerge/>
            <w:tcBorders>
              <w:top w:val="nil"/>
            </w:tcBorders>
          </w:tcPr>
          <w:p w14:paraId="393DBE18" w14:textId="77777777" w:rsidR="00C155AB" w:rsidRPr="00597F6F" w:rsidRDefault="00C155AB" w:rsidP="00A358E1">
            <w:pPr>
              <w:spacing w:line="276" w:lineRule="auto"/>
              <w:ind w:right="30"/>
              <w:rPr>
                <w:sz w:val="20"/>
                <w:szCs w:val="20"/>
              </w:rPr>
            </w:pPr>
          </w:p>
        </w:tc>
        <w:tc>
          <w:tcPr>
            <w:tcW w:w="5196" w:type="dxa"/>
            <w:vMerge/>
            <w:tcBorders>
              <w:top w:val="nil"/>
            </w:tcBorders>
          </w:tcPr>
          <w:p w14:paraId="10B26A66" w14:textId="77777777" w:rsidR="00C155AB" w:rsidRPr="00597F6F" w:rsidRDefault="00C155AB" w:rsidP="00A358E1">
            <w:pPr>
              <w:spacing w:line="276" w:lineRule="auto"/>
              <w:ind w:right="30"/>
              <w:rPr>
                <w:sz w:val="20"/>
                <w:szCs w:val="20"/>
              </w:rPr>
            </w:pPr>
          </w:p>
        </w:tc>
        <w:tc>
          <w:tcPr>
            <w:tcW w:w="2511" w:type="dxa"/>
            <w:gridSpan w:val="2"/>
          </w:tcPr>
          <w:p w14:paraId="27A89011" w14:textId="77777777" w:rsidR="00C155AB" w:rsidRPr="00597F6F" w:rsidRDefault="00C155AB" w:rsidP="00A358E1">
            <w:pPr>
              <w:pStyle w:val="TableParagraph"/>
              <w:spacing w:before="0" w:line="276" w:lineRule="auto"/>
              <w:ind w:left="0" w:right="30"/>
              <w:rPr>
                <w:sz w:val="20"/>
                <w:szCs w:val="20"/>
              </w:rPr>
            </w:pPr>
            <w:r w:rsidRPr="00597F6F">
              <w:rPr>
                <w:sz w:val="20"/>
              </w:rPr>
              <w:t>Tarkoitukseen, johon sovelletaan PPB:tä, joka luokitellaan TRO:n mukaan tai jossa tarvitaan RVO-testausta:</w:t>
            </w:r>
          </w:p>
        </w:tc>
      </w:tr>
      <w:tr w:rsidR="00C155AB" w:rsidRPr="00597F6F" w14:paraId="0FB8678B" w14:textId="77777777" w:rsidTr="00930A66">
        <w:trPr>
          <w:jc w:val="center"/>
        </w:trPr>
        <w:tc>
          <w:tcPr>
            <w:tcW w:w="478" w:type="dxa"/>
            <w:vMerge/>
            <w:tcBorders>
              <w:top w:val="nil"/>
            </w:tcBorders>
          </w:tcPr>
          <w:p w14:paraId="3A5F1812" w14:textId="77777777" w:rsidR="00C155AB" w:rsidRPr="00597F6F" w:rsidRDefault="00C155AB" w:rsidP="00A358E1">
            <w:pPr>
              <w:spacing w:line="276" w:lineRule="auto"/>
              <w:ind w:right="30"/>
              <w:rPr>
                <w:sz w:val="20"/>
                <w:szCs w:val="20"/>
              </w:rPr>
            </w:pPr>
          </w:p>
        </w:tc>
        <w:tc>
          <w:tcPr>
            <w:tcW w:w="5196" w:type="dxa"/>
            <w:vMerge/>
            <w:tcBorders>
              <w:top w:val="nil"/>
            </w:tcBorders>
          </w:tcPr>
          <w:p w14:paraId="6D2B43B4" w14:textId="77777777" w:rsidR="00C155AB" w:rsidRPr="00597F6F" w:rsidRDefault="00C155AB" w:rsidP="00A358E1">
            <w:pPr>
              <w:spacing w:line="276" w:lineRule="auto"/>
              <w:ind w:right="30"/>
              <w:rPr>
                <w:sz w:val="20"/>
                <w:szCs w:val="20"/>
              </w:rPr>
            </w:pPr>
          </w:p>
        </w:tc>
        <w:tc>
          <w:tcPr>
            <w:tcW w:w="1914" w:type="dxa"/>
          </w:tcPr>
          <w:p w14:paraId="2FD13013" w14:textId="77777777" w:rsidR="00C155AB" w:rsidRPr="00597F6F" w:rsidRDefault="00C155AB" w:rsidP="00A358E1">
            <w:pPr>
              <w:pStyle w:val="TableParagraph"/>
              <w:spacing w:before="0" w:line="276" w:lineRule="auto"/>
              <w:ind w:left="0" w:right="30"/>
              <w:rPr>
                <w:sz w:val="20"/>
                <w:szCs w:val="20"/>
              </w:rPr>
            </w:pPr>
            <w:r w:rsidRPr="00597F6F">
              <w:rPr>
                <w:sz w:val="20"/>
              </w:rPr>
              <w:t>A1, A2, B, C, D, E</w:t>
            </w:r>
          </w:p>
        </w:tc>
        <w:tc>
          <w:tcPr>
            <w:tcW w:w="597" w:type="dxa"/>
          </w:tcPr>
          <w:p w14:paraId="072E2119" w14:textId="77777777" w:rsidR="00C155AB" w:rsidRPr="00597F6F" w:rsidRDefault="00C155AB" w:rsidP="00A358E1">
            <w:pPr>
              <w:pStyle w:val="TableParagraph"/>
              <w:spacing w:before="0" w:line="276" w:lineRule="auto"/>
              <w:ind w:left="0" w:right="30"/>
              <w:rPr>
                <w:sz w:val="20"/>
                <w:szCs w:val="20"/>
              </w:rPr>
            </w:pPr>
            <w:r w:rsidRPr="00597F6F">
              <w:rPr>
                <w:sz w:val="20"/>
              </w:rPr>
              <w:t>3</w:t>
            </w:r>
          </w:p>
        </w:tc>
      </w:tr>
      <w:tr w:rsidR="00C155AB" w:rsidRPr="00597F6F" w14:paraId="3C7C4968" w14:textId="77777777" w:rsidTr="00930A66">
        <w:trPr>
          <w:jc w:val="center"/>
        </w:trPr>
        <w:tc>
          <w:tcPr>
            <w:tcW w:w="478" w:type="dxa"/>
            <w:vMerge/>
            <w:tcBorders>
              <w:top w:val="nil"/>
            </w:tcBorders>
          </w:tcPr>
          <w:p w14:paraId="30690076" w14:textId="77777777" w:rsidR="00C155AB" w:rsidRPr="00597F6F" w:rsidRDefault="00C155AB" w:rsidP="00A358E1">
            <w:pPr>
              <w:spacing w:line="276" w:lineRule="auto"/>
              <w:ind w:right="30"/>
              <w:rPr>
                <w:sz w:val="20"/>
                <w:szCs w:val="20"/>
              </w:rPr>
            </w:pPr>
          </w:p>
        </w:tc>
        <w:tc>
          <w:tcPr>
            <w:tcW w:w="5196" w:type="dxa"/>
            <w:vMerge/>
            <w:tcBorders>
              <w:top w:val="nil"/>
            </w:tcBorders>
          </w:tcPr>
          <w:p w14:paraId="474374DA" w14:textId="77777777" w:rsidR="00C155AB" w:rsidRPr="00597F6F" w:rsidRDefault="00C155AB" w:rsidP="00A358E1">
            <w:pPr>
              <w:spacing w:line="276" w:lineRule="auto"/>
              <w:ind w:right="30"/>
              <w:rPr>
                <w:sz w:val="20"/>
                <w:szCs w:val="20"/>
              </w:rPr>
            </w:pPr>
          </w:p>
        </w:tc>
        <w:tc>
          <w:tcPr>
            <w:tcW w:w="1914" w:type="dxa"/>
          </w:tcPr>
          <w:p w14:paraId="01E69BB4" w14:textId="77777777" w:rsidR="00C155AB" w:rsidRPr="00597F6F" w:rsidRDefault="00C155AB" w:rsidP="00A358E1">
            <w:pPr>
              <w:pStyle w:val="TableParagraph"/>
              <w:spacing w:before="0" w:line="276" w:lineRule="auto"/>
              <w:ind w:left="0" w:right="30"/>
              <w:rPr>
                <w:sz w:val="20"/>
                <w:szCs w:val="20"/>
              </w:rPr>
            </w:pPr>
            <w:r w:rsidRPr="00597F6F">
              <w:rPr>
                <w:sz w:val="20"/>
              </w:rPr>
              <w:t>(A1–E), 4 §:n 1 momentin mukaisesti, F</w:t>
            </w:r>
          </w:p>
        </w:tc>
        <w:tc>
          <w:tcPr>
            <w:tcW w:w="597" w:type="dxa"/>
          </w:tcPr>
          <w:p w14:paraId="06EFE6F7" w14:textId="77777777" w:rsidR="00C155AB" w:rsidRPr="00597F6F" w:rsidRDefault="00C155AB" w:rsidP="00A358E1">
            <w:pPr>
              <w:pStyle w:val="TableParagraph"/>
              <w:spacing w:before="0" w:line="276" w:lineRule="auto"/>
              <w:ind w:left="0" w:right="30"/>
              <w:rPr>
                <w:sz w:val="20"/>
                <w:szCs w:val="20"/>
              </w:rPr>
            </w:pPr>
            <w:r w:rsidRPr="00597F6F">
              <w:rPr>
                <w:sz w:val="20"/>
              </w:rPr>
              <w:t>4</w:t>
            </w:r>
          </w:p>
        </w:tc>
      </w:tr>
      <w:tr w:rsidR="00C155AB" w:rsidRPr="00597F6F" w14:paraId="1571231F" w14:textId="77777777" w:rsidTr="00930A66">
        <w:trPr>
          <w:jc w:val="center"/>
        </w:trPr>
        <w:tc>
          <w:tcPr>
            <w:tcW w:w="478" w:type="dxa"/>
            <w:vMerge/>
            <w:tcBorders>
              <w:top w:val="nil"/>
            </w:tcBorders>
          </w:tcPr>
          <w:p w14:paraId="0718E3AE" w14:textId="77777777" w:rsidR="00C155AB" w:rsidRPr="00597F6F" w:rsidRDefault="00C155AB" w:rsidP="00A358E1">
            <w:pPr>
              <w:spacing w:line="276" w:lineRule="auto"/>
              <w:ind w:right="30"/>
              <w:rPr>
                <w:sz w:val="20"/>
                <w:szCs w:val="20"/>
              </w:rPr>
            </w:pPr>
          </w:p>
        </w:tc>
        <w:tc>
          <w:tcPr>
            <w:tcW w:w="5196" w:type="dxa"/>
            <w:vMerge/>
            <w:tcBorders>
              <w:top w:val="nil"/>
            </w:tcBorders>
          </w:tcPr>
          <w:p w14:paraId="60E34AA6" w14:textId="77777777" w:rsidR="00C155AB" w:rsidRPr="00597F6F" w:rsidRDefault="00C155AB" w:rsidP="00A358E1">
            <w:pPr>
              <w:spacing w:line="276" w:lineRule="auto"/>
              <w:ind w:right="30"/>
              <w:rPr>
                <w:sz w:val="20"/>
                <w:szCs w:val="20"/>
              </w:rPr>
            </w:pPr>
          </w:p>
        </w:tc>
        <w:tc>
          <w:tcPr>
            <w:tcW w:w="1914" w:type="dxa"/>
          </w:tcPr>
          <w:p w14:paraId="0AB3A43D" w14:textId="77777777" w:rsidR="00C155AB" w:rsidRPr="00597F6F" w:rsidRDefault="00C155AB" w:rsidP="00A358E1">
            <w:pPr>
              <w:pStyle w:val="TableParagraph"/>
              <w:spacing w:before="0" w:line="276" w:lineRule="auto"/>
              <w:ind w:left="0" w:right="30"/>
              <w:rPr>
                <w:sz w:val="20"/>
                <w:szCs w:val="20"/>
              </w:rPr>
            </w:pPr>
            <w:r w:rsidRPr="00597F6F">
              <w:rPr>
                <w:sz w:val="20"/>
              </w:rPr>
              <w:t>RVO-testausta vaativat tuotteet</w:t>
            </w:r>
          </w:p>
        </w:tc>
        <w:tc>
          <w:tcPr>
            <w:tcW w:w="597" w:type="dxa"/>
          </w:tcPr>
          <w:p w14:paraId="28B07B26" w14:textId="77777777" w:rsidR="00C155AB" w:rsidRPr="00597F6F" w:rsidRDefault="00C155AB" w:rsidP="00A358E1">
            <w:pPr>
              <w:pStyle w:val="TableParagraph"/>
              <w:spacing w:before="0" w:line="276" w:lineRule="auto"/>
              <w:ind w:left="0" w:right="30"/>
              <w:rPr>
                <w:sz w:val="20"/>
                <w:szCs w:val="20"/>
              </w:rPr>
            </w:pPr>
            <w:r w:rsidRPr="00597F6F">
              <w:rPr>
                <w:sz w:val="20"/>
              </w:rPr>
              <w:t>3</w:t>
            </w:r>
          </w:p>
        </w:tc>
      </w:tr>
      <w:tr w:rsidR="00C155AB" w:rsidRPr="00597F6F" w14:paraId="51FE1AE0" w14:textId="77777777" w:rsidTr="00930A66">
        <w:trPr>
          <w:jc w:val="center"/>
        </w:trPr>
        <w:tc>
          <w:tcPr>
            <w:tcW w:w="478" w:type="dxa"/>
            <w:vMerge w:val="restart"/>
          </w:tcPr>
          <w:p w14:paraId="305D0639" w14:textId="77777777" w:rsidR="00C155AB" w:rsidRPr="00597F6F" w:rsidRDefault="00C155AB" w:rsidP="00A358E1">
            <w:pPr>
              <w:pStyle w:val="TableParagraph"/>
              <w:spacing w:before="0" w:line="276" w:lineRule="auto"/>
              <w:ind w:left="0" w:right="30"/>
              <w:rPr>
                <w:sz w:val="20"/>
                <w:szCs w:val="20"/>
              </w:rPr>
            </w:pPr>
            <w:r w:rsidRPr="00597F6F">
              <w:rPr>
                <w:sz w:val="20"/>
              </w:rPr>
              <w:t>2702</w:t>
            </w:r>
          </w:p>
        </w:tc>
        <w:tc>
          <w:tcPr>
            <w:tcW w:w="5196" w:type="dxa"/>
            <w:vMerge w:val="restart"/>
          </w:tcPr>
          <w:p w14:paraId="7BC487C1" w14:textId="77777777" w:rsidR="00C155AB" w:rsidRPr="00597F6F" w:rsidRDefault="00C155AB" w:rsidP="00A358E1">
            <w:pPr>
              <w:pStyle w:val="TableParagraph"/>
              <w:spacing w:before="0" w:line="276" w:lineRule="auto"/>
              <w:ind w:left="0" w:right="30"/>
              <w:rPr>
                <w:sz w:val="20"/>
                <w:szCs w:val="20"/>
              </w:rPr>
            </w:pPr>
            <w:r w:rsidRPr="00597F6F">
              <w:rPr>
                <w:sz w:val="20"/>
              </w:rPr>
              <w:t>Tasaiset ja kaarevat levyt lasinkaltaisesta materiaalista</w:t>
            </w:r>
          </w:p>
        </w:tc>
        <w:tc>
          <w:tcPr>
            <w:tcW w:w="1914" w:type="dxa"/>
          </w:tcPr>
          <w:p w14:paraId="3D98E928" w14:textId="77777777" w:rsidR="00C155AB" w:rsidRPr="00597F6F" w:rsidRDefault="00C155AB" w:rsidP="00A358E1">
            <w:pPr>
              <w:pStyle w:val="TableParagraph"/>
              <w:spacing w:before="0" w:line="276" w:lineRule="auto"/>
              <w:ind w:left="0" w:right="30"/>
              <w:rPr>
                <w:sz w:val="20"/>
                <w:szCs w:val="20"/>
              </w:rPr>
            </w:pPr>
            <w:r w:rsidRPr="00597F6F">
              <w:rPr>
                <w:sz w:val="20"/>
              </w:rPr>
              <w:t>Perustarkoitukseen</w:t>
            </w:r>
            <w:r w:rsidRPr="00597F6F">
              <w:rPr>
                <w:sz w:val="20"/>
                <w:vertAlign w:val="superscript"/>
              </w:rPr>
              <w:t>d</w:t>
            </w:r>
            <w:r w:rsidRPr="00597F6F">
              <w:rPr>
                <w:sz w:val="20"/>
              </w:rPr>
              <w:t>)</w:t>
            </w:r>
          </w:p>
        </w:tc>
        <w:tc>
          <w:tcPr>
            <w:tcW w:w="597" w:type="dxa"/>
          </w:tcPr>
          <w:p w14:paraId="2E3568B1" w14:textId="77777777" w:rsidR="00C155AB" w:rsidRPr="00597F6F" w:rsidRDefault="00C155AB" w:rsidP="00A358E1">
            <w:pPr>
              <w:pStyle w:val="TableParagraph"/>
              <w:spacing w:before="0" w:line="276" w:lineRule="auto"/>
              <w:ind w:left="0" w:right="30"/>
              <w:rPr>
                <w:sz w:val="20"/>
                <w:szCs w:val="20"/>
              </w:rPr>
            </w:pPr>
            <w:r w:rsidRPr="00597F6F">
              <w:rPr>
                <w:sz w:val="20"/>
              </w:rPr>
              <w:t>IV</w:t>
            </w:r>
          </w:p>
        </w:tc>
      </w:tr>
      <w:tr w:rsidR="00C155AB" w:rsidRPr="00597F6F" w14:paraId="3444A7C7" w14:textId="77777777" w:rsidTr="00930A66">
        <w:trPr>
          <w:jc w:val="center"/>
        </w:trPr>
        <w:tc>
          <w:tcPr>
            <w:tcW w:w="478" w:type="dxa"/>
            <w:vMerge/>
            <w:tcBorders>
              <w:top w:val="nil"/>
            </w:tcBorders>
          </w:tcPr>
          <w:p w14:paraId="1C59F5A5" w14:textId="77777777" w:rsidR="00C155AB" w:rsidRPr="00597F6F" w:rsidRDefault="00C155AB" w:rsidP="00A358E1">
            <w:pPr>
              <w:spacing w:line="276" w:lineRule="auto"/>
              <w:ind w:right="30"/>
              <w:rPr>
                <w:sz w:val="20"/>
                <w:szCs w:val="20"/>
              </w:rPr>
            </w:pPr>
          </w:p>
        </w:tc>
        <w:tc>
          <w:tcPr>
            <w:tcW w:w="5196" w:type="dxa"/>
            <w:vMerge/>
            <w:tcBorders>
              <w:top w:val="nil"/>
            </w:tcBorders>
          </w:tcPr>
          <w:p w14:paraId="42316E7E" w14:textId="77777777" w:rsidR="00C155AB" w:rsidRPr="00597F6F" w:rsidRDefault="00C155AB" w:rsidP="00A358E1">
            <w:pPr>
              <w:spacing w:line="276" w:lineRule="auto"/>
              <w:ind w:right="30"/>
              <w:rPr>
                <w:sz w:val="20"/>
                <w:szCs w:val="20"/>
              </w:rPr>
            </w:pPr>
          </w:p>
        </w:tc>
        <w:tc>
          <w:tcPr>
            <w:tcW w:w="2511" w:type="dxa"/>
            <w:gridSpan w:val="2"/>
          </w:tcPr>
          <w:p w14:paraId="7D68B069" w14:textId="77777777" w:rsidR="00C155AB" w:rsidRPr="00597F6F" w:rsidRDefault="00C155AB" w:rsidP="00A358E1">
            <w:pPr>
              <w:pStyle w:val="TableParagraph"/>
              <w:spacing w:before="0" w:line="276" w:lineRule="auto"/>
              <w:ind w:left="0" w:right="30"/>
              <w:rPr>
                <w:sz w:val="20"/>
                <w:szCs w:val="20"/>
              </w:rPr>
            </w:pPr>
            <w:r w:rsidRPr="00597F6F">
              <w:rPr>
                <w:sz w:val="20"/>
              </w:rPr>
              <w:t>Erityisominaisuuksien tai tarkoitusten mukaan:</w:t>
            </w:r>
          </w:p>
        </w:tc>
      </w:tr>
      <w:tr w:rsidR="00C155AB" w:rsidRPr="00597F6F" w14:paraId="39E29CD8" w14:textId="77777777" w:rsidTr="00930A66">
        <w:trPr>
          <w:jc w:val="center"/>
        </w:trPr>
        <w:tc>
          <w:tcPr>
            <w:tcW w:w="478" w:type="dxa"/>
            <w:vMerge/>
            <w:tcBorders>
              <w:top w:val="nil"/>
            </w:tcBorders>
          </w:tcPr>
          <w:p w14:paraId="48E54C0B" w14:textId="77777777" w:rsidR="00C155AB" w:rsidRPr="00597F6F" w:rsidRDefault="00C155AB" w:rsidP="00A358E1">
            <w:pPr>
              <w:spacing w:line="276" w:lineRule="auto"/>
              <w:ind w:right="30"/>
              <w:rPr>
                <w:sz w:val="20"/>
                <w:szCs w:val="20"/>
              </w:rPr>
            </w:pPr>
          </w:p>
        </w:tc>
        <w:tc>
          <w:tcPr>
            <w:tcW w:w="5196" w:type="dxa"/>
            <w:vMerge/>
            <w:tcBorders>
              <w:top w:val="nil"/>
            </w:tcBorders>
          </w:tcPr>
          <w:p w14:paraId="1FA3182A" w14:textId="77777777" w:rsidR="00C155AB" w:rsidRPr="00597F6F" w:rsidRDefault="00C155AB" w:rsidP="00A358E1">
            <w:pPr>
              <w:spacing w:line="276" w:lineRule="auto"/>
              <w:ind w:right="30"/>
              <w:rPr>
                <w:sz w:val="20"/>
                <w:szCs w:val="20"/>
              </w:rPr>
            </w:pPr>
          </w:p>
        </w:tc>
        <w:tc>
          <w:tcPr>
            <w:tcW w:w="1914" w:type="dxa"/>
          </w:tcPr>
          <w:p w14:paraId="4EE2D8C0" w14:textId="77777777" w:rsidR="00C155AB" w:rsidRPr="00597F6F" w:rsidRDefault="00C155AB" w:rsidP="00A358E1">
            <w:pPr>
              <w:pStyle w:val="TableParagraph"/>
              <w:spacing w:before="0" w:line="276" w:lineRule="auto"/>
              <w:ind w:left="0" w:right="30"/>
              <w:rPr>
                <w:sz w:val="20"/>
                <w:szCs w:val="20"/>
              </w:rPr>
            </w:pPr>
            <w:r w:rsidRPr="00597F6F">
              <w:rPr>
                <w:sz w:val="20"/>
              </w:rPr>
              <w:t>tulenkestävä</w:t>
            </w:r>
          </w:p>
        </w:tc>
        <w:tc>
          <w:tcPr>
            <w:tcW w:w="597" w:type="dxa"/>
          </w:tcPr>
          <w:p w14:paraId="6FA22141" w14:textId="77777777" w:rsidR="00C155AB" w:rsidRPr="00597F6F" w:rsidRDefault="00C155AB" w:rsidP="00A358E1">
            <w:pPr>
              <w:pStyle w:val="TableParagraph"/>
              <w:spacing w:before="0" w:line="276" w:lineRule="auto"/>
              <w:ind w:left="0" w:right="30"/>
              <w:rPr>
                <w:sz w:val="20"/>
                <w:szCs w:val="20"/>
              </w:rPr>
            </w:pPr>
            <w:r w:rsidRPr="00597F6F">
              <w:rPr>
                <w:sz w:val="20"/>
              </w:rPr>
              <w:t>I</w:t>
            </w:r>
          </w:p>
        </w:tc>
      </w:tr>
      <w:tr w:rsidR="00C155AB" w:rsidRPr="00597F6F" w14:paraId="675AB149" w14:textId="77777777" w:rsidTr="00930A66">
        <w:trPr>
          <w:jc w:val="center"/>
        </w:trPr>
        <w:tc>
          <w:tcPr>
            <w:tcW w:w="478" w:type="dxa"/>
            <w:vMerge/>
            <w:tcBorders>
              <w:top w:val="nil"/>
            </w:tcBorders>
          </w:tcPr>
          <w:p w14:paraId="45A7E967" w14:textId="77777777" w:rsidR="00C155AB" w:rsidRPr="00597F6F" w:rsidRDefault="00C155AB" w:rsidP="00A358E1">
            <w:pPr>
              <w:spacing w:line="276" w:lineRule="auto"/>
              <w:ind w:right="30"/>
              <w:rPr>
                <w:sz w:val="20"/>
                <w:szCs w:val="20"/>
              </w:rPr>
            </w:pPr>
          </w:p>
        </w:tc>
        <w:tc>
          <w:tcPr>
            <w:tcW w:w="5196" w:type="dxa"/>
            <w:vMerge/>
            <w:tcBorders>
              <w:top w:val="nil"/>
            </w:tcBorders>
          </w:tcPr>
          <w:p w14:paraId="55B1F393" w14:textId="77777777" w:rsidR="00C155AB" w:rsidRPr="00597F6F" w:rsidRDefault="00C155AB" w:rsidP="00A358E1">
            <w:pPr>
              <w:spacing w:line="276" w:lineRule="auto"/>
              <w:ind w:right="30"/>
              <w:rPr>
                <w:sz w:val="20"/>
                <w:szCs w:val="20"/>
              </w:rPr>
            </w:pPr>
          </w:p>
        </w:tc>
        <w:tc>
          <w:tcPr>
            <w:tcW w:w="1914" w:type="dxa"/>
          </w:tcPr>
          <w:p w14:paraId="26DA4278" w14:textId="77777777" w:rsidR="00C155AB" w:rsidRPr="00597F6F" w:rsidRDefault="00C155AB" w:rsidP="00A358E1">
            <w:pPr>
              <w:pStyle w:val="TableParagraph"/>
              <w:spacing w:before="0" w:line="276" w:lineRule="auto"/>
              <w:ind w:left="0" w:right="30"/>
              <w:rPr>
                <w:sz w:val="20"/>
                <w:szCs w:val="20"/>
              </w:rPr>
            </w:pPr>
            <w:r w:rsidRPr="00597F6F">
              <w:rPr>
                <w:sz w:val="20"/>
              </w:rPr>
              <w:t>luodin ja/tai räjähdyksen kestävä</w:t>
            </w:r>
          </w:p>
        </w:tc>
        <w:tc>
          <w:tcPr>
            <w:tcW w:w="597" w:type="dxa"/>
          </w:tcPr>
          <w:p w14:paraId="1E34B6EF" w14:textId="77777777" w:rsidR="00C155AB" w:rsidRPr="00597F6F" w:rsidRDefault="00C155AB" w:rsidP="00A358E1">
            <w:pPr>
              <w:pStyle w:val="TableParagraph"/>
              <w:spacing w:before="0" w:line="276" w:lineRule="auto"/>
              <w:ind w:left="0" w:right="30"/>
              <w:rPr>
                <w:sz w:val="20"/>
                <w:szCs w:val="20"/>
              </w:rPr>
            </w:pPr>
            <w:r w:rsidRPr="00597F6F">
              <w:rPr>
                <w:sz w:val="20"/>
              </w:rPr>
              <w:t>I</w:t>
            </w:r>
          </w:p>
        </w:tc>
      </w:tr>
      <w:tr w:rsidR="00C155AB" w:rsidRPr="00597F6F" w14:paraId="08AF0795" w14:textId="77777777" w:rsidTr="00930A66">
        <w:trPr>
          <w:jc w:val="center"/>
        </w:trPr>
        <w:tc>
          <w:tcPr>
            <w:tcW w:w="478" w:type="dxa"/>
            <w:vMerge/>
            <w:tcBorders>
              <w:top w:val="nil"/>
            </w:tcBorders>
          </w:tcPr>
          <w:p w14:paraId="1D501BC8" w14:textId="77777777" w:rsidR="00C155AB" w:rsidRPr="00597F6F" w:rsidRDefault="00C155AB" w:rsidP="00A358E1">
            <w:pPr>
              <w:spacing w:line="276" w:lineRule="auto"/>
              <w:ind w:right="30"/>
              <w:rPr>
                <w:sz w:val="20"/>
                <w:szCs w:val="20"/>
              </w:rPr>
            </w:pPr>
          </w:p>
        </w:tc>
        <w:tc>
          <w:tcPr>
            <w:tcW w:w="5196" w:type="dxa"/>
            <w:vMerge/>
            <w:tcBorders>
              <w:top w:val="nil"/>
            </w:tcBorders>
          </w:tcPr>
          <w:p w14:paraId="25468E77" w14:textId="77777777" w:rsidR="00C155AB" w:rsidRPr="00597F6F" w:rsidRDefault="00C155AB" w:rsidP="00A358E1">
            <w:pPr>
              <w:spacing w:line="276" w:lineRule="auto"/>
              <w:ind w:right="30"/>
              <w:rPr>
                <w:sz w:val="20"/>
                <w:szCs w:val="20"/>
              </w:rPr>
            </w:pPr>
          </w:p>
        </w:tc>
        <w:tc>
          <w:tcPr>
            <w:tcW w:w="1914" w:type="dxa"/>
          </w:tcPr>
          <w:p w14:paraId="1ED437A9" w14:textId="77777777" w:rsidR="00C155AB" w:rsidRPr="00597F6F" w:rsidRDefault="00C155AB" w:rsidP="00A358E1">
            <w:pPr>
              <w:pStyle w:val="TableParagraph"/>
              <w:spacing w:before="0" w:line="276" w:lineRule="auto"/>
              <w:ind w:left="0" w:right="30"/>
              <w:rPr>
                <w:sz w:val="20"/>
                <w:szCs w:val="20"/>
              </w:rPr>
            </w:pPr>
            <w:r w:rsidRPr="00597F6F">
              <w:rPr>
                <w:sz w:val="20"/>
              </w:rPr>
              <w:t>turvallinen (loukkaantumisriski)</w:t>
            </w:r>
          </w:p>
        </w:tc>
        <w:tc>
          <w:tcPr>
            <w:tcW w:w="597" w:type="dxa"/>
          </w:tcPr>
          <w:p w14:paraId="4E680C5C" w14:textId="77777777" w:rsidR="00C155AB" w:rsidRPr="00597F6F" w:rsidRDefault="00C155AB" w:rsidP="00A358E1">
            <w:pPr>
              <w:pStyle w:val="TableParagraph"/>
              <w:spacing w:before="0" w:line="276" w:lineRule="auto"/>
              <w:ind w:left="0" w:right="30"/>
              <w:rPr>
                <w:sz w:val="20"/>
                <w:szCs w:val="20"/>
              </w:rPr>
            </w:pPr>
            <w:r w:rsidRPr="00597F6F">
              <w:rPr>
                <w:sz w:val="20"/>
              </w:rPr>
              <w:t>III</w:t>
            </w:r>
          </w:p>
        </w:tc>
      </w:tr>
      <w:tr w:rsidR="00C155AB" w:rsidRPr="00597F6F" w14:paraId="51B75C84" w14:textId="77777777" w:rsidTr="00930A66">
        <w:trPr>
          <w:jc w:val="center"/>
        </w:trPr>
        <w:tc>
          <w:tcPr>
            <w:tcW w:w="478" w:type="dxa"/>
            <w:vMerge/>
            <w:tcBorders>
              <w:top w:val="nil"/>
            </w:tcBorders>
          </w:tcPr>
          <w:p w14:paraId="3DC290A8" w14:textId="77777777" w:rsidR="00C155AB" w:rsidRPr="00597F6F" w:rsidRDefault="00C155AB" w:rsidP="00A358E1">
            <w:pPr>
              <w:spacing w:line="276" w:lineRule="auto"/>
              <w:ind w:right="30"/>
              <w:rPr>
                <w:sz w:val="20"/>
                <w:szCs w:val="20"/>
              </w:rPr>
            </w:pPr>
          </w:p>
        </w:tc>
        <w:tc>
          <w:tcPr>
            <w:tcW w:w="5196" w:type="dxa"/>
            <w:vMerge/>
            <w:tcBorders>
              <w:top w:val="nil"/>
            </w:tcBorders>
          </w:tcPr>
          <w:p w14:paraId="6C345957" w14:textId="77777777" w:rsidR="00C155AB" w:rsidRPr="00597F6F" w:rsidRDefault="00C155AB" w:rsidP="00A358E1">
            <w:pPr>
              <w:spacing w:line="276" w:lineRule="auto"/>
              <w:ind w:right="30"/>
              <w:rPr>
                <w:sz w:val="20"/>
                <w:szCs w:val="20"/>
              </w:rPr>
            </w:pPr>
          </w:p>
        </w:tc>
        <w:tc>
          <w:tcPr>
            <w:tcW w:w="1914" w:type="dxa"/>
          </w:tcPr>
          <w:p w14:paraId="2F54566B" w14:textId="77777777" w:rsidR="00C155AB" w:rsidRPr="00597F6F" w:rsidRDefault="00C155AB" w:rsidP="00A358E1">
            <w:pPr>
              <w:pStyle w:val="TableParagraph"/>
              <w:spacing w:before="0" w:line="276" w:lineRule="auto"/>
              <w:ind w:left="0" w:right="30"/>
              <w:rPr>
                <w:sz w:val="20"/>
                <w:szCs w:val="20"/>
              </w:rPr>
            </w:pPr>
            <w:r w:rsidRPr="00597F6F">
              <w:rPr>
                <w:sz w:val="20"/>
              </w:rPr>
              <w:t>lämpö- ja/tai äänieristys</w:t>
            </w:r>
          </w:p>
        </w:tc>
        <w:tc>
          <w:tcPr>
            <w:tcW w:w="597" w:type="dxa"/>
          </w:tcPr>
          <w:p w14:paraId="51840B6E" w14:textId="77777777" w:rsidR="00C155AB" w:rsidRPr="00597F6F" w:rsidRDefault="00C155AB" w:rsidP="00A358E1">
            <w:pPr>
              <w:pStyle w:val="TableParagraph"/>
              <w:spacing w:before="0" w:line="276" w:lineRule="auto"/>
              <w:ind w:left="0" w:right="30"/>
              <w:rPr>
                <w:sz w:val="20"/>
                <w:szCs w:val="20"/>
              </w:rPr>
            </w:pPr>
            <w:r w:rsidRPr="00597F6F">
              <w:rPr>
                <w:sz w:val="20"/>
              </w:rPr>
              <w:t>III</w:t>
            </w:r>
          </w:p>
        </w:tc>
      </w:tr>
      <w:tr w:rsidR="00C155AB" w:rsidRPr="00597F6F" w14:paraId="7CF5C311" w14:textId="77777777" w:rsidTr="00930A66">
        <w:trPr>
          <w:jc w:val="center"/>
        </w:trPr>
        <w:tc>
          <w:tcPr>
            <w:tcW w:w="478" w:type="dxa"/>
            <w:vMerge/>
            <w:tcBorders>
              <w:top w:val="nil"/>
            </w:tcBorders>
          </w:tcPr>
          <w:p w14:paraId="026520D4" w14:textId="77777777" w:rsidR="00C155AB" w:rsidRPr="00597F6F" w:rsidRDefault="00C155AB" w:rsidP="00A358E1">
            <w:pPr>
              <w:spacing w:line="276" w:lineRule="auto"/>
              <w:ind w:right="30"/>
              <w:rPr>
                <w:sz w:val="20"/>
                <w:szCs w:val="20"/>
              </w:rPr>
            </w:pPr>
          </w:p>
        </w:tc>
        <w:tc>
          <w:tcPr>
            <w:tcW w:w="5196" w:type="dxa"/>
            <w:vMerge/>
            <w:tcBorders>
              <w:top w:val="nil"/>
            </w:tcBorders>
          </w:tcPr>
          <w:p w14:paraId="7CA91591" w14:textId="77777777" w:rsidR="00C155AB" w:rsidRPr="00597F6F" w:rsidRDefault="00C155AB" w:rsidP="00A358E1">
            <w:pPr>
              <w:spacing w:line="276" w:lineRule="auto"/>
              <w:ind w:right="30"/>
              <w:rPr>
                <w:sz w:val="20"/>
                <w:szCs w:val="20"/>
              </w:rPr>
            </w:pPr>
          </w:p>
        </w:tc>
        <w:tc>
          <w:tcPr>
            <w:tcW w:w="2511" w:type="dxa"/>
            <w:gridSpan w:val="2"/>
          </w:tcPr>
          <w:p w14:paraId="7DAD507D" w14:textId="77777777" w:rsidR="00C155AB" w:rsidRPr="00597F6F" w:rsidRDefault="00C155AB" w:rsidP="00A358E1">
            <w:pPr>
              <w:pStyle w:val="TableParagraph"/>
              <w:spacing w:before="0" w:line="276" w:lineRule="auto"/>
              <w:ind w:left="0" w:right="30"/>
              <w:rPr>
                <w:sz w:val="20"/>
                <w:szCs w:val="20"/>
              </w:rPr>
            </w:pPr>
            <w:r w:rsidRPr="00597F6F">
              <w:rPr>
                <w:sz w:val="20"/>
              </w:rPr>
              <w:t>Tarkoitukseen, johon sovelletaan PPB:tä, joka luokitellaan TRO:n mukaan tai jossa tarvitaan RVO-testausta:</w:t>
            </w:r>
          </w:p>
        </w:tc>
      </w:tr>
      <w:tr w:rsidR="00C155AB" w:rsidRPr="00597F6F" w14:paraId="0AD0877C" w14:textId="77777777" w:rsidTr="00930A66">
        <w:trPr>
          <w:jc w:val="center"/>
        </w:trPr>
        <w:tc>
          <w:tcPr>
            <w:tcW w:w="478" w:type="dxa"/>
            <w:vMerge/>
            <w:tcBorders>
              <w:top w:val="nil"/>
            </w:tcBorders>
          </w:tcPr>
          <w:p w14:paraId="7B496686" w14:textId="77777777" w:rsidR="00C155AB" w:rsidRPr="00597F6F" w:rsidRDefault="00C155AB" w:rsidP="00A358E1">
            <w:pPr>
              <w:spacing w:line="276" w:lineRule="auto"/>
              <w:ind w:right="30"/>
              <w:rPr>
                <w:sz w:val="20"/>
                <w:szCs w:val="20"/>
              </w:rPr>
            </w:pPr>
          </w:p>
        </w:tc>
        <w:tc>
          <w:tcPr>
            <w:tcW w:w="5196" w:type="dxa"/>
            <w:vMerge/>
            <w:tcBorders>
              <w:top w:val="nil"/>
            </w:tcBorders>
          </w:tcPr>
          <w:p w14:paraId="49EF0C8E" w14:textId="77777777" w:rsidR="00C155AB" w:rsidRPr="00597F6F" w:rsidRDefault="00C155AB" w:rsidP="00A358E1">
            <w:pPr>
              <w:spacing w:line="276" w:lineRule="auto"/>
              <w:ind w:right="30"/>
              <w:rPr>
                <w:sz w:val="20"/>
                <w:szCs w:val="20"/>
              </w:rPr>
            </w:pPr>
          </w:p>
        </w:tc>
        <w:tc>
          <w:tcPr>
            <w:tcW w:w="1914" w:type="dxa"/>
          </w:tcPr>
          <w:p w14:paraId="72C17062" w14:textId="77777777" w:rsidR="00C155AB" w:rsidRPr="00597F6F" w:rsidRDefault="00C155AB" w:rsidP="00A358E1">
            <w:pPr>
              <w:pStyle w:val="TableParagraph"/>
              <w:spacing w:before="0" w:line="276" w:lineRule="auto"/>
              <w:ind w:left="0" w:right="30"/>
              <w:rPr>
                <w:sz w:val="20"/>
                <w:szCs w:val="20"/>
              </w:rPr>
            </w:pPr>
            <w:r w:rsidRPr="00597F6F">
              <w:rPr>
                <w:sz w:val="20"/>
              </w:rPr>
              <w:t>A1, A2, B, C, D, E</w:t>
            </w:r>
          </w:p>
        </w:tc>
        <w:tc>
          <w:tcPr>
            <w:tcW w:w="597" w:type="dxa"/>
          </w:tcPr>
          <w:p w14:paraId="020166C7" w14:textId="77777777" w:rsidR="00C155AB" w:rsidRPr="00597F6F" w:rsidRDefault="00C155AB" w:rsidP="00A358E1">
            <w:pPr>
              <w:pStyle w:val="TableParagraph"/>
              <w:spacing w:before="0" w:line="276" w:lineRule="auto"/>
              <w:ind w:left="0" w:right="30"/>
              <w:rPr>
                <w:sz w:val="20"/>
                <w:szCs w:val="20"/>
              </w:rPr>
            </w:pPr>
            <w:r w:rsidRPr="00597F6F">
              <w:rPr>
                <w:sz w:val="20"/>
              </w:rPr>
              <w:t>III</w:t>
            </w:r>
          </w:p>
        </w:tc>
      </w:tr>
      <w:tr w:rsidR="00C155AB" w:rsidRPr="00597F6F" w14:paraId="77A9A205" w14:textId="77777777" w:rsidTr="00930A66">
        <w:trPr>
          <w:jc w:val="center"/>
        </w:trPr>
        <w:tc>
          <w:tcPr>
            <w:tcW w:w="478" w:type="dxa"/>
            <w:vMerge/>
            <w:tcBorders>
              <w:top w:val="nil"/>
            </w:tcBorders>
          </w:tcPr>
          <w:p w14:paraId="7CEA5372" w14:textId="77777777" w:rsidR="00C155AB" w:rsidRPr="00597F6F" w:rsidRDefault="00C155AB" w:rsidP="00A358E1">
            <w:pPr>
              <w:spacing w:line="276" w:lineRule="auto"/>
              <w:ind w:right="30"/>
              <w:rPr>
                <w:sz w:val="20"/>
                <w:szCs w:val="20"/>
              </w:rPr>
            </w:pPr>
          </w:p>
        </w:tc>
        <w:tc>
          <w:tcPr>
            <w:tcW w:w="5196" w:type="dxa"/>
            <w:vMerge/>
            <w:tcBorders>
              <w:top w:val="nil"/>
            </w:tcBorders>
          </w:tcPr>
          <w:p w14:paraId="44904479" w14:textId="77777777" w:rsidR="00C155AB" w:rsidRPr="00597F6F" w:rsidRDefault="00C155AB" w:rsidP="00A358E1">
            <w:pPr>
              <w:spacing w:line="276" w:lineRule="auto"/>
              <w:ind w:right="30"/>
              <w:rPr>
                <w:sz w:val="20"/>
                <w:szCs w:val="20"/>
              </w:rPr>
            </w:pPr>
          </w:p>
        </w:tc>
        <w:tc>
          <w:tcPr>
            <w:tcW w:w="1914" w:type="dxa"/>
          </w:tcPr>
          <w:p w14:paraId="6D9FC1A0" w14:textId="77777777" w:rsidR="00C155AB" w:rsidRPr="00597F6F" w:rsidRDefault="00C155AB" w:rsidP="00A358E1">
            <w:pPr>
              <w:pStyle w:val="TableParagraph"/>
              <w:spacing w:before="0" w:line="276" w:lineRule="auto"/>
              <w:ind w:left="0" w:right="30"/>
              <w:rPr>
                <w:sz w:val="20"/>
                <w:szCs w:val="20"/>
              </w:rPr>
            </w:pPr>
            <w:r w:rsidRPr="00597F6F">
              <w:rPr>
                <w:sz w:val="20"/>
              </w:rPr>
              <w:t>(A1–E), 4 §:n 1 momentin mukaisesti, F</w:t>
            </w:r>
          </w:p>
        </w:tc>
        <w:tc>
          <w:tcPr>
            <w:tcW w:w="597" w:type="dxa"/>
          </w:tcPr>
          <w:p w14:paraId="24D41801" w14:textId="77777777" w:rsidR="00C155AB" w:rsidRPr="00597F6F" w:rsidRDefault="00C155AB" w:rsidP="00A358E1">
            <w:pPr>
              <w:pStyle w:val="TableParagraph"/>
              <w:spacing w:before="0" w:line="276" w:lineRule="auto"/>
              <w:ind w:left="0" w:right="30"/>
              <w:rPr>
                <w:sz w:val="20"/>
                <w:szCs w:val="20"/>
              </w:rPr>
            </w:pPr>
            <w:r w:rsidRPr="00597F6F">
              <w:rPr>
                <w:sz w:val="20"/>
              </w:rPr>
              <w:t>IV</w:t>
            </w:r>
          </w:p>
        </w:tc>
      </w:tr>
      <w:tr w:rsidR="00C155AB" w:rsidRPr="00597F6F" w14:paraId="0074F140" w14:textId="77777777" w:rsidTr="00930A66">
        <w:trPr>
          <w:jc w:val="center"/>
        </w:trPr>
        <w:tc>
          <w:tcPr>
            <w:tcW w:w="478" w:type="dxa"/>
            <w:vMerge/>
            <w:tcBorders>
              <w:top w:val="nil"/>
            </w:tcBorders>
          </w:tcPr>
          <w:p w14:paraId="41B99AD8" w14:textId="77777777" w:rsidR="00C155AB" w:rsidRPr="00597F6F" w:rsidRDefault="00C155AB" w:rsidP="00A358E1">
            <w:pPr>
              <w:spacing w:line="276" w:lineRule="auto"/>
              <w:ind w:right="30"/>
              <w:rPr>
                <w:sz w:val="20"/>
                <w:szCs w:val="20"/>
              </w:rPr>
            </w:pPr>
          </w:p>
        </w:tc>
        <w:tc>
          <w:tcPr>
            <w:tcW w:w="5196" w:type="dxa"/>
            <w:vMerge/>
            <w:tcBorders>
              <w:top w:val="nil"/>
            </w:tcBorders>
          </w:tcPr>
          <w:p w14:paraId="08762238" w14:textId="77777777" w:rsidR="00C155AB" w:rsidRPr="00597F6F" w:rsidRDefault="00C155AB" w:rsidP="00A358E1">
            <w:pPr>
              <w:spacing w:line="276" w:lineRule="auto"/>
              <w:ind w:right="30"/>
              <w:rPr>
                <w:sz w:val="20"/>
                <w:szCs w:val="20"/>
              </w:rPr>
            </w:pPr>
          </w:p>
        </w:tc>
        <w:tc>
          <w:tcPr>
            <w:tcW w:w="1914" w:type="dxa"/>
          </w:tcPr>
          <w:p w14:paraId="370B7857" w14:textId="77777777" w:rsidR="00C155AB" w:rsidRPr="00597F6F" w:rsidRDefault="00C155AB" w:rsidP="00A358E1">
            <w:pPr>
              <w:pStyle w:val="TableParagraph"/>
              <w:spacing w:before="0" w:line="276" w:lineRule="auto"/>
              <w:ind w:left="0" w:right="30"/>
              <w:rPr>
                <w:sz w:val="20"/>
                <w:szCs w:val="20"/>
              </w:rPr>
            </w:pPr>
            <w:r w:rsidRPr="00597F6F">
              <w:rPr>
                <w:sz w:val="20"/>
              </w:rPr>
              <w:t>RVO-testausta vaativat tuotteet</w:t>
            </w:r>
          </w:p>
        </w:tc>
        <w:tc>
          <w:tcPr>
            <w:tcW w:w="597" w:type="dxa"/>
          </w:tcPr>
          <w:p w14:paraId="4E146BB6" w14:textId="77777777" w:rsidR="00C155AB" w:rsidRPr="00597F6F" w:rsidRDefault="00C155AB" w:rsidP="00A358E1">
            <w:pPr>
              <w:pStyle w:val="TableParagraph"/>
              <w:spacing w:before="0" w:line="276" w:lineRule="auto"/>
              <w:ind w:left="0" w:right="30"/>
              <w:rPr>
                <w:sz w:val="20"/>
                <w:szCs w:val="20"/>
              </w:rPr>
            </w:pPr>
            <w:r w:rsidRPr="00597F6F">
              <w:rPr>
                <w:sz w:val="20"/>
              </w:rPr>
              <w:t>III</w:t>
            </w:r>
          </w:p>
        </w:tc>
      </w:tr>
      <w:tr w:rsidR="00C155AB" w:rsidRPr="00597F6F" w14:paraId="128E0419" w14:textId="77777777" w:rsidTr="00930A66">
        <w:trPr>
          <w:jc w:val="center"/>
        </w:trPr>
        <w:tc>
          <w:tcPr>
            <w:tcW w:w="478" w:type="dxa"/>
            <w:vMerge w:val="restart"/>
          </w:tcPr>
          <w:p w14:paraId="2157C658" w14:textId="77777777" w:rsidR="00C155AB" w:rsidRPr="00597F6F" w:rsidRDefault="00C155AB" w:rsidP="00A358E1">
            <w:pPr>
              <w:pStyle w:val="TableParagraph"/>
              <w:spacing w:before="0" w:line="276" w:lineRule="auto"/>
              <w:ind w:left="0" w:right="30"/>
              <w:rPr>
                <w:sz w:val="20"/>
                <w:szCs w:val="20"/>
              </w:rPr>
            </w:pPr>
            <w:r w:rsidRPr="00597F6F">
              <w:rPr>
                <w:sz w:val="20"/>
              </w:rPr>
              <w:t>2703</w:t>
            </w:r>
          </w:p>
        </w:tc>
        <w:tc>
          <w:tcPr>
            <w:tcW w:w="5196" w:type="dxa"/>
            <w:vMerge w:val="restart"/>
          </w:tcPr>
          <w:p w14:paraId="3F60EA3F" w14:textId="77777777" w:rsidR="00C155AB" w:rsidRPr="00597F6F" w:rsidRDefault="00C155AB" w:rsidP="00A358E1">
            <w:pPr>
              <w:pStyle w:val="TableParagraph"/>
              <w:spacing w:before="0" w:line="276" w:lineRule="auto"/>
              <w:ind w:left="0" w:right="30"/>
              <w:rPr>
                <w:sz w:val="20"/>
                <w:szCs w:val="20"/>
              </w:rPr>
            </w:pPr>
            <w:r w:rsidRPr="00597F6F">
              <w:rPr>
                <w:sz w:val="20"/>
              </w:rPr>
              <w:t>Sementit muun kuin sementin lasitukseen akvaarioihin, rakenteelliseen</w:t>
            </w:r>
            <w:r w:rsidRPr="00597F6F">
              <w:rPr>
                <w:sz w:val="20"/>
                <w:vertAlign w:val="superscript"/>
              </w:rPr>
              <w:t>b</w:t>
            </w:r>
            <w:r w:rsidRPr="00597F6F">
              <w:rPr>
                <w:sz w:val="20"/>
              </w:rPr>
              <w:t>) lasitukseen, eristelasin sementointiin, vaakasuoraan lasitukseen 70 asteen kulmaan saakka ja polykarbonaatista, polymetyylimetakrylaatista ynnä muusta valmistetun orgaanisen lasin sementointiin</w:t>
            </w:r>
          </w:p>
        </w:tc>
        <w:tc>
          <w:tcPr>
            <w:tcW w:w="1914" w:type="dxa"/>
          </w:tcPr>
          <w:p w14:paraId="040754C9" w14:textId="77777777" w:rsidR="00C155AB" w:rsidRPr="00597F6F" w:rsidRDefault="00C155AB" w:rsidP="00A358E1">
            <w:pPr>
              <w:pStyle w:val="TableParagraph"/>
              <w:spacing w:before="0" w:line="276" w:lineRule="auto"/>
              <w:ind w:left="0" w:right="30"/>
              <w:rPr>
                <w:sz w:val="20"/>
                <w:szCs w:val="20"/>
              </w:rPr>
            </w:pPr>
            <w:r w:rsidRPr="00597F6F">
              <w:rPr>
                <w:sz w:val="20"/>
              </w:rPr>
              <w:t>Perustarkoitukseen</w:t>
            </w:r>
            <w:r w:rsidRPr="00597F6F">
              <w:rPr>
                <w:sz w:val="20"/>
                <w:vertAlign w:val="superscript"/>
              </w:rPr>
              <w:t>d</w:t>
            </w:r>
            <w:r w:rsidRPr="00597F6F">
              <w:rPr>
                <w:sz w:val="20"/>
              </w:rPr>
              <w:t>)</w:t>
            </w:r>
          </w:p>
        </w:tc>
        <w:tc>
          <w:tcPr>
            <w:tcW w:w="597" w:type="dxa"/>
          </w:tcPr>
          <w:p w14:paraId="284C4F61" w14:textId="77777777" w:rsidR="00C155AB" w:rsidRPr="00597F6F" w:rsidRDefault="00C155AB" w:rsidP="00A358E1">
            <w:pPr>
              <w:pStyle w:val="TableParagraph"/>
              <w:spacing w:before="0" w:line="276" w:lineRule="auto"/>
              <w:ind w:left="0" w:right="30"/>
              <w:rPr>
                <w:sz w:val="20"/>
                <w:szCs w:val="20"/>
              </w:rPr>
            </w:pPr>
            <w:r w:rsidRPr="00597F6F">
              <w:rPr>
                <w:sz w:val="20"/>
              </w:rPr>
              <w:t>3</w:t>
            </w:r>
          </w:p>
        </w:tc>
      </w:tr>
      <w:tr w:rsidR="00C155AB" w:rsidRPr="00597F6F" w14:paraId="66EF5856" w14:textId="77777777" w:rsidTr="00930A66">
        <w:trPr>
          <w:jc w:val="center"/>
        </w:trPr>
        <w:tc>
          <w:tcPr>
            <w:tcW w:w="478" w:type="dxa"/>
            <w:vMerge/>
            <w:tcBorders>
              <w:top w:val="nil"/>
            </w:tcBorders>
          </w:tcPr>
          <w:p w14:paraId="6D3FEDF9" w14:textId="77777777" w:rsidR="00C155AB" w:rsidRPr="00597F6F" w:rsidRDefault="00C155AB" w:rsidP="00A358E1">
            <w:pPr>
              <w:spacing w:line="276" w:lineRule="auto"/>
              <w:ind w:right="30"/>
              <w:rPr>
                <w:sz w:val="20"/>
                <w:szCs w:val="20"/>
              </w:rPr>
            </w:pPr>
          </w:p>
        </w:tc>
        <w:tc>
          <w:tcPr>
            <w:tcW w:w="5196" w:type="dxa"/>
            <w:vMerge/>
            <w:tcBorders>
              <w:top w:val="nil"/>
            </w:tcBorders>
          </w:tcPr>
          <w:p w14:paraId="489960D1" w14:textId="77777777" w:rsidR="00C155AB" w:rsidRPr="00597F6F" w:rsidRDefault="00C155AB" w:rsidP="00A358E1">
            <w:pPr>
              <w:spacing w:line="276" w:lineRule="auto"/>
              <w:ind w:right="30"/>
              <w:rPr>
                <w:sz w:val="20"/>
                <w:szCs w:val="20"/>
              </w:rPr>
            </w:pPr>
          </w:p>
        </w:tc>
        <w:tc>
          <w:tcPr>
            <w:tcW w:w="2511" w:type="dxa"/>
            <w:gridSpan w:val="2"/>
          </w:tcPr>
          <w:p w14:paraId="3F241967" w14:textId="77777777" w:rsidR="00C155AB" w:rsidRPr="00597F6F" w:rsidRDefault="00C155AB" w:rsidP="00A358E1">
            <w:pPr>
              <w:pStyle w:val="TableParagraph"/>
              <w:spacing w:before="0" w:line="276" w:lineRule="auto"/>
              <w:ind w:left="0" w:right="30"/>
              <w:rPr>
                <w:sz w:val="20"/>
                <w:szCs w:val="20"/>
              </w:rPr>
            </w:pPr>
            <w:r w:rsidRPr="00597F6F">
              <w:rPr>
                <w:sz w:val="20"/>
              </w:rPr>
              <w:t>Tarkoitukseen, johon sovelletaan PPB:tä, joka luokitellaan TRO:n mukaan:</w:t>
            </w:r>
          </w:p>
        </w:tc>
      </w:tr>
      <w:tr w:rsidR="00C155AB" w:rsidRPr="00597F6F" w14:paraId="6D7EEA5E" w14:textId="77777777" w:rsidTr="00930A66">
        <w:trPr>
          <w:jc w:val="center"/>
        </w:trPr>
        <w:tc>
          <w:tcPr>
            <w:tcW w:w="478" w:type="dxa"/>
            <w:vMerge/>
            <w:tcBorders>
              <w:top w:val="nil"/>
            </w:tcBorders>
          </w:tcPr>
          <w:p w14:paraId="071CC5DE" w14:textId="77777777" w:rsidR="00C155AB" w:rsidRPr="00597F6F" w:rsidRDefault="00C155AB" w:rsidP="00A358E1">
            <w:pPr>
              <w:spacing w:line="276" w:lineRule="auto"/>
              <w:ind w:right="30"/>
              <w:rPr>
                <w:sz w:val="20"/>
                <w:szCs w:val="20"/>
              </w:rPr>
            </w:pPr>
          </w:p>
        </w:tc>
        <w:tc>
          <w:tcPr>
            <w:tcW w:w="5196" w:type="dxa"/>
            <w:vMerge/>
            <w:tcBorders>
              <w:top w:val="nil"/>
            </w:tcBorders>
          </w:tcPr>
          <w:p w14:paraId="75DF9B54" w14:textId="77777777" w:rsidR="00C155AB" w:rsidRPr="00597F6F" w:rsidRDefault="00C155AB" w:rsidP="00A358E1">
            <w:pPr>
              <w:spacing w:line="276" w:lineRule="auto"/>
              <w:ind w:right="30"/>
              <w:rPr>
                <w:sz w:val="20"/>
                <w:szCs w:val="20"/>
              </w:rPr>
            </w:pPr>
          </w:p>
        </w:tc>
        <w:tc>
          <w:tcPr>
            <w:tcW w:w="1914" w:type="dxa"/>
          </w:tcPr>
          <w:p w14:paraId="1E56E2DF" w14:textId="77777777" w:rsidR="00C155AB" w:rsidRPr="00597F6F" w:rsidRDefault="00C155AB" w:rsidP="00A358E1">
            <w:pPr>
              <w:pStyle w:val="TableParagraph"/>
              <w:spacing w:before="0" w:line="276" w:lineRule="auto"/>
              <w:ind w:left="0" w:right="30"/>
              <w:rPr>
                <w:sz w:val="20"/>
                <w:szCs w:val="20"/>
              </w:rPr>
            </w:pPr>
            <w:r w:rsidRPr="00597F6F">
              <w:rPr>
                <w:sz w:val="20"/>
              </w:rPr>
              <w:t xml:space="preserve">(A1, A2, B, C) 4 §:n 2 momentin </w:t>
            </w:r>
            <w:r w:rsidRPr="00597F6F">
              <w:rPr>
                <w:sz w:val="20"/>
              </w:rPr>
              <w:lastRenderedPageBreak/>
              <w:t>a alamomentin mukaisesti</w:t>
            </w:r>
          </w:p>
        </w:tc>
        <w:tc>
          <w:tcPr>
            <w:tcW w:w="597" w:type="dxa"/>
          </w:tcPr>
          <w:p w14:paraId="064A5A82" w14:textId="77777777" w:rsidR="00C155AB" w:rsidRPr="00597F6F" w:rsidRDefault="00C155AB" w:rsidP="00A358E1">
            <w:pPr>
              <w:pStyle w:val="TableParagraph"/>
              <w:spacing w:before="0" w:line="276" w:lineRule="auto"/>
              <w:ind w:left="0" w:right="30"/>
              <w:rPr>
                <w:sz w:val="20"/>
                <w:szCs w:val="20"/>
              </w:rPr>
            </w:pPr>
            <w:r w:rsidRPr="00597F6F">
              <w:rPr>
                <w:sz w:val="20"/>
              </w:rPr>
              <w:lastRenderedPageBreak/>
              <w:t>1</w:t>
            </w:r>
          </w:p>
        </w:tc>
      </w:tr>
      <w:tr w:rsidR="00C155AB" w:rsidRPr="00597F6F" w14:paraId="560232C7" w14:textId="77777777" w:rsidTr="00930A66">
        <w:trPr>
          <w:jc w:val="center"/>
        </w:trPr>
        <w:tc>
          <w:tcPr>
            <w:tcW w:w="478" w:type="dxa"/>
            <w:vMerge/>
            <w:tcBorders>
              <w:top w:val="nil"/>
            </w:tcBorders>
          </w:tcPr>
          <w:p w14:paraId="38F1FA61" w14:textId="77777777" w:rsidR="00C155AB" w:rsidRPr="00597F6F" w:rsidRDefault="00C155AB" w:rsidP="00A358E1">
            <w:pPr>
              <w:spacing w:line="276" w:lineRule="auto"/>
              <w:ind w:right="30"/>
              <w:rPr>
                <w:sz w:val="20"/>
                <w:szCs w:val="20"/>
              </w:rPr>
            </w:pPr>
          </w:p>
        </w:tc>
        <w:tc>
          <w:tcPr>
            <w:tcW w:w="5196" w:type="dxa"/>
            <w:vMerge/>
            <w:tcBorders>
              <w:top w:val="nil"/>
            </w:tcBorders>
          </w:tcPr>
          <w:p w14:paraId="361F3A2C" w14:textId="77777777" w:rsidR="00C155AB" w:rsidRPr="00597F6F" w:rsidRDefault="00C155AB" w:rsidP="00A358E1">
            <w:pPr>
              <w:spacing w:line="276" w:lineRule="auto"/>
              <w:ind w:right="30"/>
              <w:rPr>
                <w:sz w:val="20"/>
                <w:szCs w:val="20"/>
              </w:rPr>
            </w:pPr>
          </w:p>
        </w:tc>
        <w:tc>
          <w:tcPr>
            <w:tcW w:w="1914" w:type="dxa"/>
          </w:tcPr>
          <w:p w14:paraId="67078924" w14:textId="77777777" w:rsidR="00C155AB" w:rsidRPr="00597F6F" w:rsidRDefault="00C155AB" w:rsidP="00A358E1">
            <w:pPr>
              <w:pStyle w:val="TableParagraph"/>
              <w:spacing w:before="0" w:line="276" w:lineRule="auto"/>
              <w:ind w:left="0" w:right="30"/>
              <w:rPr>
                <w:sz w:val="20"/>
                <w:szCs w:val="20"/>
              </w:rPr>
            </w:pPr>
            <w:r w:rsidRPr="00597F6F">
              <w:rPr>
                <w:sz w:val="20"/>
              </w:rPr>
              <w:t>(A1, A2, B, C) 4 §:n 2 momentin b alamomentin mukaisesti, D, E</w:t>
            </w:r>
          </w:p>
        </w:tc>
        <w:tc>
          <w:tcPr>
            <w:tcW w:w="597" w:type="dxa"/>
          </w:tcPr>
          <w:p w14:paraId="27251E25" w14:textId="77777777" w:rsidR="00C155AB" w:rsidRPr="00597F6F" w:rsidRDefault="00C155AB" w:rsidP="00A358E1">
            <w:pPr>
              <w:pStyle w:val="TableParagraph"/>
              <w:spacing w:before="0" w:line="276" w:lineRule="auto"/>
              <w:ind w:left="0" w:right="30"/>
              <w:rPr>
                <w:sz w:val="20"/>
                <w:szCs w:val="20"/>
              </w:rPr>
            </w:pPr>
            <w:r w:rsidRPr="00597F6F">
              <w:rPr>
                <w:sz w:val="20"/>
              </w:rPr>
              <w:t>3</w:t>
            </w:r>
          </w:p>
        </w:tc>
      </w:tr>
      <w:tr w:rsidR="00C155AB" w:rsidRPr="00597F6F" w14:paraId="25151042" w14:textId="77777777" w:rsidTr="00930A66">
        <w:trPr>
          <w:jc w:val="center"/>
        </w:trPr>
        <w:tc>
          <w:tcPr>
            <w:tcW w:w="478" w:type="dxa"/>
            <w:vMerge/>
            <w:tcBorders>
              <w:top w:val="nil"/>
            </w:tcBorders>
          </w:tcPr>
          <w:p w14:paraId="2D62E51E" w14:textId="77777777" w:rsidR="00C155AB" w:rsidRPr="00597F6F" w:rsidRDefault="00C155AB" w:rsidP="00A358E1">
            <w:pPr>
              <w:spacing w:line="276" w:lineRule="auto"/>
              <w:ind w:right="30"/>
              <w:rPr>
                <w:sz w:val="20"/>
                <w:szCs w:val="20"/>
              </w:rPr>
            </w:pPr>
          </w:p>
        </w:tc>
        <w:tc>
          <w:tcPr>
            <w:tcW w:w="5196" w:type="dxa"/>
            <w:vMerge/>
            <w:tcBorders>
              <w:top w:val="nil"/>
            </w:tcBorders>
          </w:tcPr>
          <w:p w14:paraId="45FC8E28" w14:textId="77777777" w:rsidR="00C155AB" w:rsidRPr="00597F6F" w:rsidRDefault="00C155AB" w:rsidP="00A358E1">
            <w:pPr>
              <w:spacing w:line="276" w:lineRule="auto"/>
              <w:ind w:right="30"/>
              <w:rPr>
                <w:sz w:val="20"/>
                <w:szCs w:val="20"/>
              </w:rPr>
            </w:pPr>
          </w:p>
        </w:tc>
        <w:tc>
          <w:tcPr>
            <w:tcW w:w="1914" w:type="dxa"/>
          </w:tcPr>
          <w:p w14:paraId="04E681B5" w14:textId="77777777" w:rsidR="00C155AB" w:rsidRPr="00597F6F" w:rsidRDefault="00C155AB" w:rsidP="00A358E1">
            <w:pPr>
              <w:pStyle w:val="TableParagraph"/>
              <w:spacing w:before="0" w:line="276" w:lineRule="auto"/>
              <w:ind w:left="0" w:right="30"/>
              <w:rPr>
                <w:sz w:val="20"/>
                <w:szCs w:val="20"/>
              </w:rPr>
            </w:pPr>
            <w:r w:rsidRPr="00597F6F">
              <w:rPr>
                <w:sz w:val="20"/>
              </w:rPr>
              <w:t>(A1–E), 4 §:n 1 momentin mukaisesti, F</w:t>
            </w:r>
          </w:p>
        </w:tc>
        <w:tc>
          <w:tcPr>
            <w:tcW w:w="597" w:type="dxa"/>
          </w:tcPr>
          <w:p w14:paraId="1A0AA2D2" w14:textId="77777777" w:rsidR="00C155AB" w:rsidRPr="00597F6F" w:rsidRDefault="00C155AB" w:rsidP="00A358E1">
            <w:pPr>
              <w:pStyle w:val="TableParagraph"/>
              <w:spacing w:before="0" w:line="276" w:lineRule="auto"/>
              <w:ind w:left="0" w:right="30"/>
              <w:rPr>
                <w:sz w:val="20"/>
                <w:szCs w:val="20"/>
              </w:rPr>
            </w:pPr>
            <w:r w:rsidRPr="00597F6F">
              <w:rPr>
                <w:sz w:val="20"/>
              </w:rPr>
              <w:t>4</w:t>
            </w:r>
          </w:p>
        </w:tc>
      </w:tr>
      <w:tr w:rsidR="00C155AB" w:rsidRPr="00597F6F" w14:paraId="6932D25B" w14:textId="77777777" w:rsidTr="00930A66">
        <w:trPr>
          <w:jc w:val="center"/>
        </w:trPr>
        <w:tc>
          <w:tcPr>
            <w:tcW w:w="478" w:type="dxa"/>
          </w:tcPr>
          <w:p w14:paraId="341D6FC5" w14:textId="77777777" w:rsidR="00C155AB" w:rsidRPr="00597F6F" w:rsidRDefault="00C155AB" w:rsidP="00A358E1">
            <w:pPr>
              <w:pStyle w:val="TableParagraph"/>
              <w:spacing w:before="0" w:line="276" w:lineRule="auto"/>
              <w:ind w:left="0" w:right="30"/>
              <w:jc w:val="center"/>
              <w:rPr>
                <w:sz w:val="20"/>
                <w:szCs w:val="20"/>
              </w:rPr>
            </w:pPr>
            <w:r w:rsidRPr="00597F6F">
              <w:rPr>
                <w:sz w:val="20"/>
              </w:rPr>
              <w:t>2704</w:t>
            </w:r>
          </w:p>
        </w:tc>
        <w:tc>
          <w:tcPr>
            <w:tcW w:w="5196" w:type="dxa"/>
          </w:tcPr>
          <w:p w14:paraId="6855B075" w14:textId="77777777" w:rsidR="00C155AB" w:rsidRPr="00597F6F" w:rsidRDefault="00C155AB" w:rsidP="00A358E1">
            <w:pPr>
              <w:pStyle w:val="TableParagraph"/>
              <w:spacing w:before="0" w:line="276" w:lineRule="auto"/>
              <w:ind w:left="0" w:right="30"/>
              <w:rPr>
                <w:sz w:val="20"/>
                <w:szCs w:val="20"/>
              </w:rPr>
            </w:pPr>
            <w:r w:rsidRPr="00597F6F">
              <w:rPr>
                <w:sz w:val="20"/>
              </w:rPr>
              <w:t>Sementit polykarbonaatista, polymetyylimetakrylaatista ynnä muusta valmistetun orgaanisen lasin sementointiin</w:t>
            </w:r>
          </w:p>
        </w:tc>
        <w:tc>
          <w:tcPr>
            <w:tcW w:w="1914" w:type="dxa"/>
          </w:tcPr>
          <w:p w14:paraId="3A5F54D1" w14:textId="77777777" w:rsidR="00C155AB" w:rsidRPr="00597F6F" w:rsidRDefault="00C155AB" w:rsidP="00A358E1">
            <w:pPr>
              <w:pStyle w:val="TableParagraph"/>
              <w:spacing w:before="0" w:line="276" w:lineRule="auto"/>
              <w:ind w:left="0" w:right="30"/>
              <w:rPr>
                <w:sz w:val="20"/>
                <w:szCs w:val="20"/>
              </w:rPr>
            </w:pPr>
          </w:p>
        </w:tc>
        <w:tc>
          <w:tcPr>
            <w:tcW w:w="597" w:type="dxa"/>
          </w:tcPr>
          <w:p w14:paraId="7645A75F" w14:textId="77777777" w:rsidR="00C155AB" w:rsidRPr="00597F6F" w:rsidRDefault="00C155AB" w:rsidP="00A358E1">
            <w:pPr>
              <w:pStyle w:val="TableParagraph"/>
              <w:spacing w:before="0" w:line="276" w:lineRule="auto"/>
              <w:ind w:left="0" w:right="30"/>
              <w:rPr>
                <w:sz w:val="20"/>
                <w:szCs w:val="20"/>
              </w:rPr>
            </w:pPr>
            <w:r w:rsidRPr="00597F6F">
              <w:rPr>
                <w:sz w:val="20"/>
              </w:rPr>
              <w:t>III</w:t>
            </w:r>
          </w:p>
        </w:tc>
      </w:tr>
      <w:tr w:rsidR="00C155AB" w:rsidRPr="00597F6F" w14:paraId="34097376" w14:textId="77777777" w:rsidTr="00F90EC5">
        <w:trPr>
          <w:jc w:val="center"/>
        </w:trPr>
        <w:tc>
          <w:tcPr>
            <w:tcW w:w="8185" w:type="dxa"/>
            <w:gridSpan w:val="4"/>
          </w:tcPr>
          <w:p w14:paraId="5DBCEE29" w14:textId="77777777" w:rsidR="00C155AB" w:rsidRPr="00597F6F" w:rsidRDefault="00C155AB" w:rsidP="0060285B">
            <w:pPr>
              <w:pStyle w:val="TableParagraph"/>
              <w:keepNext/>
              <w:spacing w:before="0" w:line="276" w:lineRule="auto"/>
              <w:ind w:left="0" w:right="29"/>
              <w:jc w:val="center"/>
              <w:rPr>
                <w:b/>
                <w:sz w:val="20"/>
                <w:szCs w:val="20"/>
              </w:rPr>
            </w:pPr>
            <w:r w:rsidRPr="00597F6F">
              <w:rPr>
                <w:b/>
                <w:sz w:val="20"/>
              </w:rPr>
              <w:t>Esivalmistetut portaat ja porrasjärjestelmät</w:t>
            </w:r>
          </w:p>
        </w:tc>
      </w:tr>
      <w:tr w:rsidR="00C202C6" w:rsidRPr="00597F6F" w14:paraId="40D4A5A4" w14:textId="77777777" w:rsidTr="00930A66">
        <w:trPr>
          <w:jc w:val="center"/>
        </w:trPr>
        <w:tc>
          <w:tcPr>
            <w:tcW w:w="478" w:type="dxa"/>
            <w:vMerge w:val="restart"/>
          </w:tcPr>
          <w:p w14:paraId="699F442A" w14:textId="77777777" w:rsidR="00C202C6" w:rsidRPr="00597F6F" w:rsidRDefault="00C202C6" w:rsidP="00A358E1">
            <w:pPr>
              <w:pStyle w:val="TableParagraph"/>
              <w:spacing w:before="0" w:line="276" w:lineRule="auto"/>
              <w:ind w:left="0" w:right="30"/>
              <w:rPr>
                <w:sz w:val="20"/>
                <w:szCs w:val="20"/>
              </w:rPr>
            </w:pPr>
            <w:r w:rsidRPr="00597F6F">
              <w:rPr>
                <w:sz w:val="20"/>
              </w:rPr>
              <w:t>2801</w:t>
            </w:r>
          </w:p>
        </w:tc>
        <w:tc>
          <w:tcPr>
            <w:tcW w:w="5196" w:type="dxa"/>
            <w:vMerge w:val="restart"/>
          </w:tcPr>
          <w:p w14:paraId="1E06F858" w14:textId="77777777" w:rsidR="00C202C6" w:rsidRPr="00597F6F" w:rsidRDefault="00C202C6" w:rsidP="00A358E1">
            <w:pPr>
              <w:pStyle w:val="TableParagraph"/>
              <w:spacing w:before="0" w:line="276" w:lineRule="auto"/>
              <w:ind w:left="0" w:right="30"/>
              <w:rPr>
                <w:sz w:val="20"/>
                <w:szCs w:val="20"/>
              </w:rPr>
            </w:pPr>
            <w:r w:rsidRPr="00597F6F">
              <w:rPr>
                <w:sz w:val="20"/>
              </w:rPr>
              <w:t>Täydelliset esivalmistetut porrasjärjestelmät (muut kuin ullakko- ja parviportaat)</w:t>
            </w:r>
          </w:p>
        </w:tc>
        <w:tc>
          <w:tcPr>
            <w:tcW w:w="1914" w:type="dxa"/>
          </w:tcPr>
          <w:p w14:paraId="0C720FD4" w14:textId="77777777" w:rsidR="00C202C6" w:rsidRPr="00597F6F" w:rsidRDefault="00C202C6" w:rsidP="00A358E1">
            <w:pPr>
              <w:pStyle w:val="TableParagraph"/>
              <w:spacing w:before="0" w:line="276" w:lineRule="auto"/>
              <w:ind w:left="0" w:right="30"/>
              <w:rPr>
                <w:sz w:val="20"/>
                <w:szCs w:val="20"/>
              </w:rPr>
            </w:pPr>
            <w:r w:rsidRPr="00597F6F">
              <w:rPr>
                <w:sz w:val="20"/>
              </w:rPr>
              <w:t>Perustarkoitukseen</w:t>
            </w:r>
            <w:r w:rsidRPr="00597F6F">
              <w:rPr>
                <w:sz w:val="20"/>
                <w:vertAlign w:val="superscript"/>
              </w:rPr>
              <w:t>d</w:t>
            </w:r>
            <w:r w:rsidRPr="00597F6F">
              <w:rPr>
                <w:sz w:val="20"/>
              </w:rPr>
              <w:t>)</w:t>
            </w:r>
          </w:p>
        </w:tc>
        <w:tc>
          <w:tcPr>
            <w:tcW w:w="597" w:type="dxa"/>
          </w:tcPr>
          <w:p w14:paraId="0ED5F2EA" w14:textId="77777777" w:rsidR="00C202C6" w:rsidRPr="00597F6F" w:rsidRDefault="00C202C6" w:rsidP="00A358E1">
            <w:pPr>
              <w:pStyle w:val="TableParagraph"/>
              <w:spacing w:before="0" w:line="276" w:lineRule="auto"/>
              <w:ind w:left="0" w:right="30"/>
              <w:rPr>
                <w:sz w:val="20"/>
                <w:szCs w:val="20"/>
              </w:rPr>
            </w:pPr>
            <w:r w:rsidRPr="00597F6F">
              <w:rPr>
                <w:sz w:val="20"/>
              </w:rPr>
              <w:t>II+ (2+)</w:t>
            </w:r>
          </w:p>
        </w:tc>
      </w:tr>
      <w:tr w:rsidR="00C202C6" w:rsidRPr="00597F6F" w14:paraId="3F876064" w14:textId="77777777" w:rsidTr="00930A66">
        <w:trPr>
          <w:jc w:val="center"/>
        </w:trPr>
        <w:tc>
          <w:tcPr>
            <w:tcW w:w="478" w:type="dxa"/>
            <w:vMerge/>
          </w:tcPr>
          <w:p w14:paraId="38E36BFB" w14:textId="77777777" w:rsidR="00C202C6" w:rsidRPr="00597F6F" w:rsidRDefault="00C202C6" w:rsidP="00A358E1">
            <w:pPr>
              <w:spacing w:line="276" w:lineRule="auto"/>
              <w:ind w:right="30"/>
              <w:rPr>
                <w:sz w:val="20"/>
                <w:szCs w:val="20"/>
              </w:rPr>
            </w:pPr>
          </w:p>
        </w:tc>
        <w:tc>
          <w:tcPr>
            <w:tcW w:w="5196" w:type="dxa"/>
            <w:vMerge/>
          </w:tcPr>
          <w:p w14:paraId="07B24924" w14:textId="77777777" w:rsidR="00C202C6" w:rsidRPr="00597F6F" w:rsidRDefault="00C202C6" w:rsidP="00A358E1">
            <w:pPr>
              <w:spacing w:line="276" w:lineRule="auto"/>
              <w:ind w:right="30"/>
              <w:rPr>
                <w:sz w:val="20"/>
                <w:szCs w:val="20"/>
              </w:rPr>
            </w:pPr>
          </w:p>
        </w:tc>
        <w:tc>
          <w:tcPr>
            <w:tcW w:w="2511" w:type="dxa"/>
            <w:gridSpan w:val="2"/>
          </w:tcPr>
          <w:p w14:paraId="5DAC8C18" w14:textId="77777777" w:rsidR="00C202C6" w:rsidRPr="00597F6F" w:rsidRDefault="00C202C6" w:rsidP="00A358E1">
            <w:pPr>
              <w:pStyle w:val="TableParagraph"/>
              <w:spacing w:before="0" w:line="276" w:lineRule="auto"/>
              <w:ind w:left="0" w:right="30"/>
              <w:rPr>
                <w:sz w:val="20"/>
                <w:szCs w:val="20"/>
              </w:rPr>
            </w:pPr>
            <w:r w:rsidRPr="00597F6F">
              <w:rPr>
                <w:sz w:val="20"/>
              </w:rPr>
              <w:t>Tarkoitukseen, johon sovelletaan PPB:tä, joka luokitellaan TRO:n mukaan:</w:t>
            </w:r>
          </w:p>
        </w:tc>
      </w:tr>
      <w:tr w:rsidR="00C202C6" w:rsidRPr="00597F6F" w14:paraId="0E94E721" w14:textId="77777777" w:rsidTr="00930A66">
        <w:trPr>
          <w:jc w:val="center"/>
        </w:trPr>
        <w:tc>
          <w:tcPr>
            <w:tcW w:w="478" w:type="dxa"/>
            <w:vMerge/>
          </w:tcPr>
          <w:p w14:paraId="4789B6D7" w14:textId="77777777" w:rsidR="00C202C6" w:rsidRPr="00597F6F" w:rsidRDefault="00C202C6" w:rsidP="00A358E1">
            <w:pPr>
              <w:spacing w:line="276" w:lineRule="auto"/>
              <w:ind w:right="30"/>
              <w:rPr>
                <w:sz w:val="20"/>
                <w:szCs w:val="20"/>
              </w:rPr>
            </w:pPr>
          </w:p>
        </w:tc>
        <w:tc>
          <w:tcPr>
            <w:tcW w:w="5196" w:type="dxa"/>
            <w:vMerge/>
          </w:tcPr>
          <w:p w14:paraId="09384022" w14:textId="77777777" w:rsidR="00C202C6" w:rsidRPr="00597F6F" w:rsidRDefault="00C202C6" w:rsidP="00A358E1">
            <w:pPr>
              <w:spacing w:line="276" w:lineRule="auto"/>
              <w:ind w:right="30"/>
              <w:rPr>
                <w:sz w:val="20"/>
                <w:szCs w:val="20"/>
              </w:rPr>
            </w:pPr>
          </w:p>
        </w:tc>
        <w:tc>
          <w:tcPr>
            <w:tcW w:w="1914" w:type="dxa"/>
          </w:tcPr>
          <w:p w14:paraId="4E010CA7" w14:textId="77777777" w:rsidR="00C202C6" w:rsidRPr="00597F6F" w:rsidRDefault="00C202C6" w:rsidP="00A358E1">
            <w:pPr>
              <w:pStyle w:val="TableParagraph"/>
              <w:spacing w:before="0" w:line="276" w:lineRule="auto"/>
              <w:ind w:left="0" w:right="30"/>
              <w:rPr>
                <w:sz w:val="20"/>
                <w:szCs w:val="20"/>
              </w:rPr>
            </w:pPr>
            <w:r w:rsidRPr="00597F6F">
              <w:rPr>
                <w:sz w:val="20"/>
              </w:rPr>
              <w:t>(A1, A2, B, C) 4 §:n 2 momentin a alamomentin mukaisesti</w:t>
            </w:r>
          </w:p>
        </w:tc>
        <w:tc>
          <w:tcPr>
            <w:tcW w:w="597" w:type="dxa"/>
          </w:tcPr>
          <w:p w14:paraId="194F3444" w14:textId="77777777" w:rsidR="00C202C6" w:rsidRPr="00597F6F" w:rsidRDefault="00C202C6" w:rsidP="00A358E1">
            <w:pPr>
              <w:pStyle w:val="TableParagraph"/>
              <w:spacing w:before="0" w:line="276" w:lineRule="auto"/>
              <w:ind w:left="0" w:right="30"/>
              <w:rPr>
                <w:sz w:val="20"/>
                <w:szCs w:val="20"/>
              </w:rPr>
            </w:pPr>
            <w:r w:rsidRPr="00597F6F">
              <w:rPr>
                <w:sz w:val="20"/>
              </w:rPr>
              <w:t>I (1)</w:t>
            </w:r>
          </w:p>
        </w:tc>
      </w:tr>
      <w:tr w:rsidR="00C202C6" w:rsidRPr="00597F6F" w14:paraId="2C10CC2A" w14:textId="77777777" w:rsidTr="00930A66">
        <w:trPr>
          <w:jc w:val="center"/>
        </w:trPr>
        <w:tc>
          <w:tcPr>
            <w:tcW w:w="478" w:type="dxa"/>
            <w:vMerge/>
          </w:tcPr>
          <w:p w14:paraId="017388FA" w14:textId="77777777" w:rsidR="00C202C6" w:rsidRPr="00597F6F" w:rsidRDefault="00C202C6" w:rsidP="00A358E1">
            <w:pPr>
              <w:pStyle w:val="TableParagraph"/>
              <w:spacing w:before="0" w:line="276" w:lineRule="auto"/>
              <w:ind w:left="0" w:right="30"/>
              <w:rPr>
                <w:sz w:val="20"/>
                <w:szCs w:val="20"/>
              </w:rPr>
            </w:pPr>
          </w:p>
        </w:tc>
        <w:tc>
          <w:tcPr>
            <w:tcW w:w="5196" w:type="dxa"/>
            <w:vMerge/>
          </w:tcPr>
          <w:p w14:paraId="485A83D6" w14:textId="77777777" w:rsidR="00C202C6" w:rsidRPr="00597F6F" w:rsidRDefault="00C202C6" w:rsidP="00A358E1">
            <w:pPr>
              <w:pStyle w:val="TableParagraph"/>
              <w:spacing w:before="0" w:line="276" w:lineRule="auto"/>
              <w:ind w:left="0" w:right="30"/>
              <w:rPr>
                <w:sz w:val="20"/>
                <w:szCs w:val="20"/>
              </w:rPr>
            </w:pPr>
          </w:p>
        </w:tc>
        <w:tc>
          <w:tcPr>
            <w:tcW w:w="1914" w:type="dxa"/>
          </w:tcPr>
          <w:p w14:paraId="5380783E" w14:textId="77777777" w:rsidR="00C202C6" w:rsidRPr="00597F6F" w:rsidRDefault="00C202C6" w:rsidP="00A358E1">
            <w:pPr>
              <w:pStyle w:val="TableParagraph"/>
              <w:spacing w:before="0" w:line="276" w:lineRule="auto"/>
              <w:ind w:left="0" w:right="30"/>
              <w:rPr>
                <w:sz w:val="20"/>
                <w:szCs w:val="20"/>
              </w:rPr>
            </w:pPr>
            <w:r w:rsidRPr="00597F6F">
              <w:rPr>
                <w:sz w:val="20"/>
              </w:rPr>
              <w:t>(A1, A2, B, C) 4 §:n 2 momentin b alamomentin mukaisesti, D, E</w:t>
            </w:r>
          </w:p>
        </w:tc>
        <w:tc>
          <w:tcPr>
            <w:tcW w:w="597" w:type="dxa"/>
          </w:tcPr>
          <w:p w14:paraId="0291BD1E" w14:textId="77777777" w:rsidR="00C202C6" w:rsidRPr="00597F6F" w:rsidRDefault="00C202C6" w:rsidP="00A358E1">
            <w:pPr>
              <w:pStyle w:val="TableParagraph"/>
              <w:spacing w:before="0" w:line="276" w:lineRule="auto"/>
              <w:ind w:left="0" w:right="30"/>
              <w:rPr>
                <w:sz w:val="20"/>
                <w:szCs w:val="20"/>
              </w:rPr>
            </w:pPr>
            <w:r w:rsidRPr="00597F6F">
              <w:rPr>
                <w:sz w:val="20"/>
              </w:rPr>
              <w:t>III (3)</w:t>
            </w:r>
          </w:p>
        </w:tc>
      </w:tr>
      <w:tr w:rsidR="00C202C6" w:rsidRPr="00597F6F" w14:paraId="10BEAD20" w14:textId="77777777" w:rsidTr="00930A66">
        <w:trPr>
          <w:jc w:val="center"/>
        </w:trPr>
        <w:tc>
          <w:tcPr>
            <w:tcW w:w="478" w:type="dxa"/>
            <w:vMerge/>
          </w:tcPr>
          <w:p w14:paraId="1B753DCE" w14:textId="77777777" w:rsidR="00C202C6" w:rsidRPr="00597F6F" w:rsidRDefault="00C202C6" w:rsidP="00A358E1">
            <w:pPr>
              <w:spacing w:line="276" w:lineRule="auto"/>
              <w:ind w:right="30"/>
              <w:rPr>
                <w:sz w:val="20"/>
                <w:szCs w:val="20"/>
              </w:rPr>
            </w:pPr>
          </w:p>
        </w:tc>
        <w:tc>
          <w:tcPr>
            <w:tcW w:w="5196" w:type="dxa"/>
            <w:vMerge/>
          </w:tcPr>
          <w:p w14:paraId="7BD0CA72" w14:textId="77777777" w:rsidR="00C202C6" w:rsidRPr="00597F6F" w:rsidRDefault="00C202C6" w:rsidP="00A358E1">
            <w:pPr>
              <w:spacing w:line="276" w:lineRule="auto"/>
              <w:ind w:right="30"/>
              <w:rPr>
                <w:sz w:val="20"/>
                <w:szCs w:val="20"/>
              </w:rPr>
            </w:pPr>
          </w:p>
        </w:tc>
        <w:tc>
          <w:tcPr>
            <w:tcW w:w="1914" w:type="dxa"/>
          </w:tcPr>
          <w:p w14:paraId="13F3639D" w14:textId="77777777" w:rsidR="00C202C6" w:rsidRPr="00597F6F" w:rsidRDefault="00C202C6" w:rsidP="00A358E1">
            <w:pPr>
              <w:pStyle w:val="TableParagraph"/>
              <w:spacing w:before="0" w:line="276" w:lineRule="auto"/>
              <w:ind w:left="0" w:right="30"/>
              <w:rPr>
                <w:sz w:val="20"/>
                <w:szCs w:val="20"/>
              </w:rPr>
            </w:pPr>
            <w:r w:rsidRPr="00597F6F">
              <w:rPr>
                <w:sz w:val="20"/>
              </w:rPr>
              <w:t>(A1–E), 4 §:n 1 momentin mukaisesti, F</w:t>
            </w:r>
          </w:p>
        </w:tc>
        <w:tc>
          <w:tcPr>
            <w:tcW w:w="597" w:type="dxa"/>
          </w:tcPr>
          <w:p w14:paraId="7B413C99" w14:textId="77777777" w:rsidR="00C202C6" w:rsidRPr="00597F6F" w:rsidRDefault="00C202C6" w:rsidP="00A358E1">
            <w:pPr>
              <w:pStyle w:val="TableParagraph"/>
              <w:spacing w:before="0" w:line="276" w:lineRule="auto"/>
              <w:ind w:left="0" w:right="30"/>
              <w:rPr>
                <w:sz w:val="20"/>
                <w:szCs w:val="20"/>
              </w:rPr>
            </w:pPr>
            <w:r w:rsidRPr="00597F6F">
              <w:rPr>
                <w:sz w:val="20"/>
              </w:rPr>
              <w:t>IV (4)</w:t>
            </w:r>
          </w:p>
        </w:tc>
      </w:tr>
      <w:tr w:rsidR="00C155AB" w:rsidRPr="00597F6F" w14:paraId="5C47E76B" w14:textId="77777777" w:rsidTr="00930A66">
        <w:trPr>
          <w:jc w:val="center"/>
        </w:trPr>
        <w:tc>
          <w:tcPr>
            <w:tcW w:w="478" w:type="dxa"/>
          </w:tcPr>
          <w:p w14:paraId="7E045BB2" w14:textId="77777777" w:rsidR="00C155AB" w:rsidRPr="00597F6F" w:rsidRDefault="00C155AB" w:rsidP="00A358E1">
            <w:pPr>
              <w:pStyle w:val="TableParagraph"/>
              <w:spacing w:before="0" w:line="276" w:lineRule="auto"/>
              <w:ind w:left="0" w:right="30"/>
              <w:rPr>
                <w:sz w:val="20"/>
                <w:szCs w:val="20"/>
              </w:rPr>
            </w:pPr>
            <w:r w:rsidRPr="00597F6F">
              <w:rPr>
                <w:sz w:val="20"/>
              </w:rPr>
              <w:t>2802</w:t>
            </w:r>
          </w:p>
        </w:tc>
        <w:tc>
          <w:tcPr>
            <w:tcW w:w="5196" w:type="dxa"/>
          </w:tcPr>
          <w:p w14:paraId="083EA8EA" w14:textId="77777777" w:rsidR="00C155AB" w:rsidRPr="00597F6F" w:rsidRDefault="00C155AB" w:rsidP="00A358E1">
            <w:pPr>
              <w:pStyle w:val="TableParagraph"/>
              <w:spacing w:before="0" w:line="276" w:lineRule="auto"/>
              <w:ind w:left="0" w:right="30"/>
              <w:rPr>
                <w:sz w:val="20"/>
                <w:szCs w:val="20"/>
              </w:rPr>
            </w:pPr>
            <w:r w:rsidRPr="00597F6F">
              <w:rPr>
                <w:sz w:val="20"/>
              </w:rPr>
              <w:t>Betonista</w:t>
            </w:r>
            <w:r w:rsidRPr="00597F6F">
              <w:rPr>
                <w:sz w:val="20"/>
                <w:vertAlign w:val="superscript"/>
              </w:rPr>
              <w:t>c</w:t>
            </w:r>
            <w:r w:rsidRPr="00597F6F">
              <w:rPr>
                <w:sz w:val="20"/>
              </w:rPr>
              <w:t>) valmistetut esivalmistetut portaat</w:t>
            </w:r>
          </w:p>
        </w:tc>
        <w:tc>
          <w:tcPr>
            <w:tcW w:w="1914" w:type="dxa"/>
          </w:tcPr>
          <w:p w14:paraId="66E2C630" w14:textId="77777777" w:rsidR="00C155AB" w:rsidRPr="00597F6F" w:rsidRDefault="00C155AB" w:rsidP="00A358E1">
            <w:pPr>
              <w:pStyle w:val="TableParagraph"/>
              <w:spacing w:before="0" w:line="276" w:lineRule="auto"/>
              <w:ind w:left="0" w:right="30"/>
              <w:rPr>
                <w:sz w:val="20"/>
                <w:szCs w:val="20"/>
              </w:rPr>
            </w:pPr>
          </w:p>
        </w:tc>
        <w:tc>
          <w:tcPr>
            <w:tcW w:w="597" w:type="dxa"/>
          </w:tcPr>
          <w:p w14:paraId="24DA0D96" w14:textId="77777777" w:rsidR="00C155AB" w:rsidRPr="00597F6F" w:rsidRDefault="00C155AB" w:rsidP="00A358E1">
            <w:pPr>
              <w:pStyle w:val="TableParagraph"/>
              <w:spacing w:before="0" w:line="276" w:lineRule="auto"/>
              <w:ind w:left="0" w:right="30"/>
              <w:rPr>
                <w:sz w:val="20"/>
                <w:szCs w:val="20"/>
              </w:rPr>
            </w:pPr>
            <w:r w:rsidRPr="00597F6F">
              <w:rPr>
                <w:sz w:val="20"/>
              </w:rPr>
              <w:t>2+</w:t>
            </w:r>
          </w:p>
        </w:tc>
      </w:tr>
      <w:tr w:rsidR="00C155AB" w:rsidRPr="00597F6F" w14:paraId="27BAB362" w14:textId="77777777" w:rsidTr="00930A66">
        <w:trPr>
          <w:jc w:val="center"/>
        </w:trPr>
        <w:tc>
          <w:tcPr>
            <w:tcW w:w="478" w:type="dxa"/>
            <w:vMerge w:val="restart"/>
          </w:tcPr>
          <w:p w14:paraId="4D85C8FD" w14:textId="77777777" w:rsidR="00C155AB" w:rsidRPr="00597F6F" w:rsidRDefault="00C155AB" w:rsidP="00A358E1">
            <w:pPr>
              <w:pStyle w:val="TableParagraph"/>
              <w:spacing w:before="0" w:line="276" w:lineRule="auto"/>
              <w:ind w:left="0" w:right="30"/>
              <w:rPr>
                <w:sz w:val="20"/>
                <w:szCs w:val="20"/>
              </w:rPr>
            </w:pPr>
            <w:r w:rsidRPr="00597F6F">
              <w:rPr>
                <w:sz w:val="20"/>
              </w:rPr>
              <w:t>2803</w:t>
            </w:r>
          </w:p>
        </w:tc>
        <w:tc>
          <w:tcPr>
            <w:tcW w:w="5196" w:type="dxa"/>
            <w:vMerge w:val="restart"/>
          </w:tcPr>
          <w:p w14:paraId="207C78F0" w14:textId="77777777" w:rsidR="00C155AB" w:rsidRPr="00597F6F" w:rsidRDefault="00C155AB" w:rsidP="00A358E1">
            <w:pPr>
              <w:pStyle w:val="TableParagraph"/>
              <w:spacing w:before="0" w:line="276" w:lineRule="auto"/>
              <w:ind w:left="0" w:right="30"/>
              <w:rPr>
                <w:sz w:val="20"/>
                <w:szCs w:val="20"/>
              </w:rPr>
            </w:pPr>
            <w:r w:rsidRPr="00597F6F">
              <w:rPr>
                <w:sz w:val="20"/>
              </w:rPr>
              <w:t>Betoni- ja terassilaatat ynnä muut porrasaskelmia varten sisä- ja ulkokäyttöön</w:t>
            </w:r>
          </w:p>
        </w:tc>
        <w:tc>
          <w:tcPr>
            <w:tcW w:w="2511" w:type="dxa"/>
            <w:gridSpan w:val="2"/>
          </w:tcPr>
          <w:p w14:paraId="62385FA9" w14:textId="77777777" w:rsidR="00C155AB" w:rsidRPr="00597F6F" w:rsidRDefault="00C155AB" w:rsidP="00A358E1">
            <w:pPr>
              <w:pStyle w:val="TableParagraph"/>
              <w:spacing w:before="0" w:line="276" w:lineRule="auto"/>
              <w:ind w:left="0" w:right="30"/>
              <w:rPr>
                <w:sz w:val="20"/>
                <w:szCs w:val="20"/>
              </w:rPr>
            </w:pPr>
            <w:r w:rsidRPr="00597F6F">
              <w:rPr>
                <w:sz w:val="20"/>
              </w:rPr>
              <w:t>Sen mukaan, onko kantava vai ei-kantava:</w:t>
            </w:r>
          </w:p>
        </w:tc>
      </w:tr>
      <w:tr w:rsidR="00C155AB" w:rsidRPr="00597F6F" w14:paraId="242C26A0" w14:textId="77777777" w:rsidTr="00930A66">
        <w:trPr>
          <w:jc w:val="center"/>
        </w:trPr>
        <w:tc>
          <w:tcPr>
            <w:tcW w:w="478" w:type="dxa"/>
            <w:vMerge/>
            <w:tcBorders>
              <w:top w:val="nil"/>
            </w:tcBorders>
          </w:tcPr>
          <w:p w14:paraId="40807A0A" w14:textId="77777777" w:rsidR="00C155AB" w:rsidRPr="00597F6F" w:rsidRDefault="00C155AB" w:rsidP="00A358E1">
            <w:pPr>
              <w:spacing w:line="276" w:lineRule="auto"/>
              <w:ind w:right="30"/>
              <w:rPr>
                <w:sz w:val="20"/>
                <w:szCs w:val="20"/>
              </w:rPr>
            </w:pPr>
          </w:p>
        </w:tc>
        <w:tc>
          <w:tcPr>
            <w:tcW w:w="5196" w:type="dxa"/>
            <w:vMerge/>
            <w:tcBorders>
              <w:top w:val="nil"/>
            </w:tcBorders>
          </w:tcPr>
          <w:p w14:paraId="1BD69765" w14:textId="77777777" w:rsidR="00C155AB" w:rsidRPr="00597F6F" w:rsidRDefault="00C155AB" w:rsidP="00A358E1">
            <w:pPr>
              <w:spacing w:line="276" w:lineRule="auto"/>
              <w:ind w:right="30"/>
              <w:rPr>
                <w:sz w:val="20"/>
                <w:szCs w:val="20"/>
              </w:rPr>
            </w:pPr>
          </w:p>
        </w:tc>
        <w:tc>
          <w:tcPr>
            <w:tcW w:w="1914" w:type="dxa"/>
          </w:tcPr>
          <w:p w14:paraId="127AB54B" w14:textId="77777777" w:rsidR="00C155AB" w:rsidRPr="00597F6F" w:rsidRDefault="00C155AB" w:rsidP="00A358E1">
            <w:pPr>
              <w:pStyle w:val="TableParagraph"/>
              <w:spacing w:before="0" w:line="276" w:lineRule="auto"/>
              <w:ind w:left="0" w:right="30"/>
              <w:rPr>
                <w:sz w:val="20"/>
                <w:szCs w:val="20"/>
              </w:rPr>
            </w:pPr>
            <w:r w:rsidRPr="00597F6F">
              <w:rPr>
                <w:sz w:val="20"/>
              </w:rPr>
              <w:t>kantava</w:t>
            </w:r>
          </w:p>
        </w:tc>
        <w:tc>
          <w:tcPr>
            <w:tcW w:w="597" w:type="dxa"/>
          </w:tcPr>
          <w:p w14:paraId="0889A92F" w14:textId="77777777" w:rsidR="00C155AB" w:rsidRPr="00597F6F" w:rsidRDefault="00C155AB" w:rsidP="00A358E1">
            <w:pPr>
              <w:pStyle w:val="TableParagraph"/>
              <w:spacing w:before="0" w:line="276" w:lineRule="auto"/>
              <w:ind w:left="0" w:right="30"/>
              <w:rPr>
                <w:sz w:val="20"/>
                <w:szCs w:val="20"/>
              </w:rPr>
            </w:pPr>
            <w:r w:rsidRPr="00597F6F">
              <w:rPr>
                <w:sz w:val="20"/>
              </w:rPr>
              <w:t>III</w:t>
            </w:r>
          </w:p>
        </w:tc>
      </w:tr>
      <w:tr w:rsidR="00C155AB" w:rsidRPr="00597F6F" w14:paraId="538B21B4" w14:textId="77777777" w:rsidTr="00930A66">
        <w:trPr>
          <w:jc w:val="center"/>
        </w:trPr>
        <w:tc>
          <w:tcPr>
            <w:tcW w:w="478" w:type="dxa"/>
            <w:vMerge/>
            <w:tcBorders>
              <w:top w:val="nil"/>
            </w:tcBorders>
          </w:tcPr>
          <w:p w14:paraId="4CD28497" w14:textId="77777777" w:rsidR="00C155AB" w:rsidRPr="00597F6F" w:rsidRDefault="00C155AB" w:rsidP="00A358E1">
            <w:pPr>
              <w:spacing w:line="276" w:lineRule="auto"/>
              <w:ind w:right="30"/>
              <w:rPr>
                <w:sz w:val="20"/>
                <w:szCs w:val="20"/>
              </w:rPr>
            </w:pPr>
          </w:p>
        </w:tc>
        <w:tc>
          <w:tcPr>
            <w:tcW w:w="5196" w:type="dxa"/>
            <w:vMerge/>
            <w:tcBorders>
              <w:top w:val="nil"/>
            </w:tcBorders>
          </w:tcPr>
          <w:p w14:paraId="43358519" w14:textId="77777777" w:rsidR="00C155AB" w:rsidRPr="00597F6F" w:rsidRDefault="00C155AB" w:rsidP="00A358E1">
            <w:pPr>
              <w:spacing w:line="276" w:lineRule="auto"/>
              <w:ind w:right="30"/>
              <w:rPr>
                <w:sz w:val="20"/>
                <w:szCs w:val="20"/>
              </w:rPr>
            </w:pPr>
          </w:p>
        </w:tc>
        <w:tc>
          <w:tcPr>
            <w:tcW w:w="1914" w:type="dxa"/>
          </w:tcPr>
          <w:p w14:paraId="773FEDAA" w14:textId="77777777" w:rsidR="00C155AB" w:rsidRPr="00597F6F" w:rsidRDefault="00C155AB" w:rsidP="00A358E1">
            <w:pPr>
              <w:pStyle w:val="TableParagraph"/>
              <w:spacing w:before="0" w:line="276" w:lineRule="auto"/>
              <w:ind w:left="0" w:right="30"/>
              <w:rPr>
                <w:sz w:val="20"/>
                <w:szCs w:val="20"/>
              </w:rPr>
            </w:pPr>
            <w:r w:rsidRPr="00597F6F">
              <w:rPr>
                <w:sz w:val="20"/>
              </w:rPr>
              <w:t>ei-kantava</w:t>
            </w:r>
          </w:p>
        </w:tc>
        <w:tc>
          <w:tcPr>
            <w:tcW w:w="597" w:type="dxa"/>
          </w:tcPr>
          <w:p w14:paraId="6A8D8DF0" w14:textId="77777777" w:rsidR="00C155AB" w:rsidRPr="00597F6F" w:rsidRDefault="00C155AB" w:rsidP="00A358E1">
            <w:pPr>
              <w:pStyle w:val="TableParagraph"/>
              <w:spacing w:before="0" w:line="276" w:lineRule="auto"/>
              <w:ind w:left="0" w:right="30"/>
              <w:rPr>
                <w:sz w:val="20"/>
                <w:szCs w:val="20"/>
              </w:rPr>
            </w:pPr>
            <w:r w:rsidRPr="00597F6F">
              <w:rPr>
                <w:sz w:val="20"/>
              </w:rPr>
              <w:t>IV</w:t>
            </w:r>
          </w:p>
        </w:tc>
      </w:tr>
      <w:tr w:rsidR="00C155AB" w:rsidRPr="00597F6F" w14:paraId="518A4CD2" w14:textId="77777777" w:rsidTr="00F90EC5">
        <w:trPr>
          <w:jc w:val="center"/>
        </w:trPr>
        <w:tc>
          <w:tcPr>
            <w:tcW w:w="8185" w:type="dxa"/>
            <w:gridSpan w:val="4"/>
          </w:tcPr>
          <w:p w14:paraId="1B98D75A" w14:textId="77777777" w:rsidR="00C155AB" w:rsidRPr="00597F6F" w:rsidRDefault="00C155AB" w:rsidP="0060285B">
            <w:pPr>
              <w:pStyle w:val="TableParagraph"/>
              <w:keepNext/>
              <w:spacing w:before="0" w:line="276" w:lineRule="auto"/>
              <w:ind w:left="0" w:right="29"/>
              <w:jc w:val="center"/>
              <w:rPr>
                <w:b/>
                <w:sz w:val="20"/>
                <w:szCs w:val="20"/>
              </w:rPr>
            </w:pPr>
            <w:r w:rsidRPr="00597F6F">
              <w:rPr>
                <w:b/>
                <w:sz w:val="20"/>
              </w:rPr>
              <w:t>Seinäjärjestelmät ja sementit seinämiin ja väliseiniin</w:t>
            </w:r>
          </w:p>
        </w:tc>
      </w:tr>
      <w:tr w:rsidR="00C155AB" w:rsidRPr="00597F6F" w14:paraId="66499CAE" w14:textId="77777777" w:rsidTr="00930A66">
        <w:trPr>
          <w:jc w:val="center"/>
        </w:trPr>
        <w:tc>
          <w:tcPr>
            <w:tcW w:w="478" w:type="dxa"/>
            <w:vMerge w:val="restart"/>
          </w:tcPr>
          <w:p w14:paraId="41B1E5D0" w14:textId="77777777" w:rsidR="00C155AB" w:rsidRPr="00597F6F" w:rsidRDefault="00C155AB" w:rsidP="00A358E1">
            <w:pPr>
              <w:pStyle w:val="TableParagraph"/>
              <w:spacing w:before="0" w:line="276" w:lineRule="auto"/>
              <w:ind w:left="0" w:right="30"/>
              <w:rPr>
                <w:sz w:val="20"/>
                <w:szCs w:val="20"/>
              </w:rPr>
            </w:pPr>
            <w:r w:rsidRPr="00597F6F">
              <w:rPr>
                <w:sz w:val="20"/>
              </w:rPr>
              <w:t>2901</w:t>
            </w:r>
          </w:p>
        </w:tc>
        <w:tc>
          <w:tcPr>
            <w:tcW w:w="5196" w:type="dxa"/>
            <w:vMerge w:val="restart"/>
          </w:tcPr>
          <w:p w14:paraId="60CA2803" w14:textId="77777777" w:rsidR="00C155AB" w:rsidRPr="00597F6F" w:rsidRDefault="00C155AB" w:rsidP="00A358E1">
            <w:pPr>
              <w:pStyle w:val="TableParagraph"/>
              <w:spacing w:before="0" w:line="276" w:lineRule="auto"/>
              <w:ind w:left="0" w:right="30"/>
              <w:rPr>
                <w:sz w:val="20"/>
                <w:szCs w:val="20"/>
              </w:rPr>
            </w:pPr>
            <w:r w:rsidRPr="00597F6F">
              <w:rPr>
                <w:sz w:val="20"/>
              </w:rPr>
              <w:t>Itsekantavat seinäjärjestelmät kiinteisiin ja liikuteltaviin osiin</w:t>
            </w:r>
          </w:p>
        </w:tc>
        <w:tc>
          <w:tcPr>
            <w:tcW w:w="1914" w:type="dxa"/>
          </w:tcPr>
          <w:p w14:paraId="466DF7EC" w14:textId="77777777" w:rsidR="00C155AB" w:rsidRPr="00597F6F" w:rsidRDefault="00C155AB" w:rsidP="00A358E1">
            <w:pPr>
              <w:pStyle w:val="TableParagraph"/>
              <w:spacing w:before="0" w:line="276" w:lineRule="auto"/>
              <w:ind w:left="0" w:right="30"/>
              <w:rPr>
                <w:sz w:val="20"/>
                <w:szCs w:val="20"/>
              </w:rPr>
            </w:pPr>
            <w:r w:rsidRPr="00597F6F">
              <w:rPr>
                <w:sz w:val="20"/>
              </w:rPr>
              <w:t>Perustarkoitukseen</w:t>
            </w:r>
            <w:r w:rsidRPr="00597F6F">
              <w:rPr>
                <w:sz w:val="20"/>
                <w:vertAlign w:val="superscript"/>
              </w:rPr>
              <w:t>d</w:t>
            </w:r>
            <w:r w:rsidRPr="00597F6F">
              <w:rPr>
                <w:sz w:val="20"/>
              </w:rPr>
              <w:t>)</w:t>
            </w:r>
          </w:p>
        </w:tc>
        <w:tc>
          <w:tcPr>
            <w:tcW w:w="597" w:type="dxa"/>
          </w:tcPr>
          <w:p w14:paraId="03CCE3BE" w14:textId="77777777" w:rsidR="00C155AB" w:rsidRPr="00597F6F" w:rsidRDefault="00C155AB" w:rsidP="00A358E1">
            <w:pPr>
              <w:pStyle w:val="TableParagraph"/>
              <w:spacing w:before="0" w:line="276" w:lineRule="auto"/>
              <w:ind w:left="0" w:right="30"/>
              <w:rPr>
                <w:sz w:val="20"/>
                <w:szCs w:val="20"/>
              </w:rPr>
            </w:pPr>
            <w:r w:rsidRPr="00597F6F">
              <w:rPr>
                <w:sz w:val="20"/>
              </w:rPr>
              <w:t>IV (4)</w:t>
            </w:r>
          </w:p>
        </w:tc>
      </w:tr>
      <w:tr w:rsidR="00C155AB" w:rsidRPr="00597F6F" w14:paraId="08408A06" w14:textId="77777777" w:rsidTr="00930A66">
        <w:trPr>
          <w:jc w:val="center"/>
        </w:trPr>
        <w:tc>
          <w:tcPr>
            <w:tcW w:w="478" w:type="dxa"/>
            <w:vMerge/>
            <w:tcBorders>
              <w:top w:val="nil"/>
            </w:tcBorders>
          </w:tcPr>
          <w:p w14:paraId="310CA2F1" w14:textId="77777777" w:rsidR="00C155AB" w:rsidRPr="00597F6F" w:rsidRDefault="00C155AB" w:rsidP="00A358E1">
            <w:pPr>
              <w:spacing w:line="276" w:lineRule="auto"/>
              <w:ind w:right="30"/>
              <w:rPr>
                <w:sz w:val="20"/>
                <w:szCs w:val="20"/>
              </w:rPr>
            </w:pPr>
          </w:p>
        </w:tc>
        <w:tc>
          <w:tcPr>
            <w:tcW w:w="5196" w:type="dxa"/>
            <w:vMerge/>
            <w:tcBorders>
              <w:top w:val="nil"/>
            </w:tcBorders>
          </w:tcPr>
          <w:p w14:paraId="4CD3C853" w14:textId="77777777" w:rsidR="00C155AB" w:rsidRPr="00597F6F" w:rsidRDefault="00C155AB" w:rsidP="00A358E1">
            <w:pPr>
              <w:spacing w:line="276" w:lineRule="auto"/>
              <w:ind w:right="30"/>
              <w:rPr>
                <w:sz w:val="20"/>
                <w:szCs w:val="20"/>
              </w:rPr>
            </w:pPr>
          </w:p>
        </w:tc>
        <w:tc>
          <w:tcPr>
            <w:tcW w:w="1914" w:type="dxa"/>
          </w:tcPr>
          <w:p w14:paraId="73B8EAA5" w14:textId="77777777" w:rsidR="00C155AB" w:rsidRPr="00597F6F" w:rsidRDefault="00C155AB" w:rsidP="00A358E1">
            <w:pPr>
              <w:pStyle w:val="TableParagraph"/>
              <w:spacing w:before="0" w:line="276" w:lineRule="auto"/>
              <w:ind w:left="0" w:right="30"/>
              <w:rPr>
                <w:sz w:val="20"/>
                <w:szCs w:val="20"/>
              </w:rPr>
            </w:pPr>
            <w:r w:rsidRPr="00597F6F">
              <w:rPr>
                <w:sz w:val="20"/>
              </w:rPr>
              <w:t>Palo-osastojen jakamiseen</w:t>
            </w:r>
          </w:p>
        </w:tc>
        <w:tc>
          <w:tcPr>
            <w:tcW w:w="597" w:type="dxa"/>
          </w:tcPr>
          <w:p w14:paraId="180EBB9F" w14:textId="77777777" w:rsidR="00C155AB" w:rsidRPr="00597F6F" w:rsidRDefault="00C155AB" w:rsidP="00A358E1">
            <w:pPr>
              <w:pStyle w:val="TableParagraph"/>
              <w:spacing w:before="0" w:line="276" w:lineRule="auto"/>
              <w:ind w:left="0" w:right="30"/>
              <w:rPr>
                <w:sz w:val="20"/>
                <w:szCs w:val="20"/>
              </w:rPr>
            </w:pPr>
            <w:r w:rsidRPr="00597F6F">
              <w:rPr>
                <w:sz w:val="20"/>
              </w:rPr>
              <w:t>III (3)</w:t>
            </w:r>
          </w:p>
        </w:tc>
      </w:tr>
      <w:tr w:rsidR="00C155AB" w:rsidRPr="00597F6F" w14:paraId="5BC936C7" w14:textId="77777777" w:rsidTr="00930A66">
        <w:trPr>
          <w:jc w:val="center"/>
        </w:trPr>
        <w:tc>
          <w:tcPr>
            <w:tcW w:w="478" w:type="dxa"/>
            <w:vMerge/>
            <w:tcBorders>
              <w:top w:val="nil"/>
            </w:tcBorders>
          </w:tcPr>
          <w:p w14:paraId="2EFBB1B1" w14:textId="77777777" w:rsidR="00C155AB" w:rsidRPr="00597F6F" w:rsidRDefault="00C155AB" w:rsidP="00A358E1">
            <w:pPr>
              <w:spacing w:line="276" w:lineRule="auto"/>
              <w:ind w:right="30"/>
              <w:rPr>
                <w:sz w:val="20"/>
                <w:szCs w:val="20"/>
              </w:rPr>
            </w:pPr>
          </w:p>
        </w:tc>
        <w:tc>
          <w:tcPr>
            <w:tcW w:w="5196" w:type="dxa"/>
            <w:vMerge/>
            <w:tcBorders>
              <w:top w:val="nil"/>
            </w:tcBorders>
          </w:tcPr>
          <w:p w14:paraId="08DC9EE8" w14:textId="77777777" w:rsidR="00C155AB" w:rsidRPr="00597F6F" w:rsidRDefault="00C155AB" w:rsidP="00A358E1">
            <w:pPr>
              <w:spacing w:line="276" w:lineRule="auto"/>
              <w:ind w:right="30"/>
              <w:rPr>
                <w:sz w:val="20"/>
                <w:szCs w:val="20"/>
              </w:rPr>
            </w:pPr>
          </w:p>
        </w:tc>
        <w:tc>
          <w:tcPr>
            <w:tcW w:w="1914" w:type="dxa"/>
          </w:tcPr>
          <w:p w14:paraId="12C8E853" w14:textId="77777777" w:rsidR="00C155AB" w:rsidRPr="00597F6F" w:rsidRDefault="00C155AB" w:rsidP="00A358E1">
            <w:pPr>
              <w:pStyle w:val="TableParagraph"/>
              <w:spacing w:before="0" w:line="276" w:lineRule="auto"/>
              <w:ind w:left="0" w:right="30"/>
              <w:rPr>
                <w:sz w:val="20"/>
                <w:szCs w:val="20"/>
              </w:rPr>
            </w:pPr>
            <w:r w:rsidRPr="00597F6F">
              <w:rPr>
                <w:sz w:val="20"/>
              </w:rPr>
              <w:t>Turvallinen (loukkaantumisriski)</w:t>
            </w:r>
          </w:p>
        </w:tc>
        <w:tc>
          <w:tcPr>
            <w:tcW w:w="597" w:type="dxa"/>
          </w:tcPr>
          <w:p w14:paraId="40857AEA" w14:textId="77777777" w:rsidR="00C155AB" w:rsidRPr="00597F6F" w:rsidRDefault="00C155AB" w:rsidP="00A358E1">
            <w:pPr>
              <w:pStyle w:val="TableParagraph"/>
              <w:spacing w:before="0" w:line="276" w:lineRule="auto"/>
              <w:ind w:left="0" w:right="30"/>
              <w:rPr>
                <w:sz w:val="20"/>
                <w:szCs w:val="20"/>
              </w:rPr>
            </w:pPr>
            <w:r w:rsidRPr="00597F6F">
              <w:rPr>
                <w:sz w:val="20"/>
              </w:rPr>
              <w:t>III (3)</w:t>
            </w:r>
          </w:p>
        </w:tc>
      </w:tr>
      <w:tr w:rsidR="00C155AB" w:rsidRPr="00597F6F" w14:paraId="2B7B7A7B" w14:textId="77777777" w:rsidTr="00930A66">
        <w:trPr>
          <w:jc w:val="center"/>
        </w:trPr>
        <w:tc>
          <w:tcPr>
            <w:tcW w:w="478" w:type="dxa"/>
            <w:vMerge/>
            <w:tcBorders>
              <w:top w:val="nil"/>
            </w:tcBorders>
          </w:tcPr>
          <w:p w14:paraId="51474CFB" w14:textId="77777777" w:rsidR="00C155AB" w:rsidRPr="00597F6F" w:rsidRDefault="00C155AB" w:rsidP="00A358E1">
            <w:pPr>
              <w:spacing w:line="276" w:lineRule="auto"/>
              <w:ind w:right="30"/>
              <w:rPr>
                <w:sz w:val="20"/>
                <w:szCs w:val="20"/>
              </w:rPr>
            </w:pPr>
          </w:p>
        </w:tc>
        <w:tc>
          <w:tcPr>
            <w:tcW w:w="5196" w:type="dxa"/>
            <w:vMerge/>
            <w:tcBorders>
              <w:top w:val="nil"/>
            </w:tcBorders>
          </w:tcPr>
          <w:p w14:paraId="3761071C" w14:textId="77777777" w:rsidR="00C155AB" w:rsidRPr="00597F6F" w:rsidRDefault="00C155AB" w:rsidP="00A358E1">
            <w:pPr>
              <w:spacing w:line="276" w:lineRule="auto"/>
              <w:ind w:right="30"/>
              <w:rPr>
                <w:sz w:val="20"/>
                <w:szCs w:val="20"/>
              </w:rPr>
            </w:pPr>
          </w:p>
        </w:tc>
        <w:tc>
          <w:tcPr>
            <w:tcW w:w="1914" w:type="dxa"/>
          </w:tcPr>
          <w:p w14:paraId="205A936B" w14:textId="77777777" w:rsidR="00C155AB" w:rsidRPr="00597F6F" w:rsidRDefault="00C155AB" w:rsidP="00A358E1">
            <w:pPr>
              <w:pStyle w:val="TableParagraph"/>
              <w:spacing w:before="0" w:line="276" w:lineRule="auto"/>
              <w:ind w:left="0" w:right="30"/>
              <w:rPr>
                <w:sz w:val="20"/>
                <w:szCs w:val="20"/>
              </w:rPr>
            </w:pPr>
            <w:r w:rsidRPr="00597F6F">
              <w:rPr>
                <w:sz w:val="20"/>
              </w:rPr>
              <w:t>PNL:n mukaiseen käyttöön</w:t>
            </w:r>
          </w:p>
        </w:tc>
        <w:tc>
          <w:tcPr>
            <w:tcW w:w="597" w:type="dxa"/>
          </w:tcPr>
          <w:p w14:paraId="4DD625F8" w14:textId="77777777" w:rsidR="00C155AB" w:rsidRPr="00597F6F" w:rsidRDefault="00C155AB" w:rsidP="00A358E1">
            <w:pPr>
              <w:pStyle w:val="TableParagraph"/>
              <w:spacing w:before="0" w:line="276" w:lineRule="auto"/>
              <w:ind w:left="0" w:right="30"/>
              <w:rPr>
                <w:sz w:val="20"/>
                <w:szCs w:val="20"/>
              </w:rPr>
            </w:pPr>
            <w:r w:rsidRPr="00597F6F">
              <w:rPr>
                <w:sz w:val="20"/>
              </w:rPr>
              <w:t>III (3)</w:t>
            </w:r>
          </w:p>
        </w:tc>
      </w:tr>
      <w:tr w:rsidR="00C155AB" w:rsidRPr="00597F6F" w14:paraId="34093020" w14:textId="77777777" w:rsidTr="00930A66">
        <w:trPr>
          <w:jc w:val="center"/>
        </w:trPr>
        <w:tc>
          <w:tcPr>
            <w:tcW w:w="478" w:type="dxa"/>
            <w:vMerge/>
            <w:tcBorders>
              <w:top w:val="nil"/>
            </w:tcBorders>
          </w:tcPr>
          <w:p w14:paraId="3B167CED" w14:textId="77777777" w:rsidR="00C155AB" w:rsidRPr="00597F6F" w:rsidRDefault="00C155AB" w:rsidP="00A358E1">
            <w:pPr>
              <w:spacing w:line="276" w:lineRule="auto"/>
              <w:ind w:right="30"/>
              <w:rPr>
                <w:sz w:val="20"/>
                <w:szCs w:val="20"/>
              </w:rPr>
            </w:pPr>
          </w:p>
        </w:tc>
        <w:tc>
          <w:tcPr>
            <w:tcW w:w="5196" w:type="dxa"/>
            <w:vMerge/>
            <w:tcBorders>
              <w:top w:val="nil"/>
            </w:tcBorders>
          </w:tcPr>
          <w:p w14:paraId="68C36B6F" w14:textId="77777777" w:rsidR="00C155AB" w:rsidRPr="00597F6F" w:rsidRDefault="00C155AB" w:rsidP="00A358E1">
            <w:pPr>
              <w:spacing w:line="276" w:lineRule="auto"/>
              <w:ind w:right="30"/>
              <w:rPr>
                <w:sz w:val="20"/>
                <w:szCs w:val="20"/>
              </w:rPr>
            </w:pPr>
          </w:p>
        </w:tc>
        <w:tc>
          <w:tcPr>
            <w:tcW w:w="2511" w:type="dxa"/>
            <w:gridSpan w:val="2"/>
          </w:tcPr>
          <w:p w14:paraId="2BFD6B46" w14:textId="77777777" w:rsidR="00C155AB" w:rsidRPr="00597F6F" w:rsidRDefault="00C155AB" w:rsidP="00A358E1">
            <w:pPr>
              <w:pStyle w:val="TableParagraph"/>
              <w:spacing w:before="0" w:line="276" w:lineRule="auto"/>
              <w:ind w:left="0" w:right="30"/>
              <w:rPr>
                <w:sz w:val="20"/>
                <w:szCs w:val="20"/>
              </w:rPr>
            </w:pPr>
            <w:r w:rsidRPr="00597F6F">
              <w:rPr>
                <w:sz w:val="20"/>
              </w:rPr>
              <w:t>Tarkoitukseen, johon sovelletaan PPB:tä, joka luokitellaan TRO:n mukaan:</w:t>
            </w:r>
          </w:p>
        </w:tc>
      </w:tr>
      <w:tr w:rsidR="00C155AB" w:rsidRPr="00597F6F" w14:paraId="04E28790" w14:textId="77777777" w:rsidTr="00930A66">
        <w:trPr>
          <w:jc w:val="center"/>
        </w:trPr>
        <w:tc>
          <w:tcPr>
            <w:tcW w:w="478" w:type="dxa"/>
            <w:vMerge/>
            <w:tcBorders>
              <w:top w:val="nil"/>
            </w:tcBorders>
          </w:tcPr>
          <w:p w14:paraId="5F881157" w14:textId="77777777" w:rsidR="00C155AB" w:rsidRPr="00597F6F" w:rsidRDefault="00C155AB" w:rsidP="00A358E1">
            <w:pPr>
              <w:spacing w:line="276" w:lineRule="auto"/>
              <w:ind w:right="30"/>
              <w:rPr>
                <w:sz w:val="20"/>
                <w:szCs w:val="20"/>
              </w:rPr>
            </w:pPr>
          </w:p>
        </w:tc>
        <w:tc>
          <w:tcPr>
            <w:tcW w:w="5196" w:type="dxa"/>
            <w:vMerge/>
            <w:tcBorders>
              <w:top w:val="nil"/>
            </w:tcBorders>
          </w:tcPr>
          <w:p w14:paraId="020E2F05" w14:textId="77777777" w:rsidR="00C155AB" w:rsidRPr="00597F6F" w:rsidRDefault="00C155AB" w:rsidP="00A358E1">
            <w:pPr>
              <w:spacing w:line="276" w:lineRule="auto"/>
              <w:ind w:right="30"/>
              <w:rPr>
                <w:sz w:val="20"/>
                <w:szCs w:val="20"/>
              </w:rPr>
            </w:pPr>
          </w:p>
        </w:tc>
        <w:tc>
          <w:tcPr>
            <w:tcW w:w="1914" w:type="dxa"/>
          </w:tcPr>
          <w:p w14:paraId="752E8251" w14:textId="77777777" w:rsidR="00C155AB" w:rsidRPr="00597F6F" w:rsidRDefault="00C155AB" w:rsidP="00A358E1">
            <w:pPr>
              <w:pStyle w:val="TableParagraph"/>
              <w:spacing w:before="0" w:line="276" w:lineRule="auto"/>
              <w:ind w:left="0" w:right="30"/>
              <w:rPr>
                <w:sz w:val="20"/>
                <w:szCs w:val="20"/>
              </w:rPr>
            </w:pPr>
            <w:r w:rsidRPr="00597F6F">
              <w:rPr>
                <w:sz w:val="20"/>
              </w:rPr>
              <w:t>(A1, A2, B, C) 4 §:n 2 momentin a alamomentin mukaisesti</w:t>
            </w:r>
          </w:p>
        </w:tc>
        <w:tc>
          <w:tcPr>
            <w:tcW w:w="597" w:type="dxa"/>
          </w:tcPr>
          <w:p w14:paraId="144A63C7" w14:textId="77777777" w:rsidR="00C155AB" w:rsidRPr="00597F6F" w:rsidRDefault="00C155AB" w:rsidP="00A358E1">
            <w:pPr>
              <w:pStyle w:val="TableParagraph"/>
              <w:spacing w:before="0" w:line="276" w:lineRule="auto"/>
              <w:ind w:left="0" w:right="30"/>
              <w:rPr>
                <w:sz w:val="20"/>
                <w:szCs w:val="20"/>
              </w:rPr>
            </w:pPr>
            <w:r w:rsidRPr="00597F6F">
              <w:rPr>
                <w:sz w:val="20"/>
              </w:rPr>
              <w:t>I (1)</w:t>
            </w:r>
          </w:p>
        </w:tc>
      </w:tr>
      <w:tr w:rsidR="00C155AB" w:rsidRPr="00597F6F" w14:paraId="44CD9220" w14:textId="77777777" w:rsidTr="00930A66">
        <w:trPr>
          <w:jc w:val="center"/>
        </w:trPr>
        <w:tc>
          <w:tcPr>
            <w:tcW w:w="478" w:type="dxa"/>
            <w:vMerge/>
            <w:tcBorders>
              <w:top w:val="nil"/>
            </w:tcBorders>
          </w:tcPr>
          <w:p w14:paraId="0177509F" w14:textId="77777777" w:rsidR="00C155AB" w:rsidRPr="00597F6F" w:rsidRDefault="00C155AB" w:rsidP="00A358E1">
            <w:pPr>
              <w:spacing w:line="276" w:lineRule="auto"/>
              <w:ind w:right="30"/>
              <w:rPr>
                <w:sz w:val="20"/>
                <w:szCs w:val="20"/>
              </w:rPr>
            </w:pPr>
          </w:p>
        </w:tc>
        <w:tc>
          <w:tcPr>
            <w:tcW w:w="5196" w:type="dxa"/>
            <w:vMerge/>
            <w:tcBorders>
              <w:top w:val="nil"/>
            </w:tcBorders>
          </w:tcPr>
          <w:p w14:paraId="595C84CE" w14:textId="77777777" w:rsidR="00C155AB" w:rsidRPr="00597F6F" w:rsidRDefault="00C155AB" w:rsidP="00A358E1">
            <w:pPr>
              <w:spacing w:line="276" w:lineRule="auto"/>
              <w:ind w:right="30"/>
              <w:rPr>
                <w:sz w:val="20"/>
                <w:szCs w:val="20"/>
              </w:rPr>
            </w:pPr>
          </w:p>
        </w:tc>
        <w:tc>
          <w:tcPr>
            <w:tcW w:w="1914" w:type="dxa"/>
          </w:tcPr>
          <w:p w14:paraId="4D5FB0A6" w14:textId="77777777" w:rsidR="00C155AB" w:rsidRPr="00597F6F" w:rsidRDefault="00C155AB" w:rsidP="00A358E1">
            <w:pPr>
              <w:pStyle w:val="TableParagraph"/>
              <w:spacing w:before="0" w:line="276" w:lineRule="auto"/>
              <w:ind w:left="0" w:right="30"/>
              <w:rPr>
                <w:sz w:val="20"/>
                <w:szCs w:val="20"/>
              </w:rPr>
            </w:pPr>
            <w:r w:rsidRPr="00597F6F">
              <w:rPr>
                <w:sz w:val="20"/>
              </w:rPr>
              <w:t xml:space="preserve">(A1, A2, B, C) 4 §:n 2 momentin b alamomentin </w:t>
            </w:r>
            <w:r w:rsidRPr="00597F6F">
              <w:rPr>
                <w:sz w:val="20"/>
              </w:rPr>
              <w:lastRenderedPageBreak/>
              <w:t>mukaisesti, D, E</w:t>
            </w:r>
          </w:p>
        </w:tc>
        <w:tc>
          <w:tcPr>
            <w:tcW w:w="597" w:type="dxa"/>
          </w:tcPr>
          <w:p w14:paraId="6B089F20" w14:textId="77777777" w:rsidR="00C155AB" w:rsidRPr="00597F6F" w:rsidRDefault="00C155AB" w:rsidP="00A358E1">
            <w:pPr>
              <w:pStyle w:val="TableParagraph"/>
              <w:spacing w:before="0" w:line="276" w:lineRule="auto"/>
              <w:ind w:left="0" w:right="30"/>
              <w:rPr>
                <w:sz w:val="20"/>
                <w:szCs w:val="20"/>
              </w:rPr>
            </w:pPr>
            <w:r w:rsidRPr="00597F6F">
              <w:rPr>
                <w:sz w:val="20"/>
              </w:rPr>
              <w:lastRenderedPageBreak/>
              <w:t>III (3)</w:t>
            </w:r>
          </w:p>
        </w:tc>
      </w:tr>
      <w:tr w:rsidR="00C155AB" w:rsidRPr="00597F6F" w14:paraId="64D93685" w14:textId="77777777" w:rsidTr="00930A66">
        <w:trPr>
          <w:jc w:val="center"/>
        </w:trPr>
        <w:tc>
          <w:tcPr>
            <w:tcW w:w="478" w:type="dxa"/>
            <w:vMerge/>
            <w:tcBorders>
              <w:top w:val="nil"/>
            </w:tcBorders>
          </w:tcPr>
          <w:p w14:paraId="1D6BA713" w14:textId="77777777" w:rsidR="00C155AB" w:rsidRPr="00597F6F" w:rsidRDefault="00C155AB" w:rsidP="00A358E1">
            <w:pPr>
              <w:spacing w:line="276" w:lineRule="auto"/>
              <w:ind w:right="30"/>
              <w:rPr>
                <w:sz w:val="20"/>
                <w:szCs w:val="20"/>
              </w:rPr>
            </w:pPr>
          </w:p>
        </w:tc>
        <w:tc>
          <w:tcPr>
            <w:tcW w:w="5196" w:type="dxa"/>
            <w:vMerge/>
            <w:tcBorders>
              <w:top w:val="nil"/>
            </w:tcBorders>
          </w:tcPr>
          <w:p w14:paraId="45F54863" w14:textId="77777777" w:rsidR="00C155AB" w:rsidRPr="00597F6F" w:rsidRDefault="00C155AB" w:rsidP="00A358E1">
            <w:pPr>
              <w:spacing w:line="276" w:lineRule="auto"/>
              <w:ind w:right="30"/>
              <w:rPr>
                <w:sz w:val="20"/>
                <w:szCs w:val="20"/>
              </w:rPr>
            </w:pPr>
          </w:p>
        </w:tc>
        <w:tc>
          <w:tcPr>
            <w:tcW w:w="1914" w:type="dxa"/>
          </w:tcPr>
          <w:p w14:paraId="6DE6D88D" w14:textId="77777777" w:rsidR="00C155AB" w:rsidRPr="00597F6F" w:rsidRDefault="00C155AB" w:rsidP="00A358E1">
            <w:pPr>
              <w:pStyle w:val="TableParagraph"/>
              <w:spacing w:before="0" w:line="276" w:lineRule="auto"/>
              <w:ind w:left="0" w:right="30"/>
              <w:rPr>
                <w:sz w:val="20"/>
                <w:szCs w:val="20"/>
              </w:rPr>
            </w:pPr>
            <w:r w:rsidRPr="00597F6F">
              <w:rPr>
                <w:sz w:val="20"/>
              </w:rPr>
              <w:t>(A1–E), 4 §:n 1 momentin mukaisesti, F</w:t>
            </w:r>
          </w:p>
        </w:tc>
        <w:tc>
          <w:tcPr>
            <w:tcW w:w="597" w:type="dxa"/>
          </w:tcPr>
          <w:p w14:paraId="4C0E8A37" w14:textId="77777777" w:rsidR="00C155AB" w:rsidRPr="00597F6F" w:rsidRDefault="00C155AB" w:rsidP="00A358E1">
            <w:pPr>
              <w:pStyle w:val="TableParagraph"/>
              <w:spacing w:before="0" w:line="276" w:lineRule="auto"/>
              <w:ind w:left="0" w:right="30"/>
              <w:rPr>
                <w:sz w:val="20"/>
                <w:szCs w:val="20"/>
              </w:rPr>
            </w:pPr>
            <w:r w:rsidRPr="00597F6F">
              <w:rPr>
                <w:sz w:val="20"/>
              </w:rPr>
              <w:t>IV (4)</w:t>
            </w:r>
          </w:p>
        </w:tc>
      </w:tr>
      <w:tr w:rsidR="00C155AB" w:rsidRPr="00597F6F" w14:paraId="5C5B9E6D" w14:textId="77777777" w:rsidTr="00930A66">
        <w:trPr>
          <w:jc w:val="center"/>
        </w:trPr>
        <w:tc>
          <w:tcPr>
            <w:tcW w:w="478" w:type="dxa"/>
            <w:vMerge w:val="restart"/>
          </w:tcPr>
          <w:p w14:paraId="7C0D84A6" w14:textId="77777777" w:rsidR="00C155AB" w:rsidRPr="00597F6F" w:rsidRDefault="00C155AB" w:rsidP="00A358E1">
            <w:pPr>
              <w:pStyle w:val="TableParagraph"/>
              <w:spacing w:before="0" w:line="276" w:lineRule="auto"/>
              <w:ind w:left="0" w:right="30"/>
              <w:rPr>
                <w:sz w:val="20"/>
                <w:szCs w:val="20"/>
              </w:rPr>
            </w:pPr>
            <w:r w:rsidRPr="00597F6F">
              <w:rPr>
                <w:sz w:val="20"/>
              </w:rPr>
              <w:t>2902</w:t>
            </w:r>
          </w:p>
        </w:tc>
        <w:tc>
          <w:tcPr>
            <w:tcW w:w="5196" w:type="dxa"/>
            <w:vMerge w:val="restart"/>
          </w:tcPr>
          <w:p w14:paraId="2DA6C992" w14:textId="77777777" w:rsidR="00C155AB" w:rsidRPr="00597F6F" w:rsidRDefault="00C155AB" w:rsidP="00A358E1">
            <w:pPr>
              <w:pStyle w:val="TableParagraph"/>
              <w:spacing w:before="0" w:line="276" w:lineRule="auto"/>
              <w:ind w:left="0" w:right="30"/>
              <w:rPr>
                <w:sz w:val="20"/>
                <w:szCs w:val="20"/>
              </w:rPr>
            </w:pPr>
            <w:r w:rsidRPr="00597F6F">
              <w:rPr>
                <w:sz w:val="20"/>
              </w:rPr>
              <w:t>Sementti seinämiin ja sisäseiniin</w:t>
            </w:r>
          </w:p>
        </w:tc>
        <w:tc>
          <w:tcPr>
            <w:tcW w:w="1914" w:type="dxa"/>
          </w:tcPr>
          <w:p w14:paraId="728FA3DA" w14:textId="77777777" w:rsidR="00C155AB" w:rsidRPr="00597F6F" w:rsidRDefault="00C155AB" w:rsidP="00A358E1">
            <w:pPr>
              <w:pStyle w:val="TableParagraph"/>
              <w:spacing w:before="0" w:line="276" w:lineRule="auto"/>
              <w:ind w:left="0" w:right="30"/>
              <w:rPr>
                <w:sz w:val="20"/>
                <w:szCs w:val="20"/>
              </w:rPr>
            </w:pPr>
            <w:r w:rsidRPr="00597F6F">
              <w:rPr>
                <w:sz w:val="20"/>
              </w:rPr>
              <w:t>Perustarkoitukseen</w:t>
            </w:r>
            <w:r w:rsidRPr="00597F6F">
              <w:rPr>
                <w:sz w:val="20"/>
                <w:vertAlign w:val="superscript"/>
              </w:rPr>
              <w:t>d</w:t>
            </w:r>
            <w:r w:rsidRPr="00597F6F">
              <w:rPr>
                <w:sz w:val="20"/>
              </w:rPr>
              <w:t>)</w:t>
            </w:r>
          </w:p>
        </w:tc>
        <w:tc>
          <w:tcPr>
            <w:tcW w:w="597" w:type="dxa"/>
          </w:tcPr>
          <w:p w14:paraId="0B8DDCC8" w14:textId="77777777" w:rsidR="00C155AB" w:rsidRPr="00597F6F" w:rsidRDefault="00C155AB" w:rsidP="00A358E1">
            <w:pPr>
              <w:pStyle w:val="TableParagraph"/>
              <w:spacing w:before="0" w:line="276" w:lineRule="auto"/>
              <w:ind w:left="0" w:right="30"/>
              <w:rPr>
                <w:sz w:val="20"/>
                <w:szCs w:val="20"/>
              </w:rPr>
            </w:pPr>
            <w:r w:rsidRPr="00597F6F">
              <w:rPr>
                <w:sz w:val="20"/>
              </w:rPr>
              <w:t>IV</w:t>
            </w:r>
          </w:p>
        </w:tc>
      </w:tr>
      <w:tr w:rsidR="00C155AB" w:rsidRPr="00597F6F" w14:paraId="5357DB73" w14:textId="77777777" w:rsidTr="00930A66">
        <w:trPr>
          <w:jc w:val="center"/>
        </w:trPr>
        <w:tc>
          <w:tcPr>
            <w:tcW w:w="478" w:type="dxa"/>
            <w:vMerge/>
            <w:tcBorders>
              <w:top w:val="nil"/>
            </w:tcBorders>
          </w:tcPr>
          <w:p w14:paraId="41D99729" w14:textId="77777777" w:rsidR="00C155AB" w:rsidRPr="00597F6F" w:rsidRDefault="00C155AB" w:rsidP="00A358E1">
            <w:pPr>
              <w:spacing w:line="276" w:lineRule="auto"/>
              <w:ind w:right="30"/>
              <w:rPr>
                <w:sz w:val="20"/>
                <w:szCs w:val="20"/>
              </w:rPr>
            </w:pPr>
          </w:p>
        </w:tc>
        <w:tc>
          <w:tcPr>
            <w:tcW w:w="5196" w:type="dxa"/>
            <w:vMerge/>
            <w:tcBorders>
              <w:top w:val="nil"/>
            </w:tcBorders>
          </w:tcPr>
          <w:p w14:paraId="5388D862" w14:textId="77777777" w:rsidR="00C155AB" w:rsidRPr="00597F6F" w:rsidRDefault="00C155AB" w:rsidP="00A358E1">
            <w:pPr>
              <w:spacing w:line="276" w:lineRule="auto"/>
              <w:ind w:right="30"/>
              <w:rPr>
                <w:sz w:val="20"/>
                <w:szCs w:val="20"/>
              </w:rPr>
            </w:pPr>
          </w:p>
        </w:tc>
        <w:tc>
          <w:tcPr>
            <w:tcW w:w="2511" w:type="dxa"/>
            <w:gridSpan w:val="2"/>
          </w:tcPr>
          <w:p w14:paraId="43E2154C" w14:textId="77777777" w:rsidR="00C155AB" w:rsidRPr="00597F6F" w:rsidRDefault="00C155AB" w:rsidP="00A358E1">
            <w:pPr>
              <w:pStyle w:val="TableParagraph"/>
              <w:spacing w:before="0" w:line="276" w:lineRule="auto"/>
              <w:ind w:left="0" w:right="30"/>
              <w:rPr>
                <w:sz w:val="20"/>
                <w:szCs w:val="20"/>
              </w:rPr>
            </w:pPr>
            <w:r w:rsidRPr="00597F6F">
              <w:rPr>
                <w:sz w:val="20"/>
              </w:rPr>
              <w:t>Tarkoitukseen, johon sovelletaan PPB:tä, joka luokitellaan TRO:n mukaan:</w:t>
            </w:r>
          </w:p>
        </w:tc>
      </w:tr>
      <w:tr w:rsidR="00C155AB" w:rsidRPr="00597F6F" w14:paraId="10874F1B" w14:textId="77777777" w:rsidTr="00930A66">
        <w:trPr>
          <w:jc w:val="center"/>
        </w:trPr>
        <w:tc>
          <w:tcPr>
            <w:tcW w:w="478" w:type="dxa"/>
            <w:vMerge/>
            <w:tcBorders>
              <w:top w:val="nil"/>
            </w:tcBorders>
          </w:tcPr>
          <w:p w14:paraId="6C8AB89F" w14:textId="77777777" w:rsidR="00C155AB" w:rsidRPr="00597F6F" w:rsidRDefault="00C155AB" w:rsidP="00A358E1">
            <w:pPr>
              <w:spacing w:line="276" w:lineRule="auto"/>
              <w:ind w:right="30"/>
              <w:rPr>
                <w:sz w:val="20"/>
                <w:szCs w:val="20"/>
              </w:rPr>
            </w:pPr>
          </w:p>
        </w:tc>
        <w:tc>
          <w:tcPr>
            <w:tcW w:w="5196" w:type="dxa"/>
            <w:vMerge/>
            <w:tcBorders>
              <w:top w:val="nil"/>
            </w:tcBorders>
          </w:tcPr>
          <w:p w14:paraId="20D9908B" w14:textId="77777777" w:rsidR="00C155AB" w:rsidRPr="00597F6F" w:rsidRDefault="00C155AB" w:rsidP="00A358E1">
            <w:pPr>
              <w:spacing w:line="276" w:lineRule="auto"/>
              <w:ind w:right="30"/>
              <w:rPr>
                <w:sz w:val="20"/>
                <w:szCs w:val="20"/>
              </w:rPr>
            </w:pPr>
          </w:p>
        </w:tc>
        <w:tc>
          <w:tcPr>
            <w:tcW w:w="1914" w:type="dxa"/>
          </w:tcPr>
          <w:p w14:paraId="558AE3CF" w14:textId="77777777" w:rsidR="00C155AB" w:rsidRPr="00597F6F" w:rsidRDefault="00C155AB" w:rsidP="00A358E1">
            <w:pPr>
              <w:pStyle w:val="TableParagraph"/>
              <w:spacing w:before="0" w:line="276" w:lineRule="auto"/>
              <w:ind w:left="0" w:right="30"/>
              <w:rPr>
                <w:sz w:val="20"/>
                <w:szCs w:val="20"/>
              </w:rPr>
            </w:pPr>
            <w:r w:rsidRPr="00597F6F">
              <w:rPr>
                <w:sz w:val="20"/>
              </w:rPr>
              <w:t>(A1, A2, B, C) 4 §:n 2 momentin a alamomentin mukaisesti</w:t>
            </w:r>
          </w:p>
        </w:tc>
        <w:tc>
          <w:tcPr>
            <w:tcW w:w="597" w:type="dxa"/>
          </w:tcPr>
          <w:p w14:paraId="4C5268B2" w14:textId="77777777" w:rsidR="00C155AB" w:rsidRPr="00597F6F" w:rsidRDefault="00C155AB" w:rsidP="00A358E1">
            <w:pPr>
              <w:pStyle w:val="TableParagraph"/>
              <w:spacing w:before="0" w:line="276" w:lineRule="auto"/>
              <w:ind w:left="0" w:right="30"/>
              <w:rPr>
                <w:sz w:val="20"/>
                <w:szCs w:val="20"/>
              </w:rPr>
            </w:pPr>
            <w:r w:rsidRPr="00597F6F">
              <w:rPr>
                <w:sz w:val="20"/>
              </w:rPr>
              <w:t>I</w:t>
            </w:r>
          </w:p>
        </w:tc>
      </w:tr>
      <w:tr w:rsidR="00C155AB" w:rsidRPr="00597F6F" w14:paraId="682675AE" w14:textId="77777777" w:rsidTr="00930A66">
        <w:trPr>
          <w:jc w:val="center"/>
        </w:trPr>
        <w:tc>
          <w:tcPr>
            <w:tcW w:w="478" w:type="dxa"/>
            <w:vMerge/>
            <w:tcBorders>
              <w:top w:val="nil"/>
            </w:tcBorders>
          </w:tcPr>
          <w:p w14:paraId="31F27B80" w14:textId="77777777" w:rsidR="00C155AB" w:rsidRPr="00597F6F" w:rsidRDefault="00C155AB" w:rsidP="00A358E1">
            <w:pPr>
              <w:spacing w:line="276" w:lineRule="auto"/>
              <w:ind w:right="30"/>
              <w:rPr>
                <w:sz w:val="20"/>
                <w:szCs w:val="20"/>
              </w:rPr>
            </w:pPr>
          </w:p>
        </w:tc>
        <w:tc>
          <w:tcPr>
            <w:tcW w:w="5196" w:type="dxa"/>
            <w:vMerge/>
            <w:tcBorders>
              <w:top w:val="nil"/>
            </w:tcBorders>
          </w:tcPr>
          <w:p w14:paraId="3E78BC49" w14:textId="77777777" w:rsidR="00C155AB" w:rsidRPr="00597F6F" w:rsidRDefault="00C155AB" w:rsidP="00A358E1">
            <w:pPr>
              <w:spacing w:line="276" w:lineRule="auto"/>
              <w:ind w:right="30"/>
              <w:rPr>
                <w:sz w:val="20"/>
                <w:szCs w:val="20"/>
              </w:rPr>
            </w:pPr>
          </w:p>
        </w:tc>
        <w:tc>
          <w:tcPr>
            <w:tcW w:w="1914" w:type="dxa"/>
          </w:tcPr>
          <w:p w14:paraId="38DC0DBE" w14:textId="77777777" w:rsidR="00C155AB" w:rsidRPr="00597F6F" w:rsidRDefault="00C155AB" w:rsidP="00A358E1">
            <w:pPr>
              <w:pStyle w:val="TableParagraph"/>
              <w:spacing w:before="0" w:line="276" w:lineRule="auto"/>
              <w:ind w:left="0" w:right="30"/>
              <w:rPr>
                <w:sz w:val="20"/>
                <w:szCs w:val="20"/>
              </w:rPr>
            </w:pPr>
            <w:r w:rsidRPr="00597F6F">
              <w:rPr>
                <w:sz w:val="20"/>
              </w:rPr>
              <w:t>(A1, A2, B, C) 4 §:n 2 momentin b alamomentin mukaisesti, D, E</w:t>
            </w:r>
          </w:p>
        </w:tc>
        <w:tc>
          <w:tcPr>
            <w:tcW w:w="597" w:type="dxa"/>
          </w:tcPr>
          <w:p w14:paraId="6D0807F7" w14:textId="77777777" w:rsidR="00C155AB" w:rsidRPr="00597F6F" w:rsidRDefault="00C155AB" w:rsidP="00A358E1">
            <w:pPr>
              <w:pStyle w:val="TableParagraph"/>
              <w:spacing w:before="0" w:line="276" w:lineRule="auto"/>
              <w:ind w:left="0" w:right="30"/>
              <w:rPr>
                <w:sz w:val="20"/>
                <w:szCs w:val="20"/>
              </w:rPr>
            </w:pPr>
            <w:r w:rsidRPr="00597F6F">
              <w:rPr>
                <w:sz w:val="20"/>
              </w:rPr>
              <w:t>III</w:t>
            </w:r>
          </w:p>
        </w:tc>
      </w:tr>
      <w:tr w:rsidR="00C155AB" w:rsidRPr="00597F6F" w14:paraId="2E1B6789" w14:textId="77777777" w:rsidTr="00930A66">
        <w:trPr>
          <w:jc w:val="center"/>
        </w:trPr>
        <w:tc>
          <w:tcPr>
            <w:tcW w:w="478" w:type="dxa"/>
            <w:vMerge/>
            <w:tcBorders>
              <w:top w:val="nil"/>
            </w:tcBorders>
          </w:tcPr>
          <w:p w14:paraId="267D843B" w14:textId="77777777" w:rsidR="00C155AB" w:rsidRPr="00597F6F" w:rsidRDefault="00C155AB" w:rsidP="00A358E1">
            <w:pPr>
              <w:spacing w:line="276" w:lineRule="auto"/>
              <w:ind w:right="30"/>
              <w:rPr>
                <w:sz w:val="20"/>
                <w:szCs w:val="20"/>
              </w:rPr>
            </w:pPr>
          </w:p>
        </w:tc>
        <w:tc>
          <w:tcPr>
            <w:tcW w:w="5196" w:type="dxa"/>
            <w:vMerge/>
            <w:tcBorders>
              <w:top w:val="nil"/>
            </w:tcBorders>
          </w:tcPr>
          <w:p w14:paraId="3846941D" w14:textId="77777777" w:rsidR="00C155AB" w:rsidRPr="00597F6F" w:rsidRDefault="00C155AB" w:rsidP="00A358E1">
            <w:pPr>
              <w:spacing w:line="276" w:lineRule="auto"/>
              <w:ind w:right="30"/>
              <w:rPr>
                <w:sz w:val="20"/>
                <w:szCs w:val="20"/>
              </w:rPr>
            </w:pPr>
          </w:p>
        </w:tc>
        <w:tc>
          <w:tcPr>
            <w:tcW w:w="1914" w:type="dxa"/>
          </w:tcPr>
          <w:p w14:paraId="06ACFDB9" w14:textId="77777777" w:rsidR="00C155AB" w:rsidRPr="00597F6F" w:rsidRDefault="00C155AB" w:rsidP="00A358E1">
            <w:pPr>
              <w:pStyle w:val="TableParagraph"/>
              <w:spacing w:before="0" w:line="276" w:lineRule="auto"/>
              <w:ind w:left="0" w:right="30"/>
              <w:rPr>
                <w:sz w:val="20"/>
                <w:szCs w:val="20"/>
              </w:rPr>
            </w:pPr>
            <w:r w:rsidRPr="00597F6F">
              <w:rPr>
                <w:sz w:val="20"/>
              </w:rPr>
              <w:t>(A1–E), 4 §:n 1 momentin mukaisesti, F</w:t>
            </w:r>
          </w:p>
        </w:tc>
        <w:tc>
          <w:tcPr>
            <w:tcW w:w="597" w:type="dxa"/>
          </w:tcPr>
          <w:p w14:paraId="358E45E0" w14:textId="77777777" w:rsidR="00C155AB" w:rsidRPr="00597F6F" w:rsidRDefault="00C155AB" w:rsidP="00A358E1">
            <w:pPr>
              <w:pStyle w:val="TableParagraph"/>
              <w:spacing w:before="0" w:line="276" w:lineRule="auto"/>
              <w:ind w:left="0" w:right="30"/>
              <w:rPr>
                <w:sz w:val="20"/>
                <w:szCs w:val="20"/>
              </w:rPr>
            </w:pPr>
            <w:r w:rsidRPr="00597F6F">
              <w:rPr>
                <w:sz w:val="20"/>
              </w:rPr>
              <w:t>IV</w:t>
            </w:r>
          </w:p>
        </w:tc>
      </w:tr>
      <w:tr w:rsidR="00C155AB" w:rsidRPr="00597F6F" w14:paraId="303C853C" w14:textId="77777777" w:rsidTr="00F90EC5">
        <w:trPr>
          <w:jc w:val="center"/>
        </w:trPr>
        <w:tc>
          <w:tcPr>
            <w:tcW w:w="8185" w:type="dxa"/>
            <w:gridSpan w:val="4"/>
          </w:tcPr>
          <w:p w14:paraId="6C5FBF58" w14:textId="77777777" w:rsidR="00C155AB" w:rsidRPr="00597F6F" w:rsidRDefault="00C155AB" w:rsidP="0060285B">
            <w:pPr>
              <w:pStyle w:val="TableParagraph"/>
              <w:keepNext/>
              <w:spacing w:before="0" w:line="276" w:lineRule="auto"/>
              <w:ind w:left="0" w:right="29"/>
              <w:jc w:val="center"/>
              <w:rPr>
                <w:b/>
                <w:sz w:val="20"/>
                <w:szCs w:val="20"/>
              </w:rPr>
            </w:pPr>
            <w:r w:rsidRPr="00597F6F">
              <w:rPr>
                <w:b/>
                <w:sz w:val="20"/>
              </w:rPr>
              <w:t>Kipsituotteet seiniin, seinämiin ja sisäkattoihin</w:t>
            </w:r>
          </w:p>
        </w:tc>
      </w:tr>
      <w:tr w:rsidR="00C155AB" w:rsidRPr="00597F6F" w14:paraId="21C39F62" w14:textId="77777777" w:rsidTr="00930A66">
        <w:trPr>
          <w:jc w:val="center"/>
        </w:trPr>
        <w:tc>
          <w:tcPr>
            <w:tcW w:w="478" w:type="dxa"/>
            <w:vMerge w:val="restart"/>
          </w:tcPr>
          <w:p w14:paraId="1CD028CA" w14:textId="77777777" w:rsidR="00C155AB" w:rsidRPr="00597F6F" w:rsidRDefault="00C155AB" w:rsidP="00A358E1">
            <w:pPr>
              <w:pStyle w:val="TableParagraph"/>
              <w:spacing w:before="0" w:line="276" w:lineRule="auto"/>
              <w:ind w:left="0" w:right="30"/>
              <w:rPr>
                <w:sz w:val="20"/>
                <w:szCs w:val="20"/>
              </w:rPr>
            </w:pPr>
            <w:r w:rsidRPr="00597F6F">
              <w:rPr>
                <w:sz w:val="20"/>
              </w:rPr>
              <w:t>3001</w:t>
            </w:r>
          </w:p>
        </w:tc>
        <w:tc>
          <w:tcPr>
            <w:tcW w:w="5196" w:type="dxa"/>
            <w:vMerge w:val="restart"/>
          </w:tcPr>
          <w:p w14:paraId="78B986A0" w14:textId="77777777" w:rsidR="00C155AB" w:rsidRPr="00597F6F" w:rsidRDefault="00C155AB" w:rsidP="00A358E1">
            <w:pPr>
              <w:pStyle w:val="TableParagraph"/>
              <w:spacing w:before="0" w:line="276" w:lineRule="auto"/>
              <w:ind w:left="0" w:right="30"/>
              <w:rPr>
                <w:sz w:val="20"/>
                <w:szCs w:val="20"/>
              </w:rPr>
            </w:pPr>
            <w:r w:rsidRPr="00597F6F">
              <w:rPr>
                <w:sz w:val="20"/>
              </w:rPr>
              <w:t>Kipsiosat ja liimat ei-kantaviin seinämiin, seinälaattoihin ja palontorjuntaan (osia ei ole tarkoitettu sisäkattoihin)</w:t>
            </w:r>
          </w:p>
        </w:tc>
        <w:tc>
          <w:tcPr>
            <w:tcW w:w="1914" w:type="dxa"/>
          </w:tcPr>
          <w:p w14:paraId="006E9FA4" w14:textId="77777777" w:rsidR="00C155AB" w:rsidRPr="00597F6F" w:rsidRDefault="00C155AB" w:rsidP="00A358E1">
            <w:pPr>
              <w:pStyle w:val="TableParagraph"/>
              <w:spacing w:before="0" w:line="276" w:lineRule="auto"/>
              <w:ind w:left="0" w:right="30"/>
              <w:rPr>
                <w:sz w:val="20"/>
                <w:szCs w:val="20"/>
              </w:rPr>
            </w:pPr>
            <w:r w:rsidRPr="00597F6F">
              <w:rPr>
                <w:sz w:val="20"/>
              </w:rPr>
              <w:t>Perustarkoitukseen</w:t>
            </w:r>
            <w:r w:rsidRPr="00597F6F">
              <w:rPr>
                <w:sz w:val="20"/>
                <w:vertAlign w:val="superscript"/>
              </w:rPr>
              <w:t>d</w:t>
            </w:r>
            <w:r w:rsidRPr="00597F6F">
              <w:rPr>
                <w:sz w:val="20"/>
              </w:rPr>
              <w:t>)</w:t>
            </w:r>
          </w:p>
        </w:tc>
        <w:tc>
          <w:tcPr>
            <w:tcW w:w="597" w:type="dxa"/>
          </w:tcPr>
          <w:p w14:paraId="2EEEFF44" w14:textId="77777777" w:rsidR="00C155AB" w:rsidRPr="00597F6F" w:rsidRDefault="00C155AB" w:rsidP="00A358E1">
            <w:pPr>
              <w:pStyle w:val="TableParagraph"/>
              <w:spacing w:before="0" w:line="276" w:lineRule="auto"/>
              <w:ind w:left="0" w:right="30"/>
              <w:rPr>
                <w:sz w:val="20"/>
                <w:szCs w:val="20"/>
              </w:rPr>
            </w:pPr>
            <w:r w:rsidRPr="00597F6F">
              <w:rPr>
                <w:sz w:val="20"/>
              </w:rPr>
              <w:t>IV (4)</w:t>
            </w:r>
          </w:p>
        </w:tc>
      </w:tr>
      <w:tr w:rsidR="00C155AB" w:rsidRPr="00597F6F" w14:paraId="613E3B91" w14:textId="77777777" w:rsidTr="00930A66">
        <w:trPr>
          <w:jc w:val="center"/>
        </w:trPr>
        <w:tc>
          <w:tcPr>
            <w:tcW w:w="478" w:type="dxa"/>
            <w:vMerge/>
            <w:tcBorders>
              <w:top w:val="nil"/>
            </w:tcBorders>
          </w:tcPr>
          <w:p w14:paraId="68C6431C" w14:textId="77777777" w:rsidR="00C155AB" w:rsidRPr="00597F6F" w:rsidRDefault="00C155AB" w:rsidP="00A358E1">
            <w:pPr>
              <w:spacing w:line="276" w:lineRule="auto"/>
              <w:ind w:right="30"/>
              <w:rPr>
                <w:sz w:val="20"/>
                <w:szCs w:val="20"/>
              </w:rPr>
            </w:pPr>
          </w:p>
        </w:tc>
        <w:tc>
          <w:tcPr>
            <w:tcW w:w="5196" w:type="dxa"/>
            <w:vMerge/>
            <w:tcBorders>
              <w:top w:val="nil"/>
            </w:tcBorders>
          </w:tcPr>
          <w:p w14:paraId="19097CD4" w14:textId="77777777" w:rsidR="00C155AB" w:rsidRPr="00597F6F" w:rsidRDefault="00C155AB" w:rsidP="00A358E1">
            <w:pPr>
              <w:spacing w:line="276" w:lineRule="auto"/>
              <w:ind w:right="30"/>
              <w:rPr>
                <w:sz w:val="20"/>
                <w:szCs w:val="20"/>
              </w:rPr>
            </w:pPr>
          </w:p>
        </w:tc>
        <w:tc>
          <w:tcPr>
            <w:tcW w:w="1914" w:type="dxa"/>
          </w:tcPr>
          <w:p w14:paraId="1C067F2D" w14:textId="77777777" w:rsidR="00C155AB" w:rsidRPr="00597F6F" w:rsidRDefault="00C155AB" w:rsidP="00A358E1">
            <w:pPr>
              <w:pStyle w:val="TableParagraph"/>
              <w:spacing w:before="0" w:line="276" w:lineRule="auto"/>
              <w:ind w:left="0" w:right="30"/>
              <w:rPr>
                <w:sz w:val="20"/>
                <w:szCs w:val="20"/>
              </w:rPr>
            </w:pPr>
            <w:r w:rsidRPr="00597F6F">
              <w:rPr>
                <w:sz w:val="20"/>
              </w:rPr>
              <w:t>Palontorjuntaan</w:t>
            </w:r>
          </w:p>
        </w:tc>
        <w:tc>
          <w:tcPr>
            <w:tcW w:w="597" w:type="dxa"/>
          </w:tcPr>
          <w:p w14:paraId="404990A1" w14:textId="77777777" w:rsidR="00C155AB" w:rsidRPr="00597F6F" w:rsidRDefault="00C155AB" w:rsidP="00A358E1">
            <w:pPr>
              <w:pStyle w:val="TableParagraph"/>
              <w:spacing w:before="0" w:line="276" w:lineRule="auto"/>
              <w:ind w:left="0" w:right="30"/>
              <w:rPr>
                <w:sz w:val="20"/>
                <w:szCs w:val="20"/>
              </w:rPr>
            </w:pPr>
            <w:r w:rsidRPr="00597F6F">
              <w:rPr>
                <w:sz w:val="20"/>
              </w:rPr>
              <w:t>III (3)</w:t>
            </w:r>
          </w:p>
        </w:tc>
      </w:tr>
      <w:tr w:rsidR="00C155AB" w:rsidRPr="00597F6F" w14:paraId="4502F834" w14:textId="77777777" w:rsidTr="00930A66">
        <w:trPr>
          <w:jc w:val="center"/>
        </w:trPr>
        <w:tc>
          <w:tcPr>
            <w:tcW w:w="478" w:type="dxa"/>
            <w:vMerge w:val="restart"/>
          </w:tcPr>
          <w:p w14:paraId="2B8003AB" w14:textId="77777777" w:rsidR="00C155AB" w:rsidRPr="00597F6F" w:rsidRDefault="00C155AB" w:rsidP="00A358E1">
            <w:pPr>
              <w:pStyle w:val="TableParagraph"/>
              <w:spacing w:before="0" w:line="276" w:lineRule="auto"/>
              <w:ind w:left="0" w:right="30"/>
              <w:rPr>
                <w:sz w:val="20"/>
                <w:szCs w:val="20"/>
              </w:rPr>
            </w:pPr>
            <w:r w:rsidRPr="00597F6F">
              <w:rPr>
                <w:sz w:val="20"/>
              </w:rPr>
              <w:t>3002</w:t>
            </w:r>
          </w:p>
        </w:tc>
        <w:tc>
          <w:tcPr>
            <w:tcW w:w="5196" w:type="dxa"/>
            <w:vMerge w:val="restart"/>
          </w:tcPr>
          <w:p w14:paraId="6919705D" w14:textId="77777777" w:rsidR="00C155AB" w:rsidRPr="00597F6F" w:rsidRDefault="00C155AB" w:rsidP="00A358E1">
            <w:pPr>
              <w:pStyle w:val="TableParagraph"/>
              <w:spacing w:before="0" w:line="276" w:lineRule="auto"/>
              <w:ind w:left="0" w:right="30"/>
              <w:rPr>
                <w:sz w:val="20"/>
                <w:szCs w:val="20"/>
              </w:rPr>
            </w:pPr>
            <w:r w:rsidRPr="00597F6F">
              <w:rPr>
                <w:sz w:val="20"/>
              </w:rPr>
              <w:t>Kipsilevy ja sisäkaton elementit, joissa ohut viimeistelty pinta, kuituiset kipsipaneelit ja yhdistelmäpaneelit (laminaatit) ja kipsit, mukaan luettuina asiaan liittyvät lisätuotteet</w:t>
            </w:r>
          </w:p>
        </w:tc>
        <w:tc>
          <w:tcPr>
            <w:tcW w:w="1914" w:type="dxa"/>
          </w:tcPr>
          <w:p w14:paraId="0FF8974D" w14:textId="77777777" w:rsidR="00C155AB" w:rsidRPr="00597F6F" w:rsidRDefault="00C155AB" w:rsidP="00A358E1">
            <w:pPr>
              <w:pStyle w:val="TableParagraph"/>
              <w:spacing w:before="0" w:line="276" w:lineRule="auto"/>
              <w:ind w:left="0" w:right="30"/>
              <w:rPr>
                <w:sz w:val="20"/>
                <w:szCs w:val="20"/>
              </w:rPr>
            </w:pPr>
            <w:r w:rsidRPr="00597F6F">
              <w:rPr>
                <w:sz w:val="20"/>
              </w:rPr>
              <w:t>Perustarkoitukseen</w:t>
            </w:r>
            <w:r w:rsidRPr="00597F6F">
              <w:rPr>
                <w:sz w:val="20"/>
                <w:vertAlign w:val="superscript"/>
              </w:rPr>
              <w:t>d</w:t>
            </w:r>
            <w:r w:rsidRPr="00597F6F">
              <w:rPr>
                <w:sz w:val="20"/>
              </w:rPr>
              <w:t>)</w:t>
            </w:r>
          </w:p>
        </w:tc>
        <w:tc>
          <w:tcPr>
            <w:tcW w:w="597" w:type="dxa"/>
          </w:tcPr>
          <w:p w14:paraId="4ED10D95" w14:textId="77777777" w:rsidR="00C155AB" w:rsidRPr="00597F6F" w:rsidRDefault="00C155AB" w:rsidP="00A358E1">
            <w:pPr>
              <w:pStyle w:val="TableParagraph"/>
              <w:spacing w:before="0" w:line="276" w:lineRule="auto"/>
              <w:ind w:left="0" w:right="30"/>
              <w:rPr>
                <w:sz w:val="20"/>
                <w:szCs w:val="20"/>
              </w:rPr>
            </w:pPr>
            <w:r w:rsidRPr="00597F6F">
              <w:rPr>
                <w:sz w:val="20"/>
              </w:rPr>
              <w:t>IV (4)</w:t>
            </w:r>
          </w:p>
        </w:tc>
      </w:tr>
      <w:tr w:rsidR="00C155AB" w:rsidRPr="00597F6F" w14:paraId="32222609" w14:textId="77777777" w:rsidTr="00930A66">
        <w:trPr>
          <w:jc w:val="center"/>
        </w:trPr>
        <w:tc>
          <w:tcPr>
            <w:tcW w:w="478" w:type="dxa"/>
            <w:vMerge/>
            <w:tcBorders>
              <w:top w:val="nil"/>
            </w:tcBorders>
          </w:tcPr>
          <w:p w14:paraId="1DF8AC06" w14:textId="77777777" w:rsidR="00C155AB" w:rsidRPr="00597F6F" w:rsidRDefault="00C155AB" w:rsidP="00A358E1">
            <w:pPr>
              <w:spacing w:line="276" w:lineRule="auto"/>
              <w:ind w:right="30"/>
              <w:rPr>
                <w:sz w:val="20"/>
                <w:szCs w:val="20"/>
              </w:rPr>
            </w:pPr>
          </w:p>
        </w:tc>
        <w:tc>
          <w:tcPr>
            <w:tcW w:w="5196" w:type="dxa"/>
            <w:vMerge/>
            <w:tcBorders>
              <w:top w:val="nil"/>
            </w:tcBorders>
          </w:tcPr>
          <w:p w14:paraId="67EC2071" w14:textId="77777777" w:rsidR="00C155AB" w:rsidRPr="00597F6F" w:rsidRDefault="00C155AB" w:rsidP="00A358E1">
            <w:pPr>
              <w:spacing w:line="276" w:lineRule="auto"/>
              <w:ind w:right="30"/>
              <w:rPr>
                <w:sz w:val="20"/>
                <w:szCs w:val="20"/>
              </w:rPr>
            </w:pPr>
          </w:p>
        </w:tc>
        <w:tc>
          <w:tcPr>
            <w:tcW w:w="2511" w:type="dxa"/>
            <w:gridSpan w:val="2"/>
          </w:tcPr>
          <w:p w14:paraId="68A58D14" w14:textId="77777777" w:rsidR="00C155AB" w:rsidRPr="00597F6F" w:rsidRDefault="00C155AB" w:rsidP="00A358E1">
            <w:pPr>
              <w:pStyle w:val="TableParagraph"/>
              <w:spacing w:before="0" w:line="276" w:lineRule="auto"/>
              <w:ind w:left="0" w:right="30"/>
              <w:rPr>
                <w:sz w:val="20"/>
                <w:szCs w:val="20"/>
              </w:rPr>
            </w:pPr>
            <w:r w:rsidRPr="00597F6F">
              <w:rPr>
                <w:sz w:val="20"/>
              </w:rPr>
              <w:t>Tarkoitukseen, johon sovelletaan PPB:tä, joka luokitellaan TRO:n mukaan:</w:t>
            </w:r>
          </w:p>
        </w:tc>
      </w:tr>
      <w:tr w:rsidR="00C155AB" w:rsidRPr="00597F6F" w14:paraId="2FD3D0DB" w14:textId="77777777" w:rsidTr="00930A66">
        <w:trPr>
          <w:jc w:val="center"/>
        </w:trPr>
        <w:tc>
          <w:tcPr>
            <w:tcW w:w="478" w:type="dxa"/>
            <w:vMerge/>
            <w:tcBorders>
              <w:top w:val="nil"/>
            </w:tcBorders>
          </w:tcPr>
          <w:p w14:paraId="631A0514" w14:textId="77777777" w:rsidR="00C155AB" w:rsidRPr="00597F6F" w:rsidRDefault="00C155AB" w:rsidP="00A358E1">
            <w:pPr>
              <w:spacing w:line="276" w:lineRule="auto"/>
              <w:ind w:right="30"/>
              <w:rPr>
                <w:sz w:val="20"/>
                <w:szCs w:val="20"/>
              </w:rPr>
            </w:pPr>
          </w:p>
        </w:tc>
        <w:tc>
          <w:tcPr>
            <w:tcW w:w="5196" w:type="dxa"/>
            <w:vMerge/>
            <w:tcBorders>
              <w:top w:val="nil"/>
            </w:tcBorders>
          </w:tcPr>
          <w:p w14:paraId="7841B9FD" w14:textId="77777777" w:rsidR="00C155AB" w:rsidRPr="00597F6F" w:rsidRDefault="00C155AB" w:rsidP="00A358E1">
            <w:pPr>
              <w:spacing w:line="276" w:lineRule="auto"/>
              <w:ind w:right="30"/>
              <w:rPr>
                <w:sz w:val="20"/>
                <w:szCs w:val="20"/>
              </w:rPr>
            </w:pPr>
          </w:p>
        </w:tc>
        <w:tc>
          <w:tcPr>
            <w:tcW w:w="1914" w:type="dxa"/>
          </w:tcPr>
          <w:p w14:paraId="0C890411" w14:textId="77777777" w:rsidR="00C155AB" w:rsidRPr="00597F6F" w:rsidRDefault="00C155AB" w:rsidP="00A358E1">
            <w:pPr>
              <w:pStyle w:val="TableParagraph"/>
              <w:spacing w:before="0" w:line="276" w:lineRule="auto"/>
              <w:ind w:left="0" w:right="30"/>
              <w:rPr>
                <w:sz w:val="20"/>
                <w:szCs w:val="20"/>
              </w:rPr>
            </w:pPr>
            <w:r w:rsidRPr="00597F6F">
              <w:rPr>
                <w:sz w:val="20"/>
              </w:rPr>
              <w:t>(A1, A2, B, C) 4 §:n 2 momentin a alamomentin mukaisesti</w:t>
            </w:r>
          </w:p>
        </w:tc>
        <w:tc>
          <w:tcPr>
            <w:tcW w:w="597" w:type="dxa"/>
          </w:tcPr>
          <w:p w14:paraId="7F6DBC0A" w14:textId="77777777" w:rsidR="00C155AB" w:rsidRPr="00597F6F" w:rsidRDefault="00C155AB" w:rsidP="00A358E1">
            <w:pPr>
              <w:pStyle w:val="TableParagraph"/>
              <w:spacing w:before="0" w:line="276" w:lineRule="auto"/>
              <w:ind w:left="0" w:right="30"/>
              <w:rPr>
                <w:sz w:val="20"/>
                <w:szCs w:val="20"/>
              </w:rPr>
            </w:pPr>
            <w:r w:rsidRPr="00597F6F">
              <w:rPr>
                <w:sz w:val="20"/>
              </w:rPr>
              <w:t>I (1)</w:t>
            </w:r>
          </w:p>
        </w:tc>
      </w:tr>
      <w:tr w:rsidR="00C155AB" w:rsidRPr="00597F6F" w14:paraId="6C26D785" w14:textId="77777777" w:rsidTr="00930A66">
        <w:trPr>
          <w:jc w:val="center"/>
        </w:trPr>
        <w:tc>
          <w:tcPr>
            <w:tcW w:w="478" w:type="dxa"/>
            <w:vMerge/>
            <w:tcBorders>
              <w:top w:val="nil"/>
            </w:tcBorders>
          </w:tcPr>
          <w:p w14:paraId="6C0039E6" w14:textId="77777777" w:rsidR="00C155AB" w:rsidRPr="00597F6F" w:rsidRDefault="00C155AB" w:rsidP="00A358E1">
            <w:pPr>
              <w:spacing w:line="276" w:lineRule="auto"/>
              <w:ind w:right="30"/>
              <w:rPr>
                <w:sz w:val="20"/>
                <w:szCs w:val="20"/>
              </w:rPr>
            </w:pPr>
          </w:p>
        </w:tc>
        <w:tc>
          <w:tcPr>
            <w:tcW w:w="5196" w:type="dxa"/>
            <w:vMerge/>
            <w:tcBorders>
              <w:top w:val="nil"/>
            </w:tcBorders>
          </w:tcPr>
          <w:p w14:paraId="5FBA0C50" w14:textId="77777777" w:rsidR="00C155AB" w:rsidRPr="00597F6F" w:rsidRDefault="00C155AB" w:rsidP="00A358E1">
            <w:pPr>
              <w:spacing w:line="276" w:lineRule="auto"/>
              <w:ind w:right="30"/>
              <w:rPr>
                <w:sz w:val="20"/>
                <w:szCs w:val="20"/>
              </w:rPr>
            </w:pPr>
          </w:p>
        </w:tc>
        <w:tc>
          <w:tcPr>
            <w:tcW w:w="1914" w:type="dxa"/>
          </w:tcPr>
          <w:p w14:paraId="7F77384B" w14:textId="77777777" w:rsidR="00C155AB" w:rsidRPr="00597F6F" w:rsidRDefault="00C155AB" w:rsidP="00A358E1">
            <w:pPr>
              <w:pStyle w:val="TableParagraph"/>
              <w:spacing w:before="0" w:line="276" w:lineRule="auto"/>
              <w:ind w:left="0" w:right="30"/>
              <w:rPr>
                <w:sz w:val="20"/>
                <w:szCs w:val="20"/>
              </w:rPr>
            </w:pPr>
            <w:r w:rsidRPr="00597F6F">
              <w:rPr>
                <w:sz w:val="20"/>
              </w:rPr>
              <w:t>(A1, A2, B, C) 4 §:n 2 momentin b alamomentin mukaisesti, D, E</w:t>
            </w:r>
          </w:p>
        </w:tc>
        <w:tc>
          <w:tcPr>
            <w:tcW w:w="597" w:type="dxa"/>
          </w:tcPr>
          <w:p w14:paraId="1BB79048" w14:textId="77777777" w:rsidR="00C155AB" w:rsidRPr="00597F6F" w:rsidRDefault="00C155AB" w:rsidP="00A358E1">
            <w:pPr>
              <w:pStyle w:val="TableParagraph"/>
              <w:spacing w:before="0" w:line="276" w:lineRule="auto"/>
              <w:ind w:left="0" w:right="30"/>
              <w:rPr>
                <w:sz w:val="20"/>
                <w:szCs w:val="20"/>
              </w:rPr>
            </w:pPr>
            <w:r w:rsidRPr="00597F6F">
              <w:rPr>
                <w:sz w:val="20"/>
              </w:rPr>
              <w:t>III (3)</w:t>
            </w:r>
          </w:p>
        </w:tc>
      </w:tr>
      <w:tr w:rsidR="00C155AB" w:rsidRPr="00597F6F" w14:paraId="3DBA6C0A" w14:textId="77777777" w:rsidTr="00930A66">
        <w:trPr>
          <w:jc w:val="center"/>
        </w:trPr>
        <w:tc>
          <w:tcPr>
            <w:tcW w:w="478" w:type="dxa"/>
            <w:vMerge/>
            <w:tcBorders>
              <w:top w:val="nil"/>
            </w:tcBorders>
          </w:tcPr>
          <w:p w14:paraId="29270074" w14:textId="77777777" w:rsidR="00C155AB" w:rsidRPr="00597F6F" w:rsidRDefault="00C155AB" w:rsidP="00A358E1">
            <w:pPr>
              <w:spacing w:line="276" w:lineRule="auto"/>
              <w:ind w:right="30"/>
              <w:rPr>
                <w:sz w:val="20"/>
                <w:szCs w:val="20"/>
              </w:rPr>
            </w:pPr>
          </w:p>
        </w:tc>
        <w:tc>
          <w:tcPr>
            <w:tcW w:w="5196" w:type="dxa"/>
            <w:vMerge/>
            <w:tcBorders>
              <w:top w:val="nil"/>
            </w:tcBorders>
          </w:tcPr>
          <w:p w14:paraId="584934C9" w14:textId="77777777" w:rsidR="00C155AB" w:rsidRPr="00597F6F" w:rsidRDefault="00C155AB" w:rsidP="00A358E1">
            <w:pPr>
              <w:spacing w:line="276" w:lineRule="auto"/>
              <w:ind w:right="30"/>
              <w:rPr>
                <w:sz w:val="20"/>
                <w:szCs w:val="20"/>
              </w:rPr>
            </w:pPr>
          </w:p>
        </w:tc>
        <w:tc>
          <w:tcPr>
            <w:tcW w:w="1914" w:type="dxa"/>
          </w:tcPr>
          <w:p w14:paraId="0B7AEA46" w14:textId="77777777" w:rsidR="00C155AB" w:rsidRPr="00597F6F" w:rsidRDefault="00C155AB" w:rsidP="00A358E1">
            <w:pPr>
              <w:pStyle w:val="TableParagraph"/>
              <w:spacing w:before="0" w:line="276" w:lineRule="auto"/>
              <w:ind w:left="0" w:right="30"/>
              <w:rPr>
                <w:sz w:val="20"/>
                <w:szCs w:val="20"/>
              </w:rPr>
            </w:pPr>
            <w:r w:rsidRPr="00597F6F">
              <w:rPr>
                <w:sz w:val="20"/>
              </w:rPr>
              <w:t>(A1–E), 4 §:n 1 momentin mukaisesti, F</w:t>
            </w:r>
          </w:p>
        </w:tc>
        <w:tc>
          <w:tcPr>
            <w:tcW w:w="597" w:type="dxa"/>
          </w:tcPr>
          <w:p w14:paraId="057A3E73" w14:textId="77777777" w:rsidR="00C155AB" w:rsidRPr="00597F6F" w:rsidRDefault="00C155AB" w:rsidP="00A358E1">
            <w:pPr>
              <w:pStyle w:val="TableParagraph"/>
              <w:spacing w:before="0" w:line="276" w:lineRule="auto"/>
              <w:ind w:left="0" w:right="30"/>
              <w:rPr>
                <w:sz w:val="20"/>
                <w:szCs w:val="20"/>
              </w:rPr>
            </w:pPr>
            <w:r w:rsidRPr="00597F6F">
              <w:rPr>
                <w:sz w:val="20"/>
              </w:rPr>
              <w:t>IV (4)</w:t>
            </w:r>
          </w:p>
        </w:tc>
      </w:tr>
      <w:tr w:rsidR="00C155AB" w:rsidRPr="00597F6F" w14:paraId="5B2218B0" w14:textId="77777777" w:rsidTr="00930A66">
        <w:trPr>
          <w:jc w:val="center"/>
        </w:trPr>
        <w:tc>
          <w:tcPr>
            <w:tcW w:w="478" w:type="dxa"/>
            <w:vMerge/>
            <w:tcBorders>
              <w:top w:val="nil"/>
            </w:tcBorders>
          </w:tcPr>
          <w:p w14:paraId="33CF8031" w14:textId="77777777" w:rsidR="00C155AB" w:rsidRPr="00597F6F" w:rsidRDefault="00C155AB" w:rsidP="00A358E1">
            <w:pPr>
              <w:spacing w:line="276" w:lineRule="auto"/>
              <w:ind w:right="30"/>
              <w:rPr>
                <w:sz w:val="20"/>
                <w:szCs w:val="20"/>
              </w:rPr>
            </w:pPr>
          </w:p>
        </w:tc>
        <w:tc>
          <w:tcPr>
            <w:tcW w:w="5196" w:type="dxa"/>
            <w:vMerge/>
            <w:tcBorders>
              <w:top w:val="nil"/>
            </w:tcBorders>
          </w:tcPr>
          <w:p w14:paraId="3A75B95C" w14:textId="77777777" w:rsidR="00C155AB" w:rsidRPr="00597F6F" w:rsidRDefault="00C155AB" w:rsidP="00A358E1">
            <w:pPr>
              <w:spacing w:line="276" w:lineRule="auto"/>
              <w:ind w:right="30"/>
              <w:rPr>
                <w:sz w:val="20"/>
                <w:szCs w:val="20"/>
              </w:rPr>
            </w:pPr>
          </w:p>
        </w:tc>
        <w:tc>
          <w:tcPr>
            <w:tcW w:w="1914" w:type="dxa"/>
          </w:tcPr>
          <w:p w14:paraId="5154C4EE" w14:textId="77777777" w:rsidR="00C155AB" w:rsidRPr="00597F6F" w:rsidRDefault="00C155AB" w:rsidP="00A358E1">
            <w:pPr>
              <w:pStyle w:val="TableParagraph"/>
              <w:spacing w:before="0" w:line="276" w:lineRule="auto"/>
              <w:ind w:left="0" w:right="30"/>
              <w:rPr>
                <w:sz w:val="20"/>
                <w:szCs w:val="20"/>
              </w:rPr>
            </w:pPr>
            <w:r w:rsidRPr="00597F6F">
              <w:rPr>
                <w:sz w:val="20"/>
              </w:rPr>
              <w:t>Rakenne-elementtien palontorjuntaan ja palo-osastojen jakamiseen</w:t>
            </w:r>
          </w:p>
        </w:tc>
        <w:tc>
          <w:tcPr>
            <w:tcW w:w="597" w:type="dxa"/>
          </w:tcPr>
          <w:p w14:paraId="3C13B561" w14:textId="77777777" w:rsidR="00C155AB" w:rsidRPr="00597F6F" w:rsidRDefault="00C155AB" w:rsidP="00A358E1">
            <w:pPr>
              <w:pStyle w:val="TableParagraph"/>
              <w:spacing w:before="0" w:line="276" w:lineRule="auto"/>
              <w:ind w:left="0" w:right="30"/>
              <w:rPr>
                <w:sz w:val="20"/>
                <w:szCs w:val="20"/>
              </w:rPr>
            </w:pPr>
            <w:r w:rsidRPr="00597F6F">
              <w:rPr>
                <w:sz w:val="20"/>
              </w:rPr>
              <w:t>III (3)</w:t>
            </w:r>
          </w:p>
        </w:tc>
      </w:tr>
      <w:tr w:rsidR="00C155AB" w:rsidRPr="00597F6F" w14:paraId="6B5651BD" w14:textId="77777777" w:rsidTr="00930A66">
        <w:trPr>
          <w:jc w:val="center"/>
        </w:trPr>
        <w:tc>
          <w:tcPr>
            <w:tcW w:w="478" w:type="dxa"/>
            <w:vMerge/>
            <w:tcBorders>
              <w:top w:val="nil"/>
            </w:tcBorders>
          </w:tcPr>
          <w:p w14:paraId="4619F898" w14:textId="77777777" w:rsidR="00C155AB" w:rsidRPr="00597F6F" w:rsidRDefault="00C155AB" w:rsidP="00A358E1">
            <w:pPr>
              <w:spacing w:line="276" w:lineRule="auto"/>
              <w:ind w:right="30"/>
              <w:rPr>
                <w:sz w:val="20"/>
                <w:szCs w:val="20"/>
              </w:rPr>
            </w:pPr>
          </w:p>
        </w:tc>
        <w:tc>
          <w:tcPr>
            <w:tcW w:w="5196" w:type="dxa"/>
            <w:vMerge/>
            <w:tcBorders>
              <w:top w:val="nil"/>
            </w:tcBorders>
          </w:tcPr>
          <w:p w14:paraId="6D62C532" w14:textId="77777777" w:rsidR="00C155AB" w:rsidRPr="00597F6F" w:rsidRDefault="00C155AB" w:rsidP="00A358E1">
            <w:pPr>
              <w:spacing w:line="276" w:lineRule="auto"/>
              <w:ind w:right="30"/>
              <w:rPr>
                <w:sz w:val="20"/>
                <w:szCs w:val="20"/>
              </w:rPr>
            </w:pPr>
          </w:p>
        </w:tc>
        <w:tc>
          <w:tcPr>
            <w:tcW w:w="1914" w:type="dxa"/>
          </w:tcPr>
          <w:p w14:paraId="0133F12D" w14:textId="77777777" w:rsidR="00C155AB" w:rsidRPr="00597F6F" w:rsidRDefault="00C155AB" w:rsidP="00A358E1">
            <w:pPr>
              <w:pStyle w:val="TableParagraph"/>
              <w:spacing w:before="0" w:line="276" w:lineRule="auto"/>
              <w:ind w:left="0" w:right="30"/>
              <w:rPr>
                <w:sz w:val="20"/>
                <w:szCs w:val="20"/>
              </w:rPr>
            </w:pPr>
            <w:r w:rsidRPr="00597F6F">
              <w:rPr>
                <w:sz w:val="20"/>
              </w:rPr>
              <w:t>Puisten kehysseinien ja poikkipuiden vahvistamiseen</w:t>
            </w:r>
          </w:p>
        </w:tc>
        <w:tc>
          <w:tcPr>
            <w:tcW w:w="597" w:type="dxa"/>
          </w:tcPr>
          <w:p w14:paraId="40B7EEF0" w14:textId="77777777" w:rsidR="00C155AB" w:rsidRPr="00597F6F" w:rsidRDefault="00C155AB" w:rsidP="00A358E1">
            <w:pPr>
              <w:pStyle w:val="TableParagraph"/>
              <w:spacing w:before="0" w:line="276" w:lineRule="auto"/>
              <w:ind w:left="0" w:right="30"/>
              <w:rPr>
                <w:sz w:val="20"/>
                <w:szCs w:val="20"/>
              </w:rPr>
            </w:pPr>
            <w:r w:rsidRPr="00597F6F">
              <w:rPr>
                <w:sz w:val="20"/>
              </w:rPr>
              <w:t>III (3)</w:t>
            </w:r>
          </w:p>
        </w:tc>
      </w:tr>
      <w:tr w:rsidR="00C155AB" w:rsidRPr="00597F6F" w14:paraId="0B486F1A" w14:textId="77777777" w:rsidTr="00F90EC5">
        <w:trPr>
          <w:jc w:val="center"/>
        </w:trPr>
        <w:tc>
          <w:tcPr>
            <w:tcW w:w="8185" w:type="dxa"/>
            <w:gridSpan w:val="4"/>
          </w:tcPr>
          <w:p w14:paraId="698AC22F" w14:textId="77777777" w:rsidR="00C155AB" w:rsidRPr="00597F6F" w:rsidRDefault="00C155AB" w:rsidP="0060285B">
            <w:pPr>
              <w:pStyle w:val="TableParagraph"/>
              <w:keepNext/>
              <w:spacing w:before="0" w:line="276" w:lineRule="auto"/>
              <w:ind w:left="0" w:right="29"/>
              <w:jc w:val="center"/>
              <w:rPr>
                <w:b/>
                <w:sz w:val="20"/>
                <w:szCs w:val="20"/>
              </w:rPr>
            </w:pPr>
            <w:r w:rsidRPr="00597F6F">
              <w:rPr>
                <w:b/>
                <w:sz w:val="20"/>
              </w:rPr>
              <w:t>Laattoihin ja lattiapäällysteisiin liittyvät tuotteet</w:t>
            </w:r>
          </w:p>
        </w:tc>
      </w:tr>
      <w:tr w:rsidR="00C155AB" w:rsidRPr="00597F6F" w14:paraId="2810CB80" w14:textId="77777777" w:rsidTr="00930A66">
        <w:trPr>
          <w:jc w:val="center"/>
        </w:trPr>
        <w:tc>
          <w:tcPr>
            <w:tcW w:w="478" w:type="dxa"/>
            <w:vMerge w:val="restart"/>
          </w:tcPr>
          <w:p w14:paraId="74DAECBE" w14:textId="77777777" w:rsidR="00C155AB" w:rsidRPr="00597F6F" w:rsidRDefault="00C155AB" w:rsidP="00A358E1">
            <w:pPr>
              <w:pStyle w:val="TableParagraph"/>
              <w:spacing w:before="0" w:line="276" w:lineRule="auto"/>
              <w:ind w:left="0" w:right="30"/>
              <w:rPr>
                <w:sz w:val="20"/>
                <w:szCs w:val="20"/>
              </w:rPr>
            </w:pPr>
            <w:r w:rsidRPr="00597F6F">
              <w:rPr>
                <w:sz w:val="20"/>
              </w:rPr>
              <w:t>3101</w:t>
            </w:r>
          </w:p>
          <w:p w14:paraId="0DB92CFD" w14:textId="77777777" w:rsidR="00C155AB" w:rsidRPr="00597F6F" w:rsidRDefault="00C155AB" w:rsidP="00A358E1">
            <w:pPr>
              <w:pStyle w:val="TableParagraph"/>
              <w:spacing w:before="0" w:line="276" w:lineRule="auto"/>
              <w:ind w:left="0" w:right="30"/>
              <w:rPr>
                <w:b/>
                <w:sz w:val="20"/>
                <w:szCs w:val="20"/>
              </w:rPr>
            </w:pPr>
          </w:p>
          <w:p w14:paraId="13FF920C" w14:textId="77777777" w:rsidR="00C155AB" w:rsidRPr="00597F6F" w:rsidRDefault="00C155AB" w:rsidP="00A358E1">
            <w:pPr>
              <w:pStyle w:val="TableParagraph"/>
              <w:spacing w:before="0" w:line="276" w:lineRule="auto"/>
              <w:ind w:left="0" w:right="30"/>
              <w:rPr>
                <w:b/>
                <w:sz w:val="20"/>
                <w:szCs w:val="20"/>
              </w:rPr>
            </w:pPr>
          </w:p>
          <w:p w14:paraId="4E92894F" w14:textId="77777777" w:rsidR="00C155AB" w:rsidRPr="00597F6F" w:rsidRDefault="00C155AB" w:rsidP="00A358E1">
            <w:pPr>
              <w:pStyle w:val="TableParagraph"/>
              <w:spacing w:before="0" w:line="276" w:lineRule="auto"/>
              <w:ind w:left="0" w:right="30"/>
              <w:rPr>
                <w:b/>
                <w:sz w:val="20"/>
                <w:szCs w:val="20"/>
              </w:rPr>
            </w:pPr>
          </w:p>
          <w:p w14:paraId="66AA8951" w14:textId="77777777" w:rsidR="00C155AB" w:rsidRPr="00597F6F" w:rsidRDefault="00C155AB" w:rsidP="00A358E1">
            <w:pPr>
              <w:pStyle w:val="TableParagraph"/>
              <w:spacing w:before="0" w:line="276" w:lineRule="auto"/>
              <w:ind w:left="0" w:right="30"/>
              <w:rPr>
                <w:b/>
                <w:sz w:val="20"/>
                <w:szCs w:val="20"/>
              </w:rPr>
            </w:pPr>
          </w:p>
          <w:p w14:paraId="3762DEAA" w14:textId="77777777" w:rsidR="00C155AB" w:rsidRPr="00597F6F" w:rsidRDefault="00C155AB" w:rsidP="00A358E1">
            <w:pPr>
              <w:pStyle w:val="TableParagraph"/>
              <w:spacing w:before="0" w:line="276" w:lineRule="auto"/>
              <w:ind w:left="0" w:right="30"/>
              <w:rPr>
                <w:sz w:val="20"/>
                <w:szCs w:val="20"/>
              </w:rPr>
            </w:pPr>
            <w:r w:rsidRPr="00597F6F">
              <w:rPr>
                <w:sz w:val="20"/>
              </w:rPr>
              <w:t>3102</w:t>
            </w:r>
          </w:p>
        </w:tc>
        <w:tc>
          <w:tcPr>
            <w:tcW w:w="5196" w:type="dxa"/>
            <w:vMerge w:val="restart"/>
          </w:tcPr>
          <w:p w14:paraId="6704EB5C" w14:textId="77777777" w:rsidR="00C155AB" w:rsidRPr="00597F6F" w:rsidRDefault="00C155AB" w:rsidP="00A358E1">
            <w:pPr>
              <w:pStyle w:val="TableParagraph"/>
              <w:spacing w:before="0" w:line="276" w:lineRule="auto"/>
              <w:ind w:left="0" w:right="30"/>
              <w:rPr>
                <w:sz w:val="20"/>
                <w:szCs w:val="20"/>
              </w:rPr>
            </w:pPr>
            <w:r w:rsidRPr="00597F6F">
              <w:rPr>
                <w:sz w:val="20"/>
              </w:rPr>
              <w:t>Päällystyselementit, laatat, mosaiikit, laminaattilattialaudat ja parketit, verkot ja pellava, lattiaritilät ja porrasaskelmat, kiinteät laminaattilattiat, puuperäiset tuotteet sisäkäyttöön, mukaan luettuina yleiset sisäkulkuväylät</w:t>
            </w:r>
          </w:p>
          <w:p w14:paraId="42C60CD3" w14:textId="77777777" w:rsidR="00C155AB" w:rsidRPr="00597F6F" w:rsidRDefault="00C155AB" w:rsidP="00A358E1">
            <w:pPr>
              <w:pStyle w:val="TableParagraph"/>
              <w:spacing w:before="0" w:line="276" w:lineRule="auto"/>
              <w:ind w:left="0" w:right="30"/>
              <w:rPr>
                <w:b/>
                <w:sz w:val="20"/>
                <w:szCs w:val="20"/>
              </w:rPr>
            </w:pPr>
          </w:p>
          <w:p w14:paraId="42E6E3C7" w14:textId="77777777" w:rsidR="00C155AB" w:rsidRPr="00597F6F" w:rsidRDefault="00C155AB" w:rsidP="00A358E1">
            <w:pPr>
              <w:pStyle w:val="TableParagraph"/>
              <w:spacing w:before="0" w:line="276" w:lineRule="auto"/>
              <w:ind w:left="0" w:right="30"/>
              <w:rPr>
                <w:sz w:val="20"/>
                <w:szCs w:val="20"/>
              </w:rPr>
            </w:pPr>
            <w:r w:rsidRPr="00597F6F">
              <w:rPr>
                <w:sz w:val="20"/>
              </w:rPr>
              <w:t xml:space="preserve">Korotettujen ja upotettujen lattioiden järjestelmät sisäkäyttöön, </w:t>
            </w:r>
            <w:r w:rsidRPr="00597F6F">
              <w:rPr>
                <w:sz w:val="20"/>
              </w:rPr>
              <w:lastRenderedPageBreak/>
              <w:t>mukaan luettuina yleiset kulkuväylät</w:t>
            </w:r>
          </w:p>
        </w:tc>
        <w:tc>
          <w:tcPr>
            <w:tcW w:w="2511" w:type="dxa"/>
            <w:gridSpan w:val="2"/>
          </w:tcPr>
          <w:p w14:paraId="2EBD1D10" w14:textId="77777777" w:rsidR="00C155AB" w:rsidRPr="00597F6F" w:rsidRDefault="00C155AB" w:rsidP="00A358E1">
            <w:pPr>
              <w:pStyle w:val="TableParagraph"/>
              <w:spacing w:before="0" w:line="276" w:lineRule="auto"/>
              <w:ind w:left="0" w:right="30"/>
              <w:rPr>
                <w:sz w:val="20"/>
                <w:szCs w:val="20"/>
              </w:rPr>
            </w:pPr>
            <w:r w:rsidRPr="00597F6F">
              <w:rPr>
                <w:sz w:val="20"/>
              </w:rPr>
              <w:lastRenderedPageBreak/>
              <w:t>TRO:n mukaan:</w:t>
            </w:r>
          </w:p>
        </w:tc>
      </w:tr>
      <w:tr w:rsidR="00C155AB" w:rsidRPr="00597F6F" w14:paraId="4FF04A21" w14:textId="77777777" w:rsidTr="00930A66">
        <w:trPr>
          <w:jc w:val="center"/>
        </w:trPr>
        <w:tc>
          <w:tcPr>
            <w:tcW w:w="478" w:type="dxa"/>
            <w:vMerge/>
            <w:tcBorders>
              <w:top w:val="nil"/>
            </w:tcBorders>
          </w:tcPr>
          <w:p w14:paraId="275BBB6D" w14:textId="77777777" w:rsidR="00C155AB" w:rsidRPr="00597F6F" w:rsidRDefault="00C155AB" w:rsidP="00A358E1">
            <w:pPr>
              <w:spacing w:line="276" w:lineRule="auto"/>
              <w:ind w:right="30"/>
              <w:rPr>
                <w:sz w:val="20"/>
                <w:szCs w:val="20"/>
              </w:rPr>
            </w:pPr>
          </w:p>
        </w:tc>
        <w:tc>
          <w:tcPr>
            <w:tcW w:w="5196" w:type="dxa"/>
            <w:vMerge/>
            <w:tcBorders>
              <w:top w:val="nil"/>
            </w:tcBorders>
          </w:tcPr>
          <w:p w14:paraId="05321AD8" w14:textId="77777777" w:rsidR="00C155AB" w:rsidRPr="00597F6F" w:rsidRDefault="00C155AB" w:rsidP="00A358E1">
            <w:pPr>
              <w:spacing w:line="276" w:lineRule="auto"/>
              <w:ind w:right="30"/>
              <w:rPr>
                <w:sz w:val="20"/>
                <w:szCs w:val="20"/>
              </w:rPr>
            </w:pPr>
          </w:p>
        </w:tc>
        <w:tc>
          <w:tcPr>
            <w:tcW w:w="1914" w:type="dxa"/>
          </w:tcPr>
          <w:p w14:paraId="6E3C8691" w14:textId="77777777" w:rsidR="00C155AB" w:rsidRPr="00597F6F" w:rsidRDefault="00C155AB" w:rsidP="00A358E1">
            <w:pPr>
              <w:pStyle w:val="TableParagraph"/>
              <w:spacing w:before="0" w:line="276" w:lineRule="auto"/>
              <w:ind w:left="0" w:right="30"/>
              <w:rPr>
                <w:sz w:val="20"/>
                <w:szCs w:val="20"/>
              </w:rPr>
            </w:pPr>
            <w:r w:rsidRPr="00597F6F">
              <w:rPr>
                <w:sz w:val="20"/>
              </w:rPr>
              <w:t>(A1FL, A2FL, BFL, CFL) 4 §:n 2 momentin a alamomentin mukaisesti</w:t>
            </w:r>
          </w:p>
        </w:tc>
        <w:tc>
          <w:tcPr>
            <w:tcW w:w="597" w:type="dxa"/>
          </w:tcPr>
          <w:p w14:paraId="23034810" w14:textId="77777777" w:rsidR="00C155AB" w:rsidRPr="00597F6F" w:rsidRDefault="00C155AB" w:rsidP="00A358E1">
            <w:pPr>
              <w:pStyle w:val="TableParagraph"/>
              <w:spacing w:before="0" w:line="276" w:lineRule="auto"/>
              <w:ind w:left="0" w:right="30"/>
              <w:rPr>
                <w:sz w:val="20"/>
                <w:szCs w:val="20"/>
              </w:rPr>
            </w:pPr>
            <w:r w:rsidRPr="00597F6F">
              <w:rPr>
                <w:sz w:val="20"/>
              </w:rPr>
              <w:t>I (1)</w:t>
            </w:r>
          </w:p>
        </w:tc>
      </w:tr>
      <w:tr w:rsidR="00C155AB" w:rsidRPr="00597F6F" w14:paraId="582F5536" w14:textId="77777777" w:rsidTr="00930A66">
        <w:trPr>
          <w:jc w:val="center"/>
        </w:trPr>
        <w:tc>
          <w:tcPr>
            <w:tcW w:w="478" w:type="dxa"/>
            <w:vMerge/>
            <w:tcBorders>
              <w:top w:val="nil"/>
            </w:tcBorders>
          </w:tcPr>
          <w:p w14:paraId="5058B64B" w14:textId="77777777" w:rsidR="00C155AB" w:rsidRPr="00597F6F" w:rsidRDefault="00C155AB" w:rsidP="00A358E1">
            <w:pPr>
              <w:spacing w:line="276" w:lineRule="auto"/>
              <w:ind w:right="30"/>
              <w:rPr>
                <w:sz w:val="20"/>
                <w:szCs w:val="20"/>
              </w:rPr>
            </w:pPr>
          </w:p>
        </w:tc>
        <w:tc>
          <w:tcPr>
            <w:tcW w:w="5196" w:type="dxa"/>
            <w:vMerge/>
            <w:tcBorders>
              <w:top w:val="nil"/>
            </w:tcBorders>
          </w:tcPr>
          <w:p w14:paraId="76564112" w14:textId="77777777" w:rsidR="00C155AB" w:rsidRPr="00597F6F" w:rsidRDefault="00C155AB" w:rsidP="00A358E1">
            <w:pPr>
              <w:spacing w:line="276" w:lineRule="auto"/>
              <w:ind w:right="30"/>
              <w:rPr>
                <w:sz w:val="20"/>
                <w:szCs w:val="20"/>
              </w:rPr>
            </w:pPr>
          </w:p>
        </w:tc>
        <w:tc>
          <w:tcPr>
            <w:tcW w:w="1914" w:type="dxa"/>
          </w:tcPr>
          <w:p w14:paraId="660B49F8" w14:textId="77777777" w:rsidR="00C155AB" w:rsidRPr="00597F6F" w:rsidRDefault="00C155AB" w:rsidP="00A358E1">
            <w:pPr>
              <w:pStyle w:val="TableParagraph"/>
              <w:spacing w:before="0" w:line="276" w:lineRule="auto"/>
              <w:ind w:left="0" w:right="30"/>
              <w:rPr>
                <w:sz w:val="20"/>
                <w:szCs w:val="20"/>
              </w:rPr>
            </w:pPr>
            <w:r w:rsidRPr="00597F6F">
              <w:rPr>
                <w:sz w:val="20"/>
              </w:rPr>
              <w:t>(A1FL, A2FL, BFL, CFL) 4 §:n 2 momentin b alamomentin mukaisesti, DFL, EFL</w:t>
            </w:r>
          </w:p>
        </w:tc>
        <w:tc>
          <w:tcPr>
            <w:tcW w:w="597" w:type="dxa"/>
          </w:tcPr>
          <w:p w14:paraId="5A21A7CD" w14:textId="77777777" w:rsidR="00C155AB" w:rsidRPr="00597F6F" w:rsidRDefault="00C155AB" w:rsidP="00A358E1">
            <w:pPr>
              <w:pStyle w:val="TableParagraph"/>
              <w:spacing w:before="0" w:line="276" w:lineRule="auto"/>
              <w:ind w:left="0" w:right="30"/>
              <w:rPr>
                <w:sz w:val="20"/>
                <w:szCs w:val="20"/>
              </w:rPr>
            </w:pPr>
            <w:r w:rsidRPr="00597F6F">
              <w:rPr>
                <w:sz w:val="20"/>
              </w:rPr>
              <w:t>III (3)</w:t>
            </w:r>
          </w:p>
        </w:tc>
      </w:tr>
      <w:tr w:rsidR="00C155AB" w:rsidRPr="00597F6F" w14:paraId="65EBD738" w14:textId="77777777" w:rsidTr="00930A66">
        <w:trPr>
          <w:jc w:val="center"/>
        </w:trPr>
        <w:tc>
          <w:tcPr>
            <w:tcW w:w="478" w:type="dxa"/>
            <w:vMerge/>
            <w:tcBorders>
              <w:top w:val="nil"/>
            </w:tcBorders>
          </w:tcPr>
          <w:p w14:paraId="2AE4EE7B" w14:textId="77777777" w:rsidR="00C155AB" w:rsidRPr="00597F6F" w:rsidRDefault="00C155AB" w:rsidP="00A358E1">
            <w:pPr>
              <w:spacing w:line="276" w:lineRule="auto"/>
              <w:ind w:right="30"/>
              <w:rPr>
                <w:sz w:val="20"/>
                <w:szCs w:val="20"/>
              </w:rPr>
            </w:pPr>
          </w:p>
        </w:tc>
        <w:tc>
          <w:tcPr>
            <w:tcW w:w="5196" w:type="dxa"/>
            <w:vMerge/>
            <w:tcBorders>
              <w:top w:val="nil"/>
            </w:tcBorders>
          </w:tcPr>
          <w:p w14:paraId="2B9DB3CF" w14:textId="77777777" w:rsidR="00C155AB" w:rsidRPr="00597F6F" w:rsidRDefault="00C155AB" w:rsidP="00A358E1">
            <w:pPr>
              <w:spacing w:line="276" w:lineRule="auto"/>
              <w:ind w:right="30"/>
              <w:rPr>
                <w:sz w:val="20"/>
                <w:szCs w:val="20"/>
              </w:rPr>
            </w:pPr>
          </w:p>
        </w:tc>
        <w:tc>
          <w:tcPr>
            <w:tcW w:w="1914" w:type="dxa"/>
          </w:tcPr>
          <w:p w14:paraId="5C07DED8" w14:textId="77777777" w:rsidR="00C155AB" w:rsidRPr="00597F6F" w:rsidRDefault="00C155AB" w:rsidP="00A358E1">
            <w:pPr>
              <w:pStyle w:val="TableParagraph"/>
              <w:spacing w:before="0" w:line="276" w:lineRule="auto"/>
              <w:ind w:left="0" w:right="30"/>
              <w:rPr>
                <w:sz w:val="20"/>
                <w:szCs w:val="20"/>
              </w:rPr>
            </w:pPr>
            <w:r w:rsidRPr="00597F6F">
              <w:rPr>
                <w:sz w:val="20"/>
              </w:rPr>
              <w:t>(A1FL–EFL) 4 §:n 1 momentin mukaisesti, FFL</w:t>
            </w:r>
          </w:p>
        </w:tc>
        <w:tc>
          <w:tcPr>
            <w:tcW w:w="597" w:type="dxa"/>
          </w:tcPr>
          <w:p w14:paraId="34FCEBB9" w14:textId="77777777" w:rsidR="00C155AB" w:rsidRPr="00597F6F" w:rsidRDefault="00C155AB" w:rsidP="00A358E1">
            <w:pPr>
              <w:pStyle w:val="TableParagraph"/>
              <w:spacing w:before="0" w:line="276" w:lineRule="auto"/>
              <w:ind w:left="0" w:right="30"/>
              <w:rPr>
                <w:sz w:val="20"/>
                <w:szCs w:val="20"/>
              </w:rPr>
            </w:pPr>
            <w:r w:rsidRPr="00597F6F">
              <w:rPr>
                <w:sz w:val="20"/>
              </w:rPr>
              <w:t>IV (4)</w:t>
            </w:r>
          </w:p>
        </w:tc>
      </w:tr>
      <w:tr w:rsidR="00C155AB" w:rsidRPr="00597F6F" w14:paraId="4FB2499C" w14:textId="77777777" w:rsidTr="00930A66">
        <w:trPr>
          <w:jc w:val="center"/>
        </w:trPr>
        <w:tc>
          <w:tcPr>
            <w:tcW w:w="478" w:type="dxa"/>
            <w:vMerge/>
            <w:tcBorders>
              <w:top w:val="nil"/>
            </w:tcBorders>
          </w:tcPr>
          <w:p w14:paraId="23AC7655" w14:textId="77777777" w:rsidR="00C155AB" w:rsidRPr="00597F6F" w:rsidRDefault="00C155AB" w:rsidP="00A358E1">
            <w:pPr>
              <w:spacing w:line="276" w:lineRule="auto"/>
              <w:ind w:right="30"/>
              <w:rPr>
                <w:sz w:val="20"/>
                <w:szCs w:val="20"/>
              </w:rPr>
            </w:pPr>
          </w:p>
        </w:tc>
        <w:tc>
          <w:tcPr>
            <w:tcW w:w="5196" w:type="dxa"/>
            <w:vMerge/>
            <w:tcBorders>
              <w:top w:val="nil"/>
            </w:tcBorders>
          </w:tcPr>
          <w:p w14:paraId="2A445F71" w14:textId="77777777" w:rsidR="00C155AB" w:rsidRPr="00597F6F" w:rsidRDefault="00C155AB" w:rsidP="00A358E1">
            <w:pPr>
              <w:spacing w:line="276" w:lineRule="auto"/>
              <w:ind w:right="30"/>
              <w:rPr>
                <w:sz w:val="20"/>
                <w:szCs w:val="20"/>
              </w:rPr>
            </w:pPr>
          </w:p>
        </w:tc>
        <w:tc>
          <w:tcPr>
            <w:tcW w:w="1914" w:type="dxa"/>
          </w:tcPr>
          <w:p w14:paraId="1C0E2D3F" w14:textId="77777777" w:rsidR="00C155AB" w:rsidRPr="00597F6F" w:rsidRDefault="00C155AB" w:rsidP="00A358E1">
            <w:pPr>
              <w:pStyle w:val="TableParagraph"/>
              <w:spacing w:before="0" w:line="276" w:lineRule="auto"/>
              <w:ind w:left="0" w:right="30"/>
              <w:rPr>
                <w:sz w:val="20"/>
                <w:szCs w:val="20"/>
              </w:rPr>
            </w:pPr>
            <w:r w:rsidRPr="00597F6F">
              <w:rPr>
                <w:sz w:val="20"/>
              </w:rPr>
              <w:t>PNL:n mukaiseen käyttöön</w:t>
            </w:r>
          </w:p>
        </w:tc>
        <w:tc>
          <w:tcPr>
            <w:tcW w:w="597" w:type="dxa"/>
          </w:tcPr>
          <w:p w14:paraId="66EA9064" w14:textId="77777777" w:rsidR="00C155AB" w:rsidRPr="00597F6F" w:rsidRDefault="00C155AB" w:rsidP="00A358E1">
            <w:pPr>
              <w:pStyle w:val="TableParagraph"/>
              <w:spacing w:before="0" w:line="276" w:lineRule="auto"/>
              <w:ind w:left="0" w:right="30"/>
              <w:rPr>
                <w:sz w:val="20"/>
                <w:szCs w:val="20"/>
              </w:rPr>
            </w:pPr>
            <w:r w:rsidRPr="00597F6F">
              <w:rPr>
                <w:sz w:val="20"/>
              </w:rPr>
              <w:t>III (3)</w:t>
            </w:r>
          </w:p>
        </w:tc>
      </w:tr>
      <w:tr w:rsidR="00C155AB" w:rsidRPr="00597F6F" w14:paraId="002EB258" w14:textId="77777777" w:rsidTr="00930A66">
        <w:trPr>
          <w:jc w:val="center"/>
        </w:trPr>
        <w:tc>
          <w:tcPr>
            <w:tcW w:w="478" w:type="dxa"/>
            <w:vMerge w:val="restart"/>
          </w:tcPr>
          <w:p w14:paraId="05BEB420" w14:textId="77777777" w:rsidR="00C155AB" w:rsidRPr="00597F6F" w:rsidRDefault="00C155AB" w:rsidP="00A358E1">
            <w:pPr>
              <w:pStyle w:val="TableParagraph"/>
              <w:spacing w:before="0" w:line="276" w:lineRule="auto"/>
              <w:ind w:left="0" w:right="30"/>
              <w:rPr>
                <w:sz w:val="20"/>
                <w:szCs w:val="20"/>
              </w:rPr>
            </w:pPr>
            <w:r w:rsidRPr="00597F6F">
              <w:rPr>
                <w:sz w:val="20"/>
              </w:rPr>
              <w:t>3103</w:t>
            </w:r>
          </w:p>
        </w:tc>
        <w:tc>
          <w:tcPr>
            <w:tcW w:w="5196" w:type="dxa"/>
            <w:vMerge w:val="restart"/>
          </w:tcPr>
          <w:p w14:paraId="0010E9EC" w14:textId="77777777" w:rsidR="00C155AB" w:rsidRPr="00597F6F" w:rsidRDefault="00C155AB" w:rsidP="00A358E1">
            <w:pPr>
              <w:pStyle w:val="TableParagraph"/>
              <w:spacing w:before="0" w:line="276" w:lineRule="auto"/>
              <w:ind w:left="0" w:right="30"/>
              <w:rPr>
                <w:sz w:val="20"/>
                <w:szCs w:val="20"/>
              </w:rPr>
            </w:pPr>
            <w:r w:rsidRPr="00597F6F">
              <w:rPr>
                <w:sz w:val="20"/>
              </w:rPr>
              <w:t>Lattian alaiset pinnoitteet, tasoitusaineet, valulattiat ja irtomateriaalit lattioihin ja lattioiden pinnoitteisiin, mukaan luettuina yleiset sisäkulkuväylät</w:t>
            </w:r>
          </w:p>
        </w:tc>
        <w:tc>
          <w:tcPr>
            <w:tcW w:w="2511" w:type="dxa"/>
            <w:gridSpan w:val="2"/>
          </w:tcPr>
          <w:p w14:paraId="23EAC25A" w14:textId="77777777" w:rsidR="00C155AB" w:rsidRPr="00597F6F" w:rsidRDefault="00C155AB" w:rsidP="00A358E1">
            <w:pPr>
              <w:pStyle w:val="TableParagraph"/>
              <w:spacing w:before="0" w:line="276" w:lineRule="auto"/>
              <w:ind w:left="0" w:right="30"/>
              <w:rPr>
                <w:sz w:val="20"/>
                <w:szCs w:val="20"/>
              </w:rPr>
            </w:pPr>
            <w:r w:rsidRPr="00597F6F">
              <w:rPr>
                <w:sz w:val="20"/>
              </w:rPr>
              <w:t>Sisäkäyttöön TRO:n mukaan:</w:t>
            </w:r>
          </w:p>
        </w:tc>
      </w:tr>
      <w:tr w:rsidR="00C155AB" w:rsidRPr="00597F6F" w14:paraId="4691F247" w14:textId="77777777" w:rsidTr="00930A66">
        <w:trPr>
          <w:jc w:val="center"/>
        </w:trPr>
        <w:tc>
          <w:tcPr>
            <w:tcW w:w="478" w:type="dxa"/>
            <w:vMerge/>
            <w:tcBorders>
              <w:top w:val="nil"/>
            </w:tcBorders>
          </w:tcPr>
          <w:p w14:paraId="1A7C8B33" w14:textId="77777777" w:rsidR="00C155AB" w:rsidRPr="00597F6F" w:rsidRDefault="00C155AB" w:rsidP="00A358E1">
            <w:pPr>
              <w:spacing w:line="276" w:lineRule="auto"/>
              <w:ind w:right="30"/>
              <w:rPr>
                <w:sz w:val="20"/>
                <w:szCs w:val="20"/>
              </w:rPr>
            </w:pPr>
          </w:p>
        </w:tc>
        <w:tc>
          <w:tcPr>
            <w:tcW w:w="5196" w:type="dxa"/>
            <w:vMerge/>
            <w:tcBorders>
              <w:top w:val="nil"/>
            </w:tcBorders>
          </w:tcPr>
          <w:p w14:paraId="36F4E3F8" w14:textId="77777777" w:rsidR="00C155AB" w:rsidRPr="00597F6F" w:rsidRDefault="00C155AB" w:rsidP="00A358E1">
            <w:pPr>
              <w:spacing w:line="276" w:lineRule="auto"/>
              <w:ind w:right="30"/>
              <w:rPr>
                <w:sz w:val="20"/>
                <w:szCs w:val="20"/>
              </w:rPr>
            </w:pPr>
          </w:p>
        </w:tc>
        <w:tc>
          <w:tcPr>
            <w:tcW w:w="1914" w:type="dxa"/>
          </w:tcPr>
          <w:p w14:paraId="6BDA6B07" w14:textId="77777777" w:rsidR="00C155AB" w:rsidRPr="00597F6F" w:rsidRDefault="00C155AB" w:rsidP="00A358E1">
            <w:pPr>
              <w:pStyle w:val="TableParagraph"/>
              <w:spacing w:before="0" w:line="276" w:lineRule="auto"/>
              <w:ind w:left="0" w:right="30"/>
              <w:rPr>
                <w:sz w:val="20"/>
                <w:szCs w:val="20"/>
              </w:rPr>
            </w:pPr>
            <w:r w:rsidRPr="00597F6F">
              <w:rPr>
                <w:sz w:val="20"/>
              </w:rPr>
              <w:t>(A1FL, A2FL, BFL, CFL) 4 §:n 2 momentin a alamomentin mukaisesti</w:t>
            </w:r>
          </w:p>
        </w:tc>
        <w:tc>
          <w:tcPr>
            <w:tcW w:w="597" w:type="dxa"/>
          </w:tcPr>
          <w:p w14:paraId="3548D7F7" w14:textId="77777777" w:rsidR="00C155AB" w:rsidRPr="00597F6F" w:rsidRDefault="00C155AB" w:rsidP="00A358E1">
            <w:pPr>
              <w:pStyle w:val="TableParagraph"/>
              <w:spacing w:before="0" w:line="276" w:lineRule="auto"/>
              <w:ind w:left="0" w:right="30"/>
              <w:rPr>
                <w:sz w:val="20"/>
                <w:szCs w:val="20"/>
              </w:rPr>
            </w:pPr>
            <w:r w:rsidRPr="00597F6F">
              <w:rPr>
                <w:sz w:val="20"/>
              </w:rPr>
              <w:t>1</w:t>
            </w:r>
          </w:p>
        </w:tc>
      </w:tr>
      <w:tr w:rsidR="00C155AB" w:rsidRPr="00597F6F" w14:paraId="28B85808" w14:textId="77777777" w:rsidTr="00930A66">
        <w:trPr>
          <w:jc w:val="center"/>
        </w:trPr>
        <w:tc>
          <w:tcPr>
            <w:tcW w:w="478" w:type="dxa"/>
            <w:vMerge w:val="restart"/>
          </w:tcPr>
          <w:p w14:paraId="68085592" w14:textId="77777777" w:rsidR="00C155AB" w:rsidRPr="00597F6F" w:rsidRDefault="00C155AB" w:rsidP="00A358E1">
            <w:pPr>
              <w:pStyle w:val="TableParagraph"/>
              <w:spacing w:before="0" w:line="276" w:lineRule="auto"/>
              <w:ind w:left="0" w:right="30"/>
              <w:rPr>
                <w:sz w:val="20"/>
                <w:szCs w:val="20"/>
              </w:rPr>
            </w:pPr>
            <w:r w:rsidRPr="00597F6F">
              <w:rPr>
                <w:sz w:val="20"/>
              </w:rPr>
              <w:t>3104</w:t>
            </w:r>
          </w:p>
        </w:tc>
        <w:tc>
          <w:tcPr>
            <w:tcW w:w="5196" w:type="dxa"/>
            <w:vMerge w:val="restart"/>
          </w:tcPr>
          <w:p w14:paraId="22C7C2B1" w14:textId="77777777" w:rsidR="00C155AB" w:rsidRPr="00597F6F" w:rsidRDefault="00C155AB" w:rsidP="00A358E1">
            <w:pPr>
              <w:pStyle w:val="TableParagraph"/>
              <w:spacing w:before="0" w:line="276" w:lineRule="auto"/>
              <w:ind w:left="0" w:right="30"/>
              <w:jc w:val="both"/>
              <w:rPr>
                <w:sz w:val="20"/>
                <w:szCs w:val="20"/>
              </w:rPr>
            </w:pPr>
            <w:r w:rsidRPr="00597F6F">
              <w:rPr>
                <w:sz w:val="20"/>
              </w:rPr>
              <w:t>Homogeeniset ja heterogeeniset joustavat materiaalit lattioihin, toimitetaan laattoina, levyinä tai rullassa, tekstiilinä, muovina, kumina, linoleumina, korkkina, antistaattisena levynä, joustavat laminoidut lattiat ja joustavat laatat</w:t>
            </w:r>
          </w:p>
        </w:tc>
        <w:tc>
          <w:tcPr>
            <w:tcW w:w="1914" w:type="dxa"/>
          </w:tcPr>
          <w:p w14:paraId="6484D56B" w14:textId="77777777" w:rsidR="00C155AB" w:rsidRPr="00597F6F" w:rsidRDefault="00C155AB" w:rsidP="00A358E1">
            <w:pPr>
              <w:pStyle w:val="TableParagraph"/>
              <w:spacing w:before="0" w:line="276" w:lineRule="auto"/>
              <w:ind w:left="0" w:right="30"/>
              <w:rPr>
                <w:sz w:val="20"/>
                <w:szCs w:val="20"/>
              </w:rPr>
            </w:pPr>
            <w:r w:rsidRPr="00597F6F">
              <w:rPr>
                <w:sz w:val="20"/>
              </w:rPr>
              <w:t>(A1FL, A2FL, BFL, CFL) 4 §:n 2 momentin b alamomentin mukaisesti, DFL, EFL, (A1FL–EFL) 4 §:n 1 momentin mukaisesti, FFL</w:t>
            </w:r>
          </w:p>
        </w:tc>
        <w:tc>
          <w:tcPr>
            <w:tcW w:w="597" w:type="dxa"/>
          </w:tcPr>
          <w:p w14:paraId="56FC50E5" w14:textId="77777777" w:rsidR="00C155AB" w:rsidRPr="00597F6F" w:rsidRDefault="00C155AB" w:rsidP="00A358E1">
            <w:pPr>
              <w:pStyle w:val="TableParagraph"/>
              <w:spacing w:before="0" w:line="276" w:lineRule="auto"/>
              <w:ind w:left="0" w:right="30"/>
              <w:rPr>
                <w:sz w:val="20"/>
                <w:szCs w:val="20"/>
              </w:rPr>
            </w:pPr>
            <w:r w:rsidRPr="00597F6F">
              <w:rPr>
                <w:sz w:val="20"/>
              </w:rPr>
              <w:t>3</w:t>
            </w:r>
          </w:p>
        </w:tc>
      </w:tr>
      <w:tr w:rsidR="00C155AB" w:rsidRPr="00597F6F" w14:paraId="754BA033" w14:textId="77777777" w:rsidTr="00930A66">
        <w:trPr>
          <w:jc w:val="center"/>
        </w:trPr>
        <w:tc>
          <w:tcPr>
            <w:tcW w:w="478" w:type="dxa"/>
            <w:vMerge/>
            <w:tcBorders>
              <w:top w:val="nil"/>
            </w:tcBorders>
          </w:tcPr>
          <w:p w14:paraId="4315E187" w14:textId="77777777" w:rsidR="00C155AB" w:rsidRPr="00597F6F" w:rsidRDefault="00C155AB" w:rsidP="00A358E1">
            <w:pPr>
              <w:spacing w:line="276" w:lineRule="auto"/>
              <w:ind w:right="30"/>
              <w:rPr>
                <w:sz w:val="20"/>
                <w:szCs w:val="20"/>
              </w:rPr>
            </w:pPr>
          </w:p>
        </w:tc>
        <w:tc>
          <w:tcPr>
            <w:tcW w:w="5196" w:type="dxa"/>
            <w:vMerge/>
            <w:tcBorders>
              <w:top w:val="nil"/>
            </w:tcBorders>
          </w:tcPr>
          <w:p w14:paraId="3979E1D8" w14:textId="77777777" w:rsidR="00C155AB" w:rsidRPr="00597F6F" w:rsidRDefault="00C155AB" w:rsidP="00A358E1">
            <w:pPr>
              <w:spacing w:line="276" w:lineRule="auto"/>
              <w:ind w:right="30"/>
              <w:rPr>
                <w:sz w:val="20"/>
                <w:szCs w:val="20"/>
              </w:rPr>
            </w:pPr>
          </w:p>
        </w:tc>
        <w:tc>
          <w:tcPr>
            <w:tcW w:w="1914" w:type="dxa"/>
          </w:tcPr>
          <w:p w14:paraId="13D9E13B" w14:textId="77777777" w:rsidR="00C155AB" w:rsidRPr="00597F6F" w:rsidRDefault="00C155AB" w:rsidP="00A358E1">
            <w:pPr>
              <w:pStyle w:val="TableParagraph"/>
              <w:spacing w:before="0" w:line="276" w:lineRule="auto"/>
              <w:ind w:left="0" w:right="30"/>
              <w:rPr>
                <w:sz w:val="20"/>
                <w:szCs w:val="20"/>
              </w:rPr>
            </w:pPr>
            <w:r w:rsidRPr="00597F6F">
              <w:rPr>
                <w:sz w:val="20"/>
              </w:rPr>
              <w:t>Ulkokäyttöön</w:t>
            </w:r>
          </w:p>
        </w:tc>
        <w:tc>
          <w:tcPr>
            <w:tcW w:w="597" w:type="dxa"/>
          </w:tcPr>
          <w:p w14:paraId="28A24C08" w14:textId="77777777" w:rsidR="00C155AB" w:rsidRPr="00597F6F" w:rsidRDefault="00C155AB" w:rsidP="00A358E1">
            <w:pPr>
              <w:pStyle w:val="TableParagraph"/>
              <w:spacing w:before="0" w:line="276" w:lineRule="auto"/>
              <w:ind w:left="0" w:right="30"/>
              <w:rPr>
                <w:sz w:val="20"/>
                <w:szCs w:val="20"/>
              </w:rPr>
            </w:pPr>
            <w:r w:rsidRPr="00597F6F">
              <w:rPr>
                <w:sz w:val="20"/>
              </w:rPr>
              <w:t>4</w:t>
            </w:r>
          </w:p>
        </w:tc>
      </w:tr>
      <w:tr w:rsidR="00C155AB" w:rsidRPr="00597F6F" w14:paraId="65E21062" w14:textId="77777777" w:rsidTr="00930A66">
        <w:trPr>
          <w:jc w:val="center"/>
        </w:trPr>
        <w:tc>
          <w:tcPr>
            <w:tcW w:w="478" w:type="dxa"/>
          </w:tcPr>
          <w:p w14:paraId="714DC7CD" w14:textId="77777777" w:rsidR="00C155AB" w:rsidRPr="00597F6F" w:rsidRDefault="00C155AB" w:rsidP="00A358E1">
            <w:pPr>
              <w:pStyle w:val="TableParagraph"/>
              <w:spacing w:before="0" w:line="276" w:lineRule="auto"/>
              <w:ind w:left="0" w:right="30"/>
              <w:jc w:val="center"/>
              <w:rPr>
                <w:sz w:val="20"/>
                <w:szCs w:val="20"/>
              </w:rPr>
            </w:pPr>
            <w:r w:rsidRPr="00597F6F">
              <w:rPr>
                <w:sz w:val="20"/>
              </w:rPr>
              <w:t>3105</w:t>
            </w:r>
          </w:p>
        </w:tc>
        <w:tc>
          <w:tcPr>
            <w:tcW w:w="5196" w:type="dxa"/>
          </w:tcPr>
          <w:p w14:paraId="4FF6E64D" w14:textId="77777777" w:rsidR="00C155AB" w:rsidRPr="00597F6F" w:rsidRDefault="00C155AB" w:rsidP="00A358E1">
            <w:pPr>
              <w:pStyle w:val="TableParagraph"/>
              <w:spacing w:before="0" w:line="276" w:lineRule="auto"/>
              <w:ind w:left="0" w:right="30"/>
              <w:rPr>
                <w:sz w:val="20"/>
                <w:szCs w:val="20"/>
              </w:rPr>
            </w:pPr>
            <w:r w:rsidRPr="00597F6F">
              <w:rPr>
                <w:sz w:val="20"/>
              </w:rPr>
              <w:t>Pinnoitteet lattioiden pintakäsittelyyn</w:t>
            </w:r>
          </w:p>
        </w:tc>
        <w:tc>
          <w:tcPr>
            <w:tcW w:w="1914" w:type="dxa"/>
          </w:tcPr>
          <w:p w14:paraId="4DEE084A" w14:textId="77777777" w:rsidR="00C155AB" w:rsidRPr="00597F6F" w:rsidRDefault="00C155AB" w:rsidP="00A358E1">
            <w:pPr>
              <w:pStyle w:val="TableParagraph"/>
              <w:spacing w:before="0" w:line="276" w:lineRule="auto"/>
              <w:ind w:left="0" w:right="30"/>
              <w:rPr>
                <w:sz w:val="20"/>
                <w:szCs w:val="20"/>
              </w:rPr>
            </w:pPr>
          </w:p>
        </w:tc>
        <w:tc>
          <w:tcPr>
            <w:tcW w:w="597" w:type="dxa"/>
          </w:tcPr>
          <w:p w14:paraId="3FC0E370" w14:textId="77777777" w:rsidR="00C155AB" w:rsidRPr="00597F6F" w:rsidRDefault="00C155AB" w:rsidP="00A358E1">
            <w:pPr>
              <w:pStyle w:val="TableParagraph"/>
              <w:spacing w:before="0" w:line="276" w:lineRule="auto"/>
              <w:ind w:left="0" w:right="30"/>
              <w:rPr>
                <w:sz w:val="20"/>
                <w:szCs w:val="20"/>
              </w:rPr>
            </w:pPr>
            <w:r w:rsidRPr="00597F6F">
              <w:rPr>
                <w:sz w:val="20"/>
              </w:rPr>
              <w:t>IV</w:t>
            </w:r>
          </w:p>
        </w:tc>
      </w:tr>
      <w:tr w:rsidR="00C155AB" w:rsidRPr="00597F6F" w14:paraId="625DCC35" w14:textId="77777777" w:rsidTr="00F90EC5">
        <w:trPr>
          <w:jc w:val="center"/>
        </w:trPr>
        <w:tc>
          <w:tcPr>
            <w:tcW w:w="8185" w:type="dxa"/>
            <w:gridSpan w:val="4"/>
          </w:tcPr>
          <w:p w14:paraId="2C9B717E" w14:textId="77777777" w:rsidR="00C155AB" w:rsidRPr="00597F6F" w:rsidRDefault="00C155AB" w:rsidP="0060285B">
            <w:pPr>
              <w:pStyle w:val="TableParagraph"/>
              <w:keepNext/>
              <w:spacing w:before="0" w:line="276" w:lineRule="auto"/>
              <w:ind w:left="0" w:right="29"/>
              <w:jc w:val="center"/>
              <w:rPr>
                <w:b/>
                <w:sz w:val="20"/>
                <w:szCs w:val="20"/>
              </w:rPr>
            </w:pPr>
            <w:r w:rsidRPr="00597F6F">
              <w:rPr>
                <w:b/>
                <w:sz w:val="20"/>
              </w:rPr>
              <w:t>Tuotteet seinien ja sisäkattojen verhoiluun, mukaan luettuina alaslasketut sisäkatot ja varusteet</w:t>
            </w:r>
          </w:p>
        </w:tc>
      </w:tr>
      <w:tr w:rsidR="00C155AB" w:rsidRPr="00597F6F" w14:paraId="37FA2E8E" w14:textId="77777777" w:rsidTr="00930A66">
        <w:trPr>
          <w:jc w:val="center"/>
        </w:trPr>
        <w:tc>
          <w:tcPr>
            <w:tcW w:w="478" w:type="dxa"/>
            <w:vMerge w:val="restart"/>
          </w:tcPr>
          <w:p w14:paraId="436FFA80" w14:textId="77777777" w:rsidR="00C155AB" w:rsidRPr="00597F6F" w:rsidRDefault="00C155AB" w:rsidP="00A358E1">
            <w:pPr>
              <w:pStyle w:val="TableParagraph"/>
              <w:spacing w:before="0" w:line="276" w:lineRule="auto"/>
              <w:ind w:left="0" w:right="30"/>
              <w:rPr>
                <w:sz w:val="20"/>
                <w:szCs w:val="20"/>
              </w:rPr>
            </w:pPr>
            <w:r w:rsidRPr="00597F6F">
              <w:rPr>
                <w:sz w:val="20"/>
              </w:rPr>
              <w:t>3201</w:t>
            </w:r>
          </w:p>
          <w:p w14:paraId="39E9D3E5" w14:textId="77777777" w:rsidR="00C155AB" w:rsidRPr="00597F6F" w:rsidRDefault="00C155AB" w:rsidP="00A358E1">
            <w:pPr>
              <w:pStyle w:val="TableParagraph"/>
              <w:spacing w:before="0" w:line="276" w:lineRule="auto"/>
              <w:ind w:left="0" w:right="30"/>
              <w:rPr>
                <w:b/>
                <w:sz w:val="20"/>
                <w:szCs w:val="20"/>
              </w:rPr>
            </w:pPr>
          </w:p>
          <w:p w14:paraId="5A72D866" w14:textId="77777777" w:rsidR="00C155AB" w:rsidRPr="00597F6F" w:rsidRDefault="00C155AB" w:rsidP="00A358E1">
            <w:pPr>
              <w:pStyle w:val="TableParagraph"/>
              <w:spacing w:before="0" w:line="276" w:lineRule="auto"/>
              <w:ind w:left="0" w:right="30"/>
              <w:rPr>
                <w:b/>
                <w:sz w:val="20"/>
                <w:szCs w:val="20"/>
              </w:rPr>
            </w:pPr>
          </w:p>
          <w:p w14:paraId="02E4A397" w14:textId="77777777" w:rsidR="00C155AB" w:rsidRPr="00597F6F" w:rsidRDefault="00C155AB" w:rsidP="00A358E1">
            <w:pPr>
              <w:pStyle w:val="TableParagraph"/>
              <w:spacing w:before="0" w:line="276" w:lineRule="auto"/>
              <w:ind w:left="0" w:right="30"/>
              <w:rPr>
                <w:b/>
                <w:sz w:val="20"/>
                <w:szCs w:val="20"/>
              </w:rPr>
            </w:pPr>
          </w:p>
          <w:p w14:paraId="186485DD" w14:textId="77777777" w:rsidR="00C155AB" w:rsidRPr="00597F6F" w:rsidRDefault="00C155AB" w:rsidP="00A358E1">
            <w:pPr>
              <w:pStyle w:val="TableParagraph"/>
              <w:spacing w:before="0" w:line="276" w:lineRule="auto"/>
              <w:ind w:left="0" w:right="30"/>
              <w:rPr>
                <w:sz w:val="20"/>
                <w:szCs w:val="20"/>
              </w:rPr>
            </w:pPr>
            <w:r w:rsidRPr="00597F6F">
              <w:rPr>
                <w:sz w:val="20"/>
              </w:rPr>
              <w:t>3202</w:t>
            </w:r>
          </w:p>
        </w:tc>
        <w:tc>
          <w:tcPr>
            <w:tcW w:w="5196" w:type="dxa"/>
            <w:vMerge w:val="restart"/>
          </w:tcPr>
          <w:p w14:paraId="637036FE" w14:textId="708663DB" w:rsidR="00C155AB" w:rsidRPr="00597F6F" w:rsidRDefault="00C155AB" w:rsidP="00A358E1">
            <w:pPr>
              <w:pStyle w:val="TableParagraph"/>
              <w:spacing w:before="0" w:line="276" w:lineRule="auto"/>
              <w:ind w:left="0" w:right="30"/>
              <w:rPr>
                <w:sz w:val="20"/>
                <w:szCs w:val="20"/>
              </w:rPr>
            </w:pPr>
            <w:r w:rsidRPr="00597F6F">
              <w:rPr>
                <w:sz w:val="20"/>
              </w:rPr>
              <w:t>Verhoukset rullamuodossa, laatat, paanut, levyt [pois luettuna betoni</w:t>
            </w:r>
            <w:r w:rsidRPr="00597F6F">
              <w:rPr>
                <w:sz w:val="20"/>
                <w:vertAlign w:val="superscript"/>
              </w:rPr>
              <w:t>c</w:t>
            </w:r>
            <w:r w:rsidRPr="00597F6F">
              <w:rPr>
                <w:sz w:val="20"/>
              </w:rPr>
              <w:t>)], paneelit ja muotit seinien ja sisäkattojen verhoiluun sisällä ja ulkona</w:t>
            </w:r>
          </w:p>
          <w:p w14:paraId="62FA9898" w14:textId="77777777" w:rsidR="00C155AB" w:rsidRPr="00597F6F" w:rsidRDefault="00C155AB" w:rsidP="00A358E1">
            <w:pPr>
              <w:pStyle w:val="TableParagraph"/>
              <w:spacing w:before="0" w:line="276" w:lineRule="auto"/>
              <w:ind w:left="0" w:right="30"/>
              <w:rPr>
                <w:sz w:val="20"/>
                <w:szCs w:val="20"/>
              </w:rPr>
            </w:pPr>
          </w:p>
          <w:p w14:paraId="42BCF5C1" w14:textId="77777777" w:rsidR="00C155AB" w:rsidRPr="00597F6F" w:rsidRDefault="00C155AB" w:rsidP="00A358E1">
            <w:pPr>
              <w:pStyle w:val="TableParagraph"/>
              <w:spacing w:before="0" w:line="276" w:lineRule="auto"/>
              <w:ind w:left="0" w:right="30"/>
              <w:rPr>
                <w:sz w:val="20"/>
                <w:szCs w:val="20"/>
              </w:rPr>
            </w:pPr>
            <w:r w:rsidRPr="00597F6F">
              <w:rPr>
                <w:sz w:val="20"/>
              </w:rPr>
              <w:t>Alaslasketun sisäkaton järjestelmät sisäkattoihin sisällä ja ulkona</w:t>
            </w:r>
          </w:p>
        </w:tc>
        <w:tc>
          <w:tcPr>
            <w:tcW w:w="1914" w:type="dxa"/>
          </w:tcPr>
          <w:p w14:paraId="662CD496" w14:textId="77777777" w:rsidR="00C155AB" w:rsidRPr="00597F6F" w:rsidRDefault="00C155AB" w:rsidP="00A358E1">
            <w:pPr>
              <w:pStyle w:val="TableParagraph"/>
              <w:spacing w:before="0" w:line="276" w:lineRule="auto"/>
              <w:ind w:left="0" w:right="30"/>
              <w:rPr>
                <w:sz w:val="20"/>
                <w:szCs w:val="20"/>
              </w:rPr>
            </w:pPr>
            <w:r w:rsidRPr="00597F6F">
              <w:rPr>
                <w:sz w:val="20"/>
              </w:rPr>
              <w:t>Perustarkoitukseen</w:t>
            </w:r>
            <w:r w:rsidRPr="00597F6F">
              <w:rPr>
                <w:sz w:val="20"/>
                <w:vertAlign w:val="superscript"/>
              </w:rPr>
              <w:t>d</w:t>
            </w:r>
            <w:r w:rsidRPr="00597F6F">
              <w:rPr>
                <w:sz w:val="20"/>
              </w:rPr>
              <w:t>)</w:t>
            </w:r>
          </w:p>
        </w:tc>
        <w:tc>
          <w:tcPr>
            <w:tcW w:w="597" w:type="dxa"/>
          </w:tcPr>
          <w:p w14:paraId="60E478C6" w14:textId="77777777" w:rsidR="00C155AB" w:rsidRPr="00597F6F" w:rsidRDefault="00C155AB" w:rsidP="00A358E1">
            <w:pPr>
              <w:pStyle w:val="TableParagraph"/>
              <w:spacing w:before="0" w:line="276" w:lineRule="auto"/>
              <w:ind w:left="0" w:right="30"/>
              <w:rPr>
                <w:sz w:val="20"/>
                <w:szCs w:val="20"/>
              </w:rPr>
            </w:pPr>
            <w:r w:rsidRPr="00597F6F">
              <w:rPr>
                <w:sz w:val="20"/>
              </w:rPr>
              <w:t>IV (4)</w:t>
            </w:r>
          </w:p>
        </w:tc>
      </w:tr>
      <w:tr w:rsidR="00C155AB" w:rsidRPr="00597F6F" w14:paraId="555D522F" w14:textId="77777777" w:rsidTr="00930A66">
        <w:trPr>
          <w:jc w:val="center"/>
        </w:trPr>
        <w:tc>
          <w:tcPr>
            <w:tcW w:w="478" w:type="dxa"/>
            <w:vMerge/>
            <w:tcBorders>
              <w:top w:val="nil"/>
            </w:tcBorders>
          </w:tcPr>
          <w:p w14:paraId="13D8C346" w14:textId="77777777" w:rsidR="00C155AB" w:rsidRPr="00597F6F" w:rsidRDefault="00C155AB" w:rsidP="00A358E1">
            <w:pPr>
              <w:spacing w:line="276" w:lineRule="auto"/>
              <w:ind w:right="30"/>
              <w:rPr>
                <w:sz w:val="20"/>
                <w:szCs w:val="20"/>
              </w:rPr>
            </w:pPr>
          </w:p>
        </w:tc>
        <w:tc>
          <w:tcPr>
            <w:tcW w:w="5196" w:type="dxa"/>
            <w:vMerge/>
            <w:tcBorders>
              <w:top w:val="nil"/>
            </w:tcBorders>
          </w:tcPr>
          <w:p w14:paraId="7DC8050E" w14:textId="77777777" w:rsidR="00C155AB" w:rsidRPr="00597F6F" w:rsidRDefault="00C155AB" w:rsidP="00A358E1">
            <w:pPr>
              <w:spacing w:line="276" w:lineRule="auto"/>
              <w:ind w:right="30"/>
              <w:rPr>
                <w:sz w:val="20"/>
                <w:szCs w:val="20"/>
              </w:rPr>
            </w:pPr>
          </w:p>
        </w:tc>
        <w:tc>
          <w:tcPr>
            <w:tcW w:w="2511" w:type="dxa"/>
            <w:gridSpan w:val="2"/>
          </w:tcPr>
          <w:p w14:paraId="7D76E5DD" w14:textId="77777777" w:rsidR="00C155AB" w:rsidRPr="00597F6F" w:rsidRDefault="00C155AB" w:rsidP="00A358E1">
            <w:pPr>
              <w:pStyle w:val="TableParagraph"/>
              <w:spacing w:before="0" w:line="276" w:lineRule="auto"/>
              <w:ind w:left="0" w:right="30"/>
              <w:rPr>
                <w:sz w:val="20"/>
                <w:szCs w:val="20"/>
              </w:rPr>
            </w:pPr>
            <w:r w:rsidRPr="00597F6F">
              <w:rPr>
                <w:sz w:val="20"/>
              </w:rPr>
              <w:t>Tarkoitukseen, johon sovelletaan PPB:tä, joka luokitellaan TRO:n mukaan:</w:t>
            </w:r>
          </w:p>
        </w:tc>
      </w:tr>
      <w:tr w:rsidR="00C155AB" w:rsidRPr="00597F6F" w14:paraId="40A37703" w14:textId="77777777" w:rsidTr="00930A66">
        <w:trPr>
          <w:jc w:val="center"/>
        </w:trPr>
        <w:tc>
          <w:tcPr>
            <w:tcW w:w="478" w:type="dxa"/>
            <w:vMerge/>
            <w:tcBorders>
              <w:top w:val="nil"/>
            </w:tcBorders>
          </w:tcPr>
          <w:p w14:paraId="7826BB80" w14:textId="77777777" w:rsidR="00C155AB" w:rsidRPr="00597F6F" w:rsidRDefault="00C155AB" w:rsidP="00A358E1">
            <w:pPr>
              <w:spacing w:line="276" w:lineRule="auto"/>
              <w:ind w:right="30"/>
              <w:rPr>
                <w:sz w:val="20"/>
                <w:szCs w:val="20"/>
              </w:rPr>
            </w:pPr>
          </w:p>
        </w:tc>
        <w:tc>
          <w:tcPr>
            <w:tcW w:w="5196" w:type="dxa"/>
            <w:vMerge/>
            <w:tcBorders>
              <w:top w:val="nil"/>
            </w:tcBorders>
          </w:tcPr>
          <w:p w14:paraId="00F402F5" w14:textId="77777777" w:rsidR="00C155AB" w:rsidRPr="00597F6F" w:rsidRDefault="00C155AB" w:rsidP="00A358E1">
            <w:pPr>
              <w:spacing w:line="276" w:lineRule="auto"/>
              <w:ind w:right="30"/>
              <w:rPr>
                <w:sz w:val="20"/>
                <w:szCs w:val="20"/>
              </w:rPr>
            </w:pPr>
          </w:p>
        </w:tc>
        <w:tc>
          <w:tcPr>
            <w:tcW w:w="1914" w:type="dxa"/>
          </w:tcPr>
          <w:p w14:paraId="2C222262" w14:textId="77777777" w:rsidR="00C155AB" w:rsidRPr="00597F6F" w:rsidRDefault="00C155AB" w:rsidP="00A358E1">
            <w:pPr>
              <w:pStyle w:val="TableParagraph"/>
              <w:spacing w:before="0" w:line="276" w:lineRule="auto"/>
              <w:ind w:left="0" w:right="30"/>
              <w:rPr>
                <w:sz w:val="20"/>
                <w:szCs w:val="20"/>
              </w:rPr>
            </w:pPr>
            <w:r w:rsidRPr="00597F6F">
              <w:rPr>
                <w:sz w:val="20"/>
              </w:rPr>
              <w:t>(A1, A2, B, C) 4 §:n 2 momentin a alamomentin mukaisesti</w:t>
            </w:r>
          </w:p>
        </w:tc>
        <w:tc>
          <w:tcPr>
            <w:tcW w:w="597" w:type="dxa"/>
          </w:tcPr>
          <w:p w14:paraId="348DD7FB" w14:textId="77777777" w:rsidR="00C155AB" w:rsidRPr="00597F6F" w:rsidRDefault="00C155AB" w:rsidP="00A358E1">
            <w:pPr>
              <w:pStyle w:val="TableParagraph"/>
              <w:spacing w:before="0" w:line="276" w:lineRule="auto"/>
              <w:ind w:left="0" w:right="30"/>
              <w:rPr>
                <w:sz w:val="20"/>
                <w:szCs w:val="20"/>
              </w:rPr>
            </w:pPr>
            <w:r w:rsidRPr="00597F6F">
              <w:rPr>
                <w:sz w:val="20"/>
              </w:rPr>
              <w:t>I (1)</w:t>
            </w:r>
          </w:p>
        </w:tc>
      </w:tr>
      <w:tr w:rsidR="00C155AB" w:rsidRPr="00597F6F" w14:paraId="64732CAF" w14:textId="77777777" w:rsidTr="00930A66">
        <w:trPr>
          <w:jc w:val="center"/>
        </w:trPr>
        <w:tc>
          <w:tcPr>
            <w:tcW w:w="478" w:type="dxa"/>
            <w:vMerge/>
            <w:tcBorders>
              <w:top w:val="nil"/>
            </w:tcBorders>
          </w:tcPr>
          <w:p w14:paraId="5A198079" w14:textId="77777777" w:rsidR="00C155AB" w:rsidRPr="00597F6F" w:rsidRDefault="00C155AB" w:rsidP="00A358E1">
            <w:pPr>
              <w:spacing w:line="276" w:lineRule="auto"/>
              <w:ind w:right="30"/>
              <w:rPr>
                <w:sz w:val="20"/>
                <w:szCs w:val="20"/>
              </w:rPr>
            </w:pPr>
          </w:p>
        </w:tc>
        <w:tc>
          <w:tcPr>
            <w:tcW w:w="5196" w:type="dxa"/>
            <w:vMerge/>
            <w:tcBorders>
              <w:top w:val="nil"/>
            </w:tcBorders>
          </w:tcPr>
          <w:p w14:paraId="1F6283F7" w14:textId="77777777" w:rsidR="00C155AB" w:rsidRPr="00597F6F" w:rsidRDefault="00C155AB" w:rsidP="00A358E1">
            <w:pPr>
              <w:spacing w:line="276" w:lineRule="auto"/>
              <w:ind w:right="30"/>
              <w:rPr>
                <w:sz w:val="20"/>
                <w:szCs w:val="20"/>
              </w:rPr>
            </w:pPr>
          </w:p>
        </w:tc>
        <w:tc>
          <w:tcPr>
            <w:tcW w:w="1914" w:type="dxa"/>
          </w:tcPr>
          <w:p w14:paraId="216D64B0" w14:textId="77777777" w:rsidR="00C155AB" w:rsidRPr="00597F6F" w:rsidRDefault="00C155AB" w:rsidP="00A358E1">
            <w:pPr>
              <w:pStyle w:val="TableParagraph"/>
              <w:spacing w:before="0" w:line="276" w:lineRule="auto"/>
              <w:ind w:left="0" w:right="30"/>
              <w:rPr>
                <w:sz w:val="20"/>
                <w:szCs w:val="20"/>
              </w:rPr>
            </w:pPr>
            <w:r w:rsidRPr="00597F6F">
              <w:rPr>
                <w:sz w:val="20"/>
              </w:rPr>
              <w:t>(A1, A2, B, C) 4 §:n 2 momentin b alamomentin mukaisesti, D, E</w:t>
            </w:r>
          </w:p>
        </w:tc>
        <w:tc>
          <w:tcPr>
            <w:tcW w:w="597" w:type="dxa"/>
          </w:tcPr>
          <w:p w14:paraId="7CBC7220" w14:textId="77777777" w:rsidR="00C155AB" w:rsidRPr="00597F6F" w:rsidRDefault="00C155AB" w:rsidP="00A358E1">
            <w:pPr>
              <w:pStyle w:val="TableParagraph"/>
              <w:spacing w:before="0" w:line="276" w:lineRule="auto"/>
              <w:ind w:left="0" w:right="30"/>
              <w:rPr>
                <w:sz w:val="20"/>
                <w:szCs w:val="20"/>
              </w:rPr>
            </w:pPr>
            <w:r w:rsidRPr="00597F6F">
              <w:rPr>
                <w:sz w:val="20"/>
              </w:rPr>
              <w:t>III (3)</w:t>
            </w:r>
          </w:p>
        </w:tc>
      </w:tr>
      <w:tr w:rsidR="00C155AB" w:rsidRPr="00597F6F" w14:paraId="67898621" w14:textId="77777777" w:rsidTr="00930A66">
        <w:trPr>
          <w:jc w:val="center"/>
        </w:trPr>
        <w:tc>
          <w:tcPr>
            <w:tcW w:w="478" w:type="dxa"/>
            <w:vMerge/>
            <w:tcBorders>
              <w:top w:val="nil"/>
            </w:tcBorders>
          </w:tcPr>
          <w:p w14:paraId="3186278B" w14:textId="77777777" w:rsidR="00C155AB" w:rsidRPr="00597F6F" w:rsidRDefault="00C155AB" w:rsidP="00A358E1">
            <w:pPr>
              <w:spacing w:line="276" w:lineRule="auto"/>
              <w:ind w:right="30"/>
              <w:rPr>
                <w:sz w:val="20"/>
                <w:szCs w:val="20"/>
              </w:rPr>
            </w:pPr>
          </w:p>
        </w:tc>
        <w:tc>
          <w:tcPr>
            <w:tcW w:w="5196" w:type="dxa"/>
            <w:vMerge/>
            <w:tcBorders>
              <w:top w:val="nil"/>
            </w:tcBorders>
          </w:tcPr>
          <w:p w14:paraId="02A7BD8A" w14:textId="77777777" w:rsidR="00C155AB" w:rsidRPr="00597F6F" w:rsidRDefault="00C155AB" w:rsidP="00A358E1">
            <w:pPr>
              <w:spacing w:line="276" w:lineRule="auto"/>
              <w:ind w:right="30"/>
              <w:rPr>
                <w:sz w:val="20"/>
                <w:szCs w:val="20"/>
              </w:rPr>
            </w:pPr>
          </w:p>
        </w:tc>
        <w:tc>
          <w:tcPr>
            <w:tcW w:w="1914" w:type="dxa"/>
          </w:tcPr>
          <w:p w14:paraId="781F19E4" w14:textId="77777777" w:rsidR="00C155AB" w:rsidRPr="00597F6F" w:rsidRDefault="00C155AB" w:rsidP="00A358E1">
            <w:pPr>
              <w:pStyle w:val="TableParagraph"/>
              <w:spacing w:before="0" w:line="276" w:lineRule="auto"/>
              <w:ind w:left="0" w:right="30"/>
              <w:rPr>
                <w:sz w:val="20"/>
                <w:szCs w:val="20"/>
              </w:rPr>
            </w:pPr>
            <w:r w:rsidRPr="00597F6F">
              <w:rPr>
                <w:sz w:val="20"/>
              </w:rPr>
              <w:t>(A1–E), 4 §:n 1 momentin mukaisesti, F</w:t>
            </w:r>
          </w:p>
        </w:tc>
        <w:tc>
          <w:tcPr>
            <w:tcW w:w="597" w:type="dxa"/>
          </w:tcPr>
          <w:p w14:paraId="5C3139F6" w14:textId="77777777" w:rsidR="00C155AB" w:rsidRPr="00597F6F" w:rsidRDefault="00C155AB" w:rsidP="00A358E1">
            <w:pPr>
              <w:pStyle w:val="TableParagraph"/>
              <w:spacing w:before="0" w:line="276" w:lineRule="auto"/>
              <w:ind w:left="0" w:right="30"/>
              <w:rPr>
                <w:sz w:val="20"/>
                <w:szCs w:val="20"/>
              </w:rPr>
            </w:pPr>
            <w:r w:rsidRPr="00597F6F">
              <w:rPr>
                <w:sz w:val="20"/>
              </w:rPr>
              <w:t>IV (4)</w:t>
            </w:r>
          </w:p>
        </w:tc>
      </w:tr>
      <w:tr w:rsidR="00C155AB" w:rsidRPr="00597F6F" w14:paraId="7E487BB2" w14:textId="77777777" w:rsidTr="00930A66">
        <w:trPr>
          <w:jc w:val="center"/>
        </w:trPr>
        <w:tc>
          <w:tcPr>
            <w:tcW w:w="478" w:type="dxa"/>
            <w:vMerge/>
            <w:tcBorders>
              <w:top w:val="nil"/>
            </w:tcBorders>
          </w:tcPr>
          <w:p w14:paraId="21EB922E" w14:textId="77777777" w:rsidR="00C155AB" w:rsidRPr="00597F6F" w:rsidRDefault="00C155AB" w:rsidP="00A358E1">
            <w:pPr>
              <w:spacing w:line="276" w:lineRule="auto"/>
              <w:ind w:right="30"/>
              <w:rPr>
                <w:sz w:val="20"/>
                <w:szCs w:val="20"/>
              </w:rPr>
            </w:pPr>
          </w:p>
        </w:tc>
        <w:tc>
          <w:tcPr>
            <w:tcW w:w="5196" w:type="dxa"/>
            <w:vMerge/>
            <w:tcBorders>
              <w:top w:val="nil"/>
            </w:tcBorders>
          </w:tcPr>
          <w:p w14:paraId="6553C1A8" w14:textId="77777777" w:rsidR="00C155AB" w:rsidRPr="00597F6F" w:rsidRDefault="00C155AB" w:rsidP="00A358E1">
            <w:pPr>
              <w:spacing w:line="276" w:lineRule="auto"/>
              <w:ind w:right="30"/>
              <w:rPr>
                <w:sz w:val="20"/>
                <w:szCs w:val="20"/>
              </w:rPr>
            </w:pPr>
          </w:p>
        </w:tc>
        <w:tc>
          <w:tcPr>
            <w:tcW w:w="1914" w:type="dxa"/>
          </w:tcPr>
          <w:p w14:paraId="593926CB" w14:textId="77777777" w:rsidR="00C155AB" w:rsidRPr="00597F6F" w:rsidRDefault="00C155AB" w:rsidP="00A358E1">
            <w:pPr>
              <w:pStyle w:val="TableParagraph"/>
              <w:spacing w:before="0" w:line="276" w:lineRule="auto"/>
              <w:ind w:left="0" w:right="30"/>
              <w:rPr>
                <w:sz w:val="20"/>
                <w:szCs w:val="20"/>
              </w:rPr>
            </w:pPr>
            <w:r w:rsidRPr="00597F6F">
              <w:rPr>
                <w:sz w:val="20"/>
              </w:rPr>
              <w:t>Palontorjuntaan</w:t>
            </w:r>
            <w:r w:rsidRPr="00597F6F">
              <w:rPr>
                <w:sz w:val="20"/>
                <w:vertAlign w:val="superscript"/>
              </w:rPr>
              <w:t>m</w:t>
            </w:r>
            <w:r w:rsidRPr="00597F6F">
              <w:rPr>
                <w:sz w:val="20"/>
              </w:rPr>
              <w:t>)</w:t>
            </w:r>
          </w:p>
        </w:tc>
        <w:tc>
          <w:tcPr>
            <w:tcW w:w="597" w:type="dxa"/>
          </w:tcPr>
          <w:p w14:paraId="00920EA5" w14:textId="77777777" w:rsidR="00C155AB" w:rsidRPr="00597F6F" w:rsidRDefault="00C155AB" w:rsidP="00A358E1">
            <w:pPr>
              <w:pStyle w:val="TableParagraph"/>
              <w:spacing w:before="0" w:line="276" w:lineRule="auto"/>
              <w:ind w:left="0" w:right="30"/>
              <w:rPr>
                <w:sz w:val="20"/>
                <w:szCs w:val="20"/>
              </w:rPr>
            </w:pPr>
            <w:r w:rsidRPr="00597F6F">
              <w:rPr>
                <w:sz w:val="20"/>
              </w:rPr>
              <w:t>III (3)</w:t>
            </w:r>
          </w:p>
        </w:tc>
      </w:tr>
      <w:tr w:rsidR="00C155AB" w:rsidRPr="00597F6F" w14:paraId="62C9D734" w14:textId="77777777" w:rsidTr="00930A66">
        <w:trPr>
          <w:jc w:val="center"/>
        </w:trPr>
        <w:tc>
          <w:tcPr>
            <w:tcW w:w="478" w:type="dxa"/>
            <w:vMerge/>
            <w:tcBorders>
              <w:top w:val="nil"/>
            </w:tcBorders>
          </w:tcPr>
          <w:p w14:paraId="3DBE5EDD" w14:textId="77777777" w:rsidR="00C155AB" w:rsidRPr="00597F6F" w:rsidRDefault="00C155AB" w:rsidP="00A358E1">
            <w:pPr>
              <w:spacing w:line="276" w:lineRule="auto"/>
              <w:ind w:right="30"/>
              <w:rPr>
                <w:sz w:val="20"/>
                <w:szCs w:val="20"/>
              </w:rPr>
            </w:pPr>
          </w:p>
        </w:tc>
        <w:tc>
          <w:tcPr>
            <w:tcW w:w="5196" w:type="dxa"/>
            <w:vMerge/>
            <w:tcBorders>
              <w:top w:val="nil"/>
            </w:tcBorders>
          </w:tcPr>
          <w:p w14:paraId="4B4A2BC3" w14:textId="77777777" w:rsidR="00C155AB" w:rsidRPr="00597F6F" w:rsidRDefault="00C155AB" w:rsidP="00A358E1">
            <w:pPr>
              <w:spacing w:line="276" w:lineRule="auto"/>
              <w:ind w:right="30"/>
              <w:rPr>
                <w:sz w:val="20"/>
                <w:szCs w:val="20"/>
              </w:rPr>
            </w:pPr>
          </w:p>
        </w:tc>
        <w:tc>
          <w:tcPr>
            <w:tcW w:w="1914" w:type="dxa"/>
          </w:tcPr>
          <w:p w14:paraId="777DABC2" w14:textId="77777777" w:rsidR="00C155AB" w:rsidRPr="00597F6F" w:rsidRDefault="00C155AB" w:rsidP="00A358E1">
            <w:pPr>
              <w:pStyle w:val="TableParagraph"/>
              <w:spacing w:before="0" w:line="276" w:lineRule="auto"/>
              <w:ind w:left="0" w:right="30"/>
              <w:rPr>
                <w:sz w:val="20"/>
                <w:szCs w:val="20"/>
              </w:rPr>
            </w:pPr>
            <w:r w:rsidRPr="00597F6F">
              <w:rPr>
                <w:sz w:val="20"/>
              </w:rPr>
              <w:t>Vahvistamiseen</w:t>
            </w:r>
            <w:r w:rsidRPr="00597F6F">
              <w:rPr>
                <w:sz w:val="20"/>
                <w:vertAlign w:val="superscript"/>
              </w:rPr>
              <w:t>n</w:t>
            </w:r>
            <w:r w:rsidRPr="00597F6F">
              <w:rPr>
                <w:sz w:val="20"/>
              </w:rPr>
              <w:t>)</w:t>
            </w:r>
          </w:p>
        </w:tc>
        <w:tc>
          <w:tcPr>
            <w:tcW w:w="597" w:type="dxa"/>
          </w:tcPr>
          <w:p w14:paraId="2B331C1A" w14:textId="77777777" w:rsidR="00C155AB" w:rsidRPr="00597F6F" w:rsidRDefault="00C155AB" w:rsidP="00A358E1">
            <w:pPr>
              <w:pStyle w:val="TableParagraph"/>
              <w:spacing w:before="0" w:line="276" w:lineRule="auto"/>
              <w:ind w:left="0" w:right="30"/>
              <w:rPr>
                <w:sz w:val="20"/>
                <w:szCs w:val="20"/>
              </w:rPr>
            </w:pPr>
            <w:r w:rsidRPr="00597F6F">
              <w:rPr>
                <w:sz w:val="20"/>
              </w:rPr>
              <w:t>III (3)</w:t>
            </w:r>
          </w:p>
        </w:tc>
      </w:tr>
      <w:tr w:rsidR="00C155AB" w:rsidRPr="00597F6F" w14:paraId="32EDA26C" w14:textId="77777777" w:rsidTr="00930A66">
        <w:trPr>
          <w:jc w:val="center"/>
        </w:trPr>
        <w:tc>
          <w:tcPr>
            <w:tcW w:w="478" w:type="dxa"/>
            <w:vMerge/>
            <w:tcBorders>
              <w:top w:val="nil"/>
            </w:tcBorders>
          </w:tcPr>
          <w:p w14:paraId="7451C3D9" w14:textId="77777777" w:rsidR="00C155AB" w:rsidRPr="00597F6F" w:rsidRDefault="00C155AB" w:rsidP="00A358E1">
            <w:pPr>
              <w:spacing w:line="276" w:lineRule="auto"/>
              <w:ind w:right="30"/>
              <w:rPr>
                <w:sz w:val="20"/>
                <w:szCs w:val="20"/>
              </w:rPr>
            </w:pPr>
          </w:p>
        </w:tc>
        <w:tc>
          <w:tcPr>
            <w:tcW w:w="5196" w:type="dxa"/>
            <w:vMerge/>
            <w:tcBorders>
              <w:top w:val="nil"/>
            </w:tcBorders>
          </w:tcPr>
          <w:p w14:paraId="7FD3537D" w14:textId="77777777" w:rsidR="00C155AB" w:rsidRPr="00597F6F" w:rsidRDefault="00C155AB" w:rsidP="00A358E1">
            <w:pPr>
              <w:spacing w:line="276" w:lineRule="auto"/>
              <w:ind w:right="30"/>
              <w:rPr>
                <w:sz w:val="20"/>
                <w:szCs w:val="20"/>
              </w:rPr>
            </w:pPr>
          </w:p>
        </w:tc>
        <w:tc>
          <w:tcPr>
            <w:tcW w:w="1914" w:type="dxa"/>
          </w:tcPr>
          <w:p w14:paraId="6936E5C2" w14:textId="77777777" w:rsidR="00C155AB" w:rsidRPr="00597F6F" w:rsidRDefault="00C155AB" w:rsidP="00A358E1">
            <w:pPr>
              <w:pStyle w:val="TableParagraph"/>
              <w:spacing w:before="0" w:line="276" w:lineRule="auto"/>
              <w:ind w:left="0" w:right="30"/>
              <w:rPr>
                <w:sz w:val="20"/>
                <w:szCs w:val="20"/>
              </w:rPr>
            </w:pPr>
            <w:r w:rsidRPr="00597F6F">
              <w:rPr>
                <w:sz w:val="20"/>
              </w:rPr>
              <w:t>Turvallinen (loukkaantumisriski)</w:t>
            </w:r>
            <w:r w:rsidRPr="00597F6F">
              <w:rPr>
                <w:sz w:val="20"/>
                <w:vertAlign w:val="superscript"/>
              </w:rPr>
              <w:t>o</w:t>
            </w:r>
            <w:r w:rsidRPr="00597F6F">
              <w:rPr>
                <w:sz w:val="20"/>
              </w:rPr>
              <w:t>)</w:t>
            </w:r>
          </w:p>
        </w:tc>
        <w:tc>
          <w:tcPr>
            <w:tcW w:w="597" w:type="dxa"/>
          </w:tcPr>
          <w:p w14:paraId="7A192D59" w14:textId="77777777" w:rsidR="00C155AB" w:rsidRPr="00597F6F" w:rsidRDefault="00C155AB" w:rsidP="00A358E1">
            <w:pPr>
              <w:pStyle w:val="TableParagraph"/>
              <w:spacing w:before="0" w:line="276" w:lineRule="auto"/>
              <w:ind w:left="0" w:right="30"/>
              <w:rPr>
                <w:sz w:val="20"/>
                <w:szCs w:val="20"/>
              </w:rPr>
            </w:pPr>
            <w:r w:rsidRPr="00597F6F">
              <w:rPr>
                <w:sz w:val="20"/>
              </w:rPr>
              <w:t>III (3)</w:t>
            </w:r>
          </w:p>
        </w:tc>
      </w:tr>
      <w:tr w:rsidR="00C155AB" w:rsidRPr="00597F6F" w14:paraId="2A865636" w14:textId="77777777" w:rsidTr="00930A66">
        <w:trPr>
          <w:jc w:val="center"/>
        </w:trPr>
        <w:tc>
          <w:tcPr>
            <w:tcW w:w="478" w:type="dxa"/>
            <w:vMerge/>
            <w:tcBorders>
              <w:top w:val="nil"/>
            </w:tcBorders>
          </w:tcPr>
          <w:p w14:paraId="617CE312" w14:textId="77777777" w:rsidR="00C155AB" w:rsidRPr="00597F6F" w:rsidRDefault="00C155AB" w:rsidP="00A358E1">
            <w:pPr>
              <w:spacing w:line="276" w:lineRule="auto"/>
              <w:ind w:right="30"/>
              <w:rPr>
                <w:sz w:val="20"/>
                <w:szCs w:val="20"/>
              </w:rPr>
            </w:pPr>
          </w:p>
        </w:tc>
        <w:tc>
          <w:tcPr>
            <w:tcW w:w="5196" w:type="dxa"/>
            <w:vMerge/>
            <w:tcBorders>
              <w:top w:val="nil"/>
            </w:tcBorders>
          </w:tcPr>
          <w:p w14:paraId="0F202194" w14:textId="77777777" w:rsidR="00C155AB" w:rsidRPr="00597F6F" w:rsidRDefault="00C155AB" w:rsidP="00A358E1">
            <w:pPr>
              <w:spacing w:line="276" w:lineRule="auto"/>
              <w:ind w:right="30"/>
              <w:rPr>
                <w:sz w:val="20"/>
                <w:szCs w:val="20"/>
              </w:rPr>
            </w:pPr>
          </w:p>
        </w:tc>
        <w:tc>
          <w:tcPr>
            <w:tcW w:w="1914" w:type="dxa"/>
          </w:tcPr>
          <w:p w14:paraId="5EB4DDCA" w14:textId="77777777" w:rsidR="00C155AB" w:rsidRPr="00597F6F" w:rsidRDefault="00C155AB" w:rsidP="00A358E1">
            <w:pPr>
              <w:pStyle w:val="TableParagraph"/>
              <w:spacing w:before="0" w:line="276" w:lineRule="auto"/>
              <w:ind w:left="0" w:right="30"/>
              <w:rPr>
                <w:sz w:val="20"/>
                <w:szCs w:val="20"/>
              </w:rPr>
            </w:pPr>
            <w:r w:rsidRPr="00597F6F">
              <w:rPr>
                <w:sz w:val="20"/>
              </w:rPr>
              <w:t>PNL:n mukaiseen käyttöön</w:t>
            </w:r>
          </w:p>
        </w:tc>
        <w:tc>
          <w:tcPr>
            <w:tcW w:w="597" w:type="dxa"/>
          </w:tcPr>
          <w:p w14:paraId="5BAD82F8" w14:textId="77777777" w:rsidR="00C155AB" w:rsidRPr="00597F6F" w:rsidRDefault="00C155AB" w:rsidP="00A358E1">
            <w:pPr>
              <w:pStyle w:val="TableParagraph"/>
              <w:spacing w:before="0" w:line="276" w:lineRule="auto"/>
              <w:ind w:left="0" w:right="30"/>
              <w:rPr>
                <w:sz w:val="20"/>
                <w:szCs w:val="20"/>
              </w:rPr>
            </w:pPr>
            <w:r w:rsidRPr="00597F6F">
              <w:rPr>
                <w:sz w:val="20"/>
              </w:rPr>
              <w:t>III (3)</w:t>
            </w:r>
          </w:p>
        </w:tc>
      </w:tr>
      <w:tr w:rsidR="00C155AB" w:rsidRPr="00597F6F" w14:paraId="2843E6D8" w14:textId="77777777" w:rsidTr="00930A66">
        <w:trPr>
          <w:jc w:val="center"/>
        </w:trPr>
        <w:tc>
          <w:tcPr>
            <w:tcW w:w="478" w:type="dxa"/>
            <w:vMerge w:val="restart"/>
          </w:tcPr>
          <w:p w14:paraId="7EA62197" w14:textId="77777777" w:rsidR="00C155AB" w:rsidRPr="00597F6F" w:rsidRDefault="00C155AB" w:rsidP="00A358E1">
            <w:pPr>
              <w:pStyle w:val="TableParagraph"/>
              <w:spacing w:before="0" w:line="276" w:lineRule="auto"/>
              <w:ind w:left="0" w:right="30"/>
              <w:rPr>
                <w:sz w:val="20"/>
                <w:szCs w:val="20"/>
              </w:rPr>
            </w:pPr>
            <w:r w:rsidRPr="00597F6F">
              <w:rPr>
                <w:sz w:val="20"/>
              </w:rPr>
              <w:t>3203</w:t>
            </w:r>
          </w:p>
        </w:tc>
        <w:tc>
          <w:tcPr>
            <w:tcW w:w="5196" w:type="dxa"/>
            <w:vMerge w:val="restart"/>
          </w:tcPr>
          <w:p w14:paraId="4663A51A" w14:textId="77777777" w:rsidR="00C155AB" w:rsidRPr="00597F6F" w:rsidRDefault="00C155AB" w:rsidP="00A358E1">
            <w:pPr>
              <w:pStyle w:val="TableParagraph"/>
              <w:spacing w:before="0" w:line="276" w:lineRule="auto"/>
              <w:ind w:left="0" w:right="30"/>
              <w:rPr>
                <w:sz w:val="20"/>
                <w:szCs w:val="20"/>
              </w:rPr>
            </w:pPr>
            <w:r w:rsidRPr="00597F6F">
              <w:rPr>
                <w:sz w:val="20"/>
              </w:rPr>
              <w:t>Profiilit verhoilun ja sisäkattojen kiinnittämiseksi ja riippuvat kehykset alaslaskettujen sisäkattojen kiinnittämiseen</w:t>
            </w:r>
          </w:p>
        </w:tc>
        <w:tc>
          <w:tcPr>
            <w:tcW w:w="1914" w:type="dxa"/>
          </w:tcPr>
          <w:p w14:paraId="77C1AB09" w14:textId="77777777" w:rsidR="00C155AB" w:rsidRPr="00597F6F" w:rsidRDefault="00C155AB" w:rsidP="00A358E1">
            <w:pPr>
              <w:pStyle w:val="TableParagraph"/>
              <w:spacing w:before="0" w:line="276" w:lineRule="auto"/>
              <w:ind w:left="0" w:right="30"/>
              <w:rPr>
                <w:sz w:val="20"/>
                <w:szCs w:val="20"/>
              </w:rPr>
            </w:pPr>
            <w:r w:rsidRPr="00597F6F">
              <w:rPr>
                <w:sz w:val="20"/>
              </w:rPr>
              <w:t>Perustarkoitukseen</w:t>
            </w:r>
            <w:r w:rsidRPr="00597F6F">
              <w:rPr>
                <w:sz w:val="20"/>
                <w:vertAlign w:val="superscript"/>
              </w:rPr>
              <w:t>d</w:t>
            </w:r>
            <w:r w:rsidRPr="00597F6F">
              <w:rPr>
                <w:sz w:val="20"/>
              </w:rPr>
              <w:t>)</w:t>
            </w:r>
          </w:p>
        </w:tc>
        <w:tc>
          <w:tcPr>
            <w:tcW w:w="597" w:type="dxa"/>
          </w:tcPr>
          <w:p w14:paraId="5BCB7B3E" w14:textId="77777777" w:rsidR="00C155AB" w:rsidRPr="00597F6F" w:rsidRDefault="00C155AB" w:rsidP="00A358E1">
            <w:pPr>
              <w:pStyle w:val="TableParagraph"/>
              <w:spacing w:before="0" w:line="276" w:lineRule="auto"/>
              <w:ind w:left="0" w:right="30"/>
              <w:rPr>
                <w:sz w:val="20"/>
                <w:szCs w:val="20"/>
              </w:rPr>
            </w:pPr>
            <w:r w:rsidRPr="00597F6F">
              <w:rPr>
                <w:sz w:val="20"/>
              </w:rPr>
              <w:t>IV</w:t>
            </w:r>
          </w:p>
        </w:tc>
      </w:tr>
      <w:tr w:rsidR="00C155AB" w:rsidRPr="00597F6F" w14:paraId="57390490" w14:textId="77777777" w:rsidTr="00930A66">
        <w:trPr>
          <w:jc w:val="center"/>
        </w:trPr>
        <w:tc>
          <w:tcPr>
            <w:tcW w:w="478" w:type="dxa"/>
            <w:vMerge/>
            <w:tcBorders>
              <w:top w:val="nil"/>
            </w:tcBorders>
          </w:tcPr>
          <w:p w14:paraId="4FFBC6D5" w14:textId="77777777" w:rsidR="00C155AB" w:rsidRPr="00597F6F" w:rsidRDefault="00C155AB" w:rsidP="00A358E1">
            <w:pPr>
              <w:spacing w:line="276" w:lineRule="auto"/>
              <w:ind w:right="30"/>
              <w:rPr>
                <w:sz w:val="20"/>
                <w:szCs w:val="20"/>
              </w:rPr>
            </w:pPr>
          </w:p>
        </w:tc>
        <w:tc>
          <w:tcPr>
            <w:tcW w:w="5196" w:type="dxa"/>
            <w:vMerge/>
            <w:tcBorders>
              <w:top w:val="nil"/>
            </w:tcBorders>
          </w:tcPr>
          <w:p w14:paraId="0907B578" w14:textId="77777777" w:rsidR="00C155AB" w:rsidRPr="00597F6F" w:rsidRDefault="00C155AB" w:rsidP="00A358E1">
            <w:pPr>
              <w:spacing w:line="276" w:lineRule="auto"/>
              <w:ind w:right="30"/>
              <w:rPr>
                <w:sz w:val="20"/>
                <w:szCs w:val="20"/>
              </w:rPr>
            </w:pPr>
          </w:p>
        </w:tc>
        <w:tc>
          <w:tcPr>
            <w:tcW w:w="2511" w:type="dxa"/>
            <w:gridSpan w:val="2"/>
          </w:tcPr>
          <w:p w14:paraId="07C97924" w14:textId="77777777" w:rsidR="00C155AB" w:rsidRPr="00597F6F" w:rsidRDefault="00C155AB" w:rsidP="00A358E1">
            <w:pPr>
              <w:pStyle w:val="TableParagraph"/>
              <w:spacing w:before="0" w:line="276" w:lineRule="auto"/>
              <w:ind w:left="0" w:right="30"/>
              <w:rPr>
                <w:sz w:val="20"/>
                <w:szCs w:val="20"/>
              </w:rPr>
            </w:pPr>
            <w:r w:rsidRPr="00597F6F">
              <w:rPr>
                <w:sz w:val="20"/>
              </w:rPr>
              <w:t xml:space="preserve">Tarkoitukseen, johon </w:t>
            </w:r>
            <w:r w:rsidRPr="00597F6F">
              <w:rPr>
                <w:sz w:val="20"/>
              </w:rPr>
              <w:lastRenderedPageBreak/>
              <w:t>sovelletaan PPB:tä, joka luokitellaan TRO:n mukaan:</w:t>
            </w:r>
          </w:p>
        </w:tc>
      </w:tr>
      <w:tr w:rsidR="00C155AB" w:rsidRPr="00597F6F" w14:paraId="57B66CB1" w14:textId="77777777" w:rsidTr="00930A66">
        <w:trPr>
          <w:jc w:val="center"/>
        </w:trPr>
        <w:tc>
          <w:tcPr>
            <w:tcW w:w="478" w:type="dxa"/>
            <w:vMerge/>
            <w:tcBorders>
              <w:top w:val="nil"/>
            </w:tcBorders>
          </w:tcPr>
          <w:p w14:paraId="4170E1C7" w14:textId="77777777" w:rsidR="00C155AB" w:rsidRPr="00597F6F" w:rsidRDefault="00C155AB" w:rsidP="00A358E1">
            <w:pPr>
              <w:spacing w:line="276" w:lineRule="auto"/>
              <w:ind w:right="30"/>
              <w:rPr>
                <w:sz w:val="20"/>
                <w:szCs w:val="20"/>
              </w:rPr>
            </w:pPr>
          </w:p>
        </w:tc>
        <w:tc>
          <w:tcPr>
            <w:tcW w:w="5196" w:type="dxa"/>
            <w:vMerge/>
            <w:tcBorders>
              <w:top w:val="nil"/>
            </w:tcBorders>
          </w:tcPr>
          <w:p w14:paraId="2292647D" w14:textId="77777777" w:rsidR="00C155AB" w:rsidRPr="00597F6F" w:rsidRDefault="00C155AB" w:rsidP="00A358E1">
            <w:pPr>
              <w:spacing w:line="276" w:lineRule="auto"/>
              <w:ind w:right="30"/>
              <w:rPr>
                <w:sz w:val="20"/>
                <w:szCs w:val="20"/>
              </w:rPr>
            </w:pPr>
          </w:p>
        </w:tc>
        <w:tc>
          <w:tcPr>
            <w:tcW w:w="1914" w:type="dxa"/>
          </w:tcPr>
          <w:p w14:paraId="6525D70A" w14:textId="77777777" w:rsidR="00C155AB" w:rsidRPr="00597F6F" w:rsidRDefault="00C155AB" w:rsidP="00A358E1">
            <w:pPr>
              <w:pStyle w:val="TableParagraph"/>
              <w:spacing w:before="0" w:line="276" w:lineRule="auto"/>
              <w:ind w:left="0" w:right="30"/>
              <w:rPr>
                <w:sz w:val="20"/>
                <w:szCs w:val="20"/>
              </w:rPr>
            </w:pPr>
            <w:r w:rsidRPr="00597F6F">
              <w:rPr>
                <w:sz w:val="20"/>
              </w:rPr>
              <w:t>(A1, A2, B, C) 4 §:n 2 momentin a alamomentin mukaisesti</w:t>
            </w:r>
          </w:p>
        </w:tc>
        <w:tc>
          <w:tcPr>
            <w:tcW w:w="597" w:type="dxa"/>
          </w:tcPr>
          <w:p w14:paraId="77B78D58" w14:textId="77777777" w:rsidR="00C155AB" w:rsidRPr="00597F6F" w:rsidRDefault="00C155AB" w:rsidP="00A358E1">
            <w:pPr>
              <w:pStyle w:val="TableParagraph"/>
              <w:spacing w:before="0" w:line="276" w:lineRule="auto"/>
              <w:ind w:left="0" w:right="30"/>
              <w:rPr>
                <w:sz w:val="20"/>
                <w:szCs w:val="20"/>
              </w:rPr>
            </w:pPr>
            <w:r w:rsidRPr="00597F6F">
              <w:rPr>
                <w:sz w:val="20"/>
              </w:rPr>
              <w:t>I</w:t>
            </w:r>
          </w:p>
        </w:tc>
      </w:tr>
      <w:tr w:rsidR="00C155AB" w:rsidRPr="00597F6F" w14:paraId="066A79F4" w14:textId="77777777" w:rsidTr="00930A66">
        <w:trPr>
          <w:jc w:val="center"/>
        </w:trPr>
        <w:tc>
          <w:tcPr>
            <w:tcW w:w="478" w:type="dxa"/>
            <w:vMerge/>
            <w:tcBorders>
              <w:top w:val="nil"/>
            </w:tcBorders>
          </w:tcPr>
          <w:p w14:paraId="0C74A8BB" w14:textId="77777777" w:rsidR="00C155AB" w:rsidRPr="00597F6F" w:rsidRDefault="00C155AB" w:rsidP="00A358E1">
            <w:pPr>
              <w:spacing w:line="276" w:lineRule="auto"/>
              <w:ind w:right="30"/>
              <w:rPr>
                <w:sz w:val="20"/>
                <w:szCs w:val="20"/>
              </w:rPr>
            </w:pPr>
          </w:p>
        </w:tc>
        <w:tc>
          <w:tcPr>
            <w:tcW w:w="5196" w:type="dxa"/>
            <w:vMerge/>
            <w:tcBorders>
              <w:top w:val="nil"/>
            </w:tcBorders>
          </w:tcPr>
          <w:p w14:paraId="7279CD05" w14:textId="77777777" w:rsidR="00C155AB" w:rsidRPr="00597F6F" w:rsidRDefault="00C155AB" w:rsidP="00A358E1">
            <w:pPr>
              <w:spacing w:line="276" w:lineRule="auto"/>
              <w:ind w:right="30"/>
              <w:rPr>
                <w:sz w:val="20"/>
                <w:szCs w:val="20"/>
              </w:rPr>
            </w:pPr>
          </w:p>
        </w:tc>
        <w:tc>
          <w:tcPr>
            <w:tcW w:w="1914" w:type="dxa"/>
          </w:tcPr>
          <w:p w14:paraId="45BB36C5" w14:textId="77777777" w:rsidR="00C155AB" w:rsidRPr="00597F6F" w:rsidRDefault="00C155AB" w:rsidP="00A358E1">
            <w:pPr>
              <w:pStyle w:val="TableParagraph"/>
              <w:spacing w:before="0" w:line="276" w:lineRule="auto"/>
              <w:ind w:left="0" w:right="30"/>
              <w:rPr>
                <w:sz w:val="20"/>
                <w:szCs w:val="20"/>
              </w:rPr>
            </w:pPr>
            <w:r w:rsidRPr="00597F6F">
              <w:rPr>
                <w:sz w:val="20"/>
              </w:rPr>
              <w:t>(A1, A2, B, C) 4 §:n 2 momentin b alamomentin mukaisesti, D, E</w:t>
            </w:r>
          </w:p>
        </w:tc>
        <w:tc>
          <w:tcPr>
            <w:tcW w:w="597" w:type="dxa"/>
          </w:tcPr>
          <w:p w14:paraId="3A310A72" w14:textId="77777777" w:rsidR="00C155AB" w:rsidRPr="00597F6F" w:rsidRDefault="00C155AB" w:rsidP="00A358E1">
            <w:pPr>
              <w:pStyle w:val="TableParagraph"/>
              <w:spacing w:before="0" w:line="276" w:lineRule="auto"/>
              <w:ind w:left="0" w:right="30"/>
              <w:rPr>
                <w:sz w:val="20"/>
                <w:szCs w:val="20"/>
              </w:rPr>
            </w:pPr>
            <w:r w:rsidRPr="00597F6F">
              <w:rPr>
                <w:sz w:val="20"/>
              </w:rPr>
              <w:t>III</w:t>
            </w:r>
          </w:p>
        </w:tc>
      </w:tr>
      <w:tr w:rsidR="00C155AB" w:rsidRPr="00597F6F" w14:paraId="57A2E247" w14:textId="77777777" w:rsidTr="00930A66">
        <w:trPr>
          <w:jc w:val="center"/>
        </w:trPr>
        <w:tc>
          <w:tcPr>
            <w:tcW w:w="478" w:type="dxa"/>
            <w:vMerge/>
            <w:tcBorders>
              <w:top w:val="nil"/>
            </w:tcBorders>
          </w:tcPr>
          <w:p w14:paraId="3DD54482" w14:textId="77777777" w:rsidR="00C155AB" w:rsidRPr="00597F6F" w:rsidRDefault="00C155AB" w:rsidP="00A358E1">
            <w:pPr>
              <w:spacing w:line="276" w:lineRule="auto"/>
              <w:ind w:right="30"/>
              <w:rPr>
                <w:sz w:val="20"/>
                <w:szCs w:val="20"/>
              </w:rPr>
            </w:pPr>
          </w:p>
        </w:tc>
        <w:tc>
          <w:tcPr>
            <w:tcW w:w="5196" w:type="dxa"/>
            <w:vMerge/>
            <w:tcBorders>
              <w:top w:val="nil"/>
            </w:tcBorders>
          </w:tcPr>
          <w:p w14:paraId="39B1F1EA" w14:textId="77777777" w:rsidR="00C155AB" w:rsidRPr="00597F6F" w:rsidRDefault="00C155AB" w:rsidP="00A358E1">
            <w:pPr>
              <w:spacing w:line="276" w:lineRule="auto"/>
              <w:ind w:right="30"/>
              <w:rPr>
                <w:sz w:val="20"/>
                <w:szCs w:val="20"/>
              </w:rPr>
            </w:pPr>
          </w:p>
        </w:tc>
        <w:tc>
          <w:tcPr>
            <w:tcW w:w="1914" w:type="dxa"/>
          </w:tcPr>
          <w:p w14:paraId="7A9A6ACE" w14:textId="77777777" w:rsidR="00C155AB" w:rsidRPr="00597F6F" w:rsidRDefault="00C155AB" w:rsidP="00A358E1">
            <w:pPr>
              <w:pStyle w:val="TableParagraph"/>
              <w:spacing w:before="0" w:line="276" w:lineRule="auto"/>
              <w:ind w:left="0" w:right="30"/>
              <w:rPr>
                <w:sz w:val="20"/>
                <w:szCs w:val="20"/>
              </w:rPr>
            </w:pPr>
            <w:r w:rsidRPr="00597F6F">
              <w:rPr>
                <w:sz w:val="20"/>
              </w:rPr>
              <w:t>(A1–E), 4 §:n 1 momentin mukaisesti, F</w:t>
            </w:r>
          </w:p>
        </w:tc>
        <w:tc>
          <w:tcPr>
            <w:tcW w:w="597" w:type="dxa"/>
          </w:tcPr>
          <w:p w14:paraId="11006802" w14:textId="77777777" w:rsidR="00C155AB" w:rsidRPr="00597F6F" w:rsidRDefault="00C155AB" w:rsidP="00A358E1">
            <w:pPr>
              <w:pStyle w:val="TableParagraph"/>
              <w:spacing w:before="0" w:line="276" w:lineRule="auto"/>
              <w:ind w:left="0" w:right="30"/>
              <w:rPr>
                <w:sz w:val="20"/>
                <w:szCs w:val="20"/>
              </w:rPr>
            </w:pPr>
            <w:r w:rsidRPr="00597F6F">
              <w:rPr>
                <w:sz w:val="20"/>
              </w:rPr>
              <w:t>IV</w:t>
            </w:r>
          </w:p>
        </w:tc>
      </w:tr>
      <w:tr w:rsidR="00C155AB" w:rsidRPr="00597F6F" w14:paraId="3C707096" w14:textId="77777777" w:rsidTr="00930A66">
        <w:trPr>
          <w:jc w:val="center"/>
        </w:trPr>
        <w:tc>
          <w:tcPr>
            <w:tcW w:w="478" w:type="dxa"/>
            <w:vMerge w:val="restart"/>
          </w:tcPr>
          <w:p w14:paraId="1ECF978F" w14:textId="77777777" w:rsidR="00C155AB" w:rsidRPr="00597F6F" w:rsidRDefault="00C155AB" w:rsidP="00A358E1">
            <w:pPr>
              <w:pStyle w:val="TableParagraph"/>
              <w:spacing w:before="0" w:line="276" w:lineRule="auto"/>
              <w:ind w:left="0" w:right="30"/>
              <w:rPr>
                <w:sz w:val="20"/>
                <w:szCs w:val="20"/>
              </w:rPr>
            </w:pPr>
            <w:r w:rsidRPr="00597F6F">
              <w:rPr>
                <w:sz w:val="20"/>
              </w:rPr>
              <w:t>3204</w:t>
            </w:r>
          </w:p>
        </w:tc>
        <w:tc>
          <w:tcPr>
            <w:tcW w:w="5196" w:type="dxa"/>
            <w:vMerge w:val="restart"/>
          </w:tcPr>
          <w:p w14:paraId="1CF613A8" w14:textId="77777777" w:rsidR="00C155AB" w:rsidRPr="00597F6F" w:rsidRDefault="00C155AB" w:rsidP="00A358E1">
            <w:pPr>
              <w:pStyle w:val="TableParagraph"/>
              <w:spacing w:before="0" w:line="276" w:lineRule="auto"/>
              <w:ind w:left="0" w:right="30"/>
              <w:rPr>
                <w:sz w:val="20"/>
                <w:szCs w:val="20"/>
              </w:rPr>
            </w:pPr>
            <w:r w:rsidRPr="00597F6F">
              <w:rPr>
                <w:sz w:val="20"/>
              </w:rPr>
              <w:t>Verhoiluelementtien laastit ja liimat sisällä ja ulkona</w:t>
            </w:r>
          </w:p>
        </w:tc>
        <w:tc>
          <w:tcPr>
            <w:tcW w:w="1914" w:type="dxa"/>
          </w:tcPr>
          <w:p w14:paraId="275CCB2E" w14:textId="77777777" w:rsidR="00C155AB" w:rsidRPr="00597F6F" w:rsidRDefault="00C155AB" w:rsidP="00A358E1">
            <w:pPr>
              <w:pStyle w:val="TableParagraph"/>
              <w:spacing w:before="0" w:line="276" w:lineRule="auto"/>
              <w:ind w:left="0" w:right="30"/>
              <w:rPr>
                <w:sz w:val="20"/>
                <w:szCs w:val="20"/>
              </w:rPr>
            </w:pPr>
            <w:r w:rsidRPr="00597F6F">
              <w:rPr>
                <w:sz w:val="20"/>
              </w:rPr>
              <w:t>Perustarkoitukseen</w:t>
            </w:r>
            <w:r w:rsidRPr="00597F6F">
              <w:rPr>
                <w:sz w:val="20"/>
                <w:vertAlign w:val="superscript"/>
              </w:rPr>
              <w:t>d</w:t>
            </w:r>
            <w:r w:rsidRPr="00597F6F">
              <w:rPr>
                <w:sz w:val="20"/>
              </w:rPr>
              <w:t>)</w:t>
            </w:r>
          </w:p>
        </w:tc>
        <w:tc>
          <w:tcPr>
            <w:tcW w:w="597" w:type="dxa"/>
          </w:tcPr>
          <w:p w14:paraId="2DEB7190" w14:textId="77777777" w:rsidR="00C155AB" w:rsidRPr="00597F6F" w:rsidRDefault="00C155AB" w:rsidP="00A358E1">
            <w:pPr>
              <w:pStyle w:val="TableParagraph"/>
              <w:spacing w:before="0" w:line="276" w:lineRule="auto"/>
              <w:ind w:left="0" w:right="30"/>
              <w:rPr>
                <w:sz w:val="20"/>
                <w:szCs w:val="20"/>
              </w:rPr>
            </w:pPr>
            <w:r w:rsidRPr="00597F6F">
              <w:rPr>
                <w:sz w:val="20"/>
              </w:rPr>
              <w:t>3</w:t>
            </w:r>
          </w:p>
        </w:tc>
      </w:tr>
      <w:tr w:rsidR="00C155AB" w:rsidRPr="00597F6F" w14:paraId="337EEB83" w14:textId="77777777" w:rsidTr="00930A66">
        <w:trPr>
          <w:jc w:val="center"/>
        </w:trPr>
        <w:tc>
          <w:tcPr>
            <w:tcW w:w="478" w:type="dxa"/>
            <w:vMerge/>
            <w:tcBorders>
              <w:top w:val="nil"/>
            </w:tcBorders>
          </w:tcPr>
          <w:p w14:paraId="409C0B13" w14:textId="77777777" w:rsidR="00C155AB" w:rsidRPr="00597F6F" w:rsidRDefault="00C155AB" w:rsidP="00A358E1">
            <w:pPr>
              <w:spacing w:line="276" w:lineRule="auto"/>
              <w:ind w:right="30"/>
              <w:rPr>
                <w:sz w:val="20"/>
                <w:szCs w:val="20"/>
              </w:rPr>
            </w:pPr>
          </w:p>
        </w:tc>
        <w:tc>
          <w:tcPr>
            <w:tcW w:w="5196" w:type="dxa"/>
            <w:vMerge/>
            <w:tcBorders>
              <w:top w:val="nil"/>
            </w:tcBorders>
          </w:tcPr>
          <w:p w14:paraId="3D61B6E9" w14:textId="77777777" w:rsidR="00C155AB" w:rsidRPr="00597F6F" w:rsidRDefault="00C155AB" w:rsidP="00A358E1">
            <w:pPr>
              <w:spacing w:line="276" w:lineRule="auto"/>
              <w:ind w:right="30"/>
              <w:rPr>
                <w:sz w:val="20"/>
                <w:szCs w:val="20"/>
              </w:rPr>
            </w:pPr>
          </w:p>
        </w:tc>
        <w:tc>
          <w:tcPr>
            <w:tcW w:w="2511" w:type="dxa"/>
            <w:gridSpan w:val="2"/>
          </w:tcPr>
          <w:p w14:paraId="68B2EEC5" w14:textId="77777777" w:rsidR="00C155AB" w:rsidRPr="00597F6F" w:rsidRDefault="00C155AB" w:rsidP="00A358E1">
            <w:pPr>
              <w:pStyle w:val="TableParagraph"/>
              <w:spacing w:before="0" w:line="276" w:lineRule="auto"/>
              <w:ind w:left="0" w:right="30"/>
              <w:rPr>
                <w:sz w:val="20"/>
                <w:szCs w:val="20"/>
              </w:rPr>
            </w:pPr>
            <w:r w:rsidRPr="00597F6F">
              <w:rPr>
                <w:sz w:val="20"/>
              </w:rPr>
              <w:t>Tarkoitukseen, johon sovelletaan PPB:tä, joka luokitellaan TRO:n mukaan:</w:t>
            </w:r>
          </w:p>
        </w:tc>
      </w:tr>
      <w:tr w:rsidR="00C155AB" w:rsidRPr="00597F6F" w14:paraId="1106FFB1" w14:textId="77777777" w:rsidTr="00930A66">
        <w:trPr>
          <w:jc w:val="center"/>
        </w:trPr>
        <w:tc>
          <w:tcPr>
            <w:tcW w:w="478" w:type="dxa"/>
            <w:vMerge/>
            <w:tcBorders>
              <w:top w:val="nil"/>
            </w:tcBorders>
          </w:tcPr>
          <w:p w14:paraId="271DC24E" w14:textId="77777777" w:rsidR="00C155AB" w:rsidRPr="00597F6F" w:rsidRDefault="00C155AB" w:rsidP="00A358E1">
            <w:pPr>
              <w:spacing w:line="276" w:lineRule="auto"/>
              <w:ind w:right="30"/>
              <w:rPr>
                <w:sz w:val="20"/>
                <w:szCs w:val="20"/>
              </w:rPr>
            </w:pPr>
          </w:p>
        </w:tc>
        <w:tc>
          <w:tcPr>
            <w:tcW w:w="5196" w:type="dxa"/>
            <w:vMerge/>
            <w:tcBorders>
              <w:top w:val="nil"/>
            </w:tcBorders>
          </w:tcPr>
          <w:p w14:paraId="3BB3E947" w14:textId="77777777" w:rsidR="00C155AB" w:rsidRPr="00597F6F" w:rsidRDefault="00C155AB" w:rsidP="00A358E1">
            <w:pPr>
              <w:spacing w:line="276" w:lineRule="auto"/>
              <w:ind w:right="30"/>
              <w:rPr>
                <w:sz w:val="20"/>
                <w:szCs w:val="20"/>
              </w:rPr>
            </w:pPr>
          </w:p>
        </w:tc>
        <w:tc>
          <w:tcPr>
            <w:tcW w:w="1914" w:type="dxa"/>
          </w:tcPr>
          <w:p w14:paraId="00091274" w14:textId="77777777" w:rsidR="00C155AB" w:rsidRPr="00597F6F" w:rsidRDefault="00C155AB" w:rsidP="00A358E1">
            <w:pPr>
              <w:pStyle w:val="TableParagraph"/>
              <w:spacing w:before="0" w:line="276" w:lineRule="auto"/>
              <w:ind w:left="0" w:right="30"/>
              <w:rPr>
                <w:sz w:val="20"/>
                <w:szCs w:val="20"/>
              </w:rPr>
            </w:pPr>
            <w:r w:rsidRPr="00597F6F">
              <w:rPr>
                <w:sz w:val="20"/>
              </w:rPr>
              <w:t>(A1, A2, B, C) 4 §:n 2 momentin a alamomentin mukaisesti</w:t>
            </w:r>
          </w:p>
        </w:tc>
        <w:tc>
          <w:tcPr>
            <w:tcW w:w="597" w:type="dxa"/>
          </w:tcPr>
          <w:p w14:paraId="77158E74" w14:textId="77777777" w:rsidR="00C155AB" w:rsidRPr="00597F6F" w:rsidRDefault="00C155AB" w:rsidP="00A358E1">
            <w:pPr>
              <w:pStyle w:val="TableParagraph"/>
              <w:spacing w:before="0" w:line="276" w:lineRule="auto"/>
              <w:ind w:left="0" w:right="30"/>
              <w:rPr>
                <w:sz w:val="20"/>
                <w:szCs w:val="20"/>
              </w:rPr>
            </w:pPr>
            <w:r w:rsidRPr="00597F6F">
              <w:rPr>
                <w:sz w:val="20"/>
              </w:rPr>
              <w:t>1</w:t>
            </w:r>
          </w:p>
        </w:tc>
      </w:tr>
      <w:tr w:rsidR="00C155AB" w:rsidRPr="00597F6F" w14:paraId="57200FD4" w14:textId="77777777" w:rsidTr="00930A66">
        <w:trPr>
          <w:jc w:val="center"/>
        </w:trPr>
        <w:tc>
          <w:tcPr>
            <w:tcW w:w="478" w:type="dxa"/>
            <w:vMerge/>
            <w:tcBorders>
              <w:top w:val="nil"/>
            </w:tcBorders>
          </w:tcPr>
          <w:p w14:paraId="548BDAAD" w14:textId="77777777" w:rsidR="00C155AB" w:rsidRPr="00597F6F" w:rsidRDefault="00C155AB" w:rsidP="00A358E1">
            <w:pPr>
              <w:spacing w:line="276" w:lineRule="auto"/>
              <w:ind w:right="30"/>
              <w:rPr>
                <w:sz w:val="20"/>
                <w:szCs w:val="20"/>
              </w:rPr>
            </w:pPr>
          </w:p>
        </w:tc>
        <w:tc>
          <w:tcPr>
            <w:tcW w:w="5196" w:type="dxa"/>
            <w:vMerge/>
            <w:tcBorders>
              <w:top w:val="nil"/>
            </w:tcBorders>
          </w:tcPr>
          <w:p w14:paraId="14511397" w14:textId="77777777" w:rsidR="00C155AB" w:rsidRPr="00597F6F" w:rsidRDefault="00C155AB" w:rsidP="00A358E1">
            <w:pPr>
              <w:spacing w:line="276" w:lineRule="auto"/>
              <w:ind w:right="30"/>
              <w:rPr>
                <w:sz w:val="20"/>
                <w:szCs w:val="20"/>
              </w:rPr>
            </w:pPr>
          </w:p>
        </w:tc>
        <w:tc>
          <w:tcPr>
            <w:tcW w:w="1914" w:type="dxa"/>
          </w:tcPr>
          <w:p w14:paraId="05693B2F" w14:textId="77777777" w:rsidR="00C155AB" w:rsidRPr="00597F6F" w:rsidRDefault="00C155AB" w:rsidP="00A358E1">
            <w:pPr>
              <w:pStyle w:val="TableParagraph"/>
              <w:spacing w:before="0" w:line="276" w:lineRule="auto"/>
              <w:ind w:left="0" w:right="30"/>
              <w:rPr>
                <w:sz w:val="20"/>
                <w:szCs w:val="20"/>
              </w:rPr>
            </w:pPr>
            <w:r w:rsidRPr="00597F6F">
              <w:rPr>
                <w:sz w:val="20"/>
              </w:rPr>
              <w:t>(A1, A2, B, C) 4 §:n 2 momentin b alamomentin mukaisesti, D, E</w:t>
            </w:r>
          </w:p>
        </w:tc>
        <w:tc>
          <w:tcPr>
            <w:tcW w:w="597" w:type="dxa"/>
          </w:tcPr>
          <w:p w14:paraId="31103DD0" w14:textId="77777777" w:rsidR="00C155AB" w:rsidRPr="00597F6F" w:rsidRDefault="00C155AB" w:rsidP="00A358E1">
            <w:pPr>
              <w:pStyle w:val="TableParagraph"/>
              <w:spacing w:before="0" w:line="276" w:lineRule="auto"/>
              <w:ind w:left="0" w:right="30"/>
              <w:rPr>
                <w:sz w:val="20"/>
                <w:szCs w:val="20"/>
              </w:rPr>
            </w:pPr>
            <w:r w:rsidRPr="00597F6F">
              <w:rPr>
                <w:sz w:val="20"/>
              </w:rPr>
              <w:t>3</w:t>
            </w:r>
          </w:p>
        </w:tc>
      </w:tr>
      <w:tr w:rsidR="00C155AB" w:rsidRPr="00597F6F" w14:paraId="7641EC9B" w14:textId="77777777" w:rsidTr="00930A66">
        <w:trPr>
          <w:jc w:val="center"/>
        </w:trPr>
        <w:tc>
          <w:tcPr>
            <w:tcW w:w="478" w:type="dxa"/>
            <w:vMerge/>
            <w:tcBorders>
              <w:top w:val="nil"/>
            </w:tcBorders>
          </w:tcPr>
          <w:p w14:paraId="040C2BDC" w14:textId="77777777" w:rsidR="00C155AB" w:rsidRPr="00597F6F" w:rsidRDefault="00C155AB" w:rsidP="00A358E1">
            <w:pPr>
              <w:spacing w:line="276" w:lineRule="auto"/>
              <w:ind w:right="30"/>
              <w:rPr>
                <w:sz w:val="20"/>
                <w:szCs w:val="20"/>
              </w:rPr>
            </w:pPr>
          </w:p>
        </w:tc>
        <w:tc>
          <w:tcPr>
            <w:tcW w:w="5196" w:type="dxa"/>
            <w:vMerge/>
            <w:tcBorders>
              <w:top w:val="nil"/>
            </w:tcBorders>
          </w:tcPr>
          <w:p w14:paraId="61FB435A" w14:textId="77777777" w:rsidR="00C155AB" w:rsidRPr="00597F6F" w:rsidRDefault="00C155AB" w:rsidP="00A358E1">
            <w:pPr>
              <w:spacing w:line="276" w:lineRule="auto"/>
              <w:ind w:right="30"/>
              <w:rPr>
                <w:sz w:val="20"/>
                <w:szCs w:val="20"/>
              </w:rPr>
            </w:pPr>
          </w:p>
        </w:tc>
        <w:tc>
          <w:tcPr>
            <w:tcW w:w="1914" w:type="dxa"/>
          </w:tcPr>
          <w:p w14:paraId="7F53C8E1" w14:textId="77777777" w:rsidR="00C155AB" w:rsidRPr="00597F6F" w:rsidRDefault="00C155AB" w:rsidP="00A358E1">
            <w:pPr>
              <w:pStyle w:val="TableParagraph"/>
              <w:spacing w:before="0" w:line="276" w:lineRule="auto"/>
              <w:ind w:left="0" w:right="30"/>
              <w:rPr>
                <w:sz w:val="20"/>
                <w:szCs w:val="20"/>
              </w:rPr>
            </w:pPr>
            <w:r w:rsidRPr="00597F6F">
              <w:rPr>
                <w:sz w:val="20"/>
              </w:rPr>
              <w:t>(A1–E), 4 §:n 1 momentin mukaisesti, F</w:t>
            </w:r>
          </w:p>
        </w:tc>
        <w:tc>
          <w:tcPr>
            <w:tcW w:w="597" w:type="dxa"/>
          </w:tcPr>
          <w:p w14:paraId="4C4E633D" w14:textId="77777777" w:rsidR="00C155AB" w:rsidRPr="00597F6F" w:rsidRDefault="00C155AB" w:rsidP="00A358E1">
            <w:pPr>
              <w:pStyle w:val="TableParagraph"/>
              <w:spacing w:before="0" w:line="276" w:lineRule="auto"/>
              <w:ind w:left="0" w:right="30"/>
              <w:rPr>
                <w:sz w:val="20"/>
                <w:szCs w:val="20"/>
              </w:rPr>
            </w:pPr>
            <w:r w:rsidRPr="00597F6F">
              <w:rPr>
                <w:sz w:val="20"/>
              </w:rPr>
              <w:t>4</w:t>
            </w:r>
          </w:p>
        </w:tc>
      </w:tr>
      <w:tr w:rsidR="00C155AB" w:rsidRPr="00597F6F" w14:paraId="2838E0A2" w14:textId="77777777" w:rsidTr="00930A66">
        <w:trPr>
          <w:jc w:val="center"/>
        </w:trPr>
        <w:tc>
          <w:tcPr>
            <w:tcW w:w="478" w:type="dxa"/>
            <w:vMerge w:val="restart"/>
          </w:tcPr>
          <w:p w14:paraId="5A1EE128" w14:textId="77777777" w:rsidR="00C155AB" w:rsidRPr="00597F6F" w:rsidRDefault="00C155AB" w:rsidP="00A358E1">
            <w:pPr>
              <w:pStyle w:val="TableParagraph"/>
              <w:spacing w:before="0" w:line="276" w:lineRule="auto"/>
              <w:ind w:left="0" w:right="30"/>
              <w:rPr>
                <w:sz w:val="20"/>
                <w:szCs w:val="20"/>
              </w:rPr>
            </w:pPr>
            <w:r w:rsidRPr="00597F6F">
              <w:rPr>
                <w:sz w:val="20"/>
              </w:rPr>
              <w:t>3205</w:t>
            </w:r>
          </w:p>
        </w:tc>
        <w:tc>
          <w:tcPr>
            <w:tcW w:w="5196" w:type="dxa"/>
            <w:vMerge w:val="restart"/>
          </w:tcPr>
          <w:p w14:paraId="6DB09644" w14:textId="77777777" w:rsidR="00C155AB" w:rsidRPr="00597F6F" w:rsidRDefault="00C155AB" w:rsidP="00A358E1">
            <w:pPr>
              <w:pStyle w:val="TableParagraph"/>
              <w:spacing w:before="0" w:line="276" w:lineRule="auto"/>
              <w:ind w:left="0" w:right="30"/>
              <w:rPr>
                <w:sz w:val="20"/>
                <w:szCs w:val="20"/>
              </w:rPr>
            </w:pPr>
            <w:r w:rsidRPr="00597F6F">
              <w:rPr>
                <w:sz w:val="20"/>
              </w:rPr>
              <w:t>Ulkoseinien verhoilujärjestelmät niiden suojelemiseksi säältä ja mahdollisesti ulkoseinien lämpöeristyksen edistämiseksi, pois luettuina kyseisten järjestelmien komponentit, jotka toimitetaan erikseen, ja pois luettuina ryhmien 1901, 1902 ja 2002 järjestelmät</w:t>
            </w:r>
          </w:p>
        </w:tc>
        <w:tc>
          <w:tcPr>
            <w:tcW w:w="1914" w:type="dxa"/>
          </w:tcPr>
          <w:p w14:paraId="2A81ADA2" w14:textId="77777777" w:rsidR="00C155AB" w:rsidRPr="00597F6F" w:rsidRDefault="00C155AB" w:rsidP="00A358E1">
            <w:pPr>
              <w:pStyle w:val="TableParagraph"/>
              <w:spacing w:before="0" w:line="276" w:lineRule="auto"/>
              <w:ind w:left="0" w:right="30"/>
              <w:rPr>
                <w:sz w:val="20"/>
                <w:szCs w:val="20"/>
              </w:rPr>
            </w:pPr>
            <w:r w:rsidRPr="00597F6F">
              <w:rPr>
                <w:sz w:val="20"/>
              </w:rPr>
              <w:t>Perustarkoitukseen</w:t>
            </w:r>
            <w:r w:rsidRPr="00597F6F">
              <w:rPr>
                <w:sz w:val="20"/>
                <w:vertAlign w:val="superscript"/>
              </w:rPr>
              <w:t>d</w:t>
            </w:r>
            <w:r w:rsidRPr="00597F6F">
              <w:rPr>
                <w:sz w:val="20"/>
              </w:rPr>
              <w:t>)</w:t>
            </w:r>
          </w:p>
        </w:tc>
        <w:tc>
          <w:tcPr>
            <w:tcW w:w="597" w:type="dxa"/>
          </w:tcPr>
          <w:p w14:paraId="4BEEEE4D" w14:textId="77777777" w:rsidR="00C155AB" w:rsidRPr="00597F6F" w:rsidRDefault="00C155AB" w:rsidP="00A358E1">
            <w:pPr>
              <w:pStyle w:val="TableParagraph"/>
              <w:spacing w:before="0" w:line="276" w:lineRule="auto"/>
              <w:ind w:left="0" w:right="30"/>
              <w:rPr>
                <w:sz w:val="20"/>
                <w:szCs w:val="20"/>
              </w:rPr>
            </w:pPr>
            <w:r w:rsidRPr="00597F6F">
              <w:rPr>
                <w:sz w:val="20"/>
              </w:rPr>
              <w:t>II+ (2+)</w:t>
            </w:r>
          </w:p>
        </w:tc>
      </w:tr>
      <w:tr w:rsidR="00C155AB" w:rsidRPr="00597F6F" w14:paraId="538D6017" w14:textId="77777777" w:rsidTr="00930A66">
        <w:trPr>
          <w:jc w:val="center"/>
        </w:trPr>
        <w:tc>
          <w:tcPr>
            <w:tcW w:w="478" w:type="dxa"/>
            <w:vMerge/>
            <w:tcBorders>
              <w:top w:val="nil"/>
            </w:tcBorders>
          </w:tcPr>
          <w:p w14:paraId="290E6678" w14:textId="77777777" w:rsidR="00C155AB" w:rsidRPr="00597F6F" w:rsidRDefault="00C155AB" w:rsidP="00A358E1">
            <w:pPr>
              <w:spacing w:line="276" w:lineRule="auto"/>
              <w:ind w:right="30"/>
              <w:rPr>
                <w:sz w:val="20"/>
                <w:szCs w:val="20"/>
              </w:rPr>
            </w:pPr>
          </w:p>
        </w:tc>
        <w:tc>
          <w:tcPr>
            <w:tcW w:w="5196" w:type="dxa"/>
            <w:vMerge/>
            <w:tcBorders>
              <w:top w:val="nil"/>
            </w:tcBorders>
          </w:tcPr>
          <w:p w14:paraId="287DC53D" w14:textId="77777777" w:rsidR="00C155AB" w:rsidRPr="00597F6F" w:rsidRDefault="00C155AB" w:rsidP="00A358E1">
            <w:pPr>
              <w:spacing w:line="276" w:lineRule="auto"/>
              <w:ind w:right="30"/>
              <w:rPr>
                <w:sz w:val="20"/>
                <w:szCs w:val="20"/>
              </w:rPr>
            </w:pPr>
          </w:p>
        </w:tc>
        <w:tc>
          <w:tcPr>
            <w:tcW w:w="2511" w:type="dxa"/>
            <w:gridSpan w:val="2"/>
          </w:tcPr>
          <w:p w14:paraId="7C047F1C" w14:textId="77777777" w:rsidR="00C155AB" w:rsidRPr="00597F6F" w:rsidRDefault="00C155AB" w:rsidP="00A358E1">
            <w:pPr>
              <w:pStyle w:val="TableParagraph"/>
              <w:spacing w:before="0" w:line="276" w:lineRule="auto"/>
              <w:ind w:left="0" w:right="30"/>
              <w:rPr>
                <w:sz w:val="20"/>
                <w:szCs w:val="20"/>
              </w:rPr>
            </w:pPr>
            <w:r w:rsidRPr="00597F6F">
              <w:rPr>
                <w:sz w:val="20"/>
              </w:rPr>
              <w:t>Tarkoitukseen, johon sovelletaan PPB:tä, joka luokitellaan TRO:n mukaan:</w:t>
            </w:r>
          </w:p>
        </w:tc>
      </w:tr>
      <w:tr w:rsidR="00C155AB" w:rsidRPr="00597F6F" w14:paraId="441740F7" w14:textId="77777777" w:rsidTr="00930A66">
        <w:trPr>
          <w:jc w:val="center"/>
        </w:trPr>
        <w:tc>
          <w:tcPr>
            <w:tcW w:w="478" w:type="dxa"/>
            <w:vMerge/>
            <w:tcBorders>
              <w:top w:val="nil"/>
            </w:tcBorders>
          </w:tcPr>
          <w:p w14:paraId="71AC2333" w14:textId="77777777" w:rsidR="00C155AB" w:rsidRPr="00597F6F" w:rsidRDefault="00C155AB" w:rsidP="00A358E1">
            <w:pPr>
              <w:spacing w:line="276" w:lineRule="auto"/>
              <w:ind w:right="30"/>
              <w:rPr>
                <w:sz w:val="20"/>
                <w:szCs w:val="20"/>
              </w:rPr>
            </w:pPr>
          </w:p>
        </w:tc>
        <w:tc>
          <w:tcPr>
            <w:tcW w:w="5196" w:type="dxa"/>
            <w:vMerge/>
            <w:tcBorders>
              <w:top w:val="nil"/>
            </w:tcBorders>
          </w:tcPr>
          <w:p w14:paraId="73CF5B5A" w14:textId="77777777" w:rsidR="00C155AB" w:rsidRPr="00597F6F" w:rsidRDefault="00C155AB" w:rsidP="00A358E1">
            <w:pPr>
              <w:spacing w:line="276" w:lineRule="auto"/>
              <w:ind w:right="30"/>
              <w:rPr>
                <w:sz w:val="20"/>
                <w:szCs w:val="20"/>
              </w:rPr>
            </w:pPr>
          </w:p>
        </w:tc>
        <w:tc>
          <w:tcPr>
            <w:tcW w:w="1914" w:type="dxa"/>
          </w:tcPr>
          <w:p w14:paraId="74F08766" w14:textId="77777777" w:rsidR="00C155AB" w:rsidRPr="00597F6F" w:rsidRDefault="00C155AB" w:rsidP="00A358E1">
            <w:pPr>
              <w:pStyle w:val="TableParagraph"/>
              <w:spacing w:before="0" w:line="276" w:lineRule="auto"/>
              <w:ind w:left="0" w:right="30"/>
              <w:rPr>
                <w:sz w:val="20"/>
                <w:szCs w:val="20"/>
              </w:rPr>
            </w:pPr>
            <w:r w:rsidRPr="00597F6F">
              <w:rPr>
                <w:sz w:val="20"/>
              </w:rPr>
              <w:t>(A1, A2, B, C) 4 §:n 2 momentin a alamomentin mukaisesti</w:t>
            </w:r>
          </w:p>
        </w:tc>
        <w:tc>
          <w:tcPr>
            <w:tcW w:w="597" w:type="dxa"/>
          </w:tcPr>
          <w:p w14:paraId="4A875010" w14:textId="77777777" w:rsidR="00C155AB" w:rsidRPr="00597F6F" w:rsidRDefault="00C155AB" w:rsidP="00A358E1">
            <w:pPr>
              <w:pStyle w:val="TableParagraph"/>
              <w:spacing w:before="0" w:line="276" w:lineRule="auto"/>
              <w:ind w:left="0" w:right="30"/>
              <w:rPr>
                <w:sz w:val="20"/>
                <w:szCs w:val="20"/>
              </w:rPr>
            </w:pPr>
            <w:r w:rsidRPr="00597F6F">
              <w:rPr>
                <w:sz w:val="20"/>
              </w:rPr>
              <w:t>I (1)</w:t>
            </w:r>
          </w:p>
        </w:tc>
      </w:tr>
      <w:tr w:rsidR="00C155AB" w:rsidRPr="00597F6F" w14:paraId="21A61CF3" w14:textId="77777777" w:rsidTr="00930A66">
        <w:trPr>
          <w:jc w:val="center"/>
        </w:trPr>
        <w:tc>
          <w:tcPr>
            <w:tcW w:w="478" w:type="dxa"/>
            <w:vMerge/>
            <w:tcBorders>
              <w:top w:val="nil"/>
            </w:tcBorders>
          </w:tcPr>
          <w:p w14:paraId="4B2424B0" w14:textId="77777777" w:rsidR="00C155AB" w:rsidRPr="00597F6F" w:rsidRDefault="00C155AB" w:rsidP="00A358E1">
            <w:pPr>
              <w:spacing w:line="276" w:lineRule="auto"/>
              <w:ind w:right="30"/>
              <w:rPr>
                <w:sz w:val="20"/>
                <w:szCs w:val="20"/>
              </w:rPr>
            </w:pPr>
          </w:p>
        </w:tc>
        <w:tc>
          <w:tcPr>
            <w:tcW w:w="5196" w:type="dxa"/>
            <w:vMerge/>
            <w:tcBorders>
              <w:top w:val="nil"/>
            </w:tcBorders>
          </w:tcPr>
          <w:p w14:paraId="44A04F6D" w14:textId="77777777" w:rsidR="00C155AB" w:rsidRPr="00597F6F" w:rsidRDefault="00C155AB" w:rsidP="00A358E1">
            <w:pPr>
              <w:spacing w:line="276" w:lineRule="auto"/>
              <w:ind w:right="30"/>
              <w:rPr>
                <w:sz w:val="20"/>
                <w:szCs w:val="20"/>
              </w:rPr>
            </w:pPr>
          </w:p>
        </w:tc>
        <w:tc>
          <w:tcPr>
            <w:tcW w:w="1914" w:type="dxa"/>
          </w:tcPr>
          <w:p w14:paraId="5513DA1E" w14:textId="77777777" w:rsidR="00C155AB" w:rsidRPr="00597F6F" w:rsidRDefault="00C155AB" w:rsidP="00A358E1">
            <w:pPr>
              <w:pStyle w:val="TableParagraph"/>
              <w:spacing w:before="0" w:line="276" w:lineRule="auto"/>
              <w:ind w:left="0" w:right="30"/>
              <w:rPr>
                <w:sz w:val="20"/>
                <w:szCs w:val="20"/>
              </w:rPr>
            </w:pPr>
            <w:r w:rsidRPr="00597F6F">
              <w:rPr>
                <w:sz w:val="20"/>
              </w:rPr>
              <w:t>(A1, A2, B, C) 4 §:n 2 momentin b alamomentin mukaisesti, D, E</w:t>
            </w:r>
          </w:p>
        </w:tc>
        <w:tc>
          <w:tcPr>
            <w:tcW w:w="597" w:type="dxa"/>
          </w:tcPr>
          <w:p w14:paraId="75A3A2B6" w14:textId="77777777" w:rsidR="00C155AB" w:rsidRPr="00597F6F" w:rsidRDefault="00C155AB" w:rsidP="00A358E1">
            <w:pPr>
              <w:pStyle w:val="TableParagraph"/>
              <w:spacing w:before="0" w:line="276" w:lineRule="auto"/>
              <w:ind w:left="0" w:right="30"/>
              <w:rPr>
                <w:sz w:val="20"/>
                <w:szCs w:val="20"/>
              </w:rPr>
            </w:pPr>
            <w:r w:rsidRPr="00597F6F">
              <w:rPr>
                <w:sz w:val="20"/>
              </w:rPr>
              <w:t>III (3)</w:t>
            </w:r>
          </w:p>
        </w:tc>
      </w:tr>
      <w:tr w:rsidR="00C155AB" w:rsidRPr="00597F6F" w14:paraId="7D74D8A5" w14:textId="77777777" w:rsidTr="00930A66">
        <w:trPr>
          <w:jc w:val="center"/>
        </w:trPr>
        <w:tc>
          <w:tcPr>
            <w:tcW w:w="478" w:type="dxa"/>
            <w:vMerge/>
            <w:tcBorders>
              <w:top w:val="nil"/>
            </w:tcBorders>
          </w:tcPr>
          <w:p w14:paraId="7CB1616D" w14:textId="77777777" w:rsidR="00C155AB" w:rsidRPr="00597F6F" w:rsidRDefault="00C155AB" w:rsidP="00A358E1">
            <w:pPr>
              <w:spacing w:line="276" w:lineRule="auto"/>
              <w:ind w:right="30"/>
              <w:rPr>
                <w:sz w:val="20"/>
                <w:szCs w:val="20"/>
              </w:rPr>
            </w:pPr>
          </w:p>
        </w:tc>
        <w:tc>
          <w:tcPr>
            <w:tcW w:w="5196" w:type="dxa"/>
            <w:vMerge/>
            <w:tcBorders>
              <w:top w:val="nil"/>
            </w:tcBorders>
          </w:tcPr>
          <w:p w14:paraId="3BF399EB" w14:textId="77777777" w:rsidR="00C155AB" w:rsidRPr="00597F6F" w:rsidRDefault="00C155AB" w:rsidP="00A358E1">
            <w:pPr>
              <w:spacing w:line="276" w:lineRule="auto"/>
              <w:ind w:right="30"/>
              <w:rPr>
                <w:sz w:val="20"/>
                <w:szCs w:val="20"/>
              </w:rPr>
            </w:pPr>
          </w:p>
        </w:tc>
        <w:tc>
          <w:tcPr>
            <w:tcW w:w="1914" w:type="dxa"/>
          </w:tcPr>
          <w:p w14:paraId="0B64A803" w14:textId="77777777" w:rsidR="00C155AB" w:rsidRPr="00597F6F" w:rsidRDefault="00C155AB" w:rsidP="00A358E1">
            <w:pPr>
              <w:pStyle w:val="TableParagraph"/>
              <w:spacing w:before="0" w:line="276" w:lineRule="auto"/>
              <w:ind w:left="0" w:right="30"/>
              <w:rPr>
                <w:sz w:val="20"/>
                <w:szCs w:val="20"/>
              </w:rPr>
            </w:pPr>
            <w:r w:rsidRPr="00597F6F">
              <w:rPr>
                <w:sz w:val="20"/>
              </w:rPr>
              <w:t>(A1–E), 4 §:n 1 momentin mukaisesti, F</w:t>
            </w:r>
          </w:p>
        </w:tc>
        <w:tc>
          <w:tcPr>
            <w:tcW w:w="597" w:type="dxa"/>
          </w:tcPr>
          <w:p w14:paraId="2F8E3430" w14:textId="77777777" w:rsidR="00C155AB" w:rsidRPr="00597F6F" w:rsidRDefault="00C155AB" w:rsidP="00A358E1">
            <w:pPr>
              <w:pStyle w:val="TableParagraph"/>
              <w:spacing w:before="0" w:line="276" w:lineRule="auto"/>
              <w:ind w:left="0" w:right="30"/>
              <w:rPr>
                <w:sz w:val="20"/>
                <w:szCs w:val="20"/>
              </w:rPr>
            </w:pPr>
            <w:r w:rsidRPr="00597F6F">
              <w:rPr>
                <w:sz w:val="20"/>
              </w:rPr>
              <w:t>IV (4)</w:t>
            </w:r>
          </w:p>
        </w:tc>
      </w:tr>
      <w:tr w:rsidR="00C155AB" w:rsidRPr="00597F6F" w14:paraId="7BB3275F" w14:textId="77777777" w:rsidTr="00930A66">
        <w:trPr>
          <w:jc w:val="center"/>
        </w:trPr>
        <w:tc>
          <w:tcPr>
            <w:tcW w:w="478" w:type="dxa"/>
            <w:vMerge w:val="restart"/>
          </w:tcPr>
          <w:p w14:paraId="06A82F86" w14:textId="77777777" w:rsidR="00C155AB" w:rsidRPr="00597F6F" w:rsidRDefault="00C155AB" w:rsidP="00A358E1">
            <w:pPr>
              <w:pStyle w:val="TableParagraph"/>
              <w:spacing w:before="0" w:line="276" w:lineRule="auto"/>
              <w:ind w:left="0" w:right="30"/>
              <w:rPr>
                <w:sz w:val="20"/>
                <w:szCs w:val="20"/>
              </w:rPr>
            </w:pPr>
            <w:r w:rsidRPr="00597F6F">
              <w:rPr>
                <w:sz w:val="20"/>
              </w:rPr>
              <w:t>3206</w:t>
            </w:r>
          </w:p>
        </w:tc>
        <w:tc>
          <w:tcPr>
            <w:tcW w:w="5196" w:type="dxa"/>
            <w:vMerge w:val="restart"/>
          </w:tcPr>
          <w:p w14:paraId="7D33EBA3" w14:textId="77777777" w:rsidR="00C155AB" w:rsidRPr="00597F6F" w:rsidRDefault="00C155AB" w:rsidP="00A358E1">
            <w:pPr>
              <w:pStyle w:val="TableParagraph"/>
              <w:spacing w:before="0" w:line="276" w:lineRule="auto"/>
              <w:ind w:left="0" w:right="30"/>
              <w:rPr>
                <w:sz w:val="20"/>
                <w:szCs w:val="20"/>
              </w:rPr>
            </w:pPr>
            <w:r w:rsidRPr="00597F6F">
              <w:rPr>
                <w:sz w:val="20"/>
              </w:rPr>
              <w:t>Esivalmistetut metallikehykset riippuville raskaille sisäkatoille, suojattu tai ei-suojattu korroosiolta verhouksella, hitsattu tai ei-hitsattu</w:t>
            </w:r>
          </w:p>
        </w:tc>
        <w:tc>
          <w:tcPr>
            <w:tcW w:w="2511" w:type="dxa"/>
            <w:gridSpan w:val="2"/>
          </w:tcPr>
          <w:p w14:paraId="4BE3C2C0" w14:textId="77777777" w:rsidR="00C155AB" w:rsidRPr="00597F6F" w:rsidRDefault="00C155AB" w:rsidP="00A358E1">
            <w:pPr>
              <w:pStyle w:val="TableParagraph"/>
              <w:spacing w:before="0" w:line="276" w:lineRule="auto"/>
              <w:ind w:left="0" w:right="30"/>
              <w:rPr>
                <w:sz w:val="20"/>
                <w:szCs w:val="20"/>
              </w:rPr>
            </w:pPr>
            <w:r w:rsidRPr="00597F6F">
              <w:rPr>
                <w:sz w:val="20"/>
              </w:rPr>
              <w:t>TRO:n mukaan:</w:t>
            </w:r>
          </w:p>
        </w:tc>
      </w:tr>
      <w:tr w:rsidR="00C155AB" w:rsidRPr="00597F6F" w14:paraId="34B600BB" w14:textId="77777777" w:rsidTr="00930A66">
        <w:trPr>
          <w:jc w:val="center"/>
        </w:trPr>
        <w:tc>
          <w:tcPr>
            <w:tcW w:w="478" w:type="dxa"/>
            <w:vMerge/>
            <w:tcBorders>
              <w:top w:val="nil"/>
            </w:tcBorders>
          </w:tcPr>
          <w:p w14:paraId="22FA6FBC" w14:textId="77777777" w:rsidR="00C155AB" w:rsidRPr="00597F6F" w:rsidRDefault="00C155AB" w:rsidP="00A358E1">
            <w:pPr>
              <w:spacing w:line="276" w:lineRule="auto"/>
              <w:ind w:right="30"/>
              <w:rPr>
                <w:sz w:val="20"/>
                <w:szCs w:val="20"/>
              </w:rPr>
            </w:pPr>
          </w:p>
        </w:tc>
        <w:tc>
          <w:tcPr>
            <w:tcW w:w="5196" w:type="dxa"/>
            <w:vMerge/>
            <w:tcBorders>
              <w:top w:val="nil"/>
            </w:tcBorders>
          </w:tcPr>
          <w:p w14:paraId="7C9D3B76" w14:textId="77777777" w:rsidR="00C155AB" w:rsidRPr="00597F6F" w:rsidRDefault="00C155AB" w:rsidP="00A358E1">
            <w:pPr>
              <w:spacing w:line="276" w:lineRule="auto"/>
              <w:ind w:right="30"/>
              <w:rPr>
                <w:sz w:val="20"/>
                <w:szCs w:val="20"/>
              </w:rPr>
            </w:pPr>
          </w:p>
        </w:tc>
        <w:tc>
          <w:tcPr>
            <w:tcW w:w="1914" w:type="dxa"/>
          </w:tcPr>
          <w:p w14:paraId="36FF189A" w14:textId="77777777" w:rsidR="00C155AB" w:rsidRPr="00597F6F" w:rsidRDefault="00C155AB" w:rsidP="00A358E1">
            <w:pPr>
              <w:pStyle w:val="TableParagraph"/>
              <w:spacing w:before="0" w:line="276" w:lineRule="auto"/>
              <w:ind w:left="0" w:right="30"/>
              <w:rPr>
                <w:sz w:val="20"/>
                <w:szCs w:val="20"/>
              </w:rPr>
            </w:pPr>
            <w:r w:rsidRPr="00597F6F">
              <w:rPr>
                <w:sz w:val="20"/>
              </w:rPr>
              <w:t>(A1, A2, B, C) 4 §:n 2 momentin a alamomentin mukaisesti</w:t>
            </w:r>
          </w:p>
        </w:tc>
        <w:tc>
          <w:tcPr>
            <w:tcW w:w="597" w:type="dxa"/>
          </w:tcPr>
          <w:p w14:paraId="735F93CC" w14:textId="77777777" w:rsidR="00C155AB" w:rsidRPr="00597F6F" w:rsidRDefault="00C155AB" w:rsidP="00A358E1">
            <w:pPr>
              <w:pStyle w:val="TableParagraph"/>
              <w:spacing w:before="0" w:line="276" w:lineRule="auto"/>
              <w:ind w:left="0" w:right="30"/>
              <w:rPr>
                <w:sz w:val="20"/>
                <w:szCs w:val="20"/>
              </w:rPr>
            </w:pPr>
            <w:r w:rsidRPr="00597F6F">
              <w:rPr>
                <w:sz w:val="20"/>
              </w:rPr>
              <w:t>I</w:t>
            </w:r>
          </w:p>
        </w:tc>
      </w:tr>
      <w:tr w:rsidR="00C155AB" w:rsidRPr="00597F6F" w14:paraId="1E18128C" w14:textId="77777777" w:rsidTr="00930A66">
        <w:trPr>
          <w:jc w:val="center"/>
        </w:trPr>
        <w:tc>
          <w:tcPr>
            <w:tcW w:w="478" w:type="dxa"/>
            <w:vMerge/>
            <w:tcBorders>
              <w:top w:val="nil"/>
            </w:tcBorders>
          </w:tcPr>
          <w:p w14:paraId="4546D715" w14:textId="77777777" w:rsidR="00C155AB" w:rsidRPr="00597F6F" w:rsidRDefault="00C155AB" w:rsidP="00A358E1">
            <w:pPr>
              <w:spacing w:line="276" w:lineRule="auto"/>
              <w:ind w:right="30"/>
              <w:rPr>
                <w:sz w:val="20"/>
                <w:szCs w:val="20"/>
              </w:rPr>
            </w:pPr>
          </w:p>
        </w:tc>
        <w:tc>
          <w:tcPr>
            <w:tcW w:w="5196" w:type="dxa"/>
            <w:vMerge/>
            <w:tcBorders>
              <w:top w:val="nil"/>
            </w:tcBorders>
          </w:tcPr>
          <w:p w14:paraId="49B60F9A" w14:textId="77777777" w:rsidR="00C155AB" w:rsidRPr="00597F6F" w:rsidRDefault="00C155AB" w:rsidP="00A358E1">
            <w:pPr>
              <w:spacing w:line="276" w:lineRule="auto"/>
              <w:ind w:right="30"/>
              <w:rPr>
                <w:sz w:val="20"/>
                <w:szCs w:val="20"/>
              </w:rPr>
            </w:pPr>
          </w:p>
        </w:tc>
        <w:tc>
          <w:tcPr>
            <w:tcW w:w="1914" w:type="dxa"/>
          </w:tcPr>
          <w:p w14:paraId="68817204" w14:textId="77777777" w:rsidR="00C155AB" w:rsidRPr="00597F6F" w:rsidRDefault="00C155AB" w:rsidP="00A358E1">
            <w:pPr>
              <w:pStyle w:val="TableParagraph"/>
              <w:spacing w:before="0" w:line="276" w:lineRule="auto"/>
              <w:ind w:left="0" w:right="30"/>
              <w:rPr>
                <w:sz w:val="20"/>
                <w:szCs w:val="20"/>
              </w:rPr>
            </w:pPr>
            <w:r w:rsidRPr="00597F6F">
              <w:rPr>
                <w:sz w:val="20"/>
              </w:rPr>
              <w:t xml:space="preserve">(A1, A2, B, C) 4 §:n 2 momentin b alamomentin </w:t>
            </w:r>
            <w:r w:rsidRPr="00597F6F">
              <w:rPr>
                <w:sz w:val="20"/>
              </w:rPr>
              <w:lastRenderedPageBreak/>
              <w:t>mukaisesti, D, E, (A1–E) 4 §:n 1 momentin mukaisesti, F</w:t>
            </w:r>
          </w:p>
        </w:tc>
        <w:tc>
          <w:tcPr>
            <w:tcW w:w="597" w:type="dxa"/>
          </w:tcPr>
          <w:p w14:paraId="48FFF2F2" w14:textId="77777777" w:rsidR="00C155AB" w:rsidRPr="00597F6F" w:rsidRDefault="00C155AB" w:rsidP="00A358E1">
            <w:pPr>
              <w:pStyle w:val="TableParagraph"/>
              <w:spacing w:before="0" w:line="276" w:lineRule="auto"/>
              <w:ind w:left="0" w:right="30"/>
              <w:rPr>
                <w:sz w:val="20"/>
                <w:szCs w:val="20"/>
              </w:rPr>
            </w:pPr>
            <w:r w:rsidRPr="00597F6F">
              <w:rPr>
                <w:sz w:val="20"/>
              </w:rPr>
              <w:lastRenderedPageBreak/>
              <w:t>II+</w:t>
            </w:r>
          </w:p>
        </w:tc>
      </w:tr>
      <w:tr w:rsidR="00C155AB" w:rsidRPr="00597F6F" w14:paraId="4A06B0AA" w14:textId="77777777" w:rsidTr="00F90EC5">
        <w:trPr>
          <w:jc w:val="center"/>
        </w:trPr>
        <w:tc>
          <w:tcPr>
            <w:tcW w:w="8185" w:type="dxa"/>
            <w:gridSpan w:val="4"/>
          </w:tcPr>
          <w:p w14:paraId="1C8C362A" w14:textId="77777777" w:rsidR="00C155AB" w:rsidRPr="00597F6F" w:rsidRDefault="00C155AB" w:rsidP="0060285B">
            <w:pPr>
              <w:pStyle w:val="TableParagraph"/>
              <w:keepNext/>
              <w:spacing w:before="0" w:line="276" w:lineRule="auto"/>
              <w:ind w:left="0" w:right="29"/>
              <w:jc w:val="center"/>
              <w:rPr>
                <w:b/>
                <w:sz w:val="20"/>
                <w:szCs w:val="20"/>
              </w:rPr>
            </w:pPr>
            <w:r w:rsidRPr="00597F6F">
              <w:rPr>
                <w:b/>
                <w:sz w:val="20"/>
              </w:rPr>
              <w:t>Kiinnittimet, hitsausmateriaalit ja liimat</w:t>
            </w:r>
          </w:p>
        </w:tc>
      </w:tr>
      <w:tr w:rsidR="00C155AB" w:rsidRPr="00597F6F" w14:paraId="2CE50E0F" w14:textId="77777777" w:rsidTr="00930A66">
        <w:trPr>
          <w:jc w:val="center"/>
        </w:trPr>
        <w:tc>
          <w:tcPr>
            <w:tcW w:w="478" w:type="dxa"/>
          </w:tcPr>
          <w:p w14:paraId="7DB44791" w14:textId="77777777" w:rsidR="00C155AB" w:rsidRPr="00597F6F" w:rsidRDefault="00C155AB" w:rsidP="00A358E1">
            <w:pPr>
              <w:pStyle w:val="TableParagraph"/>
              <w:spacing w:before="0" w:line="276" w:lineRule="auto"/>
              <w:ind w:left="0" w:right="30"/>
              <w:jc w:val="center"/>
              <w:rPr>
                <w:sz w:val="20"/>
                <w:szCs w:val="20"/>
              </w:rPr>
            </w:pPr>
            <w:r w:rsidRPr="00597F6F">
              <w:rPr>
                <w:sz w:val="20"/>
              </w:rPr>
              <w:t>3301</w:t>
            </w:r>
          </w:p>
        </w:tc>
        <w:tc>
          <w:tcPr>
            <w:tcW w:w="5196" w:type="dxa"/>
          </w:tcPr>
          <w:p w14:paraId="082A6F67" w14:textId="77777777" w:rsidR="00C155AB" w:rsidRPr="00597F6F" w:rsidRDefault="00C155AB" w:rsidP="00A358E1">
            <w:pPr>
              <w:pStyle w:val="TableParagraph"/>
              <w:spacing w:before="0" w:line="276" w:lineRule="auto"/>
              <w:ind w:left="0" w:right="30"/>
              <w:rPr>
                <w:sz w:val="20"/>
                <w:szCs w:val="20"/>
              </w:rPr>
            </w:pPr>
            <w:r w:rsidRPr="00597F6F">
              <w:rPr>
                <w:sz w:val="20"/>
              </w:rPr>
              <w:t>Rakennusten metallirakenneosien</w:t>
            </w:r>
            <w:r w:rsidRPr="00597F6F">
              <w:rPr>
                <w:sz w:val="20"/>
                <w:vertAlign w:val="superscript"/>
              </w:rPr>
              <w:t>b</w:t>
            </w:r>
            <w:r w:rsidRPr="00597F6F">
              <w:rPr>
                <w:sz w:val="20"/>
              </w:rPr>
              <w:t>) kiinnittimet, erityisesti niitit, pultit, naulat ja ruuvit muttereineen ja aluslevyineen</w:t>
            </w:r>
          </w:p>
        </w:tc>
        <w:tc>
          <w:tcPr>
            <w:tcW w:w="1914" w:type="dxa"/>
          </w:tcPr>
          <w:p w14:paraId="5F008148" w14:textId="77777777" w:rsidR="00C155AB" w:rsidRPr="00597F6F" w:rsidRDefault="00C155AB" w:rsidP="00A358E1">
            <w:pPr>
              <w:pStyle w:val="TableParagraph"/>
              <w:spacing w:before="0" w:line="276" w:lineRule="auto"/>
              <w:ind w:left="0" w:right="30"/>
              <w:rPr>
                <w:sz w:val="20"/>
                <w:szCs w:val="20"/>
              </w:rPr>
            </w:pPr>
          </w:p>
        </w:tc>
        <w:tc>
          <w:tcPr>
            <w:tcW w:w="597" w:type="dxa"/>
          </w:tcPr>
          <w:p w14:paraId="316C9035" w14:textId="77777777" w:rsidR="00C155AB" w:rsidRPr="00597F6F" w:rsidRDefault="00C155AB" w:rsidP="00A358E1">
            <w:pPr>
              <w:pStyle w:val="TableParagraph"/>
              <w:spacing w:before="0" w:line="276" w:lineRule="auto"/>
              <w:ind w:left="0" w:right="30"/>
              <w:rPr>
                <w:sz w:val="20"/>
                <w:szCs w:val="20"/>
              </w:rPr>
            </w:pPr>
            <w:r w:rsidRPr="00597F6F">
              <w:rPr>
                <w:sz w:val="20"/>
              </w:rPr>
              <w:t>II+ (2+)</w:t>
            </w:r>
          </w:p>
        </w:tc>
      </w:tr>
      <w:tr w:rsidR="00C155AB" w:rsidRPr="00597F6F" w14:paraId="7A2FF03E" w14:textId="77777777" w:rsidTr="00930A66">
        <w:trPr>
          <w:jc w:val="center"/>
        </w:trPr>
        <w:tc>
          <w:tcPr>
            <w:tcW w:w="478" w:type="dxa"/>
          </w:tcPr>
          <w:p w14:paraId="6A590FE4" w14:textId="77777777" w:rsidR="00C155AB" w:rsidRPr="00597F6F" w:rsidRDefault="00C155AB" w:rsidP="00A358E1">
            <w:pPr>
              <w:pStyle w:val="TableParagraph"/>
              <w:spacing w:before="0" w:line="276" w:lineRule="auto"/>
              <w:ind w:left="0" w:right="30"/>
              <w:jc w:val="center"/>
              <w:rPr>
                <w:sz w:val="20"/>
                <w:szCs w:val="20"/>
              </w:rPr>
            </w:pPr>
            <w:r w:rsidRPr="00597F6F">
              <w:rPr>
                <w:sz w:val="20"/>
              </w:rPr>
              <w:t>3302</w:t>
            </w:r>
          </w:p>
        </w:tc>
        <w:tc>
          <w:tcPr>
            <w:tcW w:w="5196" w:type="dxa"/>
          </w:tcPr>
          <w:p w14:paraId="75C391BD" w14:textId="77777777" w:rsidR="00C155AB" w:rsidRPr="00597F6F" w:rsidRDefault="00C155AB" w:rsidP="00A358E1">
            <w:pPr>
              <w:pStyle w:val="TableParagraph"/>
              <w:spacing w:before="0" w:line="276" w:lineRule="auto"/>
              <w:ind w:left="0" w:right="30"/>
              <w:rPr>
                <w:sz w:val="20"/>
                <w:szCs w:val="20"/>
              </w:rPr>
            </w:pPr>
            <w:r w:rsidRPr="00597F6F">
              <w:rPr>
                <w:sz w:val="20"/>
              </w:rPr>
              <w:t>Kiinnittimet rakennepuusta</w:t>
            </w:r>
            <w:r w:rsidRPr="00597F6F">
              <w:rPr>
                <w:sz w:val="20"/>
                <w:vertAlign w:val="superscript"/>
              </w:rPr>
              <w:t>b</w:t>
            </w:r>
            <w:r w:rsidRPr="00597F6F">
              <w:rPr>
                <w:sz w:val="20"/>
              </w:rPr>
              <w:t>) valmistettuihin tuotteisiin, erityisesti puun puristimet, ketjukiinnittimet, liittimet, lieriönmuotoiset teräs- ja puuliittimet, puuruuvit, kierrepultit ja naulat</w:t>
            </w:r>
          </w:p>
        </w:tc>
        <w:tc>
          <w:tcPr>
            <w:tcW w:w="1914" w:type="dxa"/>
          </w:tcPr>
          <w:p w14:paraId="6ABAFFC9" w14:textId="77777777" w:rsidR="00C155AB" w:rsidRPr="00597F6F" w:rsidRDefault="00C155AB" w:rsidP="00A358E1">
            <w:pPr>
              <w:pStyle w:val="TableParagraph"/>
              <w:spacing w:before="0" w:line="276" w:lineRule="auto"/>
              <w:ind w:left="0" w:right="30"/>
              <w:rPr>
                <w:sz w:val="20"/>
                <w:szCs w:val="20"/>
              </w:rPr>
            </w:pPr>
          </w:p>
        </w:tc>
        <w:tc>
          <w:tcPr>
            <w:tcW w:w="597" w:type="dxa"/>
          </w:tcPr>
          <w:p w14:paraId="22F3B33D" w14:textId="77777777" w:rsidR="00C155AB" w:rsidRPr="00597F6F" w:rsidRDefault="00C155AB" w:rsidP="00A358E1">
            <w:pPr>
              <w:pStyle w:val="TableParagraph"/>
              <w:spacing w:before="0" w:line="276" w:lineRule="auto"/>
              <w:ind w:left="0" w:right="30"/>
              <w:rPr>
                <w:sz w:val="20"/>
                <w:szCs w:val="20"/>
              </w:rPr>
            </w:pPr>
            <w:r w:rsidRPr="00597F6F">
              <w:rPr>
                <w:sz w:val="20"/>
              </w:rPr>
              <w:t>III (3)</w:t>
            </w:r>
          </w:p>
        </w:tc>
      </w:tr>
      <w:tr w:rsidR="00C155AB" w:rsidRPr="00597F6F" w14:paraId="5222811F" w14:textId="77777777" w:rsidTr="00930A66">
        <w:trPr>
          <w:jc w:val="center"/>
        </w:trPr>
        <w:tc>
          <w:tcPr>
            <w:tcW w:w="478" w:type="dxa"/>
          </w:tcPr>
          <w:p w14:paraId="1C20667F" w14:textId="77777777" w:rsidR="00C155AB" w:rsidRPr="00597F6F" w:rsidRDefault="00C155AB" w:rsidP="00A358E1">
            <w:pPr>
              <w:pStyle w:val="TableParagraph"/>
              <w:spacing w:before="0" w:line="276" w:lineRule="auto"/>
              <w:ind w:left="0" w:right="30"/>
              <w:jc w:val="center"/>
              <w:rPr>
                <w:sz w:val="20"/>
                <w:szCs w:val="20"/>
              </w:rPr>
            </w:pPr>
            <w:r w:rsidRPr="00597F6F">
              <w:rPr>
                <w:sz w:val="20"/>
              </w:rPr>
              <w:t>3303</w:t>
            </w:r>
          </w:p>
        </w:tc>
        <w:tc>
          <w:tcPr>
            <w:tcW w:w="5196" w:type="dxa"/>
          </w:tcPr>
          <w:p w14:paraId="2208E63D" w14:textId="77777777" w:rsidR="00C155AB" w:rsidRPr="00597F6F" w:rsidRDefault="00C155AB" w:rsidP="00A358E1">
            <w:pPr>
              <w:pStyle w:val="TableParagraph"/>
              <w:spacing w:before="0" w:line="276" w:lineRule="auto"/>
              <w:ind w:left="0" w:right="30"/>
              <w:rPr>
                <w:sz w:val="20"/>
                <w:szCs w:val="20"/>
              </w:rPr>
            </w:pPr>
            <w:r w:rsidRPr="00597F6F">
              <w:rPr>
                <w:sz w:val="20"/>
              </w:rPr>
              <w:t>Leikkauslevyt ja liitoslevyt puristetuilla päillä rakennepuusta</w:t>
            </w:r>
            <w:r w:rsidRPr="00597F6F">
              <w:rPr>
                <w:sz w:val="20"/>
                <w:vertAlign w:val="superscript"/>
              </w:rPr>
              <w:t>b</w:t>
            </w:r>
            <w:r w:rsidRPr="00597F6F">
              <w:rPr>
                <w:sz w:val="20"/>
              </w:rPr>
              <w:t>) valmistetuille tuotteille</w:t>
            </w:r>
          </w:p>
        </w:tc>
        <w:tc>
          <w:tcPr>
            <w:tcW w:w="1914" w:type="dxa"/>
          </w:tcPr>
          <w:p w14:paraId="4A756C4E" w14:textId="77777777" w:rsidR="00C155AB" w:rsidRPr="00597F6F" w:rsidRDefault="00C155AB" w:rsidP="00A358E1">
            <w:pPr>
              <w:pStyle w:val="TableParagraph"/>
              <w:spacing w:before="0" w:line="276" w:lineRule="auto"/>
              <w:ind w:left="0" w:right="30"/>
              <w:rPr>
                <w:sz w:val="20"/>
                <w:szCs w:val="20"/>
              </w:rPr>
            </w:pPr>
          </w:p>
        </w:tc>
        <w:tc>
          <w:tcPr>
            <w:tcW w:w="597" w:type="dxa"/>
          </w:tcPr>
          <w:p w14:paraId="15C8C461" w14:textId="77777777" w:rsidR="00C155AB" w:rsidRPr="00597F6F" w:rsidRDefault="00C155AB" w:rsidP="00A358E1">
            <w:pPr>
              <w:pStyle w:val="TableParagraph"/>
              <w:spacing w:before="0" w:line="276" w:lineRule="auto"/>
              <w:ind w:left="0" w:right="30"/>
              <w:rPr>
                <w:sz w:val="20"/>
                <w:szCs w:val="20"/>
              </w:rPr>
            </w:pPr>
            <w:r w:rsidRPr="00597F6F">
              <w:rPr>
                <w:sz w:val="20"/>
              </w:rPr>
              <w:t>2+</w:t>
            </w:r>
          </w:p>
        </w:tc>
      </w:tr>
      <w:tr w:rsidR="00C155AB" w:rsidRPr="00597F6F" w14:paraId="34E1EEEF" w14:textId="77777777" w:rsidTr="00930A66">
        <w:trPr>
          <w:jc w:val="center"/>
        </w:trPr>
        <w:tc>
          <w:tcPr>
            <w:tcW w:w="478" w:type="dxa"/>
          </w:tcPr>
          <w:p w14:paraId="10C071D5" w14:textId="77777777" w:rsidR="00C155AB" w:rsidRPr="00597F6F" w:rsidRDefault="00C155AB" w:rsidP="00A358E1">
            <w:pPr>
              <w:pStyle w:val="TableParagraph"/>
              <w:spacing w:before="0" w:line="276" w:lineRule="auto"/>
              <w:ind w:left="0" w:right="30"/>
              <w:jc w:val="center"/>
              <w:rPr>
                <w:sz w:val="20"/>
                <w:szCs w:val="20"/>
              </w:rPr>
            </w:pPr>
            <w:r w:rsidRPr="00597F6F">
              <w:rPr>
                <w:sz w:val="20"/>
              </w:rPr>
              <w:t>3304</w:t>
            </w:r>
          </w:p>
        </w:tc>
        <w:tc>
          <w:tcPr>
            <w:tcW w:w="5196" w:type="dxa"/>
          </w:tcPr>
          <w:p w14:paraId="41DBBD9D" w14:textId="77777777" w:rsidR="00C155AB" w:rsidRPr="00597F6F" w:rsidRDefault="00C155AB" w:rsidP="00A358E1">
            <w:pPr>
              <w:pStyle w:val="TableParagraph"/>
              <w:spacing w:before="0" w:line="276" w:lineRule="auto"/>
              <w:ind w:left="0" w:right="30"/>
              <w:rPr>
                <w:sz w:val="20"/>
                <w:szCs w:val="20"/>
              </w:rPr>
            </w:pPr>
            <w:r w:rsidRPr="00597F6F">
              <w:rPr>
                <w:sz w:val="20"/>
              </w:rPr>
              <w:t>Kolmiulotteiset naulatut liitoslevyt rakennepuusta</w:t>
            </w:r>
            <w:r w:rsidRPr="00597F6F">
              <w:rPr>
                <w:sz w:val="20"/>
                <w:vertAlign w:val="superscript"/>
              </w:rPr>
              <w:t>b</w:t>
            </w:r>
            <w:r w:rsidRPr="00597F6F">
              <w:rPr>
                <w:sz w:val="20"/>
              </w:rPr>
              <w:t>) valmistetuille tuotteille</w:t>
            </w:r>
          </w:p>
        </w:tc>
        <w:tc>
          <w:tcPr>
            <w:tcW w:w="1914" w:type="dxa"/>
          </w:tcPr>
          <w:p w14:paraId="26060395" w14:textId="77777777" w:rsidR="00C155AB" w:rsidRPr="00597F6F" w:rsidRDefault="00C155AB" w:rsidP="00A358E1">
            <w:pPr>
              <w:pStyle w:val="TableParagraph"/>
              <w:spacing w:before="0" w:line="276" w:lineRule="auto"/>
              <w:ind w:left="0" w:right="30"/>
              <w:rPr>
                <w:sz w:val="20"/>
                <w:szCs w:val="20"/>
              </w:rPr>
            </w:pPr>
          </w:p>
        </w:tc>
        <w:tc>
          <w:tcPr>
            <w:tcW w:w="597" w:type="dxa"/>
          </w:tcPr>
          <w:p w14:paraId="4FC432E9" w14:textId="77777777" w:rsidR="00C155AB" w:rsidRPr="00597F6F" w:rsidRDefault="00C155AB" w:rsidP="00A358E1">
            <w:pPr>
              <w:pStyle w:val="TableParagraph"/>
              <w:spacing w:before="0" w:line="276" w:lineRule="auto"/>
              <w:ind w:left="0" w:right="30"/>
              <w:rPr>
                <w:sz w:val="20"/>
                <w:szCs w:val="20"/>
              </w:rPr>
            </w:pPr>
            <w:r w:rsidRPr="00597F6F">
              <w:rPr>
                <w:sz w:val="20"/>
              </w:rPr>
              <w:t>II+ (2+)</w:t>
            </w:r>
          </w:p>
        </w:tc>
      </w:tr>
      <w:tr w:rsidR="00C155AB" w:rsidRPr="00597F6F" w14:paraId="04565F3E" w14:textId="77777777" w:rsidTr="00930A66">
        <w:trPr>
          <w:jc w:val="center"/>
        </w:trPr>
        <w:tc>
          <w:tcPr>
            <w:tcW w:w="478" w:type="dxa"/>
          </w:tcPr>
          <w:p w14:paraId="5A981BF1" w14:textId="77777777" w:rsidR="00C155AB" w:rsidRPr="00597F6F" w:rsidRDefault="00C155AB" w:rsidP="00A358E1">
            <w:pPr>
              <w:pStyle w:val="TableParagraph"/>
              <w:spacing w:before="0" w:line="276" w:lineRule="auto"/>
              <w:ind w:left="0" w:right="30"/>
              <w:jc w:val="center"/>
              <w:rPr>
                <w:sz w:val="20"/>
                <w:szCs w:val="20"/>
              </w:rPr>
            </w:pPr>
            <w:r w:rsidRPr="00597F6F">
              <w:rPr>
                <w:sz w:val="20"/>
              </w:rPr>
              <w:t>3305</w:t>
            </w:r>
          </w:p>
        </w:tc>
        <w:tc>
          <w:tcPr>
            <w:tcW w:w="5196" w:type="dxa"/>
          </w:tcPr>
          <w:p w14:paraId="1874D394" w14:textId="77777777" w:rsidR="00C155AB" w:rsidRPr="00597F6F" w:rsidRDefault="00C155AB" w:rsidP="00A358E1">
            <w:pPr>
              <w:pStyle w:val="TableParagraph"/>
              <w:spacing w:before="0" w:line="276" w:lineRule="auto"/>
              <w:ind w:left="0" w:right="30"/>
              <w:rPr>
                <w:sz w:val="20"/>
                <w:szCs w:val="20"/>
              </w:rPr>
            </w:pPr>
            <w:r w:rsidRPr="00597F6F">
              <w:rPr>
                <w:sz w:val="20"/>
              </w:rPr>
              <w:t>Betonin metalliankkurit (kevyisiin järjestelmiin tarkoitetut tyypit) kevyiden alakattojen kiinnittämiseen ja vahvistamiseen, laitteistoihin ynnä muihin</w:t>
            </w:r>
          </w:p>
        </w:tc>
        <w:tc>
          <w:tcPr>
            <w:tcW w:w="1914" w:type="dxa"/>
          </w:tcPr>
          <w:p w14:paraId="54E5A53D" w14:textId="77777777" w:rsidR="00C155AB" w:rsidRPr="00597F6F" w:rsidRDefault="00C155AB" w:rsidP="00A358E1">
            <w:pPr>
              <w:pStyle w:val="TableParagraph"/>
              <w:spacing w:before="0" w:line="276" w:lineRule="auto"/>
              <w:ind w:left="0" w:right="30"/>
              <w:rPr>
                <w:sz w:val="20"/>
                <w:szCs w:val="20"/>
              </w:rPr>
            </w:pPr>
          </w:p>
        </w:tc>
        <w:tc>
          <w:tcPr>
            <w:tcW w:w="597" w:type="dxa"/>
          </w:tcPr>
          <w:p w14:paraId="0900F226" w14:textId="77777777" w:rsidR="00C155AB" w:rsidRPr="00597F6F" w:rsidRDefault="00C155AB" w:rsidP="00A358E1">
            <w:pPr>
              <w:pStyle w:val="TableParagraph"/>
              <w:spacing w:before="0" w:line="276" w:lineRule="auto"/>
              <w:ind w:left="0" w:right="30"/>
              <w:rPr>
                <w:sz w:val="20"/>
                <w:szCs w:val="20"/>
              </w:rPr>
            </w:pPr>
            <w:r w:rsidRPr="00597F6F">
              <w:rPr>
                <w:sz w:val="20"/>
              </w:rPr>
              <w:t>II+ (2+)</w:t>
            </w:r>
          </w:p>
        </w:tc>
      </w:tr>
      <w:tr w:rsidR="00C155AB" w:rsidRPr="00597F6F" w14:paraId="2D39B1F3" w14:textId="77777777" w:rsidTr="00930A66">
        <w:trPr>
          <w:jc w:val="center"/>
        </w:trPr>
        <w:tc>
          <w:tcPr>
            <w:tcW w:w="478" w:type="dxa"/>
          </w:tcPr>
          <w:p w14:paraId="00909349" w14:textId="77777777" w:rsidR="00C155AB" w:rsidRPr="00597F6F" w:rsidRDefault="00C155AB" w:rsidP="00A358E1">
            <w:pPr>
              <w:pStyle w:val="TableParagraph"/>
              <w:spacing w:before="0" w:line="276" w:lineRule="auto"/>
              <w:ind w:left="0" w:right="30"/>
              <w:jc w:val="center"/>
              <w:rPr>
                <w:sz w:val="20"/>
                <w:szCs w:val="20"/>
              </w:rPr>
            </w:pPr>
            <w:r w:rsidRPr="00597F6F">
              <w:rPr>
                <w:sz w:val="20"/>
              </w:rPr>
              <w:t>3306</w:t>
            </w:r>
          </w:p>
        </w:tc>
        <w:tc>
          <w:tcPr>
            <w:tcW w:w="5196" w:type="dxa"/>
          </w:tcPr>
          <w:p w14:paraId="456F0F1E" w14:textId="77777777" w:rsidR="00C155AB" w:rsidRPr="00597F6F" w:rsidRDefault="00C155AB" w:rsidP="00A358E1">
            <w:pPr>
              <w:pStyle w:val="TableParagraph"/>
              <w:spacing w:before="0" w:line="276" w:lineRule="auto"/>
              <w:ind w:left="0" w:right="30"/>
              <w:rPr>
                <w:sz w:val="20"/>
                <w:szCs w:val="20"/>
              </w:rPr>
            </w:pPr>
            <w:r w:rsidRPr="00597F6F">
              <w:rPr>
                <w:sz w:val="20"/>
              </w:rPr>
              <w:t>Betonin metalliankkurit (suurille kuormille soveltuvat tyypit), jotka on tarkoitettu betonirakenne-elementtien</w:t>
            </w:r>
            <w:r w:rsidRPr="00597F6F">
              <w:rPr>
                <w:sz w:val="20"/>
                <w:vertAlign w:val="superscript"/>
              </w:rPr>
              <w:t>b</w:t>
            </w:r>
            <w:r w:rsidRPr="00597F6F">
              <w:rPr>
                <w:sz w:val="20"/>
              </w:rPr>
              <w:t>) tai raskaiden osien, kuten verhoilujen ja alakattojen, kiinnittämiseen tai vahvistamiseen</w:t>
            </w:r>
          </w:p>
        </w:tc>
        <w:tc>
          <w:tcPr>
            <w:tcW w:w="1914" w:type="dxa"/>
          </w:tcPr>
          <w:p w14:paraId="50A3C332" w14:textId="77777777" w:rsidR="00C155AB" w:rsidRPr="00597F6F" w:rsidRDefault="00C155AB" w:rsidP="00A358E1">
            <w:pPr>
              <w:pStyle w:val="TableParagraph"/>
              <w:spacing w:before="0" w:line="276" w:lineRule="auto"/>
              <w:ind w:left="0" w:right="30"/>
              <w:rPr>
                <w:sz w:val="20"/>
                <w:szCs w:val="20"/>
              </w:rPr>
            </w:pPr>
          </w:p>
        </w:tc>
        <w:tc>
          <w:tcPr>
            <w:tcW w:w="597" w:type="dxa"/>
          </w:tcPr>
          <w:p w14:paraId="35843D8A" w14:textId="77777777" w:rsidR="00C155AB" w:rsidRPr="00597F6F" w:rsidRDefault="00C155AB" w:rsidP="00A358E1">
            <w:pPr>
              <w:pStyle w:val="TableParagraph"/>
              <w:spacing w:before="0" w:line="276" w:lineRule="auto"/>
              <w:ind w:left="0" w:right="30"/>
              <w:rPr>
                <w:sz w:val="20"/>
                <w:szCs w:val="20"/>
              </w:rPr>
            </w:pPr>
            <w:r w:rsidRPr="00597F6F">
              <w:rPr>
                <w:sz w:val="20"/>
              </w:rPr>
              <w:t>I (1)</w:t>
            </w:r>
          </w:p>
        </w:tc>
      </w:tr>
      <w:tr w:rsidR="00C155AB" w:rsidRPr="00597F6F" w14:paraId="492DED41" w14:textId="77777777" w:rsidTr="00930A66">
        <w:trPr>
          <w:jc w:val="center"/>
        </w:trPr>
        <w:tc>
          <w:tcPr>
            <w:tcW w:w="478" w:type="dxa"/>
          </w:tcPr>
          <w:p w14:paraId="196C7073" w14:textId="77777777" w:rsidR="00C155AB" w:rsidRPr="00597F6F" w:rsidRDefault="00C155AB" w:rsidP="00A358E1">
            <w:pPr>
              <w:pStyle w:val="TableParagraph"/>
              <w:spacing w:before="0" w:line="276" w:lineRule="auto"/>
              <w:ind w:left="0" w:right="30"/>
              <w:jc w:val="center"/>
              <w:rPr>
                <w:sz w:val="20"/>
                <w:szCs w:val="20"/>
              </w:rPr>
            </w:pPr>
            <w:r w:rsidRPr="00597F6F">
              <w:rPr>
                <w:sz w:val="20"/>
              </w:rPr>
              <w:t>3307</w:t>
            </w:r>
          </w:p>
        </w:tc>
        <w:tc>
          <w:tcPr>
            <w:tcW w:w="5196" w:type="dxa"/>
          </w:tcPr>
          <w:p w14:paraId="7022B5F4" w14:textId="77777777" w:rsidR="00C155AB" w:rsidRPr="00597F6F" w:rsidRDefault="00C155AB" w:rsidP="00A358E1">
            <w:pPr>
              <w:pStyle w:val="TableParagraph"/>
              <w:spacing w:before="0" w:line="276" w:lineRule="auto"/>
              <w:ind w:left="0" w:right="30"/>
              <w:rPr>
                <w:sz w:val="20"/>
                <w:szCs w:val="20"/>
              </w:rPr>
            </w:pPr>
            <w:r w:rsidRPr="00597F6F">
              <w:rPr>
                <w:sz w:val="20"/>
              </w:rPr>
              <w:t>Metalli-injektointiankkurit (täytetyt), jotka on tarkoitettu muurausankkureiksi sellaisten rakenne-elementtien</w:t>
            </w:r>
            <w:r w:rsidRPr="00597F6F">
              <w:rPr>
                <w:sz w:val="20"/>
                <w:vertAlign w:val="superscript"/>
              </w:rPr>
              <w:t>b</w:t>
            </w:r>
            <w:r w:rsidRPr="00597F6F">
              <w:rPr>
                <w:sz w:val="20"/>
              </w:rPr>
              <w:t>) kiinnittämiseen tai vahvistamiseen, joilla vakautetaan rakennuksia tai raskaita elementtejä, kuten verhoiluja ja laitteistoja</w:t>
            </w:r>
          </w:p>
        </w:tc>
        <w:tc>
          <w:tcPr>
            <w:tcW w:w="1914" w:type="dxa"/>
          </w:tcPr>
          <w:p w14:paraId="7EAB4B19" w14:textId="77777777" w:rsidR="00C155AB" w:rsidRPr="00597F6F" w:rsidRDefault="00C155AB" w:rsidP="00A358E1">
            <w:pPr>
              <w:pStyle w:val="TableParagraph"/>
              <w:spacing w:before="0" w:line="276" w:lineRule="auto"/>
              <w:ind w:left="0" w:right="30"/>
              <w:rPr>
                <w:sz w:val="20"/>
                <w:szCs w:val="20"/>
              </w:rPr>
            </w:pPr>
          </w:p>
        </w:tc>
        <w:tc>
          <w:tcPr>
            <w:tcW w:w="597" w:type="dxa"/>
          </w:tcPr>
          <w:p w14:paraId="0C6CE8DC" w14:textId="77777777" w:rsidR="00C155AB" w:rsidRPr="00597F6F" w:rsidRDefault="00C155AB" w:rsidP="00A358E1">
            <w:pPr>
              <w:pStyle w:val="TableParagraph"/>
              <w:spacing w:before="0" w:line="276" w:lineRule="auto"/>
              <w:ind w:left="0" w:right="30"/>
              <w:rPr>
                <w:sz w:val="20"/>
                <w:szCs w:val="20"/>
              </w:rPr>
            </w:pPr>
            <w:r w:rsidRPr="00597F6F">
              <w:rPr>
                <w:sz w:val="20"/>
              </w:rPr>
              <w:t>I (1)</w:t>
            </w:r>
          </w:p>
        </w:tc>
      </w:tr>
      <w:tr w:rsidR="00C155AB" w:rsidRPr="00597F6F" w14:paraId="03AD1C47" w14:textId="77777777" w:rsidTr="00930A66">
        <w:trPr>
          <w:jc w:val="center"/>
        </w:trPr>
        <w:tc>
          <w:tcPr>
            <w:tcW w:w="478" w:type="dxa"/>
          </w:tcPr>
          <w:p w14:paraId="01F3AC56" w14:textId="77777777" w:rsidR="00C155AB" w:rsidRPr="00597F6F" w:rsidRDefault="00C155AB" w:rsidP="00A358E1">
            <w:pPr>
              <w:pStyle w:val="TableParagraph"/>
              <w:spacing w:before="0" w:line="276" w:lineRule="auto"/>
              <w:ind w:left="0" w:right="30"/>
              <w:jc w:val="center"/>
              <w:rPr>
                <w:sz w:val="20"/>
                <w:szCs w:val="20"/>
              </w:rPr>
            </w:pPr>
            <w:r w:rsidRPr="00597F6F">
              <w:rPr>
                <w:sz w:val="20"/>
              </w:rPr>
              <w:t>3308</w:t>
            </w:r>
          </w:p>
        </w:tc>
        <w:tc>
          <w:tcPr>
            <w:tcW w:w="5196" w:type="dxa"/>
          </w:tcPr>
          <w:p w14:paraId="7C270AEC" w14:textId="77777777" w:rsidR="00C155AB" w:rsidRPr="00597F6F" w:rsidRDefault="00C155AB" w:rsidP="00A358E1">
            <w:pPr>
              <w:pStyle w:val="TableParagraph"/>
              <w:spacing w:before="0" w:line="276" w:lineRule="auto"/>
              <w:ind w:left="0" w:right="30"/>
              <w:rPr>
                <w:sz w:val="20"/>
                <w:szCs w:val="20"/>
              </w:rPr>
            </w:pPr>
            <w:r w:rsidRPr="00597F6F">
              <w:rPr>
                <w:sz w:val="20"/>
              </w:rPr>
              <w:t>Muoviankkurit betonia ja muurausta varten käytettäväksi järjestelmissä, kuten julkisivut, mukaan luettuna lämpöeristys, sellaisten elementtien kiinnittämiseksi tai vahvistamiseksi, joilla vakautetaan kyseisiä järjestelmiä</w:t>
            </w:r>
          </w:p>
        </w:tc>
        <w:tc>
          <w:tcPr>
            <w:tcW w:w="1914" w:type="dxa"/>
          </w:tcPr>
          <w:p w14:paraId="00DAFBF9" w14:textId="77777777" w:rsidR="00C155AB" w:rsidRPr="00597F6F" w:rsidRDefault="00C155AB" w:rsidP="00A358E1">
            <w:pPr>
              <w:pStyle w:val="TableParagraph"/>
              <w:spacing w:before="0" w:line="276" w:lineRule="auto"/>
              <w:ind w:left="0" w:right="30"/>
              <w:rPr>
                <w:sz w:val="20"/>
                <w:szCs w:val="20"/>
              </w:rPr>
            </w:pPr>
          </w:p>
        </w:tc>
        <w:tc>
          <w:tcPr>
            <w:tcW w:w="597" w:type="dxa"/>
          </w:tcPr>
          <w:p w14:paraId="6C0129CA" w14:textId="77777777" w:rsidR="00C155AB" w:rsidRPr="00597F6F" w:rsidRDefault="00C155AB" w:rsidP="00A358E1">
            <w:pPr>
              <w:pStyle w:val="TableParagraph"/>
              <w:spacing w:before="0" w:line="276" w:lineRule="auto"/>
              <w:ind w:left="0" w:right="30"/>
              <w:rPr>
                <w:sz w:val="20"/>
                <w:szCs w:val="20"/>
              </w:rPr>
            </w:pPr>
            <w:r w:rsidRPr="00597F6F">
              <w:rPr>
                <w:sz w:val="20"/>
              </w:rPr>
              <w:t>II+ (2+)</w:t>
            </w:r>
          </w:p>
        </w:tc>
      </w:tr>
      <w:tr w:rsidR="00C155AB" w:rsidRPr="00597F6F" w14:paraId="705C3BF3" w14:textId="77777777" w:rsidTr="00930A66">
        <w:trPr>
          <w:jc w:val="center"/>
        </w:trPr>
        <w:tc>
          <w:tcPr>
            <w:tcW w:w="478" w:type="dxa"/>
          </w:tcPr>
          <w:p w14:paraId="23229268" w14:textId="77777777" w:rsidR="00C155AB" w:rsidRPr="00597F6F" w:rsidRDefault="00C155AB" w:rsidP="00A358E1">
            <w:pPr>
              <w:pStyle w:val="TableParagraph"/>
              <w:spacing w:before="0" w:line="276" w:lineRule="auto"/>
              <w:ind w:left="0" w:right="30"/>
              <w:jc w:val="center"/>
              <w:rPr>
                <w:sz w:val="20"/>
                <w:szCs w:val="20"/>
              </w:rPr>
            </w:pPr>
            <w:r w:rsidRPr="00597F6F">
              <w:rPr>
                <w:sz w:val="20"/>
              </w:rPr>
              <w:t>3309</w:t>
            </w:r>
          </w:p>
        </w:tc>
        <w:tc>
          <w:tcPr>
            <w:tcW w:w="5196" w:type="dxa"/>
          </w:tcPr>
          <w:p w14:paraId="0057659E" w14:textId="77777777" w:rsidR="00C155AB" w:rsidRPr="00597F6F" w:rsidRDefault="00C155AB" w:rsidP="00A358E1">
            <w:pPr>
              <w:pStyle w:val="TableParagraph"/>
              <w:spacing w:before="0" w:line="276" w:lineRule="auto"/>
              <w:ind w:left="0" w:right="30"/>
              <w:rPr>
                <w:sz w:val="20"/>
                <w:szCs w:val="20"/>
              </w:rPr>
            </w:pPr>
            <w:r w:rsidRPr="00597F6F">
              <w:rPr>
                <w:sz w:val="20"/>
              </w:rPr>
              <w:t>Materiaalit rakennusten metallirakenneosien</w:t>
            </w:r>
            <w:r w:rsidRPr="00597F6F">
              <w:rPr>
                <w:sz w:val="20"/>
                <w:vertAlign w:val="superscript"/>
              </w:rPr>
              <w:t>b</w:t>
            </w:r>
            <w:r w:rsidRPr="00597F6F">
              <w:rPr>
                <w:sz w:val="20"/>
              </w:rPr>
              <w:t>) hitsaukseen</w:t>
            </w:r>
          </w:p>
        </w:tc>
        <w:tc>
          <w:tcPr>
            <w:tcW w:w="1914" w:type="dxa"/>
          </w:tcPr>
          <w:p w14:paraId="33E21CF7" w14:textId="77777777" w:rsidR="00C155AB" w:rsidRPr="00597F6F" w:rsidRDefault="00C155AB" w:rsidP="00A358E1">
            <w:pPr>
              <w:pStyle w:val="TableParagraph"/>
              <w:spacing w:before="0" w:line="276" w:lineRule="auto"/>
              <w:ind w:left="0" w:right="30"/>
              <w:rPr>
                <w:sz w:val="20"/>
                <w:szCs w:val="20"/>
              </w:rPr>
            </w:pPr>
          </w:p>
        </w:tc>
        <w:tc>
          <w:tcPr>
            <w:tcW w:w="597" w:type="dxa"/>
          </w:tcPr>
          <w:p w14:paraId="047DFCE9" w14:textId="77777777" w:rsidR="00C155AB" w:rsidRPr="00597F6F" w:rsidRDefault="00C155AB" w:rsidP="00A358E1">
            <w:pPr>
              <w:pStyle w:val="TableParagraph"/>
              <w:spacing w:before="0" w:line="276" w:lineRule="auto"/>
              <w:ind w:left="0" w:right="30"/>
              <w:rPr>
                <w:sz w:val="20"/>
                <w:szCs w:val="20"/>
              </w:rPr>
            </w:pPr>
            <w:r w:rsidRPr="00597F6F">
              <w:rPr>
                <w:sz w:val="20"/>
              </w:rPr>
              <w:t>2+</w:t>
            </w:r>
          </w:p>
        </w:tc>
      </w:tr>
      <w:tr w:rsidR="00C155AB" w:rsidRPr="00597F6F" w14:paraId="60C1EB6F" w14:textId="77777777" w:rsidTr="00930A66">
        <w:trPr>
          <w:jc w:val="center"/>
        </w:trPr>
        <w:tc>
          <w:tcPr>
            <w:tcW w:w="478" w:type="dxa"/>
          </w:tcPr>
          <w:p w14:paraId="1D74DA28" w14:textId="77777777" w:rsidR="00C155AB" w:rsidRPr="00597F6F" w:rsidRDefault="00C155AB" w:rsidP="00A358E1">
            <w:pPr>
              <w:pStyle w:val="TableParagraph"/>
              <w:spacing w:before="0" w:line="276" w:lineRule="auto"/>
              <w:ind w:left="0" w:right="30"/>
              <w:jc w:val="center"/>
              <w:rPr>
                <w:sz w:val="20"/>
                <w:szCs w:val="20"/>
              </w:rPr>
            </w:pPr>
            <w:r w:rsidRPr="00597F6F">
              <w:rPr>
                <w:sz w:val="20"/>
              </w:rPr>
              <w:t>3310</w:t>
            </w:r>
          </w:p>
        </w:tc>
        <w:tc>
          <w:tcPr>
            <w:tcW w:w="5196" w:type="dxa"/>
          </w:tcPr>
          <w:p w14:paraId="26E1F431" w14:textId="77777777" w:rsidR="00C155AB" w:rsidRPr="00597F6F" w:rsidRDefault="00C155AB" w:rsidP="00A358E1">
            <w:pPr>
              <w:pStyle w:val="TableParagraph"/>
              <w:spacing w:before="0" w:line="276" w:lineRule="auto"/>
              <w:ind w:left="0" w:right="30"/>
              <w:rPr>
                <w:sz w:val="20"/>
                <w:szCs w:val="20"/>
              </w:rPr>
            </w:pPr>
            <w:r w:rsidRPr="00597F6F">
              <w:rPr>
                <w:sz w:val="20"/>
              </w:rPr>
              <w:t>Metalliset vaarnaruuvit ja muut ruuvit ja niitit aluslevyineen kevyiden julkisivujärjestelmien ja harjakattojen katteiden kiinnittämiseen</w:t>
            </w:r>
          </w:p>
        </w:tc>
        <w:tc>
          <w:tcPr>
            <w:tcW w:w="1914" w:type="dxa"/>
          </w:tcPr>
          <w:p w14:paraId="4561D677" w14:textId="77777777" w:rsidR="00C155AB" w:rsidRPr="00597F6F" w:rsidRDefault="00C155AB" w:rsidP="00A358E1">
            <w:pPr>
              <w:pStyle w:val="TableParagraph"/>
              <w:spacing w:before="0" w:line="276" w:lineRule="auto"/>
              <w:ind w:left="0" w:right="30"/>
              <w:rPr>
                <w:sz w:val="20"/>
                <w:szCs w:val="20"/>
              </w:rPr>
            </w:pPr>
          </w:p>
        </w:tc>
        <w:tc>
          <w:tcPr>
            <w:tcW w:w="597" w:type="dxa"/>
          </w:tcPr>
          <w:p w14:paraId="556D64D4" w14:textId="77777777" w:rsidR="00C155AB" w:rsidRPr="00597F6F" w:rsidRDefault="00C155AB" w:rsidP="00A358E1">
            <w:pPr>
              <w:pStyle w:val="TableParagraph"/>
              <w:spacing w:before="0" w:line="276" w:lineRule="auto"/>
              <w:ind w:left="0" w:right="30"/>
              <w:rPr>
                <w:sz w:val="20"/>
                <w:szCs w:val="20"/>
              </w:rPr>
            </w:pPr>
            <w:r w:rsidRPr="00597F6F">
              <w:rPr>
                <w:sz w:val="20"/>
              </w:rPr>
              <w:t>III</w:t>
            </w:r>
          </w:p>
        </w:tc>
      </w:tr>
      <w:tr w:rsidR="00C155AB" w:rsidRPr="00597F6F" w14:paraId="0B90BE04" w14:textId="77777777" w:rsidTr="00930A66">
        <w:trPr>
          <w:jc w:val="center"/>
        </w:trPr>
        <w:tc>
          <w:tcPr>
            <w:tcW w:w="478" w:type="dxa"/>
          </w:tcPr>
          <w:p w14:paraId="0A71FA0A" w14:textId="77777777" w:rsidR="00C155AB" w:rsidRPr="00597F6F" w:rsidRDefault="00C155AB" w:rsidP="00A358E1">
            <w:pPr>
              <w:pStyle w:val="TableParagraph"/>
              <w:spacing w:before="0" w:line="276" w:lineRule="auto"/>
              <w:ind w:left="0" w:right="30"/>
              <w:jc w:val="center"/>
              <w:rPr>
                <w:sz w:val="20"/>
                <w:szCs w:val="20"/>
              </w:rPr>
            </w:pPr>
            <w:r w:rsidRPr="00597F6F">
              <w:rPr>
                <w:sz w:val="20"/>
              </w:rPr>
              <w:t>3311</w:t>
            </w:r>
          </w:p>
        </w:tc>
        <w:tc>
          <w:tcPr>
            <w:tcW w:w="5196" w:type="dxa"/>
          </w:tcPr>
          <w:p w14:paraId="5191F6A6" w14:textId="77777777" w:rsidR="00C155AB" w:rsidRPr="00597F6F" w:rsidRDefault="00C155AB" w:rsidP="00A358E1">
            <w:pPr>
              <w:pStyle w:val="TableParagraph"/>
              <w:spacing w:before="0" w:line="276" w:lineRule="auto"/>
              <w:ind w:left="0" w:right="30"/>
              <w:rPr>
                <w:sz w:val="20"/>
                <w:szCs w:val="20"/>
              </w:rPr>
            </w:pPr>
            <w:r w:rsidRPr="00597F6F">
              <w:rPr>
                <w:sz w:val="20"/>
              </w:rPr>
              <w:t>Muovikappaleista tai aluslevyistä tehdyt kiinnittimet ja tapit ja ruuvit vesi- ja lämpöeristyskerroksia varten</w:t>
            </w:r>
          </w:p>
        </w:tc>
        <w:tc>
          <w:tcPr>
            <w:tcW w:w="1914" w:type="dxa"/>
          </w:tcPr>
          <w:p w14:paraId="67B00DCD" w14:textId="77777777" w:rsidR="00C155AB" w:rsidRPr="00597F6F" w:rsidRDefault="00C155AB" w:rsidP="00A358E1">
            <w:pPr>
              <w:pStyle w:val="TableParagraph"/>
              <w:spacing w:before="0" w:line="276" w:lineRule="auto"/>
              <w:ind w:left="0" w:right="30"/>
              <w:rPr>
                <w:sz w:val="20"/>
                <w:szCs w:val="20"/>
              </w:rPr>
            </w:pPr>
          </w:p>
        </w:tc>
        <w:tc>
          <w:tcPr>
            <w:tcW w:w="597" w:type="dxa"/>
          </w:tcPr>
          <w:p w14:paraId="680E66F5" w14:textId="77777777" w:rsidR="00C155AB" w:rsidRPr="00597F6F" w:rsidRDefault="00C155AB" w:rsidP="00A358E1">
            <w:pPr>
              <w:pStyle w:val="TableParagraph"/>
              <w:spacing w:before="0" w:line="276" w:lineRule="auto"/>
              <w:ind w:left="0" w:right="30"/>
              <w:rPr>
                <w:sz w:val="20"/>
                <w:szCs w:val="20"/>
              </w:rPr>
            </w:pPr>
            <w:r w:rsidRPr="00597F6F">
              <w:rPr>
                <w:sz w:val="20"/>
              </w:rPr>
              <w:t>III</w:t>
            </w:r>
          </w:p>
        </w:tc>
      </w:tr>
      <w:tr w:rsidR="00C155AB" w:rsidRPr="00597F6F" w14:paraId="3BE25C21" w14:textId="77777777" w:rsidTr="00930A66">
        <w:trPr>
          <w:jc w:val="center"/>
        </w:trPr>
        <w:tc>
          <w:tcPr>
            <w:tcW w:w="478" w:type="dxa"/>
            <w:vMerge w:val="restart"/>
          </w:tcPr>
          <w:p w14:paraId="4AD66057" w14:textId="77777777" w:rsidR="00C155AB" w:rsidRPr="00597F6F" w:rsidRDefault="00C155AB" w:rsidP="00A358E1">
            <w:pPr>
              <w:pStyle w:val="TableParagraph"/>
              <w:spacing w:before="0" w:line="276" w:lineRule="auto"/>
              <w:ind w:left="0" w:right="30"/>
              <w:rPr>
                <w:sz w:val="20"/>
                <w:szCs w:val="20"/>
              </w:rPr>
            </w:pPr>
            <w:r w:rsidRPr="00597F6F">
              <w:rPr>
                <w:sz w:val="20"/>
              </w:rPr>
              <w:t>3312</w:t>
            </w:r>
          </w:p>
        </w:tc>
        <w:tc>
          <w:tcPr>
            <w:tcW w:w="5196" w:type="dxa"/>
            <w:vMerge w:val="restart"/>
          </w:tcPr>
          <w:p w14:paraId="1D3ACEFC" w14:textId="77777777" w:rsidR="00C155AB" w:rsidRPr="00597F6F" w:rsidRDefault="00C155AB" w:rsidP="00A358E1">
            <w:pPr>
              <w:pStyle w:val="TableParagraph"/>
              <w:spacing w:before="0" w:line="276" w:lineRule="auto"/>
              <w:ind w:left="0" w:right="30"/>
              <w:rPr>
                <w:sz w:val="20"/>
                <w:szCs w:val="20"/>
              </w:rPr>
            </w:pPr>
            <w:r w:rsidRPr="00597F6F">
              <w:rPr>
                <w:sz w:val="20"/>
              </w:rPr>
              <w:t>Laajentimet, jotka mahdollistavat liikkeen liitoslevyjen välillä tai levyjen ja seinien välillä</w:t>
            </w:r>
          </w:p>
        </w:tc>
        <w:tc>
          <w:tcPr>
            <w:tcW w:w="1914" w:type="dxa"/>
          </w:tcPr>
          <w:p w14:paraId="74236A2B" w14:textId="77777777" w:rsidR="00C155AB" w:rsidRPr="00597F6F" w:rsidRDefault="00C155AB" w:rsidP="00A358E1">
            <w:pPr>
              <w:pStyle w:val="TableParagraph"/>
              <w:spacing w:before="0" w:line="276" w:lineRule="auto"/>
              <w:ind w:left="0" w:right="30"/>
              <w:rPr>
                <w:sz w:val="20"/>
                <w:szCs w:val="20"/>
              </w:rPr>
            </w:pPr>
            <w:r w:rsidRPr="00597F6F">
              <w:rPr>
                <w:sz w:val="20"/>
              </w:rPr>
              <w:t>Perustarkoitukseen</w:t>
            </w:r>
            <w:r w:rsidRPr="00597F6F">
              <w:rPr>
                <w:sz w:val="20"/>
                <w:vertAlign w:val="superscript"/>
              </w:rPr>
              <w:t>d</w:t>
            </w:r>
            <w:r w:rsidRPr="00597F6F">
              <w:rPr>
                <w:sz w:val="20"/>
              </w:rPr>
              <w:t>)</w:t>
            </w:r>
          </w:p>
        </w:tc>
        <w:tc>
          <w:tcPr>
            <w:tcW w:w="597" w:type="dxa"/>
          </w:tcPr>
          <w:p w14:paraId="0DACDE8C" w14:textId="77777777" w:rsidR="00C155AB" w:rsidRPr="00597F6F" w:rsidRDefault="00C155AB" w:rsidP="00A358E1">
            <w:pPr>
              <w:pStyle w:val="TableParagraph"/>
              <w:spacing w:before="0" w:line="276" w:lineRule="auto"/>
              <w:ind w:left="0" w:right="30"/>
              <w:rPr>
                <w:sz w:val="20"/>
                <w:szCs w:val="20"/>
              </w:rPr>
            </w:pPr>
            <w:r w:rsidRPr="00597F6F">
              <w:rPr>
                <w:sz w:val="20"/>
              </w:rPr>
              <w:t>II+ (2+)</w:t>
            </w:r>
          </w:p>
        </w:tc>
      </w:tr>
      <w:tr w:rsidR="00C155AB" w:rsidRPr="00597F6F" w14:paraId="0B242129" w14:textId="77777777" w:rsidTr="00930A66">
        <w:trPr>
          <w:jc w:val="center"/>
        </w:trPr>
        <w:tc>
          <w:tcPr>
            <w:tcW w:w="478" w:type="dxa"/>
            <w:vMerge/>
            <w:tcBorders>
              <w:top w:val="nil"/>
            </w:tcBorders>
          </w:tcPr>
          <w:p w14:paraId="75F52B76" w14:textId="77777777" w:rsidR="00C155AB" w:rsidRPr="00597F6F" w:rsidRDefault="00C155AB" w:rsidP="00A358E1">
            <w:pPr>
              <w:spacing w:line="276" w:lineRule="auto"/>
              <w:ind w:right="30"/>
              <w:rPr>
                <w:sz w:val="20"/>
                <w:szCs w:val="20"/>
              </w:rPr>
            </w:pPr>
          </w:p>
        </w:tc>
        <w:tc>
          <w:tcPr>
            <w:tcW w:w="5196" w:type="dxa"/>
            <w:vMerge/>
            <w:tcBorders>
              <w:top w:val="nil"/>
            </w:tcBorders>
          </w:tcPr>
          <w:p w14:paraId="59914706" w14:textId="77777777" w:rsidR="00C155AB" w:rsidRPr="00597F6F" w:rsidRDefault="00C155AB" w:rsidP="00A358E1">
            <w:pPr>
              <w:spacing w:line="276" w:lineRule="auto"/>
              <w:ind w:right="30"/>
              <w:rPr>
                <w:sz w:val="20"/>
                <w:szCs w:val="20"/>
              </w:rPr>
            </w:pPr>
          </w:p>
        </w:tc>
        <w:tc>
          <w:tcPr>
            <w:tcW w:w="2511" w:type="dxa"/>
            <w:gridSpan w:val="2"/>
          </w:tcPr>
          <w:p w14:paraId="355EA672" w14:textId="77777777" w:rsidR="00C155AB" w:rsidRPr="00597F6F" w:rsidRDefault="00C155AB" w:rsidP="00A358E1">
            <w:pPr>
              <w:pStyle w:val="TableParagraph"/>
              <w:spacing w:before="0" w:line="276" w:lineRule="auto"/>
              <w:ind w:left="0" w:right="30"/>
              <w:rPr>
                <w:sz w:val="20"/>
                <w:szCs w:val="20"/>
              </w:rPr>
            </w:pPr>
            <w:r w:rsidRPr="00597F6F">
              <w:rPr>
                <w:sz w:val="20"/>
              </w:rPr>
              <w:t>Tarkoitukseen, johon sovelletaan PPB:tä, joka luokitellaan TRO:n mukaan:</w:t>
            </w:r>
          </w:p>
        </w:tc>
      </w:tr>
      <w:tr w:rsidR="00C155AB" w:rsidRPr="00597F6F" w14:paraId="60466443" w14:textId="77777777" w:rsidTr="00930A66">
        <w:trPr>
          <w:jc w:val="center"/>
        </w:trPr>
        <w:tc>
          <w:tcPr>
            <w:tcW w:w="478" w:type="dxa"/>
            <w:vMerge/>
            <w:tcBorders>
              <w:top w:val="nil"/>
            </w:tcBorders>
          </w:tcPr>
          <w:p w14:paraId="0418C8C9" w14:textId="77777777" w:rsidR="00C155AB" w:rsidRPr="00597F6F" w:rsidRDefault="00C155AB" w:rsidP="00A358E1">
            <w:pPr>
              <w:spacing w:line="276" w:lineRule="auto"/>
              <w:ind w:right="30"/>
              <w:rPr>
                <w:sz w:val="20"/>
                <w:szCs w:val="20"/>
              </w:rPr>
            </w:pPr>
          </w:p>
        </w:tc>
        <w:tc>
          <w:tcPr>
            <w:tcW w:w="5196" w:type="dxa"/>
            <w:vMerge/>
            <w:tcBorders>
              <w:top w:val="nil"/>
            </w:tcBorders>
          </w:tcPr>
          <w:p w14:paraId="45DB84E9" w14:textId="77777777" w:rsidR="00C155AB" w:rsidRPr="00597F6F" w:rsidRDefault="00C155AB" w:rsidP="00A358E1">
            <w:pPr>
              <w:spacing w:line="276" w:lineRule="auto"/>
              <w:ind w:right="30"/>
              <w:rPr>
                <w:sz w:val="20"/>
                <w:szCs w:val="20"/>
              </w:rPr>
            </w:pPr>
          </w:p>
        </w:tc>
        <w:tc>
          <w:tcPr>
            <w:tcW w:w="1914" w:type="dxa"/>
          </w:tcPr>
          <w:p w14:paraId="1186B9D6" w14:textId="77777777" w:rsidR="00C155AB" w:rsidRPr="00597F6F" w:rsidRDefault="00C155AB" w:rsidP="00A358E1">
            <w:pPr>
              <w:pStyle w:val="TableParagraph"/>
              <w:spacing w:before="0" w:line="276" w:lineRule="auto"/>
              <w:ind w:left="0" w:right="30"/>
              <w:rPr>
                <w:sz w:val="20"/>
                <w:szCs w:val="20"/>
              </w:rPr>
            </w:pPr>
            <w:r w:rsidRPr="00597F6F">
              <w:rPr>
                <w:sz w:val="20"/>
              </w:rPr>
              <w:t>(A1, A2, B, C) 4 §:n 2 momentin a alamomentin mukaisesti</w:t>
            </w:r>
          </w:p>
        </w:tc>
        <w:tc>
          <w:tcPr>
            <w:tcW w:w="597" w:type="dxa"/>
          </w:tcPr>
          <w:p w14:paraId="7893FC63" w14:textId="77777777" w:rsidR="00C155AB" w:rsidRPr="00597F6F" w:rsidRDefault="00C155AB" w:rsidP="00A358E1">
            <w:pPr>
              <w:pStyle w:val="TableParagraph"/>
              <w:spacing w:before="0" w:line="276" w:lineRule="auto"/>
              <w:ind w:left="0" w:right="30"/>
              <w:rPr>
                <w:sz w:val="20"/>
                <w:szCs w:val="20"/>
              </w:rPr>
            </w:pPr>
            <w:r w:rsidRPr="00597F6F">
              <w:rPr>
                <w:sz w:val="20"/>
              </w:rPr>
              <w:t>I (1)</w:t>
            </w:r>
          </w:p>
        </w:tc>
      </w:tr>
      <w:tr w:rsidR="00C155AB" w:rsidRPr="00597F6F" w14:paraId="44A69390" w14:textId="77777777" w:rsidTr="00930A66">
        <w:trPr>
          <w:jc w:val="center"/>
        </w:trPr>
        <w:tc>
          <w:tcPr>
            <w:tcW w:w="478" w:type="dxa"/>
            <w:vMerge/>
            <w:tcBorders>
              <w:top w:val="nil"/>
            </w:tcBorders>
          </w:tcPr>
          <w:p w14:paraId="078159C0" w14:textId="77777777" w:rsidR="00C155AB" w:rsidRPr="00597F6F" w:rsidRDefault="00C155AB" w:rsidP="00A358E1">
            <w:pPr>
              <w:spacing w:line="276" w:lineRule="auto"/>
              <w:ind w:right="30"/>
              <w:rPr>
                <w:sz w:val="20"/>
                <w:szCs w:val="20"/>
              </w:rPr>
            </w:pPr>
          </w:p>
        </w:tc>
        <w:tc>
          <w:tcPr>
            <w:tcW w:w="5196" w:type="dxa"/>
            <w:vMerge/>
            <w:tcBorders>
              <w:top w:val="nil"/>
            </w:tcBorders>
          </w:tcPr>
          <w:p w14:paraId="085CD473" w14:textId="77777777" w:rsidR="00C155AB" w:rsidRPr="00597F6F" w:rsidRDefault="00C155AB" w:rsidP="00A358E1">
            <w:pPr>
              <w:spacing w:line="276" w:lineRule="auto"/>
              <w:ind w:right="30"/>
              <w:rPr>
                <w:sz w:val="20"/>
                <w:szCs w:val="20"/>
              </w:rPr>
            </w:pPr>
          </w:p>
        </w:tc>
        <w:tc>
          <w:tcPr>
            <w:tcW w:w="1914" w:type="dxa"/>
          </w:tcPr>
          <w:p w14:paraId="6C4EEE01" w14:textId="77777777" w:rsidR="00C155AB" w:rsidRPr="00597F6F" w:rsidRDefault="00C155AB" w:rsidP="00A358E1">
            <w:pPr>
              <w:pStyle w:val="TableParagraph"/>
              <w:spacing w:before="0" w:line="276" w:lineRule="auto"/>
              <w:ind w:left="0" w:right="30"/>
              <w:rPr>
                <w:sz w:val="20"/>
                <w:szCs w:val="20"/>
              </w:rPr>
            </w:pPr>
            <w:r w:rsidRPr="00597F6F">
              <w:rPr>
                <w:sz w:val="20"/>
              </w:rPr>
              <w:t>(A1, A2, B, C) 4 §:n 2 momentin b alamomentin mukaisesti, D, E</w:t>
            </w:r>
          </w:p>
        </w:tc>
        <w:tc>
          <w:tcPr>
            <w:tcW w:w="597" w:type="dxa"/>
          </w:tcPr>
          <w:p w14:paraId="2B0D9F57" w14:textId="77777777" w:rsidR="00C155AB" w:rsidRPr="00597F6F" w:rsidRDefault="00C155AB" w:rsidP="00A358E1">
            <w:pPr>
              <w:pStyle w:val="TableParagraph"/>
              <w:spacing w:before="0" w:line="276" w:lineRule="auto"/>
              <w:ind w:left="0" w:right="30"/>
              <w:rPr>
                <w:sz w:val="20"/>
                <w:szCs w:val="20"/>
              </w:rPr>
            </w:pPr>
            <w:r w:rsidRPr="00597F6F">
              <w:rPr>
                <w:sz w:val="20"/>
              </w:rPr>
              <w:t>III (3)</w:t>
            </w:r>
          </w:p>
        </w:tc>
      </w:tr>
      <w:tr w:rsidR="00C155AB" w:rsidRPr="00597F6F" w14:paraId="1CB1E820" w14:textId="77777777" w:rsidTr="00930A66">
        <w:trPr>
          <w:jc w:val="center"/>
        </w:trPr>
        <w:tc>
          <w:tcPr>
            <w:tcW w:w="478" w:type="dxa"/>
            <w:vMerge/>
            <w:tcBorders>
              <w:top w:val="nil"/>
            </w:tcBorders>
          </w:tcPr>
          <w:p w14:paraId="4577D5AD" w14:textId="77777777" w:rsidR="00C155AB" w:rsidRPr="00597F6F" w:rsidRDefault="00C155AB" w:rsidP="00A358E1">
            <w:pPr>
              <w:spacing w:line="276" w:lineRule="auto"/>
              <w:ind w:right="30"/>
              <w:rPr>
                <w:sz w:val="20"/>
                <w:szCs w:val="20"/>
              </w:rPr>
            </w:pPr>
          </w:p>
        </w:tc>
        <w:tc>
          <w:tcPr>
            <w:tcW w:w="5196" w:type="dxa"/>
            <w:vMerge/>
            <w:tcBorders>
              <w:top w:val="nil"/>
            </w:tcBorders>
          </w:tcPr>
          <w:p w14:paraId="214D29F0" w14:textId="77777777" w:rsidR="00C155AB" w:rsidRPr="00597F6F" w:rsidRDefault="00C155AB" w:rsidP="00A358E1">
            <w:pPr>
              <w:spacing w:line="276" w:lineRule="auto"/>
              <w:ind w:right="30"/>
              <w:rPr>
                <w:sz w:val="20"/>
                <w:szCs w:val="20"/>
              </w:rPr>
            </w:pPr>
          </w:p>
        </w:tc>
        <w:tc>
          <w:tcPr>
            <w:tcW w:w="1914" w:type="dxa"/>
          </w:tcPr>
          <w:p w14:paraId="284E98BB" w14:textId="77777777" w:rsidR="00C155AB" w:rsidRPr="00597F6F" w:rsidRDefault="00C155AB" w:rsidP="00A358E1">
            <w:pPr>
              <w:pStyle w:val="TableParagraph"/>
              <w:spacing w:before="0" w:line="276" w:lineRule="auto"/>
              <w:ind w:left="0" w:right="30"/>
              <w:rPr>
                <w:sz w:val="20"/>
                <w:szCs w:val="20"/>
              </w:rPr>
            </w:pPr>
            <w:r w:rsidRPr="00597F6F">
              <w:rPr>
                <w:sz w:val="20"/>
              </w:rPr>
              <w:t>(A1–E), 4 §:n 1 momentin mukaisesti, F</w:t>
            </w:r>
          </w:p>
        </w:tc>
        <w:tc>
          <w:tcPr>
            <w:tcW w:w="597" w:type="dxa"/>
          </w:tcPr>
          <w:p w14:paraId="6A460EC7" w14:textId="77777777" w:rsidR="00C155AB" w:rsidRPr="00597F6F" w:rsidRDefault="00C155AB" w:rsidP="00A358E1">
            <w:pPr>
              <w:pStyle w:val="TableParagraph"/>
              <w:spacing w:before="0" w:line="276" w:lineRule="auto"/>
              <w:ind w:left="0" w:right="30"/>
              <w:rPr>
                <w:sz w:val="20"/>
                <w:szCs w:val="20"/>
              </w:rPr>
            </w:pPr>
            <w:r w:rsidRPr="00597F6F">
              <w:rPr>
                <w:sz w:val="20"/>
              </w:rPr>
              <w:t>IV (4)</w:t>
            </w:r>
          </w:p>
        </w:tc>
      </w:tr>
      <w:tr w:rsidR="00C155AB" w:rsidRPr="00597F6F" w14:paraId="70203382" w14:textId="77777777" w:rsidTr="00930A66">
        <w:trPr>
          <w:jc w:val="center"/>
        </w:trPr>
        <w:tc>
          <w:tcPr>
            <w:tcW w:w="478" w:type="dxa"/>
            <w:vMerge w:val="restart"/>
          </w:tcPr>
          <w:p w14:paraId="7022C274" w14:textId="77777777" w:rsidR="00C155AB" w:rsidRPr="00597F6F" w:rsidRDefault="00C155AB" w:rsidP="00A358E1">
            <w:pPr>
              <w:pStyle w:val="TableParagraph"/>
              <w:spacing w:before="0" w:line="276" w:lineRule="auto"/>
              <w:ind w:left="0" w:right="30"/>
              <w:rPr>
                <w:sz w:val="20"/>
                <w:szCs w:val="20"/>
              </w:rPr>
            </w:pPr>
            <w:r w:rsidRPr="00597F6F">
              <w:rPr>
                <w:sz w:val="20"/>
              </w:rPr>
              <w:lastRenderedPageBreak/>
              <w:t>3313</w:t>
            </w:r>
          </w:p>
        </w:tc>
        <w:tc>
          <w:tcPr>
            <w:tcW w:w="5196" w:type="dxa"/>
            <w:vMerge w:val="restart"/>
          </w:tcPr>
          <w:p w14:paraId="008ACA24" w14:textId="77777777" w:rsidR="00C155AB" w:rsidRPr="00597F6F" w:rsidRDefault="00C155AB" w:rsidP="00A358E1">
            <w:pPr>
              <w:pStyle w:val="TableParagraph"/>
              <w:spacing w:before="0" w:line="276" w:lineRule="auto"/>
              <w:ind w:left="0" w:right="30"/>
              <w:rPr>
                <w:sz w:val="20"/>
                <w:szCs w:val="20"/>
              </w:rPr>
            </w:pPr>
            <w:r w:rsidRPr="00597F6F">
              <w:rPr>
                <w:sz w:val="20"/>
              </w:rPr>
              <w:t>Liimat rakennusten rakenneosiin</w:t>
            </w:r>
            <w:r w:rsidRPr="00597F6F">
              <w:rPr>
                <w:sz w:val="20"/>
                <w:vertAlign w:val="superscript"/>
              </w:rPr>
              <w:t>b</w:t>
            </w:r>
            <w:r w:rsidRPr="00597F6F">
              <w:rPr>
                <w:sz w:val="20"/>
              </w:rPr>
              <w:t>) ja tie- ja vesirakennusrakenteisiin</w:t>
            </w:r>
          </w:p>
        </w:tc>
        <w:tc>
          <w:tcPr>
            <w:tcW w:w="1914" w:type="dxa"/>
          </w:tcPr>
          <w:p w14:paraId="67796D11" w14:textId="77777777" w:rsidR="00C155AB" w:rsidRPr="00597F6F" w:rsidRDefault="00C155AB" w:rsidP="00A358E1">
            <w:pPr>
              <w:pStyle w:val="TableParagraph"/>
              <w:spacing w:before="0" w:line="276" w:lineRule="auto"/>
              <w:ind w:left="0" w:right="30"/>
              <w:rPr>
                <w:sz w:val="20"/>
                <w:szCs w:val="20"/>
              </w:rPr>
            </w:pPr>
            <w:r w:rsidRPr="00597F6F">
              <w:rPr>
                <w:sz w:val="20"/>
              </w:rPr>
              <w:t>Perustarkoitukseen</w:t>
            </w:r>
            <w:r w:rsidRPr="00597F6F">
              <w:rPr>
                <w:sz w:val="20"/>
                <w:vertAlign w:val="superscript"/>
              </w:rPr>
              <w:t>d</w:t>
            </w:r>
            <w:r w:rsidRPr="00597F6F">
              <w:rPr>
                <w:sz w:val="20"/>
              </w:rPr>
              <w:t>)</w:t>
            </w:r>
          </w:p>
        </w:tc>
        <w:tc>
          <w:tcPr>
            <w:tcW w:w="597" w:type="dxa"/>
          </w:tcPr>
          <w:p w14:paraId="385A028A" w14:textId="77777777" w:rsidR="00C155AB" w:rsidRPr="00597F6F" w:rsidRDefault="00C155AB" w:rsidP="00A358E1">
            <w:pPr>
              <w:pStyle w:val="TableParagraph"/>
              <w:spacing w:before="0" w:line="276" w:lineRule="auto"/>
              <w:ind w:left="0" w:right="30"/>
              <w:rPr>
                <w:sz w:val="20"/>
                <w:szCs w:val="20"/>
              </w:rPr>
            </w:pPr>
            <w:r w:rsidRPr="00597F6F">
              <w:rPr>
                <w:sz w:val="20"/>
              </w:rPr>
              <w:t>2+</w:t>
            </w:r>
          </w:p>
        </w:tc>
      </w:tr>
      <w:tr w:rsidR="00C155AB" w:rsidRPr="00597F6F" w14:paraId="27D965A9" w14:textId="77777777" w:rsidTr="00930A66">
        <w:trPr>
          <w:jc w:val="center"/>
        </w:trPr>
        <w:tc>
          <w:tcPr>
            <w:tcW w:w="478" w:type="dxa"/>
            <w:vMerge/>
            <w:tcBorders>
              <w:top w:val="nil"/>
            </w:tcBorders>
          </w:tcPr>
          <w:p w14:paraId="1E64F817" w14:textId="77777777" w:rsidR="00C155AB" w:rsidRPr="00597F6F" w:rsidRDefault="00C155AB" w:rsidP="00A358E1">
            <w:pPr>
              <w:spacing w:line="276" w:lineRule="auto"/>
              <w:ind w:right="30"/>
              <w:rPr>
                <w:sz w:val="20"/>
                <w:szCs w:val="20"/>
              </w:rPr>
            </w:pPr>
          </w:p>
        </w:tc>
        <w:tc>
          <w:tcPr>
            <w:tcW w:w="5196" w:type="dxa"/>
            <w:vMerge/>
            <w:tcBorders>
              <w:top w:val="nil"/>
            </w:tcBorders>
          </w:tcPr>
          <w:p w14:paraId="228E598F" w14:textId="77777777" w:rsidR="00C155AB" w:rsidRPr="00597F6F" w:rsidRDefault="00C155AB" w:rsidP="00A358E1">
            <w:pPr>
              <w:spacing w:line="276" w:lineRule="auto"/>
              <w:ind w:right="30"/>
              <w:rPr>
                <w:sz w:val="20"/>
                <w:szCs w:val="20"/>
              </w:rPr>
            </w:pPr>
          </w:p>
        </w:tc>
        <w:tc>
          <w:tcPr>
            <w:tcW w:w="2511" w:type="dxa"/>
            <w:gridSpan w:val="2"/>
          </w:tcPr>
          <w:p w14:paraId="4A0E7633" w14:textId="77777777" w:rsidR="00C155AB" w:rsidRPr="00597F6F" w:rsidRDefault="00C155AB" w:rsidP="00A358E1">
            <w:pPr>
              <w:pStyle w:val="TableParagraph"/>
              <w:spacing w:before="0" w:line="276" w:lineRule="auto"/>
              <w:ind w:left="0" w:right="30"/>
              <w:rPr>
                <w:sz w:val="20"/>
                <w:szCs w:val="20"/>
              </w:rPr>
            </w:pPr>
            <w:r w:rsidRPr="00597F6F">
              <w:rPr>
                <w:sz w:val="20"/>
              </w:rPr>
              <w:t>Tarkoitukseen, johon sovelletaan PPB:tä, joka luokitellaan TRO:n mukaan:</w:t>
            </w:r>
          </w:p>
        </w:tc>
      </w:tr>
      <w:tr w:rsidR="00C155AB" w:rsidRPr="00597F6F" w14:paraId="18D7E86E" w14:textId="77777777" w:rsidTr="00930A66">
        <w:trPr>
          <w:jc w:val="center"/>
        </w:trPr>
        <w:tc>
          <w:tcPr>
            <w:tcW w:w="478" w:type="dxa"/>
            <w:vMerge/>
            <w:tcBorders>
              <w:top w:val="nil"/>
            </w:tcBorders>
          </w:tcPr>
          <w:p w14:paraId="5A1DC3C8" w14:textId="77777777" w:rsidR="00C155AB" w:rsidRPr="00597F6F" w:rsidRDefault="00C155AB" w:rsidP="00A358E1">
            <w:pPr>
              <w:spacing w:line="276" w:lineRule="auto"/>
              <w:ind w:right="30"/>
              <w:rPr>
                <w:sz w:val="20"/>
                <w:szCs w:val="20"/>
              </w:rPr>
            </w:pPr>
          </w:p>
        </w:tc>
        <w:tc>
          <w:tcPr>
            <w:tcW w:w="5196" w:type="dxa"/>
            <w:vMerge/>
            <w:tcBorders>
              <w:top w:val="nil"/>
            </w:tcBorders>
          </w:tcPr>
          <w:p w14:paraId="42ECC31F" w14:textId="77777777" w:rsidR="00C155AB" w:rsidRPr="00597F6F" w:rsidRDefault="00C155AB" w:rsidP="00A358E1">
            <w:pPr>
              <w:spacing w:line="276" w:lineRule="auto"/>
              <w:ind w:right="30"/>
              <w:rPr>
                <w:sz w:val="20"/>
                <w:szCs w:val="20"/>
              </w:rPr>
            </w:pPr>
          </w:p>
        </w:tc>
        <w:tc>
          <w:tcPr>
            <w:tcW w:w="1914" w:type="dxa"/>
          </w:tcPr>
          <w:p w14:paraId="10065295" w14:textId="77777777" w:rsidR="00C155AB" w:rsidRPr="00597F6F" w:rsidRDefault="00C155AB" w:rsidP="00A358E1">
            <w:pPr>
              <w:pStyle w:val="TableParagraph"/>
              <w:spacing w:before="0" w:line="276" w:lineRule="auto"/>
              <w:ind w:left="0" w:right="30"/>
              <w:rPr>
                <w:sz w:val="20"/>
                <w:szCs w:val="20"/>
              </w:rPr>
            </w:pPr>
            <w:r w:rsidRPr="00597F6F">
              <w:rPr>
                <w:sz w:val="20"/>
              </w:rPr>
              <w:t>(A1, A2, B, C) 4 §:n 2 momentin a alamomentin mukaisesti</w:t>
            </w:r>
          </w:p>
        </w:tc>
        <w:tc>
          <w:tcPr>
            <w:tcW w:w="597" w:type="dxa"/>
          </w:tcPr>
          <w:p w14:paraId="5D9ADB32" w14:textId="77777777" w:rsidR="00C155AB" w:rsidRPr="00597F6F" w:rsidRDefault="00C155AB" w:rsidP="00A358E1">
            <w:pPr>
              <w:pStyle w:val="TableParagraph"/>
              <w:spacing w:before="0" w:line="276" w:lineRule="auto"/>
              <w:ind w:left="0" w:right="30"/>
              <w:rPr>
                <w:sz w:val="20"/>
                <w:szCs w:val="20"/>
              </w:rPr>
            </w:pPr>
            <w:r w:rsidRPr="00597F6F">
              <w:rPr>
                <w:sz w:val="20"/>
              </w:rPr>
              <w:t>1</w:t>
            </w:r>
          </w:p>
        </w:tc>
      </w:tr>
      <w:tr w:rsidR="00C155AB" w:rsidRPr="00597F6F" w14:paraId="0E268428" w14:textId="77777777" w:rsidTr="00930A66">
        <w:trPr>
          <w:jc w:val="center"/>
        </w:trPr>
        <w:tc>
          <w:tcPr>
            <w:tcW w:w="478" w:type="dxa"/>
            <w:vMerge/>
            <w:tcBorders>
              <w:top w:val="nil"/>
            </w:tcBorders>
          </w:tcPr>
          <w:p w14:paraId="2DFC8094" w14:textId="77777777" w:rsidR="00C155AB" w:rsidRPr="00597F6F" w:rsidRDefault="00C155AB" w:rsidP="00A358E1">
            <w:pPr>
              <w:spacing w:line="276" w:lineRule="auto"/>
              <w:ind w:right="30"/>
              <w:rPr>
                <w:sz w:val="20"/>
                <w:szCs w:val="20"/>
              </w:rPr>
            </w:pPr>
          </w:p>
        </w:tc>
        <w:tc>
          <w:tcPr>
            <w:tcW w:w="5196" w:type="dxa"/>
            <w:vMerge/>
            <w:tcBorders>
              <w:top w:val="nil"/>
            </w:tcBorders>
          </w:tcPr>
          <w:p w14:paraId="4ADD8595" w14:textId="77777777" w:rsidR="00C155AB" w:rsidRPr="00597F6F" w:rsidRDefault="00C155AB" w:rsidP="00A358E1">
            <w:pPr>
              <w:spacing w:line="276" w:lineRule="auto"/>
              <w:ind w:right="30"/>
              <w:rPr>
                <w:sz w:val="20"/>
                <w:szCs w:val="20"/>
              </w:rPr>
            </w:pPr>
          </w:p>
        </w:tc>
        <w:tc>
          <w:tcPr>
            <w:tcW w:w="1914" w:type="dxa"/>
          </w:tcPr>
          <w:p w14:paraId="2F5A7A79" w14:textId="77777777" w:rsidR="00C155AB" w:rsidRPr="00597F6F" w:rsidRDefault="00C155AB" w:rsidP="00A358E1">
            <w:pPr>
              <w:pStyle w:val="TableParagraph"/>
              <w:spacing w:before="0" w:line="276" w:lineRule="auto"/>
              <w:ind w:left="0" w:right="30"/>
              <w:rPr>
                <w:sz w:val="20"/>
                <w:szCs w:val="20"/>
              </w:rPr>
            </w:pPr>
            <w:r w:rsidRPr="00597F6F">
              <w:rPr>
                <w:sz w:val="20"/>
              </w:rPr>
              <w:t>(A1, A2, B, C) 4 §:n 2 momentin b alamomentin mukaisesti, D, E</w:t>
            </w:r>
          </w:p>
        </w:tc>
        <w:tc>
          <w:tcPr>
            <w:tcW w:w="597" w:type="dxa"/>
          </w:tcPr>
          <w:p w14:paraId="3D194987" w14:textId="77777777" w:rsidR="00C155AB" w:rsidRPr="00597F6F" w:rsidRDefault="00C155AB" w:rsidP="00A358E1">
            <w:pPr>
              <w:pStyle w:val="TableParagraph"/>
              <w:spacing w:before="0" w:line="276" w:lineRule="auto"/>
              <w:ind w:left="0" w:right="30"/>
              <w:rPr>
                <w:sz w:val="20"/>
                <w:szCs w:val="20"/>
              </w:rPr>
            </w:pPr>
            <w:r w:rsidRPr="00597F6F">
              <w:rPr>
                <w:sz w:val="20"/>
              </w:rPr>
              <w:t>3</w:t>
            </w:r>
          </w:p>
        </w:tc>
      </w:tr>
      <w:tr w:rsidR="00C155AB" w:rsidRPr="00597F6F" w14:paraId="34250268" w14:textId="77777777" w:rsidTr="00930A66">
        <w:trPr>
          <w:jc w:val="center"/>
        </w:trPr>
        <w:tc>
          <w:tcPr>
            <w:tcW w:w="478" w:type="dxa"/>
            <w:vMerge/>
            <w:tcBorders>
              <w:top w:val="nil"/>
            </w:tcBorders>
          </w:tcPr>
          <w:p w14:paraId="76A8AA46" w14:textId="77777777" w:rsidR="00C155AB" w:rsidRPr="00597F6F" w:rsidRDefault="00C155AB" w:rsidP="00A358E1">
            <w:pPr>
              <w:spacing w:line="276" w:lineRule="auto"/>
              <w:ind w:right="30"/>
              <w:rPr>
                <w:sz w:val="20"/>
                <w:szCs w:val="20"/>
              </w:rPr>
            </w:pPr>
          </w:p>
        </w:tc>
        <w:tc>
          <w:tcPr>
            <w:tcW w:w="5196" w:type="dxa"/>
            <w:vMerge/>
            <w:tcBorders>
              <w:top w:val="nil"/>
            </w:tcBorders>
          </w:tcPr>
          <w:p w14:paraId="3F994507" w14:textId="77777777" w:rsidR="00C155AB" w:rsidRPr="00597F6F" w:rsidRDefault="00C155AB" w:rsidP="00A358E1">
            <w:pPr>
              <w:spacing w:line="276" w:lineRule="auto"/>
              <w:ind w:right="30"/>
              <w:rPr>
                <w:sz w:val="20"/>
                <w:szCs w:val="20"/>
              </w:rPr>
            </w:pPr>
          </w:p>
        </w:tc>
        <w:tc>
          <w:tcPr>
            <w:tcW w:w="1914" w:type="dxa"/>
          </w:tcPr>
          <w:p w14:paraId="75F9F249" w14:textId="77777777" w:rsidR="00C155AB" w:rsidRPr="00597F6F" w:rsidRDefault="00C155AB" w:rsidP="00A358E1">
            <w:pPr>
              <w:pStyle w:val="TableParagraph"/>
              <w:spacing w:before="0" w:line="276" w:lineRule="auto"/>
              <w:ind w:left="0" w:right="30"/>
              <w:rPr>
                <w:sz w:val="20"/>
                <w:szCs w:val="20"/>
              </w:rPr>
            </w:pPr>
            <w:r w:rsidRPr="00597F6F">
              <w:rPr>
                <w:sz w:val="20"/>
              </w:rPr>
              <w:t>(A1–E), 4 §:n 1 momentin mukaisesti, F</w:t>
            </w:r>
          </w:p>
        </w:tc>
        <w:tc>
          <w:tcPr>
            <w:tcW w:w="597" w:type="dxa"/>
          </w:tcPr>
          <w:p w14:paraId="10D0C512" w14:textId="77777777" w:rsidR="00C155AB" w:rsidRPr="00597F6F" w:rsidRDefault="00C155AB" w:rsidP="00A358E1">
            <w:pPr>
              <w:pStyle w:val="TableParagraph"/>
              <w:spacing w:before="0" w:line="276" w:lineRule="auto"/>
              <w:ind w:left="0" w:right="30"/>
              <w:rPr>
                <w:sz w:val="20"/>
                <w:szCs w:val="20"/>
              </w:rPr>
            </w:pPr>
            <w:r w:rsidRPr="00597F6F">
              <w:rPr>
                <w:sz w:val="20"/>
              </w:rPr>
              <w:t>4</w:t>
            </w:r>
          </w:p>
        </w:tc>
      </w:tr>
      <w:tr w:rsidR="00C155AB" w:rsidRPr="00597F6F" w14:paraId="2E6B4D90" w14:textId="77777777" w:rsidTr="00930A66">
        <w:trPr>
          <w:jc w:val="center"/>
        </w:trPr>
        <w:tc>
          <w:tcPr>
            <w:tcW w:w="478" w:type="dxa"/>
          </w:tcPr>
          <w:p w14:paraId="0ADA1279" w14:textId="77777777" w:rsidR="00C155AB" w:rsidRPr="00597F6F" w:rsidRDefault="00C155AB" w:rsidP="00A358E1">
            <w:pPr>
              <w:pStyle w:val="TableParagraph"/>
              <w:spacing w:before="0" w:line="276" w:lineRule="auto"/>
              <w:ind w:left="0" w:right="30"/>
              <w:jc w:val="center"/>
              <w:rPr>
                <w:sz w:val="20"/>
                <w:szCs w:val="20"/>
              </w:rPr>
            </w:pPr>
            <w:r w:rsidRPr="00597F6F">
              <w:rPr>
                <w:sz w:val="20"/>
              </w:rPr>
              <w:t>3314</w:t>
            </w:r>
          </w:p>
        </w:tc>
        <w:tc>
          <w:tcPr>
            <w:tcW w:w="5196" w:type="dxa"/>
          </w:tcPr>
          <w:p w14:paraId="6B035265" w14:textId="77777777" w:rsidR="00C155AB" w:rsidRPr="00597F6F" w:rsidRDefault="00C155AB" w:rsidP="00A358E1">
            <w:pPr>
              <w:pStyle w:val="TableParagraph"/>
              <w:spacing w:before="0" w:line="276" w:lineRule="auto"/>
              <w:ind w:left="0" w:right="30"/>
              <w:rPr>
                <w:sz w:val="20"/>
                <w:szCs w:val="20"/>
              </w:rPr>
            </w:pPr>
            <w:r w:rsidRPr="00597F6F">
              <w:rPr>
                <w:sz w:val="20"/>
              </w:rPr>
              <w:t>Rakennustyömailla käytettävät ankkurointilaitteet, joilla estetään putoaminen korkealta tai pysäytetään putoaminen korkealta</w:t>
            </w:r>
          </w:p>
        </w:tc>
        <w:tc>
          <w:tcPr>
            <w:tcW w:w="1914" w:type="dxa"/>
          </w:tcPr>
          <w:p w14:paraId="797CCD7F" w14:textId="77777777" w:rsidR="00C155AB" w:rsidRPr="00597F6F" w:rsidRDefault="00C155AB" w:rsidP="00A358E1">
            <w:pPr>
              <w:pStyle w:val="TableParagraph"/>
              <w:spacing w:before="0" w:line="276" w:lineRule="auto"/>
              <w:ind w:left="0" w:right="30"/>
              <w:rPr>
                <w:sz w:val="20"/>
                <w:szCs w:val="20"/>
              </w:rPr>
            </w:pPr>
          </w:p>
        </w:tc>
        <w:tc>
          <w:tcPr>
            <w:tcW w:w="597" w:type="dxa"/>
          </w:tcPr>
          <w:p w14:paraId="43E4750D" w14:textId="77777777" w:rsidR="00C155AB" w:rsidRPr="00597F6F" w:rsidRDefault="00C155AB" w:rsidP="00A358E1">
            <w:pPr>
              <w:pStyle w:val="TableParagraph"/>
              <w:spacing w:before="0" w:line="276" w:lineRule="auto"/>
              <w:ind w:left="0" w:right="30"/>
              <w:rPr>
                <w:sz w:val="20"/>
                <w:szCs w:val="20"/>
              </w:rPr>
            </w:pPr>
            <w:r w:rsidRPr="00597F6F">
              <w:rPr>
                <w:sz w:val="20"/>
              </w:rPr>
              <w:t>I+ (1+)</w:t>
            </w:r>
          </w:p>
        </w:tc>
      </w:tr>
      <w:tr w:rsidR="00C155AB" w:rsidRPr="00597F6F" w14:paraId="2EC7C2F0" w14:textId="77777777" w:rsidTr="00F90EC5">
        <w:trPr>
          <w:jc w:val="center"/>
        </w:trPr>
        <w:tc>
          <w:tcPr>
            <w:tcW w:w="8185" w:type="dxa"/>
            <w:gridSpan w:val="4"/>
          </w:tcPr>
          <w:p w14:paraId="658B5EFB" w14:textId="77777777" w:rsidR="00C155AB" w:rsidRPr="00597F6F" w:rsidRDefault="00C155AB" w:rsidP="0060285B">
            <w:pPr>
              <w:pStyle w:val="TableParagraph"/>
              <w:keepNext/>
              <w:spacing w:before="0" w:line="276" w:lineRule="auto"/>
              <w:ind w:left="0" w:right="29"/>
              <w:jc w:val="center"/>
              <w:rPr>
                <w:b/>
                <w:sz w:val="20"/>
                <w:szCs w:val="20"/>
              </w:rPr>
            </w:pPr>
            <w:r w:rsidRPr="00597F6F">
              <w:rPr>
                <w:b/>
                <w:sz w:val="20"/>
              </w:rPr>
              <w:t>Putket, säiliöt ja välineet juomavettä</w:t>
            </w:r>
            <w:r w:rsidRPr="00597F6F">
              <w:rPr>
                <w:b/>
                <w:sz w:val="20"/>
                <w:vertAlign w:val="superscript"/>
              </w:rPr>
              <w:t>11</w:t>
            </w:r>
            <w:r w:rsidRPr="00597F6F">
              <w:rPr>
                <w:b/>
                <w:sz w:val="20"/>
              </w:rPr>
              <w:t>) varten</w:t>
            </w:r>
          </w:p>
        </w:tc>
      </w:tr>
      <w:tr w:rsidR="00C155AB" w:rsidRPr="00597F6F" w14:paraId="1DACFA4C" w14:textId="77777777" w:rsidTr="00930A66">
        <w:trPr>
          <w:jc w:val="center"/>
        </w:trPr>
        <w:tc>
          <w:tcPr>
            <w:tcW w:w="478" w:type="dxa"/>
          </w:tcPr>
          <w:p w14:paraId="408E3F6A" w14:textId="77777777" w:rsidR="00C155AB" w:rsidRPr="00597F6F" w:rsidRDefault="00C155AB" w:rsidP="00A358E1">
            <w:pPr>
              <w:pStyle w:val="TableParagraph"/>
              <w:spacing w:before="0" w:line="276" w:lineRule="auto"/>
              <w:ind w:left="0" w:right="30"/>
              <w:jc w:val="center"/>
              <w:rPr>
                <w:sz w:val="20"/>
                <w:szCs w:val="20"/>
              </w:rPr>
            </w:pPr>
            <w:r w:rsidRPr="00597F6F">
              <w:rPr>
                <w:sz w:val="20"/>
              </w:rPr>
              <w:t>3401</w:t>
            </w:r>
          </w:p>
        </w:tc>
        <w:tc>
          <w:tcPr>
            <w:tcW w:w="5196" w:type="dxa"/>
          </w:tcPr>
          <w:p w14:paraId="2C239143" w14:textId="77777777" w:rsidR="00C155AB" w:rsidRPr="00597F6F" w:rsidRDefault="00C155AB" w:rsidP="00A358E1">
            <w:pPr>
              <w:pStyle w:val="TableParagraph"/>
              <w:spacing w:before="0" w:line="276" w:lineRule="auto"/>
              <w:ind w:left="0" w:right="30"/>
              <w:rPr>
                <w:sz w:val="20"/>
                <w:szCs w:val="20"/>
              </w:rPr>
            </w:pPr>
            <w:r w:rsidRPr="00597F6F">
              <w:rPr>
                <w:sz w:val="20"/>
              </w:rPr>
              <w:t>Putki- ja varastointijärjestelmät, jotka koostuvat tuoteryhmistä 3402–3409</w:t>
            </w:r>
          </w:p>
        </w:tc>
        <w:tc>
          <w:tcPr>
            <w:tcW w:w="1914" w:type="dxa"/>
          </w:tcPr>
          <w:p w14:paraId="6B888351" w14:textId="77777777" w:rsidR="00C155AB" w:rsidRPr="00597F6F" w:rsidRDefault="00C155AB" w:rsidP="00A358E1">
            <w:pPr>
              <w:pStyle w:val="TableParagraph"/>
              <w:spacing w:before="0" w:line="276" w:lineRule="auto"/>
              <w:ind w:left="0" w:right="30"/>
              <w:rPr>
                <w:sz w:val="20"/>
                <w:szCs w:val="20"/>
              </w:rPr>
            </w:pPr>
          </w:p>
        </w:tc>
        <w:tc>
          <w:tcPr>
            <w:tcW w:w="597" w:type="dxa"/>
          </w:tcPr>
          <w:p w14:paraId="6F229B4E" w14:textId="77777777" w:rsidR="00C155AB" w:rsidRPr="00597F6F" w:rsidRDefault="00C155AB" w:rsidP="00A358E1">
            <w:pPr>
              <w:pStyle w:val="TableParagraph"/>
              <w:spacing w:before="0" w:line="276" w:lineRule="auto"/>
              <w:ind w:left="0" w:right="30"/>
              <w:rPr>
                <w:sz w:val="20"/>
                <w:szCs w:val="20"/>
              </w:rPr>
            </w:pPr>
            <w:r w:rsidRPr="00597F6F">
              <w:rPr>
                <w:sz w:val="20"/>
              </w:rPr>
              <w:t>I+</w:t>
            </w:r>
          </w:p>
        </w:tc>
      </w:tr>
      <w:tr w:rsidR="00C155AB" w:rsidRPr="00597F6F" w14:paraId="56A46BAE" w14:textId="77777777" w:rsidTr="00930A66">
        <w:trPr>
          <w:jc w:val="center"/>
        </w:trPr>
        <w:tc>
          <w:tcPr>
            <w:tcW w:w="478" w:type="dxa"/>
          </w:tcPr>
          <w:p w14:paraId="100AEBF0" w14:textId="77777777" w:rsidR="00C155AB" w:rsidRPr="00597F6F" w:rsidRDefault="00C155AB" w:rsidP="00A358E1">
            <w:pPr>
              <w:pStyle w:val="TableParagraph"/>
              <w:spacing w:before="0" w:line="276" w:lineRule="auto"/>
              <w:ind w:left="0" w:right="30"/>
              <w:jc w:val="center"/>
              <w:rPr>
                <w:sz w:val="20"/>
                <w:szCs w:val="20"/>
              </w:rPr>
            </w:pPr>
            <w:r w:rsidRPr="00597F6F">
              <w:rPr>
                <w:sz w:val="20"/>
              </w:rPr>
              <w:t>3402</w:t>
            </w:r>
          </w:p>
        </w:tc>
        <w:tc>
          <w:tcPr>
            <w:tcW w:w="5196" w:type="dxa"/>
          </w:tcPr>
          <w:p w14:paraId="0E09FDC1" w14:textId="77777777" w:rsidR="00C155AB" w:rsidRPr="00597F6F" w:rsidRDefault="00C155AB" w:rsidP="00A358E1">
            <w:pPr>
              <w:pStyle w:val="TableParagraph"/>
              <w:spacing w:before="0" w:line="276" w:lineRule="auto"/>
              <w:ind w:left="0" w:right="30"/>
              <w:rPr>
                <w:sz w:val="20"/>
                <w:szCs w:val="20"/>
              </w:rPr>
            </w:pPr>
            <w:r w:rsidRPr="00597F6F">
              <w:rPr>
                <w:sz w:val="20"/>
              </w:rPr>
              <w:t>Juomaveden paineelliseen ja paineettomaan jakeluun rakennusten sisä- ja ulkopuolella tarkoitetut putket, jotka on asennettu pinnalle tai sen alapuolelle</w:t>
            </w:r>
          </w:p>
        </w:tc>
        <w:tc>
          <w:tcPr>
            <w:tcW w:w="1914" w:type="dxa"/>
          </w:tcPr>
          <w:p w14:paraId="305884FE" w14:textId="77777777" w:rsidR="00C155AB" w:rsidRPr="00597F6F" w:rsidRDefault="00C155AB" w:rsidP="00A358E1">
            <w:pPr>
              <w:pStyle w:val="TableParagraph"/>
              <w:spacing w:before="0" w:line="276" w:lineRule="auto"/>
              <w:ind w:left="0" w:right="30"/>
              <w:rPr>
                <w:sz w:val="20"/>
                <w:szCs w:val="20"/>
              </w:rPr>
            </w:pPr>
          </w:p>
        </w:tc>
        <w:tc>
          <w:tcPr>
            <w:tcW w:w="597" w:type="dxa"/>
          </w:tcPr>
          <w:p w14:paraId="4EF2E0BC" w14:textId="77777777" w:rsidR="00C155AB" w:rsidRPr="00597F6F" w:rsidRDefault="00C155AB" w:rsidP="00A358E1">
            <w:pPr>
              <w:pStyle w:val="TableParagraph"/>
              <w:spacing w:before="0" w:line="276" w:lineRule="auto"/>
              <w:ind w:left="0" w:right="30"/>
              <w:rPr>
                <w:sz w:val="20"/>
                <w:szCs w:val="20"/>
              </w:rPr>
            </w:pPr>
            <w:r w:rsidRPr="00597F6F">
              <w:rPr>
                <w:sz w:val="20"/>
              </w:rPr>
              <w:t>I+</w:t>
            </w:r>
          </w:p>
        </w:tc>
      </w:tr>
      <w:tr w:rsidR="00C155AB" w:rsidRPr="00597F6F" w14:paraId="7932D83E" w14:textId="77777777" w:rsidTr="00930A66">
        <w:trPr>
          <w:jc w:val="center"/>
        </w:trPr>
        <w:tc>
          <w:tcPr>
            <w:tcW w:w="478" w:type="dxa"/>
          </w:tcPr>
          <w:p w14:paraId="7CC3D4D0" w14:textId="77777777" w:rsidR="00C155AB" w:rsidRPr="00597F6F" w:rsidRDefault="00C155AB" w:rsidP="00A358E1">
            <w:pPr>
              <w:pStyle w:val="TableParagraph"/>
              <w:spacing w:before="0" w:line="276" w:lineRule="auto"/>
              <w:ind w:left="0" w:right="30"/>
              <w:jc w:val="center"/>
              <w:rPr>
                <w:sz w:val="20"/>
                <w:szCs w:val="20"/>
              </w:rPr>
            </w:pPr>
            <w:r w:rsidRPr="00597F6F">
              <w:rPr>
                <w:sz w:val="20"/>
              </w:rPr>
              <w:t>3403</w:t>
            </w:r>
          </w:p>
        </w:tc>
        <w:tc>
          <w:tcPr>
            <w:tcW w:w="5196" w:type="dxa"/>
          </w:tcPr>
          <w:p w14:paraId="7FC83143" w14:textId="77777777" w:rsidR="00C155AB" w:rsidRPr="00597F6F" w:rsidRDefault="00C155AB" w:rsidP="00A358E1">
            <w:pPr>
              <w:pStyle w:val="TableParagraph"/>
              <w:spacing w:before="0" w:line="276" w:lineRule="auto"/>
              <w:ind w:left="0" w:right="30"/>
              <w:rPr>
                <w:sz w:val="20"/>
                <w:szCs w:val="20"/>
              </w:rPr>
            </w:pPr>
            <w:r w:rsidRPr="00597F6F">
              <w:rPr>
                <w:sz w:val="20"/>
              </w:rPr>
              <w:t>Yhdysletkut</w:t>
            </w:r>
          </w:p>
        </w:tc>
        <w:tc>
          <w:tcPr>
            <w:tcW w:w="1914" w:type="dxa"/>
          </w:tcPr>
          <w:p w14:paraId="3E16C15D" w14:textId="77777777" w:rsidR="00C155AB" w:rsidRPr="00597F6F" w:rsidRDefault="00C155AB" w:rsidP="00A358E1">
            <w:pPr>
              <w:pStyle w:val="TableParagraph"/>
              <w:spacing w:before="0" w:line="276" w:lineRule="auto"/>
              <w:ind w:left="0" w:right="30"/>
              <w:rPr>
                <w:sz w:val="20"/>
                <w:szCs w:val="20"/>
              </w:rPr>
            </w:pPr>
          </w:p>
        </w:tc>
        <w:tc>
          <w:tcPr>
            <w:tcW w:w="597" w:type="dxa"/>
          </w:tcPr>
          <w:p w14:paraId="0A04E787" w14:textId="77777777" w:rsidR="00C155AB" w:rsidRPr="00597F6F" w:rsidRDefault="00C155AB" w:rsidP="00A358E1">
            <w:pPr>
              <w:pStyle w:val="TableParagraph"/>
              <w:spacing w:before="0" w:line="276" w:lineRule="auto"/>
              <w:ind w:left="0" w:right="30"/>
              <w:rPr>
                <w:sz w:val="20"/>
                <w:szCs w:val="20"/>
              </w:rPr>
            </w:pPr>
            <w:r w:rsidRPr="00597F6F">
              <w:rPr>
                <w:sz w:val="20"/>
              </w:rPr>
              <w:t>I+</w:t>
            </w:r>
          </w:p>
        </w:tc>
      </w:tr>
      <w:tr w:rsidR="00C155AB" w:rsidRPr="00597F6F" w14:paraId="3B14DFED" w14:textId="77777777" w:rsidTr="00930A66">
        <w:trPr>
          <w:jc w:val="center"/>
        </w:trPr>
        <w:tc>
          <w:tcPr>
            <w:tcW w:w="478" w:type="dxa"/>
          </w:tcPr>
          <w:p w14:paraId="2E9EB730" w14:textId="77777777" w:rsidR="00C155AB" w:rsidRPr="00597F6F" w:rsidRDefault="00C155AB" w:rsidP="00A358E1">
            <w:pPr>
              <w:pStyle w:val="TableParagraph"/>
              <w:spacing w:before="0" w:line="276" w:lineRule="auto"/>
              <w:ind w:left="0" w:right="30"/>
              <w:jc w:val="center"/>
              <w:rPr>
                <w:sz w:val="20"/>
                <w:szCs w:val="20"/>
              </w:rPr>
            </w:pPr>
            <w:r w:rsidRPr="00597F6F">
              <w:rPr>
                <w:sz w:val="20"/>
              </w:rPr>
              <w:t>3404</w:t>
            </w:r>
          </w:p>
        </w:tc>
        <w:tc>
          <w:tcPr>
            <w:tcW w:w="5196" w:type="dxa"/>
          </w:tcPr>
          <w:p w14:paraId="19E67F3C" w14:textId="77777777" w:rsidR="00C155AB" w:rsidRPr="00597F6F" w:rsidRDefault="00C155AB" w:rsidP="00A358E1">
            <w:pPr>
              <w:pStyle w:val="TableParagraph"/>
              <w:spacing w:before="0" w:line="276" w:lineRule="auto"/>
              <w:ind w:left="0" w:right="30"/>
              <w:rPr>
                <w:sz w:val="20"/>
                <w:szCs w:val="20"/>
              </w:rPr>
            </w:pPr>
            <w:r w:rsidRPr="00597F6F">
              <w:rPr>
                <w:sz w:val="20"/>
              </w:rPr>
              <w:t>Painesäiliöt ja paineettomat säiliöt, mukaan luettuina kuumavesisäiliöt, jotka on asennettu pinnalle tai sen alapuolelle</w:t>
            </w:r>
          </w:p>
        </w:tc>
        <w:tc>
          <w:tcPr>
            <w:tcW w:w="1914" w:type="dxa"/>
          </w:tcPr>
          <w:p w14:paraId="3AABEF9F" w14:textId="77777777" w:rsidR="00C155AB" w:rsidRPr="00597F6F" w:rsidRDefault="00C155AB" w:rsidP="00A358E1">
            <w:pPr>
              <w:pStyle w:val="TableParagraph"/>
              <w:spacing w:before="0" w:line="276" w:lineRule="auto"/>
              <w:ind w:left="0" w:right="30"/>
              <w:rPr>
                <w:sz w:val="20"/>
                <w:szCs w:val="20"/>
              </w:rPr>
            </w:pPr>
          </w:p>
        </w:tc>
        <w:tc>
          <w:tcPr>
            <w:tcW w:w="597" w:type="dxa"/>
          </w:tcPr>
          <w:p w14:paraId="711483E5" w14:textId="77777777" w:rsidR="00C155AB" w:rsidRPr="00597F6F" w:rsidRDefault="00C155AB" w:rsidP="00A358E1">
            <w:pPr>
              <w:pStyle w:val="TableParagraph"/>
              <w:spacing w:before="0" w:line="276" w:lineRule="auto"/>
              <w:ind w:left="0" w:right="30"/>
              <w:rPr>
                <w:sz w:val="20"/>
                <w:szCs w:val="20"/>
              </w:rPr>
            </w:pPr>
            <w:r w:rsidRPr="00597F6F">
              <w:rPr>
                <w:sz w:val="20"/>
              </w:rPr>
              <w:t>I+</w:t>
            </w:r>
          </w:p>
        </w:tc>
      </w:tr>
      <w:tr w:rsidR="00C155AB" w:rsidRPr="00597F6F" w14:paraId="1C256CD3" w14:textId="77777777" w:rsidTr="00930A66">
        <w:trPr>
          <w:jc w:val="center"/>
        </w:trPr>
        <w:tc>
          <w:tcPr>
            <w:tcW w:w="478" w:type="dxa"/>
          </w:tcPr>
          <w:p w14:paraId="2ADF6B21" w14:textId="77777777" w:rsidR="00C155AB" w:rsidRPr="00597F6F" w:rsidRDefault="00C155AB" w:rsidP="00A358E1">
            <w:pPr>
              <w:pStyle w:val="TableParagraph"/>
              <w:spacing w:before="0" w:line="276" w:lineRule="auto"/>
              <w:ind w:left="0" w:right="30"/>
              <w:jc w:val="center"/>
              <w:rPr>
                <w:sz w:val="20"/>
                <w:szCs w:val="20"/>
              </w:rPr>
            </w:pPr>
            <w:r w:rsidRPr="00597F6F">
              <w:rPr>
                <w:sz w:val="20"/>
              </w:rPr>
              <w:t>3405</w:t>
            </w:r>
          </w:p>
        </w:tc>
        <w:tc>
          <w:tcPr>
            <w:tcW w:w="5196" w:type="dxa"/>
          </w:tcPr>
          <w:p w14:paraId="581D9745" w14:textId="77777777" w:rsidR="00C155AB" w:rsidRPr="00597F6F" w:rsidRDefault="00C155AB" w:rsidP="00A358E1">
            <w:pPr>
              <w:pStyle w:val="TableParagraph"/>
              <w:spacing w:before="0" w:line="276" w:lineRule="auto"/>
              <w:ind w:left="0" w:right="30"/>
              <w:rPr>
                <w:sz w:val="20"/>
                <w:szCs w:val="20"/>
              </w:rPr>
            </w:pPr>
            <w:r w:rsidRPr="00597F6F">
              <w:rPr>
                <w:sz w:val="20"/>
              </w:rPr>
              <w:t>Suoja- ja turvalaitteet, kuten vuotoilmaisimet, säiliöiden ylitäyttymisen suoja ynnä muut</w:t>
            </w:r>
          </w:p>
        </w:tc>
        <w:tc>
          <w:tcPr>
            <w:tcW w:w="1914" w:type="dxa"/>
          </w:tcPr>
          <w:p w14:paraId="02411A72" w14:textId="77777777" w:rsidR="00C155AB" w:rsidRPr="00597F6F" w:rsidRDefault="00C155AB" w:rsidP="00A358E1">
            <w:pPr>
              <w:pStyle w:val="TableParagraph"/>
              <w:spacing w:before="0" w:line="276" w:lineRule="auto"/>
              <w:ind w:left="0" w:right="30"/>
              <w:rPr>
                <w:sz w:val="20"/>
                <w:szCs w:val="20"/>
              </w:rPr>
            </w:pPr>
          </w:p>
        </w:tc>
        <w:tc>
          <w:tcPr>
            <w:tcW w:w="597" w:type="dxa"/>
          </w:tcPr>
          <w:p w14:paraId="16A03BDE" w14:textId="77777777" w:rsidR="00C155AB" w:rsidRPr="00597F6F" w:rsidRDefault="00C155AB" w:rsidP="00A358E1">
            <w:pPr>
              <w:pStyle w:val="TableParagraph"/>
              <w:spacing w:before="0" w:line="276" w:lineRule="auto"/>
              <w:ind w:left="0" w:right="30"/>
              <w:rPr>
                <w:sz w:val="20"/>
                <w:szCs w:val="20"/>
              </w:rPr>
            </w:pPr>
            <w:r w:rsidRPr="00597F6F">
              <w:rPr>
                <w:sz w:val="20"/>
              </w:rPr>
              <w:t>I+</w:t>
            </w:r>
          </w:p>
        </w:tc>
      </w:tr>
      <w:tr w:rsidR="00C155AB" w:rsidRPr="00597F6F" w14:paraId="0CB610CE" w14:textId="77777777" w:rsidTr="00930A66">
        <w:trPr>
          <w:jc w:val="center"/>
        </w:trPr>
        <w:tc>
          <w:tcPr>
            <w:tcW w:w="478" w:type="dxa"/>
          </w:tcPr>
          <w:p w14:paraId="62CC9578" w14:textId="77777777" w:rsidR="00C155AB" w:rsidRPr="00597F6F" w:rsidRDefault="00C155AB" w:rsidP="00A358E1">
            <w:pPr>
              <w:pStyle w:val="TableParagraph"/>
              <w:spacing w:before="0" w:line="276" w:lineRule="auto"/>
              <w:ind w:left="0" w:right="30"/>
              <w:jc w:val="center"/>
              <w:rPr>
                <w:sz w:val="20"/>
                <w:szCs w:val="20"/>
              </w:rPr>
            </w:pPr>
            <w:r w:rsidRPr="00597F6F">
              <w:rPr>
                <w:sz w:val="20"/>
              </w:rPr>
              <w:t>3406</w:t>
            </w:r>
          </w:p>
        </w:tc>
        <w:tc>
          <w:tcPr>
            <w:tcW w:w="5196" w:type="dxa"/>
          </w:tcPr>
          <w:p w14:paraId="5D8F0CFC" w14:textId="77777777" w:rsidR="00C155AB" w:rsidRPr="00597F6F" w:rsidRDefault="00C155AB" w:rsidP="00A358E1">
            <w:pPr>
              <w:pStyle w:val="TableParagraph"/>
              <w:spacing w:before="0" w:line="276" w:lineRule="auto"/>
              <w:ind w:left="0" w:right="30"/>
              <w:rPr>
                <w:sz w:val="20"/>
                <w:szCs w:val="20"/>
              </w:rPr>
            </w:pPr>
            <w:r w:rsidRPr="00597F6F">
              <w:rPr>
                <w:sz w:val="20"/>
              </w:rPr>
              <w:t>Liitoskappaleet, muhvit, juotteet, liimat ja tiivistysaineet jäykkien, joustavien ja taivutettavien putkien tiiviisiin liitoksiin</w:t>
            </w:r>
          </w:p>
        </w:tc>
        <w:tc>
          <w:tcPr>
            <w:tcW w:w="1914" w:type="dxa"/>
          </w:tcPr>
          <w:p w14:paraId="53F20B11" w14:textId="77777777" w:rsidR="00C155AB" w:rsidRPr="00597F6F" w:rsidRDefault="00C155AB" w:rsidP="00A358E1">
            <w:pPr>
              <w:pStyle w:val="TableParagraph"/>
              <w:spacing w:before="0" w:line="276" w:lineRule="auto"/>
              <w:ind w:left="0" w:right="30"/>
              <w:rPr>
                <w:sz w:val="20"/>
                <w:szCs w:val="20"/>
              </w:rPr>
            </w:pPr>
          </w:p>
        </w:tc>
        <w:tc>
          <w:tcPr>
            <w:tcW w:w="597" w:type="dxa"/>
          </w:tcPr>
          <w:p w14:paraId="079F7E1F" w14:textId="77777777" w:rsidR="00C155AB" w:rsidRPr="00597F6F" w:rsidRDefault="00C155AB" w:rsidP="00A358E1">
            <w:pPr>
              <w:pStyle w:val="TableParagraph"/>
              <w:spacing w:before="0" w:line="276" w:lineRule="auto"/>
              <w:ind w:left="0" w:right="30"/>
              <w:rPr>
                <w:sz w:val="20"/>
                <w:szCs w:val="20"/>
              </w:rPr>
            </w:pPr>
            <w:r w:rsidRPr="00597F6F">
              <w:rPr>
                <w:sz w:val="20"/>
              </w:rPr>
              <w:t>I+</w:t>
            </w:r>
          </w:p>
        </w:tc>
      </w:tr>
      <w:tr w:rsidR="00C155AB" w:rsidRPr="00597F6F" w14:paraId="27B29962" w14:textId="77777777" w:rsidTr="00930A66">
        <w:trPr>
          <w:jc w:val="center"/>
        </w:trPr>
        <w:tc>
          <w:tcPr>
            <w:tcW w:w="478" w:type="dxa"/>
          </w:tcPr>
          <w:p w14:paraId="3FAF6263" w14:textId="77777777" w:rsidR="00C155AB" w:rsidRPr="00597F6F" w:rsidRDefault="00C155AB" w:rsidP="00A358E1">
            <w:pPr>
              <w:pStyle w:val="TableParagraph"/>
              <w:spacing w:before="0" w:line="276" w:lineRule="auto"/>
              <w:ind w:left="0" w:right="30"/>
              <w:jc w:val="center"/>
              <w:rPr>
                <w:sz w:val="20"/>
                <w:szCs w:val="20"/>
              </w:rPr>
            </w:pPr>
            <w:r w:rsidRPr="00597F6F">
              <w:rPr>
                <w:sz w:val="20"/>
              </w:rPr>
              <w:t>3407</w:t>
            </w:r>
          </w:p>
        </w:tc>
        <w:tc>
          <w:tcPr>
            <w:tcW w:w="5196" w:type="dxa"/>
          </w:tcPr>
          <w:p w14:paraId="465E489B" w14:textId="77777777" w:rsidR="00C155AB" w:rsidRPr="00597F6F" w:rsidRDefault="00C155AB" w:rsidP="00A358E1">
            <w:pPr>
              <w:pStyle w:val="TableParagraph"/>
              <w:spacing w:before="0" w:line="276" w:lineRule="auto"/>
              <w:ind w:left="0" w:right="30"/>
              <w:rPr>
                <w:sz w:val="20"/>
                <w:szCs w:val="20"/>
              </w:rPr>
            </w:pPr>
            <w:r w:rsidRPr="00597F6F">
              <w:rPr>
                <w:sz w:val="20"/>
              </w:rPr>
              <w:t>Varusteet</w:t>
            </w:r>
          </w:p>
        </w:tc>
        <w:tc>
          <w:tcPr>
            <w:tcW w:w="1914" w:type="dxa"/>
          </w:tcPr>
          <w:p w14:paraId="2A143794" w14:textId="77777777" w:rsidR="00C155AB" w:rsidRPr="00597F6F" w:rsidRDefault="00C155AB" w:rsidP="00A358E1">
            <w:pPr>
              <w:pStyle w:val="TableParagraph"/>
              <w:spacing w:before="0" w:line="276" w:lineRule="auto"/>
              <w:ind w:left="0" w:right="30"/>
              <w:rPr>
                <w:sz w:val="20"/>
                <w:szCs w:val="20"/>
              </w:rPr>
            </w:pPr>
          </w:p>
        </w:tc>
        <w:tc>
          <w:tcPr>
            <w:tcW w:w="597" w:type="dxa"/>
          </w:tcPr>
          <w:p w14:paraId="64A4F75D" w14:textId="77777777" w:rsidR="00C155AB" w:rsidRPr="00597F6F" w:rsidRDefault="00C155AB" w:rsidP="00A358E1">
            <w:pPr>
              <w:pStyle w:val="TableParagraph"/>
              <w:spacing w:before="0" w:line="276" w:lineRule="auto"/>
              <w:ind w:left="0" w:right="30"/>
              <w:rPr>
                <w:sz w:val="20"/>
                <w:szCs w:val="20"/>
              </w:rPr>
            </w:pPr>
            <w:r w:rsidRPr="00597F6F">
              <w:rPr>
                <w:sz w:val="20"/>
              </w:rPr>
              <w:t>I+</w:t>
            </w:r>
          </w:p>
        </w:tc>
      </w:tr>
      <w:tr w:rsidR="00C155AB" w:rsidRPr="00597F6F" w14:paraId="526CA237" w14:textId="77777777" w:rsidTr="00930A66">
        <w:trPr>
          <w:jc w:val="center"/>
        </w:trPr>
        <w:tc>
          <w:tcPr>
            <w:tcW w:w="478" w:type="dxa"/>
          </w:tcPr>
          <w:p w14:paraId="09B2FBFA" w14:textId="77777777" w:rsidR="00C155AB" w:rsidRPr="00597F6F" w:rsidRDefault="00C155AB" w:rsidP="00A358E1">
            <w:pPr>
              <w:pStyle w:val="TableParagraph"/>
              <w:spacing w:before="0" w:line="276" w:lineRule="auto"/>
              <w:ind w:left="0" w:right="30"/>
              <w:jc w:val="center"/>
              <w:rPr>
                <w:sz w:val="20"/>
                <w:szCs w:val="20"/>
              </w:rPr>
            </w:pPr>
            <w:r w:rsidRPr="00597F6F">
              <w:rPr>
                <w:sz w:val="20"/>
              </w:rPr>
              <w:t>3408</w:t>
            </w:r>
          </w:p>
        </w:tc>
        <w:tc>
          <w:tcPr>
            <w:tcW w:w="5196" w:type="dxa"/>
          </w:tcPr>
          <w:p w14:paraId="32796237" w14:textId="77777777" w:rsidR="00C155AB" w:rsidRPr="00597F6F" w:rsidRDefault="00C155AB" w:rsidP="00A358E1">
            <w:pPr>
              <w:pStyle w:val="TableParagraph"/>
              <w:spacing w:before="0" w:line="276" w:lineRule="auto"/>
              <w:ind w:left="0" w:right="30"/>
              <w:rPr>
                <w:sz w:val="20"/>
                <w:szCs w:val="20"/>
              </w:rPr>
            </w:pPr>
            <w:r w:rsidRPr="00597F6F">
              <w:rPr>
                <w:sz w:val="20"/>
              </w:rPr>
              <w:t>Pumput ja vesimittarit</w:t>
            </w:r>
          </w:p>
        </w:tc>
        <w:tc>
          <w:tcPr>
            <w:tcW w:w="1914" w:type="dxa"/>
          </w:tcPr>
          <w:p w14:paraId="75B99AE3" w14:textId="77777777" w:rsidR="00C155AB" w:rsidRPr="00597F6F" w:rsidRDefault="00C155AB" w:rsidP="00A358E1">
            <w:pPr>
              <w:pStyle w:val="TableParagraph"/>
              <w:spacing w:before="0" w:line="276" w:lineRule="auto"/>
              <w:ind w:left="0" w:right="30"/>
              <w:rPr>
                <w:sz w:val="20"/>
                <w:szCs w:val="20"/>
              </w:rPr>
            </w:pPr>
          </w:p>
        </w:tc>
        <w:tc>
          <w:tcPr>
            <w:tcW w:w="597" w:type="dxa"/>
          </w:tcPr>
          <w:p w14:paraId="6C77FE88" w14:textId="77777777" w:rsidR="00C155AB" w:rsidRPr="00597F6F" w:rsidRDefault="00C155AB" w:rsidP="00A358E1">
            <w:pPr>
              <w:pStyle w:val="TableParagraph"/>
              <w:spacing w:before="0" w:line="276" w:lineRule="auto"/>
              <w:ind w:left="0" w:right="30"/>
              <w:rPr>
                <w:sz w:val="20"/>
                <w:szCs w:val="20"/>
              </w:rPr>
            </w:pPr>
            <w:r w:rsidRPr="00597F6F">
              <w:rPr>
                <w:sz w:val="20"/>
              </w:rPr>
              <w:t>I+</w:t>
            </w:r>
          </w:p>
        </w:tc>
      </w:tr>
      <w:tr w:rsidR="00C155AB" w:rsidRPr="00597F6F" w14:paraId="28EFB689" w14:textId="77777777" w:rsidTr="00930A66">
        <w:trPr>
          <w:jc w:val="center"/>
        </w:trPr>
        <w:tc>
          <w:tcPr>
            <w:tcW w:w="478" w:type="dxa"/>
          </w:tcPr>
          <w:p w14:paraId="2C97E6BB" w14:textId="77777777" w:rsidR="00C155AB" w:rsidRPr="00597F6F" w:rsidRDefault="00C155AB" w:rsidP="00A358E1">
            <w:pPr>
              <w:pStyle w:val="TableParagraph"/>
              <w:spacing w:before="0" w:line="276" w:lineRule="auto"/>
              <w:ind w:left="0" w:right="30"/>
              <w:jc w:val="center"/>
              <w:rPr>
                <w:sz w:val="20"/>
                <w:szCs w:val="20"/>
              </w:rPr>
            </w:pPr>
            <w:r w:rsidRPr="00597F6F">
              <w:rPr>
                <w:sz w:val="20"/>
              </w:rPr>
              <w:t>3409</w:t>
            </w:r>
          </w:p>
        </w:tc>
        <w:tc>
          <w:tcPr>
            <w:tcW w:w="5196" w:type="dxa"/>
          </w:tcPr>
          <w:p w14:paraId="5A7B6A1A" w14:textId="77777777" w:rsidR="00C155AB" w:rsidRPr="00597F6F" w:rsidRDefault="00C155AB" w:rsidP="00A358E1">
            <w:pPr>
              <w:pStyle w:val="TableParagraph"/>
              <w:spacing w:before="0" w:line="276" w:lineRule="auto"/>
              <w:ind w:left="0" w:right="30"/>
              <w:rPr>
                <w:sz w:val="20"/>
                <w:szCs w:val="20"/>
              </w:rPr>
            </w:pPr>
            <w:r w:rsidRPr="00597F6F">
              <w:rPr>
                <w:sz w:val="20"/>
              </w:rPr>
              <w:t>Kalvot, hartsit, päällysteet, täytteet ja voiteluaineet</w:t>
            </w:r>
          </w:p>
        </w:tc>
        <w:tc>
          <w:tcPr>
            <w:tcW w:w="1914" w:type="dxa"/>
          </w:tcPr>
          <w:p w14:paraId="4BA23CF0" w14:textId="77777777" w:rsidR="00C155AB" w:rsidRPr="00597F6F" w:rsidRDefault="00C155AB" w:rsidP="00A358E1">
            <w:pPr>
              <w:pStyle w:val="TableParagraph"/>
              <w:spacing w:before="0" w:line="276" w:lineRule="auto"/>
              <w:ind w:left="0" w:right="30"/>
              <w:rPr>
                <w:sz w:val="20"/>
                <w:szCs w:val="20"/>
              </w:rPr>
            </w:pPr>
          </w:p>
        </w:tc>
        <w:tc>
          <w:tcPr>
            <w:tcW w:w="597" w:type="dxa"/>
          </w:tcPr>
          <w:p w14:paraId="2A08A6B2" w14:textId="77777777" w:rsidR="00C155AB" w:rsidRPr="00597F6F" w:rsidRDefault="00C155AB" w:rsidP="00A358E1">
            <w:pPr>
              <w:pStyle w:val="TableParagraph"/>
              <w:spacing w:before="0" w:line="276" w:lineRule="auto"/>
              <w:ind w:left="0" w:right="30"/>
              <w:rPr>
                <w:sz w:val="20"/>
                <w:szCs w:val="20"/>
              </w:rPr>
            </w:pPr>
            <w:r w:rsidRPr="00597F6F">
              <w:rPr>
                <w:sz w:val="20"/>
              </w:rPr>
              <w:t>I+</w:t>
            </w:r>
          </w:p>
        </w:tc>
      </w:tr>
      <w:tr w:rsidR="00C155AB" w:rsidRPr="00597F6F" w14:paraId="4D3F2EE5" w14:textId="77777777" w:rsidTr="00F90EC5">
        <w:trPr>
          <w:jc w:val="center"/>
        </w:trPr>
        <w:tc>
          <w:tcPr>
            <w:tcW w:w="8185" w:type="dxa"/>
            <w:gridSpan w:val="4"/>
          </w:tcPr>
          <w:p w14:paraId="0F3A5E45" w14:textId="77777777" w:rsidR="00C155AB" w:rsidRPr="00597F6F" w:rsidRDefault="00C155AB" w:rsidP="0060285B">
            <w:pPr>
              <w:pStyle w:val="TableParagraph"/>
              <w:keepNext/>
              <w:spacing w:before="0" w:line="276" w:lineRule="auto"/>
              <w:ind w:left="0" w:right="29"/>
              <w:jc w:val="center"/>
              <w:rPr>
                <w:b/>
                <w:sz w:val="20"/>
                <w:szCs w:val="20"/>
              </w:rPr>
            </w:pPr>
            <w:r w:rsidRPr="00597F6F">
              <w:rPr>
                <w:b/>
                <w:sz w:val="20"/>
              </w:rPr>
              <w:t>Putket, säiliöt ja välineet käyttö- ja syöttövettä</w:t>
            </w:r>
            <w:r w:rsidRPr="00597F6F">
              <w:rPr>
                <w:b/>
                <w:sz w:val="20"/>
                <w:vertAlign w:val="superscript"/>
              </w:rPr>
              <w:t>11</w:t>
            </w:r>
            <w:r w:rsidRPr="00597F6F">
              <w:rPr>
                <w:b/>
                <w:sz w:val="20"/>
              </w:rPr>
              <w:t>), kaasua ja nestemäisiä polttoaineita varten</w:t>
            </w:r>
          </w:p>
        </w:tc>
      </w:tr>
      <w:tr w:rsidR="00C155AB" w:rsidRPr="00597F6F" w14:paraId="593239D2" w14:textId="77777777" w:rsidTr="00930A66">
        <w:trPr>
          <w:jc w:val="center"/>
        </w:trPr>
        <w:tc>
          <w:tcPr>
            <w:tcW w:w="478" w:type="dxa"/>
            <w:vMerge w:val="restart"/>
          </w:tcPr>
          <w:p w14:paraId="0BF6D904" w14:textId="77777777" w:rsidR="00C155AB" w:rsidRPr="00597F6F" w:rsidRDefault="00C155AB" w:rsidP="00A358E1">
            <w:pPr>
              <w:pStyle w:val="TableParagraph"/>
              <w:spacing w:before="0" w:line="276" w:lineRule="auto"/>
              <w:ind w:left="0" w:right="30"/>
              <w:rPr>
                <w:sz w:val="20"/>
                <w:szCs w:val="20"/>
              </w:rPr>
            </w:pPr>
            <w:r w:rsidRPr="00597F6F">
              <w:rPr>
                <w:sz w:val="20"/>
              </w:rPr>
              <w:t>3501</w:t>
            </w:r>
          </w:p>
        </w:tc>
        <w:tc>
          <w:tcPr>
            <w:tcW w:w="5196" w:type="dxa"/>
            <w:vMerge w:val="restart"/>
          </w:tcPr>
          <w:p w14:paraId="17F02F6B" w14:textId="77777777" w:rsidR="00C155AB" w:rsidRPr="00597F6F" w:rsidRDefault="00C155AB" w:rsidP="00A358E1">
            <w:pPr>
              <w:pStyle w:val="TableParagraph"/>
              <w:spacing w:before="0" w:line="276" w:lineRule="auto"/>
              <w:ind w:left="0" w:right="30"/>
              <w:rPr>
                <w:sz w:val="20"/>
                <w:szCs w:val="20"/>
              </w:rPr>
            </w:pPr>
            <w:r w:rsidRPr="00597F6F">
              <w:rPr>
                <w:sz w:val="20"/>
              </w:rPr>
              <w:t>Tuotteet käyttöveden siirtoon, jakeluun ja varastointiin, kuten putket, yhdysletkut, säiliöt, vuotoilmaisimet, säiliöiden liikatäytöltä suojautuminen, liitoskappaleet, muhvit, juotteet, liimat, tiivistysaineet, putken kiinnittimet (ilman ankkureita), pumput, varusteet ja turvavälineet sekä putki- ja säiliöjärjestelmät, jotka koostuvat kyseisistä tuotteista</w:t>
            </w:r>
          </w:p>
        </w:tc>
        <w:tc>
          <w:tcPr>
            <w:tcW w:w="1914" w:type="dxa"/>
          </w:tcPr>
          <w:p w14:paraId="7457E1DA" w14:textId="77777777" w:rsidR="00C155AB" w:rsidRPr="00597F6F" w:rsidRDefault="00C155AB" w:rsidP="00A358E1">
            <w:pPr>
              <w:pStyle w:val="TableParagraph"/>
              <w:spacing w:before="0" w:line="276" w:lineRule="auto"/>
              <w:ind w:left="0" w:right="30"/>
              <w:rPr>
                <w:sz w:val="20"/>
                <w:szCs w:val="20"/>
              </w:rPr>
            </w:pPr>
            <w:r w:rsidRPr="00597F6F">
              <w:rPr>
                <w:sz w:val="20"/>
              </w:rPr>
              <w:t>Perustarkoitukseen</w:t>
            </w:r>
            <w:r w:rsidRPr="00597F6F">
              <w:rPr>
                <w:sz w:val="20"/>
                <w:vertAlign w:val="superscript"/>
              </w:rPr>
              <w:t>d</w:t>
            </w:r>
            <w:r w:rsidRPr="00597F6F">
              <w:rPr>
                <w:sz w:val="20"/>
              </w:rPr>
              <w:t>)</w:t>
            </w:r>
          </w:p>
        </w:tc>
        <w:tc>
          <w:tcPr>
            <w:tcW w:w="597" w:type="dxa"/>
          </w:tcPr>
          <w:p w14:paraId="6A805B0F" w14:textId="77777777" w:rsidR="00C155AB" w:rsidRPr="00597F6F" w:rsidRDefault="00C155AB" w:rsidP="00A358E1">
            <w:pPr>
              <w:pStyle w:val="TableParagraph"/>
              <w:spacing w:before="0" w:line="276" w:lineRule="auto"/>
              <w:ind w:left="0" w:right="30"/>
              <w:rPr>
                <w:sz w:val="20"/>
                <w:szCs w:val="20"/>
              </w:rPr>
            </w:pPr>
            <w:r w:rsidRPr="00597F6F">
              <w:rPr>
                <w:sz w:val="20"/>
              </w:rPr>
              <w:t>IV (4)</w:t>
            </w:r>
          </w:p>
        </w:tc>
      </w:tr>
      <w:tr w:rsidR="00C155AB" w:rsidRPr="00597F6F" w14:paraId="0E6D2BAA" w14:textId="77777777" w:rsidTr="00930A66">
        <w:trPr>
          <w:jc w:val="center"/>
        </w:trPr>
        <w:tc>
          <w:tcPr>
            <w:tcW w:w="478" w:type="dxa"/>
            <w:vMerge/>
            <w:tcBorders>
              <w:top w:val="nil"/>
            </w:tcBorders>
          </w:tcPr>
          <w:p w14:paraId="76E1124A" w14:textId="77777777" w:rsidR="00C155AB" w:rsidRPr="00597F6F" w:rsidRDefault="00C155AB" w:rsidP="00A358E1">
            <w:pPr>
              <w:spacing w:line="276" w:lineRule="auto"/>
              <w:ind w:right="30"/>
              <w:rPr>
                <w:sz w:val="20"/>
                <w:szCs w:val="20"/>
              </w:rPr>
            </w:pPr>
          </w:p>
        </w:tc>
        <w:tc>
          <w:tcPr>
            <w:tcW w:w="5196" w:type="dxa"/>
            <w:vMerge/>
            <w:tcBorders>
              <w:top w:val="nil"/>
            </w:tcBorders>
          </w:tcPr>
          <w:p w14:paraId="33879B64" w14:textId="77777777" w:rsidR="00C155AB" w:rsidRPr="00597F6F" w:rsidRDefault="00C155AB" w:rsidP="00A358E1">
            <w:pPr>
              <w:spacing w:line="276" w:lineRule="auto"/>
              <w:ind w:right="30"/>
              <w:rPr>
                <w:sz w:val="20"/>
                <w:szCs w:val="20"/>
              </w:rPr>
            </w:pPr>
          </w:p>
        </w:tc>
        <w:tc>
          <w:tcPr>
            <w:tcW w:w="1914" w:type="dxa"/>
          </w:tcPr>
          <w:p w14:paraId="74612491" w14:textId="77777777" w:rsidR="00C155AB" w:rsidRPr="00597F6F" w:rsidRDefault="00C155AB" w:rsidP="00A358E1">
            <w:pPr>
              <w:pStyle w:val="TableParagraph"/>
              <w:spacing w:before="0" w:line="276" w:lineRule="auto"/>
              <w:ind w:left="0" w:right="30"/>
              <w:rPr>
                <w:sz w:val="20"/>
                <w:szCs w:val="20"/>
              </w:rPr>
            </w:pPr>
            <w:r w:rsidRPr="00597F6F">
              <w:rPr>
                <w:sz w:val="20"/>
              </w:rPr>
              <w:t>Lämmitysjärjestelmiin</w:t>
            </w:r>
          </w:p>
        </w:tc>
        <w:tc>
          <w:tcPr>
            <w:tcW w:w="597" w:type="dxa"/>
          </w:tcPr>
          <w:p w14:paraId="4DC4B554" w14:textId="77777777" w:rsidR="00C155AB" w:rsidRPr="00597F6F" w:rsidRDefault="00C155AB" w:rsidP="00A358E1">
            <w:pPr>
              <w:pStyle w:val="TableParagraph"/>
              <w:spacing w:before="0" w:line="276" w:lineRule="auto"/>
              <w:ind w:left="0" w:right="30"/>
              <w:rPr>
                <w:sz w:val="20"/>
                <w:szCs w:val="20"/>
              </w:rPr>
            </w:pPr>
            <w:r w:rsidRPr="00597F6F">
              <w:rPr>
                <w:sz w:val="20"/>
              </w:rPr>
              <w:t>III (3)</w:t>
            </w:r>
          </w:p>
        </w:tc>
      </w:tr>
      <w:tr w:rsidR="00C155AB" w:rsidRPr="00597F6F" w14:paraId="3F7546F3" w14:textId="77777777" w:rsidTr="00930A66">
        <w:trPr>
          <w:jc w:val="center"/>
        </w:trPr>
        <w:tc>
          <w:tcPr>
            <w:tcW w:w="478" w:type="dxa"/>
            <w:vMerge/>
            <w:tcBorders>
              <w:top w:val="nil"/>
            </w:tcBorders>
          </w:tcPr>
          <w:p w14:paraId="0D30CB90" w14:textId="77777777" w:rsidR="00C155AB" w:rsidRPr="00597F6F" w:rsidRDefault="00C155AB" w:rsidP="00A358E1">
            <w:pPr>
              <w:spacing w:line="276" w:lineRule="auto"/>
              <w:ind w:right="30"/>
              <w:rPr>
                <w:sz w:val="20"/>
                <w:szCs w:val="20"/>
              </w:rPr>
            </w:pPr>
          </w:p>
        </w:tc>
        <w:tc>
          <w:tcPr>
            <w:tcW w:w="5196" w:type="dxa"/>
            <w:vMerge/>
            <w:tcBorders>
              <w:top w:val="nil"/>
            </w:tcBorders>
          </w:tcPr>
          <w:p w14:paraId="23FE0CA2" w14:textId="77777777" w:rsidR="00C155AB" w:rsidRPr="00597F6F" w:rsidRDefault="00C155AB" w:rsidP="00A358E1">
            <w:pPr>
              <w:spacing w:line="276" w:lineRule="auto"/>
              <w:ind w:right="30"/>
              <w:rPr>
                <w:sz w:val="20"/>
                <w:szCs w:val="20"/>
              </w:rPr>
            </w:pPr>
          </w:p>
        </w:tc>
        <w:tc>
          <w:tcPr>
            <w:tcW w:w="2511" w:type="dxa"/>
            <w:gridSpan w:val="2"/>
          </w:tcPr>
          <w:p w14:paraId="64377AF7" w14:textId="77777777" w:rsidR="00C155AB" w:rsidRPr="00597F6F" w:rsidRDefault="00C155AB" w:rsidP="00A358E1">
            <w:pPr>
              <w:pStyle w:val="TableParagraph"/>
              <w:spacing w:before="0" w:line="276" w:lineRule="auto"/>
              <w:ind w:left="0" w:right="30"/>
              <w:rPr>
                <w:sz w:val="20"/>
                <w:szCs w:val="20"/>
              </w:rPr>
            </w:pPr>
            <w:r w:rsidRPr="00597F6F">
              <w:rPr>
                <w:sz w:val="20"/>
              </w:rPr>
              <w:t>Tarkoitukseen, johon sovelletaan PPB:tä, joka luokitellaan TRO:n mukaan</w:t>
            </w:r>
            <w:r w:rsidRPr="00597F6F">
              <w:rPr>
                <w:sz w:val="20"/>
                <w:vertAlign w:val="superscript"/>
              </w:rPr>
              <w:t>p</w:t>
            </w:r>
            <w:r w:rsidRPr="00597F6F">
              <w:rPr>
                <w:sz w:val="20"/>
              </w:rPr>
              <w:t>):</w:t>
            </w:r>
          </w:p>
        </w:tc>
      </w:tr>
      <w:tr w:rsidR="00C155AB" w:rsidRPr="00597F6F" w14:paraId="4FA5C1FA" w14:textId="77777777" w:rsidTr="00930A66">
        <w:trPr>
          <w:jc w:val="center"/>
        </w:trPr>
        <w:tc>
          <w:tcPr>
            <w:tcW w:w="478" w:type="dxa"/>
            <w:vMerge/>
            <w:tcBorders>
              <w:top w:val="nil"/>
            </w:tcBorders>
          </w:tcPr>
          <w:p w14:paraId="112F9D5D" w14:textId="77777777" w:rsidR="00C155AB" w:rsidRPr="00597F6F" w:rsidRDefault="00C155AB" w:rsidP="00A358E1">
            <w:pPr>
              <w:spacing w:line="276" w:lineRule="auto"/>
              <w:ind w:right="30"/>
              <w:rPr>
                <w:sz w:val="20"/>
                <w:szCs w:val="20"/>
              </w:rPr>
            </w:pPr>
          </w:p>
        </w:tc>
        <w:tc>
          <w:tcPr>
            <w:tcW w:w="5196" w:type="dxa"/>
            <w:vMerge/>
            <w:tcBorders>
              <w:top w:val="nil"/>
            </w:tcBorders>
          </w:tcPr>
          <w:p w14:paraId="6AB4BE64" w14:textId="77777777" w:rsidR="00C155AB" w:rsidRPr="00597F6F" w:rsidRDefault="00C155AB" w:rsidP="00A358E1">
            <w:pPr>
              <w:spacing w:line="276" w:lineRule="auto"/>
              <w:ind w:right="30"/>
              <w:rPr>
                <w:sz w:val="20"/>
                <w:szCs w:val="20"/>
              </w:rPr>
            </w:pPr>
          </w:p>
        </w:tc>
        <w:tc>
          <w:tcPr>
            <w:tcW w:w="1914" w:type="dxa"/>
          </w:tcPr>
          <w:p w14:paraId="32F8F8B7" w14:textId="77777777" w:rsidR="00C155AB" w:rsidRPr="00597F6F" w:rsidRDefault="00C155AB" w:rsidP="00A358E1">
            <w:pPr>
              <w:pStyle w:val="TableParagraph"/>
              <w:spacing w:before="0" w:line="276" w:lineRule="auto"/>
              <w:ind w:left="0" w:right="30"/>
              <w:rPr>
                <w:sz w:val="20"/>
                <w:szCs w:val="20"/>
              </w:rPr>
            </w:pPr>
            <w:r w:rsidRPr="00597F6F">
              <w:rPr>
                <w:sz w:val="20"/>
              </w:rPr>
              <w:t>(A1, A2, B, C) 4 §:n 2 momentin a alamomentin mukaisesti</w:t>
            </w:r>
          </w:p>
        </w:tc>
        <w:tc>
          <w:tcPr>
            <w:tcW w:w="597" w:type="dxa"/>
          </w:tcPr>
          <w:p w14:paraId="146A5E06" w14:textId="77777777" w:rsidR="00C155AB" w:rsidRPr="00597F6F" w:rsidRDefault="00C155AB" w:rsidP="00A358E1">
            <w:pPr>
              <w:pStyle w:val="TableParagraph"/>
              <w:spacing w:before="0" w:line="276" w:lineRule="auto"/>
              <w:ind w:left="0" w:right="30"/>
              <w:rPr>
                <w:sz w:val="20"/>
                <w:szCs w:val="20"/>
              </w:rPr>
            </w:pPr>
            <w:r w:rsidRPr="00597F6F">
              <w:rPr>
                <w:sz w:val="20"/>
              </w:rPr>
              <w:t>I (1)</w:t>
            </w:r>
          </w:p>
        </w:tc>
      </w:tr>
      <w:tr w:rsidR="00C155AB" w:rsidRPr="00597F6F" w14:paraId="031FDDA4" w14:textId="77777777" w:rsidTr="00930A66">
        <w:trPr>
          <w:jc w:val="center"/>
        </w:trPr>
        <w:tc>
          <w:tcPr>
            <w:tcW w:w="478" w:type="dxa"/>
            <w:vMerge/>
            <w:tcBorders>
              <w:top w:val="nil"/>
            </w:tcBorders>
          </w:tcPr>
          <w:p w14:paraId="250F7DB2" w14:textId="77777777" w:rsidR="00C155AB" w:rsidRPr="00597F6F" w:rsidRDefault="00C155AB" w:rsidP="00A358E1">
            <w:pPr>
              <w:spacing w:line="276" w:lineRule="auto"/>
              <w:ind w:right="30"/>
              <w:rPr>
                <w:sz w:val="20"/>
                <w:szCs w:val="20"/>
              </w:rPr>
            </w:pPr>
          </w:p>
        </w:tc>
        <w:tc>
          <w:tcPr>
            <w:tcW w:w="5196" w:type="dxa"/>
            <w:vMerge/>
            <w:tcBorders>
              <w:top w:val="nil"/>
            </w:tcBorders>
          </w:tcPr>
          <w:p w14:paraId="5E55E264" w14:textId="77777777" w:rsidR="00C155AB" w:rsidRPr="00597F6F" w:rsidRDefault="00C155AB" w:rsidP="00A358E1">
            <w:pPr>
              <w:spacing w:line="276" w:lineRule="auto"/>
              <w:ind w:right="30"/>
              <w:rPr>
                <w:sz w:val="20"/>
                <w:szCs w:val="20"/>
              </w:rPr>
            </w:pPr>
          </w:p>
        </w:tc>
        <w:tc>
          <w:tcPr>
            <w:tcW w:w="1914" w:type="dxa"/>
          </w:tcPr>
          <w:p w14:paraId="1FDAF02B" w14:textId="77777777" w:rsidR="00C155AB" w:rsidRPr="00597F6F" w:rsidRDefault="00C155AB" w:rsidP="00A358E1">
            <w:pPr>
              <w:pStyle w:val="TableParagraph"/>
              <w:spacing w:before="0" w:line="276" w:lineRule="auto"/>
              <w:ind w:left="0" w:right="30"/>
              <w:rPr>
                <w:sz w:val="20"/>
                <w:szCs w:val="20"/>
              </w:rPr>
            </w:pPr>
            <w:r w:rsidRPr="00597F6F">
              <w:rPr>
                <w:sz w:val="20"/>
              </w:rPr>
              <w:t>(A1, A2, B, C) 4 §:n 2 momentin b alamomentin mukaisesti, D, E</w:t>
            </w:r>
          </w:p>
        </w:tc>
        <w:tc>
          <w:tcPr>
            <w:tcW w:w="597" w:type="dxa"/>
          </w:tcPr>
          <w:p w14:paraId="2D3C734B" w14:textId="77777777" w:rsidR="00C155AB" w:rsidRPr="00597F6F" w:rsidRDefault="00C155AB" w:rsidP="00A358E1">
            <w:pPr>
              <w:pStyle w:val="TableParagraph"/>
              <w:spacing w:before="0" w:line="276" w:lineRule="auto"/>
              <w:ind w:left="0" w:right="30"/>
              <w:rPr>
                <w:sz w:val="20"/>
                <w:szCs w:val="20"/>
              </w:rPr>
            </w:pPr>
            <w:r w:rsidRPr="00597F6F">
              <w:rPr>
                <w:sz w:val="20"/>
              </w:rPr>
              <w:t>III (3)</w:t>
            </w:r>
          </w:p>
        </w:tc>
      </w:tr>
      <w:tr w:rsidR="00C155AB" w:rsidRPr="00597F6F" w14:paraId="3DF4225E" w14:textId="77777777" w:rsidTr="00930A66">
        <w:trPr>
          <w:jc w:val="center"/>
        </w:trPr>
        <w:tc>
          <w:tcPr>
            <w:tcW w:w="478" w:type="dxa"/>
            <w:vMerge/>
            <w:tcBorders>
              <w:top w:val="nil"/>
            </w:tcBorders>
          </w:tcPr>
          <w:p w14:paraId="78868470" w14:textId="77777777" w:rsidR="00C155AB" w:rsidRPr="00597F6F" w:rsidRDefault="00C155AB" w:rsidP="00A358E1">
            <w:pPr>
              <w:spacing w:line="276" w:lineRule="auto"/>
              <w:ind w:right="30"/>
              <w:rPr>
                <w:sz w:val="20"/>
                <w:szCs w:val="20"/>
              </w:rPr>
            </w:pPr>
          </w:p>
        </w:tc>
        <w:tc>
          <w:tcPr>
            <w:tcW w:w="5196" w:type="dxa"/>
            <w:vMerge/>
            <w:tcBorders>
              <w:top w:val="nil"/>
            </w:tcBorders>
          </w:tcPr>
          <w:p w14:paraId="5B93AECE" w14:textId="77777777" w:rsidR="00C155AB" w:rsidRPr="00597F6F" w:rsidRDefault="00C155AB" w:rsidP="00A358E1">
            <w:pPr>
              <w:spacing w:line="276" w:lineRule="auto"/>
              <w:ind w:right="30"/>
              <w:rPr>
                <w:sz w:val="20"/>
                <w:szCs w:val="20"/>
              </w:rPr>
            </w:pPr>
          </w:p>
        </w:tc>
        <w:tc>
          <w:tcPr>
            <w:tcW w:w="1914" w:type="dxa"/>
          </w:tcPr>
          <w:p w14:paraId="4BA5F7D1" w14:textId="77777777" w:rsidR="00C155AB" w:rsidRPr="00597F6F" w:rsidRDefault="00C155AB" w:rsidP="00A358E1">
            <w:pPr>
              <w:pStyle w:val="TableParagraph"/>
              <w:spacing w:before="0" w:line="276" w:lineRule="auto"/>
              <w:ind w:left="0" w:right="30"/>
              <w:rPr>
                <w:sz w:val="20"/>
                <w:szCs w:val="20"/>
              </w:rPr>
            </w:pPr>
            <w:r w:rsidRPr="00597F6F">
              <w:rPr>
                <w:sz w:val="20"/>
              </w:rPr>
              <w:t>(A1–E), 4 §:n 1 momentin mukaisesti, F</w:t>
            </w:r>
          </w:p>
        </w:tc>
        <w:tc>
          <w:tcPr>
            <w:tcW w:w="597" w:type="dxa"/>
          </w:tcPr>
          <w:p w14:paraId="3920E4BE" w14:textId="77777777" w:rsidR="00C155AB" w:rsidRPr="00597F6F" w:rsidRDefault="00C155AB" w:rsidP="00A358E1">
            <w:pPr>
              <w:pStyle w:val="TableParagraph"/>
              <w:spacing w:before="0" w:line="276" w:lineRule="auto"/>
              <w:ind w:left="0" w:right="30"/>
              <w:rPr>
                <w:sz w:val="20"/>
                <w:szCs w:val="20"/>
              </w:rPr>
            </w:pPr>
            <w:r w:rsidRPr="00597F6F">
              <w:rPr>
                <w:sz w:val="20"/>
              </w:rPr>
              <w:t>IV (4)</w:t>
            </w:r>
          </w:p>
        </w:tc>
      </w:tr>
      <w:tr w:rsidR="00C155AB" w:rsidRPr="00597F6F" w14:paraId="142C8D38" w14:textId="77777777" w:rsidTr="00930A66">
        <w:trPr>
          <w:jc w:val="center"/>
        </w:trPr>
        <w:tc>
          <w:tcPr>
            <w:tcW w:w="478" w:type="dxa"/>
            <w:vMerge w:val="restart"/>
          </w:tcPr>
          <w:p w14:paraId="59D745B7" w14:textId="77777777" w:rsidR="00C155AB" w:rsidRPr="00597F6F" w:rsidRDefault="00C155AB" w:rsidP="00A358E1">
            <w:pPr>
              <w:pStyle w:val="TableParagraph"/>
              <w:spacing w:before="0" w:line="276" w:lineRule="auto"/>
              <w:ind w:left="0" w:right="30"/>
              <w:rPr>
                <w:sz w:val="20"/>
                <w:szCs w:val="20"/>
              </w:rPr>
            </w:pPr>
            <w:r w:rsidRPr="00597F6F">
              <w:rPr>
                <w:sz w:val="20"/>
              </w:rPr>
              <w:lastRenderedPageBreak/>
              <w:t>3502</w:t>
            </w:r>
          </w:p>
        </w:tc>
        <w:tc>
          <w:tcPr>
            <w:tcW w:w="5196" w:type="dxa"/>
            <w:vMerge w:val="restart"/>
          </w:tcPr>
          <w:p w14:paraId="329A67F4" w14:textId="77777777" w:rsidR="00C155AB" w:rsidRPr="00597F6F" w:rsidRDefault="00C155AB" w:rsidP="00A358E1">
            <w:pPr>
              <w:pStyle w:val="TableParagraph"/>
              <w:spacing w:before="0" w:line="276" w:lineRule="auto"/>
              <w:ind w:left="0" w:right="30"/>
              <w:rPr>
                <w:sz w:val="20"/>
                <w:szCs w:val="20"/>
              </w:rPr>
            </w:pPr>
            <w:r w:rsidRPr="00597F6F">
              <w:rPr>
                <w:sz w:val="20"/>
              </w:rPr>
              <w:t>Tuotteet kaasun tai nestemäisen polttoaineen siirtämiseen, jakeluun ja varastointiin ulkopuolisesta säiliöstä, viimeinen paineenvähennysasema tai ensimmäinen jakoventtiili (aina rakennuksen ulkopuolella) vedenlämmitysjärjestelmään tai rakennuksen lämmitys- tai jäähdytysjärjestelmään tulon jälkeen, kuten putket, yhdysletkut, säiliöt, vuotoilmaisimet, säiliön liikatäytöltä suojautuminen, liitoskappaleet, muhvit, tiivisteet, juotteet, putken kiinnittimet (ilman ankkureita), varusteet ja turvavälineet ja putki- ja säiliöjärjestelmät, jotka koostuvat kyseisistä tuotteista</w:t>
            </w:r>
          </w:p>
        </w:tc>
        <w:tc>
          <w:tcPr>
            <w:tcW w:w="1914" w:type="dxa"/>
          </w:tcPr>
          <w:p w14:paraId="6892D9C0" w14:textId="77777777" w:rsidR="00C155AB" w:rsidRPr="00597F6F" w:rsidRDefault="00C155AB" w:rsidP="00A358E1">
            <w:pPr>
              <w:pStyle w:val="TableParagraph"/>
              <w:spacing w:before="0" w:line="276" w:lineRule="auto"/>
              <w:ind w:left="0" w:right="30"/>
              <w:rPr>
                <w:sz w:val="20"/>
                <w:szCs w:val="20"/>
              </w:rPr>
            </w:pPr>
            <w:r w:rsidRPr="00597F6F">
              <w:rPr>
                <w:sz w:val="20"/>
              </w:rPr>
              <w:t>Perustarkoitukseen</w:t>
            </w:r>
            <w:r w:rsidRPr="00597F6F">
              <w:rPr>
                <w:sz w:val="20"/>
                <w:vertAlign w:val="superscript"/>
              </w:rPr>
              <w:t>d</w:t>
            </w:r>
            <w:r w:rsidRPr="00597F6F">
              <w:rPr>
                <w:sz w:val="20"/>
              </w:rPr>
              <w:t>)</w:t>
            </w:r>
          </w:p>
        </w:tc>
        <w:tc>
          <w:tcPr>
            <w:tcW w:w="597" w:type="dxa"/>
          </w:tcPr>
          <w:p w14:paraId="64B879FB" w14:textId="77777777" w:rsidR="00C155AB" w:rsidRPr="00597F6F" w:rsidRDefault="00C155AB" w:rsidP="00A358E1">
            <w:pPr>
              <w:pStyle w:val="TableParagraph"/>
              <w:spacing w:before="0" w:line="276" w:lineRule="auto"/>
              <w:ind w:left="0" w:right="30"/>
              <w:rPr>
                <w:sz w:val="20"/>
                <w:szCs w:val="20"/>
              </w:rPr>
            </w:pPr>
            <w:r w:rsidRPr="00597F6F">
              <w:rPr>
                <w:sz w:val="20"/>
              </w:rPr>
              <w:t>3</w:t>
            </w:r>
          </w:p>
        </w:tc>
      </w:tr>
      <w:tr w:rsidR="00C155AB" w:rsidRPr="00597F6F" w14:paraId="64DA3D30" w14:textId="77777777" w:rsidTr="00930A66">
        <w:trPr>
          <w:jc w:val="center"/>
        </w:trPr>
        <w:tc>
          <w:tcPr>
            <w:tcW w:w="478" w:type="dxa"/>
            <w:vMerge/>
            <w:tcBorders>
              <w:top w:val="nil"/>
            </w:tcBorders>
          </w:tcPr>
          <w:p w14:paraId="0C325A90" w14:textId="77777777" w:rsidR="00C155AB" w:rsidRPr="00597F6F" w:rsidRDefault="00C155AB" w:rsidP="00A358E1">
            <w:pPr>
              <w:spacing w:line="276" w:lineRule="auto"/>
              <w:ind w:right="30"/>
              <w:rPr>
                <w:sz w:val="20"/>
                <w:szCs w:val="20"/>
              </w:rPr>
            </w:pPr>
          </w:p>
        </w:tc>
        <w:tc>
          <w:tcPr>
            <w:tcW w:w="5196" w:type="dxa"/>
            <w:vMerge/>
            <w:tcBorders>
              <w:top w:val="nil"/>
            </w:tcBorders>
          </w:tcPr>
          <w:p w14:paraId="02C90927" w14:textId="77777777" w:rsidR="00C155AB" w:rsidRPr="00597F6F" w:rsidRDefault="00C155AB" w:rsidP="00A358E1">
            <w:pPr>
              <w:spacing w:line="276" w:lineRule="auto"/>
              <w:ind w:right="30"/>
              <w:rPr>
                <w:sz w:val="20"/>
                <w:szCs w:val="20"/>
              </w:rPr>
            </w:pPr>
          </w:p>
        </w:tc>
        <w:tc>
          <w:tcPr>
            <w:tcW w:w="1914" w:type="dxa"/>
          </w:tcPr>
          <w:p w14:paraId="7570D18A" w14:textId="77777777" w:rsidR="00C155AB" w:rsidRPr="00597F6F" w:rsidRDefault="00C155AB" w:rsidP="00A358E1">
            <w:pPr>
              <w:pStyle w:val="TableParagraph"/>
              <w:spacing w:before="0" w:line="276" w:lineRule="auto"/>
              <w:ind w:left="0" w:right="30"/>
              <w:rPr>
                <w:sz w:val="20"/>
                <w:szCs w:val="20"/>
              </w:rPr>
            </w:pPr>
            <w:r w:rsidRPr="00597F6F">
              <w:rPr>
                <w:sz w:val="20"/>
              </w:rPr>
              <w:t>Tarkoituksiin, joihin sovelletaan PPB:tä</w:t>
            </w:r>
          </w:p>
        </w:tc>
        <w:tc>
          <w:tcPr>
            <w:tcW w:w="597" w:type="dxa"/>
          </w:tcPr>
          <w:p w14:paraId="04239A11" w14:textId="77777777" w:rsidR="00C155AB" w:rsidRPr="00597F6F" w:rsidRDefault="00C155AB" w:rsidP="00A358E1">
            <w:pPr>
              <w:pStyle w:val="TableParagraph"/>
              <w:spacing w:before="0" w:line="276" w:lineRule="auto"/>
              <w:ind w:left="0" w:right="30"/>
              <w:rPr>
                <w:sz w:val="20"/>
                <w:szCs w:val="20"/>
              </w:rPr>
            </w:pPr>
            <w:r w:rsidRPr="00597F6F">
              <w:rPr>
                <w:sz w:val="20"/>
              </w:rPr>
              <w:t>1</w:t>
            </w:r>
          </w:p>
        </w:tc>
      </w:tr>
      <w:tr w:rsidR="00C155AB" w:rsidRPr="00597F6F" w14:paraId="2BD8D035" w14:textId="77777777" w:rsidTr="00930A66">
        <w:trPr>
          <w:jc w:val="center"/>
        </w:trPr>
        <w:tc>
          <w:tcPr>
            <w:tcW w:w="478" w:type="dxa"/>
            <w:vMerge/>
            <w:tcBorders>
              <w:top w:val="nil"/>
            </w:tcBorders>
          </w:tcPr>
          <w:p w14:paraId="236A516D" w14:textId="77777777" w:rsidR="00C155AB" w:rsidRPr="00597F6F" w:rsidRDefault="00C155AB" w:rsidP="00A358E1">
            <w:pPr>
              <w:spacing w:line="276" w:lineRule="auto"/>
              <w:ind w:right="30"/>
              <w:rPr>
                <w:sz w:val="20"/>
                <w:szCs w:val="20"/>
              </w:rPr>
            </w:pPr>
          </w:p>
        </w:tc>
        <w:tc>
          <w:tcPr>
            <w:tcW w:w="5196" w:type="dxa"/>
            <w:vMerge/>
            <w:tcBorders>
              <w:top w:val="nil"/>
            </w:tcBorders>
          </w:tcPr>
          <w:p w14:paraId="40C28728" w14:textId="77777777" w:rsidR="00C155AB" w:rsidRPr="00597F6F" w:rsidRDefault="00C155AB" w:rsidP="00A358E1">
            <w:pPr>
              <w:spacing w:line="276" w:lineRule="auto"/>
              <w:ind w:right="30"/>
              <w:rPr>
                <w:sz w:val="20"/>
                <w:szCs w:val="20"/>
              </w:rPr>
            </w:pPr>
          </w:p>
        </w:tc>
        <w:tc>
          <w:tcPr>
            <w:tcW w:w="1914" w:type="dxa"/>
          </w:tcPr>
          <w:p w14:paraId="01C7EB18" w14:textId="77777777" w:rsidR="00C155AB" w:rsidRPr="00597F6F" w:rsidRDefault="00C155AB" w:rsidP="00A358E1">
            <w:pPr>
              <w:pStyle w:val="TableParagraph"/>
              <w:spacing w:before="0" w:line="276" w:lineRule="auto"/>
              <w:ind w:left="0" w:right="30"/>
              <w:rPr>
                <w:sz w:val="20"/>
                <w:szCs w:val="20"/>
              </w:rPr>
            </w:pPr>
            <w:r w:rsidRPr="00597F6F">
              <w:rPr>
                <w:sz w:val="20"/>
              </w:rPr>
              <w:t>Laitteistoihin alueilla, joilla vaaditaan palonkestävyyttä</w:t>
            </w:r>
            <w:r w:rsidRPr="00597F6F">
              <w:rPr>
                <w:sz w:val="20"/>
                <w:vertAlign w:val="superscript"/>
              </w:rPr>
              <w:t>q</w:t>
            </w:r>
            <w:r w:rsidRPr="00597F6F">
              <w:rPr>
                <w:sz w:val="20"/>
              </w:rPr>
              <w:t>)</w:t>
            </w:r>
          </w:p>
        </w:tc>
        <w:tc>
          <w:tcPr>
            <w:tcW w:w="597" w:type="dxa"/>
          </w:tcPr>
          <w:p w14:paraId="6D9297DC" w14:textId="77777777" w:rsidR="00C155AB" w:rsidRPr="00597F6F" w:rsidRDefault="00C155AB" w:rsidP="00A358E1">
            <w:pPr>
              <w:pStyle w:val="TableParagraph"/>
              <w:spacing w:before="0" w:line="276" w:lineRule="auto"/>
              <w:ind w:left="0" w:right="30"/>
              <w:rPr>
                <w:sz w:val="20"/>
                <w:szCs w:val="20"/>
              </w:rPr>
            </w:pPr>
            <w:r w:rsidRPr="00597F6F">
              <w:rPr>
                <w:sz w:val="20"/>
              </w:rPr>
              <w:t>1</w:t>
            </w:r>
          </w:p>
        </w:tc>
      </w:tr>
      <w:tr w:rsidR="00C155AB" w:rsidRPr="00597F6F" w14:paraId="328C276F" w14:textId="77777777" w:rsidTr="00F90EC5">
        <w:trPr>
          <w:jc w:val="center"/>
        </w:trPr>
        <w:tc>
          <w:tcPr>
            <w:tcW w:w="8185" w:type="dxa"/>
            <w:gridSpan w:val="4"/>
          </w:tcPr>
          <w:p w14:paraId="37B8406B" w14:textId="77777777" w:rsidR="00C155AB" w:rsidRPr="00597F6F" w:rsidRDefault="00C155AB" w:rsidP="0060285B">
            <w:pPr>
              <w:pStyle w:val="TableParagraph"/>
              <w:keepNext/>
              <w:spacing w:before="0" w:line="276" w:lineRule="auto"/>
              <w:ind w:left="0" w:right="29"/>
              <w:jc w:val="center"/>
              <w:rPr>
                <w:b/>
                <w:sz w:val="20"/>
                <w:szCs w:val="20"/>
              </w:rPr>
            </w:pPr>
            <w:r w:rsidRPr="00597F6F">
              <w:rPr>
                <w:b/>
                <w:sz w:val="20"/>
              </w:rPr>
              <w:t>Tuotteet sähköenergian jakeluun, hallintoon ja viestintään</w:t>
            </w:r>
          </w:p>
        </w:tc>
      </w:tr>
      <w:tr w:rsidR="00C155AB" w:rsidRPr="00597F6F" w14:paraId="2A08DF88" w14:textId="77777777" w:rsidTr="00930A66">
        <w:trPr>
          <w:jc w:val="center"/>
        </w:trPr>
        <w:tc>
          <w:tcPr>
            <w:tcW w:w="478" w:type="dxa"/>
            <w:vMerge w:val="restart"/>
          </w:tcPr>
          <w:p w14:paraId="45D189A4" w14:textId="77777777" w:rsidR="00C155AB" w:rsidRPr="00597F6F" w:rsidRDefault="00C155AB" w:rsidP="00A358E1">
            <w:pPr>
              <w:pStyle w:val="TableParagraph"/>
              <w:spacing w:before="0" w:line="276" w:lineRule="auto"/>
              <w:ind w:left="0" w:right="30"/>
              <w:rPr>
                <w:sz w:val="20"/>
                <w:szCs w:val="20"/>
              </w:rPr>
            </w:pPr>
            <w:r w:rsidRPr="00597F6F">
              <w:rPr>
                <w:sz w:val="20"/>
              </w:rPr>
              <w:t>3601</w:t>
            </w:r>
          </w:p>
        </w:tc>
        <w:tc>
          <w:tcPr>
            <w:tcW w:w="5196" w:type="dxa"/>
            <w:vMerge w:val="restart"/>
          </w:tcPr>
          <w:p w14:paraId="129A3AE3" w14:textId="77777777" w:rsidR="00C155AB" w:rsidRPr="00597F6F" w:rsidRDefault="00C155AB" w:rsidP="00A358E1">
            <w:pPr>
              <w:pStyle w:val="TableParagraph"/>
              <w:spacing w:before="0" w:line="276" w:lineRule="auto"/>
              <w:ind w:left="0" w:right="30"/>
              <w:rPr>
                <w:sz w:val="20"/>
                <w:szCs w:val="20"/>
              </w:rPr>
            </w:pPr>
            <w:r w:rsidRPr="00597F6F">
              <w:rPr>
                <w:sz w:val="20"/>
              </w:rPr>
              <w:t>Kaapelit sähköenergian jakeluun, hallintoon ja viestintään</w:t>
            </w:r>
          </w:p>
        </w:tc>
        <w:tc>
          <w:tcPr>
            <w:tcW w:w="2511" w:type="dxa"/>
            <w:gridSpan w:val="2"/>
          </w:tcPr>
          <w:p w14:paraId="41D1D5EE" w14:textId="77777777" w:rsidR="00C155AB" w:rsidRPr="00597F6F" w:rsidRDefault="00C155AB" w:rsidP="00A358E1">
            <w:pPr>
              <w:pStyle w:val="TableParagraph"/>
              <w:spacing w:before="0" w:line="276" w:lineRule="auto"/>
              <w:ind w:left="0" w:right="30"/>
              <w:rPr>
                <w:sz w:val="20"/>
                <w:szCs w:val="20"/>
              </w:rPr>
            </w:pPr>
            <w:r w:rsidRPr="00597F6F">
              <w:rPr>
                <w:sz w:val="20"/>
              </w:rPr>
              <w:t>Tarkoitukseen, johon sovelletaan PPB:tä, joka luokitellaan TRO:n mukaan:</w:t>
            </w:r>
          </w:p>
        </w:tc>
      </w:tr>
      <w:tr w:rsidR="00C155AB" w:rsidRPr="00597F6F" w14:paraId="7090A97E" w14:textId="77777777" w:rsidTr="00930A66">
        <w:trPr>
          <w:jc w:val="center"/>
        </w:trPr>
        <w:tc>
          <w:tcPr>
            <w:tcW w:w="478" w:type="dxa"/>
            <w:vMerge/>
            <w:tcBorders>
              <w:top w:val="nil"/>
            </w:tcBorders>
          </w:tcPr>
          <w:p w14:paraId="3174369B" w14:textId="77777777" w:rsidR="00C155AB" w:rsidRPr="00597F6F" w:rsidRDefault="00C155AB" w:rsidP="00A358E1">
            <w:pPr>
              <w:spacing w:line="276" w:lineRule="auto"/>
              <w:ind w:right="30"/>
              <w:rPr>
                <w:sz w:val="20"/>
                <w:szCs w:val="20"/>
              </w:rPr>
            </w:pPr>
          </w:p>
        </w:tc>
        <w:tc>
          <w:tcPr>
            <w:tcW w:w="5196" w:type="dxa"/>
            <w:vMerge/>
            <w:tcBorders>
              <w:top w:val="nil"/>
            </w:tcBorders>
          </w:tcPr>
          <w:p w14:paraId="525F95C0" w14:textId="77777777" w:rsidR="00C155AB" w:rsidRPr="00597F6F" w:rsidRDefault="00C155AB" w:rsidP="00A358E1">
            <w:pPr>
              <w:spacing w:line="276" w:lineRule="auto"/>
              <w:ind w:right="30"/>
              <w:rPr>
                <w:sz w:val="20"/>
                <w:szCs w:val="20"/>
              </w:rPr>
            </w:pPr>
          </w:p>
        </w:tc>
        <w:tc>
          <w:tcPr>
            <w:tcW w:w="1914" w:type="dxa"/>
          </w:tcPr>
          <w:p w14:paraId="3800BE7E" w14:textId="77777777" w:rsidR="00C155AB" w:rsidRPr="00597F6F" w:rsidRDefault="00C155AB" w:rsidP="00A358E1">
            <w:pPr>
              <w:pStyle w:val="TableParagraph"/>
              <w:spacing w:before="0" w:line="276" w:lineRule="auto"/>
              <w:ind w:left="0" w:right="30"/>
              <w:rPr>
                <w:sz w:val="20"/>
                <w:szCs w:val="20"/>
              </w:rPr>
            </w:pPr>
            <w:r w:rsidRPr="00597F6F">
              <w:rPr>
                <w:sz w:val="20"/>
              </w:rPr>
              <w:t>Aca, B1ca, B2ca, Cca</w:t>
            </w:r>
          </w:p>
        </w:tc>
        <w:tc>
          <w:tcPr>
            <w:tcW w:w="597" w:type="dxa"/>
          </w:tcPr>
          <w:p w14:paraId="0F98B627" w14:textId="77777777" w:rsidR="00C155AB" w:rsidRPr="00597F6F" w:rsidRDefault="00C155AB" w:rsidP="00A358E1">
            <w:pPr>
              <w:pStyle w:val="TableParagraph"/>
              <w:spacing w:before="0" w:line="276" w:lineRule="auto"/>
              <w:ind w:left="0" w:right="30"/>
              <w:rPr>
                <w:sz w:val="20"/>
                <w:szCs w:val="20"/>
              </w:rPr>
            </w:pPr>
            <w:r w:rsidRPr="00597F6F">
              <w:rPr>
                <w:sz w:val="20"/>
              </w:rPr>
              <w:t>1+</w:t>
            </w:r>
          </w:p>
        </w:tc>
      </w:tr>
      <w:tr w:rsidR="00C155AB" w:rsidRPr="00597F6F" w14:paraId="6080F2B5" w14:textId="77777777" w:rsidTr="00930A66">
        <w:trPr>
          <w:jc w:val="center"/>
        </w:trPr>
        <w:tc>
          <w:tcPr>
            <w:tcW w:w="478" w:type="dxa"/>
            <w:vMerge/>
            <w:tcBorders>
              <w:top w:val="nil"/>
            </w:tcBorders>
          </w:tcPr>
          <w:p w14:paraId="78C330DE" w14:textId="77777777" w:rsidR="00C155AB" w:rsidRPr="00597F6F" w:rsidRDefault="00C155AB" w:rsidP="00A358E1">
            <w:pPr>
              <w:spacing w:line="276" w:lineRule="auto"/>
              <w:ind w:right="30"/>
              <w:rPr>
                <w:sz w:val="20"/>
                <w:szCs w:val="20"/>
              </w:rPr>
            </w:pPr>
          </w:p>
        </w:tc>
        <w:tc>
          <w:tcPr>
            <w:tcW w:w="5196" w:type="dxa"/>
            <w:vMerge/>
            <w:tcBorders>
              <w:top w:val="nil"/>
            </w:tcBorders>
          </w:tcPr>
          <w:p w14:paraId="7336BCA4" w14:textId="77777777" w:rsidR="00C155AB" w:rsidRPr="00597F6F" w:rsidRDefault="00C155AB" w:rsidP="00A358E1">
            <w:pPr>
              <w:spacing w:line="276" w:lineRule="auto"/>
              <w:ind w:right="30"/>
              <w:rPr>
                <w:sz w:val="20"/>
                <w:szCs w:val="20"/>
              </w:rPr>
            </w:pPr>
          </w:p>
        </w:tc>
        <w:tc>
          <w:tcPr>
            <w:tcW w:w="1914" w:type="dxa"/>
          </w:tcPr>
          <w:p w14:paraId="15EFD37F" w14:textId="77777777" w:rsidR="00C155AB" w:rsidRPr="00597F6F" w:rsidRDefault="00C155AB" w:rsidP="00A358E1">
            <w:pPr>
              <w:pStyle w:val="TableParagraph"/>
              <w:spacing w:before="0" w:line="276" w:lineRule="auto"/>
              <w:ind w:left="0" w:right="30"/>
              <w:rPr>
                <w:sz w:val="20"/>
                <w:szCs w:val="20"/>
              </w:rPr>
            </w:pPr>
            <w:r w:rsidRPr="00597F6F">
              <w:rPr>
                <w:sz w:val="20"/>
              </w:rPr>
              <w:t>Dca, Eca</w:t>
            </w:r>
          </w:p>
        </w:tc>
        <w:tc>
          <w:tcPr>
            <w:tcW w:w="597" w:type="dxa"/>
          </w:tcPr>
          <w:p w14:paraId="2C91629D" w14:textId="77777777" w:rsidR="00C155AB" w:rsidRPr="00597F6F" w:rsidRDefault="00C155AB" w:rsidP="00A358E1">
            <w:pPr>
              <w:pStyle w:val="TableParagraph"/>
              <w:spacing w:before="0" w:line="276" w:lineRule="auto"/>
              <w:ind w:left="0" w:right="30"/>
              <w:rPr>
                <w:sz w:val="20"/>
                <w:szCs w:val="20"/>
              </w:rPr>
            </w:pPr>
            <w:r w:rsidRPr="00597F6F">
              <w:rPr>
                <w:sz w:val="20"/>
              </w:rPr>
              <w:t>3</w:t>
            </w:r>
          </w:p>
        </w:tc>
      </w:tr>
      <w:tr w:rsidR="00C155AB" w:rsidRPr="00597F6F" w14:paraId="7DB91972" w14:textId="77777777" w:rsidTr="00930A66">
        <w:trPr>
          <w:jc w:val="center"/>
        </w:trPr>
        <w:tc>
          <w:tcPr>
            <w:tcW w:w="478" w:type="dxa"/>
            <w:vMerge/>
            <w:tcBorders>
              <w:top w:val="nil"/>
            </w:tcBorders>
          </w:tcPr>
          <w:p w14:paraId="4DEBE325" w14:textId="77777777" w:rsidR="00C155AB" w:rsidRPr="00597F6F" w:rsidRDefault="00C155AB" w:rsidP="00A358E1">
            <w:pPr>
              <w:spacing w:line="276" w:lineRule="auto"/>
              <w:ind w:right="30"/>
              <w:rPr>
                <w:sz w:val="20"/>
                <w:szCs w:val="20"/>
              </w:rPr>
            </w:pPr>
          </w:p>
        </w:tc>
        <w:tc>
          <w:tcPr>
            <w:tcW w:w="5196" w:type="dxa"/>
            <w:vMerge/>
            <w:tcBorders>
              <w:top w:val="nil"/>
            </w:tcBorders>
          </w:tcPr>
          <w:p w14:paraId="6D75D0AA" w14:textId="77777777" w:rsidR="00C155AB" w:rsidRPr="00597F6F" w:rsidRDefault="00C155AB" w:rsidP="00A358E1">
            <w:pPr>
              <w:spacing w:line="276" w:lineRule="auto"/>
              <w:ind w:right="30"/>
              <w:rPr>
                <w:sz w:val="20"/>
                <w:szCs w:val="20"/>
              </w:rPr>
            </w:pPr>
          </w:p>
        </w:tc>
        <w:tc>
          <w:tcPr>
            <w:tcW w:w="1914" w:type="dxa"/>
          </w:tcPr>
          <w:p w14:paraId="5BD2FBDF" w14:textId="77777777" w:rsidR="00C155AB" w:rsidRPr="00597F6F" w:rsidRDefault="00C155AB" w:rsidP="00A358E1">
            <w:pPr>
              <w:pStyle w:val="TableParagraph"/>
              <w:spacing w:before="0" w:line="276" w:lineRule="auto"/>
              <w:ind w:left="0" w:right="30"/>
              <w:rPr>
                <w:sz w:val="20"/>
                <w:szCs w:val="20"/>
              </w:rPr>
            </w:pPr>
            <w:r w:rsidRPr="00597F6F">
              <w:rPr>
                <w:sz w:val="20"/>
              </w:rPr>
              <w:t>Fca</w:t>
            </w:r>
          </w:p>
        </w:tc>
        <w:tc>
          <w:tcPr>
            <w:tcW w:w="597" w:type="dxa"/>
          </w:tcPr>
          <w:p w14:paraId="48158C6D" w14:textId="77777777" w:rsidR="00C155AB" w:rsidRPr="00597F6F" w:rsidRDefault="00C155AB" w:rsidP="00A358E1">
            <w:pPr>
              <w:pStyle w:val="TableParagraph"/>
              <w:spacing w:before="0" w:line="276" w:lineRule="auto"/>
              <w:ind w:left="0" w:right="30"/>
              <w:rPr>
                <w:sz w:val="20"/>
                <w:szCs w:val="20"/>
              </w:rPr>
            </w:pPr>
            <w:r w:rsidRPr="00597F6F">
              <w:rPr>
                <w:sz w:val="20"/>
              </w:rPr>
              <w:t>4</w:t>
            </w:r>
          </w:p>
        </w:tc>
      </w:tr>
      <w:tr w:rsidR="00C155AB" w:rsidRPr="00597F6F" w14:paraId="4230FB79" w14:textId="77777777" w:rsidTr="00930A66">
        <w:trPr>
          <w:jc w:val="center"/>
        </w:trPr>
        <w:tc>
          <w:tcPr>
            <w:tcW w:w="478" w:type="dxa"/>
            <w:vMerge/>
            <w:tcBorders>
              <w:top w:val="nil"/>
            </w:tcBorders>
          </w:tcPr>
          <w:p w14:paraId="4112212D" w14:textId="77777777" w:rsidR="00C155AB" w:rsidRPr="00597F6F" w:rsidRDefault="00C155AB" w:rsidP="00A358E1">
            <w:pPr>
              <w:spacing w:line="276" w:lineRule="auto"/>
              <w:ind w:right="30"/>
              <w:rPr>
                <w:sz w:val="20"/>
                <w:szCs w:val="20"/>
              </w:rPr>
            </w:pPr>
          </w:p>
        </w:tc>
        <w:tc>
          <w:tcPr>
            <w:tcW w:w="5196" w:type="dxa"/>
            <w:vMerge/>
            <w:tcBorders>
              <w:top w:val="nil"/>
            </w:tcBorders>
          </w:tcPr>
          <w:p w14:paraId="6F8F9170" w14:textId="77777777" w:rsidR="00C155AB" w:rsidRPr="00597F6F" w:rsidRDefault="00C155AB" w:rsidP="00A358E1">
            <w:pPr>
              <w:spacing w:line="276" w:lineRule="auto"/>
              <w:ind w:right="30"/>
              <w:rPr>
                <w:sz w:val="20"/>
                <w:szCs w:val="20"/>
              </w:rPr>
            </w:pPr>
          </w:p>
        </w:tc>
        <w:tc>
          <w:tcPr>
            <w:tcW w:w="1914" w:type="dxa"/>
          </w:tcPr>
          <w:p w14:paraId="71CB6A93" w14:textId="77777777" w:rsidR="00C155AB" w:rsidRPr="00597F6F" w:rsidRDefault="00C155AB" w:rsidP="00A358E1">
            <w:pPr>
              <w:pStyle w:val="TableParagraph"/>
              <w:spacing w:before="0" w:line="276" w:lineRule="auto"/>
              <w:ind w:left="0" w:right="30"/>
              <w:rPr>
                <w:sz w:val="20"/>
                <w:szCs w:val="20"/>
              </w:rPr>
            </w:pPr>
            <w:r w:rsidRPr="00597F6F">
              <w:rPr>
                <w:sz w:val="20"/>
              </w:rPr>
              <w:t>Tarkoitukseen, jossa PPB:tä sovelletaan palonkestävyyteen</w:t>
            </w:r>
          </w:p>
        </w:tc>
        <w:tc>
          <w:tcPr>
            <w:tcW w:w="597" w:type="dxa"/>
          </w:tcPr>
          <w:p w14:paraId="23C47108" w14:textId="77777777" w:rsidR="00C155AB" w:rsidRPr="00597F6F" w:rsidRDefault="00C155AB" w:rsidP="00A358E1">
            <w:pPr>
              <w:pStyle w:val="TableParagraph"/>
              <w:spacing w:before="0" w:line="276" w:lineRule="auto"/>
              <w:ind w:left="0" w:right="30"/>
              <w:rPr>
                <w:sz w:val="20"/>
                <w:szCs w:val="20"/>
              </w:rPr>
            </w:pPr>
            <w:r w:rsidRPr="00597F6F">
              <w:rPr>
                <w:sz w:val="20"/>
              </w:rPr>
              <w:t>1+</w:t>
            </w:r>
          </w:p>
        </w:tc>
      </w:tr>
      <w:tr w:rsidR="00C155AB" w:rsidRPr="00597F6F" w14:paraId="5F72C276" w14:textId="77777777" w:rsidTr="00930A66">
        <w:trPr>
          <w:jc w:val="center"/>
        </w:trPr>
        <w:tc>
          <w:tcPr>
            <w:tcW w:w="478" w:type="dxa"/>
            <w:vMerge/>
            <w:tcBorders>
              <w:top w:val="nil"/>
            </w:tcBorders>
          </w:tcPr>
          <w:p w14:paraId="6C2C3A4E" w14:textId="77777777" w:rsidR="00C155AB" w:rsidRPr="00597F6F" w:rsidRDefault="00C155AB" w:rsidP="00A358E1">
            <w:pPr>
              <w:spacing w:line="276" w:lineRule="auto"/>
              <w:ind w:right="30"/>
              <w:rPr>
                <w:sz w:val="20"/>
                <w:szCs w:val="20"/>
              </w:rPr>
            </w:pPr>
          </w:p>
        </w:tc>
        <w:tc>
          <w:tcPr>
            <w:tcW w:w="5196" w:type="dxa"/>
            <w:vMerge/>
            <w:tcBorders>
              <w:top w:val="nil"/>
            </w:tcBorders>
          </w:tcPr>
          <w:p w14:paraId="77C5AB02" w14:textId="77777777" w:rsidR="00C155AB" w:rsidRPr="00597F6F" w:rsidRDefault="00C155AB" w:rsidP="00A358E1">
            <w:pPr>
              <w:spacing w:line="276" w:lineRule="auto"/>
              <w:ind w:right="30"/>
              <w:rPr>
                <w:sz w:val="20"/>
                <w:szCs w:val="20"/>
              </w:rPr>
            </w:pPr>
          </w:p>
        </w:tc>
        <w:tc>
          <w:tcPr>
            <w:tcW w:w="1914" w:type="dxa"/>
          </w:tcPr>
          <w:p w14:paraId="753E627C" w14:textId="77777777" w:rsidR="00C155AB" w:rsidRPr="00597F6F" w:rsidRDefault="00C155AB" w:rsidP="00A358E1">
            <w:pPr>
              <w:pStyle w:val="TableParagraph"/>
              <w:spacing w:before="0" w:line="276" w:lineRule="auto"/>
              <w:ind w:left="0" w:right="30"/>
              <w:rPr>
                <w:sz w:val="20"/>
                <w:szCs w:val="20"/>
              </w:rPr>
            </w:pPr>
            <w:r w:rsidRPr="00597F6F">
              <w:rPr>
                <w:sz w:val="20"/>
              </w:rPr>
              <w:t>PNL:n mukaiseen käyttöön</w:t>
            </w:r>
          </w:p>
        </w:tc>
        <w:tc>
          <w:tcPr>
            <w:tcW w:w="597" w:type="dxa"/>
          </w:tcPr>
          <w:p w14:paraId="75552B80" w14:textId="77777777" w:rsidR="00C155AB" w:rsidRPr="00597F6F" w:rsidRDefault="00C155AB" w:rsidP="00A358E1">
            <w:pPr>
              <w:pStyle w:val="TableParagraph"/>
              <w:spacing w:before="0" w:line="276" w:lineRule="auto"/>
              <w:ind w:left="0" w:right="30"/>
              <w:rPr>
                <w:sz w:val="20"/>
                <w:szCs w:val="20"/>
              </w:rPr>
            </w:pPr>
            <w:r w:rsidRPr="00597F6F">
              <w:rPr>
                <w:sz w:val="20"/>
              </w:rPr>
              <w:t>3</w:t>
            </w:r>
          </w:p>
        </w:tc>
      </w:tr>
      <w:tr w:rsidR="00C155AB" w:rsidRPr="00597F6F" w14:paraId="66232C23" w14:textId="77777777" w:rsidTr="00930A66">
        <w:trPr>
          <w:jc w:val="center"/>
        </w:trPr>
        <w:tc>
          <w:tcPr>
            <w:tcW w:w="478" w:type="dxa"/>
          </w:tcPr>
          <w:p w14:paraId="509B1789" w14:textId="77777777" w:rsidR="00C155AB" w:rsidRPr="00597F6F" w:rsidRDefault="00C155AB" w:rsidP="00A358E1">
            <w:pPr>
              <w:pStyle w:val="TableParagraph"/>
              <w:spacing w:before="0" w:line="276" w:lineRule="auto"/>
              <w:ind w:left="0" w:right="30"/>
              <w:rPr>
                <w:sz w:val="20"/>
                <w:szCs w:val="20"/>
              </w:rPr>
            </w:pPr>
            <w:r w:rsidRPr="00597F6F">
              <w:rPr>
                <w:sz w:val="20"/>
              </w:rPr>
              <w:t>3602</w:t>
            </w:r>
          </w:p>
          <w:p w14:paraId="68E2C779" w14:textId="77777777" w:rsidR="00C155AB" w:rsidRPr="00597F6F" w:rsidRDefault="00C155AB" w:rsidP="00A358E1">
            <w:pPr>
              <w:pStyle w:val="TableParagraph"/>
              <w:spacing w:before="0" w:line="276" w:lineRule="auto"/>
              <w:ind w:left="0" w:right="30"/>
              <w:rPr>
                <w:b/>
                <w:sz w:val="20"/>
                <w:szCs w:val="20"/>
              </w:rPr>
            </w:pPr>
          </w:p>
          <w:p w14:paraId="5F0B4B97" w14:textId="77777777" w:rsidR="00C155AB" w:rsidRPr="00597F6F" w:rsidRDefault="00C155AB" w:rsidP="00A358E1">
            <w:pPr>
              <w:pStyle w:val="TableParagraph"/>
              <w:spacing w:before="0" w:line="276" w:lineRule="auto"/>
              <w:ind w:left="0" w:right="30"/>
              <w:rPr>
                <w:b/>
                <w:sz w:val="20"/>
                <w:szCs w:val="20"/>
              </w:rPr>
            </w:pPr>
          </w:p>
          <w:p w14:paraId="4F5FC981" w14:textId="77777777" w:rsidR="00C155AB" w:rsidRPr="00597F6F" w:rsidRDefault="00C155AB" w:rsidP="00A358E1">
            <w:pPr>
              <w:pStyle w:val="TableParagraph"/>
              <w:spacing w:before="0" w:line="276" w:lineRule="auto"/>
              <w:ind w:left="0" w:right="30"/>
              <w:rPr>
                <w:b/>
                <w:sz w:val="20"/>
                <w:szCs w:val="20"/>
              </w:rPr>
            </w:pPr>
          </w:p>
          <w:p w14:paraId="28C2380D" w14:textId="77777777" w:rsidR="00C155AB" w:rsidRPr="00597F6F" w:rsidRDefault="00C155AB" w:rsidP="00A358E1">
            <w:pPr>
              <w:pStyle w:val="TableParagraph"/>
              <w:spacing w:before="0" w:line="276" w:lineRule="auto"/>
              <w:ind w:left="0" w:right="30"/>
              <w:rPr>
                <w:sz w:val="20"/>
                <w:szCs w:val="20"/>
              </w:rPr>
            </w:pPr>
            <w:r w:rsidRPr="00597F6F">
              <w:rPr>
                <w:sz w:val="20"/>
              </w:rPr>
              <w:t>3603</w:t>
            </w:r>
          </w:p>
          <w:p w14:paraId="3DED0A90" w14:textId="77777777" w:rsidR="00C155AB" w:rsidRPr="00597F6F" w:rsidRDefault="00C155AB" w:rsidP="00A358E1">
            <w:pPr>
              <w:pStyle w:val="TableParagraph"/>
              <w:spacing w:before="0" w:line="276" w:lineRule="auto"/>
              <w:ind w:left="0" w:right="30"/>
              <w:rPr>
                <w:b/>
                <w:sz w:val="20"/>
                <w:szCs w:val="20"/>
              </w:rPr>
            </w:pPr>
          </w:p>
          <w:p w14:paraId="49BB06DC" w14:textId="77777777" w:rsidR="00C155AB" w:rsidRPr="00597F6F" w:rsidRDefault="00C155AB" w:rsidP="00A358E1">
            <w:pPr>
              <w:pStyle w:val="TableParagraph"/>
              <w:spacing w:before="0" w:line="276" w:lineRule="auto"/>
              <w:ind w:left="0" w:right="30"/>
              <w:rPr>
                <w:b/>
                <w:sz w:val="20"/>
                <w:szCs w:val="20"/>
              </w:rPr>
            </w:pPr>
          </w:p>
          <w:p w14:paraId="270309E1" w14:textId="77777777" w:rsidR="00C155AB" w:rsidRPr="00597F6F" w:rsidRDefault="00C155AB" w:rsidP="00A358E1">
            <w:pPr>
              <w:pStyle w:val="TableParagraph"/>
              <w:spacing w:before="0" w:line="276" w:lineRule="auto"/>
              <w:ind w:left="0" w:right="30"/>
              <w:rPr>
                <w:sz w:val="20"/>
                <w:szCs w:val="20"/>
              </w:rPr>
            </w:pPr>
            <w:r w:rsidRPr="00597F6F">
              <w:rPr>
                <w:sz w:val="20"/>
              </w:rPr>
              <w:t>3604</w:t>
            </w:r>
          </w:p>
        </w:tc>
        <w:tc>
          <w:tcPr>
            <w:tcW w:w="5196" w:type="dxa"/>
          </w:tcPr>
          <w:p w14:paraId="3A9EBC0E" w14:textId="77777777" w:rsidR="00C155AB" w:rsidRPr="00597F6F" w:rsidRDefault="00C155AB" w:rsidP="00A358E1">
            <w:pPr>
              <w:pStyle w:val="TableParagraph"/>
              <w:spacing w:before="0" w:line="276" w:lineRule="auto"/>
              <w:ind w:left="0" w:right="30"/>
              <w:rPr>
                <w:sz w:val="20"/>
                <w:szCs w:val="20"/>
              </w:rPr>
            </w:pPr>
            <w:r w:rsidRPr="00597F6F">
              <w:rPr>
                <w:sz w:val="20"/>
              </w:rPr>
              <w:t>Ritilät, kourut, ojat, puomit, verkot ja verhot kaapeleiden laskemiseksi ja tuotteet kaapeleiden kiinnittämiseksi sähkön jakelua, hallintoa ja viestintää varten</w:t>
            </w:r>
          </w:p>
          <w:p w14:paraId="76A12B37" w14:textId="77777777" w:rsidR="00C155AB" w:rsidRPr="00597F6F" w:rsidRDefault="00C155AB" w:rsidP="00A358E1">
            <w:pPr>
              <w:pStyle w:val="TableParagraph"/>
              <w:spacing w:before="0" w:line="276" w:lineRule="auto"/>
              <w:ind w:left="0" w:right="30"/>
              <w:rPr>
                <w:b/>
                <w:sz w:val="20"/>
                <w:szCs w:val="20"/>
              </w:rPr>
            </w:pPr>
          </w:p>
          <w:p w14:paraId="2003DDC9" w14:textId="77777777" w:rsidR="00C155AB" w:rsidRPr="00597F6F" w:rsidRDefault="00C155AB" w:rsidP="00A358E1">
            <w:pPr>
              <w:pStyle w:val="TableParagraph"/>
              <w:spacing w:before="0" w:line="276" w:lineRule="auto"/>
              <w:ind w:left="0" w:right="30"/>
              <w:rPr>
                <w:sz w:val="20"/>
                <w:szCs w:val="20"/>
              </w:rPr>
            </w:pPr>
            <w:r w:rsidRPr="00597F6F">
              <w:rPr>
                <w:sz w:val="20"/>
              </w:rPr>
              <w:t>Tuotteet kaapeleiden yhdistämiseksi (laatikot ja kokonaiset katteet) sähkön jakelua, hallintoa ja viestintää varten</w:t>
            </w:r>
          </w:p>
          <w:p w14:paraId="4F6024C9" w14:textId="77777777" w:rsidR="00C155AB" w:rsidRPr="00597F6F" w:rsidRDefault="00C155AB" w:rsidP="00A358E1">
            <w:pPr>
              <w:pStyle w:val="TableParagraph"/>
              <w:spacing w:before="0" w:line="276" w:lineRule="auto"/>
              <w:ind w:left="0" w:right="30"/>
              <w:rPr>
                <w:b/>
                <w:sz w:val="20"/>
                <w:szCs w:val="20"/>
              </w:rPr>
            </w:pPr>
          </w:p>
          <w:p w14:paraId="367018C6" w14:textId="77777777" w:rsidR="00C155AB" w:rsidRPr="00597F6F" w:rsidRDefault="00C155AB" w:rsidP="00A358E1">
            <w:pPr>
              <w:pStyle w:val="TableParagraph"/>
              <w:spacing w:before="0" w:line="276" w:lineRule="auto"/>
              <w:ind w:left="0" w:right="30"/>
              <w:rPr>
                <w:sz w:val="20"/>
                <w:szCs w:val="20"/>
              </w:rPr>
            </w:pPr>
            <w:r w:rsidRPr="00597F6F">
              <w:rPr>
                <w:sz w:val="20"/>
              </w:rPr>
              <w:t>Matalajännitteiset sähkönjakelulaitteet sähkön jakelua, hallintoa ja viestintää varten</w:t>
            </w:r>
          </w:p>
        </w:tc>
        <w:tc>
          <w:tcPr>
            <w:tcW w:w="1914" w:type="dxa"/>
          </w:tcPr>
          <w:p w14:paraId="05733109" w14:textId="77777777" w:rsidR="00C155AB" w:rsidRPr="00597F6F" w:rsidRDefault="00C155AB" w:rsidP="00A358E1">
            <w:pPr>
              <w:pStyle w:val="TableParagraph"/>
              <w:spacing w:before="0" w:line="276" w:lineRule="auto"/>
              <w:ind w:left="0" w:right="30"/>
              <w:rPr>
                <w:sz w:val="20"/>
                <w:szCs w:val="20"/>
              </w:rPr>
            </w:pPr>
            <w:r w:rsidRPr="00597F6F">
              <w:rPr>
                <w:sz w:val="20"/>
              </w:rPr>
              <w:t>Tarkoitukseen, jossa PPB:tä sovelletaan palonkestävyyteen</w:t>
            </w:r>
          </w:p>
        </w:tc>
        <w:tc>
          <w:tcPr>
            <w:tcW w:w="597" w:type="dxa"/>
          </w:tcPr>
          <w:p w14:paraId="2F2CD63A" w14:textId="77777777" w:rsidR="00C155AB" w:rsidRPr="00597F6F" w:rsidRDefault="00C155AB" w:rsidP="00A358E1">
            <w:pPr>
              <w:pStyle w:val="TableParagraph"/>
              <w:spacing w:before="0" w:line="276" w:lineRule="auto"/>
              <w:ind w:left="0" w:right="30"/>
              <w:rPr>
                <w:sz w:val="20"/>
                <w:szCs w:val="20"/>
              </w:rPr>
            </w:pPr>
            <w:r w:rsidRPr="00597F6F">
              <w:rPr>
                <w:sz w:val="20"/>
              </w:rPr>
              <w:t>I (1)</w:t>
            </w:r>
          </w:p>
        </w:tc>
      </w:tr>
      <w:tr w:rsidR="00C155AB" w:rsidRPr="00597F6F" w14:paraId="61D19E87" w14:textId="77777777" w:rsidTr="00930A66">
        <w:trPr>
          <w:jc w:val="center"/>
        </w:trPr>
        <w:tc>
          <w:tcPr>
            <w:tcW w:w="478" w:type="dxa"/>
          </w:tcPr>
          <w:p w14:paraId="6E6115FA" w14:textId="77777777" w:rsidR="00C155AB" w:rsidRPr="00597F6F" w:rsidRDefault="00C155AB" w:rsidP="00A358E1">
            <w:pPr>
              <w:pStyle w:val="TableParagraph"/>
              <w:spacing w:before="0" w:line="276" w:lineRule="auto"/>
              <w:ind w:left="0" w:right="30"/>
              <w:jc w:val="center"/>
              <w:rPr>
                <w:sz w:val="20"/>
                <w:szCs w:val="20"/>
              </w:rPr>
            </w:pPr>
            <w:r w:rsidRPr="00597F6F">
              <w:rPr>
                <w:sz w:val="20"/>
              </w:rPr>
              <w:t>3605</w:t>
            </w:r>
          </w:p>
        </w:tc>
        <w:tc>
          <w:tcPr>
            <w:tcW w:w="5196" w:type="dxa"/>
          </w:tcPr>
          <w:p w14:paraId="1D94FACE" w14:textId="77777777" w:rsidR="00C155AB" w:rsidRPr="00597F6F" w:rsidRDefault="00C155AB" w:rsidP="00A358E1">
            <w:pPr>
              <w:pStyle w:val="TableParagraph"/>
              <w:spacing w:before="0" w:line="276" w:lineRule="auto"/>
              <w:ind w:left="0" w:right="30"/>
              <w:rPr>
                <w:sz w:val="20"/>
                <w:szCs w:val="20"/>
              </w:rPr>
            </w:pPr>
            <w:r w:rsidRPr="00597F6F">
              <w:rPr>
                <w:sz w:val="20"/>
              </w:rPr>
              <w:t>Kaapelivarusteet (kaapelin asennusputket, levyt, kanavat, laatikot ynnä muut)</w:t>
            </w:r>
          </w:p>
        </w:tc>
        <w:tc>
          <w:tcPr>
            <w:tcW w:w="1914" w:type="dxa"/>
          </w:tcPr>
          <w:p w14:paraId="7766625C" w14:textId="77777777" w:rsidR="00C155AB" w:rsidRPr="00597F6F" w:rsidRDefault="00C155AB" w:rsidP="00A358E1">
            <w:pPr>
              <w:pStyle w:val="TableParagraph"/>
              <w:spacing w:before="0" w:line="276" w:lineRule="auto"/>
              <w:ind w:left="0" w:right="30"/>
              <w:rPr>
                <w:sz w:val="20"/>
                <w:szCs w:val="20"/>
              </w:rPr>
            </w:pPr>
            <w:r w:rsidRPr="00597F6F">
              <w:rPr>
                <w:sz w:val="20"/>
              </w:rPr>
              <w:t>Tarkoitukseen, johon sovelletaan PPB:tä liekkien leviämisen osalta ja johon sovelletaan PNL:ää halogeeniosien sisällön osalta</w:t>
            </w:r>
          </w:p>
        </w:tc>
        <w:tc>
          <w:tcPr>
            <w:tcW w:w="597" w:type="dxa"/>
          </w:tcPr>
          <w:p w14:paraId="2DD86619" w14:textId="77777777" w:rsidR="00C155AB" w:rsidRPr="00597F6F" w:rsidRDefault="00C155AB" w:rsidP="00A358E1">
            <w:pPr>
              <w:pStyle w:val="TableParagraph"/>
              <w:spacing w:before="0" w:line="276" w:lineRule="auto"/>
              <w:ind w:left="0" w:right="30"/>
              <w:rPr>
                <w:sz w:val="20"/>
                <w:szCs w:val="20"/>
              </w:rPr>
            </w:pPr>
            <w:r w:rsidRPr="00597F6F">
              <w:rPr>
                <w:sz w:val="20"/>
              </w:rPr>
              <w:t>III</w:t>
            </w:r>
          </w:p>
        </w:tc>
      </w:tr>
      <w:tr w:rsidR="00C155AB" w:rsidRPr="00597F6F" w14:paraId="52F2846A" w14:textId="77777777" w:rsidTr="00F90EC5">
        <w:trPr>
          <w:jc w:val="center"/>
        </w:trPr>
        <w:tc>
          <w:tcPr>
            <w:tcW w:w="8185" w:type="dxa"/>
            <w:gridSpan w:val="4"/>
          </w:tcPr>
          <w:p w14:paraId="41BB8BE4" w14:textId="77777777" w:rsidR="00C155AB" w:rsidRPr="00597F6F" w:rsidRDefault="00C155AB" w:rsidP="0060285B">
            <w:pPr>
              <w:pStyle w:val="TableParagraph"/>
              <w:keepNext/>
              <w:spacing w:before="0" w:line="276" w:lineRule="auto"/>
              <w:ind w:left="0" w:right="29"/>
              <w:jc w:val="center"/>
              <w:rPr>
                <w:b/>
                <w:sz w:val="20"/>
                <w:szCs w:val="20"/>
              </w:rPr>
            </w:pPr>
            <w:r w:rsidRPr="00597F6F">
              <w:rPr>
                <w:b/>
                <w:sz w:val="20"/>
              </w:rPr>
              <w:t>Savupiiput</w:t>
            </w:r>
          </w:p>
        </w:tc>
      </w:tr>
      <w:tr w:rsidR="00C155AB" w:rsidRPr="00597F6F" w14:paraId="7DCA0B60" w14:textId="77777777" w:rsidTr="00930A66">
        <w:trPr>
          <w:jc w:val="center"/>
        </w:trPr>
        <w:tc>
          <w:tcPr>
            <w:tcW w:w="478" w:type="dxa"/>
          </w:tcPr>
          <w:p w14:paraId="3CCEC780" w14:textId="77777777" w:rsidR="00C155AB" w:rsidRPr="00597F6F" w:rsidRDefault="00C155AB" w:rsidP="00A358E1">
            <w:pPr>
              <w:pStyle w:val="TableParagraph"/>
              <w:spacing w:before="0" w:line="276" w:lineRule="auto"/>
              <w:ind w:left="0" w:right="30"/>
              <w:jc w:val="center"/>
              <w:rPr>
                <w:sz w:val="20"/>
                <w:szCs w:val="20"/>
              </w:rPr>
            </w:pPr>
            <w:r w:rsidRPr="00597F6F">
              <w:rPr>
                <w:sz w:val="20"/>
              </w:rPr>
              <w:t>3701</w:t>
            </w:r>
          </w:p>
        </w:tc>
        <w:tc>
          <w:tcPr>
            <w:tcW w:w="5196" w:type="dxa"/>
          </w:tcPr>
          <w:p w14:paraId="63C8500A" w14:textId="77777777" w:rsidR="00C155AB" w:rsidRPr="00597F6F" w:rsidRDefault="00C155AB" w:rsidP="00A358E1">
            <w:pPr>
              <w:pStyle w:val="TableParagraph"/>
              <w:spacing w:before="0" w:line="276" w:lineRule="auto"/>
              <w:ind w:left="0" w:right="30"/>
              <w:rPr>
                <w:sz w:val="20"/>
                <w:szCs w:val="20"/>
              </w:rPr>
            </w:pPr>
            <w:r w:rsidRPr="00597F6F">
              <w:rPr>
                <w:sz w:val="20"/>
              </w:rPr>
              <w:t>Metalliset savupiippujärjestelmien tuotteet (savukanavan kiinnittimiä lukuun ottamatta), savesta/keraamista tai betonista valmistetut savukanavien osat, liitoskappaleet ja elementit ulkoseinillä, seinäupotusten ja esivalmistettujen terästuotteiden materiaalit ja irtosavupiippujen lisäosat</w:t>
            </w:r>
          </w:p>
        </w:tc>
        <w:tc>
          <w:tcPr>
            <w:tcW w:w="1914" w:type="dxa"/>
          </w:tcPr>
          <w:p w14:paraId="16B387F8" w14:textId="77777777" w:rsidR="00C155AB" w:rsidRPr="00597F6F" w:rsidRDefault="00C155AB" w:rsidP="00A358E1">
            <w:pPr>
              <w:pStyle w:val="TableParagraph"/>
              <w:spacing w:before="0" w:line="276" w:lineRule="auto"/>
              <w:ind w:left="0" w:right="30"/>
              <w:rPr>
                <w:sz w:val="20"/>
                <w:szCs w:val="20"/>
              </w:rPr>
            </w:pPr>
          </w:p>
        </w:tc>
        <w:tc>
          <w:tcPr>
            <w:tcW w:w="597" w:type="dxa"/>
          </w:tcPr>
          <w:p w14:paraId="007403FF" w14:textId="77777777" w:rsidR="00C155AB" w:rsidRPr="00597F6F" w:rsidRDefault="00C155AB" w:rsidP="00A358E1">
            <w:pPr>
              <w:pStyle w:val="TableParagraph"/>
              <w:spacing w:before="0" w:line="276" w:lineRule="auto"/>
              <w:ind w:left="0" w:right="30"/>
              <w:rPr>
                <w:sz w:val="20"/>
                <w:szCs w:val="20"/>
              </w:rPr>
            </w:pPr>
            <w:r w:rsidRPr="00597F6F">
              <w:rPr>
                <w:sz w:val="20"/>
              </w:rPr>
              <w:t>II+ (2+)</w:t>
            </w:r>
          </w:p>
        </w:tc>
      </w:tr>
      <w:tr w:rsidR="00C155AB" w:rsidRPr="00597F6F" w14:paraId="06D4A678" w14:textId="77777777" w:rsidTr="00930A66">
        <w:trPr>
          <w:jc w:val="center"/>
        </w:trPr>
        <w:tc>
          <w:tcPr>
            <w:tcW w:w="478" w:type="dxa"/>
            <w:vMerge w:val="restart"/>
          </w:tcPr>
          <w:p w14:paraId="4B23557D" w14:textId="77777777" w:rsidR="00C155AB" w:rsidRPr="00597F6F" w:rsidRDefault="00C155AB" w:rsidP="00A358E1">
            <w:pPr>
              <w:pStyle w:val="TableParagraph"/>
              <w:spacing w:before="0" w:line="276" w:lineRule="auto"/>
              <w:ind w:left="0" w:right="30"/>
              <w:rPr>
                <w:sz w:val="20"/>
                <w:szCs w:val="20"/>
              </w:rPr>
            </w:pPr>
            <w:r w:rsidRPr="00597F6F">
              <w:rPr>
                <w:sz w:val="20"/>
              </w:rPr>
              <w:t>3702</w:t>
            </w:r>
          </w:p>
        </w:tc>
        <w:tc>
          <w:tcPr>
            <w:tcW w:w="5196" w:type="dxa"/>
            <w:vMerge w:val="restart"/>
          </w:tcPr>
          <w:p w14:paraId="25938C48" w14:textId="77777777" w:rsidR="00C155AB" w:rsidRPr="00597F6F" w:rsidRDefault="00C155AB" w:rsidP="00A358E1">
            <w:pPr>
              <w:pStyle w:val="TableParagraph"/>
              <w:spacing w:before="0" w:line="276" w:lineRule="auto"/>
              <w:ind w:left="0" w:right="30"/>
              <w:rPr>
                <w:sz w:val="20"/>
                <w:szCs w:val="20"/>
              </w:rPr>
            </w:pPr>
            <w:r w:rsidRPr="00597F6F">
              <w:rPr>
                <w:sz w:val="20"/>
              </w:rPr>
              <w:t>Savukanavajärjestelmät, joissa on muovisia lisäosia</w:t>
            </w:r>
          </w:p>
        </w:tc>
        <w:tc>
          <w:tcPr>
            <w:tcW w:w="1914" w:type="dxa"/>
          </w:tcPr>
          <w:p w14:paraId="287960E7" w14:textId="77777777" w:rsidR="00C155AB" w:rsidRPr="00597F6F" w:rsidRDefault="00C155AB" w:rsidP="00A358E1">
            <w:pPr>
              <w:pStyle w:val="TableParagraph"/>
              <w:spacing w:before="0" w:line="276" w:lineRule="auto"/>
              <w:ind w:left="0" w:right="30"/>
              <w:rPr>
                <w:sz w:val="20"/>
                <w:szCs w:val="20"/>
              </w:rPr>
            </w:pPr>
            <w:r w:rsidRPr="00597F6F">
              <w:rPr>
                <w:sz w:val="20"/>
              </w:rPr>
              <w:t>Perustarkoitukseen</w:t>
            </w:r>
            <w:r w:rsidRPr="00597F6F">
              <w:rPr>
                <w:sz w:val="20"/>
                <w:vertAlign w:val="superscript"/>
              </w:rPr>
              <w:t>d</w:t>
            </w:r>
            <w:r w:rsidRPr="00597F6F">
              <w:rPr>
                <w:sz w:val="20"/>
              </w:rPr>
              <w:t>)</w:t>
            </w:r>
          </w:p>
        </w:tc>
        <w:tc>
          <w:tcPr>
            <w:tcW w:w="597" w:type="dxa"/>
          </w:tcPr>
          <w:p w14:paraId="538740FA" w14:textId="77777777" w:rsidR="00C155AB" w:rsidRPr="00597F6F" w:rsidRDefault="00C155AB" w:rsidP="00A358E1">
            <w:pPr>
              <w:pStyle w:val="TableParagraph"/>
              <w:spacing w:before="0" w:line="276" w:lineRule="auto"/>
              <w:ind w:left="0" w:right="30"/>
              <w:rPr>
                <w:sz w:val="20"/>
                <w:szCs w:val="20"/>
              </w:rPr>
            </w:pPr>
            <w:r w:rsidRPr="00597F6F">
              <w:rPr>
                <w:sz w:val="20"/>
              </w:rPr>
              <w:t>II+ (2+) IV (4)</w:t>
            </w:r>
            <w:r w:rsidRPr="00597F6F">
              <w:rPr>
                <w:sz w:val="20"/>
                <w:vertAlign w:val="superscript"/>
              </w:rPr>
              <w:t>r</w:t>
            </w:r>
            <w:r w:rsidRPr="00597F6F">
              <w:rPr>
                <w:sz w:val="20"/>
              </w:rPr>
              <w:t>)</w:t>
            </w:r>
          </w:p>
        </w:tc>
      </w:tr>
      <w:tr w:rsidR="00C155AB" w:rsidRPr="00597F6F" w14:paraId="0487380D" w14:textId="77777777" w:rsidTr="00930A66">
        <w:trPr>
          <w:jc w:val="center"/>
        </w:trPr>
        <w:tc>
          <w:tcPr>
            <w:tcW w:w="478" w:type="dxa"/>
            <w:vMerge/>
            <w:tcBorders>
              <w:top w:val="nil"/>
            </w:tcBorders>
          </w:tcPr>
          <w:p w14:paraId="2702EF6F" w14:textId="77777777" w:rsidR="00C155AB" w:rsidRPr="00597F6F" w:rsidRDefault="00C155AB" w:rsidP="00A358E1">
            <w:pPr>
              <w:spacing w:line="276" w:lineRule="auto"/>
              <w:ind w:right="30"/>
              <w:rPr>
                <w:sz w:val="20"/>
                <w:szCs w:val="20"/>
              </w:rPr>
            </w:pPr>
          </w:p>
        </w:tc>
        <w:tc>
          <w:tcPr>
            <w:tcW w:w="5196" w:type="dxa"/>
            <w:vMerge/>
            <w:tcBorders>
              <w:top w:val="nil"/>
            </w:tcBorders>
          </w:tcPr>
          <w:p w14:paraId="36A844C0" w14:textId="77777777" w:rsidR="00C155AB" w:rsidRPr="00597F6F" w:rsidRDefault="00C155AB" w:rsidP="00A358E1">
            <w:pPr>
              <w:spacing w:line="276" w:lineRule="auto"/>
              <w:ind w:right="30"/>
              <w:rPr>
                <w:sz w:val="20"/>
                <w:szCs w:val="20"/>
              </w:rPr>
            </w:pPr>
          </w:p>
        </w:tc>
        <w:tc>
          <w:tcPr>
            <w:tcW w:w="2511" w:type="dxa"/>
            <w:gridSpan w:val="2"/>
          </w:tcPr>
          <w:p w14:paraId="706241E7" w14:textId="77777777" w:rsidR="00C155AB" w:rsidRPr="00597F6F" w:rsidRDefault="00C155AB" w:rsidP="00A358E1">
            <w:pPr>
              <w:pStyle w:val="TableParagraph"/>
              <w:spacing w:before="0" w:line="276" w:lineRule="auto"/>
              <w:ind w:left="0" w:right="30"/>
              <w:rPr>
                <w:sz w:val="20"/>
                <w:szCs w:val="20"/>
              </w:rPr>
            </w:pPr>
            <w:r w:rsidRPr="00597F6F">
              <w:rPr>
                <w:sz w:val="20"/>
              </w:rPr>
              <w:t>Tarkoitukseen, johon sovelletaan PPB:tä, joka luokitellaan TRO:n mukaan:</w:t>
            </w:r>
          </w:p>
        </w:tc>
      </w:tr>
      <w:tr w:rsidR="00C155AB" w:rsidRPr="00597F6F" w14:paraId="60EB6C47" w14:textId="77777777" w:rsidTr="00930A66">
        <w:trPr>
          <w:jc w:val="center"/>
        </w:trPr>
        <w:tc>
          <w:tcPr>
            <w:tcW w:w="478" w:type="dxa"/>
            <w:vMerge/>
            <w:tcBorders>
              <w:top w:val="nil"/>
            </w:tcBorders>
          </w:tcPr>
          <w:p w14:paraId="527E0B63" w14:textId="77777777" w:rsidR="00C155AB" w:rsidRPr="00597F6F" w:rsidRDefault="00C155AB" w:rsidP="00A358E1">
            <w:pPr>
              <w:spacing w:line="276" w:lineRule="auto"/>
              <w:ind w:right="30"/>
              <w:rPr>
                <w:sz w:val="20"/>
                <w:szCs w:val="20"/>
              </w:rPr>
            </w:pPr>
          </w:p>
        </w:tc>
        <w:tc>
          <w:tcPr>
            <w:tcW w:w="5196" w:type="dxa"/>
            <w:vMerge/>
            <w:tcBorders>
              <w:top w:val="nil"/>
            </w:tcBorders>
          </w:tcPr>
          <w:p w14:paraId="4887A570" w14:textId="77777777" w:rsidR="00C155AB" w:rsidRPr="00597F6F" w:rsidRDefault="00C155AB" w:rsidP="00A358E1">
            <w:pPr>
              <w:spacing w:line="276" w:lineRule="auto"/>
              <w:ind w:right="30"/>
              <w:rPr>
                <w:sz w:val="20"/>
                <w:szCs w:val="20"/>
              </w:rPr>
            </w:pPr>
          </w:p>
        </w:tc>
        <w:tc>
          <w:tcPr>
            <w:tcW w:w="1914" w:type="dxa"/>
          </w:tcPr>
          <w:p w14:paraId="16E296AD" w14:textId="77777777" w:rsidR="00C155AB" w:rsidRPr="00597F6F" w:rsidRDefault="00C155AB" w:rsidP="00A358E1">
            <w:pPr>
              <w:pStyle w:val="TableParagraph"/>
              <w:spacing w:before="0" w:line="276" w:lineRule="auto"/>
              <w:ind w:left="0" w:right="30"/>
              <w:rPr>
                <w:sz w:val="20"/>
                <w:szCs w:val="20"/>
              </w:rPr>
            </w:pPr>
            <w:r w:rsidRPr="00597F6F">
              <w:rPr>
                <w:sz w:val="20"/>
              </w:rPr>
              <w:t xml:space="preserve">(A1, A2, B, C) 4 §:n 2 momentin </w:t>
            </w:r>
            <w:r w:rsidRPr="00597F6F">
              <w:rPr>
                <w:sz w:val="20"/>
              </w:rPr>
              <w:lastRenderedPageBreak/>
              <w:t>a alamomentin mukaisesti</w:t>
            </w:r>
          </w:p>
        </w:tc>
        <w:tc>
          <w:tcPr>
            <w:tcW w:w="597" w:type="dxa"/>
          </w:tcPr>
          <w:p w14:paraId="0DBB2E49" w14:textId="77777777" w:rsidR="00C155AB" w:rsidRPr="00597F6F" w:rsidRDefault="00C155AB" w:rsidP="00A358E1">
            <w:pPr>
              <w:pStyle w:val="TableParagraph"/>
              <w:spacing w:before="0" w:line="276" w:lineRule="auto"/>
              <w:ind w:left="0" w:right="30"/>
              <w:rPr>
                <w:sz w:val="20"/>
                <w:szCs w:val="20"/>
              </w:rPr>
            </w:pPr>
            <w:r w:rsidRPr="00597F6F">
              <w:rPr>
                <w:sz w:val="20"/>
              </w:rPr>
              <w:lastRenderedPageBreak/>
              <w:t>I (1)</w:t>
            </w:r>
          </w:p>
        </w:tc>
      </w:tr>
      <w:tr w:rsidR="00C155AB" w:rsidRPr="00597F6F" w14:paraId="591F4F40" w14:textId="77777777" w:rsidTr="00930A66">
        <w:trPr>
          <w:jc w:val="center"/>
        </w:trPr>
        <w:tc>
          <w:tcPr>
            <w:tcW w:w="478" w:type="dxa"/>
            <w:vMerge/>
            <w:tcBorders>
              <w:top w:val="nil"/>
            </w:tcBorders>
          </w:tcPr>
          <w:p w14:paraId="42A5BDC1" w14:textId="77777777" w:rsidR="00C155AB" w:rsidRPr="00597F6F" w:rsidRDefault="00C155AB" w:rsidP="00A358E1">
            <w:pPr>
              <w:spacing w:line="276" w:lineRule="auto"/>
              <w:ind w:right="30"/>
              <w:rPr>
                <w:sz w:val="20"/>
                <w:szCs w:val="20"/>
              </w:rPr>
            </w:pPr>
          </w:p>
        </w:tc>
        <w:tc>
          <w:tcPr>
            <w:tcW w:w="5196" w:type="dxa"/>
            <w:vMerge/>
            <w:tcBorders>
              <w:top w:val="nil"/>
            </w:tcBorders>
          </w:tcPr>
          <w:p w14:paraId="6B6D6668" w14:textId="77777777" w:rsidR="00C155AB" w:rsidRPr="00597F6F" w:rsidRDefault="00C155AB" w:rsidP="00A358E1">
            <w:pPr>
              <w:spacing w:line="276" w:lineRule="auto"/>
              <w:ind w:right="30"/>
              <w:rPr>
                <w:sz w:val="20"/>
                <w:szCs w:val="20"/>
              </w:rPr>
            </w:pPr>
          </w:p>
        </w:tc>
        <w:tc>
          <w:tcPr>
            <w:tcW w:w="1914" w:type="dxa"/>
          </w:tcPr>
          <w:p w14:paraId="5EFEA70E" w14:textId="77777777" w:rsidR="00C155AB" w:rsidRPr="00597F6F" w:rsidRDefault="00C155AB" w:rsidP="00A358E1">
            <w:pPr>
              <w:pStyle w:val="TableParagraph"/>
              <w:spacing w:before="0" w:line="276" w:lineRule="auto"/>
              <w:ind w:left="0" w:right="30"/>
              <w:rPr>
                <w:sz w:val="20"/>
                <w:szCs w:val="20"/>
              </w:rPr>
            </w:pPr>
            <w:r w:rsidRPr="00597F6F">
              <w:rPr>
                <w:sz w:val="20"/>
              </w:rPr>
              <w:t>(A1, A2, B, C) 4 §:n 2 momentin b alamomentin mukaisesti, D, E</w:t>
            </w:r>
          </w:p>
        </w:tc>
        <w:tc>
          <w:tcPr>
            <w:tcW w:w="597" w:type="dxa"/>
          </w:tcPr>
          <w:p w14:paraId="6A5BA6EA" w14:textId="77777777" w:rsidR="00C155AB" w:rsidRPr="00597F6F" w:rsidRDefault="00C155AB" w:rsidP="00A358E1">
            <w:pPr>
              <w:pStyle w:val="TableParagraph"/>
              <w:spacing w:before="0" w:line="276" w:lineRule="auto"/>
              <w:ind w:left="0" w:right="30"/>
              <w:rPr>
                <w:sz w:val="20"/>
                <w:szCs w:val="20"/>
              </w:rPr>
            </w:pPr>
            <w:r w:rsidRPr="00597F6F">
              <w:rPr>
                <w:sz w:val="20"/>
              </w:rPr>
              <w:t>III (3)</w:t>
            </w:r>
          </w:p>
        </w:tc>
      </w:tr>
      <w:tr w:rsidR="00C155AB" w:rsidRPr="00597F6F" w14:paraId="18F116ED" w14:textId="77777777" w:rsidTr="00930A66">
        <w:trPr>
          <w:jc w:val="center"/>
        </w:trPr>
        <w:tc>
          <w:tcPr>
            <w:tcW w:w="478" w:type="dxa"/>
            <w:vMerge/>
            <w:tcBorders>
              <w:top w:val="nil"/>
            </w:tcBorders>
          </w:tcPr>
          <w:p w14:paraId="213027D6" w14:textId="77777777" w:rsidR="00C155AB" w:rsidRPr="00597F6F" w:rsidRDefault="00C155AB" w:rsidP="00A358E1">
            <w:pPr>
              <w:spacing w:line="276" w:lineRule="auto"/>
              <w:ind w:right="30"/>
              <w:rPr>
                <w:sz w:val="20"/>
                <w:szCs w:val="20"/>
              </w:rPr>
            </w:pPr>
          </w:p>
        </w:tc>
        <w:tc>
          <w:tcPr>
            <w:tcW w:w="5196" w:type="dxa"/>
            <w:vMerge/>
            <w:tcBorders>
              <w:top w:val="nil"/>
            </w:tcBorders>
          </w:tcPr>
          <w:p w14:paraId="4F75118F" w14:textId="77777777" w:rsidR="00C155AB" w:rsidRPr="00597F6F" w:rsidRDefault="00C155AB" w:rsidP="00A358E1">
            <w:pPr>
              <w:spacing w:line="276" w:lineRule="auto"/>
              <w:ind w:right="30"/>
              <w:rPr>
                <w:sz w:val="20"/>
                <w:szCs w:val="20"/>
              </w:rPr>
            </w:pPr>
          </w:p>
        </w:tc>
        <w:tc>
          <w:tcPr>
            <w:tcW w:w="1914" w:type="dxa"/>
          </w:tcPr>
          <w:p w14:paraId="592F8C77" w14:textId="77777777" w:rsidR="00C155AB" w:rsidRPr="00597F6F" w:rsidRDefault="00C155AB" w:rsidP="00A358E1">
            <w:pPr>
              <w:pStyle w:val="TableParagraph"/>
              <w:spacing w:before="0" w:line="276" w:lineRule="auto"/>
              <w:ind w:left="0" w:right="30"/>
              <w:rPr>
                <w:sz w:val="20"/>
                <w:szCs w:val="20"/>
              </w:rPr>
            </w:pPr>
            <w:r w:rsidRPr="00597F6F">
              <w:rPr>
                <w:sz w:val="20"/>
              </w:rPr>
              <w:t>(A1–E), 4 §:n 1 momentin mukaisesti, F</w:t>
            </w:r>
          </w:p>
        </w:tc>
        <w:tc>
          <w:tcPr>
            <w:tcW w:w="597" w:type="dxa"/>
          </w:tcPr>
          <w:p w14:paraId="102C9231" w14:textId="77777777" w:rsidR="00C155AB" w:rsidRPr="00597F6F" w:rsidRDefault="00C155AB" w:rsidP="00A358E1">
            <w:pPr>
              <w:pStyle w:val="TableParagraph"/>
              <w:spacing w:before="0" w:line="276" w:lineRule="auto"/>
              <w:ind w:left="0" w:right="30"/>
              <w:rPr>
                <w:sz w:val="20"/>
                <w:szCs w:val="20"/>
              </w:rPr>
            </w:pPr>
            <w:r w:rsidRPr="00597F6F">
              <w:rPr>
                <w:sz w:val="20"/>
              </w:rPr>
              <w:t>IV (4)</w:t>
            </w:r>
          </w:p>
        </w:tc>
      </w:tr>
      <w:tr w:rsidR="00C155AB" w:rsidRPr="00597F6F" w14:paraId="247EF592" w14:textId="77777777" w:rsidTr="00930A66">
        <w:trPr>
          <w:jc w:val="center"/>
        </w:trPr>
        <w:tc>
          <w:tcPr>
            <w:tcW w:w="478" w:type="dxa"/>
          </w:tcPr>
          <w:p w14:paraId="7409539E" w14:textId="77777777" w:rsidR="00C155AB" w:rsidRPr="00597F6F" w:rsidRDefault="00C155AB" w:rsidP="00A358E1">
            <w:pPr>
              <w:pStyle w:val="TableParagraph"/>
              <w:spacing w:before="0" w:line="276" w:lineRule="auto"/>
              <w:ind w:left="0" w:right="30"/>
              <w:jc w:val="center"/>
              <w:rPr>
                <w:sz w:val="20"/>
                <w:szCs w:val="20"/>
              </w:rPr>
            </w:pPr>
            <w:r w:rsidRPr="00597F6F">
              <w:rPr>
                <w:sz w:val="20"/>
              </w:rPr>
              <w:t>3703</w:t>
            </w:r>
          </w:p>
        </w:tc>
        <w:tc>
          <w:tcPr>
            <w:tcW w:w="5196" w:type="dxa"/>
          </w:tcPr>
          <w:p w14:paraId="24D9C637" w14:textId="77777777" w:rsidR="00C155AB" w:rsidRPr="00597F6F" w:rsidRDefault="00C155AB" w:rsidP="00A358E1">
            <w:pPr>
              <w:pStyle w:val="TableParagraph"/>
              <w:spacing w:before="0" w:line="276" w:lineRule="auto"/>
              <w:ind w:left="0" w:right="30"/>
              <w:rPr>
                <w:sz w:val="20"/>
                <w:szCs w:val="20"/>
              </w:rPr>
            </w:pPr>
            <w:r w:rsidRPr="00597F6F">
              <w:rPr>
                <w:sz w:val="20"/>
              </w:rPr>
              <w:t>Savupiippujen kiinnittimet, jotka eivät ole muovia</w:t>
            </w:r>
          </w:p>
        </w:tc>
        <w:tc>
          <w:tcPr>
            <w:tcW w:w="1914" w:type="dxa"/>
          </w:tcPr>
          <w:p w14:paraId="51960286" w14:textId="77777777" w:rsidR="00C155AB" w:rsidRPr="00597F6F" w:rsidRDefault="00C155AB" w:rsidP="00A358E1">
            <w:pPr>
              <w:pStyle w:val="TableParagraph"/>
              <w:spacing w:before="0" w:line="276" w:lineRule="auto"/>
              <w:ind w:left="0" w:right="30"/>
              <w:rPr>
                <w:sz w:val="20"/>
                <w:szCs w:val="20"/>
              </w:rPr>
            </w:pPr>
          </w:p>
        </w:tc>
        <w:tc>
          <w:tcPr>
            <w:tcW w:w="597" w:type="dxa"/>
          </w:tcPr>
          <w:p w14:paraId="02EBA0A8" w14:textId="77777777" w:rsidR="00C155AB" w:rsidRPr="00597F6F" w:rsidRDefault="00C155AB" w:rsidP="00A358E1">
            <w:pPr>
              <w:pStyle w:val="TableParagraph"/>
              <w:spacing w:before="0" w:line="276" w:lineRule="auto"/>
              <w:ind w:left="0" w:right="30"/>
              <w:rPr>
                <w:sz w:val="20"/>
                <w:szCs w:val="20"/>
              </w:rPr>
            </w:pPr>
            <w:r w:rsidRPr="00597F6F">
              <w:rPr>
                <w:sz w:val="20"/>
              </w:rPr>
              <w:t>4</w:t>
            </w:r>
          </w:p>
        </w:tc>
      </w:tr>
      <w:tr w:rsidR="00C155AB" w:rsidRPr="00597F6F" w14:paraId="47C19FE9" w14:textId="77777777" w:rsidTr="00F90EC5">
        <w:trPr>
          <w:jc w:val="center"/>
        </w:trPr>
        <w:tc>
          <w:tcPr>
            <w:tcW w:w="8185" w:type="dxa"/>
            <w:gridSpan w:val="4"/>
          </w:tcPr>
          <w:p w14:paraId="359F9FC9" w14:textId="77777777" w:rsidR="00C155AB" w:rsidRPr="00597F6F" w:rsidRDefault="00C155AB" w:rsidP="0060285B">
            <w:pPr>
              <w:pStyle w:val="TableParagraph"/>
              <w:keepNext/>
              <w:spacing w:before="0" w:line="276" w:lineRule="auto"/>
              <w:ind w:left="0" w:right="29"/>
              <w:jc w:val="center"/>
              <w:rPr>
                <w:b/>
                <w:sz w:val="20"/>
                <w:szCs w:val="20"/>
              </w:rPr>
            </w:pPr>
            <w:r w:rsidRPr="00597F6F">
              <w:rPr>
                <w:b/>
                <w:sz w:val="20"/>
              </w:rPr>
              <w:t>Lämmityslaitteet ja tulenkestävät elementit</w:t>
            </w:r>
          </w:p>
        </w:tc>
      </w:tr>
      <w:tr w:rsidR="00C155AB" w:rsidRPr="00597F6F" w14:paraId="55B03BEC" w14:textId="77777777" w:rsidTr="00930A66">
        <w:trPr>
          <w:jc w:val="center"/>
        </w:trPr>
        <w:tc>
          <w:tcPr>
            <w:tcW w:w="478" w:type="dxa"/>
            <w:vMerge w:val="restart"/>
          </w:tcPr>
          <w:p w14:paraId="6A2088D4" w14:textId="77777777" w:rsidR="00C155AB" w:rsidRPr="00597F6F" w:rsidRDefault="00C155AB" w:rsidP="00A358E1">
            <w:pPr>
              <w:pStyle w:val="TableParagraph"/>
              <w:spacing w:before="0" w:line="276" w:lineRule="auto"/>
              <w:ind w:left="0" w:right="30"/>
              <w:rPr>
                <w:sz w:val="20"/>
                <w:szCs w:val="20"/>
              </w:rPr>
            </w:pPr>
            <w:r w:rsidRPr="00597F6F">
              <w:rPr>
                <w:sz w:val="20"/>
              </w:rPr>
              <w:t>3801</w:t>
            </w:r>
          </w:p>
          <w:p w14:paraId="7D2E2F63" w14:textId="77777777" w:rsidR="00C155AB" w:rsidRPr="00597F6F" w:rsidRDefault="00C155AB" w:rsidP="00A358E1">
            <w:pPr>
              <w:pStyle w:val="TableParagraph"/>
              <w:spacing w:before="0" w:line="276" w:lineRule="auto"/>
              <w:ind w:left="0" w:right="30"/>
              <w:rPr>
                <w:b/>
                <w:sz w:val="20"/>
                <w:szCs w:val="20"/>
              </w:rPr>
            </w:pPr>
          </w:p>
          <w:p w14:paraId="6FDCEB43" w14:textId="77777777" w:rsidR="00C155AB" w:rsidRPr="00597F6F" w:rsidRDefault="00C155AB" w:rsidP="00A358E1">
            <w:pPr>
              <w:pStyle w:val="TableParagraph"/>
              <w:spacing w:before="0" w:line="276" w:lineRule="auto"/>
              <w:ind w:left="0" w:right="30"/>
              <w:rPr>
                <w:b/>
                <w:sz w:val="20"/>
                <w:szCs w:val="20"/>
              </w:rPr>
            </w:pPr>
          </w:p>
          <w:p w14:paraId="093A64C0" w14:textId="77777777" w:rsidR="00C155AB" w:rsidRPr="00597F6F" w:rsidRDefault="00C155AB" w:rsidP="00A358E1">
            <w:pPr>
              <w:pStyle w:val="TableParagraph"/>
              <w:spacing w:before="0" w:line="276" w:lineRule="auto"/>
              <w:ind w:left="0" w:right="30"/>
              <w:rPr>
                <w:sz w:val="20"/>
                <w:szCs w:val="20"/>
              </w:rPr>
            </w:pPr>
            <w:r w:rsidRPr="00597F6F">
              <w:rPr>
                <w:sz w:val="20"/>
              </w:rPr>
              <w:t>3802</w:t>
            </w:r>
          </w:p>
          <w:p w14:paraId="2037D386" w14:textId="77777777" w:rsidR="00C155AB" w:rsidRPr="00597F6F" w:rsidRDefault="00C155AB" w:rsidP="00A358E1">
            <w:pPr>
              <w:pStyle w:val="TableParagraph"/>
              <w:spacing w:before="0" w:line="276" w:lineRule="auto"/>
              <w:ind w:left="0" w:right="30"/>
              <w:rPr>
                <w:b/>
                <w:sz w:val="20"/>
                <w:szCs w:val="20"/>
              </w:rPr>
            </w:pPr>
          </w:p>
          <w:p w14:paraId="18BA70E2" w14:textId="77777777" w:rsidR="00C155AB" w:rsidRPr="00597F6F" w:rsidRDefault="00C155AB" w:rsidP="00A358E1">
            <w:pPr>
              <w:pStyle w:val="TableParagraph"/>
              <w:spacing w:before="0" w:line="276" w:lineRule="auto"/>
              <w:ind w:left="0" w:right="30"/>
              <w:rPr>
                <w:sz w:val="20"/>
                <w:szCs w:val="20"/>
              </w:rPr>
            </w:pPr>
            <w:r w:rsidRPr="00597F6F">
              <w:rPr>
                <w:sz w:val="20"/>
              </w:rPr>
              <w:t>3803</w:t>
            </w:r>
          </w:p>
          <w:p w14:paraId="4389403B" w14:textId="77777777" w:rsidR="00C155AB" w:rsidRPr="00597F6F" w:rsidRDefault="00C155AB" w:rsidP="00A358E1">
            <w:pPr>
              <w:pStyle w:val="TableParagraph"/>
              <w:spacing w:before="0" w:line="276" w:lineRule="auto"/>
              <w:ind w:left="0" w:right="30"/>
              <w:rPr>
                <w:b/>
                <w:sz w:val="20"/>
                <w:szCs w:val="20"/>
              </w:rPr>
            </w:pPr>
          </w:p>
          <w:p w14:paraId="0371DEC5" w14:textId="77777777" w:rsidR="00C155AB" w:rsidRPr="00597F6F" w:rsidRDefault="00C155AB" w:rsidP="00A358E1">
            <w:pPr>
              <w:pStyle w:val="TableParagraph"/>
              <w:spacing w:before="0" w:line="276" w:lineRule="auto"/>
              <w:ind w:left="0" w:right="30"/>
              <w:rPr>
                <w:sz w:val="20"/>
                <w:szCs w:val="20"/>
              </w:rPr>
            </w:pPr>
            <w:r w:rsidRPr="00597F6F">
              <w:rPr>
                <w:sz w:val="20"/>
              </w:rPr>
              <w:t>3804</w:t>
            </w:r>
          </w:p>
        </w:tc>
        <w:tc>
          <w:tcPr>
            <w:tcW w:w="5196" w:type="dxa"/>
            <w:vMerge w:val="restart"/>
          </w:tcPr>
          <w:p w14:paraId="427BDC0C" w14:textId="77777777" w:rsidR="00C155AB" w:rsidRPr="00597F6F" w:rsidRDefault="00C155AB" w:rsidP="00A358E1">
            <w:pPr>
              <w:pStyle w:val="TableParagraph"/>
              <w:spacing w:before="0" w:line="276" w:lineRule="auto"/>
              <w:ind w:left="0" w:right="30"/>
              <w:rPr>
                <w:sz w:val="20"/>
                <w:szCs w:val="20"/>
              </w:rPr>
            </w:pPr>
            <w:r w:rsidRPr="00597F6F">
              <w:rPr>
                <w:sz w:val="20"/>
              </w:rPr>
              <w:t>Laitteet, joissa käytetään kiinteitä polttoaineita asuinrakennusten lämmitykseen, kuten uunit ja sisäänrakennetut laitteet (takat ynnä muut)</w:t>
            </w:r>
          </w:p>
          <w:p w14:paraId="24B57FD8" w14:textId="77777777" w:rsidR="00C155AB" w:rsidRPr="00597F6F" w:rsidRDefault="00C155AB" w:rsidP="00A358E1">
            <w:pPr>
              <w:pStyle w:val="TableParagraph"/>
              <w:spacing w:before="0" w:line="276" w:lineRule="auto"/>
              <w:ind w:left="0" w:right="30"/>
              <w:rPr>
                <w:b/>
                <w:sz w:val="20"/>
                <w:szCs w:val="20"/>
              </w:rPr>
            </w:pPr>
          </w:p>
          <w:p w14:paraId="61F63FE2" w14:textId="6EB1C95C" w:rsidR="00C155AB" w:rsidRPr="00597F6F" w:rsidRDefault="00C155AB" w:rsidP="00A358E1">
            <w:pPr>
              <w:pStyle w:val="TableParagraph"/>
              <w:spacing w:before="0" w:line="276" w:lineRule="auto"/>
              <w:ind w:left="0" w:right="30"/>
              <w:rPr>
                <w:sz w:val="20"/>
                <w:szCs w:val="20"/>
              </w:rPr>
            </w:pPr>
            <w:r w:rsidRPr="00597F6F">
              <w:rPr>
                <w:sz w:val="20"/>
              </w:rPr>
              <w:t>Laitteet, joissa käytetään kiinteitä polttoaineita kotitalouksien ruoanlaitossa</w:t>
            </w:r>
          </w:p>
          <w:p w14:paraId="3EFDA6B4" w14:textId="77777777" w:rsidR="00C155AB" w:rsidRPr="00597F6F" w:rsidRDefault="00C155AB" w:rsidP="00A358E1">
            <w:pPr>
              <w:pStyle w:val="TableParagraph"/>
              <w:spacing w:before="0" w:line="276" w:lineRule="auto"/>
              <w:ind w:left="0" w:right="30"/>
              <w:rPr>
                <w:sz w:val="20"/>
                <w:szCs w:val="20"/>
              </w:rPr>
            </w:pPr>
          </w:p>
          <w:p w14:paraId="23F12CEC" w14:textId="77777777" w:rsidR="00C155AB" w:rsidRPr="00597F6F" w:rsidRDefault="00C155AB" w:rsidP="00A358E1">
            <w:pPr>
              <w:pStyle w:val="TableParagraph"/>
              <w:spacing w:before="0" w:line="276" w:lineRule="auto"/>
              <w:ind w:left="0" w:right="30"/>
              <w:rPr>
                <w:sz w:val="20"/>
                <w:szCs w:val="20"/>
              </w:rPr>
            </w:pPr>
            <w:r w:rsidRPr="00597F6F">
              <w:rPr>
                <w:sz w:val="20"/>
              </w:rPr>
              <w:t>Lämmittimet, joissa poltetaan nestemäisiä tai kaasumaisia polttoaineita</w:t>
            </w:r>
          </w:p>
          <w:p w14:paraId="765511ED" w14:textId="77777777" w:rsidR="00C155AB" w:rsidRPr="00597F6F" w:rsidRDefault="00C155AB" w:rsidP="00A358E1">
            <w:pPr>
              <w:pStyle w:val="TableParagraph"/>
              <w:spacing w:before="0" w:line="276" w:lineRule="auto"/>
              <w:ind w:left="0" w:right="30"/>
              <w:rPr>
                <w:sz w:val="20"/>
                <w:szCs w:val="20"/>
              </w:rPr>
            </w:pPr>
          </w:p>
          <w:p w14:paraId="389DBA24" w14:textId="77777777" w:rsidR="00C155AB" w:rsidRPr="00597F6F" w:rsidRDefault="00C155AB" w:rsidP="00A358E1">
            <w:pPr>
              <w:pStyle w:val="TableParagraph"/>
              <w:spacing w:before="0" w:line="276" w:lineRule="auto"/>
              <w:ind w:left="0" w:right="30"/>
              <w:rPr>
                <w:sz w:val="20"/>
                <w:szCs w:val="20"/>
              </w:rPr>
            </w:pPr>
            <w:r w:rsidRPr="00597F6F">
              <w:rPr>
                <w:sz w:val="20"/>
              </w:rPr>
              <w:t>Lämmittimet ilman omaa energianlähdettä, erityisesti lämpöpatterit, konvektorit, kuumailmakonvektorit, joihin sisältyy puhallinyksiköitä, lämmityskaistat ja -aukot, lämmittävät kattopaneelit ja muut kiinteät lämmittimet sekä seinä- ja lattialämmitysjärjestelmät</w:t>
            </w:r>
          </w:p>
        </w:tc>
        <w:tc>
          <w:tcPr>
            <w:tcW w:w="1914" w:type="dxa"/>
          </w:tcPr>
          <w:p w14:paraId="15FAD976" w14:textId="77777777" w:rsidR="00C155AB" w:rsidRPr="00597F6F" w:rsidRDefault="00C155AB" w:rsidP="00A358E1">
            <w:pPr>
              <w:pStyle w:val="TableParagraph"/>
              <w:spacing w:before="0" w:line="276" w:lineRule="auto"/>
              <w:ind w:left="0" w:right="30"/>
              <w:rPr>
                <w:sz w:val="20"/>
                <w:szCs w:val="20"/>
              </w:rPr>
            </w:pPr>
            <w:r w:rsidRPr="00597F6F">
              <w:rPr>
                <w:sz w:val="20"/>
              </w:rPr>
              <w:t>Perustarkoitukseen</w:t>
            </w:r>
            <w:r w:rsidRPr="00597F6F">
              <w:rPr>
                <w:sz w:val="20"/>
                <w:vertAlign w:val="superscript"/>
              </w:rPr>
              <w:t>d</w:t>
            </w:r>
            <w:r w:rsidRPr="00597F6F">
              <w:rPr>
                <w:sz w:val="20"/>
              </w:rPr>
              <w:t>)</w:t>
            </w:r>
          </w:p>
        </w:tc>
        <w:tc>
          <w:tcPr>
            <w:tcW w:w="597" w:type="dxa"/>
          </w:tcPr>
          <w:p w14:paraId="53754A4D" w14:textId="77777777" w:rsidR="00C155AB" w:rsidRPr="00597F6F" w:rsidRDefault="00C155AB" w:rsidP="00A358E1">
            <w:pPr>
              <w:pStyle w:val="TableParagraph"/>
              <w:spacing w:before="0" w:line="276" w:lineRule="auto"/>
              <w:ind w:left="0" w:right="30"/>
              <w:rPr>
                <w:sz w:val="20"/>
                <w:szCs w:val="20"/>
              </w:rPr>
            </w:pPr>
            <w:r w:rsidRPr="00597F6F">
              <w:rPr>
                <w:sz w:val="20"/>
              </w:rPr>
              <w:t>3</w:t>
            </w:r>
          </w:p>
        </w:tc>
      </w:tr>
      <w:tr w:rsidR="00C155AB" w:rsidRPr="00597F6F" w14:paraId="3864F0CE" w14:textId="77777777" w:rsidTr="00930A66">
        <w:trPr>
          <w:jc w:val="center"/>
        </w:trPr>
        <w:tc>
          <w:tcPr>
            <w:tcW w:w="478" w:type="dxa"/>
            <w:vMerge/>
            <w:tcBorders>
              <w:top w:val="nil"/>
            </w:tcBorders>
          </w:tcPr>
          <w:p w14:paraId="64F79F4E" w14:textId="77777777" w:rsidR="00C155AB" w:rsidRPr="00597F6F" w:rsidRDefault="00C155AB" w:rsidP="00A358E1">
            <w:pPr>
              <w:spacing w:line="276" w:lineRule="auto"/>
              <w:ind w:right="30"/>
              <w:rPr>
                <w:sz w:val="20"/>
                <w:szCs w:val="20"/>
              </w:rPr>
            </w:pPr>
          </w:p>
        </w:tc>
        <w:tc>
          <w:tcPr>
            <w:tcW w:w="5196" w:type="dxa"/>
            <w:vMerge/>
            <w:tcBorders>
              <w:top w:val="nil"/>
            </w:tcBorders>
          </w:tcPr>
          <w:p w14:paraId="0AA7539F" w14:textId="77777777" w:rsidR="00C155AB" w:rsidRPr="00597F6F" w:rsidRDefault="00C155AB" w:rsidP="00A358E1">
            <w:pPr>
              <w:spacing w:line="276" w:lineRule="auto"/>
              <w:ind w:right="30"/>
              <w:rPr>
                <w:sz w:val="20"/>
                <w:szCs w:val="20"/>
              </w:rPr>
            </w:pPr>
          </w:p>
        </w:tc>
        <w:tc>
          <w:tcPr>
            <w:tcW w:w="2511" w:type="dxa"/>
            <w:gridSpan w:val="2"/>
          </w:tcPr>
          <w:p w14:paraId="503FBDE6" w14:textId="77777777" w:rsidR="00C155AB" w:rsidRPr="00597F6F" w:rsidRDefault="00C155AB" w:rsidP="00A358E1">
            <w:pPr>
              <w:pStyle w:val="TableParagraph"/>
              <w:spacing w:before="0" w:line="276" w:lineRule="auto"/>
              <w:ind w:left="0" w:right="30"/>
              <w:rPr>
                <w:sz w:val="20"/>
                <w:szCs w:val="20"/>
              </w:rPr>
            </w:pPr>
            <w:r w:rsidRPr="00597F6F">
              <w:rPr>
                <w:sz w:val="20"/>
              </w:rPr>
              <w:t>Tarkoitukseen, johon sovelletaan PPB:tä, joka luokitellaan TRO:n mukaan:</w:t>
            </w:r>
          </w:p>
        </w:tc>
      </w:tr>
      <w:tr w:rsidR="00C155AB" w:rsidRPr="00597F6F" w14:paraId="5D3E7C7C" w14:textId="77777777" w:rsidTr="00930A66">
        <w:trPr>
          <w:jc w:val="center"/>
        </w:trPr>
        <w:tc>
          <w:tcPr>
            <w:tcW w:w="478" w:type="dxa"/>
            <w:vMerge/>
            <w:tcBorders>
              <w:top w:val="nil"/>
            </w:tcBorders>
          </w:tcPr>
          <w:p w14:paraId="1376D6EC" w14:textId="77777777" w:rsidR="00C155AB" w:rsidRPr="00597F6F" w:rsidRDefault="00C155AB" w:rsidP="00A358E1">
            <w:pPr>
              <w:spacing w:line="276" w:lineRule="auto"/>
              <w:ind w:right="30"/>
              <w:rPr>
                <w:sz w:val="20"/>
                <w:szCs w:val="20"/>
              </w:rPr>
            </w:pPr>
          </w:p>
        </w:tc>
        <w:tc>
          <w:tcPr>
            <w:tcW w:w="5196" w:type="dxa"/>
            <w:vMerge/>
            <w:tcBorders>
              <w:top w:val="nil"/>
            </w:tcBorders>
          </w:tcPr>
          <w:p w14:paraId="511FC52B" w14:textId="77777777" w:rsidR="00C155AB" w:rsidRPr="00597F6F" w:rsidRDefault="00C155AB" w:rsidP="00A358E1">
            <w:pPr>
              <w:spacing w:line="276" w:lineRule="auto"/>
              <w:ind w:right="30"/>
              <w:rPr>
                <w:sz w:val="20"/>
                <w:szCs w:val="20"/>
              </w:rPr>
            </w:pPr>
          </w:p>
        </w:tc>
        <w:tc>
          <w:tcPr>
            <w:tcW w:w="1914" w:type="dxa"/>
          </w:tcPr>
          <w:p w14:paraId="4ADBED9E" w14:textId="77777777" w:rsidR="00C155AB" w:rsidRPr="00597F6F" w:rsidRDefault="00C155AB" w:rsidP="00A358E1">
            <w:pPr>
              <w:pStyle w:val="TableParagraph"/>
              <w:spacing w:before="0" w:line="276" w:lineRule="auto"/>
              <w:ind w:left="0" w:right="30"/>
              <w:rPr>
                <w:sz w:val="20"/>
                <w:szCs w:val="20"/>
              </w:rPr>
            </w:pPr>
            <w:r w:rsidRPr="00597F6F">
              <w:rPr>
                <w:sz w:val="20"/>
              </w:rPr>
              <w:t>(A1, A2, B, C) 4 §:n 2 momentin a alamomentin mukaisesti</w:t>
            </w:r>
          </w:p>
        </w:tc>
        <w:tc>
          <w:tcPr>
            <w:tcW w:w="597" w:type="dxa"/>
          </w:tcPr>
          <w:p w14:paraId="7237AEEC" w14:textId="77777777" w:rsidR="00C155AB" w:rsidRPr="00597F6F" w:rsidRDefault="00C155AB" w:rsidP="00A358E1">
            <w:pPr>
              <w:pStyle w:val="TableParagraph"/>
              <w:spacing w:before="0" w:line="276" w:lineRule="auto"/>
              <w:ind w:left="0" w:right="30"/>
              <w:rPr>
                <w:sz w:val="20"/>
                <w:szCs w:val="20"/>
              </w:rPr>
            </w:pPr>
            <w:r w:rsidRPr="00597F6F">
              <w:rPr>
                <w:sz w:val="20"/>
              </w:rPr>
              <w:t>1</w:t>
            </w:r>
          </w:p>
        </w:tc>
      </w:tr>
      <w:tr w:rsidR="00C155AB" w:rsidRPr="00597F6F" w14:paraId="2A4BEB16" w14:textId="77777777" w:rsidTr="00930A66">
        <w:trPr>
          <w:jc w:val="center"/>
        </w:trPr>
        <w:tc>
          <w:tcPr>
            <w:tcW w:w="478" w:type="dxa"/>
            <w:vMerge/>
            <w:tcBorders>
              <w:top w:val="nil"/>
            </w:tcBorders>
          </w:tcPr>
          <w:p w14:paraId="413A787D" w14:textId="77777777" w:rsidR="00C155AB" w:rsidRPr="00597F6F" w:rsidRDefault="00C155AB" w:rsidP="00A358E1">
            <w:pPr>
              <w:spacing w:line="276" w:lineRule="auto"/>
              <w:ind w:right="30"/>
              <w:rPr>
                <w:sz w:val="20"/>
                <w:szCs w:val="20"/>
              </w:rPr>
            </w:pPr>
          </w:p>
        </w:tc>
        <w:tc>
          <w:tcPr>
            <w:tcW w:w="5196" w:type="dxa"/>
            <w:vMerge/>
            <w:tcBorders>
              <w:top w:val="nil"/>
            </w:tcBorders>
          </w:tcPr>
          <w:p w14:paraId="7B2D2C46" w14:textId="77777777" w:rsidR="00C155AB" w:rsidRPr="00597F6F" w:rsidRDefault="00C155AB" w:rsidP="00A358E1">
            <w:pPr>
              <w:spacing w:line="276" w:lineRule="auto"/>
              <w:ind w:right="30"/>
              <w:rPr>
                <w:sz w:val="20"/>
                <w:szCs w:val="20"/>
              </w:rPr>
            </w:pPr>
          </w:p>
        </w:tc>
        <w:tc>
          <w:tcPr>
            <w:tcW w:w="1914" w:type="dxa"/>
          </w:tcPr>
          <w:p w14:paraId="0F08639B" w14:textId="77777777" w:rsidR="00C155AB" w:rsidRPr="00597F6F" w:rsidRDefault="00C155AB" w:rsidP="00A358E1">
            <w:pPr>
              <w:pStyle w:val="TableParagraph"/>
              <w:spacing w:before="0" w:line="276" w:lineRule="auto"/>
              <w:ind w:left="0" w:right="30"/>
              <w:rPr>
                <w:sz w:val="20"/>
                <w:szCs w:val="20"/>
              </w:rPr>
            </w:pPr>
            <w:r w:rsidRPr="00597F6F">
              <w:rPr>
                <w:sz w:val="20"/>
              </w:rPr>
              <w:t>(A1, A2, B, C) 4 §:n 2 momentin b alamomentin mukaisesti, D, E</w:t>
            </w:r>
          </w:p>
        </w:tc>
        <w:tc>
          <w:tcPr>
            <w:tcW w:w="597" w:type="dxa"/>
          </w:tcPr>
          <w:p w14:paraId="4FE1F39F" w14:textId="77777777" w:rsidR="00C155AB" w:rsidRPr="00597F6F" w:rsidRDefault="00C155AB" w:rsidP="00A358E1">
            <w:pPr>
              <w:pStyle w:val="TableParagraph"/>
              <w:spacing w:before="0" w:line="276" w:lineRule="auto"/>
              <w:ind w:left="0" w:right="30"/>
              <w:rPr>
                <w:sz w:val="20"/>
                <w:szCs w:val="20"/>
              </w:rPr>
            </w:pPr>
            <w:r w:rsidRPr="00597F6F">
              <w:rPr>
                <w:sz w:val="20"/>
              </w:rPr>
              <w:t>3</w:t>
            </w:r>
          </w:p>
        </w:tc>
      </w:tr>
      <w:tr w:rsidR="00C155AB" w:rsidRPr="00597F6F" w14:paraId="3D422E54" w14:textId="77777777" w:rsidTr="00930A66">
        <w:trPr>
          <w:jc w:val="center"/>
        </w:trPr>
        <w:tc>
          <w:tcPr>
            <w:tcW w:w="478" w:type="dxa"/>
            <w:vMerge/>
            <w:tcBorders>
              <w:top w:val="nil"/>
            </w:tcBorders>
          </w:tcPr>
          <w:p w14:paraId="3D867A0B" w14:textId="77777777" w:rsidR="00C155AB" w:rsidRPr="00597F6F" w:rsidRDefault="00C155AB" w:rsidP="00A358E1">
            <w:pPr>
              <w:spacing w:line="276" w:lineRule="auto"/>
              <w:ind w:right="30"/>
              <w:rPr>
                <w:sz w:val="20"/>
                <w:szCs w:val="20"/>
              </w:rPr>
            </w:pPr>
          </w:p>
        </w:tc>
        <w:tc>
          <w:tcPr>
            <w:tcW w:w="5196" w:type="dxa"/>
            <w:vMerge/>
            <w:tcBorders>
              <w:top w:val="nil"/>
            </w:tcBorders>
          </w:tcPr>
          <w:p w14:paraId="6B04C3AC" w14:textId="77777777" w:rsidR="00C155AB" w:rsidRPr="00597F6F" w:rsidRDefault="00C155AB" w:rsidP="00A358E1">
            <w:pPr>
              <w:spacing w:line="276" w:lineRule="auto"/>
              <w:ind w:right="30"/>
              <w:rPr>
                <w:sz w:val="20"/>
                <w:szCs w:val="20"/>
              </w:rPr>
            </w:pPr>
          </w:p>
        </w:tc>
        <w:tc>
          <w:tcPr>
            <w:tcW w:w="1914" w:type="dxa"/>
          </w:tcPr>
          <w:p w14:paraId="30D388DC" w14:textId="77777777" w:rsidR="00C155AB" w:rsidRPr="00597F6F" w:rsidRDefault="00C155AB" w:rsidP="00A358E1">
            <w:pPr>
              <w:pStyle w:val="TableParagraph"/>
              <w:spacing w:before="0" w:line="276" w:lineRule="auto"/>
              <w:ind w:left="0" w:right="30"/>
              <w:rPr>
                <w:sz w:val="20"/>
                <w:szCs w:val="20"/>
              </w:rPr>
            </w:pPr>
            <w:r w:rsidRPr="00597F6F">
              <w:rPr>
                <w:sz w:val="20"/>
              </w:rPr>
              <w:t>(A1–E), 4 §:n 1 momentin mukaisesti, F</w:t>
            </w:r>
          </w:p>
        </w:tc>
        <w:tc>
          <w:tcPr>
            <w:tcW w:w="597" w:type="dxa"/>
          </w:tcPr>
          <w:p w14:paraId="3E361EA3" w14:textId="77777777" w:rsidR="00C155AB" w:rsidRPr="00597F6F" w:rsidRDefault="00C155AB" w:rsidP="00A358E1">
            <w:pPr>
              <w:pStyle w:val="TableParagraph"/>
              <w:spacing w:before="0" w:line="276" w:lineRule="auto"/>
              <w:ind w:left="0" w:right="30"/>
              <w:rPr>
                <w:sz w:val="20"/>
                <w:szCs w:val="20"/>
              </w:rPr>
            </w:pPr>
            <w:r w:rsidRPr="00597F6F">
              <w:rPr>
                <w:sz w:val="20"/>
              </w:rPr>
              <w:t>4</w:t>
            </w:r>
          </w:p>
        </w:tc>
      </w:tr>
      <w:tr w:rsidR="00C155AB" w:rsidRPr="00597F6F" w14:paraId="290472C3" w14:textId="77777777" w:rsidTr="00930A66">
        <w:trPr>
          <w:jc w:val="center"/>
        </w:trPr>
        <w:tc>
          <w:tcPr>
            <w:tcW w:w="478" w:type="dxa"/>
          </w:tcPr>
          <w:p w14:paraId="2EF82190" w14:textId="77777777" w:rsidR="00C155AB" w:rsidRPr="00597F6F" w:rsidRDefault="00C155AB" w:rsidP="00A358E1">
            <w:pPr>
              <w:pStyle w:val="TableParagraph"/>
              <w:spacing w:before="0" w:line="276" w:lineRule="auto"/>
              <w:ind w:left="0" w:right="30"/>
              <w:jc w:val="center"/>
              <w:rPr>
                <w:sz w:val="20"/>
                <w:szCs w:val="20"/>
              </w:rPr>
            </w:pPr>
            <w:r w:rsidRPr="00597F6F">
              <w:rPr>
                <w:sz w:val="20"/>
              </w:rPr>
              <w:t>3805</w:t>
            </w:r>
          </w:p>
        </w:tc>
        <w:tc>
          <w:tcPr>
            <w:tcW w:w="5196" w:type="dxa"/>
          </w:tcPr>
          <w:p w14:paraId="002C4B03" w14:textId="77777777" w:rsidR="00C155AB" w:rsidRPr="00597F6F" w:rsidRDefault="00C155AB" w:rsidP="00A358E1">
            <w:pPr>
              <w:pStyle w:val="TableParagraph"/>
              <w:spacing w:before="0" w:line="276" w:lineRule="auto"/>
              <w:ind w:left="0" w:right="30"/>
              <w:rPr>
                <w:sz w:val="20"/>
                <w:szCs w:val="20"/>
              </w:rPr>
            </w:pPr>
            <w:r w:rsidRPr="00597F6F">
              <w:rPr>
                <w:sz w:val="20"/>
              </w:rPr>
              <w:t>Tulenkestävät elementit, laastit ja laattaelementit asuinrakennusten lämmittämiseen tarkoitettujen sisäänrakennettujen kiinteän polttoaineen laitteiden rakentamiseen</w:t>
            </w:r>
          </w:p>
        </w:tc>
        <w:tc>
          <w:tcPr>
            <w:tcW w:w="1914" w:type="dxa"/>
          </w:tcPr>
          <w:p w14:paraId="3E466052" w14:textId="77777777" w:rsidR="00C155AB" w:rsidRPr="00597F6F" w:rsidRDefault="00C155AB" w:rsidP="00A358E1">
            <w:pPr>
              <w:pStyle w:val="TableParagraph"/>
              <w:spacing w:before="0" w:line="276" w:lineRule="auto"/>
              <w:ind w:left="0" w:right="30"/>
              <w:rPr>
                <w:sz w:val="20"/>
                <w:szCs w:val="20"/>
              </w:rPr>
            </w:pPr>
          </w:p>
        </w:tc>
        <w:tc>
          <w:tcPr>
            <w:tcW w:w="597" w:type="dxa"/>
          </w:tcPr>
          <w:p w14:paraId="2CEA0667" w14:textId="77777777" w:rsidR="00C155AB" w:rsidRPr="00597F6F" w:rsidRDefault="00C155AB" w:rsidP="00A358E1">
            <w:pPr>
              <w:pStyle w:val="TableParagraph"/>
              <w:spacing w:before="0" w:line="276" w:lineRule="auto"/>
              <w:ind w:left="0" w:right="30"/>
              <w:rPr>
                <w:sz w:val="20"/>
                <w:szCs w:val="20"/>
              </w:rPr>
            </w:pPr>
            <w:r w:rsidRPr="00597F6F">
              <w:rPr>
                <w:sz w:val="20"/>
              </w:rPr>
              <w:t>III</w:t>
            </w:r>
          </w:p>
        </w:tc>
      </w:tr>
      <w:tr w:rsidR="00C155AB" w:rsidRPr="00597F6F" w14:paraId="421F1841" w14:textId="77777777" w:rsidTr="00F90EC5">
        <w:trPr>
          <w:jc w:val="center"/>
        </w:trPr>
        <w:tc>
          <w:tcPr>
            <w:tcW w:w="8185" w:type="dxa"/>
            <w:gridSpan w:val="4"/>
          </w:tcPr>
          <w:p w14:paraId="2AB37869" w14:textId="77777777" w:rsidR="00C155AB" w:rsidRPr="00597F6F" w:rsidRDefault="00C155AB" w:rsidP="00A358E1">
            <w:pPr>
              <w:pStyle w:val="TableParagraph"/>
              <w:spacing w:before="0" w:line="276" w:lineRule="auto"/>
              <w:ind w:left="0" w:right="30"/>
              <w:jc w:val="center"/>
              <w:rPr>
                <w:b/>
                <w:sz w:val="20"/>
                <w:szCs w:val="20"/>
              </w:rPr>
            </w:pPr>
            <w:r w:rsidRPr="00597F6F">
              <w:rPr>
                <w:b/>
                <w:sz w:val="20"/>
              </w:rPr>
              <w:t>Saniteettilaitteet ja -materiaalit</w:t>
            </w:r>
          </w:p>
        </w:tc>
      </w:tr>
      <w:tr w:rsidR="00C155AB" w:rsidRPr="00597F6F" w14:paraId="336ECC82" w14:textId="77777777" w:rsidTr="00930A66">
        <w:trPr>
          <w:jc w:val="center"/>
        </w:trPr>
        <w:tc>
          <w:tcPr>
            <w:tcW w:w="478" w:type="dxa"/>
          </w:tcPr>
          <w:p w14:paraId="3DF253B9" w14:textId="77777777" w:rsidR="00C155AB" w:rsidRPr="00597F6F" w:rsidRDefault="00C155AB" w:rsidP="00A358E1">
            <w:pPr>
              <w:pStyle w:val="TableParagraph"/>
              <w:spacing w:before="0" w:line="276" w:lineRule="auto"/>
              <w:ind w:left="0" w:right="30"/>
              <w:jc w:val="center"/>
              <w:rPr>
                <w:sz w:val="20"/>
                <w:szCs w:val="20"/>
              </w:rPr>
            </w:pPr>
            <w:r w:rsidRPr="00597F6F">
              <w:rPr>
                <w:sz w:val="20"/>
              </w:rPr>
              <w:t>3901</w:t>
            </w:r>
          </w:p>
        </w:tc>
        <w:tc>
          <w:tcPr>
            <w:tcW w:w="5196" w:type="dxa"/>
          </w:tcPr>
          <w:p w14:paraId="1482BF72" w14:textId="77777777" w:rsidR="00C155AB" w:rsidRPr="00597F6F" w:rsidRDefault="00C155AB" w:rsidP="00A358E1">
            <w:pPr>
              <w:pStyle w:val="TableParagraph"/>
              <w:spacing w:before="0" w:line="276" w:lineRule="auto"/>
              <w:ind w:left="0" w:right="30"/>
              <w:rPr>
                <w:sz w:val="20"/>
                <w:szCs w:val="20"/>
              </w:rPr>
            </w:pPr>
            <w:r w:rsidRPr="00597F6F">
              <w:rPr>
                <w:sz w:val="20"/>
              </w:rPr>
              <w:t>Astianpesualtaat, altaat, kunnalliset viemärit, pesuistuimet, kylpyammeet, porealtaat ja suihkualtaat</w:t>
            </w:r>
          </w:p>
        </w:tc>
        <w:tc>
          <w:tcPr>
            <w:tcW w:w="1914" w:type="dxa"/>
          </w:tcPr>
          <w:p w14:paraId="76F726B7" w14:textId="77777777" w:rsidR="00C155AB" w:rsidRPr="00597F6F" w:rsidRDefault="00C155AB" w:rsidP="00A358E1">
            <w:pPr>
              <w:pStyle w:val="TableParagraph"/>
              <w:spacing w:before="0" w:line="276" w:lineRule="auto"/>
              <w:ind w:left="0" w:right="30"/>
              <w:rPr>
                <w:sz w:val="20"/>
                <w:szCs w:val="20"/>
              </w:rPr>
            </w:pPr>
          </w:p>
        </w:tc>
        <w:tc>
          <w:tcPr>
            <w:tcW w:w="597" w:type="dxa"/>
          </w:tcPr>
          <w:p w14:paraId="0295446D" w14:textId="77777777" w:rsidR="00C155AB" w:rsidRPr="00597F6F" w:rsidRDefault="00C155AB" w:rsidP="00A358E1">
            <w:pPr>
              <w:pStyle w:val="TableParagraph"/>
              <w:spacing w:before="0" w:line="276" w:lineRule="auto"/>
              <w:ind w:left="0" w:right="30"/>
              <w:rPr>
                <w:sz w:val="20"/>
                <w:szCs w:val="20"/>
              </w:rPr>
            </w:pPr>
            <w:r w:rsidRPr="00597F6F">
              <w:rPr>
                <w:sz w:val="20"/>
              </w:rPr>
              <w:t>4</w:t>
            </w:r>
          </w:p>
        </w:tc>
      </w:tr>
      <w:tr w:rsidR="00C155AB" w:rsidRPr="00597F6F" w14:paraId="5A72F892" w14:textId="77777777" w:rsidTr="00930A66">
        <w:trPr>
          <w:jc w:val="center"/>
        </w:trPr>
        <w:tc>
          <w:tcPr>
            <w:tcW w:w="478" w:type="dxa"/>
          </w:tcPr>
          <w:p w14:paraId="3CA878F0" w14:textId="77777777" w:rsidR="00C155AB" w:rsidRPr="00597F6F" w:rsidRDefault="00C155AB" w:rsidP="00A358E1">
            <w:pPr>
              <w:pStyle w:val="TableParagraph"/>
              <w:spacing w:before="0" w:line="276" w:lineRule="auto"/>
              <w:ind w:left="0" w:right="30"/>
              <w:jc w:val="center"/>
              <w:rPr>
                <w:sz w:val="20"/>
                <w:szCs w:val="20"/>
              </w:rPr>
            </w:pPr>
            <w:r w:rsidRPr="00597F6F">
              <w:rPr>
                <w:sz w:val="20"/>
              </w:rPr>
              <w:t>3902</w:t>
            </w:r>
          </w:p>
        </w:tc>
        <w:tc>
          <w:tcPr>
            <w:tcW w:w="5196" w:type="dxa"/>
          </w:tcPr>
          <w:p w14:paraId="26345446" w14:textId="77777777" w:rsidR="00C155AB" w:rsidRPr="00597F6F" w:rsidRDefault="00C155AB" w:rsidP="00A358E1">
            <w:pPr>
              <w:pStyle w:val="TableParagraph"/>
              <w:spacing w:before="0" w:line="276" w:lineRule="auto"/>
              <w:ind w:left="0" w:right="30"/>
              <w:rPr>
                <w:sz w:val="20"/>
                <w:szCs w:val="20"/>
              </w:rPr>
            </w:pPr>
            <w:r w:rsidRPr="00597F6F">
              <w:rPr>
                <w:sz w:val="20"/>
              </w:rPr>
              <w:t>Suihku- ja kylpyverhot ja suojukset</w:t>
            </w:r>
          </w:p>
        </w:tc>
        <w:tc>
          <w:tcPr>
            <w:tcW w:w="1914" w:type="dxa"/>
          </w:tcPr>
          <w:p w14:paraId="4091C70A" w14:textId="77777777" w:rsidR="00C155AB" w:rsidRPr="00597F6F" w:rsidRDefault="00C155AB" w:rsidP="00A358E1">
            <w:pPr>
              <w:pStyle w:val="TableParagraph"/>
              <w:spacing w:before="0" w:line="276" w:lineRule="auto"/>
              <w:ind w:left="0" w:right="30"/>
              <w:rPr>
                <w:sz w:val="20"/>
                <w:szCs w:val="20"/>
              </w:rPr>
            </w:pPr>
          </w:p>
        </w:tc>
        <w:tc>
          <w:tcPr>
            <w:tcW w:w="597" w:type="dxa"/>
          </w:tcPr>
          <w:p w14:paraId="338D9AA8" w14:textId="77777777" w:rsidR="00C155AB" w:rsidRPr="00597F6F" w:rsidRDefault="00C155AB" w:rsidP="00A358E1">
            <w:pPr>
              <w:pStyle w:val="TableParagraph"/>
              <w:spacing w:before="0" w:line="276" w:lineRule="auto"/>
              <w:ind w:left="0" w:right="30"/>
              <w:rPr>
                <w:sz w:val="20"/>
                <w:szCs w:val="20"/>
              </w:rPr>
            </w:pPr>
            <w:r w:rsidRPr="00597F6F">
              <w:rPr>
                <w:sz w:val="20"/>
              </w:rPr>
              <w:t>4</w:t>
            </w:r>
          </w:p>
        </w:tc>
      </w:tr>
      <w:tr w:rsidR="00C155AB" w:rsidRPr="00597F6F" w14:paraId="2D8913E8" w14:textId="77777777" w:rsidTr="00930A66">
        <w:trPr>
          <w:jc w:val="center"/>
        </w:trPr>
        <w:tc>
          <w:tcPr>
            <w:tcW w:w="478" w:type="dxa"/>
          </w:tcPr>
          <w:p w14:paraId="07B6D534" w14:textId="77777777" w:rsidR="00C155AB" w:rsidRPr="00597F6F" w:rsidRDefault="00C155AB" w:rsidP="00A358E1">
            <w:pPr>
              <w:pStyle w:val="TableParagraph"/>
              <w:spacing w:before="0" w:line="276" w:lineRule="auto"/>
              <w:ind w:left="0" w:right="30"/>
              <w:jc w:val="center"/>
              <w:rPr>
                <w:sz w:val="20"/>
                <w:szCs w:val="20"/>
              </w:rPr>
            </w:pPr>
            <w:r w:rsidRPr="00597F6F">
              <w:rPr>
                <w:sz w:val="20"/>
              </w:rPr>
              <w:t>3903</w:t>
            </w:r>
          </w:p>
        </w:tc>
        <w:tc>
          <w:tcPr>
            <w:tcW w:w="5196" w:type="dxa"/>
          </w:tcPr>
          <w:p w14:paraId="0C1DEF68" w14:textId="77777777" w:rsidR="00C155AB" w:rsidRPr="00597F6F" w:rsidRDefault="00C155AB" w:rsidP="00A358E1">
            <w:pPr>
              <w:pStyle w:val="TableParagraph"/>
              <w:spacing w:before="0" w:line="276" w:lineRule="auto"/>
              <w:ind w:left="0" w:right="30"/>
              <w:rPr>
                <w:sz w:val="20"/>
                <w:szCs w:val="20"/>
              </w:rPr>
            </w:pPr>
            <w:r w:rsidRPr="00597F6F">
              <w:rPr>
                <w:sz w:val="20"/>
              </w:rPr>
              <w:t>Käymäläelementtien kokoonpanot</w:t>
            </w:r>
          </w:p>
        </w:tc>
        <w:tc>
          <w:tcPr>
            <w:tcW w:w="1914" w:type="dxa"/>
          </w:tcPr>
          <w:p w14:paraId="73760F24" w14:textId="77777777" w:rsidR="00C155AB" w:rsidRPr="00597F6F" w:rsidRDefault="00C155AB" w:rsidP="00A358E1">
            <w:pPr>
              <w:pStyle w:val="TableParagraph"/>
              <w:spacing w:before="0" w:line="276" w:lineRule="auto"/>
              <w:ind w:left="0" w:right="30"/>
              <w:rPr>
                <w:sz w:val="20"/>
                <w:szCs w:val="20"/>
              </w:rPr>
            </w:pPr>
          </w:p>
        </w:tc>
        <w:tc>
          <w:tcPr>
            <w:tcW w:w="597" w:type="dxa"/>
          </w:tcPr>
          <w:p w14:paraId="132FD849" w14:textId="77777777" w:rsidR="00C155AB" w:rsidRPr="00597F6F" w:rsidRDefault="00C155AB" w:rsidP="00A358E1">
            <w:pPr>
              <w:pStyle w:val="TableParagraph"/>
              <w:spacing w:before="0" w:line="276" w:lineRule="auto"/>
              <w:ind w:left="0" w:right="30"/>
              <w:rPr>
                <w:sz w:val="20"/>
                <w:szCs w:val="20"/>
              </w:rPr>
            </w:pPr>
            <w:r w:rsidRPr="00597F6F">
              <w:rPr>
                <w:sz w:val="20"/>
              </w:rPr>
              <w:t>IV</w:t>
            </w:r>
          </w:p>
        </w:tc>
      </w:tr>
      <w:tr w:rsidR="00C155AB" w:rsidRPr="00597F6F" w14:paraId="5F4E5413" w14:textId="77777777" w:rsidTr="00930A66">
        <w:trPr>
          <w:jc w:val="center"/>
        </w:trPr>
        <w:tc>
          <w:tcPr>
            <w:tcW w:w="478" w:type="dxa"/>
          </w:tcPr>
          <w:p w14:paraId="7ECD6546" w14:textId="77777777" w:rsidR="00C155AB" w:rsidRPr="00597F6F" w:rsidRDefault="00C155AB" w:rsidP="00A358E1">
            <w:pPr>
              <w:pStyle w:val="TableParagraph"/>
              <w:spacing w:before="0" w:line="276" w:lineRule="auto"/>
              <w:ind w:left="0" w:right="30"/>
              <w:jc w:val="center"/>
              <w:rPr>
                <w:sz w:val="20"/>
                <w:szCs w:val="20"/>
              </w:rPr>
            </w:pPr>
            <w:r w:rsidRPr="00597F6F">
              <w:rPr>
                <w:sz w:val="20"/>
              </w:rPr>
              <w:t>3904</w:t>
            </w:r>
          </w:p>
        </w:tc>
        <w:tc>
          <w:tcPr>
            <w:tcW w:w="5196" w:type="dxa"/>
          </w:tcPr>
          <w:p w14:paraId="28B31EE6" w14:textId="77777777" w:rsidR="00C155AB" w:rsidRPr="00597F6F" w:rsidRDefault="00C155AB" w:rsidP="00A358E1">
            <w:pPr>
              <w:pStyle w:val="TableParagraph"/>
              <w:spacing w:before="0" w:line="276" w:lineRule="auto"/>
              <w:ind w:left="0" w:right="30"/>
              <w:rPr>
                <w:sz w:val="20"/>
                <w:szCs w:val="20"/>
              </w:rPr>
            </w:pPr>
            <w:r w:rsidRPr="00597F6F">
              <w:rPr>
                <w:sz w:val="20"/>
              </w:rPr>
              <w:t>Urinaalit, WC-istuimet, kuivakäymälät, kemialliset käymälät ja kompostikäymälät sekä jauhavat WC-istuimet ja kyykkykäymälät</w:t>
            </w:r>
          </w:p>
        </w:tc>
        <w:tc>
          <w:tcPr>
            <w:tcW w:w="1914" w:type="dxa"/>
          </w:tcPr>
          <w:p w14:paraId="7AB529C1" w14:textId="77777777" w:rsidR="00C155AB" w:rsidRPr="00597F6F" w:rsidRDefault="00C155AB" w:rsidP="00A358E1">
            <w:pPr>
              <w:pStyle w:val="TableParagraph"/>
              <w:spacing w:before="0" w:line="276" w:lineRule="auto"/>
              <w:ind w:left="0" w:right="30"/>
              <w:rPr>
                <w:sz w:val="20"/>
                <w:szCs w:val="20"/>
              </w:rPr>
            </w:pPr>
          </w:p>
        </w:tc>
        <w:tc>
          <w:tcPr>
            <w:tcW w:w="597" w:type="dxa"/>
          </w:tcPr>
          <w:p w14:paraId="130FC6E7" w14:textId="77777777" w:rsidR="00C155AB" w:rsidRPr="00597F6F" w:rsidRDefault="00C155AB" w:rsidP="00A358E1">
            <w:pPr>
              <w:pStyle w:val="TableParagraph"/>
              <w:spacing w:before="0" w:line="276" w:lineRule="auto"/>
              <w:ind w:left="0" w:right="30"/>
              <w:rPr>
                <w:sz w:val="20"/>
                <w:szCs w:val="20"/>
              </w:rPr>
            </w:pPr>
            <w:r w:rsidRPr="00597F6F">
              <w:rPr>
                <w:sz w:val="20"/>
              </w:rPr>
              <w:t>4</w:t>
            </w:r>
          </w:p>
        </w:tc>
      </w:tr>
      <w:tr w:rsidR="00C155AB" w:rsidRPr="00597F6F" w14:paraId="5940F3AF" w14:textId="77777777" w:rsidTr="00930A66">
        <w:trPr>
          <w:jc w:val="center"/>
        </w:trPr>
        <w:tc>
          <w:tcPr>
            <w:tcW w:w="478" w:type="dxa"/>
          </w:tcPr>
          <w:p w14:paraId="5AFC33AB" w14:textId="77777777" w:rsidR="00C155AB" w:rsidRPr="00597F6F" w:rsidRDefault="00C155AB" w:rsidP="00A358E1">
            <w:pPr>
              <w:pStyle w:val="TableParagraph"/>
              <w:spacing w:before="0" w:line="276" w:lineRule="auto"/>
              <w:ind w:left="0" w:right="30"/>
              <w:jc w:val="center"/>
              <w:rPr>
                <w:sz w:val="20"/>
                <w:szCs w:val="20"/>
              </w:rPr>
            </w:pPr>
            <w:r w:rsidRPr="00597F6F">
              <w:rPr>
                <w:sz w:val="20"/>
              </w:rPr>
              <w:t>3905</w:t>
            </w:r>
          </w:p>
        </w:tc>
        <w:tc>
          <w:tcPr>
            <w:tcW w:w="5196" w:type="dxa"/>
          </w:tcPr>
          <w:p w14:paraId="18570E00" w14:textId="77777777" w:rsidR="00C155AB" w:rsidRPr="00597F6F" w:rsidRDefault="00C155AB" w:rsidP="00A358E1">
            <w:pPr>
              <w:pStyle w:val="TableParagraph"/>
              <w:spacing w:before="0" w:line="276" w:lineRule="auto"/>
              <w:ind w:left="0" w:right="30"/>
              <w:rPr>
                <w:sz w:val="20"/>
                <w:szCs w:val="20"/>
              </w:rPr>
            </w:pPr>
            <w:r w:rsidRPr="00597F6F">
              <w:rPr>
                <w:sz w:val="20"/>
              </w:rPr>
              <w:t>Huuhtelusäiliöt</w:t>
            </w:r>
          </w:p>
        </w:tc>
        <w:tc>
          <w:tcPr>
            <w:tcW w:w="1914" w:type="dxa"/>
          </w:tcPr>
          <w:p w14:paraId="5EC0D889" w14:textId="77777777" w:rsidR="00C155AB" w:rsidRPr="00597F6F" w:rsidRDefault="00C155AB" w:rsidP="00A358E1">
            <w:pPr>
              <w:pStyle w:val="TableParagraph"/>
              <w:spacing w:before="0" w:line="276" w:lineRule="auto"/>
              <w:ind w:left="0" w:right="30"/>
              <w:rPr>
                <w:sz w:val="20"/>
                <w:szCs w:val="20"/>
              </w:rPr>
            </w:pPr>
          </w:p>
        </w:tc>
        <w:tc>
          <w:tcPr>
            <w:tcW w:w="597" w:type="dxa"/>
          </w:tcPr>
          <w:p w14:paraId="273FE500" w14:textId="77777777" w:rsidR="00C155AB" w:rsidRPr="00597F6F" w:rsidRDefault="00C155AB" w:rsidP="00A358E1">
            <w:pPr>
              <w:pStyle w:val="TableParagraph"/>
              <w:spacing w:before="0" w:line="276" w:lineRule="auto"/>
              <w:ind w:left="0" w:right="30"/>
              <w:rPr>
                <w:sz w:val="20"/>
                <w:szCs w:val="20"/>
              </w:rPr>
            </w:pPr>
            <w:r w:rsidRPr="00597F6F">
              <w:rPr>
                <w:sz w:val="20"/>
              </w:rPr>
              <w:t>4</w:t>
            </w:r>
          </w:p>
        </w:tc>
      </w:tr>
      <w:tr w:rsidR="00C155AB" w:rsidRPr="00597F6F" w14:paraId="1806B435" w14:textId="77777777" w:rsidTr="00930A66">
        <w:trPr>
          <w:jc w:val="center"/>
        </w:trPr>
        <w:tc>
          <w:tcPr>
            <w:tcW w:w="478" w:type="dxa"/>
            <w:vMerge w:val="restart"/>
          </w:tcPr>
          <w:p w14:paraId="2BD173BE" w14:textId="77777777" w:rsidR="00C155AB" w:rsidRPr="00597F6F" w:rsidRDefault="00C155AB" w:rsidP="00A358E1">
            <w:pPr>
              <w:pStyle w:val="TableParagraph"/>
              <w:spacing w:before="0" w:line="276" w:lineRule="auto"/>
              <w:ind w:left="0" w:right="30"/>
              <w:rPr>
                <w:sz w:val="20"/>
                <w:szCs w:val="20"/>
              </w:rPr>
            </w:pPr>
            <w:r w:rsidRPr="00597F6F">
              <w:rPr>
                <w:sz w:val="20"/>
              </w:rPr>
              <w:t>3906</w:t>
            </w:r>
          </w:p>
        </w:tc>
        <w:tc>
          <w:tcPr>
            <w:tcW w:w="5196" w:type="dxa"/>
            <w:vMerge w:val="restart"/>
          </w:tcPr>
          <w:p w14:paraId="1D51FA78" w14:textId="77777777" w:rsidR="00C155AB" w:rsidRPr="00597F6F" w:rsidRDefault="00C155AB" w:rsidP="00A358E1">
            <w:pPr>
              <w:pStyle w:val="TableParagraph"/>
              <w:spacing w:before="0" w:line="276" w:lineRule="auto"/>
              <w:ind w:left="0" w:right="30"/>
              <w:rPr>
                <w:sz w:val="20"/>
                <w:szCs w:val="20"/>
              </w:rPr>
            </w:pPr>
            <w:r w:rsidRPr="00597F6F">
              <w:rPr>
                <w:sz w:val="20"/>
              </w:rPr>
              <w:t>Modulaariset julkiset käymät ja tehdasvalmisteiset käymälät</w:t>
            </w:r>
          </w:p>
        </w:tc>
        <w:tc>
          <w:tcPr>
            <w:tcW w:w="2511" w:type="dxa"/>
            <w:gridSpan w:val="2"/>
          </w:tcPr>
          <w:p w14:paraId="6D029B24" w14:textId="77777777" w:rsidR="00C155AB" w:rsidRPr="00597F6F" w:rsidRDefault="00C155AB" w:rsidP="00A358E1">
            <w:pPr>
              <w:pStyle w:val="TableParagraph"/>
              <w:spacing w:before="0" w:line="276" w:lineRule="auto"/>
              <w:ind w:left="0" w:right="30"/>
              <w:rPr>
                <w:sz w:val="20"/>
                <w:szCs w:val="20"/>
              </w:rPr>
            </w:pPr>
            <w:r w:rsidRPr="00597F6F">
              <w:rPr>
                <w:sz w:val="20"/>
              </w:rPr>
              <w:t>TRO:n mukaan:</w:t>
            </w:r>
          </w:p>
        </w:tc>
      </w:tr>
      <w:tr w:rsidR="00C155AB" w:rsidRPr="00597F6F" w14:paraId="1DC1277F" w14:textId="77777777" w:rsidTr="00930A66">
        <w:trPr>
          <w:jc w:val="center"/>
        </w:trPr>
        <w:tc>
          <w:tcPr>
            <w:tcW w:w="478" w:type="dxa"/>
            <w:vMerge/>
            <w:tcBorders>
              <w:top w:val="nil"/>
            </w:tcBorders>
          </w:tcPr>
          <w:p w14:paraId="543C201B" w14:textId="77777777" w:rsidR="00C155AB" w:rsidRPr="00597F6F" w:rsidRDefault="00C155AB" w:rsidP="00A358E1">
            <w:pPr>
              <w:spacing w:line="276" w:lineRule="auto"/>
              <w:ind w:right="30"/>
              <w:rPr>
                <w:sz w:val="20"/>
                <w:szCs w:val="20"/>
              </w:rPr>
            </w:pPr>
          </w:p>
        </w:tc>
        <w:tc>
          <w:tcPr>
            <w:tcW w:w="5196" w:type="dxa"/>
            <w:vMerge/>
            <w:tcBorders>
              <w:top w:val="nil"/>
            </w:tcBorders>
          </w:tcPr>
          <w:p w14:paraId="21A89742" w14:textId="77777777" w:rsidR="00C155AB" w:rsidRPr="00597F6F" w:rsidRDefault="00C155AB" w:rsidP="00A358E1">
            <w:pPr>
              <w:spacing w:line="276" w:lineRule="auto"/>
              <w:ind w:right="30"/>
              <w:rPr>
                <w:sz w:val="20"/>
                <w:szCs w:val="20"/>
              </w:rPr>
            </w:pPr>
          </w:p>
        </w:tc>
        <w:tc>
          <w:tcPr>
            <w:tcW w:w="1914" w:type="dxa"/>
          </w:tcPr>
          <w:p w14:paraId="5BBF8495" w14:textId="77777777" w:rsidR="00C155AB" w:rsidRPr="00597F6F" w:rsidRDefault="00C155AB" w:rsidP="00A358E1">
            <w:pPr>
              <w:pStyle w:val="TableParagraph"/>
              <w:spacing w:before="0" w:line="276" w:lineRule="auto"/>
              <w:ind w:left="0" w:right="30"/>
              <w:rPr>
                <w:sz w:val="20"/>
                <w:szCs w:val="20"/>
              </w:rPr>
            </w:pPr>
            <w:r w:rsidRPr="00597F6F">
              <w:rPr>
                <w:sz w:val="20"/>
              </w:rPr>
              <w:t>(A1, A2, B, C) 4 §:n 2 momentin a alamomentin mukaisesti</w:t>
            </w:r>
          </w:p>
        </w:tc>
        <w:tc>
          <w:tcPr>
            <w:tcW w:w="597" w:type="dxa"/>
          </w:tcPr>
          <w:p w14:paraId="5D4E3E84" w14:textId="77777777" w:rsidR="00C155AB" w:rsidRPr="00597F6F" w:rsidRDefault="00C155AB" w:rsidP="00A358E1">
            <w:pPr>
              <w:pStyle w:val="TableParagraph"/>
              <w:spacing w:before="0" w:line="276" w:lineRule="auto"/>
              <w:ind w:left="0" w:right="30"/>
              <w:rPr>
                <w:sz w:val="20"/>
                <w:szCs w:val="20"/>
              </w:rPr>
            </w:pPr>
            <w:r w:rsidRPr="00597F6F">
              <w:rPr>
                <w:sz w:val="20"/>
              </w:rPr>
              <w:t>I</w:t>
            </w:r>
          </w:p>
        </w:tc>
      </w:tr>
      <w:tr w:rsidR="00C155AB" w:rsidRPr="00597F6F" w14:paraId="37C7D450" w14:textId="77777777" w:rsidTr="00930A66">
        <w:trPr>
          <w:jc w:val="center"/>
        </w:trPr>
        <w:tc>
          <w:tcPr>
            <w:tcW w:w="478" w:type="dxa"/>
            <w:vMerge/>
            <w:tcBorders>
              <w:top w:val="nil"/>
            </w:tcBorders>
          </w:tcPr>
          <w:p w14:paraId="1614E8F0" w14:textId="77777777" w:rsidR="00C155AB" w:rsidRPr="00597F6F" w:rsidRDefault="00C155AB" w:rsidP="00A358E1">
            <w:pPr>
              <w:spacing w:line="276" w:lineRule="auto"/>
              <w:ind w:right="30"/>
              <w:rPr>
                <w:sz w:val="20"/>
                <w:szCs w:val="20"/>
              </w:rPr>
            </w:pPr>
          </w:p>
        </w:tc>
        <w:tc>
          <w:tcPr>
            <w:tcW w:w="5196" w:type="dxa"/>
            <w:vMerge/>
            <w:tcBorders>
              <w:top w:val="nil"/>
            </w:tcBorders>
          </w:tcPr>
          <w:p w14:paraId="3B3902B3" w14:textId="77777777" w:rsidR="00C155AB" w:rsidRPr="00597F6F" w:rsidRDefault="00C155AB" w:rsidP="00A358E1">
            <w:pPr>
              <w:spacing w:line="276" w:lineRule="auto"/>
              <w:ind w:right="30"/>
              <w:rPr>
                <w:sz w:val="20"/>
                <w:szCs w:val="20"/>
              </w:rPr>
            </w:pPr>
          </w:p>
        </w:tc>
        <w:tc>
          <w:tcPr>
            <w:tcW w:w="1914" w:type="dxa"/>
          </w:tcPr>
          <w:p w14:paraId="152959C2" w14:textId="77777777" w:rsidR="00C155AB" w:rsidRPr="00597F6F" w:rsidRDefault="00C155AB" w:rsidP="00A358E1">
            <w:pPr>
              <w:pStyle w:val="TableParagraph"/>
              <w:spacing w:before="0" w:line="276" w:lineRule="auto"/>
              <w:ind w:left="0" w:right="30"/>
              <w:rPr>
                <w:sz w:val="20"/>
                <w:szCs w:val="20"/>
              </w:rPr>
            </w:pPr>
            <w:r w:rsidRPr="00597F6F">
              <w:rPr>
                <w:sz w:val="20"/>
              </w:rPr>
              <w:t>(A1, A2, B, C) 4 §:n 2 momentin b alamomentin mukaisesti, D, E</w:t>
            </w:r>
          </w:p>
        </w:tc>
        <w:tc>
          <w:tcPr>
            <w:tcW w:w="597" w:type="dxa"/>
          </w:tcPr>
          <w:p w14:paraId="6E651AF3" w14:textId="77777777" w:rsidR="00C155AB" w:rsidRPr="00597F6F" w:rsidRDefault="00C155AB" w:rsidP="00A358E1">
            <w:pPr>
              <w:pStyle w:val="TableParagraph"/>
              <w:spacing w:before="0" w:line="276" w:lineRule="auto"/>
              <w:ind w:left="0" w:right="30"/>
              <w:rPr>
                <w:sz w:val="20"/>
                <w:szCs w:val="20"/>
              </w:rPr>
            </w:pPr>
            <w:r w:rsidRPr="00597F6F">
              <w:rPr>
                <w:sz w:val="20"/>
              </w:rPr>
              <w:t>III</w:t>
            </w:r>
          </w:p>
        </w:tc>
      </w:tr>
      <w:tr w:rsidR="00C155AB" w:rsidRPr="00597F6F" w14:paraId="179E98D1" w14:textId="77777777" w:rsidTr="00930A66">
        <w:trPr>
          <w:jc w:val="center"/>
        </w:trPr>
        <w:tc>
          <w:tcPr>
            <w:tcW w:w="478" w:type="dxa"/>
            <w:vMerge/>
            <w:tcBorders>
              <w:top w:val="nil"/>
            </w:tcBorders>
          </w:tcPr>
          <w:p w14:paraId="0828DA9B" w14:textId="77777777" w:rsidR="00C155AB" w:rsidRPr="00597F6F" w:rsidRDefault="00C155AB" w:rsidP="00A358E1">
            <w:pPr>
              <w:spacing w:line="276" w:lineRule="auto"/>
              <w:ind w:right="30"/>
              <w:rPr>
                <w:sz w:val="20"/>
                <w:szCs w:val="20"/>
              </w:rPr>
            </w:pPr>
          </w:p>
        </w:tc>
        <w:tc>
          <w:tcPr>
            <w:tcW w:w="5196" w:type="dxa"/>
            <w:vMerge/>
            <w:tcBorders>
              <w:top w:val="nil"/>
            </w:tcBorders>
          </w:tcPr>
          <w:p w14:paraId="2257221C" w14:textId="77777777" w:rsidR="00C155AB" w:rsidRPr="00597F6F" w:rsidRDefault="00C155AB" w:rsidP="00A358E1">
            <w:pPr>
              <w:spacing w:line="276" w:lineRule="auto"/>
              <w:ind w:right="30"/>
              <w:rPr>
                <w:sz w:val="20"/>
                <w:szCs w:val="20"/>
              </w:rPr>
            </w:pPr>
          </w:p>
        </w:tc>
        <w:tc>
          <w:tcPr>
            <w:tcW w:w="1914" w:type="dxa"/>
          </w:tcPr>
          <w:p w14:paraId="03C44FB0" w14:textId="77777777" w:rsidR="00C155AB" w:rsidRPr="00597F6F" w:rsidRDefault="00C155AB" w:rsidP="00A358E1">
            <w:pPr>
              <w:pStyle w:val="TableParagraph"/>
              <w:spacing w:before="0" w:line="276" w:lineRule="auto"/>
              <w:ind w:left="0" w:right="30"/>
              <w:rPr>
                <w:sz w:val="20"/>
                <w:szCs w:val="20"/>
              </w:rPr>
            </w:pPr>
            <w:r w:rsidRPr="00597F6F">
              <w:rPr>
                <w:sz w:val="20"/>
              </w:rPr>
              <w:t>(A1–E), 4 §:n 1 momentin mukaisesti, F</w:t>
            </w:r>
          </w:p>
        </w:tc>
        <w:tc>
          <w:tcPr>
            <w:tcW w:w="597" w:type="dxa"/>
          </w:tcPr>
          <w:p w14:paraId="1D31B94E" w14:textId="77777777" w:rsidR="00C155AB" w:rsidRPr="00597F6F" w:rsidRDefault="00C155AB" w:rsidP="00A358E1">
            <w:pPr>
              <w:pStyle w:val="TableParagraph"/>
              <w:spacing w:before="0" w:line="276" w:lineRule="auto"/>
              <w:ind w:left="0" w:right="30"/>
              <w:rPr>
                <w:sz w:val="20"/>
                <w:szCs w:val="20"/>
              </w:rPr>
            </w:pPr>
            <w:r w:rsidRPr="00597F6F">
              <w:rPr>
                <w:sz w:val="20"/>
              </w:rPr>
              <w:t>IV</w:t>
            </w:r>
          </w:p>
        </w:tc>
      </w:tr>
      <w:tr w:rsidR="00C155AB" w:rsidRPr="00597F6F" w14:paraId="60C82D91" w14:textId="77777777" w:rsidTr="00930A66">
        <w:trPr>
          <w:jc w:val="center"/>
        </w:trPr>
        <w:tc>
          <w:tcPr>
            <w:tcW w:w="478" w:type="dxa"/>
            <w:vMerge w:val="restart"/>
          </w:tcPr>
          <w:p w14:paraId="3A59353C" w14:textId="77777777" w:rsidR="00C155AB" w:rsidRPr="00597F6F" w:rsidRDefault="00C155AB" w:rsidP="00A358E1">
            <w:pPr>
              <w:pStyle w:val="TableParagraph"/>
              <w:spacing w:before="0" w:line="276" w:lineRule="auto"/>
              <w:ind w:left="0" w:right="30"/>
              <w:rPr>
                <w:sz w:val="20"/>
                <w:szCs w:val="20"/>
              </w:rPr>
            </w:pPr>
            <w:r w:rsidRPr="00597F6F">
              <w:rPr>
                <w:sz w:val="20"/>
              </w:rPr>
              <w:lastRenderedPageBreak/>
              <w:t>3907</w:t>
            </w:r>
          </w:p>
        </w:tc>
        <w:tc>
          <w:tcPr>
            <w:tcW w:w="5196" w:type="dxa"/>
            <w:vMerge w:val="restart"/>
          </w:tcPr>
          <w:p w14:paraId="0B5C1831" w14:textId="77777777" w:rsidR="00C155AB" w:rsidRPr="00597F6F" w:rsidRDefault="00C155AB" w:rsidP="00A358E1">
            <w:pPr>
              <w:pStyle w:val="TableParagraph"/>
              <w:spacing w:before="0" w:line="276" w:lineRule="auto"/>
              <w:ind w:left="0" w:right="30"/>
              <w:rPr>
                <w:sz w:val="20"/>
                <w:szCs w:val="20"/>
              </w:rPr>
            </w:pPr>
            <w:r w:rsidRPr="00597F6F">
              <w:rPr>
                <w:sz w:val="20"/>
              </w:rPr>
              <w:t>Sementit saniteettilaitteiden elementtien liitoksiin, muut kuin teollisuuslaitteiden sementit, juomaveden jakeluun, kosketuksiin elintarvikkeiden kanssa ja vedenalaisiin laitteisiin, kuten uima-altaisiin, jäteputkiin ynnä muihin</w:t>
            </w:r>
          </w:p>
        </w:tc>
        <w:tc>
          <w:tcPr>
            <w:tcW w:w="1914" w:type="dxa"/>
          </w:tcPr>
          <w:p w14:paraId="6718B7A9" w14:textId="77777777" w:rsidR="00C155AB" w:rsidRPr="00597F6F" w:rsidRDefault="00C155AB" w:rsidP="00A358E1">
            <w:pPr>
              <w:pStyle w:val="TableParagraph"/>
              <w:spacing w:before="0" w:line="276" w:lineRule="auto"/>
              <w:ind w:left="0" w:right="30"/>
              <w:rPr>
                <w:sz w:val="20"/>
                <w:szCs w:val="20"/>
              </w:rPr>
            </w:pPr>
            <w:r w:rsidRPr="00597F6F">
              <w:rPr>
                <w:sz w:val="20"/>
              </w:rPr>
              <w:t>Perustarkoitukseen</w:t>
            </w:r>
            <w:r w:rsidRPr="00597F6F">
              <w:rPr>
                <w:sz w:val="20"/>
                <w:vertAlign w:val="superscript"/>
              </w:rPr>
              <w:t>d</w:t>
            </w:r>
            <w:r w:rsidRPr="00597F6F">
              <w:rPr>
                <w:sz w:val="20"/>
              </w:rPr>
              <w:t>)</w:t>
            </w:r>
          </w:p>
        </w:tc>
        <w:tc>
          <w:tcPr>
            <w:tcW w:w="597" w:type="dxa"/>
          </w:tcPr>
          <w:p w14:paraId="3A4AC083" w14:textId="77777777" w:rsidR="00C155AB" w:rsidRPr="00597F6F" w:rsidRDefault="00C155AB" w:rsidP="00A358E1">
            <w:pPr>
              <w:pStyle w:val="TableParagraph"/>
              <w:spacing w:before="0" w:line="276" w:lineRule="auto"/>
              <w:ind w:left="0" w:right="30"/>
              <w:rPr>
                <w:sz w:val="20"/>
                <w:szCs w:val="20"/>
              </w:rPr>
            </w:pPr>
            <w:r w:rsidRPr="00597F6F">
              <w:rPr>
                <w:sz w:val="20"/>
              </w:rPr>
              <w:t>3</w:t>
            </w:r>
          </w:p>
        </w:tc>
      </w:tr>
      <w:tr w:rsidR="00C155AB" w:rsidRPr="00597F6F" w14:paraId="5E3A7250" w14:textId="77777777" w:rsidTr="00930A66">
        <w:trPr>
          <w:jc w:val="center"/>
        </w:trPr>
        <w:tc>
          <w:tcPr>
            <w:tcW w:w="478" w:type="dxa"/>
            <w:vMerge/>
            <w:tcBorders>
              <w:top w:val="nil"/>
            </w:tcBorders>
          </w:tcPr>
          <w:p w14:paraId="7A88F48E" w14:textId="77777777" w:rsidR="00C155AB" w:rsidRPr="00597F6F" w:rsidRDefault="00C155AB" w:rsidP="00A358E1">
            <w:pPr>
              <w:spacing w:line="276" w:lineRule="auto"/>
              <w:ind w:right="30"/>
              <w:rPr>
                <w:sz w:val="20"/>
                <w:szCs w:val="20"/>
              </w:rPr>
            </w:pPr>
          </w:p>
        </w:tc>
        <w:tc>
          <w:tcPr>
            <w:tcW w:w="5196" w:type="dxa"/>
            <w:vMerge/>
            <w:tcBorders>
              <w:top w:val="nil"/>
            </w:tcBorders>
          </w:tcPr>
          <w:p w14:paraId="731AE677" w14:textId="77777777" w:rsidR="00C155AB" w:rsidRPr="00597F6F" w:rsidRDefault="00C155AB" w:rsidP="00A358E1">
            <w:pPr>
              <w:spacing w:line="276" w:lineRule="auto"/>
              <w:ind w:right="30"/>
              <w:rPr>
                <w:sz w:val="20"/>
                <w:szCs w:val="20"/>
              </w:rPr>
            </w:pPr>
          </w:p>
        </w:tc>
        <w:tc>
          <w:tcPr>
            <w:tcW w:w="2511" w:type="dxa"/>
            <w:gridSpan w:val="2"/>
          </w:tcPr>
          <w:p w14:paraId="6A085F3C" w14:textId="77777777" w:rsidR="00C155AB" w:rsidRPr="00597F6F" w:rsidRDefault="00C155AB" w:rsidP="00A358E1">
            <w:pPr>
              <w:pStyle w:val="TableParagraph"/>
              <w:spacing w:before="0" w:line="276" w:lineRule="auto"/>
              <w:ind w:left="0" w:right="30"/>
              <w:rPr>
                <w:sz w:val="20"/>
                <w:szCs w:val="20"/>
              </w:rPr>
            </w:pPr>
            <w:r w:rsidRPr="00597F6F">
              <w:rPr>
                <w:sz w:val="20"/>
              </w:rPr>
              <w:t>Tarkoitukseen, johon sovelletaan PPB:tä, joka luokitellaan TRO:n mukaan:</w:t>
            </w:r>
          </w:p>
        </w:tc>
      </w:tr>
      <w:tr w:rsidR="00C155AB" w:rsidRPr="00597F6F" w14:paraId="5368A0A3" w14:textId="77777777" w:rsidTr="00930A66">
        <w:trPr>
          <w:jc w:val="center"/>
        </w:trPr>
        <w:tc>
          <w:tcPr>
            <w:tcW w:w="478" w:type="dxa"/>
            <w:vMerge/>
            <w:tcBorders>
              <w:top w:val="nil"/>
            </w:tcBorders>
          </w:tcPr>
          <w:p w14:paraId="03404806" w14:textId="77777777" w:rsidR="00C155AB" w:rsidRPr="00597F6F" w:rsidRDefault="00C155AB" w:rsidP="00A358E1">
            <w:pPr>
              <w:spacing w:line="276" w:lineRule="auto"/>
              <w:ind w:right="30"/>
              <w:rPr>
                <w:sz w:val="20"/>
                <w:szCs w:val="20"/>
              </w:rPr>
            </w:pPr>
          </w:p>
        </w:tc>
        <w:tc>
          <w:tcPr>
            <w:tcW w:w="5196" w:type="dxa"/>
            <w:vMerge/>
            <w:tcBorders>
              <w:top w:val="nil"/>
            </w:tcBorders>
          </w:tcPr>
          <w:p w14:paraId="5417C34E" w14:textId="77777777" w:rsidR="00C155AB" w:rsidRPr="00597F6F" w:rsidRDefault="00C155AB" w:rsidP="00A358E1">
            <w:pPr>
              <w:spacing w:line="276" w:lineRule="auto"/>
              <w:ind w:right="30"/>
              <w:rPr>
                <w:sz w:val="20"/>
                <w:szCs w:val="20"/>
              </w:rPr>
            </w:pPr>
          </w:p>
        </w:tc>
        <w:tc>
          <w:tcPr>
            <w:tcW w:w="1914" w:type="dxa"/>
          </w:tcPr>
          <w:p w14:paraId="2EAC58DD" w14:textId="77777777" w:rsidR="00C155AB" w:rsidRPr="00597F6F" w:rsidRDefault="00C155AB" w:rsidP="00A358E1">
            <w:pPr>
              <w:pStyle w:val="TableParagraph"/>
              <w:spacing w:before="0" w:line="276" w:lineRule="auto"/>
              <w:ind w:left="0" w:right="30"/>
              <w:rPr>
                <w:sz w:val="20"/>
                <w:szCs w:val="20"/>
              </w:rPr>
            </w:pPr>
            <w:r w:rsidRPr="00597F6F">
              <w:rPr>
                <w:sz w:val="20"/>
              </w:rPr>
              <w:t>(A1, A2, B, C) 4 §:n 2 momentin a alamomentin mukaisesti</w:t>
            </w:r>
          </w:p>
        </w:tc>
        <w:tc>
          <w:tcPr>
            <w:tcW w:w="597" w:type="dxa"/>
          </w:tcPr>
          <w:p w14:paraId="24D9D261" w14:textId="77777777" w:rsidR="00C155AB" w:rsidRPr="00597F6F" w:rsidRDefault="00C155AB" w:rsidP="00A358E1">
            <w:pPr>
              <w:pStyle w:val="TableParagraph"/>
              <w:spacing w:before="0" w:line="276" w:lineRule="auto"/>
              <w:ind w:left="0" w:right="30"/>
              <w:rPr>
                <w:sz w:val="20"/>
                <w:szCs w:val="20"/>
              </w:rPr>
            </w:pPr>
            <w:r w:rsidRPr="00597F6F">
              <w:rPr>
                <w:sz w:val="20"/>
              </w:rPr>
              <w:t>1</w:t>
            </w:r>
          </w:p>
        </w:tc>
      </w:tr>
      <w:tr w:rsidR="00C155AB" w:rsidRPr="00597F6F" w14:paraId="27EDE7F2" w14:textId="77777777" w:rsidTr="00930A66">
        <w:trPr>
          <w:jc w:val="center"/>
        </w:trPr>
        <w:tc>
          <w:tcPr>
            <w:tcW w:w="478" w:type="dxa"/>
            <w:vMerge/>
            <w:tcBorders>
              <w:top w:val="nil"/>
            </w:tcBorders>
          </w:tcPr>
          <w:p w14:paraId="6FE77F67" w14:textId="77777777" w:rsidR="00C155AB" w:rsidRPr="00597F6F" w:rsidRDefault="00C155AB" w:rsidP="00A358E1">
            <w:pPr>
              <w:spacing w:line="276" w:lineRule="auto"/>
              <w:ind w:right="30"/>
              <w:rPr>
                <w:sz w:val="20"/>
                <w:szCs w:val="20"/>
              </w:rPr>
            </w:pPr>
          </w:p>
        </w:tc>
        <w:tc>
          <w:tcPr>
            <w:tcW w:w="5196" w:type="dxa"/>
            <w:vMerge/>
            <w:tcBorders>
              <w:top w:val="nil"/>
            </w:tcBorders>
          </w:tcPr>
          <w:p w14:paraId="1F0F8BBB" w14:textId="77777777" w:rsidR="00C155AB" w:rsidRPr="00597F6F" w:rsidRDefault="00C155AB" w:rsidP="00A358E1">
            <w:pPr>
              <w:spacing w:line="276" w:lineRule="auto"/>
              <w:ind w:right="30"/>
              <w:rPr>
                <w:sz w:val="20"/>
                <w:szCs w:val="20"/>
              </w:rPr>
            </w:pPr>
          </w:p>
        </w:tc>
        <w:tc>
          <w:tcPr>
            <w:tcW w:w="1914" w:type="dxa"/>
          </w:tcPr>
          <w:p w14:paraId="32703B68" w14:textId="77777777" w:rsidR="00C155AB" w:rsidRPr="00597F6F" w:rsidRDefault="00C155AB" w:rsidP="00A358E1">
            <w:pPr>
              <w:pStyle w:val="TableParagraph"/>
              <w:spacing w:before="0" w:line="276" w:lineRule="auto"/>
              <w:ind w:left="0" w:right="30"/>
              <w:rPr>
                <w:sz w:val="20"/>
                <w:szCs w:val="20"/>
              </w:rPr>
            </w:pPr>
            <w:r w:rsidRPr="00597F6F">
              <w:rPr>
                <w:sz w:val="20"/>
              </w:rPr>
              <w:t>(A1, A2, B, C) 4 §:n 2 momentin b alamomentin mukaisesti, D, E</w:t>
            </w:r>
          </w:p>
        </w:tc>
        <w:tc>
          <w:tcPr>
            <w:tcW w:w="597" w:type="dxa"/>
          </w:tcPr>
          <w:p w14:paraId="16A3E0A5" w14:textId="77777777" w:rsidR="00C155AB" w:rsidRPr="00597F6F" w:rsidRDefault="00C155AB" w:rsidP="00A358E1">
            <w:pPr>
              <w:pStyle w:val="TableParagraph"/>
              <w:spacing w:before="0" w:line="276" w:lineRule="auto"/>
              <w:ind w:left="0" w:right="30"/>
              <w:rPr>
                <w:sz w:val="20"/>
                <w:szCs w:val="20"/>
              </w:rPr>
            </w:pPr>
            <w:r w:rsidRPr="00597F6F">
              <w:rPr>
                <w:sz w:val="20"/>
              </w:rPr>
              <w:t>3</w:t>
            </w:r>
          </w:p>
        </w:tc>
      </w:tr>
      <w:tr w:rsidR="00C155AB" w:rsidRPr="00597F6F" w14:paraId="4CC6A3D5" w14:textId="77777777" w:rsidTr="00930A66">
        <w:trPr>
          <w:jc w:val="center"/>
        </w:trPr>
        <w:tc>
          <w:tcPr>
            <w:tcW w:w="478" w:type="dxa"/>
            <w:vMerge/>
            <w:tcBorders>
              <w:top w:val="nil"/>
            </w:tcBorders>
          </w:tcPr>
          <w:p w14:paraId="6CE7E5C2" w14:textId="77777777" w:rsidR="00C155AB" w:rsidRPr="00597F6F" w:rsidRDefault="00C155AB" w:rsidP="00A358E1">
            <w:pPr>
              <w:spacing w:line="276" w:lineRule="auto"/>
              <w:ind w:right="30"/>
              <w:rPr>
                <w:sz w:val="20"/>
                <w:szCs w:val="20"/>
              </w:rPr>
            </w:pPr>
          </w:p>
        </w:tc>
        <w:tc>
          <w:tcPr>
            <w:tcW w:w="5196" w:type="dxa"/>
            <w:vMerge/>
            <w:tcBorders>
              <w:top w:val="nil"/>
            </w:tcBorders>
          </w:tcPr>
          <w:p w14:paraId="1766422F" w14:textId="77777777" w:rsidR="00C155AB" w:rsidRPr="00597F6F" w:rsidRDefault="00C155AB" w:rsidP="00A358E1">
            <w:pPr>
              <w:spacing w:line="276" w:lineRule="auto"/>
              <w:ind w:right="30"/>
              <w:rPr>
                <w:sz w:val="20"/>
                <w:szCs w:val="20"/>
              </w:rPr>
            </w:pPr>
          </w:p>
        </w:tc>
        <w:tc>
          <w:tcPr>
            <w:tcW w:w="1914" w:type="dxa"/>
          </w:tcPr>
          <w:p w14:paraId="4905BE8B" w14:textId="77777777" w:rsidR="00C155AB" w:rsidRPr="00597F6F" w:rsidRDefault="00C155AB" w:rsidP="00A358E1">
            <w:pPr>
              <w:pStyle w:val="TableParagraph"/>
              <w:spacing w:before="0" w:line="276" w:lineRule="auto"/>
              <w:ind w:left="0" w:right="30"/>
              <w:rPr>
                <w:sz w:val="20"/>
                <w:szCs w:val="20"/>
              </w:rPr>
            </w:pPr>
            <w:r w:rsidRPr="00597F6F">
              <w:rPr>
                <w:sz w:val="20"/>
              </w:rPr>
              <w:t>(A1–E), 4 §:n 1 momentin mukaisesti, F</w:t>
            </w:r>
          </w:p>
        </w:tc>
        <w:tc>
          <w:tcPr>
            <w:tcW w:w="597" w:type="dxa"/>
          </w:tcPr>
          <w:p w14:paraId="7C6BC08C" w14:textId="77777777" w:rsidR="00C155AB" w:rsidRPr="00597F6F" w:rsidRDefault="00C155AB" w:rsidP="00A358E1">
            <w:pPr>
              <w:pStyle w:val="TableParagraph"/>
              <w:spacing w:before="0" w:line="276" w:lineRule="auto"/>
              <w:ind w:left="0" w:right="30"/>
              <w:rPr>
                <w:sz w:val="20"/>
                <w:szCs w:val="20"/>
              </w:rPr>
            </w:pPr>
            <w:r w:rsidRPr="00597F6F">
              <w:rPr>
                <w:sz w:val="20"/>
              </w:rPr>
              <w:t>4</w:t>
            </w:r>
          </w:p>
        </w:tc>
      </w:tr>
      <w:tr w:rsidR="00C155AB" w:rsidRPr="00597F6F" w14:paraId="2DA6E234" w14:textId="77777777" w:rsidTr="00F90EC5">
        <w:trPr>
          <w:jc w:val="center"/>
        </w:trPr>
        <w:tc>
          <w:tcPr>
            <w:tcW w:w="8185" w:type="dxa"/>
            <w:gridSpan w:val="4"/>
          </w:tcPr>
          <w:p w14:paraId="7B880EA6" w14:textId="77777777" w:rsidR="00C155AB" w:rsidRPr="00597F6F" w:rsidRDefault="00C155AB" w:rsidP="0060285B">
            <w:pPr>
              <w:pStyle w:val="TableParagraph"/>
              <w:keepNext/>
              <w:spacing w:before="0" w:line="276" w:lineRule="auto"/>
              <w:ind w:left="0" w:right="29"/>
              <w:jc w:val="center"/>
              <w:rPr>
                <w:b/>
                <w:sz w:val="20"/>
                <w:szCs w:val="20"/>
              </w:rPr>
            </w:pPr>
            <w:r w:rsidRPr="00597F6F">
              <w:rPr>
                <w:b/>
                <w:sz w:val="20"/>
              </w:rPr>
              <w:t>Tuotteet tulelta suojeluun ja räjähdyksen tukahduttamiseen</w:t>
            </w:r>
          </w:p>
        </w:tc>
      </w:tr>
      <w:tr w:rsidR="00C155AB" w:rsidRPr="00597F6F" w14:paraId="1510611C" w14:textId="77777777" w:rsidTr="00930A66">
        <w:trPr>
          <w:jc w:val="center"/>
        </w:trPr>
        <w:tc>
          <w:tcPr>
            <w:tcW w:w="478" w:type="dxa"/>
            <w:vMerge w:val="restart"/>
          </w:tcPr>
          <w:p w14:paraId="7640ADF1" w14:textId="77777777" w:rsidR="00C155AB" w:rsidRPr="00597F6F" w:rsidRDefault="00C155AB" w:rsidP="00A358E1">
            <w:pPr>
              <w:pStyle w:val="TableParagraph"/>
              <w:spacing w:before="0" w:line="276" w:lineRule="auto"/>
              <w:ind w:left="0" w:right="30"/>
              <w:rPr>
                <w:sz w:val="20"/>
                <w:szCs w:val="20"/>
              </w:rPr>
            </w:pPr>
            <w:r w:rsidRPr="00597F6F">
              <w:rPr>
                <w:sz w:val="20"/>
              </w:rPr>
              <w:t>4001</w:t>
            </w:r>
          </w:p>
          <w:p w14:paraId="2A5DFA93" w14:textId="77777777" w:rsidR="00C155AB" w:rsidRPr="00597F6F" w:rsidRDefault="00C155AB" w:rsidP="00A358E1">
            <w:pPr>
              <w:pStyle w:val="TableParagraph"/>
              <w:spacing w:before="0" w:line="276" w:lineRule="auto"/>
              <w:ind w:left="0" w:right="30"/>
              <w:rPr>
                <w:b/>
                <w:sz w:val="20"/>
                <w:szCs w:val="20"/>
              </w:rPr>
            </w:pPr>
          </w:p>
          <w:p w14:paraId="7262B556" w14:textId="77777777" w:rsidR="00C155AB" w:rsidRPr="00597F6F" w:rsidRDefault="00C155AB" w:rsidP="00A358E1">
            <w:pPr>
              <w:pStyle w:val="TableParagraph"/>
              <w:spacing w:before="0" w:line="276" w:lineRule="auto"/>
              <w:ind w:left="0" w:right="30"/>
              <w:rPr>
                <w:b/>
                <w:sz w:val="20"/>
                <w:szCs w:val="20"/>
              </w:rPr>
            </w:pPr>
          </w:p>
          <w:p w14:paraId="4FD39F93" w14:textId="77777777" w:rsidR="00C155AB" w:rsidRPr="00597F6F" w:rsidRDefault="00C155AB" w:rsidP="00A358E1">
            <w:pPr>
              <w:pStyle w:val="TableParagraph"/>
              <w:spacing w:before="0" w:line="276" w:lineRule="auto"/>
              <w:ind w:left="0" w:right="30"/>
              <w:rPr>
                <w:b/>
                <w:sz w:val="20"/>
                <w:szCs w:val="20"/>
              </w:rPr>
            </w:pPr>
          </w:p>
          <w:p w14:paraId="049DA3A5" w14:textId="77777777" w:rsidR="00C155AB" w:rsidRPr="00597F6F" w:rsidRDefault="00C155AB" w:rsidP="00A358E1">
            <w:pPr>
              <w:pStyle w:val="TableParagraph"/>
              <w:spacing w:before="0" w:line="276" w:lineRule="auto"/>
              <w:ind w:left="0" w:right="30"/>
              <w:rPr>
                <w:b/>
                <w:sz w:val="20"/>
                <w:szCs w:val="20"/>
              </w:rPr>
            </w:pPr>
          </w:p>
          <w:p w14:paraId="2E9BB13B" w14:textId="77777777" w:rsidR="00C155AB" w:rsidRPr="00597F6F" w:rsidRDefault="00C155AB" w:rsidP="00A358E1">
            <w:pPr>
              <w:pStyle w:val="TableParagraph"/>
              <w:spacing w:before="0" w:line="276" w:lineRule="auto"/>
              <w:ind w:left="0" w:right="30"/>
              <w:rPr>
                <w:sz w:val="20"/>
                <w:szCs w:val="20"/>
              </w:rPr>
            </w:pPr>
            <w:r w:rsidRPr="00597F6F">
              <w:rPr>
                <w:sz w:val="20"/>
              </w:rPr>
              <w:t>4002</w:t>
            </w:r>
          </w:p>
        </w:tc>
        <w:tc>
          <w:tcPr>
            <w:tcW w:w="5196" w:type="dxa"/>
            <w:vMerge w:val="restart"/>
          </w:tcPr>
          <w:p w14:paraId="25EAF86E" w14:textId="77777777" w:rsidR="00C155AB" w:rsidRPr="00597F6F" w:rsidRDefault="00C155AB" w:rsidP="00A358E1">
            <w:pPr>
              <w:pStyle w:val="TableParagraph"/>
              <w:spacing w:before="0" w:line="276" w:lineRule="auto"/>
              <w:ind w:left="0" w:right="30"/>
              <w:rPr>
                <w:sz w:val="20"/>
                <w:szCs w:val="20"/>
              </w:rPr>
            </w:pPr>
            <w:r w:rsidRPr="00597F6F">
              <w:rPr>
                <w:sz w:val="20"/>
              </w:rPr>
              <w:t>Tuotteet, joilla suojaudutaan tulelta tai parannetaan palonkestävyyttä, erityisesti maalien, pinnoitteiden tai verhoilujen, muiden kuin kipsituotteiden, mineraalivillatuotteiden ja esivalmistettujen betonielementtien palonkestävyyttä</w:t>
            </w:r>
          </w:p>
          <w:p w14:paraId="42495F30" w14:textId="77777777" w:rsidR="00C155AB" w:rsidRPr="00597F6F" w:rsidRDefault="00C155AB" w:rsidP="00A358E1">
            <w:pPr>
              <w:pStyle w:val="TableParagraph"/>
              <w:spacing w:before="0" w:line="276" w:lineRule="auto"/>
              <w:ind w:left="0" w:right="30"/>
              <w:rPr>
                <w:b/>
                <w:sz w:val="20"/>
                <w:szCs w:val="20"/>
              </w:rPr>
            </w:pPr>
          </w:p>
          <w:p w14:paraId="13D59C5E" w14:textId="77777777" w:rsidR="00C155AB" w:rsidRPr="00597F6F" w:rsidRDefault="00C155AB" w:rsidP="00A358E1">
            <w:pPr>
              <w:pStyle w:val="TableParagraph"/>
              <w:spacing w:before="0" w:line="276" w:lineRule="auto"/>
              <w:ind w:left="0" w:right="30"/>
              <w:rPr>
                <w:sz w:val="20"/>
                <w:szCs w:val="20"/>
              </w:rPr>
            </w:pPr>
            <w:r w:rsidRPr="00597F6F">
              <w:rPr>
                <w:sz w:val="20"/>
              </w:rPr>
              <w:t>Tuotteet, joilla torjutaan tai rajoitetaan tulen leviämistä, kuten sementit, tiivistysaineet, vaahdot, elastomeerit ynnä muut levitettyinä itse paikalla tai esivalmistetussa muodossa, kuten levyinä, ohutlevyinä, tyynyinä, pusseina, rullina, vaippoina tai muina vastaavina, tulen pysäyttävät tiivisteet, tiivistävät lineaariset liitokset, tulenkestävät putket ja paloesteet,</w:t>
            </w:r>
            <w:r w:rsidRPr="00597F6F">
              <w:rPr>
                <w:sz w:val="20"/>
                <w:vertAlign w:val="superscript"/>
              </w:rPr>
              <w:t>12</w:t>
            </w:r>
            <w:r w:rsidRPr="00597F6F">
              <w:rPr>
                <w:sz w:val="20"/>
              </w:rPr>
              <w:t>) kuten palopellit, tiivisteet ja kuljettimen peitteet</w:t>
            </w:r>
          </w:p>
        </w:tc>
        <w:tc>
          <w:tcPr>
            <w:tcW w:w="1914" w:type="dxa"/>
          </w:tcPr>
          <w:p w14:paraId="04DC7328" w14:textId="77777777" w:rsidR="00C155AB" w:rsidRPr="00597F6F" w:rsidRDefault="00C155AB" w:rsidP="00A358E1">
            <w:pPr>
              <w:pStyle w:val="TableParagraph"/>
              <w:spacing w:before="0" w:line="276" w:lineRule="auto"/>
              <w:ind w:left="0" w:right="30"/>
              <w:rPr>
                <w:sz w:val="20"/>
                <w:szCs w:val="20"/>
              </w:rPr>
            </w:pPr>
            <w:r w:rsidRPr="00597F6F">
              <w:rPr>
                <w:sz w:val="20"/>
              </w:rPr>
              <w:t>Perustarkoitukseen</w:t>
            </w:r>
            <w:r w:rsidRPr="00597F6F">
              <w:rPr>
                <w:sz w:val="20"/>
                <w:vertAlign w:val="superscript"/>
              </w:rPr>
              <w:t>d</w:t>
            </w:r>
            <w:r w:rsidRPr="00597F6F">
              <w:rPr>
                <w:sz w:val="20"/>
              </w:rPr>
              <w:t>)</w:t>
            </w:r>
          </w:p>
        </w:tc>
        <w:tc>
          <w:tcPr>
            <w:tcW w:w="597" w:type="dxa"/>
          </w:tcPr>
          <w:p w14:paraId="183A7111" w14:textId="77777777" w:rsidR="00C155AB" w:rsidRPr="00597F6F" w:rsidRDefault="00C155AB" w:rsidP="00A358E1">
            <w:pPr>
              <w:pStyle w:val="TableParagraph"/>
              <w:spacing w:before="0" w:line="276" w:lineRule="auto"/>
              <w:ind w:left="0" w:right="30"/>
              <w:rPr>
                <w:sz w:val="20"/>
                <w:szCs w:val="20"/>
              </w:rPr>
            </w:pPr>
            <w:r w:rsidRPr="00597F6F">
              <w:rPr>
                <w:sz w:val="20"/>
              </w:rPr>
              <w:t>I (1)</w:t>
            </w:r>
          </w:p>
        </w:tc>
      </w:tr>
      <w:tr w:rsidR="00C155AB" w:rsidRPr="00597F6F" w14:paraId="035FBFDA" w14:textId="77777777" w:rsidTr="00930A66">
        <w:trPr>
          <w:jc w:val="center"/>
        </w:trPr>
        <w:tc>
          <w:tcPr>
            <w:tcW w:w="478" w:type="dxa"/>
            <w:vMerge/>
            <w:tcBorders>
              <w:top w:val="nil"/>
            </w:tcBorders>
          </w:tcPr>
          <w:p w14:paraId="306A3109" w14:textId="77777777" w:rsidR="00C155AB" w:rsidRPr="00597F6F" w:rsidRDefault="00C155AB" w:rsidP="00A358E1">
            <w:pPr>
              <w:spacing w:line="276" w:lineRule="auto"/>
              <w:ind w:right="30"/>
              <w:rPr>
                <w:sz w:val="20"/>
                <w:szCs w:val="20"/>
              </w:rPr>
            </w:pPr>
          </w:p>
        </w:tc>
        <w:tc>
          <w:tcPr>
            <w:tcW w:w="5196" w:type="dxa"/>
            <w:vMerge/>
            <w:tcBorders>
              <w:top w:val="nil"/>
            </w:tcBorders>
          </w:tcPr>
          <w:p w14:paraId="74E7F325" w14:textId="77777777" w:rsidR="00C155AB" w:rsidRPr="00597F6F" w:rsidRDefault="00C155AB" w:rsidP="00A358E1">
            <w:pPr>
              <w:spacing w:line="276" w:lineRule="auto"/>
              <w:ind w:right="30"/>
              <w:rPr>
                <w:sz w:val="20"/>
                <w:szCs w:val="20"/>
              </w:rPr>
            </w:pPr>
          </w:p>
        </w:tc>
        <w:tc>
          <w:tcPr>
            <w:tcW w:w="2511" w:type="dxa"/>
            <w:gridSpan w:val="2"/>
          </w:tcPr>
          <w:p w14:paraId="0167BA39" w14:textId="77777777" w:rsidR="00C155AB" w:rsidRPr="00597F6F" w:rsidRDefault="00C155AB" w:rsidP="00A358E1">
            <w:pPr>
              <w:pStyle w:val="TableParagraph"/>
              <w:spacing w:before="0" w:line="276" w:lineRule="auto"/>
              <w:ind w:left="0" w:right="30"/>
              <w:rPr>
                <w:sz w:val="20"/>
                <w:szCs w:val="20"/>
              </w:rPr>
            </w:pPr>
            <w:r w:rsidRPr="00597F6F">
              <w:rPr>
                <w:sz w:val="20"/>
              </w:rPr>
              <w:t>Tarkoitukseen, johon sovelletaan PPB:tä, joka luokitellaan TRO:n mukaan:</w:t>
            </w:r>
          </w:p>
        </w:tc>
      </w:tr>
      <w:tr w:rsidR="00C155AB" w:rsidRPr="00597F6F" w14:paraId="7AC0F3A8" w14:textId="77777777" w:rsidTr="00930A66">
        <w:trPr>
          <w:jc w:val="center"/>
        </w:trPr>
        <w:tc>
          <w:tcPr>
            <w:tcW w:w="478" w:type="dxa"/>
            <w:vMerge/>
            <w:tcBorders>
              <w:top w:val="nil"/>
            </w:tcBorders>
          </w:tcPr>
          <w:p w14:paraId="0B4FC8F2" w14:textId="77777777" w:rsidR="00C155AB" w:rsidRPr="00597F6F" w:rsidRDefault="00C155AB" w:rsidP="00A358E1">
            <w:pPr>
              <w:spacing w:line="276" w:lineRule="auto"/>
              <w:ind w:right="30"/>
              <w:rPr>
                <w:sz w:val="20"/>
                <w:szCs w:val="20"/>
              </w:rPr>
            </w:pPr>
          </w:p>
        </w:tc>
        <w:tc>
          <w:tcPr>
            <w:tcW w:w="5196" w:type="dxa"/>
            <w:vMerge/>
            <w:tcBorders>
              <w:top w:val="nil"/>
            </w:tcBorders>
          </w:tcPr>
          <w:p w14:paraId="0EDC941D" w14:textId="77777777" w:rsidR="00C155AB" w:rsidRPr="00597F6F" w:rsidRDefault="00C155AB" w:rsidP="00A358E1">
            <w:pPr>
              <w:spacing w:line="276" w:lineRule="auto"/>
              <w:ind w:right="30"/>
              <w:rPr>
                <w:sz w:val="20"/>
                <w:szCs w:val="20"/>
              </w:rPr>
            </w:pPr>
          </w:p>
        </w:tc>
        <w:tc>
          <w:tcPr>
            <w:tcW w:w="1914" w:type="dxa"/>
          </w:tcPr>
          <w:p w14:paraId="3F2AC67A" w14:textId="77777777" w:rsidR="00C155AB" w:rsidRPr="00597F6F" w:rsidRDefault="00C155AB" w:rsidP="00A358E1">
            <w:pPr>
              <w:pStyle w:val="TableParagraph"/>
              <w:spacing w:before="0" w:line="276" w:lineRule="auto"/>
              <w:ind w:left="0" w:right="30"/>
              <w:rPr>
                <w:sz w:val="20"/>
                <w:szCs w:val="20"/>
              </w:rPr>
            </w:pPr>
            <w:r w:rsidRPr="00597F6F">
              <w:rPr>
                <w:sz w:val="20"/>
              </w:rPr>
              <w:t>(A1, A2, B, C) 4 §:n 2 momentin a alamomentin mukaisesti</w:t>
            </w:r>
          </w:p>
        </w:tc>
        <w:tc>
          <w:tcPr>
            <w:tcW w:w="597" w:type="dxa"/>
          </w:tcPr>
          <w:p w14:paraId="670D0D37" w14:textId="77777777" w:rsidR="00C155AB" w:rsidRPr="00597F6F" w:rsidRDefault="00C155AB" w:rsidP="00A358E1">
            <w:pPr>
              <w:pStyle w:val="TableParagraph"/>
              <w:spacing w:before="0" w:line="276" w:lineRule="auto"/>
              <w:ind w:left="0" w:right="30"/>
              <w:rPr>
                <w:sz w:val="20"/>
                <w:szCs w:val="20"/>
              </w:rPr>
            </w:pPr>
            <w:r w:rsidRPr="00597F6F">
              <w:rPr>
                <w:sz w:val="20"/>
              </w:rPr>
              <w:t>I (1)</w:t>
            </w:r>
          </w:p>
        </w:tc>
      </w:tr>
      <w:tr w:rsidR="00C155AB" w:rsidRPr="00597F6F" w14:paraId="60FF571D" w14:textId="77777777" w:rsidTr="00930A66">
        <w:trPr>
          <w:jc w:val="center"/>
        </w:trPr>
        <w:tc>
          <w:tcPr>
            <w:tcW w:w="478" w:type="dxa"/>
            <w:vMerge/>
            <w:tcBorders>
              <w:top w:val="nil"/>
            </w:tcBorders>
          </w:tcPr>
          <w:p w14:paraId="57507DD3" w14:textId="77777777" w:rsidR="00C155AB" w:rsidRPr="00597F6F" w:rsidRDefault="00C155AB" w:rsidP="00A358E1">
            <w:pPr>
              <w:spacing w:line="276" w:lineRule="auto"/>
              <w:ind w:right="30"/>
              <w:rPr>
                <w:sz w:val="20"/>
                <w:szCs w:val="20"/>
              </w:rPr>
            </w:pPr>
          </w:p>
        </w:tc>
        <w:tc>
          <w:tcPr>
            <w:tcW w:w="5196" w:type="dxa"/>
            <w:vMerge/>
            <w:tcBorders>
              <w:top w:val="nil"/>
            </w:tcBorders>
          </w:tcPr>
          <w:p w14:paraId="45F7E2FD" w14:textId="77777777" w:rsidR="00C155AB" w:rsidRPr="00597F6F" w:rsidRDefault="00C155AB" w:rsidP="00A358E1">
            <w:pPr>
              <w:spacing w:line="276" w:lineRule="auto"/>
              <w:ind w:right="30"/>
              <w:rPr>
                <w:sz w:val="20"/>
                <w:szCs w:val="20"/>
              </w:rPr>
            </w:pPr>
          </w:p>
        </w:tc>
        <w:tc>
          <w:tcPr>
            <w:tcW w:w="1914" w:type="dxa"/>
          </w:tcPr>
          <w:p w14:paraId="51CBEDDC" w14:textId="77777777" w:rsidR="00C155AB" w:rsidRPr="00597F6F" w:rsidRDefault="00C155AB" w:rsidP="00A358E1">
            <w:pPr>
              <w:pStyle w:val="TableParagraph"/>
              <w:spacing w:before="0" w:line="276" w:lineRule="auto"/>
              <w:ind w:left="0" w:right="30"/>
              <w:rPr>
                <w:sz w:val="20"/>
                <w:szCs w:val="20"/>
              </w:rPr>
            </w:pPr>
            <w:r w:rsidRPr="00597F6F">
              <w:rPr>
                <w:sz w:val="20"/>
              </w:rPr>
              <w:t>(A1, A2, B, C) 4 §:n 2 momentin b alamomentin mukaisesti, D, E</w:t>
            </w:r>
          </w:p>
        </w:tc>
        <w:tc>
          <w:tcPr>
            <w:tcW w:w="597" w:type="dxa"/>
          </w:tcPr>
          <w:p w14:paraId="1770E49F" w14:textId="77777777" w:rsidR="00C155AB" w:rsidRPr="00597F6F" w:rsidRDefault="00C155AB" w:rsidP="00A358E1">
            <w:pPr>
              <w:pStyle w:val="TableParagraph"/>
              <w:spacing w:before="0" w:line="276" w:lineRule="auto"/>
              <w:ind w:left="0" w:right="30"/>
              <w:rPr>
                <w:sz w:val="20"/>
                <w:szCs w:val="20"/>
              </w:rPr>
            </w:pPr>
            <w:r w:rsidRPr="00597F6F">
              <w:rPr>
                <w:sz w:val="20"/>
              </w:rPr>
              <w:t>III (3)</w:t>
            </w:r>
          </w:p>
        </w:tc>
      </w:tr>
      <w:tr w:rsidR="00C155AB" w:rsidRPr="00597F6F" w14:paraId="2341D8A0" w14:textId="77777777" w:rsidTr="00930A66">
        <w:trPr>
          <w:jc w:val="center"/>
        </w:trPr>
        <w:tc>
          <w:tcPr>
            <w:tcW w:w="478" w:type="dxa"/>
            <w:vMerge/>
            <w:tcBorders>
              <w:top w:val="nil"/>
            </w:tcBorders>
          </w:tcPr>
          <w:p w14:paraId="3EBDEBF2" w14:textId="77777777" w:rsidR="00C155AB" w:rsidRPr="00597F6F" w:rsidRDefault="00C155AB" w:rsidP="00A358E1">
            <w:pPr>
              <w:spacing w:line="276" w:lineRule="auto"/>
              <w:ind w:right="30"/>
              <w:rPr>
                <w:sz w:val="20"/>
                <w:szCs w:val="20"/>
              </w:rPr>
            </w:pPr>
          </w:p>
        </w:tc>
        <w:tc>
          <w:tcPr>
            <w:tcW w:w="5196" w:type="dxa"/>
            <w:vMerge/>
            <w:tcBorders>
              <w:top w:val="nil"/>
            </w:tcBorders>
          </w:tcPr>
          <w:p w14:paraId="171178C9" w14:textId="77777777" w:rsidR="00C155AB" w:rsidRPr="00597F6F" w:rsidRDefault="00C155AB" w:rsidP="00A358E1">
            <w:pPr>
              <w:spacing w:line="276" w:lineRule="auto"/>
              <w:ind w:right="30"/>
              <w:rPr>
                <w:sz w:val="20"/>
                <w:szCs w:val="20"/>
              </w:rPr>
            </w:pPr>
          </w:p>
        </w:tc>
        <w:tc>
          <w:tcPr>
            <w:tcW w:w="1914" w:type="dxa"/>
          </w:tcPr>
          <w:p w14:paraId="145370A4" w14:textId="77777777" w:rsidR="00C155AB" w:rsidRPr="00597F6F" w:rsidRDefault="00C155AB" w:rsidP="00A358E1">
            <w:pPr>
              <w:pStyle w:val="TableParagraph"/>
              <w:spacing w:before="0" w:line="276" w:lineRule="auto"/>
              <w:ind w:left="0" w:right="30"/>
              <w:rPr>
                <w:sz w:val="20"/>
                <w:szCs w:val="20"/>
              </w:rPr>
            </w:pPr>
            <w:r w:rsidRPr="00597F6F">
              <w:rPr>
                <w:sz w:val="20"/>
              </w:rPr>
              <w:t>(A1–E), 4 §:n 1 momentin mukaisesti, F</w:t>
            </w:r>
          </w:p>
        </w:tc>
        <w:tc>
          <w:tcPr>
            <w:tcW w:w="597" w:type="dxa"/>
          </w:tcPr>
          <w:p w14:paraId="60151134" w14:textId="77777777" w:rsidR="00C155AB" w:rsidRPr="00597F6F" w:rsidRDefault="00C155AB" w:rsidP="00A358E1">
            <w:pPr>
              <w:pStyle w:val="TableParagraph"/>
              <w:spacing w:before="0" w:line="276" w:lineRule="auto"/>
              <w:ind w:left="0" w:right="30"/>
              <w:rPr>
                <w:sz w:val="20"/>
                <w:szCs w:val="20"/>
              </w:rPr>
            </w:pPr>
            <w:r w:rsidRPr="00597F6F">
              <w:rPr>
                <w:sz w:val="20"/>
              </w:rPr>
              <w:t>IV (4)</w:t>
            </w:r>
          </w:p>
        </w:tc>
      </w:tr>
      <w:tr w:rsidR="00C155AB" w:rsidRPr="00597F6F" w14:paraId="642A7E84" w14:textId="77777777" w:rsidTr="00930A66">
        <w:trPr>
          <w:jc w:val="center"/>
        </w:trPr>
        <w:tc>
          <w:tcPr>
            <w:tcW w:w="478" w:type="dxa"/>
          </w:tcPr>
          <w:p w14:paraId="302038B5" w14:textId="77777777" w:rsidR="00C155AB" w:rsidRPr="00597F6F" w:rsidRDefault="00C155AB" w:rsidP="00A358E1">
            <w:pPr>
              <w:pStyle w:val="TableParagraph"/>
              <w:spacing w:before="0" w:line="276" w:lineRule="auto"/>
              <w:ind w:left="0" w:right="30"/>
              <w:jc w:val="center"/>
              <w:rPr>
                <w:sz w:val="20"/>
                <w:szCs w:val="20"/>
              </w:rPr>
            </w:pPr>
            <w:r w:rsidRPr="00597F6F">
              <w:rPr>
                <w:sz w:val="20"/>
              </w:rPr>
              <w:t>4003</w:t>
            </w:r>
          </w:p>
        </w:tc>
        <w:tc>
          <w:tcPr>
            <w:tcW w:w="5196" w:type="dxa"/>
          </w:tcPr>
          <w:p w14:paraId="5F2C55A3" w14:textId="77777777" w:rsidR="00C155AB" w:rsidRPr="00597F6F" w:rsidRDefault="00C155AB" w:rsidP="00A358E1">
            <w:pPr>
              <w:pStyle w:val="TableParagraph"/>
              <w:spacing w:before="0" w:line="276" w:lineRule="auto"/>
              <w:ind w:left="0" w:right="30"/>
              <w:rPr>
                <w:sz w:val="20"/>
                <w:szCs w:val="20"/>
              </w:rPr>
            </w:pPr>
            <w:r w:rsidRPr="00597F6F">
              <w:rPr>
                <w:sz w:val="20"/>
              </w:rPr>
              <w:t>Tuuletusyksiköt kuumuuden ja palamistuotteiden luonnolliseen tai pakotettuun poistoon</w:t>
            </w:r>
          </w:p>
        </w:tc>
        <w:tc>
          <w:tcPr>
            <w:tcW w:w="1914" w:type="dxa"/>
          </w:tcPr>
          <w:p w14:paraId="42DE3EE8" w14:textId="77777777" w:rsidR="00C155AB" w:rsidRPr="00597F6F" w:rsidRDefault="00C155AB" w:rsidP="00A358E1">
            <w:pPr>
              <w:pStyle w:val="TableParagraph"/>
              <w:spacing w:before="0" w:line="276" w:lineRule="auto"/>
              <w:ind w:left="0" w:right="30"/>
              <w:rPr>
                <w:sz w:val="20"/>
                <w:szCs w:val="20"/>
              </w:rPr>
            </w:pPr>
          </w:p>
        </w:tc>
        <w:tc>
          <w:tcPr>
            <w:tcW w:w="597" w:type="dxa"/>
          </w:tcPr>
          <w:p w14:paraId="63202B50" w14:textId="77777777" w:rsidR="00C155AB" w:rsidRPr="00597F6F" w:rsidRDefault="00C155AB" w:rsidP="00A358E1">
            <w:pPr>
              <w:pStyle w:val="TableParagraph"/>
              <w:spacing w:before="0" w:line="276" w:lineRule="auto"/>
              <w:ind w:left="0" w:right="30"/>
              <w:rPr>
                <w:sz w:val="20"/>
                <w:szCs w:val="20"/>
              </w:rPr>
            </w:pPr>
            <w:r w:rsidRPr="00597F6F">
              <w:rPr>
                <w:sz w:val="20"/>
              </w:rPr>
              <w:t>1</w:t>
            </w:r>
          </w:p>
        </w:tc>
      </w:tr>
      <w:tr w:rsidR="00C155AB" w:rsidRPr="00597F6F" w14:paraId="1732CE41" w14:textId="77777777" w:rsidTr="00930A66">
        <w:trPr>
          <w:jc w:val="center"/>
        </w:trPr>
        <w:tc>
          <w:tcPr>
            <w:tcW w:w="478" w:type="dxa"/>
          </w:tcPr>
          <w:p w14:paraId="4D4481B8" w14:textId="77777777" w:rsidR="00C155AB" w:rsidRPr="00597F6F" w:rsidRDefault="00C155AB" w:rsidP="00A358E1">
            <w:pPr>
              <w:pStyle w:val="TableParagraph"/>
              <w:spacing w:before="0" w:line="276" w:lineRule="auto"/>
              <w:ind w:left="0" w:right="30"/>
              <w:jc w:val="center"/>
              <w:rPr>
                <w:sz w:val="20"/>
                <w:szCs w:val="20"/>
              </w:rPr>
            </w:pPr>
            <w:r w:rsidRPr="00597F6F">
              <w:rPr>
                <w:sz w:val="20"/>
              </w:rPr>
              <w:t>4004</w:t>
            </w:r>
          </w:p>
        </w:tc>
        <w:tc>
          <w:tcPr>
            <w:tcW w:w="5196" w:type="dxa"/>
          </w:tcPr>
          <w:p w14:paraId="58313BAC" w14:textId="77777777" w:rsidR="00C155AB" w:rsidRPr="00597F6F" w:rsidRDefault="00C155AB" w:rsidP="00A358E1">
            <w:pPr>
              <w:pStyle w:val="TableParagraph"/>
              <w:spacing w:before="0" w:line="276" w:lineRule="auto"/>
              <w:ind w:left="0" w:right="30"/>
              <w:rPr>
                <w:sz w:val="20"/>
                <w:szCs w:val="20"/>
              </w:rPr>
            </w:pPr>
            <w:r w:rsidRPr="00597F6F">
              <w:rPr>
                <w:sz w:val="20"/>
              </w:rPr>
              <w:t>Tuuletusjärjestelmät ja paine-erojärjestelmät palamistuotteiden ja kuumuuden poistamiseksi, niiden osat, kuten savusulut, palopellit, tuuletusputket, ilmaisimet, ohjaustaulut ja hälytyksen antaminen, mukaan luettuna virtalähde</w:t>
            </w:r>
          </w:p>
        </w:tc>
        <w:tc>
          <w:tcPr>
            <w:tcW w:w="1914" w:type="dxa"/>
          </w:tcPr>
          <w:p w14:paraId="73CB086D" w14:textId="77777777" w:rsidR="00C155AB" w:rsidRPr="00597F6F" w:rsidRDefault="00C155AB" w:rsidP="00A358E1">
            <w:pPr>
              <w:pStyle w:val="TableParagraph"/>
              <w:spacing w:before="0" w:line="276" w:lineRule="auto"/>
              <w:ind w:left="0" w:right="30"/>
              <w:rPr>
                <w:sz w:val="20"/>
                <w:szCs w:val="20"/>
              </w:rPr>
            </w:pPr>
          </w:p>
        </w:tc>
        <w:tc>
          <w:tcPr>
            <w:tcW w:w="597" w:type="dxa"/>
          </w:tcPr>
          <w:p w14:paraId="4F0F40B9" w14:textId="77777777" w:rsidR="00C155AB" w:rsidRPr="00597F6F" w:rsidRDefault="00C155AB" w:rsidP="00A358E1">
            <w:pPr>
              <w:pStyle w:val="TableParagraph"/>
              <w:spacing w:before="0" w:line="276" w:lineRule="auto"/>
              <w:ind w:left="0" w:right="30"/>
              <w:rPr>
                <w:sz w:val="20"/>
                <w:szCs w:val="20"/>
              </w:rPr>
            </w:pPr>
            <w:r w:rsidRPr="00597F6F">
              <w:rPr>
                <w:sz w:val="20"/>
              </w:rPr>
              <w:t>1</w:t>
            </w:r>
          </w:p>
        </w:tc>
      </w:tr>
      <w:tr w:rsidR="00C155AB" w:rsidRPr="00597F6F" w14:paraId="0EFD6D1B" w14:textId="77777777" w:rsidTr="00930A66">
        <w:trPr>
          <w:jc w:val="center"/>
        </w:trPr>
        <w:tc>
          <w:tcPr>
            <w:tcW w:w="478" w:type="dxa"/>
          </w:tcPr>
          <w:p w14:paraId="131F4D50" w14:textId="77777777" w:rsidR="00C155AB" w:rsidRPr="00597F6F" w:rsidRDefault="00C155AB" w:rsidP="00A358E1">
            <w:pPr>
              <w:pStyle w:val="TableParagraph"/>
              <w:spacing w:before="0" w:line="276" w:lineRule="auto"/>
              <w:ind w:left="0" w:right="30"/>
              <w:jc w:val="center"/>
              <w:rPr>
                <w:sz w:val="20"/>
                <w:szCs w:val="20"/>
              </w:rPr>
            </w:pPr>
            <w:r w:rsidRPr="00597F6F">
              <w:rPr>
                <w:sz w:val="20"/>
              </w:rPr>
              <w:t>4005</w:t>
            </w:r>
          </w:p>
        </w:tc>
        <w:tc>
          <w:tcPr>
            <w:tcW w:w="5196" w:type="dxa"/>
          </w:tcPr>
          <w:p w14:paraId="32E5A44B" w14:textId="77777777" w:rsidR="00C155AB" w:rsidRPr="00597F6F" w:rsidRDefault="00C155AB" w:rsidP="00A358E1">
            <w:pPr>
              <w:pStyle w:val="TableParagraph"/>
              <w:spacing w:before="0" w:line="276" w:lineRule="auto"/>
              <w:ind w:left="0" w:right="30"/>
              <w:rPr>
                <w:sz w:val="20"/>
                <w:szCs w:val="20"/>
              </w:rPr>
            </w:pPr>
            <w:r w:rsidRPr="00597F6F">
              <w:rPr>
                <w:sz w:val="20"/>
              </w:rPr>
              <w:t>Räjähdyksentukahduttamisjärjestelmät ja niiden osat</w:t>
            </w:r>
          </w:p>
        </w:tc>
        <w:tc>
          <w:tcPr>
            <w:tcW w:w="1914" w:type="dxa"/>
          </w:tcPr>
          <w:p w14:paraId="2EDCADDC" w14:textId="77777777" w:rsidR="00C155AB" w:rsidRPr="00597F6F" w:rsidRDefault="00C155AB" w:rsidP="00A358E1">
            <w:pPr>
              <w:pStyle w:val="TableParagraph"/>
              <w:spacing w:before="0" w:line="276" w:lineRule="auto"/>
              <w:ind w:left="0" w:right="30"/>
              <w:rPr>
                <w:sz w:val="20"/>
                <w:szCs w:val="20"/>
              </w:rPr>
            </w:pPr>
          </w:p>
        </w:tc>
        <w:tc>
          <w:tcPr>
            <w:tcW w:w="597" w:type="dxa"/>
          </w:tcPr>
          <w:p w14:paraId="630697E1" w14:textId="77777777" w:rsidR="00C155AB" w:rsidRPr="00597F6F" w:rsidRDefault="00C155AB" w:rsidP="00A358E1">
            <w:pPr>
              <w:pStyle w:val="TableParagraph"/>
              <w:spacing w:before="0" w:line="276" w:lineRule="auto"/>
              <w:ind w:left="0" w:right="30"/>
              <w:rPr>
                <w:sz w:val="20"/>
                <w:szCs w:val="20"/>
              </w:rPr>
            </w:pPr>
            <w:r w:rsidRPr="00597F6F">
              <w:rPr>
                <w:sz w:val="20"/>
              </w:rPr>
              <w:t>I</w:t>
            </w:r>
          </w:p>
        </w:tc>
      </w:tr>
      <w:tr w:rsidR="00C155AB" w:rsidRPr="00597F6F" w14:paraId="1E50F650" w14:textId="77777777" w:rsidTr="00F90EC5">
        <w:trPr>
          <w:jc w:val="center"/>
        </w:trPr>
        <w:tc>
          <w:tcPr>
            <w:tcW w:w="8185" w:type="dxa"/>
            <w:gridSpan w:val="4"/>
          </w:tcPr>
          <w:p w14:paraId="2B4F5A89" w14:textId="77777777" w:rsidR="00C155AB" w:rsidRPr="00597F6F" w:rsidRDefault="00C155AB" w:rsidP="0060285B">
            <w:pPr>
              <w:pStyle w:val="TableParagraph"/>
              <w:keepNext/>
              <w:spacing w:before="0" w:line="276" w:lineRule="auto"/>
              <w:ind w:left="0" w:right="29"/>
              <w:jc w:val="center"/>
              <w:rPr>
                <w:b/>
                <w:sz w:val="20"/>
                <w:szCs w:val="20"/>
              </w:rPr>
            </w:pPr>
            <w:r w:rsidRPr="00597F6F">
              <w:rPr>
                <w:b/>
                <w:sz w:val="20"/>
              </w:rPr>
              <w:t>Kiinteä palontorjuntalaitteisto</w:t>
            </w:r>
          </w:p>
        </w:tc>
      </w:tr>
      <w:tr w:rsidR="00C155AB" w:rsidRPr="00597F6F" w14:paraId="54A97C02" w14:textId="77777777" w:rsidTr="00930A66">
        <w:trPr>
          <w:jc w:val="center"/>
        </w:trPr>
        <w:tc>
          <w:tcPr>
            <w:tcW w:w="478" w:type="dxa"/>
          </w:tcPr>
          <w:p w14:paraId="23062BEA" w14:textId="77777777" w:rsidR="00C155AB" w:rsidRPr="00597F6F" w:rsidRDefault="00C155AB" w:rsidP="00A358E1">
            <w:pPr>
              <w:pStyle w:val="TableParagraph"/>
              <w:spacing w:before="0" w:line="276" w:lineRule="auto"/>
              <w:ind w:left="0" w:right="30"/>
              <w:jc w:val="center"/>
              <w:rPr>
                <w:sz w:val="20"/>
                <w:szCs w:val="20"/>
              </w:rPr>
            </w:pPr>
            <w:r w:rsidRPr="00597F6F">
              <w:rPr>
                <w:sz w:val="20"/>
              </w:rPr>
              <w:t>4101</w:t>
            </w:r>
          </w:p>
        </w:tc>
        <w:tc>
          <w:tcPr>
            <w:tcW w:w="5196" w:type="dxa"/>
          </w:tcPr>
          <w:p w14:paraId="3ECF631C" w14:textId="77777777" w:rsidR="00C155AB" w:rsidRPr="00597F6F" w:rsidRDefault="00C155AB" w:rsidP="00A358E1">
            <w:pPr>
              <w:pStyle w:val="TableParagraph"/>
              <w:spacing w:before="0" w:line="276" w:lineRule="auto"/>
              <w:ind w:left="0" w:right="30"/>
              <w:rPr>
                <w:sz w:val="20"/>
                <w:szCs w:val="20"/>
              </w:rPr>
            </w:pPr>
            <w:r w:rsidRPr="00597F6F">
              <w:rPr>
                <w:sz w:val="20"/>
              </w:rPr>
              <w:t>Palopostit ja palontorjuntavälineet</w:t>
            </w:r>
          </w:p>
        </w:tc>
        <w:tc>
          <w:tcPr>
            <w:tcW w:w="1914" w:type="dxa"/>
          </w:tcPr>
          <w:p w14:paraId="3519FE5E" w14:textId="77777777" w:rsidR="00C155AB" w:rsidRPr="00597F6F" w:rsidRDefault="00C155AB" w:rsidP="00A358E1">
            <w:pPr>
              <w:pStyle w:val="TableParagraph"/>
              <w:spacing w:before="0" w:line="276" w:lineRule="auto"/>
              <w:ind w:left="0" w:right="30"/>
              <w:rPr>
                <w:sz w:val="20"/>
                <w:szCs w:val="20"/>
              </w:rPr>
            </w:pPr>
          </w:p>
        </w:tc>
        <w:tc>
          <w:tcPr>
            <w:tcW w:w="597" w:type="dxa"/>
          </w:tcPr>
          <w:p w14:paraId="414023C8" w14:textId="77777777" w:rsidR="00C155AB" w:rsidRPr="00597F6F" w:rsidRDefault="00C155AB" w:rsidP="00A358E1">
            <w:pPr>
              <w:pStyle w:val="TableParagraph"/>
              <w:spacing w:before="0" w:line="276" w:lineRule="auto"/>
              <w:ind w:left="0" w:right="30"/>
              <w:rPr>
                <w:sz w:val="20"/>
                <w:szCs w:val="20"/>
              </w:rPr>
            </w:pPr>
            <w:r w:rsidRPr="00597F6F">
              <w:rPr>
                <w:sz w:val="20"/>
              </w:rPr>
              <w:t>1</w:t>
            </w:r>
          </w:p>
        </w:tc>
      </w:tr>
      <w:tr w:rsidR="00C155AB" w:rsidRPr="00597F6F" w14:paraId="0AB483E3" w14:textId="77777777" w:rsidTr="00930A66">
        <w:trPr>
          <w:jc w:val="center"/>
        </w:trPr>
        <w:tc>
          <w:tcPr>
            <w:tcW w:w="478" w:type="dxa"/>
          </w:tcPr>
          <w:p w14:paraId="05073617" w14:textId="77777777" w:rsidR="00C155AB" w:rsidRPr="00597F6F" w:rsidRDefault="00C155AB" w:rsidP="00A358E1">
            <w:pPr>
              <w:pStyle w:val="TableParagraph"/>
              <w:spacing w:before="0" w:line="276" w:lineRule="auto"/>
              <w:ind w:left="0" w:right="30"/>
              <w:jc w:val="center"/>
              <w:rPr>
                <w:sz w:val="20"/>
                <w:szCs w:val="20"/>
              </w:rPr>
            </w:pPr>
            <w:r w:rsidRPr="00597F6F">
              <w:rPr>
                <w:sz w:val="20"/>
              </w:rPr>
              <w:t>4102</w:t>
            </w:r>
          </w:p>
        </w:tc>
        <w:tc>
          <w:tcPr>
            <w:tcW w:w="5196" w:type="dxa"/>
          </w:tcPr>
          <w:p w14:paraId="00B2D046" w14:textId="77777777" w:rsidR="00C155AB" w:rsidRPr="00597F6F" w:rsidRDefault="00C155AB" w:rsidP="00A358E1">
            <w:pPr>
              <w:pStyle w:val="TableParagraph"/>
              <w:spacing w:before="0" w:line="276" w:lineRule="auto"/>
              <w:ind w:left="0" w:right="30"/>
              <w:rPr>
                <w:sz w:val="20"/>
                <w:szCs w:val="20"/>
              </w:rPr>
            </w:pPr>
            <w:r w:rsidRPr="00597F6F">
              <w:rPr>
                <w:sz w:val="20"/>
              </w:rPr>
              <w:t>Sprinklerin ja vastaavine palontorjuntavälineiden osat</w:t>
            </w:r>
          </w:p>
        </w:tc>
        <w:tc>
          <w:tcPr>
            <w:tcW w:w="1914" w:type="dxa"/>
          </w:tcPr>
          <w:p w14:paraId="66ECBE95" w14:textId="77777777" w:rsidR="00C155AB" w:rsidRPr="00597F6F" w:rsidRDefault="00C155AB" w:rsidP="00A358E1">
            <w:pPr>
              <w:pStyle w:val="TableParagraph"/>
              <w:spacing w:before="0" w:line="276" w:lineRule="auto"/>
              <w:ind w:left="0" w:right="30"/>
              <w:rPr>
                <w:sz w:val="20"/>
                <w:szCs w:val="20"/>
              </w:rPr>
            </w:pPr>
          </w:p>
        </w:tc>
        <w:tc>
          <w:tcPr>
            <w:tcW w:w="597" w:type="dxa"/>
          </w:tcPr>
          <w:p w14:paraId="235839F7" w14:textId="77777777" w:rsidR="00C155AB" w:rsidRPr="00597F6F" w:rsidRDefault="00C155AB" w:rsidP="00A358E1">
            <w:pPr>
              <w:pStyle w:val="TableParagraph"/>
              <w:spacing w:before="0" w:line="276" w:lineRule="auto"/>
              <w:ind w:left="0" w:right="30"/>
              <w:rPr>
                <w:sz w:val="20"/>
                <w:szCs w:val="20"/>
              </w:rPr>
            </w:pPr>
            <w:r w:rsidRPr="00597F6F">
              <w:rPr>
                <w:sz w:val="20"/>
              </w:rPr>
              <w:t>1</w:t>
            </w:r>
          </w:p>
        </w:tc>
      </w:tr>
      <w:tr w:rsidR="00C155AB" w:rsidRPr="00597F6F" w14:paraId="251BA482" w14:textId="77777777" w:rsidTr="00930A66">
        <w:trPr>
          <w:jc w:val="center"/>
        </w:trPr>
        <w:tc>
          <w:tcPr>
            <w:tcW w:w="478" w:type="dxa"/>
          </w:tcPr>
          <w:p w14:paraId="4A34560F" w14:textId="77777777" w:rsidR="00C155AB" w:rsidRPr="00597F6F" w:rsidRDefault="00C155AB" w:rsidP="00A358E1">
            <w:pPr>
              <w:pStyle w:val="TableParagraph"/>
              <w:spacing w:before="0" w:line="276" w:lineRule="auto"/>
              <w:ind w:left="0" w:right="30"/>
              <w:jc w:val="center"/>
              <w:rPr>
                <w:sz w:val="20"/>
                <w:szCs w:val="20"/>
              </w:rPr>
            </w:pPr>
            <w:r w:rsidRPr="00597F6F">
              <w:rPr>
                <w:sz w:val="20"/>
              </w:rPr>
              <w:t>4103</w:t>
            </w:r>
          </w:p>
        </w:tc>
        <w:tc>
          <w:tcPr>
            <w:tcW w:w="5196" w:type="dxa"/>
          </w:tcPr>
          <w:p w14:paraId="54D658F0" w14:textId="77777777" w:rsidR="00C155AB" w:rsidRPr="00597F6F" w:rsidRDefault="00C155AB" w:rsidP="00A358E1">
            <w:pPr>
              <w:pStyle w:val="TableParagraph"/>
              <w:spacing w:before="0" w:line="276" w:lineRule="auto"/>
              <w:ind w:left="0" w:right="30"/>
              <w:rPr>
                <w:sz w:val="20"/>
                <w:szCs w:val="20"/>
              </w:rPr>
            </w:pPr>
            <w:r w:rsidRPr="00597F6F">
              <w:rPr>
                <w:sz w:val="20"/>
              </w:rPr>
              <w:t>Kaasulla toimivien palontorjuntavälineiden osat</w:t>
            </w:r>
          </w:p>
        </w:tc>
        <w:tc>
          <w:tcPr>
            <w:tcW w:w="1914" w:type="dxa"/>
          </w:tcPr>
          <w:p w14:paraId="3E1EC0B6" w14:textId="77777777" w:rsidR="00C155AB" w:rsidRPr="00597F6F" w:rsidRDefault="00C155AB" w:rsidP="00A358E1">
            <w:pPr>
              <w:pStyle w:val="TableParagraph"/>
              <w:spacing w:before="0" w:line="276" w:lineRule="auto"/>
              <w:ind w:left="0" w:right="30"/>
              <w:rPr>
                <w:sz w:val="20"/>
                <w:szCs w:val="20"/>
              </w:rPr>
            </w:pPr>
          </w:p>
        </w:tc>
        <w:tc>
          <w:tcPr>
            <w:tcW w:w="597" w:type="dxa"/>
          </w:tcPr>
          <w:p w14:paraId="3CD3D192" w14:textId="77777777" w:rsidR="00C155AB" w:rsidRPr="00597F6F" w:rsidRDefault="00C155AB" w:rsidP="00A358E1">
            <w:pPr>
              <w:pStyle w:val="TableParagraph"/>
              <w:spacing w:before="0" w:line="276" w:lineRule="auto"/>
              <w:ind w:left="0" w:right="30"/>
              <w:rPr>
                <w:sz w:val="20"/>
                <w:szCs w:val="20"/>
              </w:rPr>
            </w:pPr>
            <w:r w:rsidRPr="00597F6F">
              <w:rPr>
                <w:sz w:val="20"/>
              </w:rPr>
              <w:t>1</w:t>
            </w:r>
          </w:p>
        </w:tc>
      </w:tr>
      <w:tr w:rsidR="00C155AB" w:rsidRPr="00597F6F" w14:paraId="0933D985" w14:textId="77777777" w:rsidTr="00930A66">
        <w:trPr>
          <w:jc w:val="center"/>
        </w:trPr>
        <w:tc>
          <w:tcPr>
            <w:tcW w:w="478" w:type="dxa"/>
          </w:tcPr>
          <w:p w14:paraId="3082DA3B" w14:textId="77777777" w:rsidR="00C155AB" w:rsidRPr="00597F6F" w:rsidRDefault="00C155AB" w:rsidP="00A358E1">
            <w:pPr>
              <w:pStyle w:val="TableParagraph"/>
              <w:spacing w:before="0" w:line="276" w:lineRule="auto"/>
              <w:ind w:left="0" w:right="30"/>
              <w:jc w:val="center"/>
              <w:rPr>
                <w:sz w:val="20"/>
                <w:szCs w:val="20"/>
              </w:rPr>
            </w:pPr>
            <w:r w:rsidRPr="00597F6F">
              <w:rPr>
                <w:sz w:val="20"/>
              </w:rPr>
              <w:t>4104</w:t>
            </w:r>
          </w:p>
        </w:tc>
        <w:tc>
          <w:tcPr>
            <w:tcW w:w="5196" w:type="dxa"/>
          </w:tcPr>
          <w:p w14:paraId="26FADC75" w14:textId="77777777" w:rsidR="00C155AB" w:rsidRPr="00597F6F" w:rsidRDefault="00C155AB" w:rsidP="00A358E1">
            <w:pPr>
              <w:pStyle w:val="TableParagraph"/>
              <w:spacing w:before="0" w:line="276" w:lineRule="auto"/>
              <w:ind w:left="0" w:right="30"/>
              <w:rPr>
                <w:sz w:val="20"/>
                <w:szCs w:val="20"/>
              </w:rPr>
            </w:pPr>
            <w:r w:rsidRPr="00597F6F">
              <w:rPr>
                <w:sz w:val="20"/>
              </w:rPr>
              <w:t>Jauheella toimivien palontorjuntavälineiden osat</w:t>
            </w:r>
          </w:p>
        </w:tc>
        <w:tc>
          <w:tcPr>
            <w:tcW w:w="1914" w:type="dxa"/>
          </w:tcPr>
          <w:p w14:paraId="00E831E0" w14:textId="77777777" w:rsidR="00C155AB" w:rsidRPr="00597F6F" w:rsidRDefault="00C155AB" w:rsidP="00A358E1">
            <w:pPr>
              <w:pStyle w:val="TableParagraph"/>
              <w:spacing w:before="0" w:line="276" w:lineRule="auto"/>
              <w:ind w:left="0" w:right="30"/>
              <w:rPr>
                <w:sz w:val="20"/>
                <w:szCs w:val="20"/>
              </w:rPr>
            </w:pPr>
          </w:p>
        </w:tc>
        <w:tc>
          <w:tcPr>
            <w:tcW w:w="597" w:type="dxa"/>
          </w:tcPr>
          <w:p w14:paraId="66CE08C8" w14:textId="77777777" w:rsidR="00C155AB" w:rsidRPr="00597F6F" w:rsidRDefault="00C155AB" w:rsidP="00A358E1">
            <w:pPr>
              <w:pStyle w:val="TableParagraph"/>
              <w:spacing w:before="0" w:line="276" w:lineRule="auto"/>
              <w:ind w:left="0" w:right="30"/>
              <w:rPr>
                <w:sz w:val="20"/>
                <w:szCs w:val="20"/>
              </w:rPr>
            </w:pPr>
            <w:r w:rsidRPr="00597F6F">
              <w:rPr>
                <w:sz w:val="20"/>
              </w:rPr>
              <w:t>I</w:t>
            </w:r>
          </w:p>
        </w:tc>
      </w:tr>
      <w:tr w:rsidR="00C155AB" w:rsidRPr="00597F6F" w14:paraId="6C07CB4D" w14:textId="77777777" w:rsidTr="00930A66">
        <w:trPr>
          <w:jc w:val="center"/>
        </w:trPr>
        <w:tc>
          <w:tcPr>
            <w:tcW w:w="478" w:type="dxa"/>
          </w:tcPr>
          <w:p w14:paraId="252C81BC" w14:textId="77777777" w:rsidR="00C155AB" w:rsidRPr="00597F6F" w:rsidRDefault="00C155AB" w:rsidP="00A358E1">
            <w:pPr>
              <w:pStyle w:val="TableParagraph"/>
              <w:spacing w:before="0" w:line="276" w:lineRule="auto"/>
              <w:ind w:left="0" w:right="30"/>
              <w:jc w:val="center"/>
              <w:rPr>
                <w:sz w:val="20"/>
                <w:szCs w:val="20"/>
              </w:rPr>
            </w:pPr>
            <w:r w:rsidRPr="00597F6F">
              <w:rPr>
                <w:sz w:val="20"/>
              </w:rPr>
              <w:t>4105</w:t>
            </w:r>
          </w:p>
        </w:tc>
        <w:tc>
          <w:tcPr>
            <w:tcW w:w="5196" w:type="dxa"/>
          </w:tcPr>
          <w:p w14:paraId="3779C88A" w14:textId="77777777" w:rsidR="00C155AB" w:rsidRPr="00597F6F" w:rsidRDefault="00C155AB" w:rsidP="00A358E1">
            <w:pPr>
              <w:pStyle w:val="TableParagraph"/>
              <w:spacing w:before="0" w:line="276" w:lineRule="auto"/>
              <w:ind w:left="0" w:right="30"/>
              <w:rPr>
                <w:sz w:val="20"/>
                <w:szCs w:val="20"/>
              </w:rPr>
            </w:pPr>
            <w:r w:rsidRPr="00597F6F">
              <w:rPr>
                <w:sz w:val="20"/>
              </w:rPr>
              <w:t>Vaahdolla toimivien palontorjuntavälineiden osat</w:t>
            </w:r>
          </w:p>
        </w:tc>
        <w:tc>
          <w:tcPr>
            <w:tcW w:w="1914" w:type="dxa"/>
          </w:tcPr>
          <w:p w14:paraId="560F154C" w14:textId="77777777" w:rsidR="00C155AB" w:rsidRPr="00597F6F" w:rsidRDefault="00C155AB" w:rsidP="00A358E1">
            <w:pPr>
              <w:pStyle w:val="TableParagraph"/>
              <w:spacing w:before="0" w:line="276" w:lineRule="auto"/>
              <w:ind w:left="0" w:right="30"/>
              <w:rPr>
                <w:sz w:val="20"/>
                <w:szCs w:val="20"/>
              </w:rPr>
            </w:pPr>
          </w:p>
        </w:tc>
        <w:tc>
          <w:tcPr>
            <w:tcW w:w="597" w:type="dxa"/>
          </w:tcPr>
          <w:p w14:paraId="1BB0E32C" w14:textId="77777777" w:rsidR="00C155AB" w:rsidRPr="00597F6F" w:rsidRDefault="00C155AB" w:rsidP="00A358E1">
            <w:pPr>
              <w:pStyle w:val="TableParagraph"/>
              <w:spacing w:before="0" w:line="276" w:lineRule="auto"/>
              <w:ind w:left="0" w:right="30"/>
              <w:rPr>
                <w:sz w:val="20"/>
                <w:szCs w:val="20"/>
              </w:rPr>
            </w:pPr>
            <w:r w:rsidRPr="00597F6F">
              <w:rPr>
                <w:sz w:val="20"/>
              </w:rPr>
              <w:t>I</w:t>
            </w:r>
          </w:p>
        </w:tc>
      </w:tr>
      <w:tr w:rsidR="00C155AB" w:rsidRPr="00597F6F" w14:paraId="1822F382" w14:textId="77777777" w:rsidTr="00930A66">
        <w:trPr>
          <w:jc w:val="center"/>
        </w:trPr>
        <w:tc>
          <w:tcPr>
            <w:tcW w:w="478" w:type="dxa"/>
          </w:tcPr>
          <w:p w14:paraId="020F2B48" w14:textId="77777777" w:rsidR="00C155AB" w:rsidRPr="00597F6F" w:rsidRDefault="00C155AB" w:rsidP="00A358E1">
            <w:pPr>
              <w:pStyle w:val="TableParagraph"/>
              <w:spacing w:before="0" w:line="276" w:lineRule="auto"/>
              <w:ind w:left="0" w:right="30"/>
              <w:jc w:val="center"/>
              <w:rPr>
                <w:sz w:val="20"/>
                <w:szCs w:val="20"/>
              </w:rPr>
            </w:pPr>
            <w:r w:rsidRPr="00597F6F">
              <w:rPr>
                <w:sz w:val="20"/>
              </w:rPr>
              <w:t>4106</w:t>
            </w:r>
          </w:p>
        </w:tc>
        <w:tc>
          <w:tcPr>
            <w:tcW w:w="5196" w:type="dxa"/>
          </w:tcPr>
          <w:p w14:paraId="1AFC28A0" w14:textId="77777777" w:rsidR="00C155AB" w:rsidRPr="00597F6F" w:rsidRDefault="00C155AB" w:rsidP="00A358E1">
            <w:pPr>
              <w:pStyle w:val="TableParagraph"/>
              <w:spacing w:before="0" w:line="276" w:lineRule="auto"/>
              <w:ind w:left="0" w:right="30"/>
              <w:rPr>
                <w:sz w:val="20"/>
                <w:szCs w:val="20"/>
              </w:rPr>
            </w:pPr>
            <w:r w:rsidRPr="00597F6F">
              <w:rPr>
                <w:sz w:val="20"/>
              </w:rPr>
              <w:t>Aerosolilla toimivien palontorjuntavälineiden osat</w:t>
            </w:r>
          </w:p>
        </w:tc>
        <w:tc>
          <w:tcPr>
            <w:tcW w:w="1914" w:type="dxa"/>
          </w:tcPr>
          <w:p w14:paraId="56AF2FD5" w14:textId="77777777" w:rsidR="00C155AB" w:rsidRPr="00597F6F" w:rsidRDefault="00C155AB" w:rsidP="00A358E1">
            <w:pPr>
              <w:pStyle w:val="TableParagraph"/>
              <w:spacing w:before="0" w:line="276" w:lineRule="auto"/>
              <w:ind w:left="0" w:right="30"/>
              <w:rPr>
                <w:sz w:val="20"/>
                <w:szCs w:val="20"/>
              </w:rPr>
            </w:pPr>
          </w:p>
        </w:tc>
        <w:tc>
          <w:tcPr>
            <w:tcW w:w="597" w:type="dxa"/>
          </w:tcPr>
          <w:p w14:paraId="19CAE795" w14:textId="77777777" w:rsidR="00C155AB" w:rsidRPr="00597F6F" w:rsidRDefault="00C155AB" w:rsidP="00A358E1">
            <w:pPr>
              <w:pStyle w:val="TableParagraph"/>
              <w:spacing w:before="0" w:line="276" w:lineRule="auto"/>
              <w:ind w:left="0" w:right="30"/>
              <w:rPr>
                <w:sz w:val="20"/>
                <w:szCs w:val="20"/>
              </w:rPr>
            </w:pPr>
            <w:r w:rsidRPr="00597F6F">
              <w:rPr>
                <w:sz w:val="20"/>
              </w:rPr>
              <w:t>I</w:t>
            </w:r>
          </w:p>
        </w:tc>
      </w:tr>
      <w:tr w:rsidR="00C155AB" w:rsidRPr="00597F6F" w14:paraId="4A536E43" w14:textId="77777777" w:rsidTr="00F90EC5">
        <w:trPr>
          <w:jc w:val="center"/>
        </w:trPr>
        <w:tc>
          <w:tcPr>
            <w:tcW w:w="8185" w:type="dxa"/>
            <w:gridSpan w:val="4"/>
          </w:tcPr>
          <w:p w14:paraId="0FE4746F" w14:textId="77777777" w:rsidR="00C155AB" w:rsidRPr="00597F6F" w:rsidRDefault="00C155AB" w:rsidP="0060285B">
            <w:pPr>
              <w:pStyle w:val="TableParagraph"/>
              <w:keepNext/>
              <w:spacing w:before="0" w:line="276" w:lineRule="auto"/>
              <w:ind w:left="0" w:right="29"/>
              <w:jc w:val="center"/>
              <w:rPr>
                <w:b/>
                <w:sz w:val="20"/>
                <w:szCs w:val="20"/>
              </w:rPr>
            </w:pPr>
            <w:r w:rsidRPr="00597F6F">
              <w:rPr>
                <w:b/>
                <w:sz w:val="20"/>
              </w:rPr>
              <w:t>Paloilmoituslaitteet ja niiden osat</w:t>
            </w:r>
          </w:p>
        </w:tc>
      </w:tr>
      <w:tr w:rsidR="00C155AB" w:rsidRPr="00597F6F" w14:paraId="312E6E17" w14:textId="77777777" w:rsidTr="00930A66">
        <w:trPr>
          <w:jc w:val="center"/>
        </w:trPr>
        <w:tc>
          <w:tcPr>
            <w:tcW w:w="478" w:type="dxa"/>
          </w:tcPr>
          <w:p w14:paraId="7DB9D30F" w14:textId="77777777" w:rsidR="00C155AB" w:rsidRPr="00597F6F" w:rsidRDefault="00C155AB" w:rsidP="00A358E1">
            <w:pPr>
              <w:pStyle w:val="TableParagraph"/>
              <w:spacing w:before="0" w:line="276" w:lineRule="auto"/>
              <w:ind w:left="0" w:right="30"/>
              <w:jc w:val="center"/>
              <w:rPr>
                <w:sz w:val="20"/>
                <w:szCs w:val="20"/>
              </w:rPr>
            </w:pPr>
            <w:r w:rsidRPr="00597F6F">
              <w:rPr>
                <w:sz w:val="20"/>
              </w:rPr>
              <w:t>4201</w:t>
            </w:r>
          </w:p>
        </w:tc>
        <w:tc>
          <w:tcPr>
            <w:tcW w:w="5196" w:type="dxa"/>
          </w:tcPr>
          <w:p w14:paraId="5CE2D4AB" w14:textId="77777777" w:rsidR="00C155AB" w:rsidRPr="00597F6F" w:rsidRDefault="00C155AB" w:rsidP="00A358E1">
            <w:pPr>
              <w:pStyle w:val="TableParagraph"/>
              <w:spacing w:before="0" w:line="276" w:lineRule="auto"/>
              <w:ind w:left="0" w:right="30"/>
              <w:rPr>
                <w:sz w:val="20"/>
                <w:szCs w:val="20"/>
              </w:rPr>
            </w:pPr>
            <w:r w:rsidRPr="00597F6F">
              <w:rPr>
                <w:sz w:val="20"/>
              </w:rPr>
              <w:t>Sähköinen paloilmoitin – äänihälytysvälineet</w:t>
            </w:r>
          </w:p>
        </w:tc>
        <w:tc>
          <w:tcPr>
            <w:tcW w:w="1914" w:type="dxa"/>
          </w:tcPr>
          <w:p w14:paraId="05058575" w14:textId="77777777" w:rsidR="00C155AB" w:rsidRPr="00597F6F" w:rsidRDefault="00C155AB" w:rsidP="00A358E1">
            <w:pPr>
              <w:pStyle w:val="TableParagraph"/>
              <w:spacing w:before="0" w:line="276" w:lineRule="auto"/>
              <w:ind w:left="0" w:right="30"/>
              <w:rPr>
                <w:sz w:val="20"/>
                <w:szCs w:val="20"/>
              </w:rPr>
            </w:pPr>
          </w:p>
        </w:tc>
        <w:tc>
          <w:tcPr>
            <w:tcW w:w="597" w:type="dxa"/>
          </w:tcPr>
          <w:p w14:paraId="3FDD8B1B" w14:textId="77777777" w:rsidR="00C155AB" w:rsidRPr="00597F6F" w:rsidRDefault="00C155AB" w:rsidP="00A358E1">
            <w:pPr>
              <w:pStyle w:val="TableParagraph"/>
              <w:spacing w:before="0" w:line="276" w:lineRule="auto"/>
              <w:ind w:left="0" w:right="30"/>
              <w:rPr>
                <w:sz w:val="20"/>
                <w:szCs w:val="20"/>
              </w:rPr>
            </w:pPr>
            <w:r w:rsidRPr="00597F6F">
              <w:rPr>
                <w:sz w:val="20"/>
              </w:rPr>
              <w:t>1</w:t>
            </w:r>
          </w:p>
        </w:tc>
      </w:tr>
      <w:tr w:rsidR="00C155AB" w:rsidRPr="00597F6F" w14:paraId="2861F8E6" w14:textId="77777777" w:rsidTr="00930A66">
        <w:trPr>
          <w:jc w:val="center"/>
        </w:trPr>
        <w:tc>
          <w:tcPr>
            <w:tcW w:w="478" w:type="dxa"/>
          </w:tcPr>
          <w:p w14:paraId="5D4235AE" w14:textId="77777777" w:rsidR="00C155AB" w:rsidRPr="00597F6F" w:rsidRDefault="00C155AB" w:rsidP="00A358E1">
            <w:pPr>
              <w:pStyle w:val="TableParagraph"/>
              <w:spacing w:before="0" w:line="276" w:lineRule="auto"/>
              <w:ind w:left="0" w:right="30"/>
              <w:jc w:val="center"/>
              <w:rPr>
                <w:sz w:val="20"/>
                <w:szCs w:val="20"/>
              </w:rPr>
            </w:pPr>
            <w:r w:rsidRPr="00597F6F">
              <w:rPr>
                <w:sz w:val="20"/>
              </w:rPr>
              <w:t>4202</w:t>
            </w:r>
          </w:p>
        </w:tc>
        <w:tc>
          <w:tcPr>
            <w:tcW w:w="5196" w:type="dxa"/>
          </w:tcPr>
          <w:p w14:paraId="50123F6F" w14:textId="77777777" w:rsidR="00C155AB" w:rsidRPr="00597F6F" w:rsidRDefault="00C155AB" w:rsidP="00A358E1">
            <w:pPr>
              <w:pStyle w:val="TableParagraph"/>
              <w:spacing w:before="0" w:line="276" w:lineRule="auto"/>
              <w:ind w:left="0" w:right="30"/>
              <w:rPr>
                <w:sz w:val="20"/>
                <w:szCs w:val="20"/>
              </w:rPr>
            </w:pPr>
            <w:r w:rsidRPr="00597F6F">
              <w:rPr>
                <w:sz w:val="20"/>
              </w:rPr>
              <w:t>Sähköinen paloilmoitin – syöttölaitteet</w:t>
            </w:r>
          </w:p>
        </w:tc>
        <w:tc>
          <w:tcPr>
            <w:tcW w:w="1914" w:type="dxa"/>
          </w:tcPr>
          <w:p w14:paraId="67185C64" w14:textId="77777777" w:rsidR="00C155AB" w:rsidRPr="00597F6F" w:rsidRDefault="00C155AB" w:rsidP="00A358E1">
            <w:pPr>
              <w:pStyle w:val="TableParagraph"/>
              <w:spacing w:before="0" w:line="276" w:lineRule="auto"/>
              <w:ind w:left="0" w:right="30"/>
              <w:rPr>
                <w:sz w:val="20"/>
                <w:szCs w:val="20"/>
              </w:rPr>
            </w:pPr>
          </w:p>
        </w:tc>
        <w:tc>
          <w:tcPr>
            <w:tcW w:w="597" w:type="dxa"/>
          </w:tcPr>
          <w:p w14:paraId="2C9D44B7" w14:textId="77777777" w:rsidR="00C155AB" w:rsidRPr="00597F6F" w:rsidRDefault="00C155AB" w:rsidP="00A358E1">
            <w:pPr>
              <w:pStyle w:val="TableParagraph"/>
              <w:spacing w:before="0" w:line="276" w:lineRule="auto"/>
              <w:ind w:left="0" w:right="30"/>
              <w:rPr>
                <w:sz w:val="20"/>
                <w:szCs w:val="20"/>
              </w:rPr>
            </w:pPr>
            <w:r w:rsidRPr="00597F6F">
              <w:rPr>
                <w:sz w:val="20"/>
              </w:rPr>
              <w:t>1</w:t>
            </w:r>
          </w:p>
        </w:tc>
      </w:tr>
      <w:tr w:rsidR="00C155AB" w:rsidRPr="00597F6F" w14:paraId="4A09F3B2" w14:textId="77777777" w:rsidTr="00930A66">
        <w:trPr>
          <w:jc w:val="center"/>
        </w:trPr>
        <w:tc>
          <w:tcPr>
            <w:tcW w:w="478" w:type="dxa"/>
          </w:tcPr>
          <w:p w14:paraId="51964FEB" w14:textId="77777777" w:rsidR="00C155AB" w:rsidRPr="00597F6F" w:rsidRDefault="00C155AB" w:rsidP="00A358E1">
            <w:pPr>
              <w:pStyle w:val="TableParagraph"/>
              <w:spacing w:before="0" w:line="276" w:lineRule="auto"/>
              <w:ind w:left="0" w:right="30"/>
              <w:jc w:val="center"/>
              <w:rPr>
                <w:sz w:val="20"/>
                <w:szCs w:val="20"/>
              </w:rPr>
            </w:pPr>
            <w:r w:rsidRPr="00597F6F">
              <w:rPr>
                <w:sz w:val="20"/>
              </w:rPr>
              <w:t>4203</w:t>
            </w:r>
          </w:p>
        </w:tc>
        <w:tc>
          <w:tcPr>
            <w:tcW w:w="5196" w:type="dxa"/>
          </w:tcPr>
          <w:p w14:paraId="0E84C556" w14:textId="77777777" w:rsidR="00C155AB" w:rsidRPr="00597F6F" w:rsidRDefault="00C155AB" w:rsidP="00A358E1">
            <w:pPr>
              <w:pStyle w:val="TableParagraph"/>
              <w:spacing w:before="0" w:line="276" w:lineRule="auto"/>
              <w:ind w:left="0" w:right="30"/>
              <w:rPr>
                <w:sz w:val="20"/>
                <w:szCs w:val="20"/>
              </w:rPr>
            </w:pPr>
            <w:r w:rsidRPr="00597F6F">
              <w:rPr>
                <w:sz w:val="20"/>
              </w:rPr>
              <w:t>Sähköinen paloilmoitin – kuumien pisteiden ilmaisimet</w:t>
            </w:r>
          </w:p>
        </w:tc>
        <w:tc>
          <w:tcPr>
            <w:tcW w:w="1914" w:type="dxa"/>
          </w:tcPr>
          <w:p w14:paraId="16933B5A" w14:textId="77777777" w:rsidR="00C155AB" w:rsidRPr="00597F6F" w:rsidRDefault="00C155AB" w:rsidP="00A358E1">
            <w:pPr>
              <w:pStyle w:val="TableParagraph"/>
              <w:spacing w:before="0" w:line="276" w:lineRule="auto"/>
              <w:ind w:left="0" w:right="30"/>
              <w:rPr>
                <w:sz w:val="20"/>
                <w:szCs w:val="20"/>
              </w:rPr>
            </w:pPr>
          </w:p>
        </w:tc>
        <w:tc>
          <w:tcPr>
            <w:tcW w:w="597" w:type="dxa"/>
          </w:tcPr>
          <w:p w14:paraId="2958ADA2" w14:textId="77777777" w:rsidR="00C155AB" w:rsidRPr="00597F6F" w:rsidRDefault="00C155AB" w:rsidP="00A358E1">
            <w:pPr>
              <w:pStyle w:val="TableParagraph"/>
              <w:spacing w:before="0" w:line="276" w:lineRule="auto"/>
              <w:ind w:left="0" w:right="30"/>
              <w:rPr>
                <w:sz w:val="20"/>
                <w:szCs w:val="20"/>
              </w:rPr>
            </w:pPr>
            <w:r w:rsidRPr="00597F6F">
              <w:rPr>
                <w:sz w:val="20"/>
              </w:rPr>
              <w:t>1</w:t>
            </w:r>
          </w:p>
        </w:tc>
      </w:tr>
      <w:tr w:rsidR="00C155AB" w:rsidRPr="00597F6F" w14:paraId="31959B3F" w14:textId="77777777" w:rsidTr="00930A66">
        <w:trPr>
          <w:jc w:val="center"/>
        </w:trPr>
        <w:tc>
          <w:tcPr>
            <w:tcW w:w="478" w:type="dxa"/>
          </w:tcPr>
          <w:p w14:paraId="7AD6D751" w14:textId="77777777" w:rsidR="00C155AB" w:rsidRPr="00597F6F" w:rsidRDefault="00C155AB" w:rsidP="00A358E1">
            <w:pPr>
              <w:pStyle w:val="TableParagraph"/>
              <w:spacing w:before="0" w:line="276" w:lineRule="auto"/>
              <w:ind w:left="0" w:right="30"/>
              <w:jc w:val="center"/>
              <w:rPr>
                <w:sz w:val="20"/>
                <w:szCs w:val="20"/>
              </w:rPr>
            </w:pPr>
            <w:r w:rsidRPr="00597F6F">
              <w:rPr>
                <w:sz w:val="20"/>
              </w:rPr>
              <w:t>4204</w:t>
            </w:r>
          </w:p>
        </w:tc>
        <w:tc>
          <w:tcPr>
            <w:tcW w:w="5196" w:type="dxa"/>
          </w:tcPr>
          <w:p w14:paraId="1F0F2E99" w14:textId="77777777" w:rsidR="00C155AB" w:rsidRPr="00597F6F" w:rsidRDefault="00C155AB" w:rsidP="00A358E1">
            <w:pPr>
              <w:pStyle w:val="TableParagraph"/>
              <w:spacing w:before="0" w:line="276" w:lineRule="auto"/>
              <w:ind w:left="0" w:right="30"/>
              <w:rPr>
                <w:sz w:val="20"/>
                <w:szCs w:val="20"/>
              </w:rPr>
            </w:pPr>
            <w:r w:rsidRPr="00597F6F">
              <w:rPr>
                <w:sz w:val="20"/>
              </w:rPr>
              <w:t>Sähköinen paloilmoitin – savuttavien pisteiden ilmaisimet, jotka käyttävät hajavaloa, läpivalaisua tai ionisaatiota</w:t>
            </w:r>
          </w:p>
        </w:tc>
        <w:tc>
          <w:tcPr>
            <w:tcW w:w="1914" w:type="dxa"/>
          </w:tcPr>
          <w:p w14:paraId="247B53EA" w14:textId="77777777" w:rsidR="00C155AB" w:rsidRPr="00597F6F" w:rsidRDefault="00C155AB" w:rsidP="00A358E1">
            <w:pPr>
              <w:pStyle w:val="TableParagraph"/>
              <w:spacing w:before="0" w:line="276" w:lineRule="auto"/>
              <w:ind w:left="0" w:right="30"/>
              <w:rPr>
                <w:sz w:val="20"/>
                <w:szCs w:val="20"/>
              </w:rPr>
            </w:pPr>
          </w:p>
        </w:tc>
        <w:tc>
          <w:tcPr>
            <w:tcW w:w="597" w:type="dxa"/>
          </w:tcPr>
          <w:p w14:paraId="2A4EF18E" w14:textId="77777777" w:rsidR="00C155AB" w:rsidRPr="00597F6F" w:rsidRDefault="00C155AB" w:rsidP="00A358E1">
            <w:pPr>
              <w:pStyle w:val="TableParagraph"/>
              <w:spacing w:before="0" w:line="276" w:lineRule="auto"/>
              <w:ind w:left="0" w:right="30"/>
              <w:rPr>
                <w:sz w:val="20"/>
                <w:szCs w:val="20"/>
              </w:rPr>
            </w:pPr>
            <w:r w:rsidRPr="00597F6F">
              <w:rPr>
                <w:sz w:val="20"/>
              </w:rPr>
              <w:t>1</w:t>
            </w:r>
          </w:p>
        </w:tc>
      </w:tr>
      <w:tr w:rsidR="00C155AB" w:rsidRPr="00597F6F" w14:paraId="05D993DF" w14:textId="77777777" w:rsidTr="00930A66">
        <w:trPr>
          <w:jc w:val="center"/>
        </w:trPr>
        <w:tc>
          <w:tcPr>
            <w:tcW w:w="478" w:type="dxa"/>
          </w:tcPr>
          <w:p w14:paraId="53717E60" w14:textId="77777777" w:rsidR="00C155AB" w:rsidRPr="00597F6F" w:rsidRDefault="00C155AB" w:rsidP="00A358E1">
            <w:pPr>
              <w:pStyle w:val="TableParagraph"/>
              <w:spacing w:before="0" w:line="276" w:lineRule="auto"/>
              <w:ind w:left="0" w:right="30"/>
              <w:jc w:val="center"/>
              <w:rPr>
                <w:sz w:val="20"/>
                <w:szCs w:val="20"/>
              </w:rPr>
            </w:pPr>
            <w:r w:rsidRPr="00597F6F">
              <w:rPr>
                <w:sz w:val="20"/>
              </w:rPr>
              <w:lastRenderedPageBreak/>
              <w:t>4205</w:t>
            </w:r>
          </w:p>
        </w:tc>
        <w:tc>
          <w:tcPr>
            <w:tcW w:w="5196" w:type="dxa"/>
          </w:tcPr>
          <w:p w14:paraId="440A1572" w14:textId="77777777" w:rsidR="00C155AB" w:rsidRPr="00597F6F" w:rsidRDefault="00C155AB" w:rsidP="00A358E1">
            <w:pPr>
              <w:pStyle w:val="TableParagraph"/>
              <w:spacing w:before="0" w:line="276" w:lineRule="auto"/>
              <w:ind w:left="0" w:right="30"/>
              <w:rPr>
                <w:sz w:val="20"/>
                <w:szCs w:val="20"/>
              </w:rPr>
            </w:pPr>
            <w:r w:rsidRPr="00597F6F">
              <w:rPr>
                <w:sz w:val="20"/>
              </w:rPr>
              <w:t>Sähköinen paloilmoitin – savulinjan ilmaisimet, jotka käyttävät optista sädettä</w:t>
            </w:r>
          </w:p>
        </w:tc>
        <w:tc>
          <w:tcPr>
            <w:tcW w:w="1914" w:type="dxa"/>
          </w:tcPr>
          <w:p w14:paraId="51E597D2" w14:textId="77777777" w:rsidR="00C155AB" w:rsidRPr="00597F6F" w:rsidRDefault="00C155AB" w:rsidP="00A358E1">
            <w:pPr>
              <w:pStyle w:val="TableParagraph"/>
              <w:spacing w:before="0" w:line="276" w:lineRule="auto"/>
              <w:ind w:left="0" w:right="30"/>
              <w:rPr>
                <w:sz w:val="20"/>
                <w:szCs w:val="20"/>
              </w:rPr>
            </w:pPr>
          </w:p>
        </w:tc>
        <w:tc>
          <w:tcPr>
            <w:tcW w:w="597" w:type="dxa"/>
          </w:tcPr>
          <w:p w14:paraId="6FFE3238" w14:textId="77777777" w:rsidR="00C155AB" w:rsidRPr="00597F6F" w:rsidRDefault="00C155AB" w:rsidP="00A358E1">
            <w:pPr>
              <w:pStyle w:val="TableParagraph"/>
              <w:spacing w:before="0" w:line="276" w:lineRule="auto"/>
              <w:ind w:left="0" w:right="30"/>
              <w:rPr>
                <w:sz w:val="20"/>
                <w:szCs w:val="20"/>
              </w:rPr>
            </w:pPr>
            <w:r w:rsidRPr="00597F6F">
              <w:rPr>
                <w:sz w:val="20"/>
              </w:rPr>
              <w:t>1</w:t>
            </w:r>
          </w:p>
        </w:tc>
      </w:tr>
      <w:tr w:rsidR="00C155AB" w:rsidRPr="00597F6F" w14:paraId="1D39F9B6" w14:textId="77777777" w:rsidTr="00930A66">
        <w:trPr>
          <w:jc w:val="center"/>
        </w:trPr>
        <w:tc>
          <w:tcPr>
            <w:tcW w:w="478" w:type="dxa"/>
          </w:tcPr>
          <w:p w14:paraId="070A7981" w14:textId="77777777" w:rsidR="00C155AB" w:rsidRPr="00597F6F" w:rsidRDefault="00C155AB" w:rsidP="00A358E1">
            <w:pPr>
              <w:pStyle w:val="TableParagraph"/>
              <w:spacing w:before="0" w:line="276" w:lineRule="auto"/>
              <w:ind w:left="0" w:right="30"/>
              <w:jc w:val="center"/>
              <w:rPr>
                <w:sz w:val="20"/>
                <w:szCs w:val="20"/>
              </w:rPr>
            </w:pPr>
            <w:r w:rsidRPr="00597F6F">
              <w:rPr>
                <w:sz w:val="20"/>
              </w:rPr>
              <w:t>4206</w:t>
            </w:r>
          </w:p>
        </w:tc>
        <w:tc>
          <w:tcPr>
            <w:tcW w:w="5196" w:type="dxa"/>
          </w:tcPr>
          <w:p w14:paraId="37E3F2C6" w14:textId="77777777" w:rsidR="00C155AB" w:rsidRPr="00597F6F" w:rsidRDefault="00C155AB" w:rsidP="00A358E1">
            <w:pPr>
              <w:pStyle w:val="TableParagraph"/>
              <w:spacing w:before="0" w:line="276" w:lineRule="auto"/>
              <w:ind w:left="0" w:right="30"/>
              <w:jc w:val="both"/>
              <w:rPr>
                <w:sz w:val="20"/>
                <w:szCs w:val="20"/>
              </w:rPr>
            </w:pPr>
            <w:r w:rsidRPr="00597F6F">
              <w:rPr>
                <w:sz w:val="20"/>
              </w:rPr>
              <w:t>Paloilmoittimien osat, jotka eivät kuulu ryhmiin 4201–4205 – savun, kuumuuden ja liekkien ilmaisimet, paloilmoitinten kytkintaulut, hälytyssignaalien siirtovälineet, mukaan luettuna suojelu oikosulkupiireiltä, hälyttimet, tiedonsiirto-</w:t>
            </w:r>
          </w:p>
        </w:tc>
        <w:tc>
          <w:tcPr>
            <w:tcW w:w="1914" w:type="dxa"/>
          </w:tcPr>
          <w:p w14:paraId="3EE57683" w14:textId="77777777" w:rsidR="00C155AB" w:rsidRPr="00597F6F" w:rsidRDefault="00C155AB" w:rsidP="00A358E1">
            <w:pPr>
              <w:pStyle w:val="TableParagraph"/>
              <w:spacing w:before="0" w:line="276" w:lineRule="auto"/>
              <w:ind w:left="0" w:right="30"/>
              <w:rPr>
                <w:sz w:val="20"/>
                <w:szCs w:val="20"/>
              </w:rPr>
            </w:pPr>
          </w:p>
        </w:tc>
        <w:tc>
          <w:tcPr>
            <w:tcW w:w="597" w:type="dxa"/>
          </w:tcPr>
          <w:p w14:paraId="04005E9A" w14:textId="77777777" w:rsidR="00C155AB" w:rsidRPr="00597F6F" w:rsidRDefault="00C155AB" w:rsidP="00A358E1">
            <w:pPr>
              <w:pStyle w:val="TableParagraph"/>
              <w:spacing w:before="0" w:line="276" w:lineRule="auto"/>
              <w:ind w:left="0" w:right="30"/>
              <w:rPr>
                <w:sz w:val="20"/>
                <w:szCs w:val="20"/>
              </w:rPr>
            </w:pPr>
            <w:r w:rsidRPr="00597F6F">
              <w:rPr>
                <w:sz w:val="20"/>
              </w:rPr>
              <w:t>1</w:t>
            </w:r>
          </w:p>
        </w:tc>
      </w:tr>
      <w:tr w:rsidR="00C155AB" w:rsidRPr="00597F6F" w14:paraId="2342EEA6" w14:textId="77777777" w:rsidTr="00930A66">
        <w:trPr>
          <w:jc w:val="center"/>
        </w:trPr>
        <w:tc>
          <w:tcPr>
            <w:tcW w:w="478" w:type="dxa"/>
          </w:tcPr>
          <w:p w14:paraId="542D84B2" w14:textId="77777777" w:rsidR="00C155AB" w:rsidRPr="00597F6F" w:rsidRDefault="00C155AB" w:rsidP="00A358E1">
            <w:pPr>
              <w:pStyle w:val="TableParagraph"/>
              <w:spacing w:before="0" w:line="276" w:lineRule="auto"/>
              <w:ind w:left="0" w:right="30"/>
              <w:rPr>
                <w:sz w:val="20"/>
                <w:szCs w:val="20"/>
              </w:rPr>
            </w:pPr>
          </w:p>
        </w:tc>
        <w:tc>
          <w:tcPr>
            <w:tcW w:w="5196" w:type="dxa"/>
          </w:tcPr>
          <w:p w14:paraId="714888BD" w14:textId="77777777" w:rsidR="00C155AB" w:rsidRPr="00597F6F" w:rsidRDefault="00C155AB" w:rsidP="00A358E1">
            <w:pPr>
              <w:pStyle w:val="TableParagraph"/>
              <w:spacing w:before="0" w:line="276" w:lineRule="auto"/>
              <w:ind w:left="0" w:right="30"/>
              <w:rPr>
                <w:sz w:val="20"/>
                <w:szCs w:val="20"/>
              </w:rPr>
            </w:pPr>
            <w:r w:rsidRPr="00597F6F">
              <w:rPr>
                <w:sz w:val="20"/>
              </w:rPr>
              <w:t>laitteet, painonappihälyttimet ja niihin liittyvät syöttölaitteet</w:t>
            </w:r>
          </w:p>
        </w:tc>
        <w:tc>
          <w:tcPr>
            <w:tcW w:w="1914" w:type="dxa"/>
          </w:tcPr>
          <w:p w14:paraId="06B29FF8" w14:textId="77777777" w:rsidR="00C155AB" w:rsidRPr="00597F6F" w:rsidRDefault="00C155AB" w:rsidP="00A358E1">
            <w:pPr>
              <w:pStyle w:val="TableParagraph"/>
              <w:spacing w:before="0" w:line="276" w:lineRule="auto"/>
              <w:ind w:left="0" w:right="30"/>
              <w:rPr>
                <w:sz w:val="20"/>
                <w:szCs w:val="20"/>
              </w:rPr>
            </w:pPr>
          </w:p>
        </w:tc>
        <w:tc>
          <w:tcPr>
            <w:tcW w:w="597" w:type="dxa"/>
          </w:tcPr>
          <w:p w14:paraId="0DAF9063" w14:textId="77777777" w:rsidR="00C155AB" w:rsidRPr="00597F6F" w:rsidRDefault="00C155AB" w:rsidP="00A358E1">
            <w:pPr>
              <w:pStyle w:val="TableParagraph"/>
              <w:spacing w:before="0" w:line="276" w:lineRule="auto"/>
              <w:ind w:left="0" w:right="30"/>
              <w:rPr>
                <w:sz w:val="20"/>
                <w:szCs w:val="20"/>
              </w:rPr>
            </w:pPr>
          </w:p>
        </w:tc>
      </w:tr>
      <w:tr w:rsidR="00C155AB" w:rsidRPr="00597F6F" w14:paraId="1EC83525" w14:textId="77777777" w:rsidTr="00930A66">
        <w:trPr>
          <w:jc w:val="center"/>
        </w:trPr>
        <w:tc>
          <w:tcPr>
            <w:tcW w:w="478" w:type="dxa"/>
          </w:tcPr>
          <w:p w14:paraId="59CA111F" w14:textId="77777777" w:rsidR="00C155AB" w:rsidRPr="00597F6F" w:rsidRDefault="00C155AB" w:rsidP="00A358E1">
            <w:pPr>
              <w:pStyle w:val="TableParagraph"/>
              <w:spacing w:before="0" w:line="276" w:lineRule="auto"/>
              <w:ind w:left="0" w:right="30"/>
              <w:jc w:val="center"/>
              <w:rPr>
                <w:sz w:val="20"/>
                <w:szCs w:val="20"/>
              </w:rPr>
            </w:pPr>
            <w:r w:rsidRPr="00597F6F">
              <w:rPr>
                <w:sz w:val="20"/>
              </w:rPr>
              <w:t>4207</w:t>
            </w:r>
          </w:p>
        </w:tc>
        <w:tc>
          <w:tcPr>
            <w:tcW w:w="5196" w:type="dxa"/>
          </w:tcPr>
          <w:p w14:paraId="37FFC2A8" w14:textId="77777777" w:rsidR="00C155AB" w:rsidRPr="00597F6F" w:rsidRDefault="00C155AB" w:rsidP="00A358E1">
            <w:pPr>
              <w:pStyle w:val="TableParagraph"/>
              <w:spacing w:before="0" w:line="276" w:lineRule="auto"/>
              <w:ind w:left="0" w:right="30"/>
              <w:rPr>
                <w:sz w:val="20"/>
                <w:szCs w:val="20"/>
              </w:rPr>
            </w:pPr>
            <w:r w:rsidRPr="00597F6F">
              <w:rPr>
                <w:sz w:val="20"/>
              </w:rPr>
              <w:t>Yhdistetyt paloilmoitin ja hälytinlaitteet ja järjestelmät palojen ilmoittamiseksi</w:t>
            </w:r>
          </w:p>
        </w:tc>
        <w:tc>
          <w:tcPr>
            <w:tcW w:w="1914" w:type="dxa"/>
          </w:tcPr>
          <w:p w14:paraId="69DB6C30" w14:textId="77777777" w:rsidR="00C155AB" w:rsidRPr="00597F6F" w:rsidRDefault="00C155AB" w:rsidP="00A358E1">
            <w:pPr>
              <w:pStyle w:val="TableParagraph"/>
              <w:spacing w:before="0" w:line="276" w:lineRule="auto"/>
              <w:ind w:left="0" w:right="30"/>
              <w:rPr>
                <w:sz w:val="20"/>
                <w:szCs w:val="20"/>
              </w:rPr>
            </w:pPr>
          </w:p>
        </w:tc>
        <w:tc>
          <w:tcPr>
            <w:tcW w:w="597" w:type="dxa"/>
          </w:tcPr>
          <w:p w14:paraId="21D26061" w14:textId="77777777" w:rsidR="00C155AB" w:rsidRPr="00597F6F" w:rsidRDefault="00C155AB" w:rsidP="00A358E1">
            <w:pPr>
              <w:pStyle w:val="TableParagraph"/>
              <w:spacing w:before="0" w:line="276" w:lineRule="auto"/>
              <w:ind w:left="0" w:right="30"/>
              <w:rPr>
                <w:sz w:val="20"/>
                <w:szCs w:val="20"/>
              </w:rPr>
            </w:pPr>
            <w:r w:rsidRPr="00597F6F">
              <w:rPr>
                <w:sz w:val="20"/>
              </w:rPr>
              <w:t>I</w:t>
            </w:r>
          </w:p>
        </w:tc>
      </w:tr>
      <w:tr w:rsidR="00C155AB" w:rsidRPr="00597F6F" w14:paraId="2B5A0BEA" w14:textId="77777777" w:rsidTr="00F90EC5">
        <w:trPr>
          <w:jc w:val="center"/>
        </w:trPr>
        <w:tc>
          <w:tcPr>
            <w:tcW w:w="8185" w:type="dxa"/>
            <w:gridSpan w:val="4"/>
          </w:tcPr>
          <w:p w14:paraId="01AB7FFF" w14:textId="77777777" w:rsidR="00C155AB" w:rsidRPr="00597F6F" w:rsidRDefault="00C155AB" w:rsidP="0060285B">
            <w:pPr>
              <w:pStyle w:val="TableParagraph"/>
              <w:keepNext/>
              <w:spacing w:before="0" w:line="276" w:lineRule="auto"/>
              <w:ind w:left="0" w:right="29"/>
              <w:jc w:val="center"/>
              <w:rPr>
                <w:b/>
                <w:sz w:val="20"/>
                <w:szCs w:val="20"/>
              </w:rPr>
            </w:pPr>
            <w:r w:rsidRPr="00597F6F">
              <w:rPr>
                <w:b/>
                <w:sz w:val="20"/>
              </w:rPr>
              <w:t>Pinnoite- ja läpäisyaineet ja -järjestelmät</w:t>
            </w:r>
          </w:p>
        </w:tc>
      </w:tr>
      <w:tr w:rsidR="00C155AB" w:rsidRPr="00597F6F" w14:paraId="30BFD0E4" w14:textId="77777777" w:rsidTr="00930A66">
        <w:trPr>
          <w:jc w:val="center"/>
        </w:trPr>
        <w:tc>
          <w:tcPr>
            <w:tcW w:w="478" w:type="dxa"/>
            <w:vMerge w:val="restart"/>
          </w:tcPr>
          <w:p w14:paraId="3887E548" w14:textId="77777777" w:rsidR="00C155AB" w:rsidRPr="00597F6F" w:rsidRDefault="00C155AB" w:rsidP="00A358E1">
            <w:pPr>
              <w:pStyle w:val="TableParagraph"/>
              <w:spacing w:before="0" w:line="276" w:lineRule="auto"/>
              <w:ind w:left="0" w:right="30"/>
              <w:rPr>
                <w:sz w:val="20"/>
                <w:szCs w:val="20"/>
              </w:rPr>
            </w:pPr>
            <w:r w:rsidRPr="00597F6F">
              <w:rPr>
                <w:sz w:val="20"/>
              </w:rPr>
              <w:t>4301</w:t>
            </w:r>
          </w:p>
          <w:p w14:paraId="5073BA65" w14:textId="77777777" w:rsidR="00C155AB" w:rsidRPr="00597F6F" w:rsidRDefault="00C155AB" w:rsidP="00A358E1">
            <w:pPr>
              <w:pStyle w:val="TableParagraph"/>
              <w:spacing w:before="0" w:line="276" w:lineRule="auto"/>
              <w:ind w:left="0" w:right="30"/>
              <w:rPr>
                <w:b/>
                <w:sz w:val="20"/>
                <w:szCs w:val="20"/>
              </w:rPr>
            </w:pPr>
          </w:p>
          <w:p w14:paraId="02C29A39" w14:textId="77777777" w:rsidR="00C155AB" w:rsidRPr="00597F6F" w:rsidRDefault="00C155AB" w:rsidP="00A358E1">
            <w:pPr>
              <w:pStyle w:val="TableParagraph"/>
              <w:spacing w:before="0" w:line="276" w:lineRule="auto"/>
              <w:ind w:left="0" w:right="30"/>
              <w:rPr>
                <w:b/>
                <w:sz w:val="20"/>
                <w:szCs w:val="20"/>
              </w:rPr>
            </w:pPr>
          </w:p>
          <w:p w14:paraId="7EA334E6" w14:textId="77777777" w:rsidR="00C155AB" w:rsidRPr="00597F6F" w:rsidRDefault="00C155AB" w:rsidP="00A358E1">
            <w:pPr>
              <w:pStyle w:val="TableParagraph"/>
              <w:spacing w:before="0" w:line="276" w:lineRule="auto"/>
              <w:ind w:left="0" w:right="30"/>
              <w:rPr>
                <w:b/>
                <w:sz w:val="20"/>
                <w:szCs w:val="20"/>
              </w:rPr>
            </w:pPr>
          </w:p>
          <w:p w14:paraId="5631649A" w14:textId="77777777" w:rsidR="00C155AB" w:rsidRPr="00597F6F" w:rsidRDefault="00C155AB" w:rsidP="00A358E1">
            <w:pPr>
              <w:pStyle w:val="TableParagraph"/>
              <w:spacing w:before="0" w:line="276" w:lineRule="auto"/>
              <w:ind w:left="0" w:right="30"/>
              <w:rPr>
                <w:sz w:val="20"/>
                <w:szCs w:val="20"/>
              </w:rPr>
            </w:pPr>
            <w:r w:rsidRPr="00597F6F">
              <w:rPr>
                <w:sz w:val="20"/>
              </w:rPr>
              <w:t>4302</w:t>
            </w:r>
          </w:p>
          <w:p w14:paraId="3FED3AE4" w14:textId="77777777" w:rsidR="00C155AB" w:rsidRPr="00597F6F" w:rsidRDefault="00C155AB" w:rsidP="00A358E1">
            <w:pPr>
              <w:pStyle w:val="TableParagraph"/>
              <w:spacing w:before="0" w:line="276" w:lineRule="auto"/>
              <w:ind w:left="0" w:right="30"/>
              <w:rPr>
                <w:b/>
                <w:sz w:val="20"/>
                <w:szCs w:val="20"/>
              </w:rPr>
            </w:pPr>
          </w:p>
          <w:p w14:paraId="0AF91998" w14:textId="77777777" w:rsidR="00C155AB" w:rsidRPr="00597F6F" w:rsidRDefault="00C155AB" w:rsidP="00A358E1">
            <w:pPr>
              <w:pStyle w:val="TableParagraph"/>
              <w:spacing w:before="0" w:line="276" w:lineRule="auto"/>
              <w:ind w:left="0" w:right="30"/>
              <w:rPr>
                <w:b/>
                <w:sz w:val="20"/>
                <w:szCs w:val="20"/>
              </w:rPr>
            </w:pPr>
          </w:p>
          <w:p w14:paraId="11578AC1" w14:textId="77777777" w:rsidR="00C155AB" w:rsidRPr="00597F6F" w:rsidRDefault="00C155AB" w:rsidP="00A358E1">
            <w:pPr>
              <w:pStyle w:val="TableParagraph"/>
              <w:spacing w:before="0" w:line="276" w:lineRule="auto"/>
              <w:ind w:left="0" w:right="30"/>
              <w:rPr>
                <w:sz w:val="20"/>
                <w:szCs w:val="20"/>
              </w:rPr>
            </w:pPr>
            <w:r w:rsidRPr="00597F6F">
              <w:rPr>
                <w:sz w:val="20"/>
              </w:rPr>
              <w:t>4303</w:t>
            </w:r>
          </w:p>
        </w:tc>
        <w:tc>
          <w:tcPr>
            <w:tcW w:w="5196" w:type="dxa"/>
            <w:vMerge w:val="restart"/>
          </w:tcPr>
          <w:p w14:paraId="6672B9DF" w14:textId="77777777" w:rsidR="00C155AB" w:rsidRPr="00597F6F" w:rsidRDefault="00C155AB" w:rsidP="00A358E1">
            <w:pPr>
              <w:pStyle w:val="TableParagraph"/>
              <w:spacing w:before="0" w:line="276" w:lineRule="auto"/>
              <w:ind w:left="0" w:right="30"/>
              <w:rPr>
                <w:sz w:val="20"/>
                <w:szCs w:val="20"/>
              </w:rPr>
            </w:pPr>
            <w:r w:rsidRPr="00597F6F">
              <w:rPr>
                <w:sz w:val="20"/>
              </w:rPr>
              <w:t>Pinnoite- ja läpäisyaineet ja -järjestelmät rakenneosien suojelemiseksi korroosiolta ja hajoamiselta, muu kuin betonirakenteiden suojelu ja palontorjunta</w:t>
            </w:r>
          </w:p>
          <w:p w14:paraId="5A517CD9" w14:textId="77777777" w:rsidR="00C155AB" w:rsidRPr="00597F6F" w:rsidRDefault="00C155AB" w:rsidP="00A358E1">
            <w:pPr>
              <w:pStyle w:val="TableParagraph"/>
              <w:spacing w:before="0" w:line="276" w:lineRule="auto"/>
              <w:ind w:left="0" w:right="30"/>
              <w:rPr>
                <w:b/>
                <w:sz w:val="20"/>
                <w:szCs w:val="20"/>
              </w:rPr>
            </w:pPr>
          </w:p>
          <w:p w14:paraId="032F6CB3" w14:textId="77777777" w:rsidR="00C155AB" w:rsidRPr="00597F6F" w:rsidRDefault="00C155AB" w:rsidP="00A358E1">
            <w:pPr>
              <w:pStyle w:val="TableParagraph"/>
              <w:spacing w:before="0" w:line="276" w:lineRule="auto"/>
              <w:ind w:left="0" w:right="30"/>
              <w:rPr>
                <w:sz w:val="20"/>
                <w:szCs w:val="20"/>
              </w:rPr>
            </w:pPr>
            <w:r w:rsidRPr="00597F6F">
              <w:rPr>
                <w:sz w:val="20"/>
              </w:rPr>
              <w:t>Pinnoitejärjestelmät metalliputkijärjestelmien ja säiliöiden suojelemiseksi korroosiolta</w:t>
            </w:r>
          </w:p>
          <w:p w14:paraId="4D69B6AA" w14:textId="77777777" w:rsidR="00C155AB" w:rsidRPr="00597F6F" w:rsidRDefault="00C155AB" w:rsidP="00A358E1">
            <w:pPr>
              <w:pStyle w:val="TableParagraph"/>
              <w:spacing w:before="0" w:line="276" w:lineRule="auto"/>
              <w:ind w:left="0" w:right="30"/>
              <w:rPr>
                <w:b/>
                <w:sz w:val="20"/>
                <w:szCs w:val="20"/>
              </w:rPr>
            </w:pPr>
          </w:p>
          <w:p w14:paraId="6B9174F8" w14:textId="77777777" w:rsidR="00C155AB" w:rsidRPr="00597F6F" w:rsidRDefault="00C155AB" w:rsidP="00A358E1">
            <w:pPr>
              <w:pStyle w:val="TableParagraph"/>
              <w:spacing w:before="0" w:line="276" w:lineRule="auto"/>
              <w:ind w:left="0" w:right="30"/>
              <w:rPr>
                <w:sz w:val="20"/>
                <w:szCs w:val="20"/>
              </w:rPr>
            </w:pPr>
            <w:r w:rsidRPr="00597F6F">
              <w:rPr>
                <w:sz w:val="20"/>
              </w:rPr>
              <w:t>Pinnoitejärjestelmät lämpöeristyksen suojelemiseksi hajoamiselta ja kosteudelta</w:t>
            </w:r>
          </w:p>
        </w:tc>
        <w:tc>
          <w:tcPr>
            <w:tcW w:w="1914" w:type="dxa"/>
          </w:tcPr>
          <w:p w14:paraId="46413D70" w14:textId="77777777" w:rsidR="00C155AB" w:rsidRPr="00597F6F" w:rsidRDefault="00C155AB" w:rsidP="00A358E1">
            <w:pPr>
              <w:pStyle w:val="TableParagraph"/>
              <w:spacing w:before="0" w:line="276" w:lineRule="auto"/>
              <w:ind w:left="0" w:right="30"/>
              <w:rPr>
                <w:sz w:val="20"/>
                <w:szCs w:val="20"/>
              </w:rPr>
            </w:pPr>
            <w:r w:rsidRPr="00597F6F">
              <w:rPr>
                <w:sz w:val="20"/>
              </w:rPr>
              <w:t>Perustarkoitukseen</w:t>
            </w:r>
            <w:r w:rsidRPr="00597F6F">
              <w:rPr>
                <w:sz w:val="20"/>
                <w:vertAlign w:val="superscript"/>
              </w:rPr>
              <w:t>d</w:t>
            </w:r>
            <w:r w:rsidRPr="00597F6F">
              <w:rPr>
                <w:sz w:val="20"/>
              </w:rPr>
              <w:t>)</w:t>
            </w:r>
          </w:p>
        </w:tc>
        <w:tc>
          <w:tcPr>
            <w:tcW w:w="597" w:type="dxa"/>
          </w:tcPr>
          <w:p w14:paraId="4FDEC887" w14:textId="77777777" w:rsidR="00C155AB" w:rsidRPr="00597F6F" w:rsidRDefault="00C155AB" w:rsidP="00A358E1">
            <w:pPr>
              <w:pStyle w:val="TableParagraph"/>
              <w:spacing w:before="0" w:line="276" w:lineRule="auto"/>
              <w:ind w:left="0" w:right="30"/>
              <w:rPr>
                <w:sz w:val="20"/>
                <w:szCs w:val="20"/>
              </w:rPr>
            </w:pPr>
            <w:r w:rsidRPr="00597F6F">
              <w:rPr>
                <w:sz w:val="20"/>
              </w:rPr>
              <w:t>III</w:t>
            </w:r>
          </w:p>
        </w:tc>
      </w:tr>
      <w:tr w:rsidR="00C155AB" w:rsidRPr="00597F6F" w14:paraId="38DD10BA" w14:textId="77777777" w:rsidTr="00930A66">
        <w:trPr>
          <w:jc w:val="center"/>
        </w:trPr>
        <w:tc>
          <w:tcPr>
            <w:tcW w:w="478" w:type="dxa"/>
            <w:vMerge/>
            <w:tcBorders>
              <w:top w:val="nil"/>
            </w:tcBorders>
          </w:tcPr>
          <w:p w14:paraId="49BD793E" w14:textId="77777777" w:rsidR="00C155AB" w:rsidRPr="00597F6F" w:rsidRDefault="00C155AB" w:rsidP="00A358E1">
            <w:pPr>
              <w:spacing w:line="276" w:lineRule="auto"/>
              <w:ind w:right="30"/>
              <w:rPr>
                <w:sz w:val="20"/>
                <w:szCs w:val="20"/>
              </w:rPr>
            </w:pPr>
          </w:p>
        </w:tc>
        <w:tc>
          <w:tcPr>
            <w:tcW w:w="5196" w:type="dxa"/>
            <w:vMerge/>
            <w:tcBorders>
              <w:top w:val="nil"/>
            </w:tcBorders>
          </w:tcPr>
          <w:p w14:paraId="04E12521" w14:textId="77777777" w:rsidR="00C155AB" w:rsidRPr="00597F6F" w:rsidRDefault="00C155AB" w:rsidP="00A358E1">
            <w:pPr>
              <w:spacing w:line="276" w:lineRule="auto"/>
              <w:ind w:right="30"/>
              <w:rPr>
                <w:sz w:val="20"/>
                <w:szCs w:val="20"/>
              </w:rPr>
            </w:pPr>
          </w:p>
        </w:tc>
        <w:tc>
          <w:tcPr>
            <w:tcW w:w="2511" w:type="dxa"/>
            <w:gridSpan w:val="2"/>
          </w:tcPr>
          <w:p w14:paraId="4C5A2227" w14:textId="77777777" w:rsidR="00C155AB" w:rsidRPr="00597F6F" w:rsidRDefault="00C155AB" w:rsidP="00A358E1">
            <w:pPr>
              <w:pStyle w:val="TableParagraph"/>
              <w:spacing w:before="0" w:line="276" w:lineRule="auto"/>
              <w:ind w:left="0" w:right="30"/>
              <w:rPr>
                <w:sz w:val="20"/>
                <w:szCs w:val="20"/>
              </w:rPr>
            </w:pPr>
            <w:r w:rsidRPr="00597F6F">
              <w:rPr>
                <w:sz w:val="20"/>
              </w:rPr>
              <w:t>Tarkoitukseen, johon sovelletaan PPB:tä, joka luokitellaan TRO:n mukaan:</w:t>
            </w:r>
          </w:p>
        </w:tc>
      </w:tr>
      <w:tr w:rsidR="00C155AB" w:rsidRPr="00597F6F" w14:paraId="5358021C" w14:textId="77777777" w:rsidTr="00930A66">
        <w:trPr>
          <w:jc w:val="center"/>
        </w:trPr>
        <w:tc>
          <w:tcPr>
            <w:tcW w:w="478" w:type="dxa"/>
            <w:vMerge/>
            <w:tcBorders>
              <w:top w:val="nil"/>
            </w:tcBorders>
          </w:tcPr>
          <w:p w14:paraId="13D79241" w14:textId="77777777" w:rsidR="00C155AB" w:rsidRPr="00597F6F" w:rsidRDefault="00C155AB" w:rsidP="00A358E1">
            <w:pPr>
              <w:spacing w:line="276" w:lineRule="auto"/>
              <w:ind w:right="30"/>
              <w:rPr>
                <w:sz w:val="20"/>
                <w:szCs w:val="20"/>
              </w:rPr>
            </w:pPr>
          </w:p>
        </w:tc>
        <w:tc>
          <w:tcPr>
            <w:tcW w:w="5196" w:type="dxa"/>
            <w:vMerge/>
            <w:tcBorders>
              <w:top w:val="nil"/>
            </w:tcBorders>
          </w:tcPr>
          <w:p w14:paraId="5012838E" w14:textId="77777777" w:rsidR="00C155AB" w:rsidRPr="00597F6F" w:rsidRDefault="00C155AB" w:rsidP="00A358E1">
            <w:pPr>
              <w:spacing w:line="276" w:lineRule="auto"/>
              <w:ind w:right="30"/>
              <w:rPr>
                <w:sz w:val="20"/>
                <w:szCs w:val="20"/>
              </w:rPr>
            </w:pPr>
          </w:p>
        </w:tc>
        <w:tc>
          <w:tcPr>
            <w:tcW w:w="1914" w:type="dxa"/>
          </w:tcPr>
          <w:p w14:paraId="714DC469" w14:textId="77777777" w:rsidR="00C155AB" w:rsidRPr="00597F6F" w:rsidRDefault="00C155AB" w:rsidP="00A358E1">
            <w:pPr>
              <w:pStyle w:val="TableParagraph"/>
              <w:spacing w:before="0" w:line="276" w:lineRule="auto"/>
              <w:ind w:left="0" w:right="30"/>
              <w:rPr>
                <w:sz w:val="20"/>
                <w:szCs w:val="20"/>
              </w:rPr>
            </w:pPr>
            <w:r w:rsidRPr="00597F6F">
              <w:rPr>
                <w:sz w:val="20"/>
              </w:rPr>
              <w:t>(A1, A2, B, C) 4 §:n 2 momentin a alamomentin mukaisesti</w:t>
            </w:r>
          </w:p>
        </w:tc>
        <w:tc>
          <w:tcPr>
            <w:tcW w:w="597" w:type="dxa"/>
          </w:tcPr>
          <w:p w14:paraId="4F74EA94" w14:textId="77777777" w:rsidR="00C155AB" w:rsidRPr="00597F6F" w:rsidRDefault="00C155AB" w:rsidP="00A358E1">
            <w:pPr>
              <w:pStyle w:val="TableParagraph"/>
              <w:spacing w:before="0" w:line="276" w:lineRule="auto"/>
              <w:ind w:left="0" w:right="30"/>
              <w:rPr>
                <w:sz w:val="20"/>
                <w:szCs w:val="20"/>
              </w:rPr>
            </w:pPr>
            <w:r w:rsidRPr="00597F6F">
              <w:rPr>
                <w:sz w:val="20"/>
              </w:rPr>
              <w:t>I</w:t>
            </w:r>
          </w:p>
        </w:tc>
      </w:tr>
      <w:tr w:rsidR="00C155AB" w:rsidRPr="00597F6F" w14:paraId="3598F4C0" w14:textId="77777777" w:rsidTr="00930A66">
        <w:trPr>
          <w:jc w:val="center"/>
        </w:trPr>
        <w:tc>
          <w:tcPr>
            <w:tcW w:w="478" w:type="dxa"/>
            <w:vMerge/>
            <w:tcBorders>
              <w:top w:val="nil"/>
            </w:tcBorders>
          </w:tcPr>
          <w:p w14:paraId="7255DDE9" w14:textId="77777777" w:rsidR="00C155AB" w:rsidRPr="00597F6F" w:rsidRDefault="00C155AB" w:rsidP="00A358E1">
            <w:pPr>
              <w:spacing w:line="276" w:lineRule="auto"/>
              <w:ind w:right="30"/>
              <w:rPr>
                <w:sz w:val="20"/>
                <w:szCs w:val="20"/>
              </w:rPr>
            </w:pPr>
          </w:p>
        </w:tc>
        <w:tc>
          <w:tcPr>
            <w:tcW w:w="5196" w:type="dxa"/>
            <w:vMerge/>
            <w:tcBorders>
              <w:top w:val="nil"/>
            </w:tcBorders>
          </w:tcPr>
          <w:p w14:paraId="632F2981" w14:textId="77777777" w:rsidR="00C155AB" w:rsidRPr="00597F6F" w:rsidRDefault="00C155AB" w:rsidP="00A358E1">
            <w:pPr>
              <w:spacing w:line="276" w:lineRule="auto"/>
              <w:ind w:right="30"/>
              <w:rPr>
                <w:sz w:val="20"/>
                <w:szCs w:val="20"/>
              </w:rPr>
            </w:pPr>
          </w:p>
        </w:tc>
        <w:tc>
          <w:tcPr>
            <w:tcW w:w="1914" w:type="dxa"/>
          </w:tcPr>
          <w:p w14:paraId="23582F6E" w14:textId="77777777" w:rsidR="00C155AB" w:rsidRPr="00597F6F" w:rsidRDefault="00C155AB" w:rsidP="00A358E1">
            <w:pPr>
              <w:pStyle w:val="TableParagraph"/>
              <w:spacing w:before="0" w:line="276" w:lineRule="auto"/>
              <w:ind w:left="0" w:right="30"/>
              <w:rPr>
                <w:sz w:val="20"/>
                <w:szCs w:val="20"/>
              </w:rPr>
            </w:pPr>
            <w:r w:rsidRPr="00597F6F">
              <w:rPr>
                <w:sz w:val="20"/>
              </w:rPr>
              <w:t>(A1, A2, B, C) 4 §:n 2 momentin b alamomentin mukaisesti, D, E</w:t>
            </w:r>
          </w:p>
        </w:tc>
        <w:tc>
          <w:tcPr>
            <w:tcW w:w="597" w:type="dxa"/>
          </w:tcPr>
          <w:p w14:paraId="09204237" w14:textId="77777777" w:rsidR="00C155AB" w:rsidRPr="00597F6F" w:rsidRDefault="00C155AB" w:rsidP="00A358E1">
            <w:pPr>
              <w:pStyle w:val="TableParagraph"/>
              <w:spacing w:before="0" w:line="276" w:lineRule="auto"/>
              <w:ind w:left="0" w:right="30"/>
              <w:rPr>
                <w:sz w:val="20"/>
                <w:szCs w:val="20"/>
              </w:rPr>
            </w:pPr>
            <w:r w:rsidRPr="00597F6F">
              <w:rPr>
                <w:sz w:val="20"/>
              </w:rPr>
              <w:t>III</w:t>
            </w:r>
          </w:p>
        </w:tc>
      </w:tr>
      <w:tr w:rsidR="00C155AB" w:rsidRPr="00597F6F" w14:paraId="18E644B9" w14:textId="77777777" w:rsidTr="00930A66">
        <w:trPr>
          <w:jc w:val="center"/>
        </w:trPr>
        <w:tc>
          <w:tcPr>
            <w:tcW w:w="478" w:type="dxa"/>
            <w:vMerge/>
            <w:tcBorders>
              <w:top w:val="nil"/>
            </w:tcBorders>
          </w:tcPr>
          <w:p w14:paraId="47F22924" w14:textId="77777777" w:rsidR="00C155AB" w:rsidRPr="00597F6F" w:rsidRDefault="00C155AB" w:rsidP="00A358E1">
            <w:pPr>
              <w:spacing w:line="276" w:lineRule="auto"/>
              <w:ind w:right="30"/>
              <w:rPr>
                <w:sz w:val="20"/>
                <w:szCs w:val="20"/>
              </w:rPr>
            </w:pPr>
          </w:p>
        </w:tc>
        <w:tc>
          <w:tcPr>
            <w:tcW w:w="5196" w:type="dxa"/>
            <w:vMerge/>
            <w:tcBorders>
              <w:top w:val="nil"/>
            </w:tcBorders>
          </w:tcPr>
          <w:p w14:paraId="3021172E" w14:textId="77777777" w:rsidR="00C155AB" w:rsidRPr="00597F6F" w:rsidRDefault="00C155AB" w:rsidP="00A358E1">
            <w:pPr>
              <w:spacing w:line="276" w:lineRule="auto"/>
              <w:ind w:right="30"/>
              <w:rPr>
                <w:sz w:val="20"/>
                <w:szCs w:val="20"/>
              </w:rPr>
            </w:pPr>
          </w:p>
        </w:tc>
        <w:tc>
          <w:tcPr>
            <w:tcW w:w="1914" w:type="dxa"/>
          </w:tcPr>
          <w:p w14:paraId="00831608" w14:textId="77777777" w:rsidR="00C155AB" w:rsidRPr="00597F6F" w:rsidRDefault="00C155AB" w:rsidP="00A358E1">
            <w:pPr>
              <w:pStyle w:val="TableParagraph"/>
              <w:spacing w:before="0" w:line="276" w:lineRule="auto"/>
              <w:ind w:left="0" w:right="30"/>
              <w:rPr>
                <w:sz w:val="20"/>
                <w:szCs w:val="20"/>
              </w:rPr>
            </w:pPr>
            <w:r w:rsidRPr="00597F6F">
              <w:rPr>
                <w:sz w:val="20"/>
              </w:rPr>
              <w:t>(A1–E), 4 §:n 1 momentin mukaisesti, F</w:t>
            </w:r>
          </w:p>
        </w:tc>
        <w:tc>
          <w:tcPr>
            <w:tcW w:w="597" w:type="dxa"/>
          </w:tcPr>
          <w:p w14:paraId="3FF0EDF9" w14:textId="77777777" w:rsidR="00C155AB" w:rsidRPr="00597F6F" w:rsidRDefault="00C155AB" w:rsidP="00A358E1">
            <w:pPr>
              <w:pStyle w:val="TableParagraph"/>
              <w:spacing w:before="0" w:line="276" w:lineRule="auto"/>
              <w:ind w:left="0" w:right="30"/>
              <w:rPr>
                <w:sz w:val="20"/>
                <w:szCs w:val="20"/>
              </w:rPr>
            </w:pPr>
            <w:r w:rsidRPr="00597F6F">
              <w:rPr>
                <w:sz w:val="20"/>
              </w:rPr>
              <w:t>IV</w:t>
            </w:r>
          </w:p>
        </w:tc>
      </w:tr>
      <w:tr w:rsidR="00C155AB" w:rsidRPr="00597F6F" w14:paraId="44F427AE" w14:textId="77777777" w:rsidTr="00F90EC5">
        <w:trPr>
          <w:jc w:val="center"/>
        </w:trPr>
        <w:tc>
          <w:tcPr>
            <w:tcW w:w="8185" w:type="dxa"/>
            <w:gridSpan w:val="4"/>
          </w:tcPr>
          <w:p w14:paraId="54E73549" w14:textId="77777777" w:rsidR="00C155AB" w:rsidRPr="00597F6F" w:rsidRDefault="00C155AB" w:rsidP="0060285B">
            <w:pPr>
              <w:pStyle w:val="TableParagraph"/>
              <w:keepNext/>
              <w:spacing w:before="0" w:line="276" w:lineRule="auto"/>
              <w:ind w:left="0" w:right="29"/>
              <w:jc w:val="center"/>
              <w:rPr>
                <w:b/>
                <w:sz w:val="20"/>
                <w:szCs w:val="20"/>
              </w:rPr>
            </w:pPr>
            <w:r w:rsidRPr="00597F6F">
              <w:rPr>
                <w:b/>
                <w:sz w:val="20"/>
              </w:rPr>
              <w:t>Äänieristys- ja tärinänvaimennustuotteet</w:t>
            </w:r>
          </w:p>
        </w:tc>
      </w:tr>
      <w:tr w:rsidR="00C155AB" w:rsidRPr="00597F6F" w14:paraId="30866C4E" w14:textId="77777777" w:rsidTr="00930A66">
        <w:trPr>
          <w:jc w:val="center"/>
        </w:trPr>
        <w:tc>
          <w:tcPr>
            <w:tcW w:w="478" w:type="dxa"/>
            <w:vMerge w:val="restart"/>
          </w:tcPr>
          <w:p w14:paraId="65A32935" w14:textId="77777777" w:rsidR="00C155AB" w:rsidRPr="00597F6F" w:rsidRDefault="00C155AB" w:rsidP="00A358E1">
            <w:pPr>
              <w:pStyle w:val="TableParagraph"/>
              <w:spacing w:before="0" w:line="276" w:lineRule="auto"/>
              <w:ind w:left="0" w:right="30"/>
              <w:rPr>
                <w:sz w:val="20"/>
                <w:szCs w:val="20"/>
              </w:rPr>
            </w:pPr>
            <w:r w:rsidRPr="00597F6F">
              <w:rPr>
                <w:sz w:val="20"/>
              </w:rPr>
              <w:t>4401</w:t>
            </w:r>
          </w:p>
          <w:p w14:paraId="3F70BEC7" w14:textId="77777777" w:rsidR="00C155AB" w:rsidRPr="00597F6F" w:rsidRDefault="00C155AB" w:rsidP="00A358E1">
            <w:pPr>
              <w:pStyle w:val="TableParagraph"/>
              <w:spacing w:before="0" w:line="276" w:lineRule="auto"/>
              <w:ind w:left="0" w:right="30"/>
              <w:rPr>
                <w:b/>
                <w:sz w:val="20"/>
                <w:szCs w:val="20"/>
              </w:rPr>
            </w:pPr>
          </w:p>
          <w:p w14:paraId="6353C10A" w14:textId="77777777" w:rsidR="00C155AB" w:rsidRPr="00597F6F" w:rsidRDefault="00C155AB" w:rsidP="00A358E1">
            <w:pPr>
              <w:pStyle w:val="TableParagraph"/>
              <w:spacing w:before="0" w:line="276" w:lineRule="auto"/>
              <w:ind w:left="0" w:right="30"/>
              <w:rPr>
                <w:sz w:val="20"/>
                <w:szCs w:val="20"/>
              </w:rPr>
            </w:pPr>
            <w:r w:rsidRPr="00597F6F">
              <w:rPr>
                <w:sz w:val="20"/>
              </w:rPr>
              <w:t>4402</w:t>
            </w:r>
          </w:p>
        </w:tc>
        <w:tc>
          <w:tcPr>
            <w:tcW w:w="5196" w:type="dxa"/>
            <w:vMerge w:val="restart"/>
          </w:tcPr>
          <w:p w14:paraId="1F219A4A" w14:textId="3586B18E" w:rsidR="00C155AB" w:rsidRPr="00597F6F" w:rsidRDefault="00C155AB" w:rsidP="00A358E1">
            <w:pPr>
              <w:pStyle w:val="TableParagraph"/>
              <w:spacing w:before="0" w:line="276" w:lineRule="auto"/>
              <w:ind w:left="0" w:right="30"/>
              <w:rPr>
                <w:sz w:val="20"/>
                <w:szCs w:val="20"/>
              </w:rPr>
            </w:pPr>
            <w:r w:rsidRPr="00597F6F">
              <w:rPr>
                <w:sz w:val="20"/>
              </w:rPr>
              <w:t>Kelluvien lattioiden järjestelmät tärinän ja melun vaimentamiseksi</w:t>
            </w:r>
          </w:p>
          <w:p w14:paraId="6728D3CF" w14:textId="77777777" w:rsidR="00C155AB" w:rsidRPr="00597F6F" w:rsidRDefault="00C155AB" w:rsidP="00A358E1">
            <w:pPr>
              <w:pStyle w:val="TableParagraph"/>
              <w:spacing w:before="0" w:line="276" w:lineRule="auto"/>
              <w:ind w:left="0" w:right="30"/>
              <w:rPr>
                <w:sz w:val="20"/>
                <w:szCs w:val="20"/>
              </w:rPr>
            </w:pPr>
          </w:p>
          <w:p w14:paraId="24529E9E" w14:textId="77777777" w:rsidR="00C155AB" w:rsidRPr="00597F6F" w:rsidRDefault="00C155AB" w:rsidP="00A358E1">
            <w:pPr>
              <w:pStyle w:val="TableParagraph"/>
              <w:spacing w:before="0" w:line="276" w:lineRule="auto"/>
              <w:ind w:left="0" w:right="30"/>
              <w:rPr>
                <w:sz w:val="20"/>
                <w:szCs w:val="20"/>
              </w:rPr>
            </w:pPr>
            <w:r w:rsidRPr="00597F6F">
              <w:rPr>
                <w:sz w:val="20"/>
              </w:rPr>
              <w:t>Seinien järjestelmät tärinän ja melun vaimentamiseksi</w:t>
            </w:r>
          </w:p>
        </w:tc>
        <w:tc>
          <w:tcPr>
            <w:tcW w:w="1914" w:type="dxa"/>
          </w:tcPr>
          <w:p w14:paraId="109BD4E4" w14:textId="77777777" w:rsidR="00C155AB" w:rsidRPr="00597F6F" w:rsidRDefault="00C155AB" w:rsidP="00A358E1">
            <w:pPr>
              <w:pStyle w:val="TableParagraph"/>
              <w:spacing w:before="0" w:line="276" w:lineRule="auto"/>
              <w:ind w:left="0" w:right="30"/>
              <w:rPr>
                <w:sz w:val="20"/>
                <w:szCs w:val="20"/>
              </w:rPr>
            </w:pPr>
            <w:r w:rsidRPr="00597F6F">
              <w:rPr>
                <w:sz w:val="20"/>
              </w:rPr>
              <w:t>Perustarkoitukseen</w:t>
            </w:r>
            <w:r w:rsidRPr="00597F6F">
              <w:rPr>
                <w:sz w:val="20"/>
                <w:vertAlign w:val="superscript"/>
              </w:rPr>
              <w:t>d</w:t>
            </w:r>
            <w:r w:rsidRPr="00597F6F">
              <w:rPr>
                <w:sz w:val="20"/>
              </w:rPr>
              <w:t>)</w:t>
            </w:r>
          </w:p>
        </w:tc>
        <w:tc>
          <w:tcPr>
            <w:tcW w:w="597" w:type="dxa"/>
          </w:tcPr>
          <w:p w14:paraId="4542D8DD" w14:textId="77777777" w:rsidR="00C155AB" w:rsidRPr="00597F6F" w:rsidRDefault="00C155AB" w:rsidP="00A358E1">
            <w:pPr>
              <w:pStyle w:val="TableParagraph"/>
              <w:spacing w:before="0" w:line="276" w:lineRule="auto"/>
              <w:ind w:left="0" w:right="30"/>
              <w:rPr>
                <w:sz w:val="20"/>
                <w:szCs w:val="20"/>
              </w:rPr>
            </w:pPr>
            <w:r w:rsidRPr="00597F6F">
              <w:rPr>
                <w:sz w:val="20"/>
              </w:rPr>
              <w:t>III (3)</w:t>
            </w:r>
          </w:p>
        </w:tc>
      </w:tr>
      <w:tr w:rsidR="00C155AB" w:rsidRPr="00597F6F" w14:paraId="1727D102" w14:textId="77777777" w:rsidTr="00930A66">
        <w:trPr>
          <w:jc w:val="center"/>
        </w:trPr>
        <w:tc>
          <w:tcPr>
            <w:tcW w:w="478" w:type="dxa"/>
            <w:vMerge/>
            <w:tcBorders>
              <w:top w:val="nil"/>
            </w:tcBorders>
          </w:tcPr>
          <w:p w14:paraId="2FF5B3E5" w14:textId="77777777" w:rsidR="00C155AB" w:rsidRPr="00597F6F" w:rsidRDefault="00C155AB" w:rsidP="00A358E1">
            <w:pPr>
              <w:spacing w:line="276" w:lineRule="auto"/>
              <w:ind w:right="30"/>
              <w:rPr>
                <w:sz w:val="20"/>
                <w:szCs w:val="20"/>
              </w:rPr>
            </w:pPr>
          </w:p>
        </w:tc>
        <w:tc>
          <w:tcPr>
            <w:tcW w:w="5196" w:type="dxa"/>
            <w:vMerge/>
            <w:tcBorders>
              <w:top w:val="nil"/>
            </w:tcBorders>
          </w:tcPr>
          <w:p w14:paraId="00031D94" w14:textId="77777777" w:rsidR="00C155AB" w:rsidRPr="00597F6F" w:rsidRDefault="00C155AB" w:rsidP="00A358E1">
            <w:pPr>
              <w:spacing w:line="276" w:lineRule="auto"/>
              <w:ind w:right="30"/>
              <w:rPr>
                <w:sz w:val="20"/>
                <w:szCs w:val="20"/>
              </w:rPr>
            </w:pPr>
          </w:p>
        </w:tc>
        <w:tc>
          <w:tcPr>
            <w:tcW w:w="2511" w:type="dxa"/>
            <w:gridSpan w:val="2"/>
          </w:tcPr>
          <w:p w14:paraId="129271E3" w14:textId="77777777" w:rsidR="00C155AB" w:rsidRPr="00597F6F" w:rsidRDefault="00C155AB" w:rsidP="00A358E1">
            <w:pPr>
              <w:pStyle w:val="TableParagraph"/>
              <w:spacing w:before="0" w:line="276" w:lineRule="auto"/>
              <w:ind w:left="0" w:right="30"/>
              <w:rPr>
                <w:sz w:val="20"/>
                <w:szCs w:val="20"/>
              </w:rPr>
            </w:pPr>
            <w:r w:rsidRPr="00597F6F">
              <w:rPr>
                <w:sz w:val="20"/>
              </w:rPr>
              <w:t>Tarkoitukseen, johon sovelletaan PPB:tä, joka luokitellaan TRO:n mukaan:</w:t>
            </w:r>
          </w:p>
        </w:tc>
      </w:tr>
      <w:tr w:rsidR="00C155AB" w:rsidRPr="00597F6F" w14:paraId="03412E79" w14:textId="77777777" w:rsidTr="00930A66">
        <w:trPr>
          <w:jc w:val="center"/>
        </w:trPr>
        <w:tc>
          <w:tcPr>
            <w:tcW w:w="478" w:type="dxa"/>
            <w:vMerge/>
            <w:tcBorders>
              <w:top w:val="nil"/>
            </w:tcBorders>
          </w:tcPr>
          <w:p w14:paraId="6D89FC39" w14:textId="77777777" w:rsidR="00C155AB" w:rsidRPr="00597F6F" w:rsidRDefault="00C155AB" w:rsidP="00A358E1">
            <w:pPr>
              <w:spacing w:line="276" w:lineRule="auto"/>
              <w:ind w:right="30"/>
              <w:rPr>
                <w:sz w:val="20"/>
                <w:szCs w:val="20"/>
              </w:rPr>
            </w:pPr>
          </w:p>
        </w:tc>
        <w:tc>
          <w:tcPr>
            <w:tcW w:w="5196" w:type="dxa"/>
            <w:vMerge/>
            <w:tcBorders>
              <w:top w:val="nil"/>
            </w:tcBorders>
          </w:tcPr>
          <w:p w14:paraId="619E0BA2" w14:textId="77777777" w:rsidR="00C155AB" w:rsidRPr="00597F6F" w:rsidRDefault="00C155AB" w:rsidP="00A358E1">
            <w:pPr>
              <w:spacing w:line="276" w:lineRule="auto"/>
              <w:ind w:right="30"/>
              <w:rPr>
                <w:sz w:val="20"/>
                <w:szCs w:val="20"/>
              </w:rPr>
            </w:pPr>
          </w:p>
        </w:tc>
        <w:tc>
          <w:tcPr>
            <w:tcW w:w="1914" w:type="dxa"/>
          </w:tcPr>
          <w:p w14:paraId="07311DE5" w14:textId="77777777" w:rsidR="00C155AB" w:rsidRPr="00597F6F" w:rsidRDefault="00C155AB" w:rsidP="00A358E1">
            <w:pPr>
              <w:pStyle w:val="TableParagraph"/>
              <w:spacing w:before="0" w:line="276" w:lineRule="auto"/>
              <w:ind w:left="0" w:right="30"/>
              <w:rPr>
                <w:sz w:val="20"/>
                <w:szCs w:val="20"/>
              </w:rPr>
            </w:pPr>
            <w:r w:rsidRPr="00597F6F">
              <w:rPr>
                <w:sz w:val="20"/>
              </w:rPr>
              <w:t>(A1, A2, B, C) 4 §:n 2 momentin a alamomentin mukaisesti</w:t>
            </w:r>
          </w:p>
        </w:tc>
        <w:tc>
          <w:tcPr>
            <w:tcW w:w="597" w:type="dxa"/>
          </w:tcPr>
          <w:p w14:paraId="02549E15" w14:textId="77777777" w:rsidR="00C155AB" w:rsidRPr="00597F6F" w:rsidRDefault="00C155AB" w:rsidP="00A358E1">
            <w:pPr>
              <w:pStyle w:val="TableParagraph"/>
              <w:spacing w:before="0" w:line="276" w:lineRule="auto"/>
              <w:ind w:left="0" w:right="30"/>
              <w:rPr>
                <w:sz w:val="20"/>
                <w:szCs w:val="20"/>
              </w:rPr>
            </w:pPr>
            <w:r w:rsidRPr="00597F6F">
              <w:rPr>
                <w:sz w:val="20"/>
              </w:rPr>
              <w:t>I (1)</w:t>
            </w:r>
          </w:p>
        </w:tc>
      </w:tr>
      <w:tr w:rsidR="00C155AB" w:rsidRPr="00597F6F" w14:paraId="15F638F0" w14:textId="77777777" w:rsidTr="00930A66">
        <w:trPr>
          <w:jc w:val="center"/>
        </w:trPr>
        <w:tc>
          <w:tcPr>
            <w:tcW w:w="478" w:type="dxa"/>
            <w:vMerge/>
            <w:tcBorders>
              <w:top w:val="nil"/>
            </w:tcBorders>
          </w:tcPr>
          <w:p w14:paraId="76A09D31" w14:textId="77777777" w:rsidR="00C155AB" w:rsidRPr="00597F6F" w:rsidRDefault="00C155AB" w:rsidP="00A358E1">
            <w:pPr>
              <w:spacing w:line="276" w:lineRule="auto"/>
              <w:ind w:right="30"/>
              <w:rPr>
                <w:sz w:val="20"/>
                <w:szCs w:val="20"/>
              </w:rPr>
            </w:pPr>
          </w:p>
        </w:tc>
        <w:tc>
          <w:tcPr>
            <w:tcW w:w="5196" w:type="dxa"/>
            <w:vMerge/>
            <w:tcBorders>
              <w:top w:val="nil"/>
            </w:tcBorders>
          </w:tcPr>
          <w:p w14:paraId="0ABB4B59" w14:textId="77777777" w:rsidR="00C155AB" w:rsidRPr="00597F6F" w:rsidRDefault="00C155AB" w:rsidP="00A358E1">
            <w:pPr>
              <w:spacing w:line="276" w:lineRule="auto"/>
              <w:ind w:right="30"/>
              <w:rPr>
                <w:sz w:val="20"/>
                <w:szCs w:val="20"/>
              </w:rPr>
            </w:pPr>
          </w:p>
        </w:tc>
        <w:tc>
          <w:tcPr>
            <w:tcW w:w="1914" w:type="dxa"/>
          </w:tcPr>
          <w:p w14:paraId="4E464C8E" w14:textId="77777777" w:rsidR="00C155AB" w:rsidRPr="00597F6F" w:rsidRDefault="00C155AB" w:rsidP="00A358E1">
            <w:pPr>
              <w:pStyle w:val="TableParagraph"/>
              <w:spacing w:before="0" w:line="276" w:lineRule="auto"/>
              <w:ind w:left="0" w:right="30"/>
              <w:rPr>
                <w:sz w:val="20"/>
                <w:szCs w:val="20"/>
              </w:rPr>
            </w:pPr>
            <w:r w:rsidRPr="00597F6F">
              <w:rPr>
                <w:sz w:val="20"/>
              </w:rPr>
              <w:t>(A1, A2, B, C) 4 §:n 2 momentin b alamomentin mukaisesti, D, E</w:t>
            </w:r>
          </w:p>
        </w:tc>
        <w:tc>
          <w:tcPr>
            <w:tcW w:w="597" w:type="dxa"/>
          </w:tcPr>
          <w:p w14:paraId="79F3B867" w14:textId="77777777" w:rsidR="00C155AB" w:rsidRPr="00597F6F" w:rsidRDefault="00C155AB" w:rsidP="00A358E1">
            <w:pPr>
              <w:pStyle w:val="TableParagraph"/>
              <w:spacing w:before="0" w:line="276" w:lineRule="auto"/>
              <w:ind w:left="0" w:right="30"/>
              <w:rPr>
                <w:sz w:val="20"/>
                <w:szCs w:val="20"/>
              </w:rPr>
            </w:pPr>
            <w:r w:rsidRPr="00597F6F">
              <w:rPr>
                <w:sz w:val="20"/>
              </w:rPr>
              <w:t>III (3)</w:t>
            </w:r>
          </w:p>
        </w:tc>
      </w:tr>
      <w:tr w:rsidR="00C155AB" w:rsidRPr="00597F6F" w14:paraId="345CA4E9" w14:textId="77777777" w:rsidTr="00930A66">
        <w:trPr>
          <w:jc w:val="center"/>
        </w:trPr>
        <w:tc>
          <w:tcPr>
            <w:tcW w:w="478" w:type="dxa"/>
            <w:vMerge/>
            <w:tcBorders>
              <w:top w:val="nil"/>
            </w:tcBorders>
          </w:tcPr>
          <w:p w14:paraId="21F309DC" w14:textId="77777777" w:rsidR="00C155AB" w:rsidRPr="00597F6F" w:rsidRDefault="00C155AB" w:rsidP="00A358E1">
            <w:pPr>
              <w:spacing w:line="276" w:lineRule="auto"/>
              <w:ind w:right="30"/>
              <w:rPr>
                <w:sz w:val="20"/>
                <w:szCs w:val="20"/>
              </w:rPr>
            </w:pPr>
          </w:p>
        </w:tc>
        <w:tc>
          <w:tcPr>
            <w:tcW w:w="5196" w:type="dxa"/>
            <w:vMerge/>
            <w:tcBorders>
              <w:top w:val="nil"/>
            </w:tcBorders>
          </w:tcPr>
          <w:p w14:paraId="03CDF905" w14:textId="77777777" w:rsidR="00C155AB" w:rsidRPr="00597F6F" w:rsidRDefault="00C155AB" w:rsidP="00A358E1">
            <w:pPr>
              <w:spacing w:line="276" w:lineRule="auto"/>
              <w:ind w:right="30"/>
              <w:rPr>
                <w:sz w:val="20"/>
                <w:szCs w:val="20"/>
              </w:rPr>
            </w:pPr>
          </w:p>
        </w:tc>
        <w:tc>
          <w:tcPr>
            <w:tcW w:w="1914" w:type="dxa"/>
          </w:tcPr>
          <w:p w14:paraId="0FD6DBDB" w14:textId="77777777" w:rsidR="00C155AB" w:rsidRPr="00597F6F" w:rsidRDefault="00C155AB" w:rsidP="00A358E1">
            <w:pPr>
              <w:pStyle w:val="TableParagraph"/>
              <w:spacing w:before="0" w:line="276" w:lineRule="auto"/>
              <w:ind w:left="0" w:right="30"/>
              <w:rPr>
                <w:sz w:val="20"/>
                <w:szCs w:val="20"/>
              </w:rPr>
            </w:pPr>
            <w:r w:rsidRPr="00597F6F">
              <w:rPr>
                <w:sz w:val="20"/>
              </w:rPr>
              <w:t>(A1–E), 4 §:n 1 momentin mukaisesti, F</w:t>
            </w:r>
          </w:p>
        </w:tc>
        <w:tc>
          <w:tcPr>
            <w:tcW w:w="597" w:type="dxa"/>
          </w:tcPr>
          <w:p w14:paraId="40BD2C63" w14:textId="77777777" w:rsidR="00C155AB" w:rsidRPr="00597F6F" w:rsidRDefault="00C155AB" w:rsidP="00A358E1">
            <w:pPr>
              <w:pStyle w:val="TableParagraph"/>
              <w:spacing w:before="0" w:line="276" w:lineRule="auto"/>
              <w:ind w:left="0" w:right="30"/>
              <w:rPr>
                <w:sz w:val="20"/>
                <w:szCs w:val="20"/>
              </w:rPr>
            </w:pPr>
            <w:r w:rsidRPr="00597F6F">
              <w:rPr>
                <w:sz w:val="20"/>
              </w:rPr>
              <w:t>IV (4)</w:t>
            </w:r>
          </w:p>
        </w:tc>
      </w:tr>
      <w:tr w:rsidR="00C155AB" w:rsidRPr="00597F6F" w14:paraId="74963F52" w14:textId="77777777" w:rsidTr="00930A66">
        <w:trPr>
          <w:jc w:val="center"/>
        </w:trPr>
        <w:tc>
          <w:tcPr>
            <w:tcW w:w="478" w:type="dxa"/>
          </w:tcPr>
          <w:p w14:paraId="612F5B67" w14:textId="77777777" w:rsidR="00C155AB" w:rsidRPr="00597F6F" w:rsidRDefault="00C155AB" w:rsidP="00A358E1">
            <w:pPr>
              <w:pStyle w:val="TableParagraph"/>
              <w:spacing w:before="0" w:line="276" w:lineRule="auto"/>
              <w:ind w:left="0" w:right="30"/>
              <w:jc w:val="center"/>
              <w:rPr>
                <w:sz w:val="20"/>
                <w:szCs w:val="20"/>
              </w:rPr>
            </w:pPr>
            <w:r w:rsidRPr="00597F6F">
              <w:rPr>
                <w:sz w:val="20"/>
              </w:rPr>
              <w:t>4403</w:t>
            </w:r>
          </w:p>
        </w:tc>
        <w:tc>
          <w:tcPr>
            <w:tcW w:w="5196" w:type="dxa"/>
          </w:tcPr>
          <w:p w14:paraId="70D279AC" w14:textId="77777777" w:rsidR="00C155AB" w:rsidRPr="00597F6F" w:rsidRDefault="00C155AB" w:rsidP="00A358E1">
            <w:pPr>
              <w:pStyle w:val="TableParagraph"/>
              <w:spacing w:before="0" w:line="276" w:lineRule="auto"/>
              <w:ind w:left="0" w:right="30"/>
              <w:rPr>
                <w:sz w:val="20"/>
                <w:szCs w:val="20"/>
              </w:rPr>
            </w:pPr>
            <w:r w:rsidRPr="00597F6F">
              <w:rPr>
                <w:sz w:val="20"/>
              </w:rPr>
              <w:t>Tärinänvaimennuselementit laitteistojen kiinnittämiseksi</w:t>
            </w:r>
          </w:p>
        </w:tc>
        <w:tc>
          <w:tcPr>
            <w:tcW w:w="1914" w:type="dxa"/>
          </w:tcPr>
          <w:p w14:paraId="5592B3F8" w14:textId="77777777" w:rsidR="00C155AB" w:rsidRPr="00597F6F" w:rsidRDefault="00C155AB" w:rsidP="00A358E1">
            <w:pPr>
              <w:pStyle w:val="TableParagraph"/>
              <w:spacing w:before="0" w:line="276" w:lineRule="auto"/>
              <w:ind w:left="0" w:right="30"/>
              <w:rPr>
                <w:sz w:val="20"/>
                <w:szCs w:val="20"/>
              </w:rPr>
            </w:pPr>
          </w:p>
        </w:tc>
        <w:tc>
          <w:tcPr>
            <w:tcW w:w="597" w:type="dxa"/>
          </w:tcPr>
          <w:p w14:paraId="780F0DED" w14:textId="77777777" w:rsidR="00C155AB" w:rsidRPr="00597F6F" w:rsidRDefault="00C155AB" w:rsidP="00A358E1">
            <w:pPr>
              <w:pStyle w:val="TableParagraph"/>
              <w:spacing w:before="0" w:line="276" w:lineRule="auto"/>
              <w:ind w:left="0" w:right="30"/>
              <w:rPr>
                <w:sz w:val="20"/>
                <w:szCs w:val="20"/>
              </w:rPr>
            </w:pPr>
            <w:r w:rsidRPr="00597F6F">
              <w:rPr>
                <w:sz w:val="20"/>
              </w:rPr>
              <w:t>III</w:t>
            </w:r>
          </w:p>
        </w:tc>
      </w:tr>
      <w:tr w:rsidR="00C155AB" w:rsidRPr="00597F6F" w14:paraId="29F27232" w14:textId="77777777" w:rsidTr="00F90EC5">
        <w:trPr>
          <w:jc w:val="center"/>
        </w:trPr>
        <w:tc>
          <w:tcPr>
            <w:tcW w:w="8185" w:type="dxa"/>
            <w:gridSpan w:val="4"/>
          </w:tcPr>
          <w:p w14:paraId="4308214D" w14:textId="77777777" w:rsidR="00C155AB" w:rsidRPr="00597F6F" w:rsidRDefault="00C155AB" w:rsidP="0060285B">
            <w:pPr>
              <w:pStyle w:val="TableParagraph"/>
              <w:keepNext/>
              <w:spacing w:before="0" w:line="276" w:lineRule="auto"/>
              <w:ind w:left="0" w:right="29"/>
              <w:jc w:val="center"/>
              <w:rPr>
                <w:b/>
                <w:sz w:val="20"/>
                <w:szCs w:val="20"/>
              </w:rPr>
            </w:pPr>
            <w:r w:rsidRPr="00597F6F">
              <w:rPr>
                <w:b/>
                <w:sz w:val="20"/>
              </w:rPr>
              <w:t>Tuotteet betonirakenteiden</w:t>
            </w:r>
            <w:r w:rsidRPr="00597F6F">
              <w:rPr>
                <w:b/>
                <w:sz w:val="20"/>
                <w:vertAlign w:val="superscript"/>
              </w:rPr>
              <w:t>c</w:t>
            </w:r>
            <w:r w:rsidRPr="00597F6F">
              <w:rPr>
                <w:b/>
                <w:sz w:val="20"/>
              </w:rPr>
              <w:t>) korjaamiseksi ja suojelemiseksi</w:t>
            </w:r>
          </w:p>
        </w:tc>
      </w:tr>
      <w:tr w:rsidR="00C155AB" w:rsidRPr="00597F6F" w14:paraId="38B803FA" w14:textId="77777777" w:rsidTr="00930A66">
        <w:trPr>
          <w:jc w:val="center"/>
        </w:trPr>
        <w:tc>
          <w:tcPr>
            <w:tcW w:w="478" w:type="dxa"/>
            <w:vMerge w:val="restart"/>
          </w:tcPr>
          <w:p w14:paraId="5513BF3B" w14:textId="77777777" w:rsidR="00C155AB" w:rsidRPr="00597F6F" w:rsidRDefault="00C155AB" w:rsidP="00A358E1">
            <w:pPr>
              <w:pStyle w:val="TableParagraph"/>
              <w:spacing w:before="0" w:line="276" w:lineRule="auto"/>
              <w:ind w:left="0" w:right="30"/>
              <w:rPr>
                <w:sz w:val="20"/>
                <w:szCs w:val="20"/>
              </w:rPr>
            </w:pPr>
            <w:r w:rsidRPr="00597F6F">
              <w:rPr>
                <w:sz w:val="20"/>
              </w:rPr>
              <w:t>4501</w:t>
            </w:r>
          </w:p>
          <w:p w14:paraId="719C16D1" w14:textId="77777777" w:rsidR="00C155AB" w:rsidRPr="00597F6F" w:rsidRDefault="00C155AB" w:rsidP="00A358E1">
            <w:pPr>
              <w:pStyle w:val="TableParagraph"/>
              <w:spacing w:before="0" w:line="276" w:lineRule="auto"/>
              <w:ind w:left="0" w:right="30"/>
              <w:rPr>
                <w:b/>
                <w:sz w:val="20"/>
                <w:szCs w:val="20"/>
              </w:rPr>
            </w:pPr>
          </w:p>
          <w:p w14:paraId="0C244EB5" w14:textId="77777777" w:rsidR="00C155AB" w:rsidRPr="00597F6F" w:rsidRDefault="00C155AB" w:rsidP="00A358E1">
            <w:pPr>
              <w:pStyle w:val="TableParagraph"/>
              <w:spacing w:before="0" w:line="276" w:lineRule="auto"/>
              <w:ind w:left="0" w:right="30"/>
              <w:rPr>
                <w:b/>
                <w:sz w:val="20"/>
                <w:szCs w:val="20"/>
              </w:rPr>
            </w:pPr>
          </w:p>
          <w:p w14:paraId="67EC361D" w14:textId="77777777" w:rsidR="00C155AB" w:rsidRPr="00597F6F" w:rsidRDefault="00C155AB" w:rsidP="00A358E1">
            <w:pPr>
              <w:pStyle w:val="TableParagraph"/>
              <w:spacing w:before="0" w:line="276" w:lineRule="auto"/>
              <w:ind w:left="0" w:right="30"/>
              <w:rPr>
                <w:sz w:val="20"/>
                <w:szCs w:val="20"/>
              </w:rPr>
            </w:pPr>
            <w:r w:rsidRPr="00597F6F">
              <w:rPr>
                <w:sz w:val="20"/>
              </w:rPr>
              <w:t>4502</w:t>
            </w:r>
          </w:p>
          <w:p w14:paraId="6BE4F7DC" w14:textId="77777777" w:rsidR="00C155AB" w:rsidRPr="00597F6F" w:rsidRDefault="00C155AB" w:rsidP="00A358E1">
            <w:pPr>
              <w:pStyle w:val="TableParagraph"/>
              <w:spacing w:before="0" w:line="276" w:lineRule="auto"/>
              <w:ind w:left="0" w:right="30"/>
              <w:rPr>
                <w:b/>
                <w:sz w:val="20"/>
                <w:szCs w:val="20"/>
              </w:rPr>
            </w:pPr>
          </w:p>
          <w:p w14:paraId="4A05A064" w14:textId="77777777" w:rsidR="00C155AB" w:rsidRPr="00597F6F" w:rsidRDefault="00C155AB" w:rsidP="00A358E1">
            <w:pPr>
              <w:pStyle w:val="TableParagraph"/>
              <w:spacing w:before="0" w:line="276" w:lineRule="auto"/>
              <w:ind w:left="0" w:right="30"/>
              <w:rPr>
                <w:b/>
                <w:sz w:val="20"/>
                <w:szCs w:val="20"/>
              </w:rPr>
            </w:pPr>
          </w:p>
          <w:p w14:paraId="54E704B4" w14:textId="77777777" w:rsidR="00C155AB" w:rsidRPr="00597F6F" w:rsidRDefault="00C155AB" w:rsidP="00A358E1">
            <w:pPr>
              <w:pStyle w:val="TableParagraph"/>
              <w:spacing w:before="0" w:line="276" w:lineRule="auto"/>
              <w:ind w:left="0" w:right="30"/>
              <w:rPr>
                <w:b/>
                <w:sz w:val="20"/>
                <w:szCs w:val="20"/>
              </w:rPr>
            </w:pPr>
          </w:p>
          <w:p w14:paraId="3DAC4834" w14:textId="77777777" w:rsidR="00C155AB" w:rsidRPr="00597F6F" w:rsidRDefault="00C155AB" w:rsidP="00A358E1">
            <w:pPr>
              <w:pStyle w:val="TableParagraph"/>
              <w:spacing w:before="0" w:line="276" w:lineRule="auto"/>
              <w:ind w:left="0" w:right="30"/>
              <w:rPr>
                <w:b/>
                <w:sz w:val="20"/>
                <w:szCs w:val="20"/>
              </w:rPr>
            </w:pPr>
          </w:p>
          <w:p w14:paraId="155AD26D" w14:textId="77777777" w:rsidR="00C155AB" w:rsidRPr="00597F6F" w:rsidRDefault="00C155AB" w:rsidP="00A358E1">
            <w:pPr>
              <w:pStyle w:val="TableParagraph"/>
              <w:spacing w:before="0" w:line="276" w:lineRule="auto"/>
              <w:ind w:left="0" w:right="30"/>
              <w:rPr>
                <w:sz w:val="20"/>
                <w:szCs w:val="20"/>
              </w:rPr>
            </w:pPr>
            <w:r w:rsidRPr="00597F6F">
              <w:rPr>
                <w:sz w:val="20"/>
              </w:rPr>
              <w:lastRenderedPageBreak/>
              <w:t>4503</w:t>
            </w:r>
          </w:p>
        </w:tc>
        <w:tc>
          <w:tcPr>
            <w:tcW w:w="5196" w:type="dxa"/>
            <w:vMerge w:val="restart"/>
          </w:tcPr>
          <w:p w14:paraId="584769C7" w14:textId="77777777" w:rsidR="00C155AB" w:rsidRPr="00597F6F" w:rsidRDefault="00C155AB" w:rsidP="00A358E1">
            <w:pPr>
              <w:pStyle w:val="TableParagraph"/>
              <w:spacing w:before="0" w:line="276" w:lineRule="auto"/>
              <w:ind w:left="0" w:right="30"/>
              <w:rPr>
                <w:sz w:val="20"/>
                <w:szCs w:val="20"/>
              </w:rPr>
            </w:pPr>
            <w:r w:rsidRPr="00597F6F">
              <w:rPr>
                <w:sz w:val="20"/>
              </w:rPr>
              <w:lastRenderedPageBreak/>
              <w:t>Tuotteet betonirakenteiden</w:t>
            </w:r>
            <w:r w:rsidRPr="00597F6F">
              <w:rPr>
                <w:sz w:val="20"/>
                <w:vertAlign w:val="superscript"/>
              </w:rPr>
              <w:t>c</w:t>
            </w:r>
            <w:r w:rsidRPr="00597F6F">
              <w:rPr>
                <w:sz w:val="20"/>
              </w:rPr>
              <w:t>) korjaamiseksi, esimerkiksi aukkojen täyttämiseksi, murtumien sulkemiseksi ja niin edelleen</w:t>
            </w:r>
          </w:p>
          <w:p w14:paraId="46B1CA63" w14:textId="77777777" w:rsidR="00C155AB" w:rsidRPr="00597F6F" w:rsidRDefault="00C155AB" w:rsidP="00A358E1">
            <w:pPr>
              <w:pStyle w:val="TableParagraph"/>
              <w:spacing w:before="0" w:line="276" w:lineRule="auto"/>
              <w:ind w:left="0" w:right="30"/>
              <w:rPr>
                <w:b/>
                <w:sz w:val="20"/>
                <w:szCs w:val="20"/>
              </w:rPr>
            </w:pPr>
          </w:p>
          <w:p w14:paraId="2DAE22AA" w14:textId="77777777" w:rsidR="00C155AB" w:rsidRPr="00597F6F" w:rsidRDefault="00C155AB" w:rsidP="00A358E1">
            <w:pPr>
              <w:pStyle w:val="TableParagraph"/>
              <w:spacing w:before="0" w:line="276" w:lineRule="auto"/>
              <w:ind w:left="0" w:right="30"/>
              <w:rPr>
                <w:sz w:val="20"/>
                <w:szCs w:val="20"/>
              </w:rPr>
            </w:pPr>
            <w:r w:rsidRPr="00597F6F">
              <w:rPr>
                <w:sz w:val="20"/>
              </w:rPr>
              <w:t>Tuotteet betonirakenteiden</w:t>
            </w:r>
            <w:r w:rsidRPr="00597F6F">
              <w:rPr>
                <w:sz w:val="20"/>
                <w:vertAlign w:val="superscript"/>
              </w:rPr>
              <w:t>c</w:t>
            </w:r>
            <w:r w:rsidRPr="00597F6F">
              <w:rPr>
                <w:sz w:val="20"/>
              </w:rPr>
              <w:t>) lisävahvistukseksi, esimerkiksi metalli- tai yhdistelmätangot, jotka liimataan palkkien käsiteltävään pintaan, ja niin edelleen</w:t>
            </w:r>
          </w:p>
          <w:p w14:paraId="0C74A06A" w14:textId="77777777" w:rsidR="00C155AB" w:rsidRPr="00597F6F" w:rsidRDefault="00C155AB" w:rsidP="00A358E1">
            <w:pPr>
              <w:pStyle w:val="TableParagraph"/>
              <w:spacing w:before="0" w:line="276" w:lineRule="auto"/>
              <w:ind w:left="0" w:right="30"/>
              <w:rPr>
                <w:b/>
                <w:sz w:val="20"/>
                <w:szCs w:val="20"/>
              </w:rPr>
            </w:pPr>
          </w:p>
          <w:p w14:paraId="713AAF03" w14:textId="77777777" w:rsidR="00C155AB" w:rsidRPr="00597F6F" w:rsidRDefault="00C155AB" w:rsidP="00A358E1">
            <w:pPr>
              <w:pStyle w:val="TableParagraph"/>
              <w:spacing w:before="0" w:line="276" w:lineRule="auto"/>
              <w:ind w:left="0" w:right="30"/>
              <w:rPr>
                <w:sz w:val="20"/>
                <w:szCs w:val="20"/>
              </w:rPr>
            </w:pPr>
            <w:r w:rsidRPr="00597F6F">
              <w:rPr>
                <w:sz w:val="20"/>
              </w:rPr>
              <w:lastRenderedPageBreak/>
              <w:t>Tuotteet betonirakenteiden</w:t>
            </w:r>
            <w:r w:rsidRPr="00597F6F">
              <w:rPr>
                <w:sz w:val="20"/>
                <w:vertAlign w:val="superscript"/>
              </w:rPr>
              <w:t>c</w:t>
            </w:r>
            <w:r w:rsidRPr="00597F6F">
              <w:rPr>
                <w:sz w:val="20"/>
              </w:rPr>
              <w:t>) suojelemiseksi, esimerkiksi betonipinnan kyllästäminen, vahvisteiden korroosionesto ynnä muut</w:t>
            </w:r>
          </w:p>
        </w:tc>
        <w:tc>
          <w:tcPr>
            <w:tcW w:w="2511" w:type="dxa"/>
            <w:gridSpan w:val="2"/>
          </w:tcPr>
          <w:p w14:paraId="7359023E" w14:textId="77777777" w:rsidR="00C155AB" w:rsidRPr="00597F6F" w:rsidRDefault="00C155AB" w:rsidP="00A358E1">
            <w:pPr>
              <w:pStyle w:val="TableParagraph"/>
              <w:spacing w:before="0" w:line="276" w:lineRule="auto"/>
              <w:ind w:left="0" w:right="30"/>
              <w:rPr>
                <w:sz w:val="20"/>
                <w:szCs w:val="20"/>
              </w:rPr>
            </w:pPr>
            <w:r w:rsidRPr="00597F6F">
              <w:rPr>
                <w:sz w:val="20"/>
              </w:rPr>
              <w:lastRenderedPageBreak/>
              <w:t>Tarkoituksen mukaan:</w:t>
            </w:r>
          </w:p>
        </w:tc>
      </w:tr>
      <w:tr w:rsidR="00C155AB" w:rsidRPr="00597F6F" w14:paraId="263F2782" w14:textId="77777777" w:rsidTr="00930A66">
        <w:trPr>
          <w:jc w:val="center"/>
        </w:trPr>
        <w:tc>
          <w:tcPr>
            <w:tcW w:w="478" w:type="dxa"/>
            <w:vMerge/>
            <w:tcBorders>
              <w:top w:val="nil"/>
            </w:tcBorders>
          </w:tcPr>
          <w:p w14:paraId="067D669D" w14:textId="77777777" w:rsidR="00C155AB" w:rsidRPr="00597F6F" w:rsidRDefault="00C155AB" w:rsidP="00A358E1">
            <w:pPr>
              <w:spacing w:line="276" w:lineRule="auto"/>
              <w:ind w:right="30"/>
              <w:rPr>
                <w:sz w:val="20"/>
                <w:szCs w:val="20"/>
              </w:rPr>
            </w:pPr>
          </w:p>
        </w:tc>
        <w:tc>
          <w:tcPr>
            <w:tcW w:w="5196" w:type="dxa"/>
            <w:vMerge/>
            <w:tcBorders>
              <w:top w:val="nil"/>
            </w:tcBorders>
          </w:tcPr>
          <w:p w14:paraId="13D651E1" w14:textId="77777777" w:rsidR="00C155AB" w:rsidRPr="00597F6F" w:rsidRDefault="00C155AB" w:rsidP="00A358E1">
            <w:pPr>
              <w:spacing w:line="276" w:lineRule="auto"/>
              <w:ind w:right="30"/>
              <w:rPr>
                <w:sz w:val="20"/>
                <w:szCs w:val="20"/>
              </w:rPr>
            </w:pPr>
          </w:p>
        </w:tc>
        <w:tc>
          <w:tcPr>
            <w:tcW w:w="1914" w:type="dxa"/>
          </w:tcPr>
          <w:p w14:paraId="200FEB19" w14:textId="77777777" w:rsidR="00C155AB" w:rsidRPr="00597F6F" w:rsidRDefault="00C155AB" w:rsidP="00A358E1">
            <w:pPr>
              <w:pStyle w:val="TableParagraph"/>
              <w:spacing w:before="0" w:line="276" w:lineRule="auto"/>
              <w:ind w:left="0" w:right="30"/>
              <w:rPr>
                <w:sz w:val="20"/>
                <w:szCs w:val="20"/>
              </w:rPr>
            </w:pPr>
            <w:r w:rsidRPr="00597F6F">
              <w:rPr>
                <w:sz w:val="20"/>
              </w:rPr>
              <w:t>rakenneosiin</w:t>
            </w:r>
            <w:r w:rsidRPr="00597F6F">
              <w:rPr>
                <w:sz w:val="20"/>
                <w:vertAlign w:val="superscript"/>
              </w:rPr>
              <w:t>b</w:t>
            </w:r>
            <w:r w:rsidRPr="00597F6F">
              <w:rPr>
                <w:sz w:val="20"/>
              </w:rPr>
              <w:t>)</w:t>
            </w:r>
          </w:p>
        </w:tc>
        <w:tc>
          <w:tcPr>
            <w:tcW w:w="597" w:type="dxa"/>
          </w:tcPr>
          <w:p w14:paraId="1DBAE711" w14:textId="77777777" w:rsidR="00C155AB" w:rsidRPr="00597F6F" w:rsidRDefault="00C155AB" w:rsidP="00A358E1">
            <w:pPr>
              <w:pStyle w:val="TableParagraph"/>
              <w:spacing w:before="0" w:line="276" w:lineRule="auto"/>
              <w:ind w:left="0" w:right="30"/>
              <w:rPr>
                <w:sz w:val="20"/>
                <w:szCs w:val="20"/>
              </w:rPr>
            </w:pPr>
            <w:r w:rsidRPr="00597F6F">
              <w:rPr>
                <w:sz w:val="20"/>
              </w:rPr>
              <w:t>2+</w:t>
            </w:r>
          </w:p>
        </w:tc>
      </w:tr>
      <w:tr w:rsidR="00C155AB" w:rsidRPr="00597F6F" w14:paraId="2CE9DB48" w14:textId="77777777" w:rsidTr="00930A66">
        <w:trPr>
          <w:jc w:val="center"/>
        </w:trPr>
        <w:tc>
          <w:tcPr>
            <w:tcW w:w="478" w:type="dxa"/>
            <w:vMerge/>
            <w:tcBorders>
              <w:top w:val="nil"/>
            </w:tcBorders>
          </w:tcPr>
          <w:p w14:paraId="5FDB5FC5" w14:textId="77777777" w:rsidR="00C155AB" w:rsidRPr="00597F6F" w:rsidRDefault="00C155AB" w:rsidP="00A358E1">
            <w:pPr>
              <w:spacing w:line="276" w:lineRule="auto"/>
              <w:ind w:right="30"/>
              <w:rPr>
                <w:sz w:val="20"/>
                <w:szCs w:val="20"/>
              </w:rPr>
            </w:pPr>
          </w:p>
        </w:tc>
        <w:tc>
          <w:tcPr>
            <w:tcW w:w="5196" w:type="dxa"/>
            <w:vMerge/>
            <w:tcBorders>
              <w:top w:val="nil"/>
            </w:tcBorders>
          </w:tcPr>
          <w:p w14:paraId="7DF5F595" w14:textId="77777777" w:rsidR="00C155AB" w:rsidRPr="00597F6F" w:rsidRDefault="00C155AB" w:rsidP="00A358E1">
            <w:pPr>
              <w:spacing w:line="276" w:lineRule="auto"/>
              <w:ind w:right="30"/>
              <w:rPr>
                <w:sz w:val="20"/>
                <w:szCs w:val="20"/>
              </w:rPr>
            </w:pPr>
          </w:p>
        </w:tc>
        <w:tc>
          <w:tcPr>
            <w:tcW w:w="1914" w:type="dxa"/>
          </w:tcPr>
          <w:p w14:paraId="5FDB6058" w14:textId="77777777" w:rsidR="00C155AB" w:rsidRPr="00597F6F" w:rsidRDefault="00C155AB" w:rsidP="00A358E1">
            <w:pPr>
              <w:pStyle w:val="TableParagraph"/>
              <w:spacing w:before="0" w:line="276" w:lineRule="auto"/>
              <w:ind w:left="0" w:right="30"/>
              <w:rPr>
                <w:sz w:val="20"/>
                <w:szCs w:val="20"/>
              </w:rPr>
            </w:pPr>
            <w:r w:rsidRPr="00597F6F">
              <w:rPr>
                <w:sz w:val="20"/>
              </w:rPr>
              <w:t>muihin osiin</w:t>
            </w:r>
          </w:p>
        </w:tc>
        <w:tc>
          <w:tcPr>
            <w:tcW w:w="597" w:type="dxa"/>
          </w:tcPr>
          <w:p w14:paraId="7E0BFCB0" w14:textId="77777777" w:rsidR="00C155AB" w:rsidRPr="00597F6F" w:rsidRDefault="00C155AB" w:rsidP="00A358E1">
            <w:pPr>
              <w:pStyle w:val="TableParagraph"/>
              <w:spacing w:before="0" w:line="276" w:lineRule="auto"/>
              <w:ind w:left="0" w:right="30"/>
              <w:rPr>
                <w:sz w:val="20"/>
                <w:szCs w:val="20"/>
              </w:rPr>
            </w:pPr>
            <w:r w:rsidRPr="00597F6F">
              <w:rPr>
                <w:sz w:val="20"/>
              </w:rPr>
              <w:t>IV (4)</w:t>
            </w:r>
          </w:p>
        </w:tc>
      </w:tr>
      <w:tr w:rsidR="00C155AB" w:rsidRPr="00597F6F" w14:paraId="130BEA79" w14:textId="77777777" w:rsidTr="00930A66">
        <w:trPr>
          <w:jc w:val="center"/>
        </w:trPr>
        <w:tc>
          <w:tcPr>
            <w:tcW w:w="478" w:type="dxa"/>
            <w:vMerge/>
            <w:tcBorders>
              <w:top w:val="nil"/>
            </w:tcBorders>
          </w:tcPr>
          <w:p w14:paraId="228E3000" w14:textId="77777777" w:rsidR="00C155AB" w:rsidRPr="00597F6F" w:rsidRDefault="00C155AB" w:rsidP="00A358E1">
            <w:pPr>
              <w:spacing w:line="276" w:lineRule="auto"/>
              <w:ind w:right="30"/>
              <w:rPr>
                <w:sz w:val="20"/>
                <w:szCs w:val="20"/>
              </w:rPr>
            </w:pPr>
          </w:p>
        </w:tc>
        <w:tc>
          <w:tcPr>
            <w:tcW w:w="5196" w:type="dxa"/>
            <w:vMerge/>
            <w:tcBorders>
              <w:top w:val="nil"/>
            </w:tcBorders>
          </w:tcPr>
          <w:p w14:paraId="43D4377B" w14:textId="77777777" w:rsidR="00C155AB" w:rsidRPr="00597F6F" w:rsidRDefault="00C155AB" w:rsidP="00A358E1">
            <w:pPr>
              <w:spacing w:line="276" w:lineRule="auto"/>
              <w:ind w:right="30"/>
              <w:rPr>
                <w:sz w:val="20"/>
                <w:szCs w:val="20"/>
              </w:rPr>
            </w:pPr>
          </w:p>
        </w:tc>
        <w:tc>
          <w:tcPr>
            <w:tcW w:w="2511" w:type="dxa"/>
            <w:gridSpan w:val="2"/>
          </w:tcPr>
          <w:p w14:paraId="3F614E76" w14:textId="77777777" w:rsidR="00C155AB" w:rsidRPr="00597F6F" w:rsidRDefault="00C155AB" w:rsidP="00A358E1">
            <w:pPr>
              <w:pStyle w:val="TableParagraph"/>
              <w:spacing w:before="0" w:line="276" w:lineRule="auto"/>
              <w:ind w:left="0" w:right="30"/>
              <w:rPr>
                <w:sz w:val="20"/>
                <w:szCs w:val="20"/>
              </w:rPr>
            </w:pPr>
            <w:r w:rsidRPr="00597F6F">
              <w:rPr>
                <w:sz w:val="20"/>
              </w:rPr>
              <w:t>TRO:n mukaan:</w:t>
            </w:r>
          </w:p>
        </w:tc>
      </w:tr>
      <w:tr w:rsidR="00C155AB" w:rsidRPr="00597F6F" w14:paraId="71A316E1" w14:textId="77777777" w:rsidTr="00930A66">
        <w:trPr>
          <w:jc w:val="center"/>
        </w:trPr>
        <w:tc>
          <w:tcPr>
            <w:tcW w:w="478" w:type="dxa"/>
            <w:vMerge/>
            <w:tcBorders>
              <w:top w:val="nil"/>
            </w:tcBorders>
          </w:tcPr>
          <w:p w14:paraId="4B2EE31F" w14:textId="77777777" w:rsidR="00C155AB" w:rsidRPr="00597F6F" w:rsidRDefault="00C155AB" w:rsidP="00A358E1">
            <w:pPr>
              <w:spacing w:line="276" w:lineRule="auto"/>
              <w:ind w:right="30"/>
              <w:rPr>
                <w:sz w:val="20"/>
                <w:szCs w:val="20"/>
              </w:rPr>
            </w:pPr>
          </w:p>
        </w:tc>
        <w:tc>
          <w:tcPr>
            <w:tcW w:w="5196" w:type="dxa"/>
            <w:vMerge/>
            <w:tcBorders>
              <w:top w:val="nil"/>
            </w:tcBorders>
          </w:tcPr>
          <w:p w14:paraId="60CBFAD2" w14:textId="77777777" w:rsidR="00C155AB" w:rsidRPr="00597F6F" w:rsidRDefault="00C155AB" w:rsidP="00A358E1">
            <w:pPr>
              <w:spacing w:line="276" w:lineRule="auto"/>
              <w:ind w:right="30"/>
              <w:rPr>
                <w:sz w:val="20"/>
                <w:szCs w:val="20"/>
              </w:rPr>
            </w:pPr>
          </w:p>
        </w:tc>
        <w:tc>
          <w:tcPr>
            <w:tcW w:w="1914" w:type="dxa"/>
          </w:tcPr>
          <w:p w14:paraId="0C622CF9" w14:textId="77777777" w:rsidR="00C155AB" w:rsidRPr="00597F6F" w:rsidRDefault="00C155AB" w:rsidP="00A358E1">
            <w:pPr>
              <w:pStyle w:val="TableParagraph"/>
              <w:spacing w:before="0" w:line="276" w:lineRule="auto"/>
              <w:ind w:left="0" w:right="30"/>
              <w:rPr>
                <w:sz w:val="20"/>
                <w:szCs w:val="20"/>
              </w:rPr>
            </w:pPr>
            <w:r w:rsidRPr="00597F6F">
              <w:rPr>
                <w:sz w:val="20"/>
              </w:rPr>
              <w:t>(A1, A2, B, C) 4 §:n 2 momentin a alamomentin mukaisesti</w:t>
            </w:r>
          </w:p>
        </w:tc>
        <w:tc>
          <w:tcPr>
            <w:tcW w:w="597" w:type="dxa"/>
          </w:tcPr>
          <w:p w14:paraId="2D640867" w14:textId="77777777" w:rsidR="00C155AB" w:rsidRPr="00597F6F" w:rsidRDefault="00C155AB" w:rsidP="00A358E1">
            <w:pPr>
              <w:pStyle w:val="TableParagraph"/>
              <w:spacing w:before="0" w:line="276" w:lineRule="auto"/>
              <w:ind w:left="0" w:right="30"/>
              <w:rPr>
                <w:sz w:val="20"/>
                <w:szCs w:val="20"/>
              </w:rPr>
            </w:pPr>
            <w:r w:rsidRPr="00597F6F">
              <w:rPr>
                <w:sz w:val="20"/>
              </w:rPr>
              <w:t>1</w:t>
            </w:r>
          </w:p>
        </w:tc>
      </w:tr>
      <w:tr w:rsidR="00C155AB" w:rsidRPr="00597F6F" w14:paraId="207B6830" w14:textId="77777777" w:rsidTr="00930A66">
        <w:trPr>
          <w:jc w:val="center"/>
        </w:trPr>
        <w:tc>
          <w:tcPr>
            <w:tcW w:w="478" w:type="dxa"/>
            <w:vMerge/>
            <w:tcBorders>
              <w:top w:val="nil"/>
            </w:tcBorders>
          </w:tcPr>
          <w:p w14:paraId="18B1B02D" w14:textId="77777777" w:rsidR="00C155AB" w:rsidRPr="00597F6F" w:rsidRDefault="00C155AB" w:rsidP="00A358E1">
            <w:pPr>
              <w:spacing w:line="276" w:lineRule="auto"/>
              <w:ind w:right="30"/>
              <w:rPr>
                <w:sz w:val="20"/>
                <w:szCs w:val="20"/>
              </w:rPr>
            </w:pPr>
          </w:p>
        </w:tc>
        <w:tc>
          <w:tcPr>
            <w:tcW w:w="5196" w:type="dxa"/>
            <w:vMerge/>
            <w:tcBorders>
              <w:top w:val="nil"/>
            </w:tcBorders>
          </w:tcPr>
          <w:p w14:paraId="73C05A54" w14:textId="77777777" w:rsidR="00C155AB" w:rsidRPr="00597F6F" w:rsidRDefault="00C155AB" w:rsidP="00A358E1">
            <w:pPr>
              <w:spacing w:line="276" w:lineRule="auto"/>
              <w:ind w:right="30"/>
              <w:rPr>
                <w:sz w:val="20"/>
                <w:szCs w:val="20"/>
              </w:rPr>
            </w:pPr>
          </w:p>
        </w:tc>
        <w:tc>
          <w:tcPr>
            <w:tcW w:w="1914" w:type="dxa"/>
          </w:tcPr>
          <w:p w14:paraId="35563A42" w14:textId="77777777" w:rsidR="00C155AB" w:rsidRPr="00597F6F" w:rsidRDefault="00C155AB" w:rsidP="00A358E1">
            <w:pPr>
              <w:pStyle w:val="TableParagraph"/>
              <w:spacing w:before="0" w:line="276" w:lineRule="auto"/>
              <w:ind w:left="0" w:right="30"/>
              <w:rPr>
                <w:sz w:val="20"/>
                <w:szCs w:val="20"/>
              </w:rPr>
            </w:pPr>
            <w:r w:rsidRPr="00597F6F">
              <w:rPr>
                <w:sz w:val="20"/>
              </w:rPr>
              <w:t>(A1, A2, B, C) 4 §:n 2 momentin b alamomentin mukaisesti, D, E</w:t>
            </w:r>
          </w:p>
        </w:tc>
        <w:tc>
          <w:tcPr>
            <w:tcW w:w="597" w:type="dxa"/>
          </w:tcPr>
          <w:p w14:paraId="4805C5A0" w14:textId="77777777" w:rsidR="00C155AB" w:rsidRPr="00597F6F" w:rsidRDefault="00C155AB" w:rsidP="00A358E1">
            <w:pPr>
              <w:pStyle w:val="TableParagraph"/>
              <w:spacing w:before="0" w:line="276" w:lineRule="auto"/>
              <w:ind w:left="0" w:right="30"/>
              <w:rPr>
                <w:sz w:val="20"/>
                <w:szCs w:val="20"/>
              </w:rPr>
            </w:pPr>
            <w:r w:rsidRPr="00597F6F">
              <w:rPr>
                <w:sz w:val="20"/>
              </w:rPr>
              <w:t>3</w:t>
            </w:r>
          </w:p>
        </w:tc>
      </w:tr>
      <w:tr w:rsidR="00C155AB" w:rsidRPr="00597F6F" w14:paraId="0DCD0EA7" w14:textId="77777777" w:rsidTr="00930A66">
        <w:trPr>
          <w:jc w:val="center"/>
        </w:trPr>
        <w:tc>
          <w:tcPr>
            <w:tcW w:w="478" w:type="dxa"/>
            <w:vMerge/>
            <w:tcBorders>
              <w:top w:val="nil"/>
            </w:tcBorders>
          </w:tcPr>
          <w:p w14:paraId="3958C3D8" w14:textId="77777777" w:rsidR="00C155AB" w:rsidRPr="00597F6F" w:rsidRDefault="00C155AB" w:rsidP="00A358E1">
            <w:pPr>
              <w:spacing w:line="276" w:lineRule="auto"/>
              <w:ind w:right="30"/>
              <w:rPr>
                <w:sz w:val="20"/>
                <w:szCs w:val="20"/>
              </w:rPr>
            </w:pPr>
          </w:p>
        </w:tc>
        <w:tc>
          <w:tcPr>
            <w:tcW w:w="5196" w:type="dxa"/>
            <w:vMerge/>
            <w:tcBorders>
              <w:top w:val="nil"/>
            </w:tcBorders>
          </w:tcPr>
          <w:p w14:paraId="1D5DF71C" w14:textId="77777777" w:rsidR="00C155AB" w:rsidRPr="00597F6F" w:rsidRDefault="00C155AB" w:rsidP="00A358E1">
            <w:pPr>
              <w:spacing w:line="276" w:lineRule="auto"/>
              <w:ind w:right="30"/>
              <w:rPr>
                <w:sz w:val="20"/>
                <w:szCs w:val="20"/>
              </w:rPr>
            </w:pPr>
          </w:p>
        </w:tc>
        <w:tc>
          <w:tcPr>
            <w:tcW w:w="1914" w:type="dxa"/>
          </w:tcPr>
          <w:p w14:paraId="38DDA525" w14:textId="77777777" w:rsidR="00C155AB" w:rsidRPr="00597F6F" w:rsidRDefault="00C155AB" w:rsidP="00A358E1">
            <w:pPr>
              <w:pStyle w:val="TableParagraph"/>
              <w:spacing w:before="0" w:line="276" w:lineRule="auto"/>
              <w:ind w:left="0" w:right="30"/>
              <w:rPr>
                <w:sz w:val="20"/>
                <w:szCs w:val="20"/>
              </w:rPr>
            </w:pPr>
            <w:r w:rsidRPr="00597F6F">
              <w:rPr>
                <w:sz w:val="20"/>
              </w:rPr>
              <w:t>(A1–E), 4 §:n 1 momentin mukaisesti, F</w:t>
            </w:r>
          </w:p>
        </w:tc>
        <w:tc>
          <w:tcPr>
            <w:tcW w:w="597" w:type="dxa"/>
          </w:tcPr>
          <w:p w14:paraId="2A154A38" w14:textId="77777777" w:rsidR="00C155AB" w:rsidRPr="00597F6F" w:rsidRDefault="00C155AB" w:rsidP="00A358E1">
            <w:pPr>
              <w:pStyle w:val="TableParagraph"/>
              <w:spacing w:before="0" w:line="276" w:lineRule="auto"/>
              <w:ind w:left="0" w:right="30"/>
              <w:rPr>
                <w:sz w:val="20"/>
                <w:szCs w:val="20"/>
              </w:rPr>
            </w:pPr>
            <w:r w:rsidRPr="00597F6F">
              <w:rPr>
                <w:sz w:val="20"/>
              </w:rPr>
              <w:t>4</w:t>
            </w:r>
          </w:p>
        </w:tc>
      </w:tr>
      <w:tr w:rsidR="00C155AB" w:rsidRPr="00597F6F" w14:paraId="3E59BA5D" w14:textId="77777777" w:rsidTr="00F90EC5">
        <w:trPr>
          <w:jc w:val="center"/>
        </w:trPr>
        <w:tc>
          <w:tcPr>
            <w:tcW w:w="8185" w:type="dxa"/>
            <w:gridSpan w:val="4"/>
          </w:tcPr>
          <w:p w14:paraId="0EB7DB03" w14:textId="77777777" w:rsidR="00C155AB" w:rsidRPr="00597F6F" w:rsidRDefault="00C155AB" w:rsidP="0060285B">
            <w:pPr>
              <w:pStyle w:val="TableParagraph"/>
              <w:keepNext/>
              <w:spacing w:before="0" w:line="276" w:lineRule="auto"/>
              <w:ind w:left="0" w:right="29"/>
              <w:jc w:val="center"/>
              <w:rPr>
                <w:b/>
                <w:sz w:val="20"/>
                <w:szCs w:val="20"/>
              </w:rPr>
            </w:pPr>
            <w:r w:rsidRPr="00597F6F">
              <w:rPr>
                <w:b/>
                <w:sz w:val="20"/>
              </w:rPr>
              <w:t>Erikoistuotteet</w:t>
            </w:r>
          </w:p>
        </w:tc>
      </w:tr>
      <w:tr w:rsidR="00C155AB" w:rsidRPr="00597F6F" w14:paraId="4ADE4241" w14:textId="77777777" w:rsidTr="00930A66">
        <w:trPr>
          <w:jc w:val="center"/>
        </w:trPr>
        <w:tc>
          <w:tcPr>
            <w:tcW w:w="478" w:type="dxa"/>
          </w:tcPr>
          <w:p w14:paraId="134F4513" w14:textId="77777777" w:rsidR="00C155AB" w:rsidRPr="00597F6F" w:rsidRDefault="00C155AB" w:rsidP="00A358E1">
            <w:pPr>
              <w:pStyle w:val="TableParagraph"/>
              <w:spacing w:before="0" w:line="276" w:lineRule="auto"/>
              <w:ind w:left="0" w:right="30"/>
              <w:jc w:val="center"/>
              <w:rPr>
                <w:sz w:val="20"/>
                <w:szCs w:val="20"/>
              </w:rPr>
            </w:pPr>
            <w:r w:rsidRPr="00597F6F">
              <w:rPr>
                <w:sz w:val="20"/>
              </w:rPr>
              <w:t>4601</w:t>
            </w:r>
          </w:p>
        </w:tc>
        <w:tc>
          <w:tcPr>
            <w:tcW w:w="5196" w:type="dxa"/>
          </w:tcPr>
          <w:p w14:paraId="6319A1B9" w14:textId="77777777" w:rsidR="00C155AB" w:rsidRPr="00597F6F" w:rsidRDefault="00C155AB" w:rsidP="00A358E1">
            <w:pPr>
              <w:pStyle w:val="TableParagraph"/>
              <w:spacing w:before="0" w:line="276" w:lineRule="auto"/>
              <w:ind w:left="0" w:right="30"/>
              <w:rPr>
                <w:sz w:val="20"/>
                <w:szCs w:val="20"/>
              </w:rPr>
            </w:pPr>
            <w:r w:rsidRPr="00597F6F">
              <w:rPr>
                <w:sz w:val="20"/>
              </w:rPr>
              <w:t>Esivalmistetut betonisiilot</w:t>
            </w:r>
            <w:r w:rsidRPr="00597F6F">
              <w:rPr>
                <w:sz w:val="20"/>
                <w:vertAlign w:val="superscript"/>
              </w:rPr>
              <w:t>c</w:t>
            </w:r>
            <w:r w:rsidRPr="00597F6F">
              <w:rPr>
                <w:sz w:val="20"/>
              </w:rPr>
              <w:t>) irtomateriaaleille ja kiinteän jätteen säiliöt, jotka on asennettu pinnalle tai sen alapuolelle</w:t>
            </w:r>
          </w:p>
        </w:tc>
        <w:tc>
          <w:tcPr>
            <w:tcW w:w="1914" w:type="dxa"/>
          </w:tcPr>
          <w:p w14:paraId="695E1C68" w14:textId="77777777" w:rsidR="00C155AB" w:rsidRPr="00597F6F" w:rsidRDefault="00C155AB" w:rsidP="00A358E1">
            <w:pPr>
              <w:pStyle w:val="TableParagraph"/>
              <w:spacing w:before="0" w:line="276" w:lineRule="auto"/>
              <w:ind w:left="0" w:right="30"/>
              <w:rPr>
                <w:sz w:val="20"/>
                <w:szCs w:val="20"/>
              </w:rPr>
            </w:pPr>
          </w:p>
        </w:tc>
        <w:tc>
          <w:tcPr>
            <w:tcW w:w="597" w:type="dxa"/>
          </w:tcPr>
          <w:p w14:paraId="5A74B8B1" w14:textId="77777777" w:rsidR="00C155AB" w:rsidRPr="00597F6F" w:rsidRDefault="00C155AB" w:rsidP="00A358E1">
            <w:pPr>
              <w:pStyle w:val="TableParagraph"/>
              <w:spacing w:before="0" w:line="276" w:lineRule="auto"/>
              <w:ind w:left="0" w:right="30"/>
              <w:rPr>
                <w:sz w:val="20"/>
                <w:szCs w:val="20"/>
              </w:rPr>
            </w:pPr>
            <w:r w:rsidRPr="00597F6F">
              <w:rPr>
                <w:sz w:val="20"/>
              </w:rPr>
              <w:t>II+</w:t>
            </w:r>
          </w:p>
        </w:tc>
      </w:tr>
      <w:tr w:rsidR="00C155AB" w:rsidRPr="00597F6F" w14:paraId="58B88692" w14:textId="77777777" w:rsidTr="00930A66">
        <w:trPr>
          <w:jc w:val="center"/>
        </w:trPr>
        <w:tc>
          <w:tcPr>
            <w:tcW w:w="478" w:type="dxa"/>
          </w:tcPr>
          <w:p w14:paraId="4BA09D4A" w14:textId="77777777" w:rsidR="00C155AB" w:rsidRPr="00597F6F" w:rsidRDefault="00C155AB" w:rsidP="00A358E1">
            <w:pPr>
              <w:pStyle w:val="TableParagraph"/>
              <w:spacing w:before="0" w:line="276" w:lineRule="auto"/>
              <w:ind w:left="0" w:right="30"/>
              <w:jc w:val="center"/>
              <w:rPr>
                <w:sz w:val="20"/>
                <w:szCs w:val="20"/>
              </w:rPr>
            </w:pPr>
            <w:r w:rsidRPr="00597F6F">
              <w:rPr>
                <w:sz w:val="20"/>
              </w:rPr>
              <w:t>4602</w:t>
            </w:r>
          </w:p>
        </w:tc>
        <w:tc>
          <w:tcPr>
            <w:tcW w:w="5196" w:type="dxa"/>
          </w:tcPr>
          <w:p w14:paraId="6BBF0C60" w14:textId="77777777" w:rsidR="00C155AB" w:rsidRPr="00597F6F" w:rsidRDefault="00C155AB" w:rsidP="00A358E1">
            <w:pPr>
              <w:pStyle w:val="TableParagraph"/>
              <w:spacing w:before="0" w:line="276" w:lineRule="auto"/>
              <w:ind w:left="0" w:right="30"/>
              <w:rPr>
                <w:sz w:val="20"/>
                <w:szCs w:val="20"/>
              </w:rPr>
            </w:pPr>
            <w:r w:rsidRPr="00597F6F">
              <w:rPr>
                <w:sz w:val="20"/>
              </w:rPr>
              <w:t>Esivalmistetut betonituotteet</w:t>
            </w:r>
            <w:r w:rsidRPr="00597F6F">
              <w:rPr>
                <w:sz w:val="20"/>
                <w:vertAlign w:val="superscript"/>
              </w:rPr>
              <w:t>c</w:t>
            </w:r>
            <w:r w:rsidRPr="00597F6F">
              <w:rPr>
                <w:sz w:val="20"/>
              </w:rPr>
              <w:t>) vähän jännitetyille ja ei-kantaville rakennusten osille, jotka eivät ole putkia, säiliöitä ja aitaelementtejä, kuten televiestintälaatikot, pienet suorakulmaiset aukot, ei-kantavat seinäelementit, seinäpaneelit ynnä muut</w:t>
            </w:r>
          </w:p>
        </w:tc>
        <w:tc>
          <w:tcPr>
            <w:tcW w:w="1914" w:type="dxa"/>
          </w:tcPr>
          <w:p w14:paraId="1B4ABFAE" w14:textId="77777777" w:rsidR="00C155AB" w:rsidRPr="00597F6F" w:rsidRDefault="00C155AB" w:rsidP="00A358E1">
            <w:pPr>
              <w:pStyle w:val="TableParagraph"/>
              <w:spacing w:before="0" w:line="276" w:lineRule="auto"/>
              <w:ind w:left="0" w:right="30"/>
              <w:rPr>
                <w:sz w:val="20"/>
                <w:szCs w:val="20"/>
              </w:rPr>
            </w:pPr>
          </w:p>
        </w:tc>
        <w:tc>
          <w:tcPr>
            <w:tcW w:w="597" w:type="dxa"/>
          </w:tcPr>
          <w:p w14:paraId="1DA832FB" w14:textId="77777777" w:rsidR="00C155AB" w:rsidRPr="00597F6F" w:rsidRDefault="00C155AB" w:rsidP="00A358E1">
            <w:pPr>
              <w:pStyle w:val="TableParagraph"/>
              <w:spacing w:before="0" w:line="276" w:lineRule="auto"/>
              <w:ind w:left="0" w:right="30"/>
              <w:rPr>
                <w:sz w:val="20"/>
                <w:szCs w:val="20"/>
              </w:rPr>
            </w:pPr>
            <w:r w:rsidRPr="00597F6F">
              <w:rPr>
                <w:sz w:val="20"/>
              </w:rPr>
              <w:t>IV</w:t>
            </w:r>
          </w:p>
        </w:tc>
      </w:tr>
      <w:tr w:rsidR="00C155AB" w:rsidRPr="00597F6F" w14:paraId="399B3B39" w14:textId="77777777" w:rsidTr="00930A66">
        <w:trPr>
          <w:jc w:val="center"/>
        </w:trPr>
        <w:tc>
          <w:tcPr>
            <w:tcW w:w="478" w:type="dxa"/>
          </w:tcPr>
          <w:p w14:paraId="3A0F8281" w14:textId="77777777" w:rsidR="00C155AB" w:rsidRPr="00597F6F" w:rsidRDefault="00C155AB" w:rsidP="00A358E1">
            <w:pPr>
              <w:pStyle w:val="TableParagraph"/>
              <w:spacing w:before="0" w:line="276" w:lineRule="auto"/>
              <w:ind w:left="0" w:right="30"/>
              <w:jc w:val="center"/>
              <w:rPr>
                <w:sz w:val="20"/>
                <w:szCs w:val="20"/>
              </w:rPr>
            </w:pPr>
            <w:r w:rsidRPr="00597F6F">
              <w:rPr>
                <w:sz w:val="20"/>
              </w:rPr>
              <w:t>4603</w:t>
            </w:r>
          </w:p>
        </w:tc>
        <w:tc>
          <w:tcPr>
            <w:tcW w:w="5196" w:type="dxa"/>
          </w:tcPr>
          <w:p w14:paraId="000E652F" w14:textId="77777777" w:rsidR="00C155AB" w:rsidRPr="00597F6F" w:rsidRDefault="00C155AB" w:rsidP="00A358E1">
            <w:pPr>
              <w:pStyle w:val="TableParagraph"/>
              <w:spacing w:before="0" w:line="276" w:lineRule="auto"/>
              <w:ind w:left="0" w:right="30"/>
              <w:rPr>
                <w:sz w:val="20"/>
                <w:szCs w:val="20"/>
              </w:rPr>
            </w:pPr>
            <w:r w:rsidRPr="00597F6F">
              <w:rPr>
                <w:sz w:val="20"/>
              </w:rPr>
              <w:t>Aitojen esivalmistetut betonielementit</w:t>
            </w:r>
            <w:r w:rsidRPr="00597F6F">
              <w:rPr>
                <w:sz w:val="20"/>
                <w:vertAlign w:val="superscript"/>
              </w:rPr>
              <w:t>c</w:t>
            </w:r>
            <w:r w:rsidRPr="00597F6F">
              <w:rPr>
                <w:sz w:val="20"/>
              </w:rPr>
              <w:t>)</w:t>
            </w:r>
          </w:p>
        </w:tc>
        <w:tc>
          <w:tcPr>
            <w:tcW w:w="1914" w:type="dxa"/>
          </w:tcPr>
          <w:p w14:paraId="434C7924" w14:textId="77777777" w:rsidR="00C155AB" w:rsidRPr="00597F6F" w:rsidRDefault="00C155AB" w:rsidP="00A358E1">
            <w:pPr>
              <w:pStyle w:val="TableParagraph"/>
              <w:spacing w:before="0" w:line="276" w:lineRule="auto"/>
              <w:ind w:left="0" w:right="30"/>
              <w:rPr>
                <w:sz w:val="20"/>
                <w:szCs w:val="20"/>
              </w:rPr>
            </w:pPr>
          </w:p>
        </w:tc>
        <w:tc>
          <w:tcPr>
            <w:tcW w:w="597" w:type="dxa"/>
          </w:tcPr>
          <w:p w14:paraId="67D03557" w14:textId="77777777" w:rsidR="00C155AB" w:rsidRPr="00597F6F" w:rsidRDefault="00C155AB" w:rsidP="00A358E1">
            <w:pPr>
              <w:pStyle w:val="TableParagraph"/>
              <w:spacing w:before="0" w:line="276" w:lineRule="auto"/>
              <w:ind w:left="0" w:right="30"/>
              <w:rPr>
                <w:sz w:val="20"/>
                <w:szCs w:val="20"/>
              </w:rPr>
            </w:pPr>
            <w:r w:rsidRPr="00597F6F">
              <w:rPr>
                <w:sz w:val="20"/>
              </w:rPr>
              <w:t>4</w:t>
            </w:r>
          </w:p>
        </w:tc>
      </w:tr>
      <w:tr w:rsidR="00C155AB" w:rsidRPr="00597F6F" w14:paraId="51ABDE2D" w14:textId="77777777" w:rsidTr="00930A66">
        <w:trPr>
          <w:jc w:val="center"/>
        </w:trPr>
        <w:tc>
          <w:tcPr>
            <w:tcW w:w="478" w:type="dxa"/>
          </w:tcPr>
          <w:p w14:paraId="133BD3C6" w14:textId="77777777" w:rsidR="00C155AB" w:rsidRPr="00597F6F" w:rsidRDefault="00C155AB" w:rsidP="00A358E1">
            <w:pPr>
              <w:pStyle w:val="TableParagraph"/>
              <w:spacing w:before="0" w:line="276" w:lineRule="auto"/>
              <w:ind w:left="0" w:right="30"/>
              <w:jc w:val="center"/>
              <w:rPr>
                <w:sz w:val="20"/>
                <w:szCs w:val="20"/>
              </w:rPr>
            </w:pPr>
            <w:r w:rsidRPr="00597F6F">
              <w:rPr>
                <w:sz w:val="20"/>
              </w:rPr>
              <w:t>4604</w:t>
            </w:r>
          </w:p>
        </w:tc>
        <w:tc>
          <w:tcPr>
            <w:tcW w:w="5196" w:type="dxa"/>
          </w:tcPr>
          <w:p w14:paraId="79381324" w14:textId="77777777" w:rsidR="00C155AB" w:rsidRPr="00597F6F" w:rsidRDefault="00C155AB" w:rsidP="00A358E1">
            <w:pPr>
              <w:pStyle w:val="TableParagraph"/>
              <w:spacing w:before="0" w:line="276" w:lineRule="auto"/>
              <w:ind w:left="0" w:right="30"/>
              <w:rPr>
                <w:sz w:val="20"/>
                <w:szCs w:val="20"/>
              </w:rPr>
            </w:pPr>
            <w:r w:rsidRPr="00597F6F">
              <w:rPr>
                <w:sz w:val="20"/>
              </w:rPr>
              <w:t>Esivalmistetut kotitalouksien putkistot, joissa paloeste</w:t>
            </w:r>
          </w:p>
        </w:tc>
        <w:tc>
          <w:tcPr>
            <w:tcW w:w="1914" w:type="dxa"/>
          </w:tcPr>
          <w:p w14:paraId="77433F77" w14:textId="77777777" w:rsidR="00C155AB" w:rsidRPr="00597F6F" w:rsidRDefault="00C155AB" w:rsidP="00A358E1">
            <w:pPr>
              <w:pStyle w:val="TableParagraph"/>
              <w:spacing w:before="0" w:line="276" w:lineRule="auto"/>
              <w:ind w:left="0" w:right="30"/>
              <w:rPr>
                <w:sz w:val="20"/>
                <w:szCs w:val="20"/>
              </w:rPr>
            </w:pPr>
          </w:p>
        </w:tc>
        <w:tc>
          <w:tcPr>
            <w:tcW w:w="597" w:type="dxa"/>
          </w:tcPr>
          <w:p w14:paraId="69E6ADF1" w14:textId="77777777" w:rsidR="00C155AB" w:rsidRPr="00597F6F" w:rsidRDefault="00C155AB" w:rsidP="00A358E1">
            <w:pPr>
              <w:pStyle w:val="TableParagraph"/>
              <w:spacing w:before="0" w:line="276" w:lineRule="auto"/>
              <w:ind w:left="0" w:right="30"/>
              <w:rPr>
                <w:sz w:val="20"/>
                <w:szCs w:val="20"/>
              </w:rPr>
            </w:pPr>
            <w:r w:rsidRPr="00597F6F">
              <w:rPr>
                <w:sz w:val="20"/>
              </w:rPr>
              <w:t>I</w:t>
            </w:r>
          </w:p>
        </w:tc>
      </w:tr>
      <w:tr w:rsidR="00C155AB" w:rsidRPr="00597F6F" w14:paraId="37ED6872" w14:textId="77777777" w:rsidTr="00930A66">
        <w:trPr>
          <w:jc w:val="center"/>
        </w:trPr>
        <w:tc>
          <w:tcPr>
            <w:tcW w:w="478" w:type="dxa"/>
          </w:tcPr>
          <w:p w14:paraId="49774634" w14:textId="77777777" w:rsidR="00C155AB" w:rsidRPr="00597F6F" w:rsidRDefault="00C155AB" w:rsidP="00A358E1">
            <w:pPr>
              <w:pStyle w:val="TableParagraph"/>
              <w:spacing w:before="0" w:line="276" w:lineRule="auto"/>
              <w:ind w:left="0" w:right="30"/>
              <w:jc w:val="center"/>
              <w:rPr>
                <w:sz w:val="20"/>
                <w:szCs w:val="20"/>
              </w:rPr>
            </w:pPr>
            <w:r w:rsidRPr="00597F6F">
              <w:rPr>
                <w:sz w:val="20"/>
              </w:rPr>
              <w:t>4605</w:t>
            </w:r>
          </w:p>
        </w:tc>
        <w:tc>
          <w:tcPr>
            <w:tcW w:w="5196" w:type="dxa"/>
          </w:tcPr>
          <w:p w14:paraId="7FCD1B45" w14:textId="77777777" w:rsidR="00C155AB" w:rsidRPr="00597F6F" w:rsidRDefault="00C155AB" w:rsidP="00A358E1">
            <w:pPr>
              <w:pStyle w:val="TableParagraph"/>
              <w:spacing w:before="0" w:line="276" w:lineRule="auto"/>
              <w:ind w:left="0" w:right="30"/>
              <w:rPr>
                <w:sz w:val="20"/>
                <w:szCs w:val="20"/>
              </w:rPr>
            </w:pPr>
            <w:r w:rsidRPr="00597F6F">
              <w:rPr>
                <w:sz w:val="20"/>
              </w:rPr>
              <w:t>Järjestelmät putoavilta kiviltä suojautumiseksi tie- ja vesirakennusalueilla</w:t>
            </w:r>
          </w:p>
        </w:tc>
        <w:tc>
          <w:tcPr>
            <w:tcW w:w="1914" w:type="dxa"/>
          </w:tcPr>
          <w:p w14:paraId="7A9C12DC" w14:textId="77777777" w:rsidR="00C155AB" w:rsidRPr="00597F6F" w:rsidRDefault="00C155AB" w:rsidP="00A358E1">
            <w:pPr>
              <w:pStyle w:val="TableParagraph"/>
              <w:spacing w:before="0" w:line="276" w:lineRule="auto"/>
              <w:ind w:left="0" w:right="30"/>
              <w:rPr>
                <w:sz w:val="20"/>
                <w:szCs w:val="20"/>
              </w:rPr>
            </w:pPr>
          </w:p>
        </w:tc>
        <w:tc>
          <w:tcPr>
            <w:tcW w:w="597" w:type="dxa"/>
          </w:tcPr>
          <w:p w14:paraId="508C783C" w14:textId="77777777" w:rsidR="00C155AB" w:rsidRPr="00597F6F" w:rsidRDefault="00C155AB" w:rsidP="00A358E1">
            <w:pPr>
              <w:pStyle w:val="TableParagraph"/>
              <w:spacing w:before="0" w:line="276" w:lineRule="auto"/>
              <w:ind w:left="0" w:right="30"/>
              <w:rPr>
                <w:sz w:val="20"/>
                <w:szCs w:val="20"/>
              </w:rPr>
            </w:pPr>
            <w:r w:rsidRPr="00597F6F">
              <w:rPr>
                <w:sz w:val="20"/>
              </w:rPr>
              <w:t>I (1)</w:t>
            </w:r>
          </w:p>
        </w:tc>
      </w:tr>
      <w:tr w:rsidR="00C155AB" w:rsidRPr="00597F6F" w14:paraId="1F98EBE4" w14:textId="77777777" w:rsidTr="00930A66">
        <w:trPr>
          <w:jc w:val="center"/>
        </w:trPr>
        <w:tc>
          <w:tcPr>
            <w:tcW w:w="478" w:type="dxa"/>
          </w:tcPr>
          <w:p w14:paraId="29CC9E4E" w14:textId="77777777" w:rsidR="00C155AB" w:rsidRPr="00597F6F" w:rsidRDefault="00C155AB" w:rsidP="00A358E1">
            <w:pPr>
              <w:pStyle w:val="TableParagraph"/>
              <w:spacing w:before="0" w:line="276" w:lineRule="auto"/>
              <w:ind w:left="0" w:right="30"/>
              <w:jc w:val="center"/>
              <w:rPr>
                <w:sz w:val="20"/>
                <w:szCs w:val="20"/>
              </w:rPr>
            </w:pPr>
            <w:r w:rsidRPr="00597F6F">
              <w:rPr>
                <w:sz w:val="20"/>
              </w:rPr>
              <w:t>4606</w:t>
            </w:r>
          </w:p>
        </w:tc>
        <w:tc>
          <w:tcPr>
            <w:tcW w:w="5196" w:type="dxa"/>
          </w:tcPr>
          <w:p w14:paraId="29E1D55A" w14:textId="77777777" w:rsidR="00C155AB" w:rsidRPr="00597F6F" w:rsidRDefault="00C155AB" w:rsidP="00A358E1">
            <w:pPr>
              <w:pStyle w:val="TableParagraph"/>
              <w:spacing w:before="0" w:line="276" w:lineRule="auto"/>
              <w:ind w:left="0" w:right="30"/>
              <w:rPr>
                <w:sz w:val="20"/>
                <w:szCs w:val="20"/>
              </w:rPr>
            </w:pPr>
            <w:r w:rsidRPr="00597F6F">
              <w:rPr>
                <w:sz w:val="20"/>
              </w:rPr>
              <w:t>Palohissit</w:t>
            </w:r>
          </w:p>
        </w:tc>
        <w:tc>
          <w:tcPr>
            <w:tcW w:w="1914" w:type="dxa"/>
          </w:tcPr>
          <w:p w14:paraId="57C2AE51" w14:textId="77777777" w:rsidR="00C155AB" w:rsidRPr="00597F6F" w:rsidRDefault="00C155AB" w:rsidP="00A358E1">
            <w:pPr>
              <w:pStyle w:val="TableParagraph"/>
              <w:spacing w:before="0" w:line="276" w:lineRule="auto"/>
              <w:ind w:left="0" w:right="30"/>
              <w:rPr>
                <w:sz w:val="20"/>
                <w:szCs w:val="20"/>
              </w:rPr>
            </w:pPr>
          </w:p>
        </w:tc>
        <w:tc>
          <w:tcPr>
            <w:tcW w:w="597" w:type="dxa"/>
          </w:tcPr>
          <w:p w14:paraId="62A64459" w14:textId="77777777" w:rsidR="00C155AB" w:rsidRPr="00597F6F" w:rsidRDefault="00C155AB" w:rsidP="00A358E1">
            <w:pPr>
              <w:pStyle w:val="TableParagraph"/>
              <w:spacing w:before="0" w:line="276" w:lineRule="auto"/>
              <w:ind w:left="0" w:right="30"/>
              <w:rPr>
                <w:sz w:val="20"/>
                <w:szCs w:val="20"/>
              </w:rPr>
            </w:pPr>
            <w:r w:rsidRPr="00597F6F">
              <w:rPr>
                <w:sz w:val="20"/>
              </w:rPr>
              <w:t>I</w:t>
            </w:r>
          </w:p>
        </w:tc>
      </w:tr>
      <w:tr w:rsidR="00C155AB" w:rsidRPr="00597F6F" w14:paraId="48874CF9" w14:textId="77777777" w:rsidTr="00930A66">
        <w:trPr>
          <w:jc w:val="center"/>
        </w:trPr>
        <w:tc>
          <w:tcPr>
            <w:tcW w:w="478" w:type="dxa"/>
          </w:tcPr>
          <w:p w14:paraId="489E5056" w14:textId="77777777" w:rsidR="00C155AB" w:rsidRPr="00597F6F" w:rsidRDefault="00C155AB" w:rsidP="00A358E1">
            <w:pPr>
              <w:pStyle w:val="TableParagraph"/>
              <w:spacing w:before="0" w:line="276" w:lineRule="auto"/>
              <w:ind w:left="0" w:right="30"/>
              <w:jc w:val="center"/>
              <w:rPr>
                <w:sz w:val="20"/>
                <w:szCs w:val="20"/>
              </w:rPr>
            </w:pPr>
            <w:r w:rsidRPr="00597F6F">
              <w:rPr>
                <w:sz w:val="20"/>
              </w:rPr>
              <w:t>4607</w:t>
            </w:r>
          </w:p>
        </w:tc>
        <w:tc>
          <w:tcPr>
            <w:tcW w:w="5196" w:type="dxa"/>
          </w:tcPr>
          <w:p w14:paraId="7C7CCA28" w14:textId="77777777" w:rsidR="00C155AB" w:rsidRPr="00597F6F" w:rsidRDefault="00C155AB" w:rsidP="00A358E1">
            <w:pPr>
              <w:pStyle w:val="TableParagraph"/>
              <w:spacing w:before="0" w:line="276" w:lineRule="auto"/>
              <w:ind w:left="0" w:right="30"/>
              <w:rPr>
                <w:sz w:val="20"/>
                <w:szCs w:val="20"/>
              </w:rPr>
            </w:pPr>
            <w:r w:rsidRPr="00597F6F">
              <w:rPr>
                <w:sz w:val="20"/>
              </w:rPr>
              <w:t>Muurauksen pelastusjärjestelmät</w:t>
            </w:r>
          </w:p>
        </w:tc>
        <w:tc>
          <w:tcPr>
            <w:tcW w:w="1914" w:type="dxa"/>
          </w:tcPr>
          <w:p w14:paraId="5A645558" w14:textId="77777777" w:rsidR="00C155AB" w:rsidRPr="00597F6F" w:rsidRDefault="00C155AB" w:rsidP="00A358E1">
            <w:pPr>
              <w:pStyle w:val="TableParagraph"/>
              <w:spacing w:before="0" w:line="276" w:lineRule="auto"/>
              <w:ind w:left="0" w:right="30"/>
              <w:rPr>
                <w:sz w:val="20"/>
                <w:szCs w:val="20"/>
              </w:rPr>
            </w:pPr>
          </w:p>
        </w:tc>
        <w:tc>
          <w:tcPr>
            <w:tcW w:w="597" w:type="dxa"/>
          </w:tcPr>
          <w:p w14:paraId="562AF1B3" w14:textId="77777777" w:rsidR="00C155AB" w:rsidRPr="00597F6F" w:rsidRDefault="00C155AB" w:rsidP="00A358E1">
            <w:pPr>
              <w:pStyle w:val="TableParagraph"/>
              <w:spacing w:before="0" w:line="276" w:lineRule="auto"/>
              <w:ind w:left="0" w:right="30"/>
              <w:rPr>
                <w:sz w:val="20"/>
                <w:szCs w:val="20"/>
              </w:rPr>
            </w:pPr>
            <w:r w:rsidRPr="00597F6F">
              <w:rPr>
                <w:sz w:val="20"/>
              </w:rPr>
              <w:t>IV</w:t>
            </w:r>
          </w:p>
        </w:tc>
      </w:tr>
      <w:tr w:rsidR="00C155AB" w:rsidRPr="00597F6F" w14:paraId="21CF148B" w14:textId="77777777" w:rsidTr="00930A66">
        <w:trPr>
          <w:jc w:val="center"/>
        </w:trPr>
        <w:tc>
          <w:tcPr>
            <w:tcW w:w="478" w:type="dxa"/>
          </w:tcPr>
          <w:p w14:paraId="09A0CA59" w14:textId="77777777" w:rsidR="00C155AB" w:rsidRPr="00597F6F" w:rsidRDefault="00C155AB" w:rsidP="00A358E1">
            <w:pPr>
              <w:pStyle w:val="TableParagraph"/>
              <w:spacing w:before="0" w:line="276" w:lineRule="auto"/>
              <w:ind w:left="0" w:right="30"/>
              <w:jc w:val="center"/>
              <w:rPr>
                <w:sz w:val="20"/>
                <w:szCs w:val="20"/>
              </w:rPr>
            </w:pPr>
            <w:r w:rsidRPr="00597F6F">
              <w:rPr>
                <w:sz w:val="20"/>
              </w:rPr>
              <w:t>4608</w:t>
            </w:r>
          </w:p>
        </w:tc>
        <w:tc>
          <w:tcPr>
            <w:tcW w:w="5196" w:type="dxa"/>
          </w:tcPr>
          <w:p w14:paraId="787F5C4B" w14:textId="77777777" w:rsidR="00C155AB" w:rsidRPr="00597F6F" w:rsidRDefault="00C155AB" w:rsidP="00A358E1">
            <w:pPr>
              <w:pStyle w:val="TableParagraph"/>
              <w:spacing w:before="0" w:line="276" w:lineRule="auto"/>
              <w:ind w:left="0" w:right="30"/>
              <w:rPr>
                <w:sz w:val="20"/>
                <w:szCs w:val="20"/>
              </w:rPr>
            </w:pPr>
            <w:r w:rsidRPr="00597F6F">
              <w:rPr>
                <w:sz w:val="20"/>
              </w:rPr>
              <w:t>Järjestelmät parvekkeiden ja katettujen terassien lasitukseen</w:t>
            </w:r>
          </w:p>
        </w:tc>
        <w:tc>
          <w:tcPr>
            <w:tcW w:w="1914" w:type="dxa"/>
          </w:tcPr>
          <w:p w14:paraId="4904B0A4" w14:textId="77777777" w:rsidR="00C155AB" w:rsidRPr="00597F6F" w:rsidRDefault="00C155AB" w:rsidP="00A358E1">
            <w:pPr>
              <w:pStyle w:val="TableParagraph"/>
              <w:spacing w:before="0" w:line="276" w:lineRule="auto"/>
              <w:ind w:left="0" w:right="30"/>
              <w:rPr>
                <w:sz w:val="20"/>
                <w:szCs w:val="20"/>
              </w:rPr>
            </w:pPr>
          </w:p>
        </w:tc>
        <w:tc>
          <w:tcPr>
            <w:tcW w:w="597" w:type="dxa"/>
          </w:tcPr>
          <w:p w14:paraId="53F9661C" w14:textId="77777777" w:rsidR="00C155AB" w:rsidRPr="00597F6F" w:rsidRDefault="00C155AB" w:rsidP="00A358E1">
            <w:pPr>
              <w:pStyle w:val="TableParagraph"/>
              <w:spacing w:before="0" w:line="276" w:lineRule="auto"/>
              <w:ind w:left="0" w:right="30"/>
              <w:rPr>
                <w:sz w:val="20"/>
                <w:szCs w:val="20"/>
              </w:rPr>
            </w:pPr>
            <w:r w:rsidRPr="00597F6F">
              <w:rPr>
                <w:sz w:val="20"/>
              </w:rPr>
              <w:t>III (3)</w:t>
            </w:r>
          </w:p>
        </w:tc>
      </w:tr>
      <w:tr w:rsidR="00C155AB" w:rsidRPr="00597F6F" w14:paraId="33E25636" w14:textId="77777777" w:rsidTr="00930A66">
        <w:trPr>
          <w:jc w:val="center"/>
        </w:trPr>
        <w:tc>
          <w:tcPr>
            <w:tcW w:w="478" w:type="dxa"/>
            <w:vMerge w:val="restart"/>
          </w:tcPr>
          <w:p w14:paraId="2053E034" w14:textId="77777777" w:rsidR="00C155AB" w:rsidRPr="00597F6F" w:rsidRDefault="00C155AB" w:rsidP="00A358E1">
            <w:pPr>
              <w:pStyle w:val="TableParagraph"/>
              <w:spacing w:before="0" w:line="276" w:lineRule="auto"/>
              <w:ind w:left="0" w:right="30"/>
              <w:rPr>
                <w:sz w:val="20"/>
                <w:szCs w:val="20"/>
              </w:rPr>
            </w:pPr>
            <w:r w:rsidRPr="00597F6F">
              <w:rPr>
                <w:sz w:val="20"/>
              </w:rPr>
              <w:t>4609</w:t>
            </w:r>
          </w:p>
        </w:tc>
        <w:tc>
          <w:tcPr>
            <w:tcW w:w="5196" w:type="dxa"/>
            <w:vMerge w:val="restart"/>
          </w:tcPr>
          <w:p w14:paraId="4CCCFE36" w14:textId="77777777" w:rsidR="00C155AB" w:rsidRPr="00597F6F" w:rsidRDefault="00C155AB" w:rsidP="00A358E1">
            <w:pPr>
              <w:pStyle w:val="TableParagraph"/>
              <w:spacing w:before="0" w:line="276" w:lineRule="auto"/>
              <w:ind w:left="0" w:right="30"/>
              <w:rPr>
                <w:sz w:val="20"/>
                <w:szCs w:val="20"/>
              </w:rPr>
            </w:pPr>
            <w:r w:rsidRPr="00597F6F">
              <w:rPr>
                <w:sz w:val="20"/>
              </w:rPr>
              <w:t>Tuotteet leikkikenttien pinnoille</w:t>
            </w:r>
          </w:p>
        </w:tc>
        <w:tc>
          <w:tcPr>
            <w:tcW w:w="2511" w:type="dxa"/>
            <w:gridSpan w:val="2"/>
          </w:tcPr>
          <w:p w14:paraId="6F4136DB" w14:textId="77777777" w:rsidR="00C155AB" w:rsidRPr="00597F6F" w:rsidRDefault="00C155AB" w:rsidP="00A358E1">
            <w:pPr>
              <w:pStyle w:val="TableParagraph"/>
              <w:spacing w:before="0" w:line="276" w:lineRule="auto"/>
              <w:ind w:left="0" w:right="30"/>
              <w:rPr>
                <w:sz w:val="20"/>
                <w:szCs w:val="20"/>
              </w:rPr>
            </w:pPr>
            <w:r w:rsidRPr="00597F6F">
              <w:rPr>
                <w:sz w:val="20"/>
              </w:rPr>
              <w:t>Sisäkäyttöön TRO:n mukaan:</w:t>
            </w:r>
          </w:p>
        </w:tc>
      </w:tr>
      <w:tr w:rsidR="00C155AB" w:rsidRPr="00597F6F" w14:paraId="46A5302C" w14:textId="77777777" w:rsidTr="00930A66">
        <w:trPr>
          <w:jc w:val="center"/>
        </w:trPr>
        <w:tc>
          <w:tcPr>
            <w:tcW w:w="478" w:type="dxa"/>
            <w:vMerge/>
            <w:tcBorders>
              <w:top w:val="nil"/>
            </w:tcBorders>
          </w:tcPr>
          <w:p w14:paraId="0D1229C4" w14:textId="77777777" w:rsidR="00C155AB" w:rsidRPr="00597F6F" w:rsidRDefault="00C155AB" w:rsidP="00A358E1">
            <w:pPr>
              <w:spacing w:line="276" w:lineRule="auto"/>
              <w:ind w:right="30"/>
              <w:rPr>
                <w:sz w:val="20"/>
                <w:szCs w:val="20"/>
              </w:rPr>
            </w:pPr>
          </w:p>
        </w:tc>
        <w:tc>
          <w:tcPr>
            <w:tcW w:w="5196" w:type="dxa"/>
            <w:vMerge/>
            <w:tcBorders>
              <w:top w:val="nil"/>
            </w:tcBorders>
          </w:tcPr>
          <w:p w14:paraId="0CD8F702" w14:textId="77777777" w:rsidR="00C155AB" w:rsidRPr="00597F6F" w:rsidRDefault="00C155AB" w:rsidP="00A358E1">
            <w:pPr>
              <w:spacing w:line="276" w:lineRule="auto"/>
              <w:ind w:right="30"/>
              <w:rPr>
                <w:sz w:val="20"/>
                <w:szCs w:val="20"/>
              </w:rPr>
            </w:pPr>
          </w:p>
        </w:tc>
        <w:tc>
          <w:tcPr>
            <w:tcW w:w="1914" w:type="dxa"/>
          </w:tcPr>
          <w:p w14:paraId="7A88C10B" w14:textId="77777777" w:rsidR="00C155AB" w:rsidRPr="00597F6F" w:rsidRDefault="00C155AB" w:rsidP="00A358E1">
            <w:pPr>
              <w:pStyle w:val="TableParagraph"/>
              <w:spacing w:before="0" w:line="276" w:lineRule="auto"/>
              <w:ind w:left="0" w:right="30"/>
              <w:rPr>
                <w:sz w:val="20"/>
                <w:szCs w:val="20"/>
              </w:rPr>
            </w:pPr>
            <w:r w:rsidRPr="00597F6F">
              <w:rPr>
                <w:sz w:val="20"/>
              </w:rPr>
              <w:t>(A1FL, A2FL, BFL, CFL) 4 §:n 2 momentin a alamomentin mukaisesti</w:t>
            </w:r>
          </w:p>
        </w:tc>
        <w:tc>
          <w:tcPr>
            <w:tcW w:w="597" w:type="dxa"/>
          </w:tcPr>
          <w:p w14:paraId="6B62C179" w14:textId="77777777" w:rsidR="00C155AB" w:rsidRPr="00597F6F" w:rsidRDefault="00C155AB" w:rsidP="00A358E1">
            <w:pPr>
              <w:pStyle w:val="TableParagraph"/>
              <w:spacing w:before="0" w:line="276" w:lineRule="auto"/>
              <w:ind w:left="0" w:right="30"/>
              <w:rPr>
                <w:sz w:val="20"/>
                <w:szCs w:val="20"/>
              </w:rPr>
            </w:pPr>
            <w:r w:rsidRPr="00597F6F">
              <w:rPr>
                <w:sz w:val="20"/>
              </w:rPr>
              <w:t>I</w:t>
            </w:r>
          </w:p>
        </w:tc>
      </w:tr>
      <w:tr w:rsidR="00C155AB" w:rsidRPr="00597F6F" w14:paraId="6C541C0A" w14:textId="77777777" w:rsidTr="00930A66">
        <w:trPr>
          <w:jc w:val="center"/>
        </w:trPr>
        <w:tc>
          <w:tcPr>
            <w:tcW w:w="478" w:type="dxa"/>
            <w:vMerge/>
            <w:tcBorders>
              <w:top w:val="nil"/>
            </w:tcBorders>
          </w:tcPr>
          <w:p w14:paraId="4A35F382" w14:textId="77777777" w:rsidR="00C155AB" w:rsidRPr="00597F6F" w:rsidRDefault="00C155AB" w:rsidP="00A358E1">
            <w:pPr>
              <w:spacing w:line="276" w:lineRule="auto"/>
              <w:ind w:right="30"/>
              <w:rPr>
                <w:sz w:val="20"/>
                <w:szCs w:val="20"/>
              </w:rPr>
            </w:pPr>
          </w:p>
        </w:tc>
        <w:tc>
          <w:tcPr>
            <w:tcW w:w="5196" w:type="dxa"/>
            <w:vMerge/>
            <w:tcBorders>
              <w:top w:val="nil"/>
            </w:tcBorders>
          </w:tcPr>
          <w:p w14:paraId="12CB8ECE" w14:textId="77777777" w:rsidR="00C155AB" w:rsidRPr="00597F6F" w:rsidRDefault="00C155AB" w:rsidP="00A358E1">
            <w:pPr>
              <w:spacing w:line="276" w:lineRule="auto"/>
              <w:ind w:right="30"/>
              <w:rPr>
                <w:sz w:val="20"/>
                <w:szCs w:val="20"/>
              </w:rPr>
            </w:pPr>
          </w:p>
        </w:tc>
        <w:tc>
          <w:tcPr>
            <w:tcW w:w="1914" w:type="dxa"/>
          </w:tcPr>
          <w:p w14:paraId="263240BD" w14:textId="77777777" w:rsidR="00C155AB" w:rsidRPr="00597F6F" w:rsidRDefault="00C155AB" w:rsidP="00A358E1">
            <w:pPr>
              <w:pStyle w:val="TableParagraph"/>
              <w:spacing w:before="0" w:line="276" w:lineRule="auto"/>
              <w:ind w:left="0" w:right="30"/>
              <w:rPr>
                <w:sz w:val="20"/>
                <w:szCs w:val="20"/>
              </w:rPr>
            </w:pPr>
            <w:r w:rsidRPr="00597F6F">
              <w:rPr>
                <w:sz w:val="20"/>
              </w:rPr>
              <w:t>(A1FL, A2FL, BFL, CFL) 4 §:n 2 momentin b alamomentin mukaisesti, DFL, EFL, (A1FL–EFL) 4 §:n 1 momentin mukaisesti, FFL</w:t>
            </w:r>
          </w:p>
        </w:tc>
        <w:tc>
          <w:tcPr>
            <w:tcW w:w="597" w:type="dxa"/>
          </w:tcPr>
          <w:p w14:paraId="70EA6C92" w14:textId="77777777" w:rsidR="00C155AB" w:rsidRPr="00597F6F" w:rsidRDefault="00C155AB" w:rsidP="00A358E1">
            <w:pPr>
              <w:pStyle w:val="TableParagraph"/>
              <w:spacing w:before="0" w:line="276" w:lineRule="auto"/>
              <w:ind w:left="0" w:right="30"/>
              <w:rPr>
                <w:sz w:val="20"/>
                <w:szCs w:val="20"/>
              </w:rPr>
            </w:pPr>
            <w:r w:rsidRPr="00597F6F">
              <w:rPr>
                <w:sz w:val="20"/>
              </w:rPr>
              <w:t>III</w:t>
            </w:r>
          </w:p>
        </w:tc>
      </w:tr>
      <w:tr w:rsidR="00C155AB" w:rsidRPr="00597F6F" w14:paraId="7CA7F25C" w14:textId="77777777" w:rsidTr="00930A66">
        <w:trPr>
          <w:jc w:val="center"/>
        </w:trPr>
        <w:tc>
          <w:tcPr>
            <w:tcW w:w="478" w:type="dxa"/>
            <w:vMerge/>
            <w:tcBorders>
              <w:top w:val="nil"/>
            </w:tcBorders>
          </w:tcPr>
          <w:p w14:paraId="71C4A756" w14:textId="77777777" w:rsidR="00C155AB" w:rsidRPr="00597F6F" w:rsidRDefault="00C155AB" w:rsidP="00A358E1">
            <w:pPr>
              <w:spacing w:line="276" w:lineRule="auto"/>
              <w:ind w:right="30"/>
              <w:rPr>
                <w:sz w:val="20"/>
                <w:szCs w:val="20"/>
              </w:rPr>
            </w:pPr>
          </w:p>
        </w:tc>
        <w:tc>
          <w:tcPr>
            <w:tcW w:w="5196" w:type="dxa"/>
            <w:vMerge/>
            <w:tcBorders>
              <w:top w:val="nil"/>
            </w:tcBorders>
          </w:tcPr>
          <w:p w14:paraId="20548A40" w14:textId="77777777" w:rsidR="00C155AB" w:rsidRPr="00597F6F" w:rsidRDefault="00C155AB" w:rsidP="00A358E1">
            <w:pPr>
              <w:spacing w:line="276" w:lineRule="auto"/>
              <w:ind w:right="30"/>
              <w:rPr>
                <w:sz w:val="20"/>
                <w:szCs w:val="20"/>
              </w:rPr>
            </w:pPr>
          </w:p>
        </w:tc>
        <w:tc>
          <w:tcPr>
            <w:tcW w:w="1914" w:type="dxa"/>
          </w:tcPr>
          <w:p w14:paraId="66488467" w14:textId="77777777" w:rsidR="00C155AB" w:rsidRPr="00597F6F" w:rsidRDefault="00C155AB" w:rsidP="00A358E1">
            <w:pPr>
              <w:pStyle w:val="TableParagraph"/>
              <w:spacing w:before="0" w:line="276" w:lineRule="auto"/>
              <w:ind w:left="0" w:right="30"/>
              <w:rPr>
                <w:sz w:val="20"/>
                <w:szCs w:val="20"/>
              </w:rPr>
            </w:pPr>
            <w:r w:rsidRPr="00597F6F">
              <w:rPr>
                <w:sz w:val="20"/>
              </w:rPr>
              <w:t>Ulkokäyttöön</w:t>
            </w:r>
          </w:p>
        </w:tc>
        <w:tc>
          <w:tcPr>
            <w:tcW w:w="597" w:type="dxa"/>
          </w:tcPr>
          <w:p w14:paraId="070C4461" w14:textId="77777777" w:rsidR="00C155AB" w:rsidRPr="00597F6F" w:rsidRDefault="00C155AB" w:rsidP="00A358E1">
            <w:pPr>
              <w:pStyle w:val="TableParagraph"/>
              <w:spacing w:before="0" w:line="276" w:lineRule="auto"/>
              <w:ind w:left="0" w:right="30"/>
              <w:rPr>
                <w:sz w:val="20"/>
                <w:szCs w:val="20"/>
              </w:rPr>
            </w:pPr>
            <w:r w:rsidRPr="00597F6F">
              <w:rPr>
                <w:sz w:val="20"/>
              </w:rPr>
              <w:t>IV</w:t>
            </w:r>
          </w:p>
        </w:tc>
      </w:tr>
      <w:tr w:rsidR="00C155AB" w:rsidRPr="00597F6F" w14:paraId="65C7F25D" w14:textId="77777777" w:rsidTr="00930A66">
        <w:trPr>
          <w:jc w:val="center"/>
        </w:trPr>
        <w:tc>
          <w:tcPr>
            <w:tcW w:w="478" w:type="dxa"/>
          </w:tcPr>
          <w:p w14:paraId="5209AB4E" w14:textId="77777777" w:rsidR="00C155AB" w:rsidRPr="00597F6F" w:rsidRDefault="00C155AB" w:rsidP="00A358E1">
            <w:pPr>
              <w:pStyle w:val="TableParagraph"/>
              <w:spacing w:before="0" w:line="276" w:lineRule="auto"/>
              <w:ind w:left="0" w:right="30"/>
              <w:jc w:val="center"/>
              <w:rPr>
                <w:sz w:val="20"/>
                <w:szCs w:val="20"/>
              </w:rPr>
            </w:pPr>
            <w:r w:rsidRPr="00597F6F">
              <w:rPr>
                <w:sz w:val="20"/>
              </w:rPr>
              <w:t>4610</w:t>
            </w:r>
          </w:p>
        </w:tc>
        <w:tc>
          <w:tcPr>
            <w:tcW w:w="5196" w:type="dxa"/>
          </w:tcPr>
          <w:p w14:paraId="57FDC127" w14:textId="77777777" w:rsidR="00C155AB" w:rsidRPr="00597F6F" w:rsidRDefault="00C155AB" w:rsidP="00A358E1">
            <w:pPr>
              <w:pStyle w:val="TableParagraph"/>
              <w:spacing w:before="0" w:line="276" w:lineRule="auto"/>
              <w:ind w:left="0" w:right="30"/>
              <w:rPr>
                <w:sz w:val="20"/>
                <w:szCs w:val="20"/>
              </w:rPr>
            </w:pPr>
            <w:r w:rsidRPr="00597F6F">
              <w:rPr>
                <w:sz w:val="20"/>
              </w:rPr>
              <w:t>Järjestelmät kosteiden tilojen, kuten kylpyhuoneiden, pesuhuoneiden ja pesutupien, lattioiden ja seinien pinnoitteiden tai laattojen vedenpitäviksi tekemiseen</w:t>
            </w:r>
          </w:p>
        </w:tc>
        <w:tc>
          <w:tcPr>
            <w:tcW w:w="1914" w:type="dxa"/>
          </w:tcPr>
          <w:p w14:paraId="3CE7CBA3" w14:textId="77777777" w:rsidR="00C155AB" w:rsidRPr="00597F6F" w:rsidRDefault="00C155AB" w:rsidP="00A358E1">
            <w:pPr>
              <w:pStyle w:val="TableParagraph"/>
              <w:spacing w:before="0" w:line="276" w:lineRule="auto"/>
              <w:ind w:left="0" w:right="30"/>
              <w:rPr>
                <w:sz w:val="20"/>
                <w:szCs w:val="20"/>
              </w:rPr>
            </w:pPr>
          </w:p>
        </w:tc>
        <w:tc>
          <w:tcPr>
            <w:tcW w:w="597" w:type="dxa"/>
          </w:tcPr>
          <w:p w14:paraId="237BF738" w14:textId="77777777" w:rsidR="00C155AB" w:rsidRPr="00597F6F" w:rsidRDefault="00C155AB" w:rsidP="00A358E1">
            <w:pPr>
              <w:pStyle w:val="TableParagraph"/>
              <w:spacing w:before="0" w:line="276" w:lineRule="auto"/>
              <w:ind w:left="0" w:right="30"/>
              <w:rPr>
                <w:sz w:val="20"/>
                <w:szCs w:val="20"/>
              </w:rPr>
            </w:pPr>
            <w:r w:rsidRPr="00597F6F">
              <w:rPr>
                <w:sz w:val="20"/>
              </w:rPr>
              <w:t>I (1)</w:t>
            </w:r>
          </w:p>
        </w:tc>
      </w:tr>
      <w:tr w:rsidR="00C155AB" w:rsidRPr="00597F6F" w14:paraId="03146109" w14:textId="77777777" w:rsidTr="00930A66">
        <w:trPr>
          <w:jc w:val="center"/>
        </w:trPr>
        <w:tc>
          <w:tcPr>
            <w:tcW w:w="478" w:type="dxa"/>
            <w:vMerge w:val="restart"/>
          </w:tcPr>
          <w:p w14:paraId="42A9BD84" w14:textId="77777777" w:rsidR="00C155AB" w:rsidRPr="00597F6F" w:rsidRDefault="00C155AB" w:rsidP="00A358E1">
            <w:pPr>
              <w:pStyle w:val="TableParagraph"/>
              <w:spacing w:before="0" w:line="276" w:lineRule="auto"/>
              <w:ind w:left="0" w:right="30"/>
              <w:rPr>
                <w:sz w:val="20"/>
                <w:szCs w:val="20"/>
              </w:rPr>
            </w:pPr>
            <w:r w:rsidRPr="00597F6F">
              <w:rPr>
                <w:sz w:val="20"/>
              </w:rPr>
              <w:t>4611</w:t>
            </w:r>
          </w:p>
        </w:tc>
        <w:tc>
          <w:tcPr>
            <w:tcW w:w="5196" w:type="dxa"/>
            <w:vMerge w:val="restart"/>
          </w:tcPr>
          <w:p w14:paraId="04D841BB" w14:textId="77777777" w:rsidR="00C155AB" w:rsidRPr="00597F6F" w:rsidRDefault="00C155AB" w:rsidP="00A358E1">
            <w:pPr>
              <w:pStyle w:val="TableParagraph"/>
              <w:spacing w:before="0" w:line="276" w:lineRule="auto"/>
              <w:ind w:left="0" w:right="30"/>
              <w:rPr>
                <w:sz w:val="20"/>
                <w:szCs w:val="20"/>
              </w:rPr>
            </w:pPr>
            <w:r w:rsidRPr="00597F6F">
              <w:rPr>
                <w:sz w:val="20"/>
              </w:rPr>
              <w:t>Sementit ja tuotteet rakennusten ulkoseinien laajentamiseen</w:t>
            </w:r>
          </w:p>
        </w:tc>
        <w:tc>
          <w:tcPr>
            <w:tcW w:w="1914" w:type="dxa"/>
          </w:tcPr>
          <w:p w14:paraId="775E4F10" w14:textId="77777777" w:rsidR="00C155AB" w:rsidRPr="00597F6F" w:rsidRDefault="00C155AB" w:rsidP="00A358E1">
            <w:pPr>
              <w:pStyle w:val="TableParagraph"/>
              <w:spacing w:before="0" w:line="276" w:lineRule="auto"/>
              <w:ind w:left="0" w:right="30"/>
              <w:rPr>
                <w:sz w:val="20"/>
                <w:szCs w:val="20"/>
              </w:rPr>
            </w:pPr>
            <w:r w:rsidRPr="00597F6F">
              <w:rPr>
                <w:sz w:val="20"/>
              </w:rPr>
              <w:t>Perustarkoitukseen</w:t>
            </w:r>
            <w:r w:rsidRPr="00597F6F">
              <w:rPr>
                <w:sz w:val="20"/>
                <w:vertAlign w:val="superscript"/>
              </w:rPr>
              <w:t>d</w:t>
            </w:r>
            <w:r w:rsidRPr="00597F6F">
              <w:rPr>
                <w:sz w:val="20"/>
              </w:rPr>
              <w:t>)</w:t>
            </w:r>
          </w:p>
        </w:tc>
        <w:tc>
          <w:tcPr>
            <w:tcW w:w="597" w:type="dxa"/>
          </w:tcPr>
          <w:p w14:paraId="780C187D" w14:textId="77777777" w:rsidR="00C155AB" w:rsidRPr="00597F6F" w:rsidRDefault="00C155AB" w:rsidP="00A358E1">
            <w:pPr>
              <w:pStyle w:val="TableParagraph"/>
              <w:spacing w:before="0" w:line="276" w:lineRule="auto"/>
              <w:ind w:left="0" w:right="30"/>
              <w:rPr>
                <w:sz w:val="20"/>
                <w:szCs w:val="20"/>
              </w:rPr>
            </w:pPr>
            <w:r w:rsidRPr="00597F6F">
              <w:rPr>
                <w:sz w:val="20"/>
              </w:rPr>
              <w:t>III (3)</w:t>
            </w:r>
          </w:p>
        </w:tc>
      </w:tr>
      <w:tr w:rsidR="00C155AB" w:rsidRPr="00597F6F" w14:paraId="739901DC" w14:textId="77777777" w:rsidTr="00930A66">
        <w:trPr>
          <w:jc w:val="center"/>
        </w:trPr>
        <w:tc>
          <w:tcPr>
            <w:tcW w:w="478" w:type="dxa"/>
            <w:vMerge/>
            <w:tcBorders>
              <w:top w:val="nil"/>
            </w:tcBorders>
          </w:tcPr>
          <w:p w14:paraId="3FDB3FDB" w14:textId="77777777" w:rsidR="00C155AB" w:rsidRPr="00597F6F" w:rsidRDefault="00C155AB" w:rsidP="00A358E1">
            <w:pPr>
              <w:spacing w:line="276" w:lineRule="auto"/>
              <w:ind w:right="30"/>
              <w:rPr>
                <w:sz w:val="20"/>
                <w:szCs w:val="20"/>
              </w:rPr>
            </w:pPr>
          </w:p>
        </w:tc>
        <w:tc>
          <w:tcPr>
            <w:tcW w:w="5196" w:type="dxa"/>
            <w:vMerge/>
            <w:tcBorders>
              <w:top w:val="nil"/>
            </w:tcBorders>
          </w:tcPr>
          <w:p w14:paraId="592D8721" w14:textId="77777777" w:rsidR="00C155AB" w:rsidRPr="00597F6F" w:rsidRDefault="00C155AB" w:rsidP="00A358E1">
            <w:pPr>
              <w:spacing w:line="276" w:lineRule="auto"/>
              <w:ind w:right="30"/>
              <w:rPr>
                <w:sz w:val="20"/>
                <w:szCs w:val="20"/>
              </w:rPr>
            </w:pPr>
          </w:p>
        </w:tc>
        <w:tc>
          <w:tcPr>
            <w:tcW w:w="2511" w:type="dxa"/>
            <w:gridSpan w:val="2"/>
          </w:tcPr>
          <w:p w14:paraId="42A5F446" w14:textId="77777777" w:rsidR="00C155AB" w:rsidRPr="00597F6F" w:rsidRDefault="00C155AB" w:rsidP="00A358E1">
            <w:pPr>
              <w:pStyle w:val="TableParagraph"/>
              <w:spacing w:before="0" w:line="276" w:lineRule="auto"/>
              <w:ind w:left="0" w:right="30"/>
              <w:rPr>
                <w:sz w:val="20"/>
                <w:szCs w:val="20"/>
              </w:rPr>
            </w:pPr>
            <w:r w:rsidRPr="00597F6F">
              <w:rPr>
                <w:sz w:val="20"/>
              </w:rPr>
              <w:t>Tarkoitukseen, johon sovelletaan PPB:tä, joka luokitellaan TRO:n mukaan:</w:t>
            </w:r>
          </w:p>
        </w:tc>
      </w:tr>
      <w:tr w:rsidR="00C155AB" w:rsidRPr="00597F6F" w14:paraId="7228E00E" w14:textId="77777777" w:rsidTr="00930A66">
        <w:trPr>
          <w:jc w:val="center"/>
        </w:trPr>
        <w:tc>
          <w:tcPr>
            <w:tcW w:w="478" w:type="dxa"/>
            <w:vMerge/>
            <w:tcBorders>
              <w:top w:val="nil"/>
            </w:tcBorders>
          </w:tcPr>
          <w:p w14:paraId="4FE94C5B" w14:textId="77777777" w:rsidR="00C155AB" w:rsidRPr="00597F6F" w:rsidRDefault="00C155AB" w:rsidP="00A358E1">
            <w:pPr>
              <w:spacing w:line="276" w:lineRule="auto"/>
              <w:ind w:right="30"/>
              <w:rPr>
                <w:sz w:val="20"/>
                <w:szCs w:val="20"/>
              </w:rPr>
            </w:pPr>
          </w:p>
        </w:tc>
        <w:tc>
          <w:tcPr>
            <w:tcW w:w="5196" w:type="dxa"/>
            <w:vMerge/>
            <w:tcBorders>
              <w:top w:val="nil"/>
            </w:tcBorders>
          </w:tcPr>
          <w:p w14:paraId="44232D94" w14:textId="77777777" w:rsidR="00C155AB" w:rsidRPr="00597F6F" w:rsidRDefault="00C155AB" w:rsidP="00A358E1">
            <w:pPr>
              <w:spacing w:line="276" w:lineRule="auto"/>
              <w:ind w:right="30"/>
              <w:rPr>
                <w:sz w:val="20"/>
                <w:szCs w:val="20"/>
              </w:rPr>
            </w:pPr>
          </w:p>
        </w:tc>
        <w:tc>
          <w:tcPr>
            <w:tcW w:w="1914" w:type="dxa"/>
          </w:tcPr>
          <w:p w14:paraId="14985D89" w14:textId="77777777" w:rsidR="00C155AB" w:rsidRPr="00597F6F" w:rsidRDefault="00C155AB" w:rsidP="00A358E1">
            <w:pPr>
              <w:pStyle w:val="TableParagraph"/>
              <w:spacing w:before="0" w:line="276" w:lineRule="auto"/>
              <w:ind w:left="0" w:right="30"/>
              <w:rPr>
                <w:sz w:val="20"/>
                <w:szCs w:val="20"/>
              </w:rPr>
            </w:pPr>
            <w:r w:rsidRPr="00597F6F">
              <w:rPr>
                <w:sz w:val="20"/>
              </w:rPr>
              <w:t>(A1, A2, B, C) 4 §:n 2 momentin a alamomentin mukaisesti</w:t>
            </w:r>
          </w:p>
        </w:tc>
        <w:tc>
          <w:tcPr>
            <w:tcW w:w="597" w:type="dxa"/>
          </w:tcPr>
          <w:p w14:paraId="34491149" w14:textId="77777777" w:rsidR="00C155AB" w:rsidRPr="00597F6F" w:rsidRDefault="00C155AB" w:rsidP="00A358E1">
            <w:pPr>
              <w:pStyle w:val="TableParagraph"/>
              <w:spacing w:before="0" w:line="276" w:lineRule="auto"/>
              <w:ind w:left="0" w:right="30"/>
              <w:rPr>
                <w:sz w:val="20"/>
                <w:szCs w:val="20"/>
              </w:rPr>
            </w:pPr>
            <w:r w:rsidRPr="00597F6F">
              <w:rPr>
                <w:sz w:val="20"/>
              </w:rPr>
              <w:t>I (1)</w:t>
            </w:r>
          </w:p>
        </w:tc>
      </w:tr>
      <w:tr w:rsidR="00C155AB" w:rsidRPr="00597F6F" w14:paraId="2E898D7A" w14:textId="77777777" w:rsidTr="00930A66">
        <w:trPr>
          <w:jc w:val="center"/>
        </w:trPr>
        <w:tc>
          <w:tcPr>
            <w:tcW w:w="478" w:type="dxa"/>
            <w:vMerge/>
            <w:tcBorders>
              <w:top w:val="nil"/>
            </w:tcBorders>
          </w:tcPr>
          <w:p w14:paraId="25285E51" w14:textId="77777777" w:rsidR="00C155AB" w:rsidRPr="00597F6F" w:rsidRDefault="00C155AB" w:rsidP="00A358E1">
            <w:pPr>
              <w:spacing w:line="276" w:lineRule="auto"/>
              <w:ind w:right="30"/>
              <w:rPr>
                <w:sz w:val="20"/>
                <w:szCs w:val="20"/>
              </w:rPr>
            </w:pPr>
          </w:p>
        </w:tc>
        <w:tc>
          <w:tcPr>
            <w:tcW w:w="5196" w:type="dxa"/>
            <w:vMerge/>
            <w:tcBorders>
              <w:top w:val="nil"/>
            </w:tcBorders>
          </w:tcPr>
          <w:p w14:paraId="18B70C31" w14:textId="77777777" w:rsidR="00C155AB" w:rsidRPr="00597F6F" w:rsidRDefault="00C155AB" w:rsidP="00A358E1">
            <w:pPr>
              <w:spacing w:line="276" w:lineRule="auto"/>
              <w:ind w:right="30"/>
              <w:rPr>
                <w:sz w:val="20"/>
                <w:szCs w:val="20"/>
              </w:rPr>
            </w:pPr>
          </w:p>
        </w:tc>
        <w:tc>
          <w:tcPr>
            <w:tcW w:w="1914" w:type="dxa"/>
          </w:tcPr>
          <w:p w14:paraId="415B6135" w14:textId="77777777" w:rsidR="00C155AB" w:rsidRPr="00597F6F" w:rsidRDefault="00C155AB" w:rsidP="00A358E1">
            <w:pPr>
              <w:pStyle w:val="TableParagraph"/>
              <w:spacing w:before="0" w:line="276" w:lineRule="auto"/>
              <w:ind w:left="0" w:right="30"/>
              <w:rPr>
                <w:sz w:val="20"/>
                <w:szCs w:val="20"/>
              </w:rPr>
            </w:pPr>
            <w:r w:rsidRPr="00597F6F">
              <w:rPr>
                <w:sz w:val="20"/>
              </w:rPr>
              <w:t xml:space="preserve">(A1, A2, B, C) 4 §:n 2 momentin b alamomentin </w:t>
            </w:r>
            <w:r w:rsidRPr="00597F6F">
              <w:rPr>
                <w:sz w:val="20"/>
              </w:rPr>
              <w:lastRenderedPageBreak/>
              <w:t>mukaisesti, D, E</w:t>
            </w:r>
          </w:p>
        </w:tc>
        <w:tc>
          <w:tcPr>
            <w:tcW w:w="597" w:type="dxa"/>
          </w:tcPr>
          <w:p w14:paraId="69AD0AF0" w14:textId="77777777" w:rsidR="00C155AB" w:rsidRPr="00597F6F" w:rsidRDefault="00C155AB" w:rsidP="00A358E1">
            <w:pPr>
              <w:pStyle w:val="TableParagraph"/>
              <w:spacing w:before="0" w:line="276" w:lineRule="auto"/>
              <w:ind w:left="0" w:right="30"/>
              <w:rPr>
                <w:sz w:val="20"/>
                <w:szCs w:val="20"/>
              </w:rPr>
            </w:pPr>
            <w:r w:rsidRPr="00597F6F">
              <w:rPr>
                <w:sz w:val="20"/>
              </w:rPr>
              <w:lastRenderedPageBreak/>
              <w:t>III (3)</w:t>
            </w:r>
          </w:p>
        </w:tc>
      </w:tr>
      <w:tr w:rsidR="00C155AB" w:rsidRPr="00597F6F" w14:paraId="0A65AC3E" w14:textId="77777777" w:rsidTr="00930A66">
        <w:trPr>
          <w:jc w:val="center"/>
        </w:trPr>
        <w:tc>
          <w:tcPr>
            <w:tcW w:w="478" w:type="dxa"/>
          </w:tcPr>
          <w:p w14:paraId="6E05578F" w14:textId="77777777" w:rsidR="00C155AB" w:rsidRPr="00597F6F" w:rsidRDefault="00C155AB" w:rsidP="00A358E1">
            <w:pPr>
              <w:pStyle w:val="TableParagraph"/>
              <w:spacing w:before="0" w:line="276" w:lineRule="auto"/>
              <w:ind w:left="0" w:right="30"/>
              <w:rPr>
                <w:sz w:val="20"/>
                <w:szCs w:val="20"/>
              </w:rPr>
            </w:pPr>
          </w:p>
        </w:tc>
        <w:tc>
          <w:tcPr>
            <w:tcW w:w="5196" w:type="dxa"/>
          </w:tcPr>
          <w:p w14:paraId="5DFD0BC6" w14:textId="77777777" w:rsidR="00C155AB" w:rsidRPr="00597F6F" w:rsidRDefault="00C155AB" w:rsidP="00A358E1">
            <w:pPr>
              <w:pStyle w:val="TableParagraph"/>
              <w:spacing w:before="0" w:line="276" w:lineRule="auto"/>
              <w:ind w:left="0" w:right="30"/>
              <w:rPr>
                <w:sz w:val="20"/>
                <w:szCs w:val="20"/>
              </w:rPr>
            </w:pPr>
          </w:p>
        </w:tc>
        <w:tc>
          <w:tcPr>
            <w:tcW w:w="1914" w:type="dxa"/>
          </w:tcPr>
          <w:p w14:paraId="4FB98A76" w14:textId="77777777" w:rsidR="00C155AB" w:rsidRPr="00597F6F" w:rsidRDefault="00C155AB" w:rsidP="00A358E1">
            <w:pPr>
              <w:pStyle w:val="TableParagraph"/>
              <w:spacing w:before="0" w:line="276" w:lineRule="auto"/>
              <w:ind w:left="0" w:right="30"/>
              <w:rPr>
                <w:sz w:val="20"/>
                <w:szCs w:val="20"/>
              </w:rPr>
            </w:pPr>
            <w:r w:rsidRPr="00597F6F">
              <w:rPr>
                <w:sz w:val="20"/>
              </w:rPr>
              <w:t>(A1–E), 4 §:n 1 momentin mukaisesti, F</w:t>
            </w:r>
          </w:p>
        </w:tc>
        <w:tc>
          <w:tcPr>
            <w:tcW w:w="597" w:type="dxa"/>
          </w:tcPr>
          <w:p w14:paraId="1C01C169" w14:textId="77777777" w:rsidR="00C155AB" w:rsidRPr="00597F6F" w:rsidRDefault="00C155AB" w:rsidP="00A358E1">
            <w:pPr>
              <w:pStyle w:val="TableParagraph"/>
              <w:spacing w:before="0" w:line="276" w:lineRule="auto"/>
              <w:ind w:left="0" w:right="30"/>
              <w:rPr>
                <w:sz w:val="20"/>
                <w:szCs w:val="20"/>
              </w:rPr>
            </w:pPr>
            <w:r w:rsidRPr="00597F6F">
              <w:rPr>
                <w:sz w:val="20"/>
              </w:rPr>
              <w:t>IV (4)</w:t>
            </w:r>
          </w:p>
        </w:tc>
      </w:tr>
      <w:tr w:rsidR="00C155AB" w:rsidRPr="00597F6F" w14:paraId="4A8E9C9D" w14:textId="77777777" w:rsidTr="00930A66">
        <w:trPr>
          <w:jc w:val="center"/>
        </w:trPr>
        <w:tc>
          <w:tcPr>
            <w:tcW w:w="478" w:type="dxa"/>
          </w:tcPr>
          <w:p w14:paraId="798D8ADB" w14:textId="77777777" w:rsidR="00C155AB" w:rsidRPr="00597F6F" w:rsidRDefault="00C155AB" w:rsidP="00A358E1">
            <w:pPr>
              <w:pStyle w:val="TableParagraph"/>
              <w:spacing w:before="0" w:line="276" w:lineRule="auto"/>
              <w:ind w:left="0" w:right="30"/>
              <w:rPr>
                <w:sz w:val="20"/>
                <w:szCs w:val="20"/>
              </w:rPr>
            </w:pPr>
            <w:r w:rsidRPr="00597F6F">
              <w:rPr>
                <w:sz w:val="20"/>
              </w:rPr>
              <w:t>4612</w:t>
            </w:r>
          </w:p>
        </w:tc>
        <w:tc>
          <w:tcPr>
            <w:tcW w:w="5196" w:type="dxa"/>
          </w:tcPr>
          <w:p w14:paraId="4614E693" w14:textId="77777777" w:rsidR="00C155AB" w:rsidRPr="00597F6F" w:rsidRDefault="00C155AB" w:rsidP="00A358E1">
            <w:pPr>
              <w:pStyle w:val="TableParagraph"/>
              <w:spacing w:before="0" w:line="276" w:lineRule="auto"/>
              <w:ind w:left="0" w:right="30"/>
              <w:rPr>
                <w:sz w:val="20"/>
                <w:szCs w:val="20"/>
              </w:rPr>
            </w:pPr>
            <w:r w:rsidRPr="00597F6F">
              <w:rPr>
                <w:sz w:val="20"/>
              </w:rPr>
              <w:t>Suojakaiteet rakennuksiin</w:t>
            </w:r>
          </w:p>
        </w:tc>
        <w:tc>
          <w:tcPr>
            <w:tcW w:w="1914" w:type="dxa"/>
          </w:tcPr>
          <w:p w14:paraId="2ADE6859" w14:textId="77777777" w:rsidR="00C155AB" w:rsidRPr="00597F6F" w:rsidRDefault="00C155AB" w:rsidP="00A358E1">
            <w:pPr>
              <w:pStyle w:val="TableParagraph"/>
              <w:spacing w:before="0" w:line="276" w:lineRule="auto"/>
              <w:ind w:left="0" w:right="30"/>
              <w:rPr>
                <w:sz w:val="20"/>
                <w:szCs w:val="20"/>
              </w:rPr>
            </w:pPr>
          </w:p>
        </w:tc>
        <w:tc>
          <w:tcPr>
            <w:tcW w:w="597" w:type="dxa"/>
          </w:tcPr>
          <w:p w14:paraId="3155FB18" w14:textId="77777777" w:rsidR="00C155AB" w:rsidRPr="00597F6F" w:rsidRDefault="00C155AB" w:rsidP="00A358E1">
            <w:pPr>
              <w:pStyle w:val="TableParagraph"/>
              <w:spacing w:before="0" w:line="276" w:lineRule="auto"/>
              <w:ind w:left="0" w:right="30"/>
              <w:rPr>
                <w:sz w:val="20"/>
                <w:szCs w:val="20"/>
              </w:rPr>
            </w:pPr>
            <w:r w:rsidRPr="00597F6F">
              <w:rPr>
                <w:sz w:val="20"/>
              </w:rPr>
              <w:t>III</w:t>
            </w:r>
          </w:p>
        </w:tc>
      </w:tr>
      <w:tr w:rsidR="00C155AB" w:rsidRPr="00597F6F" w14:paraId="15E14A92" w14:textId="77777777" w:rsidTr="00930A66">
        <w:trPr>
          <w:jc w:val="center"/>
        </w:trPr>
        <w:tc>
          <w:tcPr>
            <w:tcW w:w="478" w:type="dxa"/>
            <w:vMerge w:val="restart"/>
          </w:tcPr>
          <w:p w14:paraId="5C1B0528" w14:textId="77777777" w:rsidR="00C155AB" w:rsidRPr="00597F6F" w:rsidRDefault="00C155AB" w:rsidP="00A358E1">
            <w:pPr>
              <w:pStyle w:val="TableParagraph"/>
              <w:spacing w:before="0" w:line="276" w:lineRule="auto"/>
              <w:ind w:left="0" w:right="30"/>
              <w:rPr>
                <w:sz w:val="20"/>
                <w:szCs w:val="20"/>
              </w:rPr>
            </w:pPr>
            <w:r w:rsidRPr="00597F6F">
              <w:rPr>
                <w:sz w:val="20"/>
              </w:rPr>
              <w:t>4613</w:t>
            </w:r>
          </w:p>
        </w:tc>
        <w:tc>
          <w:tcPr>
            <w:tcW w:w="5196" w:type="dxa"/>
            <w:vMerge w:val="restart"/>
          </w:tcPr>
          <w:p w14:paraId="13A1AC5F" w14:textId="77777777" w:rsidR="00C155AB" w:rsidRPr="00597F6F" w:rsidRDefault="00C155AB" w:rsidP="00A358E1">
            <w:pPr>
              <w:pStyle w:val="TableParagraph"/>
              <w:spacing w:before="0" w:line="276" w:lineRule="auto"/>
              <w:ind w:left="0" w:right="30"/>
              <w:rPr>
                <w:sz w:val="20"/>
                <w:szCs w:val="20"/>
              </w:rPr>
            </w:pPr>
            <w:r w:rsidRPr="00597F6F">
              <w:rPr>
                <w:sz w:val="20"/>
              </w:rPr>
              <w:t>Vesieristys- ja lämpöeristysjärjestelmät, jotka on tarkoitettu parvekkeiden, katettujen terassien ja terassien rakentamiseen ja korjausrakentamiseen</w:t>
            </w:r>
          </w:p>
        </w:tc>
        <w:tc>
          <w:tcPr>
            <w:tcW w:w="1914" w:type="dxa"/>
          </w:tcPr>
          <w:p w14:paraId="3C5E6E03" w14:textId="77777777" w:rsidR="00C155AB" w:rsidRPr="00597F6F" w:rsidRDefault="00C155AB" w:rsidP="00A358E1">
            <w:pPr>
              <w:pStyle w:val="TableParagraph"/>
              <w:spacing w:before="0" w:line="276" w:lineRule="auto"/>
              <w:ind w:left="0" w:right="30"/>
              <w:rPr>
                <w:sz w:val="20"/>
                <w:szCs w:val="20"/>
              </w:rPr>
            </w:pPr>
            <w:r w:rsidRPr="00597F6F">
              <w:rPr>
                <w:sz w:val="20"/>
              </w:rPr>
              <w:t>Perustarkoitukseen</w:t>
            </w:r>
            <w:r w:rsidRPr="00597F6F">
              <w:rPr>
                <w:sz w:val="20"/>
                <w:vertAlign w:val="superscript"/>
              </w:rPr>
              <w:t>d</w:t>
            </w:r>
            <w:r w:rsidRPr="00597F6F">
              <w:rPr>
                <w:sz w:val="20"/>
              </w:rPr>
              <w:t>)</w:t>
            </w:r>
          </w:p>
        </w:tc>
        <w:tc>
          <w:tcPr>
            <w:tcW w:w="597" w:type="dxa"/>
          </w:tcPr>
          <w:p w14:paraId="0DAF3718" w14:textId="77777777" w:rsidR="00C155AB" w:rsidRPr="00597F6F" w:rsidRDefault="00C155AB" w:rsidP="00A358E1">
            <w:pPr>
              <w:pStyle w:val="TableParagraph"/>
              <w:spacing w:before="0" w:line="276" w:lineRule="auto"/>
              <w:ind w:left="0" w:right="30"/>
              <w:rPr>
                <w:sz w:val="20"/>
                <w:szCs w:val="20"/>
              </w:rPr>
            </w:pPr>
            <w:r w:rsidRPr="00597F6F">
              <w:rPr>
                <w:sz w:val="20"/>
              </w:rPr>
              <w:t>III (3)</w:t>
            </w:r>
          </w:p>
        </w:tc>
      </w:tr>
      <w:tr w:rsidR="00C155AB" w:rsidRPr="00597F6F" w14:paraId="7A7027DC" w14:textId="77777777" w:rsidTr="00930A66">
        <w:trPr>
          <w:jc w:val="center"/>
        </w:trPr>
        <w:tc>
          <w:tcPr>
            <w:tcW w:w="478" w:type="dxa"/>
            <w:vMerge/>
            <w:tcBorders>
              <w:top w:val="nil"/>
            </w:tcBorders>
          </w:tcPr>
          <w:p w14:paraId="7EF67503" w14:textId="77777777" w:rsidR="00C155AB" w:rsidRPr="00597F6F" w:rsidRDefault="00C155AB" w:rsidP="00A358E1">
            <w:pPr>
              <w:spacing w:line="276" w:lineRule="auto"/>
              <w:ind w:right="30"/>
              <w:rPr>
                <w:sz w:val="20"/>
                <w:szCs w:val="20"/>
              </w:rPr>
            </w:pPr>
          </w:p>
        </w:tc>
        <w:tc>
          <w:tcPr>
            <w:tcW w:w="5196" w:type="dxa"/>
            <w:vMerge/>
            <w:tcBorders>
              <w:top w:val="nil"/>
            </w:tcBorders>
          </w:tcPr>
          <w:p w14:paraId="4FF3FA36" w14:textId="77777777" w:rsidR="00C155AB" w:rsidRPr="00597F6F" w:rsidRDefault="00C155AB" w:rsidP="00A358E1">
            <w:pPr>
              <w:spacing w:line="276" w:lineRule="auto"/>
              <w:ind w:right="30"/>
              <w:rPr>
                <w:sz w:val="20"/>
                <w:szCs w:val="20"/>
              </w:rPr>
            </w:pPr>
          </w:p>
        </w:tc>
        <w:tc>
          <w:tcPr>
            <w:tcW w:w="2511" w:type="dxa"/>
            <w:gridSpan w:val="2"/>
          </w:tcPr>
          <w:p w14:paraId="5DD2C8D9" w14:textId="77777777" w:rsidR="00C155AB" w:rsidRPr="00597F6F" w:rsidRDefault="00C155AB" w:rsidP="00A358E1">
            <w:pPr>
              <w:pStyle w:val="TableParagraph"/>
              <w:spacing w:before="0" w:line="276" w:lineRule="auto"/>
              <w:ind w:left="0" w:right="30"/>
              <w:rPr>
                <w:sz w:val="20"/>
                <w:szCs w:val="20"/>
              </w:rPr>
            </w:pPr>
            <w:r w:rsidRPr="00597F6F">
              <w:rPr>
                <w:sz w:val="20"/>
              </w:rPr>
              <w:t>Tarkoitukseen, johon sovelletaan PPB:tä eriteltynä TRO:n luonteen mukaan:</w:t>
            </w:r>
          </w:p>
        </w:tc>
      </w:tr>
      <w:tr w:rsidR="00C155AB" w:rsidRPr="00597F6F" w14:paraId="7D2289FE" w14:textId="77777777" w:rsidTr="00930A66">
        <w:trPr>
          <w:jc w:val="center"/>
        </w:trPr>
        <w:tc>
          <w:tcPr>
            <w:tcW w:w="478" w:type="dxa"/>
            <w:vMerge/>
            <w:tcBorders>
              <w:top w:val="nil"/>
            </w:tcBorders>
          </w:tcPr>
          <w:p w14:paraId="3BB62CDE" w14:textId="77777777" w:rsidR="00C155AB" w:rsidRPr="00597F6F" w:rsidRDefault="00C155AB" w:rsidP="00A358E1">
            <w:pPr>
              <w:spacing w:line="276" w:lineRule="auto"/>
              <w:ind w:right="30"/>
              <w:rPr>
                <w:sz w:val="20"/>
                <w:szCs w:val="20"/>
              </w:rPr>
            </w:pPr>
          </w:p>
        </w:tc>
        <w:tc>
          <w:tcPr>
            <w:tcW w:w="5196" w:type="dxa"/>
            <w:vMerge/>
            <w:tcBorders>
              <w:top w:val="nil"/>
            </w:tcBorders>
          </w:tcPr>
          <w:p w14:paraId="56E4038F" w14:textId="77777777" w:rsidR="00C155AB" w:rsidRPr="00597F6F" w:rsidRDefault="00C155AB" w:rsidP="00A358E1">
            <w:pPr>
              <w:spacing w:line="276" w:lineRule="auto"/>
              <w:ind w:right="30"/>
              <w:rPr>
                <w:sz w:val="20"/>
                <w:szCs w:val="20"/>
              </w:rPr>
            </w:pPr>
          </w:p>
        </w:tc>
        <w:tc>
          <w:tcPr>
            <w:tcW w:w="1914" w:type="dxa"/>
          </w:tcPr>
          <w:p w14:paraId="046966A9" w14:textId="77777777" w:rsidR="00C155AB" w:rsidRPr="00597F6F" w:rsidRDefault="00C155AB" w:rsidP="00A358E1">
            <w:pPr>
              <w:pStyle w:val="TableParagraph"/>
              <w:spacing w:before="0" w:line="276" w:lineRule="auto"/>
              <w:ind w:left="0" w:right="30"/>
              <w:rPr>
                <w:sz w:val="20"/>
                <w:szCs w:val="20"/>
              </w:rPr>
            </w:pPr>
            <w:r w:rsidRPr="00597F6F">
              <w:rPr>
                <w:sz w:val="20"/>
              </w:rPr>
              <w:t>TRO – altis muutokselle tuotannon aikana 4 §:n 2 momentin a alamomentin mukaisesti</w:t>
            </w:r>
          </w:p>
        </w:tc>
        <w:tc>
          <w:tcPr>
            <w:tcW w:w="597" w:type="dxa"/>
          </w:tcPr>
          <w:p w14:paraId="5A940F79" w14:textId="77777777" w:rsidR="00C155AB" w:rsidRPr="00597F6F" w:rsidRDefault="00C155AB" w:rsidP="00A358E1">
            <w:pPr>
              <w:pStyle w:val="TableParagraph"/>
              <w:spacing w:before="0" w:line="276" w:lineRule="auto"/>
              <w:ind w:left="0" w:right="30"/>
              <w:rPr>
                <w:sz w:val="20"/>
                <w:szCs w:val="20"/>
              </w:rPr>
            </w:pPr>
            <w:r w:rsidRPr="00597F6F">
              <w:rPr>
                <w:sz w:val="20"/>
              </w:rPr>
              <w:t>I (1)</w:t>
            </w:r>
          </w:p>
        </w:tc>
      </w:tr>
      <w:tr w:rsidR="00C155AB" w:rsidRPr="00597F6F" w14:paraId="468F871B" w14:textId="77777777" w:rsidTr="00930A66">
        <w:trPr>
          <w:jc w:val="center"/>
        </w:trPr>
        <w:tc>
          <w:tcPr>
            <w:tcW w:w="478" w:type="dxa"/>
            <w:vMerge/>
            <w:tcBorders>
              <w:top w:val="nil"/>
            </w:tcBorders>
          </w:tcPr>
          <w:p w14:paraId="3114CAD6" w14:textId="77777777" w:rsidR="00C155AB" w:rsidRPr="00597F6F" w:rsidRDefault="00C155AB" w:rsidP="00A358E1">
            <w:pPr>
              <w:spacing w:line="276" w:lineRule="auto"/>
              <w:ind w:right="30"/>
              <w:rPr>
                <w:sz w:val="20"/>
                <w:szCs w:val="20"/>
              </w:rPr>
            </w:pPr>
          </w:p>
        </w:tc>
        <w:tc>
          <w:tcPr>
            <w:tcW w:w="5196" w:type="dxa"/>
            <w:vMerge/>
            <w:tcBorders>
              <w:top w:val="nil"/>
            </w:tcBorders>
          </w:tcPr>
          <w:p w14:paraId="05B64D6F" w14:textId="77777777" w:rsidR="00C155AB" w:rsidRPr="00597F6F" w:rsidRDefault="00C155AB" w:rsidP="00A358E1">
            <w:pPr>
              <w:spacing w:line="276" w:lineRule="auto"/>
              <w:ind w:right="30"/>
              <w:rPr>
                <w:sz w:val="20"/>
                <w:szCs w:val="20"/>
              </w:rPr>
            </w:pPr>
          </w:p>
        </w:tc>
        <w:tc>
          <w:tcPr>
            <w:tcW w:w="1914" w:type="dxa"/>
          </w:tcPr>
          <w:p w14:paraId="3DC55F0F" w14:textId="77777777" w:rsidR="00C155AB" w:rsidRPr="00597F6F" w:rsidRDefault="00C155AB" w:rsidP="00A358E1">
            <w:pPr>
              <w:pStyle w:val="TableParagraph"/>
              <w:spacing w:before="0" w:line="276" w:lineRule="auto"/>
              <w:ind w:left="0" w:right="30"/>
              <w:rPr>
                <w:sz w:val="20"/>
                <w:szCs w:val="20"/>
              </w:rPr>
            </w:pPr>
            <w:r w:rsidRPr="00597F6F">
              <w:rPr>
                <w:sz w:val="20"/>
              </w:rPr>
              <w:t>TRO – luokiteltu ilman testausta 4 §:n 1 momentin mukaisesti</w:t>
            </w:r>
          </w:p>
        </w:tc>
        <w:tc>
          <w:tcPr>
            <w:tcW w:w="597" w:type="dxa"/>
          </w:tcPr>
          <w:p w14:paraId="57DCA414" w14:textId="77777777" w:rsidR="00C155AB" w:rsidRPr="00597F6F" w:rsidRDefault="00C155AB" w:rsidP="00A358E1">
            <w:pPr>
              <w:pStyle w:val="TableParagraph"/>
              <w:spacing w:before="0" w:line="276" w:lineRule="auto"/>
              <w:ind w:left="0" w:right="30"/>
              <w:rPr>
                <w:sz w:val="20"/>
                <w:szCs w:val="20"/>
              </w:rPr>
            </w:pPr>
            <w:r w:rsidRPr="00597F6F">
              <w:rPr>
                <w:sz w:val="20"/>
              </w:rPr>
              <w:t>IV (4)</w:t>
            </w:r>
          </w:p>
        </w:tc>
      </w:tr>
      <w:tr w:rsidR="00C155AB" w:rsidRPr="00597F6F" w14:paraId="2A3A7BB0" w14:textId="77777777" w:rsidTr="00930A66">
        <w:trPr>
          <w:jc w:val="center"/>
        </w:trPr>
        <w:tc>
          <w:tcPr>
            <w:tcW w:w="478" w:type="dxa"/>
            <w:vMerge/>
            <w:tcBorders>
              <w:top w:val="nil"/>
            </w:tcBorders>
          </w:tcPr>
          <w:p w14:paraId="0B3EE99C" w14:textId="77777777" w:rsidR="00C155AB" w:rsidRPr="00597F6F" w:rsidRDefault="00C155AB" w:rsidP="00A358E1">
            <w:pPr>
              <w:spacing w:line="276" w:lineRule="auto"/>
              <w:ind w:right="30"/>
              <w:rPr>
                <w:sz w:val="20"/>
                <w:szCs w:val="20"/>
              </w:rPr>
            </w:pPr>
          </w:p>
        </w:tc>
        <w:tc>
          <w:tcPr>
            <w:tcW w:w="5196" w:type="dxa"/>
            <w:vMerge/>
            <w:tcBorders>
              <w:top w:val="nil"/>
            </w:tcBorders>
          </w:tcPr>
          <w:p w14:paraId="0794AE23" w14:textId="77777777" w:rsidR="00C155AB" w:rsidRPr="00597F6F" w:rsidRDefault="00C155AB" w:rsidP="00A358E1">
            <w:pPr>
              <w:spacing w:line="276" w:lineRule="auto"/>
              <w:ind w:right="30"/>
              <w:rPr>
                <w:sz w:val="20"/>
                <w:szCs w:val="20"/>
              </w:rPr>
            </w:pPr>
          </w:p>
        </w:tc>
        <w:tc>
          <w:tcPr>
            <w:tcW w:w="1914" w:type="dxa"/>
          </w:tcPr>
          <w:p w14:paraId="6DE92B7C" w14:textId="77777777" w:rsidR="00C155AB" w:rsidRPr="00597F6F" w:rsidRDefault="00C155AB" w:rsidP="00A358E1">
            <w:pPr>
              <w:pStyle w:val="TableParagraph"/>
              <w:spacing w:before="0" w:line="276" w:lineRule="auto"/>
              <w:ind w:left="0" w:right="30"/>
              <w:rPr>
                <w:sz w:val="20"/>
                <w:szCs w:val="20"/>
              </w:rPr>
            </w:pPr>
            <w:r w:rsidRPr="00597F6F">
              <w:rPr>
                <w:sz w:val="20"/>
              </w:rPr>
              <w:t>TRO – muu kuin edellä mainittu 4 §:n 2 momentin b alamomentin mukaisesti</w:t>
            </w:r>
          </w:p>
        </w:tc>
        <w:tc>
          <w:tcPr>
            <w:tcW w:w="597" w:type="dxa"/>
          </w:tcPr>
          <w:p w14:paraId="25362BC9" w14:textId="77777777" w:rsidR="00C155AB" w:rsidRPr="00597F6F" w:rsidRDefault="00C155AB" w:rsidP="00A358E1">
            <w:pPr>
              <w:pStyle w:val="TableParagraph"/>
              <w:spacing w:before="0" w:line="276" w:lineRule="auto"/>
              <w:ind w:left="0" w:right="30"/>
              <w:rPr>
                <w:sz w:val="20"/>
                <w:szCs w:val="20"/>
              </w:rPr>
            </w:pPr>
            <w:r w:rsidRPr="00597F6F">
              <w:rPr>
                <w:sz w:val="20"/>
              </w:rPr>
              <w:t>III (3)</w:t>
            </w:r>
          </w:p>
        </w:tc>
      </w:tr>
      <w:tr w:rsidR="00C155AB" w:rsidRPr="00597F6F" w14:paraId="3A75D6DB" w14:textId="77777777" w:rsidTr="00930A66">
        <w:trPr>
          <w:jc w:val="center"/>
        </w:trPr>
        <w:tc>
          <w:tcPr>
            <w:tcW w:w="478" w:type="dxa"/>
            <w:vMerge w:val="restart"/>
          </w:tcPr>
          <w:p w14:paraId="20A7D539" w14:textId="77777777" w:rsidR="00C155AB" w:rsidRPr="00597F6F" w:rsidRDefault="00C155AB" w:rsidP="00A358E1">
            <w:pPr>
              <w:pStyle w:val="TableParagraph"/>
              <w:spacing w:before="0" w:line="276" w:lineRule="auto"/>
              <w:ind w:left="0" w:right="30"/>
              <w:rPr>
                <w:sz w:val="20"/>
                <w:szCs w:val="20"/>
              </w:rPr>
            </w:pPr>
            <w:r w:rsidRPr="00597F6F">
              <w:rPr>
                <w:sz w:val="20"/>
              </w:rPr>
              <w:t>4614</w:t>
            </w:r>
          </w:p>
        </w:tc>
        <w:tc>
          <w:tcPr>
            <w:tcW w:w="5196" w:type="dxa"/>
            <w:vMerge w:val="restart"/>
          </w:tcPr>
          <w:p w14:paraId="61ABADB8" w14:textId="77777777" w:rsidR="00C155AB" w:rsidRPr="00597F6F" w:rsidRDefault="00C155AB" w:rsidP="00A358E1">
            <w:pPr>
              <w:pStyle w:val="TableParagraph"/>
              <w:spacing w:before="0" w:line="276" w:lineRule="auto"/>
              <w:ind w:left="0" w:right="30"/>
              <w:rPr>
                <w:sz w:val="20"/>
                <w:szCs w:val="20"/>
              </w:rPr>
            </w:pPr>
            <w:r w:rsidRPr="00597F6F">
              <w:rPr>
                <w:sz w:val="20"/>
              </w:rPr>
              <w:t>Rakenteiden ilmanvaihtoon ja lämmön talteenottoon käytettävät ilmanvaihtokanavat ja -putket</w:t>
            </w:r>
          </w:p>
        </w:tc>
        <w:tc>
          <w:tcPr>
            <w:tcW w:w="1914" w:type="dxa"/>
          </w:tcPr>
          <w:p w14:paraId="123446A9" w14:textId="77777777" w:rsidR="00C155AB" w:rsidRPr="00597F6F" w:rsidRDefault="00C155AB" w:rsidP="00A358E1">
            <w:pPr>
              <w:pStyle w:val="TableParagraph"/>
              <w:spacing w:before="0" w:line="276" w:lineRule="auto"/>
              <w:ind w:left="0" w:right="30"/>
              <w:rPr>
                <w:sz w:val="20"/>
                <w:szCs w:val="20"/>
              </w:rPr>
            </w:pPr>
            <w:r w:rsidRPr="00597F6F">
              <w:rPr>
                <w:sz w:val="20"/>
              </w:rPr>
              <w:t>Perustarkoitukseen</w:t>
            </w:r>
            <w:r w:rsidRPr="00597F6F">
              <w:rPr>
                <w:sz w:val="20"/>
                <w:vertAlign w:val="superscript"/>
              </w:rPr>
              <w:t>d</w:t>
            </w:r>
            <w:r w:rsidRPr="00597F6F">
              <w:rPr>
                <w:sz w:val="20"/>
              </w:rPr>
              <w:t>)</w:t>
            </w:r>
          </w:p>
        </w:tc>
        <w:tc>
          <w:tcPr>
            <w:tcW w:w="597" w:type="dxa"/>
          </w:tcPr>
          <w:p w14:paraId="7A877A90" w14:textId="77777777" w:rsidR="00C155AB" w:rsidRPr="00597F6F" w:rsidRDefault="00C155AB" w:rsidP="00A358E1">
            <w:pPr>
              <w:pStyle w:val="TableParagraph"/>
              <w:spacing w:before="0" w:line="276" w:lineRule="auto"/>
              <w:ind w:left="0" w:right="30"/>
              <w:rPr>
                <w:sz w:val="20"/>
                <w:szCs w:val="20"/>
              </w:rPr>
            </w:pPr>
            <w:r w:rsidRPr="00597F6F">
              <w:rPr>
                <w:sz w:val="20"/>
              </w:rPr>
              <w:t>III (3)</w:t>
            </w:r>
          </w:p>
        </w:tc>
      </w:tr>
      <w:tr w:rsidR="00C155AB" w:rsidRPr="00597F6F" w14:paraId="5A1D68BF" w14:textId="77777777" w:rsidTr="00930A66">
        <w:trPr>
          <w:jc w:val="center"/>
        </w:trPr>
        <w:tc>
          <w:tcPr>
            <w:tcW w:w="478" w:type="dxa"/>
            <w:vMerge/>
            <w:tcBorders>
              <w:top w:val="nil"/>
            </w:tcBorders>
          </w:tcPr>
          <w:p w14:paraId="55C062CE" w14:textId="77777777" w:rsidR="00C155AB" w:rsidRPr="00597F6F" w:rsidRDefault="00C155AB" w:rsidP="00A358E1">
            <w:pPr>
              <w:spacing w:line="276" w:lineRule="auto"/>
              <w:ind w:right="30"/>
              <w:rPr>
                <w:sz w:val="20"/>
                <w:szCs w:val="20"/>
              </w:rPr>
            </w:pPr>
          </w:p>
        </w:tc>
        <w:tc>
          <w:tcPr>
            <w:tcW w:w="5196" w:type="dxa"/>
            <w:vMerge/>
            <w:tcBorders>
              <w:top w:val="nil"/>
            </w:tcBorders>
          </w:tcPr>
          <w:p w14:paraId="509B4B1B" w14:textId="77777777" w:rsidR="00C155AB" w:rsidRPr="00597F6F" w:rsidRDefault="00C155AB" w:rsidP="00A358E1">
            <w:pPr>
              <w:spacing w:line="276" w:lineRule="auto"/>
              <w:ind w:right="30"/>
              <w:rPr>
                <w:sz w:val="20"/>
                <w:szCs w:val="20"/>
              </w:rPr>
            </w:pPr>
          </w:p>
        </w:tc>
        <w:tc>
          <w:tcPr>
            <w:tcW w:w="2511" w:type="dxa"/>
            <w:gridSpan w:val="2"/>
          </w:tcPr>
          <w:p w14:paraId="709D3594" w14:textId="77777777" w:rsidR="00C155AB" w:rsidRPr="00597F6F" w:rsidRDefault="00C155AB" w:rsidP="00A358E1">
            <w:pPr>
              <w:pStyle w:val="TableParagraph"/>
              <w:spacing w:before="0" w:line="276" w:lineRule="auto"/>
              <w:ind w:left="0" w:right="30"/>
              <w:rPr>
                <w:sz w:val="20"/>
                <w:szCs w:val="20"/>
              </w:rPr>
            </w:pPr>
            <w:r w:rsidRPr="00597F6F">
              <w:rPr>
                <w:sz w:val="20"/>
              </w:rPr>
              <w:t>Tarkoitukseen, johon sovelletaan PPB:tä eriteltynä TRO:n luonteen mukaan:</w:t>
            </w:r>
          </w:p>
        </w:tc>
      </w:tr>
      <w:tr w:rsidR="00C155AB" w:rsidRPr="00597F6F" w14:paraId="53821F5D" w14:textId="77777777" w:rsidTr="00930A66">
        <w:trPr>
          <w:jc w:val="center"/>
        </w:trPr>
        <w:tc>
          <w:tcPr>
            <w:tcW w:w="478" w:type="dxa"/>
            <w:vMerge/>
            <w:tcBorders>
              <w:top w:val="nil"/>
            </w:tcBorders>
          </w:tcPr>
          <w:p w14:paraId="35485C80" w14:textId="77777777" w:rsidR="00C155AB" w:rsidRPr="00597F6F" w:rsidRDefault="00C155AB" w:rsidP="00A358E1">
            <w:pPr>
              <w:spacing w:line="276" w:lineRule="auto"/>
              <w:ind w:right="30"/>
              <w:rPr>
                <w:sz w:val="20"/>
                <w:szCs w:val="20"/>
              </w:rPr>
            </w:pPr>
          </w:p>
        </w:tc>
        <w:tc>
          <w:tcPr>
            <w:tcW w:w="5196" w:type="dxa"/>
            <w:vMerge/>
            <w:tcBorders>
              <w:top w:val="nil"/>
            </w:tcBorders>
          </w:tcPr>
          <w:p w14:paraId="341170AB" w14:textId="77777777" w:rsidR="00C155AB" w:rsidRPr="00597F6F" w:rsidRDefault="00C155AB" w:rsidP="00A358E1">
            <w:pPr>
              <w:spacing w:line="276" w:lineRule="auto"/>
              <w:ind w:right="30"/>
              <w:rPr>
                <w:sz w:val="20"/>
                <w:szCs w:val="20"/>
              </w:rPr>
            </w:pPr>
          </w:p>
        </w:tc>
        <w:tc>
          <w:tcPr>
            <w:tcW w:w="1914" w:type="dxa"/>
          </w:tcPr>
          <w:p w14:paraId="1C1C259E" w14:textId="77777777" w:rsidR="00C155AB" w:rsidRPr="00597F6F" w:rsidRDefault="00C155AB" w:rsidP="00A358E1">
            <w:pPr>
              <w:pStyle w:val="TableParagraph"/>
              <w:spacing w:before="0" w:line="276" w:lineRule="auto"/>
              <w:ind w:left="0" w:right="30"/>
              <w:rPr>
                <w:sz w:val="20"/>
                <w:szCs w:val="20"/>
              </w:rPr>
            </w:pPr>
            <w:r w:rsidRPr="00597F6F">
              <w:rPr>
                <w:sz w:val="20"/>
              </w:rPr>
              <w:t>TRO – altis muutokselle tuotannon aikana 4 §:n 2 momentin a alamomentin mukaisesti</w:t>
            </w:r>
          </w:p>
        </w:tc>
        <w:tc>
          <w:tcPr>
            <w:tcW w:w="597" w:type="dxa"/>
          </w:tcPr>
          <w:p w14:paraId="7EDBDB89" w14:textId="77777777" w:rsidR="00C155AB" w:rsidRPr="00597F6F" w:rsidRDefault="00C155AB" w:rsidP="00A358E1">
            <w:pPr>
              <w:pStyle w:val="TableParagraph"/>
              <w:spacing w:before="0" w:line="276" w:lineRule="auto"/>
              <w:ind w:left="0" w:right="30"/>
              <w:rPr>
                <w:sz w:val="20"/>
                <w:szCs w:val="20"/>
              </w:rPr>
            </w:pPr>
            <w:r w:rsidRPr="00597F6F">
              <w:rPr>
                <w:sz w:val="20"/>
              </w:rPr>
              <w:t>I (1)</w:t>
            </w:r>
          </w:p>
        </w:tc>
      </w:tr>
      <w:tr w:rsidR="00C155AB" w:rsidRPr="00597F6F" w14:paraId="3F46326A" w14:textId="77777777" w:rsidTr="00930A66">
        <w:trPr>
          <w:jc w:val="center"/>
        </w:trPr>
        <w:tc>
          <w:tcPr>
            <w:tcW w:w="478" w:type="dxa"/>
            <w:vMerge/>
            <w:tcBorders>
              <w:top w:val="nil"/>
            </w:tcBorders>
          </w:tcPr>
          <w:p w14:paraId="41FA11B8" w14:textId="77777777" w:rsidR="00C155AB" w:rsidRPr="00597F6F" w:rsidRDefault="00C155AB" w:rsidP="00A358E1">
            <w:pPr>
              <w:spacing w:line="276" w:lineRule="auto"/>
              <w:ind w:right="30"/>
              <w:rPr>
                <w:sz w:val="20"/>
                <w:szCs w:val="20"/>
              </w:rPr>
            </w:pPr>
          </w:p>
        </w:tc>
        <w:tc>
          <w:tcPr>
            <w:tcW w:w="5196" w:type="dxa"/>
            <w:vMerge/>
            <w:tcBorders>
              <w:top w:val="nil"/>
            </w:tcBorders>
          </w:tcPr>
          <w:p w14:paraId="31869F01" w14:textId="77777777" w:rsidR="00C155AB" w:rsidRPr="00597F6F" w:rsidRDefault="00C155AB" w:rsidP="00A358E1">
            <w:pPr>
              <w:spacing w:line="276" w:lineRule="auto"/>
              <w:ind w:right="30"/>
              <w:rPr>
                <w:sz w:val="20"/>
                <w:szCs w:val="20"/>
              </w:rPr>
            </w:pPr>
          </w:p>
        </w:tc>
        <w:tc>
          <w:tcPr>
            <w:tcW w:w="1914" w:type="dxa"/>
          </w:tcPr>
          <w:p w14:paraId="148EB711" w14:textId="77777777" w:rsidR="00C155AB" w:rsidRPr="00597F6F" w:rsidRDefault="00C155AB" w:rsidP="00A358E1">
            <w:pPr>
              <w:pStyle w:val="TableParagraph"/>
              <w:spacing w:before="0" w:line="276" w:lineRule="auto"/>
              <w:ind w:left="0" w:right="30"/>
              <w:rPr>
                <w:sz w:val="20"/>
                <w:szCs w:val="20"/>
              </w:rPr>
            </w:pPr>
            <w:r w:rsidRPr="00597F6F">
              <w:rPr>
                <w:sz w:val="20"/>
              </w:rPr>
              <w:t>TRO – luokiteltu ilman testausta 4 §:n 1 momentin mukaisesti</w:t>
            </w:r>
          </w:p>
        </w:tc>
        <w:tc>
          <w:tcPr>
            <w:tcW w:w="597" w:type="dxa"/>
          </w:tcPr>
          <w:p w14:paraId="4211C883" w14:textId="77777777" w:rsidR="00C155AB" w:rsidRPr="00597F6F" w:rsidRDefault="00C155AB" w:rsidP="00A358E1">
            <w:pPr>
              <w:pStyle w:val="TableParagraph"/>
              <w:spacing w:before="0" w:line="276" w:lineRule="auto"/>
              <w:ind w:left="0" w:right="30"/>
              <w:rPr>
                <w:sz w:val="20"/>
                <w:szCs w:val="20"/>
              </w:rPr>
            </w:pPr>
            <w:r w:rsidRPr="00597F6F">
              <w:rPr>
                <w:sz w:val="20"/>
              </w:rPr>
              <w:t>IV (4)</w:t>
            </w:r>
          </w:p>
        </w:tc>
      </w:tr>
      <w:tr w:rsidR="00C155AB" w:rsidRPr="00597F6F" w14:paraId="0969EB6B" w14:textId="77777777" w:rsidTr="00930A66">
        <w:trPr>
          <w:jc w:val="center"/>
        </w:trPr>
        <w:tc>
          <w:tcPr>
            <w:tcW w:w="478" w:type="dxa"/>
            <w:vMerge/>
            <w:tcBorders>
              <w:top w:val="nil"/>
            </w:tcBorders>
          </w:tcPr>
          <w:p w14:paraId="0308EAC6" w14:textId="77777777" w:rsidR="00C155AB" w:rsidRPr="00597F6F" w:rsidRDefault="00C155AB" w:rsidP="00A358E1">
            <w:pPr>
              <w:spacing w:line="276" w:lineRule="auto"/>
              <w:ind w:right="30"/>
              <w:rPr>
                <w:sz w:val="20"/>
                <w:szCs w:val="20"/>
              </w:rPr>
            </w:pPr>
          </w:p>
        </w:tc>
        <w:tc>
          <w:tcPr>
            <w:tcW w:w="5196" w:type="dxa"/>
            <w:vMerge/>
            <w:tcBorders>
              <w:top w:val="nil"/>
            </w:tcBorders>
          </w:tcPr>
          <w:p w14:paraId="08234E61" w14:textId="77777777" w:rsidR="00C155AB" w:rsidRPr="00597F6F" w:rsidRDefault="00C155AB" w:rsidP="00A358E1">
            <w:pPr>
              <w:spacing w:line="276" w:lineRule="auto"/>
              <w:ind w:right="30"/>
              <w:rPr>
                <w:sz w:val="20"/>
                <w:szCs w:val="20"/>
              </w:rPr>
            </w:pPr>
          </w:p>
        </w:tc>
        <w:tc>
          <w:tcPr>
            <w:tcW w:w="1914" w:type="dxa"/>
          </w:tcPr>
          <w:p w14:paraId="4D82854E" w14:textId="77777777" w:rsidR="00C155AB" w:rsidRPr="00597F6F" w:rsidRDefault="00C155AB" w:rsidP="00A358E1">
            <w:pPr>
              <w:pStyle w:val="TableParagraph"/>
              <w:spacing w:before="0" w:line="276" w:lineRule="auto"/>
              <w:ind w:left="0" w:right="30"/>
              <w:rPr>
                <w:sz w:val="20"/>
                <w:szCs w:val="20"/>
              </w:rPr>
            </w:pPr>
            <w:r w:rsidRPr="00597F6F">
              <w:rPr>
                <w:sz w:val="20"/>
              </w:rPr>
              <w:t>TRO – muu kuin edellä mainittu 4 §:n 2 momentin b alamomentin mukaisesti</w:t>
            </w:r>
          </w:p>
        </w:tc>
        <w:tc>
          <w:tcPr>
            <w:tcW w:w="597" w:type="dxa"/>
          </w:tcPr>
          <w:p w14:paraId="2340D64C" w14:textId="77777777" w:rsidR="00C155AB" w:rsidRPr="00597F6F" w:rsidRDefault="00C155AB" w:rsidP="00A358E1">
            <w:pPr>
              <w:pStyle w:val="TableParagraph"/>
              <w:spacing w:before="0" w:line="276" w:lineRule="auto"/>
              <w:ind w:left="0" w:right="30"/>
              <w:rPr>
                <w:sz w:val="20"/>
                <w:szCs w:val="20"/>
              </w:rPr>
            </w:pPr>
            <w:r w:rsidRPr="00597F6F">
              <w:rPr>
                <w:sz w:val="20"/>
              </w:rPr>
              <w:t>III (3)</w:t>
            </w:r>
          </w:p>
        </w:tc>
      </w:tr>
    </w:tbl>
    <w:p w14:paraId="3F791820" w14:textId="77777777" w:rsidR="00C202C6" w:rsidRPr="00597F6F" w:rsidRDefault="00C202C6" w:rsidP="00A358E1">
      <w:pPr>
        <w:pStyle w:val="Leipteksti"/>
        <w:spacing w:line="276" w:lineRule="auto"/>
        <w:ind w:right="30"/>
        <w:rPr>
          <w:sz w:val="20"/>
          <w:szCs w:val="20"/>
        </w:rPr>
      </w:pPr>
    </w:p>
    <w:p w14:paraId="239F5C91" w14:textId="77777777" w:rsidR="009A7616" w:rsidRPr="00597F6F" w:rsidRDefault="00F72AF9" w:rsidP="00A358E1">
      <w:pPr>
        <w:pStyle w:val="Leipteksti"/>
        <w:spacing w:line="276" w:lineRule="auto"/>
        <w:ind w:left="450" w:right="30"/>
        <w:rPr>
          <w:sz w:val="20"/>
          <w:szCs w:val="20"/>
        </w:rPr>
      </w:pPr>
      <w:r w:rsidRPr="00597F6F">
        <w:rPr>
          <w:sz w:val="20"/>
        </w:rPr>
        <w:t>Käytetyt lyhenteet:</w:t>
      </w:r>
    </w:p>
    <w:p w14:paraId="33AEF175" w14:textId="0E615A5A" w:rsidR="00814F6F" w:rsidRPr="00597F6F" w:rsidRDefault="00F72AF9" w:rsidP="00A358E1">
      <w:pPr>
        <w:pStyle w:val="Leipteksti"/>
        <w:spacing w:line="276" w:lineRule="auto"/>
        <w:ind w:left="450" w:right="30"/>
        <w:rPr>
          <w:sz w:val="20"/>
          <w:szCs w:val="20"/>
        </w:rPr>
      </w:pPr>
      <w:r w:rsidRPr="00597F6F">
        <w:rPr>
          <w:sz w:val="20"/>
        </w:rPr>
        <w:t xml:space="preserve">ETICS – </w:t>
      </w:r>
      <w:r w:rsidR="00930A66" w:rsidRPr="00597F6F">
        <w:rPr>
          <w:sz w:val="20"/>
          <w:szCs w:val="20"/>
        </w:rPr>
        <w:t>External Thermal Insulation Composite System (</w:t>
      </w:r>
      <w:r w:rsidRPr="00597F6F">
        <w:rPr>
          <w:sz w:val="20"/>
        </w:rPr>
        <w:t>ulkopuolinen lämmöneristysjärjestelmä</w:t>
      </w:r>
      <w:r w:rsidR="00930A66" w:rsidRPr="00597F6F">
        <w:rPr>
          <w:sz w:val="20"/>
        </w:rPr>
        <w:t>)</w:t>
      </w:r>
      <w:r w:rsidRPr="00597F6F">
        <w:rPr>
          <w:sz w:val="20"/>
        </w:rPr>
        <w:t>;</w:t>
      </w:r>
    </w:p>
    <w:p w14:paraId="5971D39E" w14:textId="77777777" w:rsidR="009A7616" w:rsidRPr="00597F6F" w:rsidRDefault="00F72AF9" w:rsidP="00A358E1">
      <w:pPr>
        <w:pStyle w:val="Leipteksti"/>
        <w:spacing w:line="276" w:lineRule="auto"/>
        <w:ind w:left="450" w:right="30"/>
        <w:rPr>
          <w:sz w:val="20"/>
          <w:szCs w:val="20"/>
        </w:rPr>
      </w:pPr>
      <w:r w:rsidRPr="00597F6F">
        <w:rPr>
          <w:sz w:val="20"/>
        </w:rPr>
        <w:t>PNL – vaarallisia aineita koskevat määräykset;</w:t>
      </w:r>
    </w:p>
    <w:p w14:paraId="7ED0447D" w14:textId="09E34ACC" w:rsidR="00814F6F" w:rsidRPr="00597F6F" w:rsidRDefault="00F72AF9" w:rsidP="00A358E1">
      <w:pPr>
        <w:pStyle w:val="Leipteksti"/>
        <w:spacing w:line="276" w:lineRule="auto"/>
        <w:ind w:left="450" w:right="30"/>
        <w:rPr>
          <w:sz w:val="20"/>
          <w:szCs w:val="20"/>
        </w:rPr>
      </w:pPr>
      <w:r w:rsidRPr="00597F6F">
        <w:rPr>
          <w:sz w:val="20"/>
        </w:rPr>
        <w:t>PPB – paloturvallisuutta koskevat määräykset;</w:t>
      </w:r>
    </w:p>
    <w:p w14:paraId="16E0656D" w14:textId="77777777" w:rsidR="009A7616" w:rsidRPr="00597F6F" w:rsidRDefault="00F72AF9" w:rsidP="00A358E1">
      <w:pPr>
        <w:pStyle w:val="Leipteksti"/>
        <w:spacing w:line="276" w:lineRule="auto"/>
        <w:ind w:left="450" w:right="30"/>
        <w:rPr>
          <w:sz w:val="20"/>
          <w:szCs w:val="20"/>
        </w:rPr>
      </w:pPr>
      <w:r w:rsidRPr="00597F6F">
        <w:rPr>
          <w:sz w:val="20"/>
        </w:rPr>
        <w:t>PTFE – polytetrafluorietyleeni;</w:t>
      </w:r>
    </w:p>
    <w:p w14:paraId="399FBD5F" w14:textId="77777777" w:rsidR="009A7616" w:rsidRPr="00597F6F" w:rsidRDefault="00F72AF9" w:rsidP="00A358E1">
      <w:pPr>
        <w:pStyle w:val="Leipteksti"/>
        <w:spacing w:line="276" w:lineRule="auto"/>
        <w:ind w:left="450" w:right="30"/>
        <w:rPr>
          <w:sz w:val="20"/>
          <w:szCs w:val="20"/>
        </w:rPr>
      </w:pPr>
      <w:r w:rsidRPr="00597F6F">
        <w:rPr>
          <w:sz w:val="20"/>
        </w:rPr>
        <w:t>RVO – ulkopuolisessa palossa käyttäytyminen;</w:t>
      </w:r>
    </w:p>
    <w:p w14:paraId="4030B6E2" w14:textId="6FB91FF1" w:rsidR="00814F6F" w:rsidRPr="00597F6F" w:rsidRDefault="00F72AF9" w:rsidP="00A358E1">
      <w:pPr>
        <w:pStyle w:val="Leipteksti"/>
        <w:spacing w:line="276" w:lineRule="auto"/>
        <w:ind w:left="450" w:right="30"/>
        <w:rPr>
          <w:sz w:val="20"/>
          <w:szCs w:val="20"/>
        </w:rPr>
      </w:pPr>
      <w:r w:rsidRPr="00597F6F">
        <w:rPr>
          <w:sz w:val="20"/>
        </w:rPr>
        <w:t>SPP – suorituskyvyn arviointijärjestelmä;</w:t>
      </w:r>
    </w:p>
    <w:p w14:paraId="27E4DFFC" w14:textId="77777777" w:rsidR="009A7616" w:rsidRPr="00597F6F" w:rsidRDefault="00F72AF9" w:rsidP="00A358E1">
      <w:pPr>
        <w:pStyle w:val="Leipteksti"/>
        <w:spacing w:line="276" w:lineRule="auto"/>
        <w:ind w:left="450" w:right="30"/>
        <w:rPr>
          <w:sz w:val="20"/>
          <w:szCs w:val="20"/>
        </w:rPr>
      </w:pPr>
      <w:r w:rsidRPr="00597F6F">
        <w:rPr>
          <w:sz w:val="20"/>
        </w:rPr>
        <w:t>TRO – palamiskäyttäytymisen mukainen luokittelu,</w:t>
      </w:r>
    </w:p>
    <w:p w14:paraId="12717EE5" w14:textId="77777777" w:rsidR="009A7616" w:rsidRPr="00597F6F" w:rsidRDefault="009A7616" w:rsidP="00A358E1">
      <w:pPr>
        <w:pStyle w:val="Leipteksti"/>
        <w:spacing w:line="276" w:lineRule="auto"/>
        <w:ind w:left="450" w:right="30"/>
        <w:rPr>
          <w:sz w:val="20"/>
          <w:szCs w:val="20"/>
        </w:rPr>
      </w:pPr>
    </w:p>
    <w:p w14:paraId="271DE172" w14:textId="77777777" w:rsidR="009A7616" w:rsidRPr="00597F6F" w:rsidRDefault="00F72AF9" w:rsidP="00BD44F2">
      <w:pPr>
        <w:pStyle w:val="Leipteksti"/>
        <w:keepNext/>
        <w:spacing w:line="276" w:lineRule="auto"/>
        <w:ind w:left="448" w:right="28"/>
        <w:rPr>
          <w:sz w:val="20"/>
          <w:szCs w:val="20"/>
        </w:rPr>
      </w:pPr>
      <w:r w:rsidRPr="00597F6F">
        <w:rPr>
          <w:sz w:val="20"/>
        </w:rPr>
        <w:lastRenderedPageBreak/>
        <w:t>Selitykset:</w:t>
      </w:r>
    </w:p>
    <w:p w14:paraId="405EAC7A" w14:textId="77777777" w:rsidR="009A7616" w:rsidRPr="00597F6F" w:rsidRDefault="00F72AF9" w:rsidP="00A358E1">
      <w:pPr>
        <w:pStyle w:val="Leipteksti"/>
        <w:spacing w:line="276" w:lineRule="auto"/>
        <w:ind w:left="450" w:right="30"/>
        <w:jc w:val="both"/>
        <w:rPr>
          <w:sz w:val="20"/>
          <w:szCs w:val="20"/>
        </w:rPr>
      </w:pPr>
      <w:r w:rsidRPr="00597F6F">
        <w:rPr>
          <w:sz w:val="20"/>
          <w:vertAlign w:val="superscript"/>
        </w:rPr>
        <w:t>a</w:t>
      </w:r>
      <w:r w:rsidRPr="00597F6F">
        <w:rPr>
          <w:sz w:val="20"/>
        </w:rPr>
        <w:t>) Suorituskyvyn arviointijärjestelmät I+, I, II+, III ja IV ovat 3 §:n 1 momentin mukaisia järjestelmiä, ja niitä sovelletaan tapauksissa, joissa määritettyjä standardeja tai Slovakian teknisiä arviointeja sovelletaan kyseessä oleviin tuotteisiin. Jos kyseessä oleviin tuotteisiin sovelletaan yhdenmukaistettuja standardeja tai eurooppalaisia teknisiä arviointeja, sovelletaan 3 §:n 4 momentin mukaisia suorituskyvyn arviointijärjestelmiä. Jos kyse on tuoteryhmistä, joihin sovelletaan asetuksen (EU) N:o 305/2011 2 artiklan 12 kohdassa tarkoitettuja eurooppalaisia arviointiasiakirjoja, 3 §:n 4 momentin mukaiset erityiset suorituskyvyn arviointijärjestelmät, joita sovelletaan, jos tuote on eurooppalaisten arviointiasiakirjojen mukaisesti toteutetun eurooppalaisen teknisen arvioinnin mukainen, yksilöidään sulkeissa. Jos kyseessä oleva tuote on kuitenkin Slovakian teknisen arvioinnin mukainen, sovelletaan 3 §:n 1 momentissa tarkoitettuja erityisiä suorituskyvyn arviointijärjestelmiä.</w:t>
      </w:r>
    </w:p>
    <w:p w14:paraId="0B0BAAE7" w14:textId="77777777" w:rsidR="009A7616" w:rsidRPr="00597F6F" w:rsidRDefault="00F72AF9" w:rsidP="00A358E1">
      <w:pPr>
        <w:pStyle w:val="Leipteksti"/>
        <w:spacing w:line="276" w:lineRule="auto"/>
        <w:ind w:left="450" w:right="30"/>
        <w:jc w:val="both"/>
        <w:rPr>
          <w:sz w:val="20"/>
          <w:szCs w:val="20"/>
        </w:rPr>
      </w:pPr>
      <w:r w:rsidRPr="00597F6F">
        <w:rPr>
          <w:sz w:val="20"/>
          <w:vertAlign w:val="superscript"/>
        </w:rPr>
        <w:t>b</w:t>
      </w:r>
      <w:r w:rsidRPr="00597F6F">
        <w:rPr>
          <w:sz w:val="20"/>
        </w:rPr>
        <w:t>) Termillä ”rakenne-” viitataan tuotteen tarkoitukseen rakennuksessa osana rakennetta, jolla varmistetaan rakennuksen vakaus (kantava osa), tai itsekantavana elementtinä, joka kantaa myös ulkoista kuormaa (esimerkiksi tuulikuorma).</w:t>
      </w:r>
    </w:p>
    <w:p w14:paraId="59A80694" w14:textId="77777777" w:rsidR="009A7616" w:rsidRPr="00597F6F" w:rsidRDefault="00F72AF9" w:rsidP="00A358E1">
      <w:pPr>
        <w:pStyle w:val="Leipteksti"/>
        <w:spacing w:line="276" w:lineRule="auto"/>
        <w:ind w:left="450" w:right="30"/>
        <w:jc w:val="both"/>
        <w:rPr>
          <w:sz w:val="20"/>
          <w:szCs w:val="20"/>
        </w:rPr>
      </w:pPr>
      <w:r w:rsidRPr="00597F6F">
        <w:rPr>
          <w:sz w:val="20"/>
          <w:vertAlign w:val="superscript"/>
        </w:rPr>
        <w:t>c</w:t>
      </w:r>
      <w:r w:rsidRPr="00597F6F">
        <w:rPr>
          <w:sz w:val="20"/>
        </w:rPr>
        <w:t>) Termeillä ”betoni-” tai ”betoninen” viitataan tuotteiden valmistamiseen raskas- tai kevytbetonista tai höyrykarkaistusta kevytbetonista riippumatta siitä, onko se vahvistettua vai ei.</w:t>
      </w:r>
    </w:p>
    <w:p w14:paraId="1E11517B" w14:textId="77777777" w:rsidR="009A7616" w:rsidRPr="00597F6F" w:rsidRDefault="00F72AF9" w:rsidP="00A358E1">
      <w:pPr>
        <w:pStyle w:val="Leipteksti"/>
        <w:spacing w:line="276" w:lineRule="auto"/>
        <w:ind w:left="450" w:right="30"/>
        <w:jc w:val="both"/>
        <w:rPr>
          <w:sz w:val="20"/>
          <w:szCs w:val="20"/>
        </w:rPr>
      </w:pPr>
      <w:r w:rsidRPr="00597F6F">
        <w:rPr>
          <w:sz w:val="20"/>
          <w:vertAlign w:val="superscript"/>
        </w:rPr>
        <w:t>d</w:t>
      </w:r>
      <w:r w:rsidRPr="00597F6F">
        <w:rPr>
          <w:sz w:val="20"/>
        </w:rPr>
        <w:t>) ”Perustarkoitus” on rakennustuotteen tarkoitus, kun erityistarkoitusta tai käyttöä ei ole ilmoitettu tuoteryhmälle tai -ryhmille rakennuksissa tai rakennuksen osissa, joihin sovelletaan erityismääräyksiä, vaatimuksia tai ominaisuuksia, jotka on lueteltu tekstissä perustarkoitusten jälkeen. Jos sovelletaan yhtä tai useampaa suorituskyvyn arviointijärjestelmää noudattaen erityisominaisuuksia, kyseistä järjestelmää tai kyseisiä järjestelmiä sovelletaan yhdessä perustarkoituksia varten kuvatun järjestelmän kanssa; valmistaja puolestaan antaa vain yhden vaatimustenmukaisuusvakuutuksen.</w:t>
      </w:r>
    </w:p>
    <w:p w14:paraId="196F9CE0" w14:textId="77777777" w:rsidR="009A7616" w:rsidRPr="00597F6F" w:rsidRDefault="00F72AF9" w:rsidP="00A358E1">
      <w:pPr>
        <w:pStyle w:val="Leipteksti"/>
        <w:spacing w:line="276" w:lineRule="auto"/>
        <w:ind w:left="450" w:right="30"/>
        <w:jc w:val="both"/>
        <w:rPr>
          <w:sz w:val="20"/>
          <w:szCs w:val="20"/>
        </w:rPr>
      </w:pPr>
      <w:r w:rsidRPr="00597F6F">
        <w:rPr>
          <w:sz w:val="20"/>
          <w:vertAlign w:val="superscript"/>
        </w:rPr>
        <w:t>e</w:t>
      </w:r>
      <w:r w:rsidRPr="00597F6F">
        <w:rPr>
          <w:sz w:val="20"/>
        </w:rPr>
        <w:t>) Liittyy ryhmiin 0401 ja 0404.</w:t>
      </w:r>
    </w:p>
    <w:p w14:paraId="69E1F1E6" w14:textId="77777777" w:rsidR="009A7616" w:rsidRPr="00597F6F" w:rsidRDefault="00F72AF9" w:rsidP="00A358E1">
      <w:pPr>
        <w:pStyle w:val="Leipteksti"/>
        <w:spacing w:line="276" w:lineRule="auto"/>
        <w:ind w:left="450" w:right="30"/>
        <w:jc w:val="both"/>
        <w:rPr>
          <w:sz w:val="20"/>
          <w:szCs w:val="20"/>
        </w:rPr>
      </w:pPr>
      <w:r w:rsidRPr="00597F6F">
        <w:rPr>
          <w:sz w:val="20"/>
          <w:vertAlign w:val="superscript"/>
        </w:rPr>
        <w:t>f</w:t>
      </w:r>
      <w:r w:rsidRPr="00597F6F">
        <w:rPr>
          <w:sz w:val="20"/>
        </w:rPr>
        <w:t>) Liittyy ryhmiin 0404 ja 0405.</w:t>
      </w:r>
    </w:p>
    <w:p w14:paraId="1C09EB0F" w14:textId="77777777" w:rsidR="009A7616" w:rsidRPr="00597F6F" w:rsidRDefault="00F72AF9" w:rsidP="00A358E1">
      <w:pPr>
        <w:pStyle w:val="Leipteksti"/>
        <w:spacing w:line="276" w:lineRule="auto"/>
        <w:ind w:left="450" w:right="30"/>
        <w:jc w:val="both"/>
        <w:rPr>
          <w:sz w:val="20"/>
          <w:szCs w:val="20"/>
        </w:rPr>
      </w:pPr>
      <w:r w:rsidRPr="00597F6F">
        <w:rPr>
          <w:sz w:val="20"/>
          <w:vertAlign w:val="superscript"/>
        </w:rPr>
        <w:t>g</w:t>
      </w:r>
      <w:r w:rsidRPr="00597F6F">
        <w:rPr>
          <w:sz w:val="20"/>
        </w:rPr>
        <w:t>) Ehdotetun laastin koostumus ja tuotantomenetelmä valitaan eriteltyjen ominaisuuksien (laadun) aikaansaamiseksi. Määrätyn koostumuksen omaava laasti tuotetaan noudattamalla määrättyä kaavaa.</w:t>
      </w:r>
    </w:p>
    <w:p w14:paraId="438B6482" w14:textId="77777777" w:rsidR="009A7616" w:rsidRPr="00597F6F" w:rsidRDefault="00F72AF9" w:rsidP="00A358E1">
      <w:pPr>
        <w:pStyle w:val="Leipteksti"/>
        <w:spacing w:line="276" w:lineRule="auto"/>
        <w:ind w:left="450" w:right="30"/>
        <w:jc w:val="both"/>
        <w:rPr>
          <w:sz w:val="20"/>
          <w:szCs w:val="20"/>
        </w:rPr>
      </w:pPr>
      <w:r w:rsidRPr="00597F6F">
        <w:rPr>
          <w:sz w:val="20"/>
          <w:vertAlign w:val="superscript"/>
        </w:rPr>
        <w:t>h</w:t>
      </w:r>
      <w:r w:rsidRPr="00597F6F">
        <w:rPr>
          <w:sz w:val="20"/>
        </w:rPr>
        <w:t>) Tyyppi I sisältää reagoimattomien tai lähes reagoimattomien materiaalien sekoituksen. Tyyppi II sisältää aktiivisten</w:t>
      </w:r>
    </w:p>
    <w:p w14:paraId="559BA2B2" w14:textId="77777777" w:rsidR="009A7616" w:rsidRPr="00597F6F" w:rsidRDefault="00F72AF9" w:rsidP="00A358E1">
      <w:pPr>
        <w:pStyle w:val="Leipteksti"/>
        <w:spacing w:line="276" w:lineRule="auto"/>
        <w:ind w:left="450" w:right="30"/>
        <w:rPr>
          <w:sz w:val="20"/>
          <w:szCs w:val="20"/>
        </w:rPr>
      </w:pPr>
      <w:r w:rsidRPr="00597F6F">
        <w:rPr>
          <w:sz w:val="20"/>
        </w:rPr>
        <w:t>materiaalien sekoitukset.</w:t>
      </w:r>
    </w:p>
    <w:p w14:paraId="4EBD6DD7" w14:textId="77777777" w:rsidR="009A7616" w:rsidRPr="00597F6F" w:rsidRDefault="00F72AF9" w:rsidP="00A358E1">
      <w:pPr>
        <w:pStyle w:val="Leipteksti"/>
        <w:spacing w:line="276" w:lineRule="auto"/>
        <w:ind w:left="450" w:right="30"/>
        <w:rPr>
          <w:sz w:val="20"/>
          <w:szCs w:val="20"/>
        </w:rPr>
      </w:pPr>
      <w:r w:rsidRPr="00597F6F">
        <w:rPr>
          <w:sz w:val="20"/>
          <w:vertAlign w:val="superscript"/>
        </w:rPr>
        <w:t>i</w:t>
      </w:r>
      <w:r w:rsidRPr="00597F6F">
        <w:rPr>
          <w:sz w:val="20"/>
        </w:rPr>
        <w:t>) Luokan I muurauselementeillä on taattu puristusvoima, ja epäonnistumisen todennäköisyys on alle viisi prosenttia, toisin kuin luokassa II, jossa luotettavuudesta ei ole takuuta.</w:t>
      </w:r>
    </w:p>
    <w:p w14:paraId="542BAF84" w14:textId="77777777" w:rsidR="009A7616" w:rsidRPr="00597F6F" w:rsidRDefault="00F72AF9" w:rsidP="00A358E1">
      <w:pPr>
        <w:pStyle w:val="Leipteksti"/>
        <w:spacing w:line="276" w:lineRule="auto"/>
        <w:ind w:left="450" w:right="30"/>
        <w:rPr>
          <w:sz w:val="20"/>
          <w:szCs w:val="20"/>
        </w:rPr>
      </w:pPr>
      <w:r w:rsidRPr="00597F6F">
        <w:rPr>
          <w:sz w:val="20"/>
          <w:vertAlign w:val="superscript"/>
        </w:rPr>
        <w:t>j</w:t>
      </w:r>
      <w:r w:rsidRPr="00597F6F">
        <w:rPr>
          <w:sz w:val="20"/>
        </w:rPr>
        <w:t>) Liittyy vain elementteihin, joissa on integroituja lämpöeristysmateriaaleja ja joihin sovelletaan suorituskyvyn arviointijärjestelmää</w:t>
      </w:r>
    </w:p>
    <w:p w14:paraId="2AF92FB3" w14:textId="77777777" w:rsidR="009A7616" w:rsidRPr="00597F6F" w:rsidRDefault="00F72AF9" w:rsidP="00A358E1">
      <w:pPr>
        <w:pStyle w:val="Leipteksti"/>
        <w:spacing w:line="276" w:lineRule="auto"/>
        <w:ind w:left="450" w:right="30"/>
        <w:rPr>
          <w:sz w:val="20"/>
          <w:szCs w:val="20"/>
        </w:rPr>
      </w:pPr>
      <w:r w:rsidRPr="00597F6F">
        <w:rPr>
          <w:sz w:val="20"/>
        </w:rPr>
        <w:t>elementin luokan mukaan.</w:t>
      </w:r>
    </w:p>
    <w:p w14:paraId="34A7AA37" w14:textId="77777777" w:rsidR="009A7616" w:rsidRPr="00597F6F" w:rsidRDefault="00F72AF9" w:rsidP="00A358E1">
      <w:pPr>
        <w:pStyle w:val="Leipteksti"/>
        <w:spacing w:line="276" w:lineRule="auto"/>
        <w:ind w:left="450" w:right="30"/>
        <w:rPr>
          <w:sz w:val="20"/>
          <w:szCs w:val="20"/>
        </w:rPr>
      </w:pPr>
      <w:r w:rsidRPr="00597F6F">
        <w:rPr>
          <w:sz w:val="20"/>
          <w:vertAlign w:val="superscript"/>
        </w:rPr>
        <w:t>k</w:t>
      </w:r>
      <w:r w:rsidRPr="00597F6F">
        <w:rPr>
          <w:sz w:val="20"/>
        </w:rPr>
        <w:t>) Tyypin I ja III järjestelmät, toisin kuin tyypin II ja IV järjestelmät, sisältävät elementtejä, jotka vähentävät liimattujen saumojen pettämisen riskiä.</w:t>
      </w:r>
    </w:p>
    <w:p w14:paraId="1F39BEB3" w14:textId="77777777" w:rsidR="009A7616" w:rsidRPr="00597F6F" w:rsidRDefault="00F72AF9" w:rsidP="00A358E1">
      <w:pPr>
        <w:pStyle w:val="Leipteksti"/>
        <w:spacing w:line="276" w:lineRule="auto"/>
        <w:ind w:left="450" w:right="30"/>
        <w:rPr>
          <w:sz w:val="20"/>
          <w:szCs w:val="20"/>
        </w:rPr>
      </w:pPr>
      <w:r w:rsidRPr="00597F6F">
        <w:rPr>
          <w:sz w:val="20"/>
          <w:vertAlign w:val="superscript"/>
        </w:rPr>
        <w:t>l</w:t>
      </w:r>
      <w:r w:rsidRPr="00597F6F">
        <w:rPr>
          <w:sz w:val="20"/>
        </w:rPr>
        <w:t>) Liittyy ryhmään 2104.</w:t>
      </w:r>
    </w:p>
    <w:p w14:paraId="05558DC8" w14:textId="77777777" w:rsidR="009A7616" w:rsidRPr="00597F6F" w:rsidRDefault="00F72AF9" w:rsidP="00A358E1">
      <w:pPr>
        <w:pStyle w:val="Leipteksti"/>
        <w:spacing w:line="276" w:lineRule="auto"/>
        <w:ind w:left="450" w:right="30"/>
        <w:rPr>
          <w:sz w:val="20"/>
          <w:szCs w:val="20"/>
        </w:rPr>
      </w:pPr>
      <w:r w:rsidRPr="00597F6F">
        <w:rPr>
          <w:sz w:val="20"/>
          <w:vertAlign w:val="superscript"/>
        </w:rPr>
        <w:t>m</w:t>
      </w:r>
      <w:r w:rsidRPr="00597F6F">
        <w:rPr>
          <w:sz w:val="20"/>
        </w:rPr>
        <w:t>) Liittyy vain paneeleihin ja alaslaskettuihin sisäkattoihin.</w:t>
      </w:r>
    </w:p>
    <w:p w14:paraId="3E2CE056" w14:textId="77777777" w:rsidR="009A7616" w:rsidRPr="00597F6F" w:rsidRDefault="00F72AF9" w:rsidP="00A358E1">
      <w:pPr>
        <w:pStyle w:val="Leipteksti"/>
        <w:spacing w:line="276" w:lineRule="auto"/>
        <w:ind w:left="450" w:right="30"/>
        <w:rPr>
          <w:sz w:val="20"/>
          <w:szCs w:val="20"/>
        </w:rPr>
      </w:pPr>
      <w:r w:rsidRPr="00597F6F">
        <w:rPr>
          <w:sz w:val="20"/>
          <w:vertAlign w:val="superscript"/>
        </w:rPr>
        <w:t>n</w:t>
      </w:r>
      <w:r w:rsidRPr="00597F6F">
        <w:rPr>
          <w:sz w:val="20"/>
        </w:rPr>
        <w:t>) Liittyy vain paneeleihin, jotka toimivat samanaikaisesti seinien ja sisäkattojen lujittavina elementteinä.</w:t>
      </w:r>
    </w:p>
    <w:p w14:paraId="5AA7234D" w14:textId="77777777" w:rsidR="009A7616" w:rsidRPr="00597F6F" w:rsidRDefault="00F72AF9" w:rsidP="00A358E1">
      <w:pPr>
        <w:pStyle w:val="Leipteksti"/>
        <w:spacing w:line="276" w:lineRule="auto"/>
        <w:ind w:left="450" w:right="30"/>
        <w:rPr>
          <w:sz w:val="20"/>
          <w:szCs w:val="20"/>
        </w:rPr>
      </w:pPr>
      <w:r w:rsidRPr="00597F6F">
        <w:rPr>
          <w:sz w:val="20"/>
          <w:vertAlign w:val="superscript"/>
        </w:rPr>
        <w:t>o</w:t>
      </w:r>
      <w:r w:rsidRPr="00597F6F">
        <w:rPr>
          <w:sz w:val="20"/>
        </w:rPr>
        <w:t>) Liittyy vain laattoihin ja paneeleihin, jotka on valmistettu hauraista materiaaleista, ja laattoihin ja paneeleihin, jotka on tarkoitettu alaslaskettuihin sisäkattoihin.</w:t>
      </w:r>
    </w:p>
    <w:p w14:paraId="59021591" w14:textId="77777777" w:rsidR="009A7616" w:rsidRPr="00597F6F" w:rsidRDefault="00F72AF9" w:rsidP="00A358E1">
      <w:pPr>
        <w:pStyle w:val="Leipteksti"/>
        <w:spacing w:line="276" w:lineRule="auto"/>
        <w:ind w:left="450" w:right="30"/>
        <w:rPr>
          <w:sz w:val="20"/>
          <w:szCs w:val="20"/>
        </w:rPr>
      </w:pPr>
      <w:r w:rsidRPr="00597F6F">
        <w:rPr>
          <w:sz w:val="20"/>
          <w:vertAlign w:val="superscript"/>
        </w:rPr>
        <w:t>p</w:t>
      </w:r>
      <w:r w:rsidRPr="00597F6F">
        <w:rPr>
          <w:sz w:val="20"/>
        </w:rPr>
        <w:t>) Liittyy vain putken kiinnittimiin, varusteisiin ja turvavälineisiin.</w:t>
      </w:r>
    </w:p>
    <w:p w14:paraId="4002384A" w14:textId="77777777" w:rsidR="009A7616" w:rsidRPr="00597F6F" w:rsidRDefault="00F72AF9" w:rsidP="00A358E1">
      <w:pPr>
        <w:pStyle w:val="Leipteksti"/>
        <w:spacing w:line="276" w:lineRule="auto"/>
        <w:ind w:left="450" w:right="30"/>
        <w:rPr>
          <w:sz w:val="20"/>
          <w:szCs w:val="20"/>
        </w:rPr>
      </w:pPr>
      <w:r w:rsidRPr="00597F6F">
        <w:rPr>
          <w:sz w:val="20"/>
          <w:vertAlign w:val="superscript"/>
        </w:rPr>
        <w:t>q</w:t>
      </w:r>
      <w:r w:rsidRPr="00597F6F">
        <w:rPr>
          <w:sz w:val="20"/>
        </w:rPr>
        <w:t>) Liittyy vain säiliöihin.</w:t>
      </w:r>
    </w:p>
    <w:p w14:paraId="303635D7" w14:textId="77777777" w:rsidR="009A7616" w:rsidRPr="00597F6F" w:rsidRDefault="00F72AF9" w:rsidP="00A358E1">
      <w:pPr>
        <w:pStyle w:val="Leipteksti"/>
        <w:spacing w:line="276" w:lineRule="auto"/>
        <w:ind w:left="450" w:right="30"/>
        <w:rPr>
          <w:sz w:val="20"/>
          <w:szCs w:val="20"/>
        </w:rPr>
      </w:pPr>
      <w:r w:rsidRPr="00597F6F">
        <w:rPr>
          <w:sz w:val="20"/>
          <w:vertAlign w:val="superscript"/>
        </w:rPr>
        <w:t>r</w:t>
      </w:r>
      <w:r w:rsidRPr="00597F6F">
        <w:rPr>
          <w:sz w:val="20"/>
        </w:rPr>
        <w:t>) Liittyy vain savupiipun lisäosiin.”.</w:t>
      </w:r>
    </w:p>
    <w:p w14:paraId="2ABC5378" w14:textId="77777777" w:rsidR="0026606D" w:rsidRPr="00597F6F" w:rsidRDefault="0026606D" w:rsidP="00A358E1">
      <w:pPr>
        <w:spacing w:line="276" w:lineRule="auto"/>
        <w:ind w:right="30"/>
        <w:rPr>
          <w:sz w:val="20"/>
          <w:szCs w:val="20"/>
        </w:rPr>
      </w:pPr>
    </w:p>
    <w:p w14:paraId="15DAFEAF" w14:textId="77777777" w:rsidR="009A7616" w:rsidRPr="00597F6F" w:rsidRDefault="00F72AF9" w:rsidP="00A358E1">
      <w:pPr>
        <w:pStyle w:val="Otsikko1"/>
        <w:spacing w:before="0" w:line="276" w:lineRule="auto"/>
        <w:ind w:left="0" w:right="30"/>
        <w:jc w:val="both"/>
        <w:rPr>
          <w:rFonts w:ascii="Times New Roman" w:hAnsi="Times New Roman" w:cs="Times New Roman"/>
        </w:rPr>
      </w:pPr>
      <w:r w:rsidRPr="00597F6F">
        <w:rPr>
          <w:rFonts w:ascii="Times New Roman" w:hAnsi="Times New Roman"/>
        </w:rPr>
        <w:t>Muutetaan alaviitteet 9–12 seuraavasti:</w:t>
      </w:r>
    </w:p>
    <w:p w14:paraId="0D693C1F" w14:textId="77777777" w:rsidR="009A7616" w:rsidRPr="00597F6F" w:rsidRDefault="00F72AF9" w:rsidP="00A358E1">
      <w:pPr>
        <w:spacing w:line="276" w:lineRule="auto"/>
        <w:ind w:right="30"/>
        <w:jc w:val="both"/>
        <w:rPr>
          <w:sz w:val="20"/>
          <w:szCs w:val="20"/>
        </w:rPr>
      </w:pPr>
      <w:r w:rsidRPr="00597F6F">
        <w:rPr>
          <w:sz w:val="20"/>
        </w:rPr>
        <w:t>”</w:t>
      </w:r>
      <w:r w:rsidRPr="00597F6F">
        <w:rPr>
          <w:sz w:val="20"/>
          <w:vertAlign w:val="superscript"/>
        </w:rPr>
        <w:t>9</w:t>
      </w:r>
      <w:r w:rsidRPr="00597F6F">
        <w:rPr>
          <w:sz w:val="20"/>
        </w:rPr>
        <w:t>) Slovakian tasavallan ympäristöministeriön täytäntöönpanoasetus nro 119/2016 (säädöskokoelma) vesirakenteiden ammatillisen teknisen ja turvallisuutta koskevan valvonnan yksityiskohdista ja teknisen ja turvallisuutta koskevan valvonnan suorittamisesta.</w:t>
      </w:r>
    </w:p>
    <w:p w14:paraId="19341BC0" w14:textId="77777777" w:rsidR="009A7616" w:rsidRPr="00597F6F" w:rsidRDefault="00F72AF9" w:rsidP="00A358E1">
      <w:pPr>
        <w:spacing w:line="276" w:lineRule="auto"/>
        <w:ind w:right="30"/>
        <w:rPr>
          <w:sz w:val="20"/>
          <w:szCs w:val="20"/>
        </w:rPr>
      </w:pPr>
      <w:r w:rsidRPr="00597F6F">
        <w:rPr>
          <w:sz w:val="20"/>
          <w:vertAlign w:val="superscript"/>
        </w:rPr>
        <w:t>10</w:t>
      </w:r>
      <w:r w:rsidRPr="00597F6F">
        <w:rPr>
          <w:sz w:val="20"/>
        </w:rPr>
        <w:t>) STN 73 6114 Vozovky pozemných komunikácií. Základné ustanovenia pre navrhovanie [Teiden päällystys. Suunnittelua koskevat perussäännökset] (73 6114)</w:t>
      </w:r>
    </w:p>
    <w:p w14:paraId="7F1947D9" w14:textId="77777777" w:rsidR="009A7616" w:rsidRPr="00597F6F" w:rsidRDefault="00F72AF9" w:rsidP="00A358E1">
      <w:pPr>
        <w:spacing w:line="276" w:lineRule="auto"/>
        <w:ind w:right="30"/>
        <w:rPr>
          <w:sz w:val="20"/>
          <w:szCs w:val="20"/>
        </w:rPr>
      </w:pPr>
      <w:r w:rsidRPr="00597F6F">
        <w:rPr>
          <w:sz w:val="20"/>
          <w:vertAlign w:val="superscript"/>
        </w:rPr>
        <w:t>11</w:t>
      </w:r>
      <w:r w:rsidRPr="00597F6F">
        <w:rPr>
          <w:sz w:val="20"/>
        </w:rPr>
        <w:t xml:space="preserve">) STN 75 0150 Vodné hospodárstvo. Názvoslovie vodárenstva [Vesihuolto. Vesihuollon terminologia] </w:t>
      </w:r>
      <w:r w:rsidRPr="00597F6F">
        <w:rPr>
          <w:sz w:val="20"/>
        </w:rPr>
        <w:lastRenderedPageBreak/>
        <w:t>(75 0150).</w:t>
      </w:r>
    </w:p>
    <w:p w14:paraId="07E64B64" w14:textId="77777777" w:rsidR="009A7616" w:rsidRPr="00597F6F" w:rsidRDefault="00F72AF9" w:rsidP="00A358E1">
      <w:pPr>
        <w:spacing w:line="276" w:lineRule="auto"/>
        <w:ind w:right="30"/>
        <w:rPr>
          <w:sz w:val="20"/>
          <w:szCs w:val="20"/>
        </w:rPr>
      </w:pPr>
      <w:r w:rsidRPr="00597F6F">
        <w:rPr>
          <w:sz w:val="20"/>
          <w:vertAlign w:val="superscript"/>
        </w:rPr>
        <w:t>12</w:t>
      </w:r>
      <w:r w:rsidRPr="00597F6F">
        <w:rPr>
          <w:sz w:val="20"/>
        </w:rPr>
        <w:t>) Slovakian tasavallan sisäasiainministeriön täytäntöönpanoasetus nro 478/2008 (säädöskokoelma) paloesteiden ominaisuuksista ja erityisistä toimintaehdoista ja niiden määräaikaistarkastusten varmistamisesta.”.</w:t>
      </w:r>
    </w:p>
    <w:p w14:paraId="28E70309" w14:textId="77777777" w:rsidR="00814F6F" w:rsidRPr="00597F6F" w:rsidRDefault="00814F6F" w:rsidP="00A358E1">
      <w:pPr>
        <w:spacing w:line="276" w:lineRule="auto"/>
        <w:ind w:right="30"/>
        <w:jc w:val="center"/>
        <w:rPr>
          <w:b/>
          <w:sz w:val="20"/>
          <w:szCs w:val="20"/>
        </w:rPr>
      </w:pPr>
    </w:p>
    <w:p w14:paraId="416C4397" w14:textId="77777777" w:rsidR="009A7616" w:rsidRPr="00597F6F" w:rsidRDefault="00F72AF9" w:rsidP="00A358E1">
      <w:pPr>
        <w:spacing w:line="276" w:lineRule="auto"/>
        <w:ind w:right="30"/>
        <w:jc w:val="center"/>
        <w:rPr>
          <w:b/>
          <w:sz w:val="20"/>
          <w:szCs w:val="20"/>
        </w:rPr>
      </w:pPr>
      <w:r w:rsidRPr="00597F6F">
        <w:rPr>
          <w:b/>
          <w:sz w:val="20"/>
        </w:rPr>
        <w:t>II §</w:t>
      </w:r>
    </w:p>
    <w:p w14:paraId="7169D118" w14:textId="77777777" w:rsidR="009A7616" w:rsidRPr="00597F6F" w:rsidRDefault="00F72AF9" w:rsidP="00A358E1">
      <w:pPr>
        <w:spacing w:line="276" w:lineRule="auto"/>
        <w:ind w:right="30"/>
        <w:rPr>
          <w:sz w:val="20"/>
          <w:szCs w:val="20"/>
        </w:rPr>
      </w:pPr>
      <w:r w:rsidRPr="00597F6F">
        <w:rPr>
          <w:sz w:val="20"/>
        </w:rPr>
        <w:t>Täytäntöönpanoasetus tulee voimaan 1 päivänä maaliskuuta 2020.</w:t>
      </w:r>
    </w:p>
    <w:p w14:paraId="03876C60" w14:textId="77777777" w:rsidR="009A7616" w:rsidRPr="00597F6F" w:rsidRDefault="009A7616" w:rsidP="00A358E1">
      <w:pPr>
        <w:pStyle w:val="Leipteksti"/>
        <w:spacing w:line="276" w:lineRule="auto"/>
        <w:ind w:right="30"/>
        <w:rPr>
          <w:sz w:val="20"/>
          <w:szCs w:val="20"/>
        </w:rPr>
      </w:pPr>
    </w:p>
    <w:p w14:paraId="7D554CA7" w14:textId="77777777" w:rsidR="009A7616" w:rsidRPr="00597F6F" w:rsidRDefault="00F72AF9" w:rsidP="00A358E1">
      <w:pPr>
        <w:spacing w:line="276" w:lineRule="auto"/>
        <w:ind w:right="30"/>
        <w:jc w:val="center"/>
        <w:rPr>
          <w:b/>
          <w:sz w:val="20"/>
          <w:szCs w:val="20"/>
        </w:rPr>
      </w:pPr>
      <w:r w:rsidRPr="00597F6F">
        <w:rPr>
          <w:b/>
          <w:sz w:val="20"/>
        </w:rPr>
        <w:t>Arpád Érsek (allekirjoittanut omakätisesti)</w:t>
      </w:r>
    </w:p>
    <w:p w14:paraId="4C6AA232" w14:textId="77777777" w:rsidR="0026606D" w:rsidRPr="00597F6F" w:rsidRDefault="0026606D" w:rsidP="00A358E1">
      <w:pPr>
        <w:spacing w:line="276" w:lineRule="auto"/>
        <w:ind w:right="30"/>
        <w:jc w:val="center"/>
        <w:rPr>
          <w:sz w:val="20"/>
          <w:szCs w:val="20"/>
        </w:rPr>
      </w:pPr>
    </w:p>
    <w:p w14:paraId="31DD3800" w14:textId="77777777" w:rsidR="009A7616" w:rsidRPr="00597F6F" w:rsidRDefault="009A7616" w:rsidP="00A358E1">
      <w:pPr>
        <w:pStyle w:val="Leipteksti"/>
        <w:spacing w:line="276" w:lineRule="auto"/>
        <w:ind w:right="30"/>
        <w:rPr>
          <w:b/>
          <w:sz w:val="20"/>
          <w:szCs w:val="20"/>
        </w:rPr>
      </w:pPr>
    </w:p>
    <w:p w14:paraId="0EBA17B1" w14:textId="77777777" w:rsidR="00814F6F" w:rsidRPr="00597F6F" w:rsidRDefault="00814F6F" w:rsidP="00A358E1">
      <w:pPr>
        <w:pStyle w:val="Leipteksti"/>
        <w:spacing w:line="276" w:lineRule="auto"/>
        <w:ind w:right="30"/>
        <w:rPr>
          <w:b/>
          <w:sz w:val="20"/>
          <w:szCs w:val="20"/>
        </w:rPr>
      </w:pPr>
      <w:r w:rsidRPr="00597F6F">
        <w:br w:type="page"/>
      </w:r>
    </w:p>
    <w:p w14:paraId="142BA3EA" w14:textId="77777777" w:rsidR="009A7616" w:rsidRPr="00597F6F" w:rsidRDefault="009A7616" w:rsidP="00A358E1">
      <w:pPr>
        <w:pStyle w:val="Leipteksti"/>
        <w:spacing w:line="276" w:lineRule="auto"/>
        <w:ind w:right="30"/>
        <w:rPr>
          <w:b/>
          <w:sz w:val="20"/>
          <w:szCs w:val="20"/>
        </w:rPr>
      </w:pPr>
    </w:p>
    <w:p w14:paraId="693C0DD7" w14:textId="77777777" w:rsidR="009A7616" w:rsidRPr="00597F6F" w:rsidRDefault="009A7616" w:rsidP="00A358E1">
      <w:pPr>
        <w:pStyle w:val="Leipteksti"/>
        <w:spacing w:line="276" w:lineRule="auto"/>
        <w:ind w:right="30"/>
        <w:rPr>
          <w:b/>
          <w:sz w:val="20"/>
          <w:szCs w:val="20"/>
        </w:rPr>
      </w:pPr>
    </w:p>
    <w:p w14:paraId="3FEBD609" w14:textId="77777777" w:rsidR="009A7616" w:rsidRPr="00597F6F" w:rsidRDefault="009A7616" w:rsidP="00A358E1">
      <w:pPr>
        <w:pStyle w:val="Leipteksti"/>
        <w:spacing w:line="276" w:lineRule="auto"/>
        <w:ind w:right="30"/>
        <w:rPr>
          <w:b/>
          <w:sz w:val="20"/>
          <w:szCs w:val="20"/>
        </w:rPr>
      </w:pPr>
    </w:p>
    <w:p w14:paraId="557EE472" w14:textId="77777777" w:rsidR="009A7616" w:rsidRPr="00597F6F" w:rsidRDefault="009A7616" w:rsidP="00A358E1">
      <w:pPr>
        <w:pStyle w:val="Leipteksti"/>
        <w:spacing w:line="276" w:lineRule="auto"/>
        <w:ind w:right="30"/>
        <w:rPr>
          <w:b/>
          <w:sz w:val="20"/>
          <w:szCs w:val="20"/>
        </w:rPr>
      </w:pPr>
    </w:p>
    <w:p w14:paraId="000EC6B4" w14:textId="77777777" w:rsidR="009A7616" w:rsidRPr="00597F6F" w:rsidRDefault="009A7616" w:rsidP="00A358E1">
      <w:pPr>
        <w:pStyle w:val="Leipteksti"/>
        <w:spacing w:line="276" w:lineRule="auto"/>
        <w:ind w:right="30"/>
        <w:rPr>
          <w:b/>
          <w:sz w:val="20"/>
          <w:szCs w:val="20"/>
        </w:rPr>
      </w:pPr>
    </w:p>
    <w:p w14:paraId="51E9A056" w14:textId="77777777" w:rsidR="009A7616" w:rsidRPr="00597F6F" w:rsidRDefault="009A7616" w:rsidP="00A358E1">
      <w:pPr>
        <w:pStyle w:val="Leipteksti"/>
        <w:spacing w:line="276" w:lineRule="auto"/>
        <w:ind w:right="30"/>
        <w:rPr>
          <w:b/>
          <w:sz w:val="20"/>
          <w:szCs w:val="20"/>
        </w:rPr>
      </w:pPr>
    </w:p>
    <w:p w14:paraId="0AB8DEE2" w14:textId="77777777" w:rsidR="009A7616" w:rsidRPr="00597F6F" w:rsidRDefault="009A7616" w:rsidP="00A358E1">
      <w:pPr>
        <w:pStyle w:val="Leipteksti"/>
        <w:spacing w:line="276" w:lineRule="auto"/>
        <w:ind w:right="30"/>
        <w:rPr>
          <w:b/>
          <w:sz w:val="20"/>
          <w:szCs w:val="20"/>
        </w:rPr>
      </w:pPr>
    </w:p>
    <w:p w14:paraId="714B4AD5" w14:textId="77777777" w:rsidR="009A7616" w:rsidRPr="00597F6F" w:rsidRDefault="009A7616" w:rsidP="00A358E1">
      <w:pPr>
        <w:pStyle w:val="Leipteksti"/>
        <w:spacing w:line="276" w:lineRule="auto"/>
        <w:ind w:right="30"/>
        <w:rPr>
          <w:b/>
          <w:sz w:val="20"/>
          <w:szCs w:val="20"/>
        </w:rPr>
      </w:pPr>
    </w:p>
    <w:p w14:paraId="7082B933" w14:textId="77777777" w:rsidR="009A7616" w:rsidRPr="00597F6F" w:rsidRDefault="009A7616" w:rsidP="00A358E1">
      <w:pPr>
        <w:pStyle w:val="Leipteksti"/>
        <w:spacing w:line="276" w:lineRule="auto"/>
        <w:ind w:right="30"/>
        <w:rPr>
          <w:b/>
          <w:sz w:val="20"/>
          <w:szCs w:val="20"/>
        </w:rPr>
      </w:pPr>
    </w:p>
    <w:p w14:paraId="6207C20D" w14:textId="77777777" w:rsidR="009A7616" w:rsidRPr="00597F6F" w:rsidRDefault="009A7616" w:rsidP="00A358E1">
      <w:pPr>
        <w:pStyle w:val="Leipteksti"/>
        <w:spacing w:line="276" w:lineRule="auto"/>
        <w:ind w:right="30"/>
        <w:rPr>
          <w:b/>
          <w:sz w:val="20"/>
          <w:szCs w:val="20"/>
        </w:rPr>
      </w:pPr>
    </w:p>
    <w:p w14:paraId="5EAC558C" w14:textId="77777777" w:rsidR="009A7616" w:rsidRPr="00597F6F" w:rsidRDefault="009A7616" w:rsidP="00A358E1">
      <w:pPr>
        <w:pStyle w:val="Leipteksti"/>
        <w:spacing w:line="276" w:lineRule="auto"/>
        <w:ind w:right="30"/>
        <w:rPr>
          <w:b/>
          <w:sz w:val="20"/>
          <w:szCs w:val="20"/>
        </w:rPr>
      </w:pPr>
    </w:p>
    <w:p w14:paraId="145ABA1F" w14:textId="77777777" w:rsidR="009A7616" w:rsidRPr="00597F6F" w:rsidRDefault="009A7616" w:rsidP="00A358E1">
      <w:pPr>
        <w:pStyle w:val="Leipteksti"/>
        <w:spacing w:line="276" w:lineRule="auto"/>
        <w:ind w:right="30"/>
        <w:rPr>
          <w:b/>
          <w:sz w:val="20"/>
          <w:szCs w:val="20"/>
        </w:rPr>
      </w:pPr>
    </w:p>
    <w:p w14:paraId="77A2FE11" w14:textId="77777777" w:rsidR="009A7616" w:rsidRPr="00597F6F" w:rsidRDefault="009A7616" w:rsidP="00A358E1">
      <w:pPr>
        <w:pStyle w:val="Leipteksti"/>
        <w:spacing w:line="276" w:lineRule="auto"/>
        <w:ind w:right="30"/>
        <w:rPr>
          <w:b/>
          <w:sz w:val="20"/>
          <w:szCs w:val="20"/>
        </w:rPr>
      </w:pPr>
    </w:p>
    <w:p w14:paraId="42F9C4F7" w14:textId="77777777" w:rsidR="009A7616" w:rsidRPr="00597F6F" w:rsidRDefault="009A7616" w:rsidP="00A358E1">
      <w:pPr>
        <w:pStyle w:val="Leipteksti"/>
        <w:spacing w:line="276" w:lineRule="auto"/>
        <w:ind w:right="30"/>
        <w:rPr>
          <w:b/>
          <w:sz w:val="20"/>
          <w:szCs w:val="20"/>
        </w:rPr>
      </w:pPr>
    </w:p>
    <w:p w14:paraId="03061C10" w14:textId="77777777" w:rsidR="009A7616" w:rsidRPr="00597F6F" w:rsidRDefault="009A7616" w:rsidP="00A358E1">
      <w:pPr>
        <w:pStyle w:val="Leipteksti"/>
        <w:spacing w:line="276" w:lineRule="auto"/>
        <w:ind w:right="30"/>
        <w:rPr>
          <w:b/>
          <w:sz w:val="20"/>
          <w:szCs w:val="20"/>
        </w:rPr>
      </w:pPr>
    </w:p>
    <w:p w14:paraId="1C6F4D9C" w14:textId="77777777" w:rsidR="009A7616" w:rsidRPr="00597F6F" w:rsidRDefault="009A7616" w:rsidP="00A358E1">
      <w:pPr>
        <w:pStyle w:val="Leipteksti"/>
        <w:spacing w:line="276" w:lineRule="auto"/>
        <w:ind w:right="30"/>
        <w:rPr>
          <w:b/>
          <w:sz w:val="20"/>
          <w:szCs w:val="20"/>
        </w:rPr>
      </w:pPr>
    </w:p>
    <w:p w14:paraId="75010B33" w14:textId="77777777" w:rsidR="009A7616" w:rsidRPr="00597F6F" w:rsidRDefault="009A7616" w:rsidP="00A358E1">
      <w:pPr>
        <w:pStyle w:val="Leipteksti"/>
        <w:spacing w:line="276" w:lineRule="auto"/>
        <w:ind w:right="30"/>
        <w:rPr>
          <w:b/>
          <w:sz w:val="20"/>
          <w:szCs w:val="20"/>
        </w:rPr>
      </w:pPr>
    </w:p>
    <w:p w14:paraId="441796D8" w14:textId="77777777" w:rsidR="009A7616" w:rsidRPr="00597F6F" w:rsidRDefault="009A7616" w:rsidP="00A358E1">
      <w:pPr>
        <w:pStyle w:val="Leipteksti"/>
        <w:spacing w:line="276" w:lineRule="auto"/>
        <w:ind w:right="30"/>
        <w:rPr>
          <w:b/>
          <w:sz w:val="20"/>
          <w:szCs w:val="20"/>
        </w:rPr>
      </w:pPr>
    </w:p>
    <w:p w14:paraId="5802A4EC" w14:textId="77777777" w:rsidR="009A7616" w:rsidRPr="00597F6F" w:rsidRDefault="009A7616" w:rsidP="00A358E1">
      <w:pPr>
        <w:pStyle w:val="Leipteksti"/>
        <w:spacing w:line="276" w:lineRule="auto"/>
        <w:ind w:right="30"/>
        <w:rPr>
          <w:b/>
          <w:sz w:val="20"/>
          <w:szCs w:val="20"/>
        </w:rPr>
      </w:pPr>
    </w:p>
    <w:p w14:paraId="787DE45F" w14:textId="77777777" w:rsidR="009A7616" w:rsidRPr="00597F6F" w:rsidRDefault="009A7616" w:rsidP="00A358E1">
      <w:pPr>
        <w:pStyle w:val="Leipteksti"/>
        <w:spacing w:line="276" w:lineRule="auto"/>
        <w:ind w:right="30"/>
        <w:rPr>
          <w:b/>
          <w:sz w:val="20"/>
          <w:szCs w:val="20"/>
        </w:rPr>
      </w:pPr>
    </w:p>
    <w:p w14:paraId="10AF0D45" w14:textId="77777777" w:rsidR="009A7616" w:rsidRPr="00597F6F" w:rsidRDefault="009A7616" w:rsidP="00A358E1">
      <w:pPr>
        <w:pStyle w:val="Leipteksti"/>
        <w:spacing w:line="276" w:lineRule="auto"/>
        <w:ind w:right="30"/>
        <w:rPr>
          <w:b/>
          <w:sz w:val="20"/>
          <w:szCs w:val="20"/>
        </w:rPr>
      </w:pPr>
    </w:p>
    <w:p w14:paraId="269CD42E" w14:textId="77777777" w:rsidR="009A7616" w:rsidRPr="00597F6F" w:rsidRDefault="009A7616" w:rsidP="00A358E1">
      <w:pPr>
        <w:pStyle w:val="Leipteksti"/>
        <w:spacing w:line="276" w:lineRule="auto"/>
        <w:ind w:right="30"/>
        <w:rPr>
          <w:b/>
          <w:sz w:val="20"/>
          <w:szCs w:val="20"/>
        </w:rPr>
      </w:pPr>
    </w:p>
    <w:p w14:paraId="6984A075" w14:textId="77777777" w:rsidR="009A7616" w:rsidRPr="00597F6F" w:rsidRDefault="009A7616" w:rsidP="00A358E1">
      <w:pPr>
        <w:pStyle w:val="Leipteksti"/>
        <w:spacing w:line="276" w:lineRule="auto"/>
        <w:ind w:right="30"/>
        <w:rPr>
          <w:b/>
          <w:sz w:val="20"/>
          <w:szCs w:val="20"/>
        </w:rPr>
      </w:pPr>
    </w:p>
    <w:p w14:paraId="200C87BD" w14:textId="77777777" w:rsidR="009A7616" w:rsidRPr="00597F6F" w:rsidRDefault="009A7616" w:rsidP="00A358E1">
      <w:pPr>
        <w:pStyle w:val="Leipteksti"/>
        <w:spacing w:line="276" w:lineRule="auto"/>
        <w:ind w:right="30"/>
        <w:rPr>
          <w:b/>
          <w:sz w:val="20"/>
          <w:szCs w:val="20"/>
        </w:rPr>
      </w:pPr>
    </w:p>
    <w:p w14:paraId="1BC03255" w14:textId="77777777" w:rsidR="009A7616" w:rsidRPr="00597F6F" w:rsidRDefault="009A7616" w:rsidP="00A358E1">
      <w:pPr>
        <w:pStyle w:val="Leipteksti"/>
        <w:spacing w:line="276" w:lineRule="auto"/>
        <w:ind w:right="30"/>
        <w:rPr>
          <w:b/>
          <w:sz w:val="20"/>
          <w:szCs w:val="20"/>
        </w:rPr>
      </w:pPr>
    </w:p>
    <w:p w14:paraId="3757A419" w14:textId="77777777" w:rsidR="009A7616" w:rsidRPr="00597F6F" w:rsidRDefault="009A7616" w:rsidP="00A358E1">
      <w:pPr>
        <w:pStyle w:val="Leipteksti"/>
        <w:spacing w:line="276" w:lineRule="auto"/>
        <w:ind w:right="30"/>
        <w:rPr>
          <w:b/>
          <w:sz w:val="20"/>
          <w:szCs w:val="20"/>
        </w:rPr>
      </w:pPr>
    </w:p>
    <w:p w14:paraId="383F15EB" w14:textId="77777777" w:rsidR="009A7616" w:rsidRPr="00597F6F" w:rsidRDefault="009A7616" w:rsidP="00A358E1">
      <w:pPr>
        <w:pStyle w:val="Leipteksti"/>
        <w:spacing w:line="276" w:lineRule="auto"/>
        <w:ind w:right="30"/>
        <w:rPr>
          <w:b/>
          <w:sz w:val="20"/>
          <w:szCs w:val="20"/>
        </w:rPr>
      </w:pPr>
    </w:p>
    <w:p w14:paraId="6738B31B" w14:textId="77777777" w:rsidR="009A7616" w:rsidRPr="00597F6F" w:rsidRDefault="009A7616" w:rsidP="00A358E1">
      <w:pPr>
        <w:pStyle w:val="Leipteksti"/>
        <w:spacing w:line="276" w:lineRule="auto"/>
        <w:ind w:right="30"/>
        <w:rPr>
          <w:b/>
          <w:sz w:val="20"/>
          <w:szCs w:val="20"/>
        </w:rPr>
      </w:pPr>
    </w:p>
    <w:p w14:paraId="053C11BE" w14:textId="77777777" w:rsidR="009A7616" w:rsidRPr="00597F6F" w:rsidRDefault="009A7616" w:rsidP="00A358E1">
      <w:pPr>
        <w:pStyle w:val="Leipteksti"/>
        <w:spacing w:line="276" w:lineRule="auto"/>
        <w:ind w:right="30"/>
        <w:rPr>
          <w:b/>
          <w:sz w:val="20"/>
          <w:szCs w:val="20"/>
        </w:rPr>
      </w:pPr>
    </w:p>
    <w:p w14:paraId="6C814DF5" w14:textId="77777777" w:rsidR="009A7616" w:rsidRPr="00597F6F" w:rsidRDefault="009A7616" w:rsidP="00A358E1">
      <w:pPr>
        <w:pStyle w:val="Leipteksti"/>
        <w:spacing w:line="276" w:lineRule="auto"/>
        <w:ind w:right="30"/>
        <w:rPr>
          <w:b/>
          <w:sz w:val="20"/>
          <w:szCs w:val="20"/>
        </w:rPr>
      </w:pPr>
    </w:p>
    <w:p w14:paraId="3798A917" w14:textId="77777777" w:rsidR="009A7616" w:rsidRPr="00597F6F" w:rsidRDefault="009A7616" w:rsidP="00A358E1">
      <w:pPr>
        <w:pStyle w:val="Leipteksti"/>
        <w:spacing w:line="276" w:lineRule="auto"/>
        <w:ind w:right="30"/>
        <w:rPr>
          <w:b/>
          <w:sz w:val="20"/>
          <w:szCs w:val="20"/>
        </w:rPr>
      </w:pPr>
    </w:p>
    <w:p w14:paraId="769B9F35" w14:textId="77777777" w:rsidR="009A7616" w:rsidRPr="00597F6F" w:rsidRDefault="009A7616" w:rsidP="00A358E1">
      <w:pPr>
        <w:pStyle w:val="Leipteksti"/>
        <w:spacing w:line="276" w:lineRule="auto"/>
        <w:ind w:right="30"/>
        <w:rPr>
          <w:b/>
          <w:sz w:val="20"/>
          <w:szCs w:val="20"/>
        </w:rPr>
      </w:pPr>
    </w:p>
    <w:p w14:paraId="4B37BBE0" w14:textId="77777777" w:rsidR="009A7616" w:rsidRPr="00597F6F" w:rsidRDefault="009A7616" w:rsidP="00A358E1">
      <w:pPr>
        <w:pStyle w:val="Leipteksti"/>
        <w:spacing w:line="276" w:lineRule="auto"/>
        <w:ind w:right="30"/>
        <w:rPr>
          <w:b/>
          <w:sz w:val="20"/>
          <w:szCs w:val="20"/>
        </w:rPr>
      </w:pPr>
    </w:p>
    <w:p w14:paraId="342F5186" w14:textId="77777777" w:rsidR="009A7616" w:rsidRPr="00597F6F" w:rsidRDefault="009A7616" w:rsidP="00A358E1">
      <w:pPr>
        <w:pStyle w:val="Leipteksti"/>
        <w:spacing w:line="276" w:lineRule="auto"/>
        <w:ind w:right="30"/>
        <w:rPr>
          <w:b/>
          <w:sz w:val="20"/>
          <w:szCs w:val="20"/>
        </w:rPr>
      </w:pPr>
    </w:p>
    <w:p w14:paraId="165750A8" w14:textId="77777777" w:rsidR="009A7616" w:rsidRPr="00597F6F" w:rsidRDefault="009A7616" w:rsidP="00A358E1">
      <w:pPr>
        <w:pStyle w:val="Leipteksti"/>
        <w:spacing w:line="276" w:lineRule="auto"/>
        <w:ind w:right="30"/>
        <w:rPr>
          <w:b/>
          <w:sz w:val="20"/>
          <w:szCs w:val="20"/>
        </w:rPr>
      </w:pPr>
    </w:p>
    <w:p w14:paraId="2EBE01BE" w14:textId="77777777" w:rsidR="009A7616" w:rsidRPr="00597F6F" w:rsidRDefault="009A7616" w:rsidP="00A358E1">
      <w:pPr>
        <w:pStyle w:val="Leipteksti"/>
        <w:spacing w:line="276" w:lineRule="auto"/>
        <w:ind w:right="30"/>
        <w:rPr>
          <w:b/>
          <w:sz w:val="20"/>
          <w:szCs w:val="20"/>
        </w:rPr>
      </w:pPr>
    </w:p>
    <w:p w14:paraId="4A559F27" w14:textId="77777777" w:rsidR="009A7616" w:rsidRPr="00597F6F" w:rsidRDefault="009A7616" w:rsidP="00A358E1">
      <w:pPr>
        <w:pStyle w:val="Leipteksti"/>
        <w:spacing w:line="276" w:lineRule="auto"/>
        <w:ind w:right="30"/>
        <w:rPr>
          <w:b/>
          <w:sz w:val="20"/>
          <w:szCs w:val="20"/>
        </w:rPr>
      </w:pPr>
    </w:p>
    <w:p w14:paraId="51C77FCC" w14:textId="77777777" w:rsidR="009A7616" w:rsidRPr="00597F6F" w:rsidRDefault="009A7616" w:rsidP="00A358E1">
      <w:pPr>
        <w:pStyle w:val="Leipteksti"/>
        <w:spacing w:line="276" w:lineRule="auto"/>
        <w:ind w:right="30"/>
        <w:rPr>
          <w:b/>
          <w:sz w:val="20"/>
          <w:szCs w:val="20"/>
        </w:rPr>
      </w:pPr>
    </w:p>
    <w:p w14:paraId="6D7E8CC6" w14:textId="77777777" w:rsidR="009A7616" w:rsidRPr="00597F6F" w:rsidRDefault="009A7616" w:rsidP="00A358E1">
      <w:pPr>
        <w:pStyle w:val="Leipteksti"/>
        <w:spacing w:line="276" w:lineRule="auto"/>
        <w:ind w:right="30"/>
        <w:rPr>
          <w:b/>
          <w:sz w:val="20"/>
          <w:szCs w:val="20"/>
        </w:rPr>
      </w:pPr>
    </w:p>
    <w:p w14:paraId="2AEB75B4" w14:textId="77777777" w:rsidR="009A7616" w:rsidRPr="00597F6F" w:rsidRDefault="009A7616" w:rsidP="00A358E1">
      <w:pPr>
        <w:pStyle w:val="Leipteksti"/>
        <w:spacing w:line="276" w:lineRule="auto"/>
        <w:ind w:right="30"/>
        <w:rPr>
          <w:b/>
          <w:sz w:val="20"/>
          <w:szCs w:val="20"/>
        </w:rPr>
      </w:pPr>
    </w:p>
    <w:p w14:paraId="260F31EA" w14:textId="77777777" w:rsidR="009A7616" w:rsidRPr="00597F6F" w:rsidRDefault="009A7616" w:rsidP="00A358E1">
      <w:pPr>
        <w:pStyle w:val="Leipteksti"/>
        <w:spacing w:line="276" w:lineRule="auto"/>
        <w:ind w:right="30"/>
        <w:rPr>
          <w:b/>
          <w:sz w:val="20"/>
          <w:szCs w:val="20"/>
        </w:rPr>
      </w:pPr>
    </w:p>
    <w:p w14:paraId="2FFAA857" w14:textId="77777777" w:rsidR="009A7616" w:rsidRPr="00597F6F" w:rsidRDefault="009A7616" w:rsidP="00A358E1">
      <w:pPr>
        <w:pStyle w:val="Leipteksti"/>
        <w:spacing w:line="276" w:lineRule="auto"/>
        <w:ind w:right="30"/>
        <w:rPr>
          <w:b/>
          <w:sz w:val="20"/>
          <w:szCs w:val="20"/>
        </w:rPr>
      </w:pPr>
    </w:p>
    <w:p w14:paraId="3E18CC46" w14:textId="77777777" w:rsidR="009A7616" w:rsidRPr="00597F6F" w:rsidRDefault="009A7616" w:rsidP="00A358E1">
      <w:pPr>
        <w:pStyle w:val="Leipteksti"/>
        <w:spacing w:line="276" w:lineRule="auto"/>
        <w:ind w:right="30"/>
        <w:rPr>
          <w:b/>
          <w:sz w:val="20"/>
          <w:szCs w:val="20"/>
        </w:rPr>
      </w:pPr>
    </w:p>
    <w:p w14:paraId="58617BE2" w14:textId="77777777" w:rsidR="009A7616" w:rsidRPr="00597F6F" w:rsidRDefault="009A7616" w:rsidP="00A358E1">
      <w:pPr>
        <w:pStyle w:val="Leipteksti"/>
        <w:spacing w:line="276" w:lineRule="auto"/>
        <w:ind w:right="30"/>
        <w:rPr>
          <w:b/>
          <w:sz w:val="20"/>
          <w:szCs w:val="20"/>
        </w:rPr>
      </w:pPr>
    </w:p>
    <w:p w14:paraId="2EDA80DE" w14:textId="77777777" w:rsidR="009A7616" w:rsidRPr="00597F6F" w:rsidRDefault="00BD44F2" w:rsidP="00A358E1">
      <w:pPr>
        <w:pStyle w:val="Leipteksti"/>
        <w:spacing w:line="276" w:lineRule="auto"/>
        <w:ind w:right="30"/>
        <w:rPr>
          <w:b/>
          <w:sz w:val="20"/>
          <w:szCs w:val="20"/>
        </w:rPr>
      </w:pPr>
      <w:r w:rsidRPr="00597F6F">
        <w:rPr>
          <w:sz w:val="20"/>
          <w:szCs w:val="20"/>
        </w:rPr>
        <w:pict w14:anchorId="7664F14E">
          <v:shape id="_x0000_s1026" alt="" style="position:absolute;margin-left:55.25pt;margin-top:11.85pt;width:484.7pt;height:.1pt;z-index:-251658752;mso-wrap-edited:f;mso-width-percent:0;mso-height-percent:0;mso-wrap-distance-left:0;mso-wrap-distance-right:0;mso-position-horizontal-relative:page;mso-width-percent:0;mso-height-percent:0" coordsize="9694,1270" path="m,l9694,e" filled="f" strokeweight=".39969mm">
            <v:path arrowok="t" o:connecttype="custom" o:connectlocs="0,0;2147483646,0" o:connectangles="0,0"/>
            <w10:wrap type="topAndBottom" anchorx="page"/>
          </v:shape>
        </w:pict>
      </w:r>
    </w:p>
    <w:p w14:paraId="0F8E907B" w14:textId="77777777" w:rsidR="009A7616" w:rsidRPr="00597F6F" w:rsidRDefault="009A7616" w:rsidP="00A358E1">
      <w:pPr>
        <w:pStyle w:val="Leipteksti"/>
        <w:spacing w:line="276" w:lineRule="auto"/>
        <w:ind w:right="30"/>
        <w:rPr>
          <w:b/>
          <w:sz w:val="20"/>
          <w:szCs w:val="20"/>
        </w:rPr>
      </w:pPr>
    </w:p>
    <w:p w14:paraId="6B496B43" w14:textId="77777777" w:rsidR="009A7616" w:rsidRPr="00597F6F" w:rsidRDefault="00F72AF9" w:rsidP="00A358E1">
      <w:pPr>
        <w:spacing w:line="276" w:lineRule="auto"/>
        <w:ind w:right="30"/>
        <w:jc w:val="center"/>
        <w:rPr>
          <w:sz w:val="20"/>
          <w:szCs w:val="20"/>
        </w:rPr>
      </w:pPr>
      <w:r w:rsidRPr="00597F6F">
        <w:rPr>
          <w:sz w:val="20"/>
        </w:rPr>
        <w:t xml:space="preserve">Slovakian tasavallan säädöskokoelman toimittaja, joka vastaa sisällön hallinnasta ja Slov-Lex-oikeus- ja -tietoportaalin toiminnasta (portaali on saatavilla sivustolla </w:t>
      </w:r>
      <w:hyperlink r:id="rId11">
        <w:r w:rsidRPr="00597F6F">
          <w:rPr>
            <w:sz w:val="20"/>
            <w:szCs w:val="20"/>
          </w:rPr>
          <w:t>www.slov-lex.sk</w:t>
        </w:r>
      </w:hyperlink>
      <w:r w:rsidRPr="00597F6F">
        <w:t xml:space="preserve">) </w:t>
      </w:r>
      <w:r w:rsidRPr="00597F6F">
        <w:rPr>
          <w:sz w:val="20"/>
        </w:rPr>
        <w:t>on</w:t>
      </w:r>
    </w:p>
    <w:p w14:paraId="7AA4EC76" w14:textId="72983B61" w:rsidR="009A7616" w:rsidRPr="00597F6F" w:rsidRDefault="00F72AF9" w:rsidP="00A358E1">
      <w:pPr>
        <w:spacing w:line="276" w:lineRule="auto"/>
        <w:ind w:right="30"/>
        <w:jc w:val="center"/>
        <w:rPr>
          <w:sz w:val="20"/>
          <w:szCs w:val="20"/>
        </w:rPr>
      </w:pPr>
      <w:r w:rsidRPr="00597F6F">
        <w:rPr>
          <w:sz w:val="20"/>
        </w:rPr>
        <w:t xml:space="preserve">Slovakian tasavallan oikeusministeriö, Župné námestie 13, 813 11 Bratislava, puhelin: +421 2 888 91 131, sähköposti: </w:t>
      </w:r>
      <w:hyperlink r:id="rId12">
        <w:r w:rsidRPr="00597F6F">
          <w:rPr>
            <w:sz w:val="20"/>
            <w:szCs w:val="20"/>
          </w:rPr>
          <w:t>helpdesk@slov-lex.sk.</w:t>
        </w:r>
      </w:hyperlink>
    </w:p>
    <w:sectPr w:rsidR="009A7616" w:rsidRPr="00597F6F" w:rsidSect="003E0348">
      <w:headerReference w:type="even" r:id="rId13"/>
      <w:headerReference w:type="default" r:id="rId14"/>
      <w:pgSz w:w="11910" w:h="16840" w:code="9"/>
      <w:pgMar w:top="1440" w:right="1440" w:bottom="1440" w:left="1440" w:header="81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59098C" w14:textId="77777777" w:rsidR="00D37730" w:rsidRDefault="00D37730">
      <w:r>
        <w:separator/>
      </w:r>
    </w:p>
  </w:endnote>
  <w:endnote w:type="continuationSeparator" w:id="0">
    <w:p w14:paraId="534047AA" w14:textId="77777777" w:rsidR="00D37730" w:rsidRDefault="00D37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386C3F" w14:textId="77777777" w:rsidR="00D37730" w:rsidRDefault="00D37730">
      <w:r>
        <w:separator/>
      </w:r>
    </w:p>
  </w:footnote>
  <w:footnote w:type="continuationSeparator" w:id="0">
    <w:p w14:paraId="334C7601" w14:textId="77777777" w:rsidR="00D37730" w:rsidRDefault="00D377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ulukkoRuudukko"/>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5310"/>
      <w:gridCol w:w="2208"/>
    </w:tblGrid>
    <w:tr w:rsidR="00BD44F2" w14:paraId="5C6206E7" w14:textId="77777777" w:rsidTr="001800E3">
      <w:tc>
        <w:tcPr>
          <w:tcW w:w="1728" w:type="dxa"/>
        </w:tcPr>
        <w:p w14:paraId="4716D4FB" w14:textId="77777777" w:rsidR="00BD44F2" w:rsidRPr="003703E1" w:rsidRDefault="00BD44F2" w:rsidP="003E0348">
          <w:pPr>
            <w:spacing w:before="24"/>
            <w:ind w:left="20"/>
            <w:rPr>
              <w:rFonts w:ascii="Palatino Linotype" w:hAnsi="Palatino Linotype"/>
              <w:w w:val="110"/>
              <w:sz w:val="20"/>
            </w:rPr>
          </w:pPr>
          <w:r>
            <w:rPr>
              <w:rFonts w:ascii="Palatino Linotype" w:hAnsi="Palatino Linotype"/>
              <w:sz w:val="20"/>
            </w:rPr>
            <w:t xml:space="preserve">Sivu </w:t>
          </w:r>
          <w:r w:rsidRPr="003703E1">
            <w:rPr>
              <w:rFonts w:ascii="Palatino Linotype" w:hAnsi="Palatino Linotype"/>
              <w:sz w:val="20"/>
            </w:rPr>
            <w:fldChar w:fldCharType="begin"/>
          </w:r>
          <w:r w:rsidRPr="003703E1">
            <w:rPr>
              <w:rFonts w:ascii="Palatino Linotype" w:hAnsi="Palatino Linotype"/>
              <w:sz w:val="20"/>
            </w:rPr>
            <w:instrText xml:space="preserve"> PAGE </w:instrText>
          </w:r>
          <w:r w:rsidRPr="003703E1">
            <w:rPr>
              <w:rFonts w:ascii="Palatino Linotype" w:hAnsi="Palatino Linotype"/>
              <w:sz w:val="20"/>
            </w:rPr>
            <w:fldChar w:fldCharType="separate"/>
          </w:r>
          <w:r>
            <w:rPr>
              <w:rFonts w:ascii="Palatino Linotype" w:hAnsi="Palatino Linotype"/>
              <w:sz w:val="20"/>
            </w:rPr>
            <w:t>28</w:t>
          </w:r>
          <w:r w:rsidRPr="003703E1">
            <w:rPr>
              <w:rFonts w:ascii="Palatino Linotype" w:hAnsi="Palatino Linotype"/>
              <w:sz w:val="20"/>
            </w:rPr>
            <w:fldChar w:fldCharType="end"/>
          </w:r>
        </w:p>
      </w:tc>
      <w:tc>
        <w:tcPr>
          <w:tcW w:w="5310" w:type="dxa"/>
        </w:tcPr>
        <w:p w14:paraId="51F58882" w14:textId="77777777" w:rsidR="00BD44F2" w:rsidRPr="003703E1" w:rsidRDefault="00BD44F2" w:rsidP="003E0348">
          <w:pPr>
            <w:spacing w:before="24"/>
            <w:ind w:left="20"/>
            <w:jc w:val="center"/>
            <w:rPr>
              <w:rFonts w:ascii="Palatino Linotype" w:hAnsi="Palatino Linotype"/>
              <w:w w:val="110"/>
              <w:sz w:val="20"/>
            </w:rPr>
          </w:pPr>
          <w:r>
            <w:rPr>
              <w:rFonts w:ascii="Palatino Linotype" w:hAnsi="Palatino Linotype"/>
              <w:sz w:val="20"/>
            </w:rPr>
            <w:t>Slovakian tasavallan säädöskokoelma</w:t>
          </w:r>
        </w:p>
      </w:tc>
      <w:tc>
        <w:tcPr>
          <w:tcW w:w="2208" w:type="dxa"/>
        </w:tcPr>
        <w:p w14:paraId="5382CF92" w14:textId="77777777" w:rsidR="00BD44F2" w:rsidRPr="003E0348" w:rsidRDefault="00BD44F2" w:rsidP="003E0348">
          <w:pPr>
            <w:spacing w:before="60"/>
            <w:ind w:left="20"/>
            <w:jc w:val="right"/>
            <w:rPr>
              <w:b/>
              <w:sz w:val="20"/>
            </w:rPr>
          </w:pPr>
          <w:r>
            <w:rPr>
              <w:b/>
              <w:sz w:val="20"/>
            </w:rPr>
            <w:t>17/2020</w:t>
          </w:r>
        </w:p>
      </w:tc>
    </w:tr>
  </w:tbl>
  <w:p w14:paraId="37AFB737" w14:textId="77777777" w:rsidR="00BD44F2" w:rsidRDefault="00BD44F2">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ulukkoRuudukko"/>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8"/>
      <w:gridCol w:w="4500"/>
      <w:gridCol w:w="2208"/>
    </w:tblGrid>
    <w:tr w:rsidR="00BD44F2" w14:paraId="162E9A97" w14:textId="77777777" w:rsidTr="001800E3">
      <w:tc>
        <w:tcPr>
          <w:tcW w:w="2538" w:type="dxa"/>
        </w:tcPr>
        <w:p w14:paraId="0FF24CB9" w14:textId="77777777" w:rsidR="00BD44F2" w:rsidRPr="003E0348" w:rsidRDefault="00BD44F2" w:rsidP="003E0348">
          <w:pPr>
            <w:spacing w:before="24"/>
            <w:ind w:left="20"/>
            <w:rPr>
              <w:rFonts w:ascii="Palatino Linotype"/>
              <w:sz w:val="20"/>
            </w:rPr>
          </w:pPr>
          <w:r>
            <w:rPr>
              <w:b/>
              <w:sz w:val="20"/>
            </w:rPr>
            <w:t>17/2020</w:t>
          </w:r>
        </w:p>
      </w:tc>
      <w:tc>
        <w:tcPr>
          <w:tcW w:w="4500" w:type="dxa"/>
        </w:tcPr>
        <w:p w14:paraId="5D7607C8" w14:textId="77777777" w:rsidR="00BD44F2" w:rsidRPr="003703E1" w:rsidRDefault="00BD44F2" w:rsidP="003E0348">
          <w:pPr>
            <w:spacing w:before="24"/>
            <w:ind w:left="20"/>
            <w:jc w:val="center"/>
            <w:rPr>
              <w:rFonts w:ascii="Palatino Linotype" w:hAnsi="Palatino Linotype"/>
              <w:w w:val="110"/>
              <w:sz w:val="20"/>
            </w:rPr>
          </w:pPr>
          <w:r>
            <w:rPr>
              <w:rFonts w:ascii="Palatino Linotype" w:hAnsi="Palatino Linotype"/>
              <w:sz w:val="20"/>
            </w:rPr>
            <w:t>Slovakian tasavallan säädöskokoelma</w:t>
          </w:r>
        </w:p>
      </w:tc>
      <w:tc>
        <w:tcPr>
          <w:tcW w:w="2208" w:type="dxa"/>
        </w:tcPr>
        <w:p w14:paraId="141574CD" w14:textId="77777777" w:rsidR="00BD44F2" w:rsidRPr="003703E1" w:rsidRDefault="00BD44F2" w:rsidP="003E0348">
          <w:pPr>
            <w:spacing w:before="60"/>
            <w:ind w:left="20"/>
            <w:jc w:val="right"/>
            <w:rPr>
              <w:rFonts w:ascii="Palatino Linotype" w:hAnsi="Palatino Linotype"/>
              <w:w w:val="110"/>
              <w:sz w:val="20"/>
            </w:rPr>
          </w:pPr>
          <w:r>
            <w:rPr>
              <w:rFonts w:ascii="Palatino Linotype" w:hAnsi="Palatino Linotype"/>
              <w:sz w:val="20"/>
            </w:rPr>
            <w:t xml:space="preserve">Sivu </w:t>
          </w:r>
          <w:r w:rsidRPr="003703E1">
            <w:rPr>
              <w:rFonts w:ascii="Palatino Linotype" w:hAnsi="Palatino Linotype"/>
              <w:sz w:val="20"/>
            </w:rPr>
            <w:fldChar w:fldCharType="begin"/>
          </w:r>
          <w:r w:rsidRPr="003703E1">
            <w:rPr>
              <w:rFonts w:ascii="Palatino Linotype" w:hAnsi="Palatino Linotype"/>
              <w:sz w:val="20"/>
            </w:rPr>
            <w:instrText xml:space="preserve"> PAGE </w:instrText>
          </w:r>
          <w:r w:rsidRPr="003703E1">
            <w:rPr>
              <w:rFonts w:ascii="Palatino Linotype" w:hAnsi="Palatino Linotype"/>
              <w:sz w:val="20"/>
            </w:rPr>
            <w:fldChar w:fldCharType="separate"/>
          </w:r>
          <w:r>
            <w:rPr>
              <w:rFonts w:ascii="Palatino Linotype" w:hAnsi="Palatino Linotype"/>
              <w:sz w:val="20"/>
            </w:rPr>
            <w:t>29</w:t>
          </w:r>
          <w:r w:rsidRPr="003703E1">
            <w:rPr>
              <w:rFonts w:ascii="Palatino Linotype" w:hAnsi="Palatino Linotype"/>
              <w:sz w:val="20"/>
            </w:rPr>
            <w:fldChar w:fldCharType="end"/>
          </w:r>
        </w:p>
      </w:tc>
    </w:tr>
  </w:tbl>
  <w:p w14:paraId="14ED5C96" w14:textId="77777777" w:rsidR="00BD44F2" w:rsidRDefault="00BD44F2" w:rsidP="003E0348">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A22000"/>
    <w:multiLevelType w:val="hybridMultilevel"/>
    <w:tmpl w:val="A5A6572A"/>
    <w:lvl w:ilvl="0" w:tplc="6BD8B7BC">
      <w:start w:val="1"/>
      <w:numFmt w:val="decimal"/>
      <w:lvlText w:val="%1."/>
      <w:lvlJc w:val="left"/>
      <w:pPr>
        <w:ind w:left="388" w:hanging="284"/>
      </w:pPr>
      <w:rPr>
        <w:rFonts w:ascii="Palatino Linotype" w:eastAsia="Palatino Linotype" w:hAnsi="Palatino Linotype" w:cs="Palatino Linotype" w:hint="default"/>
        <w:w w:val="125"/>
        <w:sz w:val="20"/>
        <w:szCs w:val="20"/>
        <w:lang w:val="sk-SK" w:eastAsia="sk-SK" w:bidi="sk-SK"/>
      </w:rPr>
    </w:lvl>
    <w:lvl w:ilvl="1" w:tplc="37C61826">
      <w:start w:val="1"/>
      <w:numFmt w:val="decimal"/>
      <w:lvlText w:val="(%2)"/>
      <w:lvlJc w:val="left"/>
      <w:pPr>
        <w:ind w:left="388" w:hanging="318"/>
      </w:pPr>
      <w:rPr>
        <w:rFonts w:ascii="Palatino Linotype" w:eastAsia="Palatino Linotype" w:hAnsi="Palatino Linotype" w:cs="Palatino Linotype" w:hint="default"/>
        <w:w w:val="104"/>
        <w:sz w:val="20"/>
        <w:szCs w:val="20"/>
        <w:lang w:val="sk-SK" w:eastAsia="sk-SK" w:bidi="sk-SK"/>
      </w:rPr>
    </w:lvl>
    <w:lvl w:ilvl="2" w:tplc="F3D6F7CC">
      <w:numFmt w:val="bullet"/>
      <w:lvlText w:val="•"/>
      <w:lvlJc w:val="left"/>
      <w:pPr>
        <w:ind w:left="1438" w:hanging="318"/>
      </w:pPr>
      <w:rPr>
        <w:rFonts w:hint="default"/>
        <w:lang w:val="sk-SK" w:eastAsia="sk-SK" w:bidi="sk-SK"/>
      </w:rPr>
    </w:lvl>
    <w:lvl w:ilvl="3" w:tplc="0A2A4E08">
      <w:numFmt w:val="bullet"/>
      <w:lvlText w:val="•"/>
      <w:lvlJc w:val="left"/>
      <w:pPr>
        <w:ind w:left="2496" w:hanging="318"/>
      </w:pPr>
      <w:rPr>
        <w:rFonts w:hint="default"/>
        <w:lang w:val="sk-SK" w:eastAsia="sk-SK" w:bidi="sk-SK"/>
      </w:rPr>
    </w:lvl>
    <w:lvl w:ilvl="4" w:tplc="D6CABB3C">
      <w:numFmt w:val="bullet"/>
      <w:lvlText w:val="•"/>
      <w:lvlJc w:val="left"/>
      <w:pPr>
        <w:ind w:left="3554" w:hanging="318"/>
      </w:pPr>
      <w:rPr>
        <w:rFonts w:hint="default"/>
        <w:lang w:val="sk-SK" w:eastAsia="sk-SK" w:bidi="sk-SK"/>
      </w:rPr>
    </w:lvl>
    <w:lvl w:ilvl="5" w:tplc="8D7AE828">
      <w:numFmt w:val="bullet"/>
      <w:lvlText w:val="•"/>
      <w:lvlJc w:val="left"/>
      <w:pPr>
        <w:ind w:left="4613" w:hanging="318"/>
      </w:pPr>
      <w:rPr>
        <w:rFonts w:hint="default"/>
        <w:lang w:val="sk-SK" w:eastAsia="sk-SK" w:bidi="sk-SK"/>
      </w:rPr>
    </w:lvl>
    <w:lvl w:ilvl="6" w:tplc="01FEDB4C">
      <w:numFmt w:val="bullet"/>
      <w:lvlText w:val="•"/>
      <w:lvlJc w:val="left"/>
      <w:pPr>
        <w:ind w:left="5671" w:hanging="318"/>
      </w:pPr>
      <w:rPr>
        <w:rFonts w:hint="default"/>
        <w:lang w:val="sk-SK" w:eastAsia="sk-SK" w:bidi="sk-SK"/>
      </w:rPr>
    </w:lvl>
    <w:lvl w:ilvl="7" w:tplc="A49C5CBA">
      <w:numFmt w:val="bullet"/>
      <w:lvlText w:val="•"/>
      <w:lvlJc w:val="left"/>
      <w:pPr>
        <w:ind w:left="6729" w:hanging="318"/>
      </w:pPr>
      <w:rPr>
        <w:rFonts w:hint="default"/>
        <w:lang w:val="sk-SK" w:eastAsia="sk-SK" w:bidi="sk-SK"/>
      </w:rPr>
    </w:lvl>
    <w:lvl w:ilvl="8" w:tplc="D602C35C">
      <w:numFmt w:val="bullet"/>
      <w:lvlText w:val="•"/>
      <w:lvlJc w:val="left"/>
      <w:pPr>
        <w:ind w:left="7788" w:hanging="318"/>
      </w:pPr>
      <w:rPr>
        <w:rFonts w:hint="default"/>
        <w:lang w:val="sk-SK" w:eastAsia="sk-SK" w:bidi="sk-SK"/>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oNotHyphenateCaps/>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9A7616"/>
    <w:rsid w:val="000269C4"/>
    <w:rsid w:val="000C13BB"/>
    <w:rsid w:val="000E3FFC"/>
    <w:rsid w:val="00111869"/>
    <w:rsid w:val="001355E8"/>
    <w:rsid w:val="001800E3"/>
    <w:rsid w:val="00197333"/>
    <w:rsid w:val="001E27A3"/>
    <w:rsid w:val="002266FA"/>
    <w:rsid w:val="0026606D"/>
    <w:rsid w:val="00285C62"/>
    <w:rsid w:val="002954D2"/>
    <w:rsid w:val="002F5637"/>
    <w:rsid w:val="003173AE"/>
    <w:rsid w:val="003703E1"/>
    <w:rsid w:val="003D70E5"/>
    <w:rsid w:val="003E0348"/>
    <w:rsid w:val="004363D5"/>
    <w:rsid w:val="00515DDB"/>
    <w:rsid w:val="00597F6F"/>
    <w:rsid w:val="0060285B"/>
    <w:rsid w:val="006D1030"/>
    <w:rsid w:val="00814F6F"/>
    <w:rsid w:val="00820DE0"/>
    <w:rsid w:val="00856642"/>
    <w:rsid w:val="00867105"/>
    <w:rsid w:val="008C0386"/>
    <w:rsid w:val="008E04D0"/>
    <w:rsid w:val="00930A66"/>
    <w:rsid w:val="00930B99"/>
    <w:rsid w:val="009A7616"/>
    <w:rsid w:val="00A065E5"/>
    <w:rsid w:val="00A358E1"/>
    <w:rsid w:val="00A6117D"/>
    <w:rsid w:val="00A628A8"/>
    <w:rsid w:val="00AD3858"/>
    <w:rsid w:val="00B76517"/>
    <w:rsid w:val="00B8465B"/>
    <w:rsid w:val="00BD44F2"/>
    <w:rsid w:val="00BE0393"/>
    <w:rsid w:val="00C155AB"/>
    <w:rsid w:val="00C202C6"/>
    <w:rsid w:val="00CB0C3B"/>
    <w:rsid w:val="00D37730"/>
    <w:rsid w:val="00E73EEB"/>
    <w:rsid w:val="00E74E1E"/>
    <w:rsid w:val="00E7634A"/>
    <w:rsid w:val="00F43CFB"/>
    <w:rsid w:val="00F72AF9"/>
    <w:rsid w:val="00F90EC5"/>
    <w:rsid w:val="00FA7271"/>
    <w:rsid w:val="00FC2E47"/>
    <w:rsid w:val="00FE0C19"/>
    <w:rsid w:val="00FF2EA4"/>
    <w:rsid w:val="00FF785C"/>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C5B408"/>
  <w15:docId w15:val="{3C84EE89-54DC-418C-AAF1-3D4F517FB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i-FI"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uiPriority w:val="1"/>
    <w:qFormat/>
    <w:rPr>
      <w:rFonts w:ascii="Times New Roman" w:eastAsia="Times New Roman" w:hAnsi="Times New Roman" w:cs="Times New Roman"/>
      <w:lang w:eastAsia="sk-SK" w:bidi="sk-SK"/>
    </w:rPr>
  </w:style>
  <w:style w:type="paragraph" w:styleId="Otsikko1">
    <w:name w:val="heading 1"/>
    <w:basedOn w:val="Normaali"/>
    <w:uiPriority w:val="1"/>
    <w:qFormat/>
    <w:pPr>
      <w:spacing w:before="24"/>
      <w:ind w:left="105"/>
      <w:outlineLvl w:val="0"/>
    </w:pPr>
    <w:rPr>
      <w:rFonts w:ascii="Palatino Linotype" w:eastAsia="Palatino Linotype" w:hAnsi="Palatino Linotype" w:cs="Palatino Linotype"/>
      <w:sz w:val="20"/>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eipteksti">
    <w:name w:val="Body Text"/>
    <w:basedOn w:val="Normaali"/>
    <w:uiPriority w:val="1"/>
    <w:qFormat/>
    <w:rPr>
      <w:sz w:val="16"/>
      <w:szCs w:val="16"/>
    </w:rPr>
  </w:style>
  <w:style w:type="paragraph" w:styleId="Luettelokappale">
    <w:name w:val="List Paragraph"/>
    <w:basedOn w:val="Normaali"/>
    <w:uiPriority w:val="1"/>
    <w:qFormat/>
    <w:pPr>
      <w:spacing w:before="85"/>
      <w:ind w:left="388" w:hanging="284"/>
      <w:jc w:val="both"/>
    </w:pPr>
    <w:rPr>
      <w:rFonts w:ascii="Palatino Linotype" w:eastAsia="Palatino Linotype" w:hAnsi="Palatino Linotype" w:cs="Palatino Linotype"/>
    </w:rPr>
  </w:style>
  <w:style w:type="paragraph" w:customStyle="1" w:styleId="TableParagraph">
    <w:name w:val="Table Paragraph"/>
    <w:basedOn w:val="Normaali"/>
    <w:uiPriority w:val="1"/>
    <w:qFormat/>
    <w:pPr>
      <w:spacing w:before="1"/>
      <w:ind w:left="60"/>
    </w:pPr>
  </w:style>
  <w:style w:type="paragraph" w:styleId="Yltunniste">
    <w:name w:val="header"/>
    <w:basedOn w:val="Normaali"/>
    <w:link w:val="YltunnisteChar"/>
    <w:uiPriority w:val="99"/>
    <w:unhideWhenUsed/>
    <w:rsid w:val="00F72AF9"/>
    <w:pPr>
      <w:tabs>
        <w:tab w:val="center" w:pos="4680"/>
        <w:tab w:val="right" w:pos="9360"/>
      </w:tabs>
    </w:pPr>
  </w:style>
  <w:style w:type="character" w:customStyle="1" w:styleId="YltunnisteChar">
    <w:name w:val="Ylätunniste Char"/>
    <w:basedOn w:val="Kappaleenoletusfontti"/>
    <w:link w:val="Yltunniste"/>
    <w:uiPriority w:val="99"/>
    <w:rsid w:val="00F72AF9"/>
    <w:rPr>
      <w:rFonts w:ascii="Times New Roman" w:eastAsia="Times New Roman" w:hAnsi="Times New Roman" w:cs="Times New Roman"/>
      <w:lang w:val="fi-FI" w:eastAsia="sk-SK" w:bidi="sk-SK"/>
    </w:rPr>
  </w:style>
  <w:style w:type="paragraph" w:styleId="Alatunniste">
    <w:name w:val="footer"/>
    <w:basedOn w:val="Normaali"/>
    <w:link w:val="AlatunnisteChar"/>
    <w:uiPriority w:val="99"/>
    <w:unhideWhenUsed/>
    <w:rsid w:val="00F72AF9"/>
    <w:pPr>
      <w:tabs>
        <w:tab w:val="center" w:pos="4680"/>
        <w:tab w:val="right" w:pos="9360"/>
      </w:tabs>
    </w:pPr>
  </w:style>
  <w:style w:type="character" w:customStyle="1" w:styleId="AlatunnisteChar">
    <w:name w:val="Alatunniste Char"/>
    <w:basedOn w:val="Kappaleenoletusfontti"/>
    <w:link w:val="Alatunniste"/>
    <w:uiPriority w:val="99"/>
    <w:rsid w:val="00F72AF9"/>
    <w:rPr>
      <w:rFonts w:ascii="Times New Roman" w:eastAsia="Times New Roman" w:hAnsi="Times New Roman" w:cs="Times New Roman"/>
      <w:lang w:val="fi-FI" w:eastAsia="sk-SK" w:bidi="sk-SK"/>
    </w:rPr>
  </w:style>
  <w:style w:type="table" w:styleId="TaulukkoRuudukko">
    <w:name w:val="Table Grid"/>
    <w:basedOn w:val="Normaalitaulukko"/>
    <w:uiPriority w:val="39"/>
    <w:rsid w:val="003E03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liteteksti">
    <w:name w:val="Balloon Text"/>
    <w:basedOn w:val="Normaali"/>
    <w:link w:val="SelitetekstiChar"/>
    <w:uiPriority w:val="99"/>
    <w:semiHidden/>
    <w:unhideWhenUsed/>
    <w:rsid w:val="00E7634A"/>
    <w:rPr>
      <w:sz w:val="18"/>
      <w:szCs w:val="18"/>
    </w:rPr>
  </w:style>
  <w:style w:type="character" w:customStyle="1" w:styleId="SelitetekstiChar">
    <w:name w:val="Seliteteksti Char"/>
    <w:basedOn w:val="Kappaleenoletusfontti"/>
    <w:link w:val="Seliteteksti"/>
    <w:uiPriority w:val="99"/>
    <w:semiHidden/>
    <w:rsid w:val="00E7634A"/>
    <w:rPr>
      <w:rFonts w:ascii="Times New Roman" w:eastAsia="Times New Roman" w:hAnsi="Times New Roman" w:cs="Times New Roman"/>
      <w:sz w:val="18"/>
      <w:szCs w:val="18"/>
      <w:lang w:eastAsia="sk-SK" w:bidi="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helpdesk@slov-lex.s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lov-lex.s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C5DA6F2BFDD34498C4453AF02783704" ma:contentTypeVersion="4" ma:contentTypeDescription="Create a new document." ma:contentTypeScope="" ma:versionID="8193640a980f026e0530ce4c0b0d1c72">
  <xsd:schema xmlns:xsd="http://www.w3.org/2001/XMLSchema" xmlns:xs="http://www.w3.org/2001/XMLSchema" xmlns:p="http://schemas.microsoft.com/office/2006/metadata/properties" xmlns:ns2="d2e48c51-b2a3-4f79-9936-b5965aceee4d" targetNamespace="http://schemas.microsoft.com/office/2006/metadata/properties" ma:root="true" ma:fieldsID="5d5a20e3c99365034b8d9c8d728a5e6c" ns2:_="">
    <xsd:import namespace="d2e48c51-b2a3-4f79-9936-b5965aceee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e48c51-b2a3-4f79-9936-b5965aceee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71C393-C4D2-47C3-A1E1-AFD1DBC7BFC6}">
  <ds:schemaRefs>
    <ds:schemaRef ds:uri="http://schemas.microsoft.com/sharepoint/v3/contenttype/forms"/>
  </ds:schemaRefs>
</ds:datastoreItem>
</file>

<file path=customXml/itemProps2.xml><?xml version="1.0" encoding="utf-8"?>
<ds:datastoreItem xmlns:ds="http://schemas.openxmlformats.org/officeDocument/2006/customXml" ds:itemID="{55FAF0BB-A6BA-4FDF-AC18-8D5E2CFDC6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e48c51-b2a3-4f79-9936-b5965aceee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FCBEB9-AA8A-4324-A4D3-B6F05133E12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33</Pages>
  <Words>6608</Words>
  <Characters>53533</Characters>
  <Application>Microsoft Office Word</Application>
  <DocSecurity>0</DocSecurity>
  <Lines>446</Lines>
  <Paragraphs>120</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60021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spravodlivosti SR</dc:creator>
  <cp:keywords>PDF/A</cp:keywords>
  <cp:lastModifiedBy>H H</cp:lastModifiedBy>
  <cp:revision>40</cp:revision>
  <dcterms:created xsi:type="dcterms:W3CDTF">2020-01-30T05:27:00Z</dcterms:created>
  <dcterms:modified xsi:type="dcterms:W3CDTF">2020-08-04T14:34:00Z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2020-01-23T00:00:00Z</vt:filetime>
  </property>
  <property fmtid="{D5CDD505-2E9C-101B-9397-08002B2CF9AE}" pid="3" name="LastSaved">
    <vt:filetime>2020-01-30T00:00:00Z</vt:filetime>
  </property>
  <property fmtid="{D5CDD505-2E9C-101B-9397-08002B2CF9AE}" pid="4" name="ContentTypeId">
    <vt:lpwstr>0x010100CC5DA6F2BFDD34498C4453AF02783704</vt:lpwstr>
  </property>
</Properties>
</file>