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8AF" w:rsidRPr="00B00403" w:rsidRDefault="003558AF" w:rsidP="003558AF">
      <w:pPr>
        <w:pStyle w:val="PlainText"/>
        <w:rPr>
          <w:rFonts w:ascii="Courier New" w:hAnsi="Courier New" w:cs="Courier New"/>
          <w:sz w:val="20"/>
          <w:szCs w:val="20"/>
        </w:rPr>
      </w:pPr>
      <w:r>
        <w:rPr>
          <w:rFonts w:ascii="Courier New" w:hAnsi="Courier New"/>
          <w:sz w:val="20"/>
        </w:rPr>
        <w:t>1. ------IND- 2019 0651 A-- FR- ------ 20191231 --- --- PROJET</w:t>
      </w:r>
    </w:p>
    <w:p w:rsidR="003B4FF6" w:rsidRPr="00BD226C" w:rsidRDefault="003B4FF6" w:rsidP="009A6CCA">
      <w:pPr>
        <w:pStyle w:val="11Titel"/>
      </w:pPr>
      <w:r>
        <w:t>Décret du gouvernement fédéral du …..……. portant modification du décret du Land du Tyrol de 2014 relatif aux installations à gaz, de chauffage et de climatisation</w:t>
      </w:r>
    </w:p>
    <w:p w:rsidR="00390CD2" w:rsidRPr="00BD226C" w:rsidRDefault="00390CD2" w:rsidP="009A6CCA">
      <w:pPr>
        <w:pStyle w:val="12PromKlEinlSatz"/>
      </w:pPr>
      <w:r>
        <w:t>En vertu de l’article 3, paragraphe 2, de la loi du Land du Tyrol relative aux installations à gaz, de chauffage et de climatisation, publiée au Journal officiel du Land nº 111/2013, modifié en dernier lieu par la loi publiée au Journal officiel du Land nº 144/2018, il est décrété ce qui suit:</w:t>
      </w:r>
    </w:p>
    <w:p w:rsidR="009000A8" w:rsidRPr="00BD226C" w:rsidRDefault="009000A8" w:rsidP="009831A5">
      <w:pPr>
        <w:pStyle w:val="41UeberschrG1"/>
      </w:pPr>
      <w:r>
        <w:t>Article premier</w:t>
      </w:r>
    </w:p>
    <w:p w:rsidR="007E62E6" w:rsidRPr="00BD226C" w:rsidRDefault="007E62E6" w:rsidP="009A6CCA">
      <w:pPr>
        <w:pStyle w:val="12PromKlEinlSatz"/>
      </w:pPr>
      <w:r>
        <w:t>Le décret du Tyrol de 2014 sur les installations à gaz, de chauffage et de climatisation, publié au Journal officiel du Land nº 80/2014, dans la version du décret publié au Journal officiel du Land nº 9/2018, est modifié comme suit:</w:t>
      </w:r>
    </w:p>
    <w:p w:rsidR="003D2AFA" w:rsidRPr="00BD226C" w:rsidRDefault="009A6CCA" w:rsidP="006B308D">
      <w:pPr>
        <w:pStyle w:val="21NovAo1"/>
      </w:pPr>
      <w:r>
        <w:t>1. À l’article 2, la disposition suivante est ajoutée en tant que paragraphe 6 après le paragraphe 5:</w:t>
      </w:r>
    </w:p>
    <w:p w:rsidR="003D2AFA" w:rsidRPr="00BD226C" w:rsidRDefault="008D4BF2" w:rsidP="009A6CCA">
      <w:pPr>
        <w:pStyle w:val="51Abs"/>
      </w:pPr>
      <w:r>
        <w:t>«(6) Dans le cas d’un nouveau bâtiment au sens de l’article 2, paragraphe 7, du code du bâtiment tyrolien 2018, Journal officiel du Land n° 28/2018, dans sa version actuelle, et pour les rénovations de plus grande envergure au sens de l’article 2, paragraphe 27, du code du bâtiment tyrolien 2018, l’utilisation de combustibles fossiles solides selon l’annexe 1 et de combustibles fossiles liquides selon l’annexe 2 dans les systèmes de chauffage central n’est pas autorisée».</w:t>
      </w:r>
    </w:p>
    <w:p w:rsidR="00092EA6" w:rsidRPr="00BD226C" w:rsidRDefault="009A6CCA" w:rsidP="006B308D">
      <w:pPr>
        <w:pStyle w:val="21NovAo1"/>
      </w:pPr>
      <w:r>
        <w:t>2. Les paragraphes 7 et 8 de l’article 3 doivent être énoncés comme suit:</w:t>
      </w:r>
    </w:p>
    <w:p w:rsidR="002B5E92" w:rsidRPr="00A338DD" w:rsidRDefault="00092EA6" w:rsidP="009A6CCA">
      <w:pPr>
        <w:pStyle w:val="51Abs"/>
        <w:rPr>
          <w:spacing w:val="-4"/>
        </w:rPr>
      </w:pPr>
      <w:r w:rsidRPr="00A338DD">
        <w:rPr>
          <w:spacing w:val="-4"/>
        </w:rPr>
        <w:t>«(7) Les systèmes de chauffage et de climatisation doivent être installés et exploités de manière à éviter les nuisances sonores déraisonnables pour les voisins. En particulier, on considère qu’il n’y a pas de pollution sonore inacceptable si le niveau de pression acoustique pondéré A du bruit permanent causé par ces installations à la limite de la propriété en plein air vers des propriétés voisines qui ne sont pas des zones de circulation conformément à l’article 2, paragraphe 21 du code du bâtiment tyrolien de 2018, ne dépasse pas les valeurs dB suivantes dans le mode d’exploitation respectif:</w:t>
      </w:r>
    </w:p>
    <w:p w:rsidR="00BD226C" w:rsidRPr="00BD226C" w:rsidRDefault="00BD226C" w:rsidP="00BD226C">
      <w:pPr>
        <w:pStyle w:val="09Abstand"/>
      </w:pPr>
    </w:p>
    <w:tbl>
      <w:tblPr>
        <w:tblW w:w="86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1750"/>
        <w:gridCol w:w="1922"/>
        <w:gridCol w:w="1801"/>
      </w:tblGrid>
      <w:tr w:rsidR="00922276" w:rsidRPr="00A338DD" w:rsidTr="00051812">
        <w:trPr>
          <w:trHeight w:val="450"/>
        </w:trPr>
        <w:tc>
          <w:tcPr>
            <w:tcW w:w="3150" w:type="dxa"/>
            <w:shd w:val="clear" w:color="auto" w:fill="auto"/>
            <w:vAlign w:val="center"/>
          </w:tcPr>
          <w:p w:rsidR="00520582" w:rsidRPr="00A338DD" w:rsidRDefault="00520582" w:rsidP="006B308D">
            <w:pPr>
              <w:pStyle w:val="09Abstand"/>
              <w:rPr>
                <w:spacing w:val="-4"/>
              </w:rPr>
            </w:pPr>
          </w:p>
        </w:tc>
        <w:tc>
          <w:tcPr>
            <w:tcW w:w="1750" w:type="dxa"/>
            <w:shd w:val="clear" w:color="auto" w:fill="auto"/>
            <w:vAlign w:val="center"/>
          </w:tcPr>
          <w:p w:rsidR="00520582" w:rsidRPr="00A338DD" w:rsidRDefault="00520582" w:rsidP="006B308D">
            <w:pPr>
              <w:pStyle w:val="61bTabTextZentriert"/>
              <w:rPr>
                <w:spacing w:val="-4"/>
              </w:rPr>
            </w:pPr>
            <w:r w:rsidRPr="00A338DD">
              <w:rPr>
                <w:spacing w:val="-4"/>
              </w:rPr>
              <w:t>Jour</w:t>
            </w:r>
          </w:p>
          <w:p w:rsidR="00520582" w:rsidRPr="00A338DD" w:rsidRDefault="00520582" w:rsidP="006B308D">
            <w:pPr>
              <w:pStyle w:val="61bTabTextZentriert"/>
              <w:rPr>
                <w:spacing w:val="-4"/>
              </w:rPr>
            </w:pPr>
            <w:r w:rsidRPr="00A338DD">
              <w:rPr>
                <w:spacing w:val="-4"/>
              </w:rPr>
              <w:t>de 6h00 à 19h00</w:t>
            </w:r>
          </w:p>
        </w:tc>
        <w:tc>
          <w:tcPr>
            <w:tcW w:w="1922" w:type="dxa"/>
            <w:shd w:val="clear" w:color="auto" w:fill="auto"/>
            <w:vAlign w:val="center"/>
          </w:tcPr>
          <w:p w:rsidR="00520582" w:rsidRPr="00A338DD" w:rsidRDefault="00520582" w:rsidP="006B308D">
            <w:pPr>
              <w:pStyle w:val="61bTabTextZentriert"/>
              <w:rPr>
                <w:spacing w:val="-4"/>
              </w:rPr>
            </w:pPr>
            <w:r w:rsidRPr="00A338DD">
              <w:rPr>
                <w:spacing w:val="-4"/>
              </w:rPr>
              <w:t>Soir</w:t>
            </w:r>
          </w:p>
          <w:p w:rsidR="00520582" w:rsidRPr="00A338DD" w:rsidRDefault="00520582" w:rsidP="006B308D">
            <w:pPr>
              <w:pStyle w:val="61bTabTextZentriert"/>
              <w:rPr>
                <w:spacing w:val="-4"/>
              </w:rPr>
            </w:pPr>
            <w:r w:rsidRPr="00A338DD">
              <w:rPr>
                <w:spacing w:val="-4"/>
              </w:rPr>
              <w:t>de 19h00 à 22h00</w:t>
            </w:r>
          </w:p>
        </w:tc>
        <w:tc>
          <w:tcPr>
            <w:tcW w:w="1801" w:type="dxa"/>
            <w:shd w:val="clear" w:color="auto" w:fill="auto"/>
            <w:vAlign w:val="center"/>
          </w:tcPr>
          <w:p w:rsidR="00520582" w:rsidRPr="00A338DD" w:rsidRDefault="00520582" w:rsidP="006B308D">
            <w:pPr>
              <w:pStyle w:val="61bTabTextZentriert"/>
              <w:rPr>
                <w:spacing w:val="-4"/>
              </w:rPr>
            </w:pPr>
            <w:r w:rsidRPr="00A338DD">
              <w:rPr>
                <w:spacing w:val="-4"/>
              </w:rPr>
              <w:t>Nuit</w:t>
            </w:r>
          </w:p>
          <w:p w:rsidR="00520582" w:rsidRPr="00A338DD" w:rsidRDefault="00520582" w:rsidP="006B308D">
            <w:pPr>
              <w:pStyle w:val="61bTabTextZentriert"/>
              <w:rPr>
                <w:spacing w:val="-4"/>
              </w:rPr>
            </w:pPr>
            <w:r w:rsidRPr="00A338DD">
              <w:rPr>
                <w:spacing w:val="-4"/>
              </w:rPr>
              <w:t>de 22h00 à 06h00</w:t>
            </w:r>
          </w:p>
        </w:tc>
      </w:tr>
      <w:tr w:rsidR="00922276" w:rsidRPr="00A338DD" w:rsidTr="00051812">
        <w:tc>
          <w:tcPr>
            <w:tcW w:w="3150" w:type="dxa"/>
            <w:shd w:val="clear" w:color="auto" w:fill="auto"/>
            <w:vAlign w:val="center"/>
          </w:tcPr>
          <w:p w:rsidR="00520582" w:rsidRPr="00A338DD" w:rsidRDefault="00520582" w:rsidP="006B308D">
            <w:pPr>
              <w:pStyle w:val="61TabText"/>
              <w:rPr>
                <w:spacing w:val="-4"/>
              </w:rPr>
            </w:pPr>
            <w:r w:rsidRPr="00A338DD">
              <w:rPr>
                <w:spacing w:val="-4"/>
              </w:rPr>
              <w:t>Zone résidentielle</w:t>
            </w:r>
          </w:p>
        </w:tc>
        <w:tc>
          <w:tcPr>
            <w:tcW w:w="1750" w:type="dxa"/>
            <w:shd w:val="clear" w:color="auto" w:fill="auto"/>
            <w:vAlign w:val="center"/>
          </w:tcPr>
          <w:p w:rsidR="00520582" w:rsidRPr="00A338DD" w:rsidRDefault="00520582" w:rsidP="006B308D">
            <w:pPr>
              <w:pStyle w:val="61bTabTextZentriert"/>
              <w:rPr>
                <w:spacing w:val="-4"/>
              </w:rPr>
            </w:pPr>
            <w:r w:rsidRPr="00A338DD">
              <w:rPr>
                <w:spacing w:val="-4"/>
              </w:rPr>
              <w:t>40 dB</w:t>
            </w:r>
          </w:p>
        </w:tc>
        <w:tc>
          <w:tcPr>
            <w:tcW w:w="1922" w:type="dxa"/>
            <w:shd w:val="clear" w:color="auto" w:fill="auto"/>
            <w:vAlign w:val="center"/>
          </w:tcPr>
          <w:p w:rsidR="00520582" w:rsidRPr="00A338DD" w:rsidRDefault="00520582" w:rsidP="006B308D">
            <w:pPr>
              <w:pStyle w:val="61bTabTextZentriert"/>
              <w:rPr>
                <w:spacing w:val="-4"/>
              </w:rPr>
            </w:pPr>
            <w:r w:rsidRPr="00A338DD">
              <w:rPr>
                <w:spacing w:val="-4"/>
              </w:rPr>
              <w:t>35 dB</w:t>
            </w:r>
          </w:p>
        </w:tc>
        <w:tc>
          <w:tcPr>
            <w:tcW w:w="1801" w:type="dxa"/>
            <w:shd w:val="clear" w:color="auto" w:fill="auto"/>
            <w:vAlign w:val="center"/>
          </w:tcPr>
          <w:p w:rsidR="00520582" w:rsidRPr="00A338DD" w:rsidRDefault="00520582" w:rsidP="006B308D">
            <w:pPr>
              <w:pStyle w:val="61bTabTextZentriert"/>
              <w:rPr>
                <w:spacing w:val="-4"/>
              </w:rPr>
            </w:pPr>
            <w:r w:rsidRPr="00A338DD">
              <w:rPr>
                <w:spacing w:val="-4"/>
              </w:rPr>
              <w:t>30 dB</w:t>
            </w:r>
          </w:p>
        </w:tc>
      </w:tr>
      <w:tr w:rsidR="00922276" w:rsidRPr="00A338DD" w:rsidTr="00051812">
        <w:tc>
          <w:tcPr>
            <w:tcW w:w="3150" w:type="dxa"/>
            <w:shd w:val="clear" w:color="auto" w:fill="auto"/>
            <w:vAlign w:val="center"/>
          </w:tcPr>
          <w:p w:rsidR="00520582" w:rsidRPr="00A338DD" w:rsidRDefault="00520582" w:rsidP="006B308D">
            <w:pPr>
              <w:pStyle w:val="61TabText"/>
              <w:rPr>
                <w:spacing w:val="-4"/>
              </w:rPr>
            </w:pPr>
            <w:r w:rsidRPr="00A338DD">
              <w:rPr>
                <w:spacing w:val="-4"/>
              </w:rPr>
              <w:t>Zone résidentielle mixte ou zone touristique</w:t>
            </w:r>
          </w:p>
        </w:tc>
        <w:tc>
          <w:tcPr>
            <w:tcW w:w="1750" w:type="dxa"/>
            <w:shd w:val="clear" w:color="auto" w:fill="auto"/>
            <w:vAlign w:val="center"/>
          </w:tcPr>
          <w:p w:rsidR="00520582" w:rsidRPr="00A338DD" w:rsidRDefault="00520582" w:rsidP="006B308D">
            <w:pPr>
              <w:pStyle w:val="61bTabTextZentriert"/>
              <w:rPr>
                <w:spacing w:val="-4"/>
              </w:rPr>
            </w:pPr>
            <w:r w:rsidRPr="00A338DD">
              <w:rPr>
                <w:spacing w:val="-4"/>
              </w:rPr>
              <w:t>45 dB</w:t>
            </w:r>
          </w:p>
        </w:tc>
        <w:tc>
          <w:tcPr>
            <w:tcW w:w="1922" w:type="dxa"/>
            <w:shd w:val="clear" w:color="auto" w:fill="auto"/>
            <w:vAlign w:val="center"/>
          </w:tcPr>
          <w:p w:rsidR="00520582" w:rsidRPr="00A338DD" w:rsidRDefault="00520582" w:rsidP="006B308D">
            <w:pPr>
              <w:pStyle w:val="61bTabTextZentriert"/>
              <w:rPr>
                <w:spacing w:val="-4"/>
              </w:rPr>
            </w:pPr>
            <w:r w:rsidRPr="00A338DD">
              <w:rPr>
                <w:spacing w:val="-4"/>
              </w:rPr>
              <w:t>40 dB</w:t>
            </w:r>
          </w:p>
        </w:tc>
        <w:tc>
          <w:tcPr>
            <w:tcW w:w="1801" w:type="dxa"/>
            <w:shd w:val="clear" w:color="auto" w:fill="auto"/>
            <w:vAlign w:val="center"/>
          </w:tcPr>
          <w:p w:rsidR="00520582" w:rsidRPr="00A338DD" w:rsidRDefault="00520582" w:rsidP="006B308D">
            <w:pPr>
              <w:pStyle w:val="61bTabTextZentriert"/>
              <w:rPr>
                <w:spacing w:val="-4"/>
              </w:rPr>
            </w:pPr>
            <w:r w:rsidRPr="00A338DD">
              <w:rPr>
                <w:spacing w:val="-4"/>
              </w:rPr>
              <w:t>35 dB</w:t>
            </w:r>
          </w:p>
        </w:tc>
      </w:tr>
      <w:tr w:rsidR="00922276" w:rsidRPr="00A338DD" w:rsidTr="00051812">
        <w:tc>
          <w:tcPr>
            <w:tcW w:w="3150" w:type="dxa"/>
            <w:shd w:val="clear" w:color="auto" w:fill="auto"/>
            <w:vAlign w:val="center"/>
          </w:tcPr>
          <w:p w:rsidR="00520582" w:rsidRPr="00A338DD" w:rsidRDefault="00520582" w:rsidP="006B308D">
            <w:pPr>
              <w:pStyle w:val="61TabText"/>
              <w:rPr>
                <w:spacing w:val="-4"/>
              </w:rPr>
            </w:pPr>
            <w:r w:rsidRPr="00A338DD">
              <w:rPr>
                <w:spacing w:val="-4"/>
              </w:rPr>
              <w:t>Zone centrale, zone agricole et zone mixte générale</w:t>
            </w:r>
          </w:p>
        </w:tc>
        <w:tc>
          <w:tcPr>
            <w:tcW w:w="1750" w:type="dxa"/>
            <w:shd w:val="clear" w:color="auto" w:fill="auto"/>
            <w:vAlign w:val="center"/>
          </w:tcPr>
          <w:p w:rsidR="00520582" w:rsidRPr="00A338DD" w:rsidRDefault="00520582" w:rsidP="006B308D">
            <w:pPr>
              <w:pStyle w:val="61bTabTextZentriert"/>
              <w:rPr>
                <w:spacing w:val="-4"/>
              </w:rPr>
            </w:pPr>
            <w:r w:rsidRPr="00A338DD">
              <w:rPr>
                <w:spacing w:val="-4"/>
              </w:rPr>
              <w:t>50 dB</w:t>
            </w:r>
          </w:p>
        </w:tc>
        <w:tc>
          <w:tcPr>
            <w:tcW w:w="1922" w:type="dxa"/>
            <w:shd w:val="clear" w:color="auto" w:fill="auto"/>
            <w:vAlign w:val="center"/>
          </w:tcPr>
          <w:p w:rsidR="00520582" w:rsidRPr="00A338DD" w:rsidRDefault="00520582" w:rsidP="006B308D">
            <w:pPr>
              <w:pStyle w:val="61bTabTextZentriert"/>
              <w:rPr>
                <w:spacing w:val="-4"/>
              </w:rPr>
            </w:pPr>
            <w:r w:rsidRPr="00A338DD">
              <w:rPr>
                <w:spacing w:val="-4"/>
              </w:rPr>
              <w:t>45 dB</w:t>
            </w:r>
          </w:p>
        </w:tc>
        <w:tc>
          <w:tcPr>
            <w:tcW w:w="1801" w:type="dxa"/>
            <w:shd w:val="clear" w:color="auto" w:fill="auto"/>
            <w:vAlign w:val="center"/>
          </w:tcPr>
          <w:p w:rsidR="00520582" w:rsidRPr="00A338DD" w:rsidRDefault="00520582" w:rsidP="006B308D">
            <w:pPr>
              <w:pStyle w:val="61bTabTextZentriert"/>
              <w:rPr>
                <w:spacing w:val="-4"/>
              </w:rPr>
            </w:pPr>
            <w:r w:rsidRPr="00A338DD">
              <w:rPr>
                <w:spacing w:val="-4"/>
              </w:rPr>
              <w:t>40 dB</w:t>
            </w:r>
          </w:p>
        </w:tc>
      </w:tr>
    </w:tbl>
    <w:p w:rsidR="00BD226C" w:rsidRPr="00BD226C" w:rsidRDefault="00BD226C" w:rsidP="00BD226C">
      <w:pPr>
        <w:pStyle w:val="09Abstand"/>
      </w:pPr>
      <w:bookmarkStart w:id="0" w:name="_GoBack"/>
      <w:bookmarkEnd w:id="0"/>
    </w:p>
    <w:p w:rsidR="002B5E92" w:rsidRPr="00BD226C" w:rsidRDefault="002B5E92" w:rsidP="009A6CCA">
      <w:pPr>
        <w:pStyle w:val="58Schlussteile0Abs"/>
      </w:pPr>
      <w:r>
        <w:t>Par rapport aux zones spéciales selon l’article 43 de la loi d’aménagement du territoire du Tyrol de 2016, Journal officiel du Land n° 101/2016, dans la version actuellement applicable, et par rapport aux terrains bâtis en plein air conformément à l’article 41 de la loi tyrolienne sur l’aménagement du territoire 2016, les valeurs dB doivent être appliquées pour tout type de terrain à bâtir qui se rapproche le plus de l’usage prévu spécifié dans la zone spéciale.</w:t>
      </w:r>
    </w:p>
    <w:p w:rsidR="00423184" w:rsidRPr="00BD226C" w:rsidRDefault="00423184" w:rsidP="00423184">
      <w:pPr>
        <w:pStyle w:val="51Abs"/>
      </w:pPr>
      <w:r>
        <w:t>(8) Les valeurs limites spécifiées au paragraphe 7 peuvent être dépassées si le niveau de base déterminé à la limite du bien conformément à l’état de la technique n’est pas augmenté de plus de 3 dB».</w:t>
      </w:r>
    </w:p>
    <w:p w:rsidR="003A4ED8" w:rsidRPr="00BD226C" w:rsidRDefault="009A6CCA" w:rsidP="006B308D">
      <w:pPr>
        <w:pStyle w:val="21NovAo1"/>
      </w:pPr>
      <w:r>
        <w:t>3. L'article 28, paragraphe 2, est énoncé comme suit:</w:t>
      </w:r>
    </w:p>
    <w:p w:rsidR="009A6CCA" w:rsidRPr="00BD226C" w:rsidRDefault="009A6CCA" w:rsidP="009A6CCA">
      <w:pPr>
        <w:pStyle w:val="51Abs"/>
      </w:pPr>
      <w:r>
        <w:t>«(2) Le présent décret a été notifié:</w:t>
      </w:r>
    </w:p>
    <w:p w:rsidR="009A6CCA" w:rsidRPr="00A338DD" w:rsidRDefault="009A6CCA" w:rsidP="009A6CCA">
      <w:pPr>
        <w:pStyle w:val="52Aufzaehle1Ziffer"/>
        <w:rPr>
          <w:spacing w:val="-4"/>
        </w:rPr>
      </w:pPr>
      <w:r w:rsidRPr="00A338DD">
        <w:rPr>
          <w:spacing w:val="-4"/>
        </w:rPr>
        <w:tab/>
        <w:t>a)</w:t>
      </w:r>
      <w:r w:rsidRPr="00A338DD">
        <w:rPr>
          <w:spacing w:val="-4"/>
        </w:rPr>
        <w:tab/>
        <w:t>conformément aux dispositions de la directive 98/34/CE du Parlement européen et du Conseil prévoyant une procédure d'information dans le domaine des normes et réglementations techniques et des règles relatives aux services de la société de l'information, JO L 204 du 21.7.1998, p. 37, modifiée en dernier lieu par le règlement (UE) nº 1025/2012, JO L 316 du 14.11.2012, p. 12 (notification numéro 2013/0703/A); et</w:t>
      </w:r>
    </w:p>
    <w:p w:rsidR="009A6CCA" w:rsidRPr="00BD226C" w:rsidRDefault="009A6CCA" w:rsidP="009A6CCA">
      <w:pPr>
        <w:pStyle w:val="52Aufzaehle1Ziffer"/>
      </w:pPr>
      <w:r>
        <w:tab/>
        <w:t>b)</w:t>
      </w:r>
      <w:r>
        <w:tab/>
        <w:t>conformément aux dispositions de la directive (UE) 2015/1535 prévoyant une procédure d'information dans le domaine des normes et réglementations techniques et des règles relatives aux services de la société de l'information, JO L 241 du 17.9.2015, p. 1 (notification numéro XXXX/XXXX/X).»</w:t>
      </w:r>
    </w:p>
    <w:p w:rsidR="00423184" w:rsidRPr="00BD226C" w:rsidRDefault="00423184" w:rsidP="00BD226C">
      <w:pPr>
        <w:pStyle w:val="41UeberschrG1"/>
      </w:pPr>
      <w:r>
        <w:lastRenderedPageBreak/>
        <w:t>Article II</w:t>
      </w:r>
    </w:p>
    <w:p w:rsidR="00423184" w:rsidRPr="00BD226C" w:rsidRDefault="00423184" w:rsidP="00BD226C">
      <w:pPr>
        <w:pStyle w:val="51Abs"/>
      </w:pPr>
      <w:r>
        <w:t>Le présent décret entre en vigueur le jour suivant sa promulgation.</w:t>
      </w:r>
    </w:p>
    <w:sectPr w:rsidR="00423184" w:rsidRPr="00BD226C" w:rsidSect="00BD226C">
      <w:headerReference w:type="even" r:id="rId9"/>
      <w:headerReference w:type="default" r:id="rId10"/>
      <w:footerReference w:type="even" r:id="rId11"/>
      <w:footerReference w:type="default" r:id="rId12"/>
      <w:headerReference w:type="first" r:id="rId13"/>
      <w:footerReference w:type="first" r:id="rId14"/>
      <w:pgSz w:w="11907" w:h="16839" w:code="9"/>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530" w:rsidRDefault="00943530">
      <w:r>
        <w:separator/>
      </w:r>
    </w:p>
  </w:endnote>
  <w:endnote w:type="continuationSeparator" w:id="0">
    <w:p w:rsidR="00943530" w:rsidRDefault="00943530">
      <w:r>
        <w:continuationSeparator/>
      </w:r>
    </w:p>
  </w:endnote>
  <w:endnote w:type="continuationNotice" w:id="1">
    <w:p w:rsidR="00943530" w:rsidRDefault="00943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26C" w:rsidRPr="00BD226C" w:rsidRDefault="00BD226C" w:rsidP="00BD22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26C" w:rsidRPr="00BD226C" w:rsidRDefault="00BD226C" w:rsidP="00BD22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26C" w:rsidRPr="00BD226C" w:rsidRDefault="00BD226C" w:rsidP="00BD22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530" w:rsidRDefault="00943530">
      <w:r>
        <w:separator/>
      </w:r>
    </w:p>
  </w:footnote>
  <w:footnote w:type="continuationSeparator" w:id="0">
    <w:p w:rsidR="00943530" w:rsidRDefault="00943530">
      <w:r>
        <w:continuationSeparator/>
      </w:r>
    </w:p>
  </w:footnote>
  <w:footnote w:type="continuationNotice" w:id="1">
    <w:p w:rsidR="00943530" w:rsidRDefault="009435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26C" w:rsidRDefault="00BD226C" w:rsidP="00BD226C">
    <w:pPr>
      <w:pStyle w:val="62Kopfzeile"/>
    </w:pPr>
    <w:r>
      <w:tab/>
    </w:r>
    <w:r>
      <w:tab/>
    </w:r>
    <w:r>
      <w:fldChar w:fldCharType="begin"/>
    </w:r>
    <w:r>
      <w:instrText xml:space="preserve"> PAGE  \* Arabic  \* MERGEFORMAT </w:instrText>
    </w:r>
    <w:r>
      <w:fldChar w:fldCharType="separate"/>
    </w:r>
    <w:r>
      <w:rPr>
        <w:noProof/>
      </w:rPr>
      <w:t>1</w:t>
    </w:r>
    <w:r>
      <w:fldChar w:fldCharType="end"/>
    </w:r>
    <w:r>
      <w:t> sur </w:t>
    </w:r>
    <w:r w:rsidR="00A338DD">
      <w:fldChar w:fldCharType="begin"/>
    </w:r>
    <w:r w:rsidR="00A338DD">
      <w:instrText xml:space="preserve"> NUMPAGES  \* Arabic  \* MERGEFORMAT </w:instrText>
    </w:r>
    <w:r w:rsidR="00A338DD">
      <w:fldChar w:fldCharType="separate"/>
    </w:r>
    <w:r>
      <w:rPr>
        <w:noProof/>
      </w:rPr>
      <w:t>1</w:t>
    </w:r>
    <w:r w:rsidR="00A338DD">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279" w:rsidRPr="00BD226C" w:rsidRDefault="00BD226C" w:rsidP="00BD226C">
    <w:pPr>
      <w:pStyle w:val="62Kopfzeile"/>
    </w:pPr>
    <w:r>
      <w:tab/>
    </w:r>
    <w:r>
      <w:tab/>
    </w:r>
    <w:r>
      <w:fldChar w:fldCharType="begin"/>
    </w:r>
    <w:r>
      <w:instrText xml:space="preserve"> PAGE  \* Arabic  \* MERGEFORMAT </w:instrText>
    </w:r>
    <w:r>
      <w:fldChar w:fldCharType="separate"/>
    </w:r>
    <w:r w:rsidR="00A338DD">
      <w:rPr>
        <w:noProof/>
      </w:rPr>
      <w:t>1</w:t>
    </w:r>
    <w:r>
      <w:fldChar w:fldCharType="end"/>
    </w:r>
    <w:r>
      <w:t> sur </w:t>
    </w:r>
    <w:r w:rsidR="00A338DD">
      <w:fldChar w:fldCharType="begin"/>
    </w:r>
    <w:r w:rsidR="00A338DD">
      <w:instrText xml:space="preserve"> NUMPAGES  \* Arabic  \* MERGEFORMAT </w:instrText>
    </w:r>
    <w:r w:rsidR="00A338DD">
      <w:fldChar w:fldCharType="separate"/>
    </w:r>
    <w:r w:rsidR="00A338DD">
      <w:rPr>
        <w:noProof/>
      </w:rPr>
      <w:t>2</w:t>
    </w:r>
    <w:r w:rsidR="00A338DD">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26C" w:rsidRPr="00BD226C" w:rsidRDefault="00BD226C" w:rsidP="00BD22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B1239"/>
    <w:multiLevelType w:val="hybridMultilevel"/>
    <w:tmpl w:val="5FA831CA"/>
    <w:lvl w:ilvl="0" w:tplc="ED661106">
      <w:start w:val="1"/>
      <w:numFmt w:val="decimal"/>
      <w:lvlText w:val="(%1)"/>
      <w:lvlJc w:val="left"/>
      <w:pPr>
        <w:ind w:left="1057" w:hanging="6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
    <w:nsid w:val="0C834048"/>
    <w:multiLevelType w:val="hybridMultilevel"/>
    <w:tmpl w:val="3E26C074"/>
    <w:lvl w:ilvl="0" w:tplc="DBDC32D2">
      <w:start w:val="1"/>
      <w:numFmt w:val="decimal"/>
      <w:lvlText w:val="%1."/>
      <w:lvlJc w:val="left"/>
      <w:pPr>
        <w:ind w:left="72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101F37B6"/>
    <w:multiLevelType w:val="hybridMultilevel"/>
    <w:tmpl w:val="B058B468"/>
    <w:lvl w:ilvl="0" w:tplc="AB8805CE">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3">
    <w:nsid w:val="15285EFA"/>
    <w:multiLevelType w:val="hybridMultilevel"/>
    <w:tmpl w:val="0840EDFC"/>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1C162DE9"/>
    <w:multiLevelType w:val="hybridMultilevel"/>
    <w:tmpl w:val="966AE43E"/>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5">
    <w:nsid w:val="21697E60"/>
    <w:multiLevelType w:val="hybridMultilevel"/>
    <w:tmpl w:val="0C6CCF7E"/>
    <w:lvl w:ilvl="0" w:tplc="D586F1FC">
      <w:start w:val="1"/>
      <w:numFmt w:val="lowerLetter"/>
      <w:lvlText w:val="%1)"/>
      <w:lvlJc w:val="left"/>
      <w:pPr>
        <w:ind w:left="720" w:hanging="360"/>
      </w:pPr>
      <w:rPr>
        <w:rFonts w:ascii="Times New Roman" w:eastAsia="Times New Roman" w:hAnsi="Times New Roman" w:hint="default"/>
        <w:color w:val="0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222361DB"/>
    <w:multiLevelType w:val="hybridMultilevel"/>
    <w:tmpl w:val="7BBEA4B8"/>
    <w:lvl w:ilvl="0" w:tplc="CDD8923E">
      <w:start w:val="1"/>
      <w:numFmt w:val="lowerLetter"/>
      <w:lvlText w:val="%1)"/>
      <w:lvlJc w:val="left"/>
      <w:pPr>
        <w:ind w:left="644" w:hanging="360"/>
      </w:pPr>
      <w:rPr>
        <w:color w:val="FF0000"/>
      </w:rPr>
    </w:lvl>
    <w:lvl w:ilvl="1" w:tplc="0C070019" w:tentative="1">
      <w:start w:val="1"/>
      <w:numFmt w:val="lowerLetter"/>
      <w:lvlText w:val="%2."/>
      <w:lvlJc w:val="left"/>
      <w:pPr>
        <w:ind w:left="1837" w:hanging="360"/>
      </w:pPr>
    </w:lvl>
    <w:lvl w:ilvl="2" w:tplc="0C07001B" w:tentative="1">
      <w:start w:val="1"/>
      <w:numFmt w:val="lowerRoman"/>
      <w:lvlText w:val="%3."/>
      <w:lvlJc w:val="right"/>
      <w:pPr>
        <w:ind w:left="2557" w:hanging="180"/>
      </w:pPr>
    </w:lvl>
    <w:lvl w:ilvl="3" w:tplc="0C07000F" w:tentative="1">
      <w:start w:val="1"/>
      <w:numFmt w:val="decimal"/>
      <w:lvlText w:val="%4."/>
      <w:lvlJc w:val="left"/>
      <w:pPr>
        <w:ind w:left="3277" w:hanging="360"/>
      </w:pPr>
    </w:lvl>
    <w:lvl w:ilvl="4" w:tplc="0C070019" w:tentative="1">
      <w:start w:val="1"/>
      <w:numFmt w:val="lowerLetter"/>
      <w:lvlText w:val="%5."/>
      <w:lvlJc w:val="left"/>
      <w:pPr>
        <w:ind w:left="3997" w:hanging="360"/>
      </w:pPr>
    </w:lvl>
    <w:lvl w:ilvl="5" w:tplc="0C07001B" w:tentative="1">
      <w:start w:val="1"/>
      <w:numFmt w:val="lowerRoman"/>
      <w:lvlText w:val="%6."/>
      <w:lvlJc w:val="right"/>
      <w:pPr>
        <w:ind w:left="4717" w:hanging="180"/>
      </w:pPr>
    </w:lvl>
    <w:lvl w:ilvl="6" w:tplc="0C07000F" w:tentative="1">
      <w:start w:val="1"/>
      <w:numFmt w:val="decimal"/>
      <w:lvlText w:val="%7."/>
      <w:lvlJc w:val="left"/>
      <w:pPr>
        <w:ind w:left="5437" w:hanging="360"/>
      </w:pPr>
    </w:lvl>
    <w:lvl w:ilvl="7" w:tplc="0C070019" w:tentative="1">
      <w:start w:val="1"/>
      <w:numFmt w:val="lowerLetter"/>
      <w:lvlText w:val="%8."/>
      <w:lvlJc w:val="left"/>
      <w:pPr>
        <w:ind w:left="6157" w:hanging="360"/>
      </w:pPr>
    </w:lvl>
    <w:lvl w:ilvl="8" w:tplc="0C07001B" w:tentative="1">
      <w:start w:val="1"/>
      <w:numFmt w:val="lowerRoman"/>
      <w:lvlText w:val="%9."/>
      <w:lvlJc w:val="right"/>
      <w:pPr>
        <w:ind w:left="6877" w:hanging="180"/>
      </w:pPr>
    </w:lvl>
  </w:abstractNum>
  <w:abstractNum w:abstractNumId="7">
    <w:nsid w:val="224850CA"/>
    <w:multiLevelType w:val="hybridMultilevel"/>
    <w:tmpl w:val="5A9C98E2"/>
    <w:lvl w:ilvl="0" w:tplc="0C070015">
      <w:start w:val="1"/>
      <w:numFmt w:val="decimal"/>
      <w:lvlText w:val="(%1)"/>
      <w:lvlJc w:val="left"/>
      <w:pPr>
        <w:ind w:left="1146" w:hanging="360"/>
      </w:pPr>
    </w:lvl>
    <w:lvl w:ilvl="1" w:tplc="0C070019" w:tentative="1">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8">
    <w:nsid w:val="261E787E"/>
    <w:multiLevelType w:val="hybridMultilevel"/>
    <w:tmpl w:val="A1BA04C4"/>
    <w:lvl w:ilvl="0" w:tplc="426A607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29224B0A"/>
    <w:multiLevelType w:val="hybridMultilevel"/>
    <w:tmpl w:val="B058B468"/>
    <w:lvl w:ilvl="0" w:tplc="AB8805CE">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0">
    <w:nsid w:val="43247B9F"/>
    <w:multiLevelType w:val="hybridMultilevel"/>
    <w:tmpl w:val="08C84B62"/>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1">
    <w:nsid w:val="4FD71FE5"/>
    <w:multiLevelType w:val="hybridMultilevel"/>
    <w:tmpl w:val="A1CEC30E"/>
    <w:lvl w:ilvl="0" w:tplc="0C070017">
      <w:start w:val="1"/>
      <w:numFmt w:val="lowerLetter"/>
      <w:lvlText w:val="%1)"/>
      <w:lvlJc w:val="left"/>
      <w:pPr>
        <w:ind w:left="1117" w:hanging="360"/>
      </w:pPr>
    </w:lvl>
    <w:lvl w:ilvl="1" w:tplc="0C070019" w:tentative="1">
      <w:start w:val="1"/>
      <w:numFmt w:val="lowerLetter"/>
      <w:lvlText w:val="%2."/>
      <w:lvlJc w:val="left"/>
      <w:pPr>
        <w:ind w:left="1837" w:hanging="360"/>
      </w:pPr>
    </w:lvl>
    <w:lvl w:ilvl="2" w:tplc="0C07001B" w:tentative="1">
      <w:start w:val="1"/>
      <w:numFmt w:val="lowerRoman"/>
      <w:lvlText w:val="%3."/>
      <w:lvlJc w:val="right"/>
      <w:pPr>
        <w:ind w:left="2557" w:hanging="180"/>
      </w:pPr>
    </w:lvl>
    <w:lvl w:ilvl="3" w:tplc="0C07000F" w:tentative="1">
      <w:start w:val="1"/>
      <w:numFmt w:val="decimal"/>
      <w:lvlText w:val="%4."/>
      <w:lvlJc w:val="left"/>
      <w:pPr>
        <w:ind w:left="3277" w:hanging="360"/>
      </w:pPr>
    </w:lvl>
    <w:lvl w:ilvl="4" w:tplc="0C070019" w:tentative="1">
      <w:start w:val="1"/>
      <w:numFmt w:val="lowerLetter"/>
      <w:lvlText w:val="%5."/>
      <w:lvlJc w:val="left"/>
      <w:pPr>
        <w:ind w:left="3997" w:hanging="360"/>
      </w:pPr>
    </w:lvl>
    <w:lvl w:ilvl="5" w:tplc="0C07001B" w:tentative="1">
      <w:start w:val="1"/>
      <w:numFmt w:val="lowerRoman"/>
      <w:lvlText w:val="%6."/>
      <w:lvlJc w:val="right"/>
      <w:pPr>
        <w:ind w:left="4717" w:hanging="180"/>
      </w:pPr>
    </w:lvl>
    <w:lvl w:ilvl="6" w:tplc="0C07000F" w:tentative="1">
      <w:start w:val="1"/>
      <w:numFmt w:val="decimal"/>
      <w:lvlText w:val="%7."/>
      <w:lvlJc w:val="left"/>
      <w:pPr>
        <w:ind w:left="5437" w:hanging="360"/>
      </w:pPr>
    </w:lvl>
    <w:lvl w:ilvl="7" w:tplc="0C070019" w:tentative="1">
      <w:start w:val="1"/>
      <w:numFmt w:val="lowerLetter"/>
      <w:lvlText w:val="%8."/>
      <w:lvlJc w:val="left"/>
      <w:pPr>
        <w:ind w:left="6157" w:hanging="360"/>
      </w:pPr>
    </w:lvl>
    <w:lvl w:ilvl="8" w:tplc="0C07001B" w:tentative="1">
      <w:start w:val="1"/>
      <w:numFmt w:val="lowerRoman"/>
      <w:lvlText w:val="%9."/>
      <w:lvlJc w:val="right"/>
      <w:pPr>
        <w:ind w:left="6877" w:hanging="180"/>
      </w:pPr>
    </w:lvl>
  </w:abstractNum>
  <w:abstractNum w:abstractNumId="12">
    <w:nsid w:val="562A4EC5"/>
    <w:multiLevelType w:val="hybridMultilevel"/>
    <w:tmpl w:val="7346A2D2"/>
    <w:lvl w:ilvl="0" w:tplc="C7A8EA3A">
      <w:start w:val="1"/>
      <w:numFmt w:val="lowerLetter"/>
      <w:lvlText w:val="%1)"/>
      <w:lvlJc w:val="left"/>
      <w:pPr>
        <w:ind w:left="825" w:hanging="360"/>
      </w:pPr>
      <w:rPr>
        <w:rFonts w:hint="default"/>
      </w:rPr>
    </w:lvl>
    <w:lvl w:ilvl="1" w:tplc="0C070019" w:tentative="1">
      <w:start w:val="1"/>
      <w:numFmt w:val="lowerLetter"/>
      <w:lvlText w:val="%2."/>
      <w:lvlJc w:val="left"/>
      <w:pPr>
        <w:ind w:left="1545" w:hanging="360"/>
      </w:pPr>
    </w:lvl>
    <w:lvl w:ilvl="2" w:tplc="0C07001B" w:tentative="1">
      <w:start w:val="1"/>
      <w:numFmt w:val="lowerRoman"/>
      <w:lvlText w:val="%3."/>
      <w:lvlJc w:val="right"/>
      <w:pPr>
        <w:ind w:left="2265" w:hanging="180"/>
      </w:pPr>
    </w:lvl>
    <w:lvl w:ilvl="3" w:tplc="0C07000F" w:tentative="1">
      <w:start w:val="1"/>
      <w:numFmt w:val="decimal"/>
      <w:lvlText w:val="%4."/>
      <w:lvlJc w:val="left"/>
      <w:pPr>
        <w:ind w:left="2985" w:hanging="360"/>
      </w:pPr>
    </w:lvl>
    <w:lvl w:ilvl="4" w:tplc="0C070019" w:tentative="1">
      <w:start w:val="1"/>
      <w:numFmt w:val="lowerLetter"/>
      <w:lvlText w:val="%5."/>
      <w:lvlJc w:val="left"/>
      <w:pPr>
        <w:ind w:left="3705" w:hanging="360"/>
      </w:pPr>
    </w:lvl>
    <w:lvl w:ilvl="5" w:tplc="0C07001B" w:tentative="1">
      <w:start w:val="1"/>
      <w:numFmt w:val="lowerRoman"/>
      <w:lvlText w:val="%6."/>
      <w:lvlJc w:val="right"/>
      <w:pPr>
        <w:ind w:left="4425" w:hanging="180"/>
      </w:pPr>
    </w:lvl>
    <w:lvl w:ilvl="6" w:tplc="0C07000F" w:tentative="1">
      <w:start w:val="1"/>
      <w:numFmt w:val="decimal"/>
      <w:lvlText w:val="%7."/>
      <w:lvlJc w:val="left"/>
      <w:pPr>
        <w:ind w:left="5145" w:hanging="360"/>
      </w:pPr>
    </w:lvl>
    <w:lvl w:ilvl="7" w:tplc="0C070019" w:tentative="1">
      <w:start w:val="1"/>
      <w:numFmt w:val="lowerLetter"/>
      <w:lvlText w:val="%8."/>
      <w:lvlJc w:val="left"/>
      <w:pPr>
        <w:ind w:left="5865" w:hanging="360"/>
      </w:pPr>
    </w:lvl>
    <w:lvl w:ilvl="8" w:tplc="0C07001B" w:tentative="1">
      <w:start w:val="1"/>
      <w:numFmt w:val="lowerRoman"/>
      <w:lvlText w:val="%9."/>
      <w:lvlJc w:val="right"/>
      <w:pPr>
        <w:ind w:left="6585" w:hanging="180"/>
      </w:pPr>
    </w:lvl>
  </w:abstractNum>
  <w:abstractNum w:abstractNumId="13">
    <w:nsid w:val="58DE00B1"/>
    <w:multiLevelType w:val="hybridMultilevel"/>
    <w:tmpl w:val="526EC23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5F296007"/>
    <w:multiLevelType w:val="hybridMultilevel"/>
    <w:tmpl w:val="047452E8"/>
    <w:lvl w:ilvl="0" w:tplc="E50A337E">
      <w:start w:val="1"/>
      <w:numFmt w:val="decimal"/>
      <w:lvlText w:val="(%1)"/>
      <w:lvlJc w:val="left"/>
      <w:pPr>
        <w:ind w:left="1065" w:hanging="705"/>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5FB90DAA"/>
    <w:multiLevelType w:val="hybridMultilevel"/>
    <w:tmpl w:val="3F7CD376"/>
    <w:lvl w:ilvl="0" w:tplc="65502EC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E336C71"/>
    <w:multiLevelType w:val="hybridMultilevel"/>
    <w:tmpl w:val="E534AB00"/>
    <w:lvl w:ilvl="0" w:tplc="E2F46D5E">
      <w:start w:val="1"/>
      <w:numFmt w:val="decimal"/>
      <w:lvlText w:val="(%1)"/>
      <w:lvlJc w:val="left"/>
      <w:pPr>
        <w:ind w:left="1147" w:hanging="75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7">
    <w:nsid w:val="73F84CB1"/>
    <w:multiLevelType w:val="hybridMultilevel"/>
    <w:tmpl w:val="E91A3626"/>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7"/>
  </w:num>
  <w:num w:numId="2">
    <w:abstractNumId w:val="11"/>
  </w:num>
  <w:num w:numId="3">
    <w:abstractNumId w:val="12"/>
  </w:num>
  <w:num w:numId="4">
    <w:abstractNumId w:val="0"/>
  </w:num>
  <w:num w:numId="5">
    <w:abstractNumId w:val="8"/>
  </w:num>
  <w:num w:numId="6">
    <w:abstractNumId w:val="15"/>
  </w:num>
  <w:num w:numId="7">
    <w:abstractNumId w:val="4"/>
  </w:num>
  <w:num w:numId="8">
    <w:abstractNumId w:val="1"/>
  </w:num>
  <w:num w:numId="9">
    <w:abstractNumId w:val="14"/>
  </w:num>
  <w:num w:numId="10">
    <w:abstractNumId w:val="16"/>
  </w:num>
  <w:num w:numId="11">
    <w:abstractNumId w:val="2"/>
  </w:num>
  <w:num w:numId="12">
    <w:abstractNumId w:val="9"/>
  </w:num>
  <w:num w:numId="13">
    <w:abstractNumId w:val="3"/>
  </w:num>
  <w:num w:numId="14">
    <w:abstractNumId w:val="13"/>
  </w:num>
  <w:num w:numId="15">
    <w:abstractNumId w:val="10"/>
  </w:num>
  <w:num w:numId="16">
    <w:abstractNumId w:val="7"/>
  </w:num>
  <w:num w:numId="17">
    <w:abstractNumId w:val="6"/>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326"/>
    <w:rsid w:val="00002B93"/>
    <w:rsid w:val="00002DDA"/>
    <w:rsid w:val="00005EC2"/>
    <w:rsid w:val="0000659A"/>
    <w:rsid w:val="000118F2"/>
    <w:rsid w:val="000147CF"/>
    <w:rsid w:val="00016162"/>
    <w:rsid w:val="00016364"/>
    <w:rsid w:val="00017072"/>
    <w:rsid w:val="000257B8"/>
    <w:rsid w:val="00025945"/>
    <w:rsid w:val="00033432"/>
    <w:rsid w:val="000342AC"/>
    <w:rsid w:val="000433CC"/>
    <w:rsid w:val="00043DAD"/>
    <w:rsid w:val="00051812"/>
    <w:rsid w:val="00062E8E"/>
    <w:rsid w:val="0006474D"/>
    <w:rsid w:val="00070086"/>
    <w:rsid w:val="00070389"/>
    <w:rsid w:val="00070EC4"/>
    <w:rsid w:val="0007614E"/>
    <w:rsid w:val="00081986"/>
    <w:rsid w:val="00084438"/>
    <w:rsid w:val="0008535E"/>
    <w:rsid w:val="000868C2"/>
    <w:rsid w:val="00090D29"/>
    <w:rsid w:val="00091771"/>
    <w:rsid w:val="00091D26"/>
    <w:rsid w:val="000925CD"/>
    <w:rsid w:val="00092EA6"/>
    <w:rsid w:val="00093544"/>
    <w:rsid w:val="00095AB8"/>
    <w:rsid w:val="000B4584"/>
    <w:rsid w:val="000C0394"/>
    <w:rsid w:val="000C2D3D"/>
    <w:rsid w:val="000C4A22"/>
    <w:rsid w:val="000C641A"/>
    <w:rsid w:val="000D5FDB"/>
    <w:rsid w:val="000E71EA"/>
    <w:rsid w:val="000F1C60"/>
    <w:rsid w:val="000F21FD"/>
    <w:rsid w:val="000F7CC5"/>
    <w:rsid w:val="00100134"/>
    <w:rsid w:val="0010693C"/>
    <w:rsid w:val="001107F4"/>
    <w:rsid w:val="00112446"/>
    <w:rsid w:val="001149E8"/>
    <w:rsid w:val="00115D55"/>
    <w:rsid w:val="00116AC3"/>
    <w:rsid w:val="00117753"/>
    <w:rsid w:val="001201A2"/>
    <w:rsid w:val="00122B4A"/>
    <w:rsid w:val="00125CF6"/>
    <w:rsid w:val="001345B6"/>
    <w:rsid w:val="00137453"/>
    <w:rsid w:val="00140B2F"/>
    <w:rsid w:val="001422F6"/>
    <w:rsid w:val="00143B60"/>
    <w:rsid w:val="001447B5"/>
    <w:rsid w:val="00152768"/>
    <w:rsid w:val="00157F8F"/>
    <w:rsid w:val="0016004E"/>
    <w:rsid w:val="00163E2C"/>
    <w:rsid w:val="0016618D"/>
    <w:rsid w:val="00166455"/>
    <w:rsid w:val="001710D8"/>
    <w:rsid w:val="00171888"/>
    <w:rsid w:val="001738CA"/>
    <w:rsid w:val="00174FA4"/>
    <w:rsid w:val="00177043"/>
    <w:rsid w:val="00180D0C"/>
    <w:rsid w:val="00182FBF"/>
    <w:rsid w:val="001840B5"/>
    <w:rsid w:val="00184676"/>
    <w:rsid w:val="00184A0A"/>
    <w:rsid w:val="00190E76"/>
    <w:rsid w:val="0019688B"/>
    <w:rsid w:val="00196A49"/>
    <w:rsid w:val="001A0B88"/>
    <w:rsid w:val="001A1FA3"/>
    <w:rsid w:val="001A3A05"/>
    <w:rsid w:val="001A7C78"/>
    <w:rsid w:val="001B0286"/>
    <w:rsid w:val="001B46D7"/>
    <w:rsid w:val="001B7063"/>
    <w:rsid w:val="001B731D"/>
    <w:rsid w:val="001B748E"/>
    <w:rsid w:val="001C3B25"/>
    <w:rsid w:val="001C672C"/>
    <w:rsid w:val="001C71BD"/>
    <w:rsid w:val="001D00B8"/>
    <w:rsid w:val="001D7080"/>
    <w:rsid w:val="001E1F14"/>
    <w:rsid w:val="001E4169"/>
    <w:rsid w:val="001F29D3"/>
    <w:rsid w:val="001F3B7D"/>
    <w:rsid w:val="001F7706"/>
    <w:rsid w:val="001F7A99"/>
    <w:rsid w:val="002014E0"/>
    <w:rsid w:val="00201DD7"/>
    <w:rsid w:val="00203A20"/>
    <w:rsid w:val="002060D4"/>
    <w:rsid w:val="002064EB"/>
    <w:rsid w:val="0021034B"/>
    <w:rsid w:val="00211EF4"/>
    <w:rsid w:val="00215812"/>
    <w:rsid w:val="00215B71"/>
    <w:rsid w:val="0021715E"/>
    <w:rsid w:val="00221598"/>
    <w:rsid w:val="00222B70"/>
    <w:rsid w:val="00222BA2"/>
    <w:rsid w:val="00223717"/>
    <w:rsid w:val="00223D2B"/>
    <w:rsid w:val="00231879"/>
    <w:rsid w:val="00233C30"/>
    <w:rsid w:val="00234F76"/>
    <w:rsid w:val="00236864"/>
    <w:rsid w:val="00244B5C"/>
    <w:rsid w:val="00245399"/>
    <w:rsid w:val="00262F1C"/>
    <w:rsid w:val="00264E91"/>
    <w:rsid w:val="002666CF"/>
    <w:rsid w:val="00266E0B"/>
    <w:rsid w:val="00274EB5"/>
    <w:rsid w:val="00284020"/>
    <w:rsid w:val="00284C4E"/>
    <w:rsid w:val="0028525B"/>
    <w:rsid w:val="002865F1"/>
    <w:rsid w:val="002901E9"/>
    <w:rsid w:val="0029253A"/>
    <w:rsid w:val="00292FF2"/>
    <w:rsid w:val="002937E9"/>
    <w:rsid w:val="002961D9"/>
    <w:rsid w:val="0029745B"/>
    <w:rsid w:val="002A1BD5"/>
    <w:rsid w:val="002A7497"/>
    <w:rsid w:val="002A7C6B"/>
    <w:rsid w:val="002A7F6A"/>
    <w:rsid w:val="002B3659"/>
    <w:rsid w:val="002B3F98"/>
    <w:rsid w:val="002B5E92"/>
    <w:rsid w:val="002B6267"/>
    <w:rsid w:val="002D4743"/>
    <w:rsid w:val="002D5B47"/>
    <w:rsid w:val="002E196C"/>
    <w:rsid w:val="002E46DD"/>
    <w:rsid w:val="002F005D"/>
    <w:rsid w:val="002F1DDE"/>
    <w:rsid w:val="002F2A68"/>
    <w:rsid w:val="002F64CA"/>
    <w:rsid w:val="0030204F"/>
    <w:rsid w:val="00304F02"/>
    <w:rsid w:val="00312340"/>
    <w:rsid w:val="00312A63"/>
    <w:rsid w:val="00315386"/>
    <w:rsid w:val="00317C99"/>
    <w:rsid w:val="003234BC"/>
    <w:rsid w:val="00324B8C"/>
    <w:rsid w:val="00325481"/>
    <w:rsid w:val="003363A9"/>
    <w:rsid w:val="003363BA"/>
    <w:rsid w:val="003534D6"/>
    <w:rsid w:val="003558AF"/>
    <w:rsid w:val="00355E83"/>
    <w:rsid w:val="00357E95"/>
    <w:rsid w:val="0036231B"/>
    <w:rsid w:val="00362B31"/>
    <w:rsid w:val="00363EF4"/>
    <w:rsid w:val="003647A1"/>
    <w:rsid w:val="00366D31"/>
    <w:rsid w:val="0037024E"/>
    <w:rsid w:val="003707E2"/>
    <w:rsid w:val="00373F78"/>
    <w:rsid w:val="00374539"/>
    <w:rsid w:val="00375962"/>
    <w:rsid w:val="00377523"/>
    <w:rsid w:val="00380016"/>
    <w:rsid w:val="00380B2A"/>
    <w:rsid w:val="00381858"/>
    <w:rsid w:val="00383C3B"/>
    <w:rsid w:val="00386E31"/>
    <w:rsid w:val="003873DB"/>
    <w:rsid w:val="00390CD2"/>
    <w:rsid w:val="00391E09"/>
    <w:rsid w:val="00395004"/>
    <w:rsid w:val="0039505F"/>
    <w:rsid w:val="00395E71"/>
    <w:rsid w:val="00396495"/>
    <w:rsid w:val="00397184"/>
    <w:rsid w:val="003A4B9C"/>
    <w:rsid w:val="003A4ED8"/>
    <w:rsid w:val="003A6E0B"/>
    <w:rsid w:val="003A78CA"/>
    <w:rsid w:val="003B0722"/>
    <w:rsid w:val="003B08CD"/>
    <w:rsid w:val="003B4AFD"/>
    <w:rsid w:val="003B4BE5"/>
    <w:rsid w:val="003B4FF6"/>
    <w:rsid w:val="003B64F2"/>
    <w:rsid w:val="003B6678"/>
    <w:rsid w:val="003C43E0"/>
    <w:rsid w:val="003C6818"/>
    <w:rsid w:val="003D0841"/>
    <w:rsid w:val="003D2AFA"/>
    <w:rsid w:val="003D5318"/>
    <w:rsid w:val="003D684F"/>
    <w:rsid w:val="003E21DE"/>
    <w:rsid w:val="003E5885"/>
    <w:rsid w:val="003E645E"/>
    <w:rsid w:val="003F0F79"/>
    <w:rsid w:val="003F2713"/>
    <w:rsid w:val="003F62C1"/>
    <w:rsid w:val="0040048D"/>
    <w:rsid w:val="00411598"/>
    <w:rsid w:val="00412422"/>
    <w:rsid w:val="00414733"/>
    <w:rsid w:val="004149B1"/>
    <w:rsid w:val="004159CC"/>
    <w:rsid w:val="004175A7"/>
    <w:rsid w:val="00423184"/>
    <w:rsid w:val="004239CD"/>
    <w:rsid w:val="00425355"/>
    <w:rsid w:val="00426604"/>
    <w:rsid w:val="00431D94"/>
    <w:rsid w:val="00435AB0"/>
    <w:rsid w:val="00437EC8"/>
    <w:rsid w:val="004409CE"/>
    <w:rsid w:val="00443A61"/>
    <w:rsid w:val="00452B92"/>
    <w:rsid w:val="00456646"/>
    <w:rsid w:val="004619C0"/>
    <w:rsid w:val="00470BF9"/>
    <w:rsid w:val="004719C7"/>
    <w:rsid w:val="004763CA"/>
    <w:rsid w:val="004763D5"/>
    <w:rsid w:val="004765D2"/>
    <w:rsid w:val="004768B1"/>
    <w:rsid w:val="00483371"/>
    <w:rsid w:val="00486069"/>
    <w:rsid w:val="00490510"/>
    <w:rsid w:val="004942F6"/>
    <w:rsid w:val="0049477E"/>
    <w:rsid w:val="004966DB"/>
    <w:rsid w:val="004976B1"/>
    <w:rsid w:val="004A099D"/>
    <w:rsid w:val="004A666F"/>
    <w:rsid w:val="004B08AC"/>
    <w:rsid w:val="004B3914"/>
    <w:rsid w:val="004B48E5"/>
    <w:rsid w:val="004B4A19"/>
    <w:rsid w:val="004C2B3E"/>
    <w:rsid w:val="004C4644"/>
    <w:rsid w:val="004C4B33"/>
    <w:rsid w:val="004C5A44"/>
    <w:rsid w:val="004D7DB4"/>
    <w:rsid w:val="004E6E69"/>
    <w:rsid w:val="004F6989"/>
    <w:rsid w:val="004F7097"/>
    <w:rsid w:val="00501C44"/>
    <w:rsid w:val="005022A9"/>
    <w:rsid w:val="0050502D"/>
    <w:rsid w:val="00515235"/>
    <w:rsid w:val="00520582"/>
    <w:rsid w:val="00522981"/>
    <w:rsid w:val="005229B0"/>
    <w:rsid w:val="00525F1D"/>
    <w:rsid w:val="005313F9"/>
    <w:rsid w:val="005353A4"/>
    <w:rsid w:val="00542D2E"/>
    <w:rsid w:val="00550B2F"/>
    <w:rsid w:val="00554535"/>
    <w:rsid w:val="00555B60"/>
    <w:rsid w:val="00560407"/>
    <w:rsid w:val="00561B5A"/>
    <w:rsid w:val="00561D88"/>
    <w:rsid w:val="00567635"/>
    <w:rsid w:val="0057483A"/>
    <w:rsid w:val="00584458"/>
    <w:rsid w:val="0059371C"/>
    <w:rsid w:val="005939EC"/>
    <w:rsid w:val="00594449"/>
    <w:rsid w:val="0059459A"/>
    <w:rsid w:val="00594D4B"/>
    <w:rsid w:val="00595BE5"/>
    <w:rsid w:val="005A2861"/>
    <w:rsid w:val="005A4E79"/>
    <w:rsid w:val="005A5154"/>
    <w:rsid w:val="005B04ED"/>
    <w:rsid w:val="005B1298"/>
    <w:rsid w:val="005B65B6"/>
    <w:rsid w:val="005B7C2F"/>
    <w:rsid w:val="005C000C"/>
    <w:rsid w:val="005C3862"/>
    <w:rsid w:val="005C72FE"/>
    <w:rsid w:val="005D1A0B"/>
    <w:rsid w:val="005D1F58"/>
    <w:rsid w:val="005D2C22"/>
    <w:rsid w:val="005D2E76"/>
    <w:rsid w:val="005D3AA5"/>
    <w:rsid w:val="005D3FA7"/>
    <w:rsid w:val="005D6C26"/>
    <w:rsid w:val="005E60B6"/>
    <w:rsid w:val="005E6C5C"/>
    <w:rsid w:val="005F18DF"/>
    <w:rsid w:val="005F341B"/>
    <w:rsid w:val="005F3C6E"/>
    <w:rsid w:val="005F5921"/>
    <w:rsid w:val="005F73E6"/>
    <w:rsid w:val="00603C06"/>
    <w:rsid w:val="006145C0"/>
    <w:rsid w:val="00632185"/>
    <w:rsid w:val="00633055"/>
    <w:rsid w:val="00636285"/>
    <w:rsid w:val="00640522"/>
    <w:rsid w:val="0064154F"/>
    <w:rsid w:val="00646C89"/>
    <w:rsid w:val="00650F8C"/>
    <w:rsid w:val="006513B5"/>
    <w:rsid w:val="006516EE"/>
    <w:rsid w:val="00652261"/>
    <w:rsid w:val="0065372D"/>
    <w:rsid w:val="006540D4"/>
    <w:rsid w:val="0065621E"/>
    <w:rsid w:val="00657E40"/>
    <w:rsid w:val="0066077A"/>
    <w:rsid w:val="00663058"/>
    <w:rsid w:val="00666507"/>
    <w:rsid w:val="00667213"/>
    <w:rsid w:val="006700C6"/>
    <w:rsid w:val="00671E8B"/>
    <w:rsid w:val="006810D9"/>
    <w:rsid w:val="00686652"/>
    <w:rsid w:val="00686A66"/>
    <w:rsid w:val="00687959"/>
    <w:rsid w:val="006901F3"/>
    <w:rsid w:val="00690AD3"/>
    <w:rsid w:val="00690CB0"/>
    <w:rsid w:val="00692438"/>
    <w:rsid w:val="006A3EA7"/>
    <w:rsid w:val="006A738B"/>
    <w:rsid w:val="006A789B"/>
    <w:rsid w:val="006B06D4"/>
    <w:rsid w:val="006B08B5"/>
    <w:rsid w:val="006B308D"/>
    <w:rsid w:val="006B4077"/>
    <w:rsid w:val="006B5C13"/>
    <w:rsid w:val="006C2569"/>
    <w:rsid w:val="006D3B1F"/>
    <w:rsid w:val="006D4604"/>
    <w:rsid w:val="006E33D7"/>
    <w:rsid w:val="006E40B1"/>
    <w:rsid w:val="006E596E"/>
    <w:rsid w:val="006E7449"/>
    <w:rsid w:val="006F255D"/>
    <w:rsid w:val="006F45F1"/>
    <w:rsid w:val="006F4E43"/>
    <w:rsid w:val="006F63EA"/>
    <w:rsid w:val="006F77FD"/>
    <w:rsid w:val="00703463"/>
    <w:rsid w:val="00706918"/>
    <w:rsid w:val="007101B2"/>
    <w:rsid w:val="00710F6D"/>
    <w:rsid w:val="00714640"/>
    <w:rsid w:val="007152A7"/>
    <w:rsid w:val="0071657D"/>
    <w:rsid w:val="00717D5D"/>
    <w:rsid w:val="007229E1"/>
    <w:rsid w:val="00725300"/>
    <w:rsid w:val="007254CB"/>
    <w:rsid w:val="0072727E"/>
    <w:rsid w:val="00727940"/>
    <w:rsid w:val="0073575C"/>
    <w:rsid w:val="00736FDE"/>
    <w:rsid w:val="00737591"/>
    <w:rsid w:val="00740238"/>
    <w:rsid w:val="0074257F"/>
    <w:rsid w:val="00752032"/>
    <w:rsid w:val="0075419D"/>
    <w:rsid w:val="007543D0"/>
    <w:rsid w:val="00754A9F"/>
    <w:rsid w:val="0076156C"/>
    <w:rsid w:val="00765D58"/>
    <w:rsid w:val="00770D48"/>
    <w:rsid w:val="00773F2B"/>
    <w:rsid w:val="00775794"/>
    <w:rsid w:val="00776823"/>
    <w:rsid w:val="007772A5"/>
    <w:rsid w:val="00777770"/>
    <w:rsid w:val="00777853"/>
    <w:rsid w:val="0078014E"/>
    <w:rsid w:val="007845FD"/>
    <w:rsid w:val="0078496C"/>
    <w:rsid w:val="00785428"/>
    <w:rsid w:val="00797948"/>
    <w:rsid w:val="007A287F"/>
    <w:rsid w:val="007A744B"/>
    <w:rsid w:val="007B23BC"/>
    <w:rsid w:val="007B3129"/>
    <w:rsid w:val="007B3B98"/>
    <w:rsid w:val="007B55CE"/>
    <w:rsid w:val="007B625C"/>
    <w:rsid w:val="007B6C0E"/>
    <w:rsid w:val="007B7555"/>
    <w:rsid w:val="007C0803"/>
    <w:rsid w:val="007C0B79"/>
    <w:rsid w:val="007D3253"/>
    <w:rsid w:val="007D72AE"/>
    <w:rsid w:val="007E1178"/>
    <w:rsid w:val="007E2A88"/>
    <w:rsid w:val="007E3C50"/>
    <w:rsid w:val="007E62E6"/>
    <w:rsid w:val="007F0805"/>
    <w:rsid w:val="007F124C"/>
    <w:rsid w:val="0080099C"/>
    <w:rsid w:val="00801EBC"/>
    <w:rsid w:val="00803A7A"/>
    <w:rsid w:val="00805FF5"/>
    <w:rsid w:val="00806097"/>
    <w:rsid w:val="0081382F"/>
    <w:rsid w:val="00814978"/>
    <w:rsid w:val="008154D5"/>
    <w:rsid w:val="0081772F"/>
    <w:rsid w:val="00820CFF"/>
    <w:rsid w:val="00826009"/>
    <w:rsid w:val="008263A4"/>
    <w:rsid w:val="0082742C"/>
    <w:rsid w:val="00827710"/>
    <w:rsid w:val="00830E17"/>
    <w:rsid w:val="008323FA"/>
    <w:rsid w:val="00834E9B"/>
    <w:rsid w:val="008371DD"/>
    <w:rsid w:val="00837517"/>
    <w:rsid w:val="00844485"/>
    <w:rsid w:val="0086077D"/>
    <w:rsid w:val="00862CA9"/>
    <w:rsid w:val="008652CD"/>
    <w:rsid w:val="0087241C"/>
    <w:rsid w:val="0087278E"/>
    <w:rsid w:val="00872989"/>
    <w:rsid w:val="00872B2D"/>
    <w:rsid w:val="0087635B"/>
    <w:rsid w:val="00877E45"/>
    <w:rsid w:val="00880631"/>
    <w:rsid w:val="00884326"/>
    <w:rsid w:val="00886D56"/>
    <w:rsid w:val="00887137"/>
    <w:rsid w:val="008902D9"/>
    <w:rsid w:val="00891A7C"/>
    <w:rsid w:val="00894956"/>
    <w:rsid w:val="00896287"/>
    <w:rsid w:val="008965CC"/>
    <w:rsid w:val="008A04C2"/>
    <w:rsid w:val="008A0D17"/>
    <w:rsid w:val="008A32D5"/>
    <w:rsid w:val="008A7A69"/>
    <w:rsid w:val="008B0174"/>
    <w:rsid w:val="008B035B"/>
    <w:rsid w:val="008B48FA"/>
    <w:rsid w:val="008B6911"/>
    <w:rsid w:val="008B755A"/>
    <w:rsid w:val="008C06AE"/>
    <w:rsid w:val="008C4B05"/>
    <w:rsid w:val="008D0F38"/>
    <w:rsid w:val="008D4BF2"/>
    <w:rsid w:val="008D6622"/>
    <w:rsid w:val="008D75E3"/>
    <w:rsid w:val="008E0351"/>
    <w:rsid w:val="008E100B"/>
    <w:rsid w:val="008E30BD"/>
    <w:rsid w:val="008E4135"/>
    <w:rsid w:val="008E524D"/>
    <w:rsid w:val="008E5FB7"/>
    <w:rsid w:val="008E7CE0"/>
    <w:rsid w:val="008F243E"/>
    <w:rsid w:val="008F4F75"/>
    <w:rsid w:val="009000A8"/>
    <w:rsid w:val="00901B4D"/>
    <w:rsid w:val="00902BB1"/>
    <w:rsid w:val="0090573A"/>
    <w:rsid w:val="0090698B"/>
    <w:rsid w:val="009127F1"/>
    <w:rsid w:val="00912B4F"/>
    <w:rsid w:val="00922276"/>
    <w:rsid w:val="009239C6"/>
    <w:rsid w:val="00926F90"/>
    <w:rsid w:val="0093091B"/>
    <w:rsid w:val="0093126A"/>
    <w:rsid w:val="00931A7A"/>
    <w:rsid w:val="00935ABF"/>
    <w:rsid w:val="00936AD9"/>
    <w:rsid w:val="009372D0"/>
    <w:rsid w:val="0094042A"/>
    <w:rsid w:val="00940554"/>
    <w:rsid w:val="009411A9"/>
    <w:rsid w:val="00941B69"/>
    <w:rsid w:val="00942CD1"/>
    <w:rsid w:val="00943530"/>
    <w:rsid w:val="00947933"/>
    <w:rsid w:val="0095105E"/>
    <w:rsid w:val="00951184"/>
    <w:rsid w:val="00952C11"/>
    <w:rsid w:val="00952C96"/>
    <w:rsid w:val="00953F5D"/>
    <w:rsid w:val="00960A99"/>
    <w:rsid w:val="00977E12"/>
    <w:rsid w:val="00980DAC"/>
    <w:rsid w:val="009831A5"/>
    <w:rsid w:val="009861C1"/>
    <w:rsid w:val="00990042"/>
    <w:rsid w:val="00991481"/>
    <w:rsid w:val="00994195"/>
    <w:rsid w:val="009948CB"/>
    <w:rsid w:val="00995F9A"/>
    <w:rsid w:val="0099625C"/>
    <w:rsid w:val="009A18D5"/>
    <w:rsid w:val="009A4966"/>
    <w:rsid w:val="009A53EC"/>
    <w:rsid w:val="009A6CCA"/>
    <w:rsid w:val="009C1070"/>
    <w:rsid w:val="009C7C77"/>
    <w:rsid w:val="009D3263"/>
    <w:rsid w:val="009D5818"/>
    <w:rsid w:val="009E0667"/>
    <w:rsid w:val="009E0739"/>
    <w:rsid w:val="009E27B8"/>
    <w:rsid w:val="009E3096"/>
    <w:rsid w:val="009F078A"/>
    <w:rsid w:val="009F7606"/>
    <w:rsid w:val="00A01006"/>
    <w:rsid w:val="00A02EB6"/>
    <w:rsid w:val="00A0369E"/>
    <w:rsid w:val="00A04482"/>
    <w:rsid w:val="00A07ADE"/>
    <w:rsid w:val="00A16142"/>
    <w:rsid w:val="00A17C11"/>
    <w:rsid w:val="00A21863"/>
    <w:rsid w:val="00A21919"/>
    <w:rsid w:val="00A271F7"/>
    <w:rsid w:val="00A3000D"/>
    <w:rsid w:val="00A338DD"/>
    <w:rsid w:val="00A472B8"/>
    <w:rsid w:val="00A55AE8"/>
    <w:rsid w:val="00A55E97"/>
    <w:rsid w:val="00A62609"/>
    <w:rsid w:val="00A62A9D"/>
    <w:rsid w:val="00A637F8"/>
    <w:rsid w:val="00A64247"/>
    <w:rsid w:val="00A658C8"/>
    <w:rsid w:val="00A67BD6"/>
    <w:rsid w:val="00A67D58"/>
    <w:rsid w:val="00A7142A"/>
    <w:rsid w:val="00A73189"/>
    <w:rsid w:val="00A737F1"/>
    <w:rsid w:val="00A753B8"/>
    <w:rsid w:val="00A82848"/>
    <w:rsid w:val="00A83CB5"/>
    <w:rsid w:val="00A84DFE"/>
    <w:rsid w:val="00A91275"/>
    <w:rsid w:val="00A93725"/>
    <w:rsid w:val="00A94131"/>
    <w:rsid w:val="00AA35E5"/>
    <w:rsid w:val="00AA612B"/>
    <w:rsid w:val="00AA6AEB"/>
    <w:rsid w:val="00AB2EA2"/>
    <w:rsid w:val="00AB3DDC"/>
    <w:rsid w:val="00AB5353"/>
    <w:rsid w:val="00AB60D5"/>
    <w:rsid w:val="00AB61E2"/>
    <w:rsid w:val="00AC14FA"/>
    <w:rsid w:val="00AC1857"/>
    <w:rsid w:val="00AC327B"/>
    <w:rsid w:val="00AC7651"/>
    <w:rsid w:val="00AC7F5B"/>
    <w:rsid w:val="00AD64AB"/>
    <w:rsid w:val="00AE10B3"/>
    <w:rsid w:val="00AF1DF6"/>
    <w:rsid w:val="00AF1EBE"/>
    <w:rsid w:val="00AF623F"/>
    <w:rsid w:val="00AF6ABA"/>
    <w:rsid w:val="00AF6C87"/>
    <w:rsid w:val="00AF76BD"/>
    <w:rsid w:val="00B00C94"/>
    <w:rsid w:val="00B055DA"/>
    <w:rsid w:val="00B129F3"/>
    <w:rsid w:val="00B15A0C"/>
    <w:rsid w:val="00B17563"/>
    <w:rsid w:val="00B17D39"/>
    <w:rsid w:val="00B212AD"/>
    <w:rsid w:val="00B23561"/>
    <w:rsid w:val="00B24172"/>
    <w:rsid w:val="00B305F2"/>
    <w:rsid w:val="00B3625C"/>
    <w:rsid w:val="00B41905"/>
    <w:rsid w:val="00B41B25"/>
    <w:rsid w:val="00B4268A"/>
    <w:rsid w:val="00B43E47"/>
    <w:rsid w:val="00B440AA"/>
    <w:rsid w:val="00B455D5"/>
    <w:rsid w:val="00B50273"/>
    <w:rsid w:val="00B5043B"/>
    <w:rsid w:val="00B5192F"/>
    <w:rsid w:val="00B53C4D"/>
    <w:rsid w:val="00B545E2"/>
    <w:rsid w:val="00B63ECD"/>
    <w:rsid w:val="00B65DA6"/>
    <w:rsid w:val="00B67E55"/>
    <w:rsid w:val="00B72D94"/>
    <w:rsid w:val="00B73F8C"/>
    <w:rsid w:val="00B76ADD"/>
    <w:rsid w:val="00B82651"/>
    <w:rsid w:val="00B84459"/>
    <w:rsid w:val="00B863E4"/>
    <w:rsid w:val="00B86B29"/>
    <w:rsid w:val="00B87BB5"/>
    <w:rsid w:val="00B90BA1"/>
    <w:rsid w:val="00B9436F"/>
    <w:rsid w:val="00B95E45"/>
    <w:rsid w:val="00B97C83"/>
    <w:rsid w:val="00BA0BA1"/>
    <w:rsid w:val="00BA3DA7"/>
    <w:rsid w:val="00BA6E39"/>
    <w:rsid w:val="00BA7E09"/>
    <w:rsid w:val="00BB0C55"/>
    <w:rsid w:val="00BB37DA"/>
    <w:rsid w:val="00BB7B6A"/>
    <w:rsid w:val="00BC047F"/>
    <w:rsid w:val="00BC2A7F"/>
    <w:rsid w:val="00BC2FA1"/>
    <w:rsid w:val="00BC3D74"/>
    <w:rsid w:val="00BD226C"/>
    <w:rsid w:val="00BD53F8"/>
    <w:rsid w:val="00BE2F87"/>
    <w:rsid w:val="00BE4EE9"/>
    <w:rsid w:val="00BE6160"/>
    <w:rsid w:val="00BE73F0"/>
    <w:rsid w:val="00BE7E31"/>
    <w:rsid w:val="00BE7EAB"/>
    <w:rsid w:val="00BF4D9A"/>
    <w:rsid w:val="00BF5A1B"/>
    <w:rsid w:val="00BF6D77"/>
    <w:rsid w:val="00C005B0"/>
    <w:rsid w:val="00C02082"/>
    <w:rsid w:val="00C03AA4"/>
    <w:rsid w:val="00C0424D"/>
    <w:rsid w:val="00C12B9A"/>
    <w:rsid w:val="00C13A5B"/>
    <w:rsid w:val="00C1440F"/>
    <w:rsid w:val="00C15FFF"/>
    <w:rsid w:val="00C17070"/>
    <w:rsid w:val="00C22B0C"/>
    <w:rsid w:val="00C22B7E"/>
    <w:rsid w:val="00C25B77"/>
    <w:rsid w:val="00C26513"/>
    <w:rsid w:val="00C30788"/>
    <w:rsid w:val="00C31B21"/>
    <w:rsid w:val="00C32B81"/>
    <w:rsid w:val="00C35F24"/>
    <w:rsid w:val="00C371C1"/>
    <w:rsid w:val="00C40D65"/>
    <w:rsid w:val="00C454D1"/>
    <w:rsid w:val="00C51D94"/>
    <w:rsid w:val="00C52262"/>
    <w:rsid w:val="00C52314"/>
    <w:rsid w:val="00C52D13"/>
    <w:rsid w:val="00C530A1"/>
    <w:rsid w:val="00C5366F"/>
    <w:rsid w:val="00C536AC"/>
    <w:rsid w:val="00C54154"/>
    <w:rsid w:val="00C54402"/>
    <w:rsid w:val="00C54520"/>
    <w:rsid w:val="00C54D71"/>
    <w:rsid w:val="00C65E29"/>
    <w:rsid w:val="00C7161F"/>
    <w:rsid w:val="00C7408E"/>
    <w:rsid w:val="00C76111"/>
    <w:rsid w:val="00C76DC1"/>
    <w:rsid w:val="00C82994"/>
    <w:rsid w:val="00C84EBB"/>
    <w:rsid w:val="00C90972"/>
    <w:rsid w:val="00C913BA"/>
    <w:rsid w:val="00C92B71"/>
    <w:rsid w:val="00C94FE8"/>
    <w:rsid w:val="00C9571F"/>
    <w:rsid w:val="00CA2B44"/>
    <w:rsid w:val="00CB6BB6"/>
    <w:rsid w:val="00CC0236"/>
    <w:rsid w:val="00CC2CE6"/>
    <w:rsid w:val="00CC3874"/>
    <w:rsid w:val="00CD2394"/>
    <w:rsid w:val="00CE047E"/>
    <w:rsid w:val="00CE11D7"/>
    <w:rsid w:val="00CE15CD"/>
    <w:rsid w:val="00CE4EB7"/>
    <w:rsid w:val="00CE558D"/>
    <w:rsid w:val="00CE5784"/>
    <w:rsid w:val="00CE59B7"/>
    <w:rsid w:val="00D00CBF"/>
    <w:rsid w:val="00D0514E"/>
    <w:rsid w:val="00D051F3"/>
    <w:rsid w:val="00D06BBE"/>
    <w:rsid w:val="00D12C79"/>
    <w:rsid w:val="00D149D3"/>
    <w:rsid w:val="00D1793D"/>
    <w:rsid w:val="00D17DE7"/>
    <w:rsid w:val="00D2010C"/>
    <w:rsid w:val="00D21DF0"/>
    <w:rsid w:val="00D22BA3"/>
    <w:rsid w:val="00D311DD"/>
    <w:rsid w:val="00D3755D"/>
    <w:rsid w:val="00D46810"/>
    <w:rsid w:val="00D5136A"/>
    <w:rsid w:val="00D51CA6"/>
    <w:rsid w:val="00D52162"/>
    <w:rsid w:val="00D52229"/>
    <w:rsid w:val="00D52996"/>
    <w:rsid w:val="00D55F99"/>
    <w:rsid w:val="00D55FD2"/>
    <w:rsid w:val="00D60B36"/>
    <w:rsid w:val="00D62ED6"/>
    <w:rsid w:val="00D64826"/>
    <w:rsid w:val="00D64CD9"/>
    <w:rsid w:val="00D66F3C"/>
    <w:rsid w:val="00D70B76"/>
    <w:rsid w:val="00D7126E"/>
    <w:rsid w:val="00D74F82"/>
    <w:rsid w:val="00D75826"/>
    <w:rsid w:val="00D7598E"/>
    <w:rsid w:val="00D819F1"/>
    <w:rsid w:val="00D911A7"/>
    <w:rsid w:val="00D94128"/>
    <w:rsid w:val="00D97937"/>
    <w:rsid w:val="00DA053A"/>
    <w:rsid w:val="00DA1803"/>
    <w:rsid w:val="00DA3268"/>
    <w:rsid w:val="00DA330B"/>
    <w:rsid w:val="00DA417B"/>
    <w:rsid w:val="00DA42D8"/>
    <w:rsid w:val="00DA7E1F"/>
    <w:rsid w:val="00DB5158"/>
    <w:rsid w:val="00DB6C14"/>
    <w:rsid w:val="00DC3A9A"/>
    <w:rsid w:val="00DD1D6D"/>
    <w:rsid w:val="00DD29FC"/>
    <w:rsid w:val="00DD3299"/>
    <w:rsid w:val="00DD639D"/>
    <w:rsid w:val="00DE079E"/>
    <w:rsid w:val="00DE4757"/>
    <w:rsid w:val="00DE49EE"/>
    <w:rsid w:val="00DF442D"/>
    <w:rsid w:val="00E00407"/>
    <w:rsid w:val="00E05E24"/>
    <w:rsid w:val="00E07279"/>
    <w:rsid w:val="00E14569"/>
    <w:rsid w:val="00E1747C"/>
    <w:rsid w:val="00E234C2"/>
    <w:rsid w:val="00E23A51"/>
    <w:rsid w:val="00E24134"/>
    <w:rsid w:val="00E26066"/>
    <w:rsid w:val="00E26402"/>
    <w:rsid w:val="00E26FDA"/>
    <w:rsid w:val="00E30AF2"/>
    <w:rsid w:val="00E32F06"/>
    <w:rsid w:val="00E33146"/>
    <w:rsid w:val="00E358C1"/>
    <w:rsid w:val="00E37265"/>
    <w:rsid w:val="00E405C8"/>
    <w:rsid w:val="00E4074C"/>
    <w:rsid w:val="00E40A18"/>
    <w:rsid w:val="00E455A5"/>
    <w:rsid w:val="00E47D50"/>
    <w:rsid w:val="00E510EA"/>
    <w:rsid w:val="00E57299"/>
    <w:rsid w:val="00E61E8D"/>
    <w:rsid w:val="00E65B07"/>
    <w:rsid w:val="00E65E67"/>
    <w:rsid w:val="00E732CE"/>
    <w:rsid w:val="00E73AF4"/>
    <w:rsid w:val="00E74322"/>
    <w:rsid w:val="00E76E67"/>
    <w:rsid w:val="00E92313"/>
    <w:rsid w:val="00EA31A8"/>
    <w:rsid w:val="00EA78B2"/>
    <w:rsid w:val="00EB494F"/>
    <w:rsid w:val="00EB69AC"/>
    <w:rsid w:val="00EC0B87"/>
    <w:rsid w:val="00EC17A5"/>
    <w:rsid w:val="00EC2593"/>
    <w:rsid w:val="00ED2462"/>
    <w:rsid w:val="00ED31A0"/>
    <w:rsid w:val="00ED471A"/>
    <w:rsid w:val="00ED7CF0"/>
    <w:rsid w:val="00EE0300"/>
    <w:rsid w:val="00EE57BD"/>
    <w:rsid w:val="00EF2553"/>
    <w:rsid w:val="00EF27C8"/>
    <w:rsid w:val="00F0304C"/>
    <w:rsid w:val="00F049A2"/>
    <w:rsid w:val="00F0737E"/>
    <w:rsid w:val="00F10117"/>
    <w:rsid w:val="00F10EA6"/>
    <w:rsid w:val="00F15087"/>
    <w:rsid w:val="00F16E93"/>
    <w:rsid w:val="00F20743"/>
    <w:rsid w:val="00F2134D"/>
    <w:rsid w:val="00F2219D"/>
    <w:rsid w:val="00F223C5"/>
    <w:rsid w:val="00F22A0B"/>
    <w:rsid w:val="00F231D4"/>
    <w:rsid w:val="00F25AB8"/>
    <w:rsid w:val="00F31D7C"/>
    <w:rsid w:val="00F34807"/>
    <w:rsid w:val="00F37C17"/>
    <w:rsid w:val="00F42044"/>
    <w:rsid w:val="00F4513B"/>
    <w:rsid w:val="00F516B9"/>
    <w:rsid w:val="00F51793"/>
    <w:rsid w:val="00F57DB8"/>
    <w:rsid w:val="00F61E26"/>
    <w:rsid w:val="00F66694"/>
    <w:rsid w:val="00F67739"/>
    <w:rsid w:val="00F70B37"/>
    <w:rsid w:val="00F7155B"/>
    <w:rsid w:val="00F71F49"/>
    <w:rsid w:val="00F72612"/>
    <w:rsid w:val="00F77C9A"/>
    <w:rsid w:val="00F85640"/>
    <w:rsid w:val="00F85A38"/>
    <w:rsid w:val="00F92B67"/>
    <w:rsid w:val="00F94C39"/>
    <w:rsid w:val="00F950CF"/>
    <w:rsid w:val="00FA0862"/>
    <w:rsid w:val="00FA0D1C"/>
    <w:rsid w:val="00FA686B"/>
    <w:rsid w:val="00FA7CB0"/>
    <w:rsid w:val="00FB1022"/>
    <w:rsid w:val="00FC1916"/>
    <w:rsid w:val="00FC2F8C"/>
    <w:rsid w:val="00FC3088"/>
    <w:rsid w:val="00FC537E"/>
    <w:rsid w:val="00FD04C4"/>
    <w:rsid w:val="00FD4E06"/>
    <w:rsid w:val="00FD7013"/>
    <w:rsid w:val="00FE0DA9"/>
    <w:rsid w:val="00FE3F0E"/>
    <w:rsid w:val="00FE509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FR" w:eastAsia="fr-FR" w:bidi="fr-FR"/>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qFormat="1"/>
    <w:lsdException w:name="heading 3" w:locked="0" w:uiPriority="9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locked="0" w:uiPriority="99"/>
    <w:lsdException w:name="header" w:locked="0" w:uiPriority="99"/>
    <w:lsdException w:name="footer" w:locked="0" w:uiPriority="99"/>
    <w:lsdException w:name="caption" w:qFormat="1"/>
    <w:lsdException w:name="footnote reference" w:locked="0"/>
    <w:lsdException w:name="annotation reference" w:locked="0"/>
    <w:lsdException w:name="endnote reference" w:lock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locked="0" w:uiPriority="1"/>
    <w:lsdException w:name="Subtitle" w:locked="0" w:semiHidden="0" w:unhideWhenUsed="0" w:qFormat="1"/>
    <w:lsdException w:name="Salutation" w:semiHidden="0" w:unhideWhenUsed="0"/>
    <w:lsdException w:name="Date" w:semiHidden="0" w:unhideWhenUsed="0"/>
    <w:lsdException w:name="Body Text First Indent" w:semiHidden="0" w:unhideWhenUsed="0"/>
    <w:lsdException w:name="Hyperlink" w:locked="0"/>
    <w:lsdException w:name="Strong" w:semiHidden="0" w:unhideWhenUsed="0" w:qFormat="1"/>
    <w:lsdException w:name="Emphasis" w:semiHidden="0" w:unhideWhenUsed="0" w:qFormat="1"/>
    <w:lsdException w:name="Plain Text" w:uiPriority="99"/>
    <w:lsdException w:name="HTML Top of Form" w:locked="0"/>
    <w:lsdException w:name="HTML Bottom of Form" w:locked="0"/>
    <w:lsdException w:name="Normal Table" w:locked="0" w:semiHidden="0" w:unhideWhenUsed="0"/>
    <w:lsdException w:name="annotation subject" w:locked="0"/>
    <w:lsdException w:name="No List" w:locked="0" w:uiPriority="99"/>
    <w:lsdException w:name="Table Subtle 1" w:semiHidden="0" w:unhideWhenUsed="0"/>
    <w:lsdException w:name="Table Web 2" w:semiHidden="0" w:unhideWhenUsed="0"/>
    <w:lsdException w:name="Table Web 3" w:semiHidden="0" w:unhideWhenUsed="0"/>
    <w:lsdException w:name="Balloon Text" w:locked="0"/>
    <w:lsdException w:name="Table Grid" w:locked="0"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105E"/>
    <w:rPr>
      <w:sz w:val="22"/>
    </w:rPr>
  </w:style>
  <w:style w:type="paragraph" w:styleId="Heading1">
    <w:name w:val="heading 1"/>
    <w:basedOn w:val="Normal"/>
    <w:next w:val="Normal"/>
    <w:link w:val="Heading1Char"/>
    <w:qFormat/>
    <w:locked/>
    <w:rsid w:val="003B4FF6"/>
    <w:pPr>
      <w:keepNext/>
      <w:spacing w:before="240" w:after="60"/>
      <w:outlineLvl w:val="0"/>
    </w:pPr>
    <w:rPr>
      <w:rFonts w:ascii="Cambria" w:hAnsi="Cambria" w:cs="Times New Roman"/>
      <w:b/>
      <w:bCs/>
      <w:kern w:val="32"/>
      <w:sz w:val="32"/>
      <w:szCs w:val="32"/>
    </w:rPr>
  </w:style>
  <w:style w:type="paragraph" w:styleId="Heading3">
    <w:name w:val="heading 3"/>
    <w:basedOn w:val="Default"/>
    <w:next w:val="Default"/>
    <w:link w:val="Heading3Char"/>
    <w:uiPriority w:val="99"/>
    <w:qFormat/>
    <w:locked/>
    <w:rsid w:val="005B65B6"/>
    <w:pPr>
      <w:outlineLvl w:val="2"/>
    </w:pPr>
    <w:rPr>
      <w:rFonts w:ascii="Arial" w:eastAsia="Calibri"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95105E"/>
    <w:pPr>
      <w:spacing w:line="220" w:lineRule="exact"/>
      <w:jc w:val="both"/>
    </w:pPr>
    <w:rPr>
      <w:rFonts w:ascii="Times New Roman" w:hAnsi="Times New Roman" w:cs="Times New Roman"/>
      <w:snapToGrid w:val="0"/>
      <w:color w:val="000000"/>
    </w:rPr>
  </w:style>
  <w:style w:type="paragraph" w:customStyle="1" w:styleId="01Undefiniert">
    <w:name w:val="01_Undefiniert"/>
    <w:basedOn w:val="00LegStandard"/>
    <w:semiHidden/>
    <w:locked/>
    <w:rsid w:val="0095105E"/>
  </w:style>
  <w:style w:type="paragraph" w:customStyle="1" w:styleId="02BDGesBlatt">
    <w:name w:val="02_BDGesBlatt"/>
    <w:basedOn w:val="00LegStandard"/>
    <w:next w:val="03RepOesterr"/>
    <w:rsid w:val="0095105E"/>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95105E"/>
    <w:pPr>
      <w:spacing w:before="100" w:line="440" w:lineRule="exact"/>
      <w:jc w:val="center"/>
    </w:pPr>
    <w:rPr>
      <w:b/>
      <w:caps/>
      <w:spacing w:val="20"/>
      <w:sz w:val="40"/>
    </w:rPr>
  </w:style>
  <w:style w:type="paragraph" w:customStyle="1" w:styleId="04AusgabeDaten">
    <w:name w:val="04_AusgabeDaten"/>
    <w:basedOn w:val="00LegStandard"/>
    <w:next w:val="05Kurztitel"/>
    <w:rsid w:val="0095105E"/>
    <w:pPr>
      <w:pBdr>
        <w:top w:val="single" w:sz="12" w:space="0" w:color="auto"/>
        <w:bottom w:val="single" w:sz="12" w:space="2" w:color="auto"/>
      </w:pBdr>
      <w:tabs>
        <w:tab w:val="left" w:pos="0"/>
        <w:tab w:val="center" w:pos="4253"/>
        <w:tab w:val="right" w:pos="8460"/>
      </w:tabs>
      <w:spacing w:after="160" w:line="280" w:lineRule="exact"/>
    </w:pPr>
    <w:rPr>
      <w:b/>
      <w:bCs/>
      <w:sz w:val="24"/>
    </w:rPr>
  </w:style>
  <w:style w:type="paragraph" w:customStyle="1" w:styleId="11Titel">
    <w:name w:val="11_Titel"/>
    <w:basedOn w:val="00LegStandard"/>
    <w:next w:val="12PromKlEinlSatz"/>
    <w:rsid w:val="0095105E"/>
    <w:pPr>
      <w:suppressAutoHyphens/>
      <w:spacing w:before="480"/>
    </w:pPr>
    <w:rPr>
      <w:b/>
      <w:sz w:val="22"/>
    </w:rPr>
  </w:style>
  <w:style w:type="paragraph" w:customStyle="1" w:styleId="05Kurztitel">
    <w:name w:val="05_Kurztitel"/>
    <w:basedOn w:val="11Titel"/>
    <w:rsid w:val="0095105E"/>
    <w:pPr>
      <w:pBdr>
        <w:bottom w:val="single" w:sz="12" w:space="3" w:color="auto"/>
      </w:pBdr>
      <w:spacing w:before="40" w:line="240" w:lineRule="auto"/>
      <w:ind w:left="1985" w:hanging="1985"/>
    </w:pPr>
    <w:rPr>
      <w:sz w:val="20"/>
    </w:rPr>
  </w:style>
  <w:style w:type="paragraph" w:customStyle="1" w:styleId="06UrheberZitat">
    <w:name w:val="06_UrheberZitat"/>
    <w:basedOn w:val="Normal"/>
    <w:next w:val="11Titel"/>
    <w:locked/>
    <w:pPr>
      <w:spacing w:before="120" w:after="120" w:line="180" w:lineRule="exact"/>
      <w:jc w:val="center"/>
    </w:pPr>
    <w:rPr>
      <w:rFonts w:ascii="Times New Roman" w:hAnsi="Times New Roman"/>
      <w:color w:val="000000"/>
      <w:sz w:val="16"/>
    </w:rPr>
  </w:style>
  <w:style w:type="paragraph" w:customStyle="1" w:styleId="09Abstand">
    <w:name w:val="09_Abstand"/>
    <w:basedOn w:val="00LegStandard"/>
    <w:rsid w:val="0095105E"/>
    <w:pPr>
      <w:spacing w:line="200" w:lineRule="exact"/>
      <w:jc w:val="left"/>
    </w:pPr>
  </w:style>
  <w:style w:type="paragraph" w:customStyle="1" w:styleId="10Entwurf">
    <w:name w:val="10_Entwurf"/>
    <w:basedOn w:val="00LegStandard"/>
    <w:next w:val="11Titel"/>
    <w:rsid w:val="0095105E"/>
    <w:pPr>
      <w:spacing w:before="1600" w:after="1570"/>
      <w:jc w:val="center"/>
    </w:pPr>
    <w:rPr>
      <w:spacing w:val="26"/>
    </w:rPr>
  </w:style>
  <w:style w:type="paragraph" w:customStyle="1" w:styleId="12PromKlEinlSatz">
    <w:name w:val="12_PromKl_EinlSatz"/>
    <w:basedOn w:val="00LegStandard"/>
    <w:next w:val="41UeberschrG1"/>
    <w:rsid w:val="0095105E"/>
    <w:pPr>
      <w:keepNext/>
      <w:spacing w:before="160"/>
      <w:ind w:firstLine="397"/>
    </w:pPr>
  </w:style>
  <w:style w:type="paragraph" w:customStyle="1" w:styleId="18AbbildungoderObjekt">
    <w:name w:val="18_Abbildung_oder_Objekt"/>
    <w:basedOn w:val="00LegStandard"/>
    <w:next w:val="51Abs"/>
    <w:rsid w:val="0095105E"/>
    <w:pPr>
      <w:spacing w:before="120" w:after="120" w:line="240" w:lineRule="auto"/>
      <w:jc w:val="left"/>
    </w:pPr>
  </w:style>
  <w:style w:type="paragraph" w:customStyle="1" w:styleId="19Beschriftung">
    <w:name w:val="19_Beschriftung"/>
    <w:basedOn w:val="00LegStandard"/>
    <w:next w:val="51Abs"/>
    <w:rsid w:val="0095105E"/>
    <w:pPr>
      <w:spacing w:after="120"/>
      <w:jc w:val="left"/>
    </w:pPr>
  </w:style>
  <w:style w:type="paragraph" w:customStyle="1" w:styleId="21NovAo1">
    <w:name w:val="21_NovAo1"/>
    <w:basedOn w:val="00LegStandard"/>
    <w:next w:val="23SatznachNovao"/>
    <w:qFormat/>
    <w:rsid w:val="0095105E"/>
    <w:pPr>
      <w:keepNext/>
      <w:spacing w:before="160"/>
      <w:outlineLvl w:val="2"/>
    </w:pPr>
    <w:rPr>
      <w:i/>
    </w:rPr>
  </w:style>
  <w:style w:type="paragraph" w:customStyle="1" w:styleId="22NovAo2">
    <w:name w:val="22_NovAo2"/>
    <w:basedOn w:val="21NovAo1"/>
    <w:qFormat/>
    <w:rsid w:val="0095105E"/>
    <w:pPr>
      <w:keepNext w:val="0"/>
    </w:pPr>
  </w:style>
  <w:style w:type="paragraph" w:customStyle="1" w:styleId="23SatznachNovao">
    <w:name w:val="23_Satz_(nach_Novao)"/>
    <w:basedOn w:val="00LegStandard"/>
    <w:next w:val="21NovAo1"/>
    <w:qFormat/>
    <w:rsid w:val="0095105E"/>
    <w:pPr>
      <w:spacing w:before="80"/>
    </w:pPr>
  </w:style>
  <w:style w:type="paragraph" w:customStyle="1" w:styleId="30InhaltUeberschrift">
    <w:name w:val="30_InhaltUeberschrift"/>
    <w:basedOn w:val="00LegStandard"/>
    <w:next w:val="31InhaltSpalte"/>
    <w:rsid w:val="0095105E"/>
    <w:pPr>
      <w:keepNext/>
      <w:spacing w:before="320" w:after="160"/>
      <w:jc w:val="center"/>
      <w:outlineLvl w:val="0"/>
    </w:pPr>
    <w:rPr>
      <w:b/>
    </w:rPr>
  </w:style>
  <w:style w:type="paragraph" w:customStyle="1" w:styleId="31InhaltSpalte">
    <w:name w:val="31_InhaltSpalte"/>
    <w:basedOn w:val="00LegStandard"/>
    <w:next w:val="32InhaltEintrag"/>
    <w:rsid w:val="0095105E"/>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95105E"/>
    <w:pPr>
      <w:jc w:val="left"/>
    </w:pPr>
  </w:style>
  <w:style w:type="paragraph" w:customStyle="1" w:styleId="41UeberschrG1">
    <w:name w:val="41_UeberschrG1"/>
    <w:basedOn w:val="00LegStandard"/>
    <w:next w:val="42UeberschrG1-"/>
    <w:rsid w:val="0095105E"/>
    <w:pPr>
      <w:keepNext/>
      <w:spacing w:before="320"/>
      <w:jc w:val="center"/>
      <w:outlineLvl w:val="0"/>
    </w:pPr>
    <w:rPr>
      <w:b/>
      <w:sz w:val="22"/>
    </w:rPr>
  </w:style>
  <w:style w:type="paragraph" w:customStyle="1" w:styleId="42UeberschrG1-">
    <w:name w:val="42_UeberschrG1-"/>
    <w:basedOn w:val="00LegStandard"/>
    <w:next w:val="43UeberschrG2"/>
    <w:rsid w:val="0095105E"/>
    <w:pPr>
      <w:keepNext/>
      <w:spacing w:before="160"/>
      <w:jc w:val="center"/>
      <w:outlineLvl w:val="0"/>
    </w:pPr>
    <w:rPr>
      <w:b/>
      <w:sz w:val="22"/>
    </w:rPr>
  </w:style>
  <w:style w:type="paragraph" w:customStyle="1" w:styleId="43UeberschrG2">
    <w:name w:val="43_UeberschrG2"/>
    <w:basedOn w:val="00LegStandard"/>
    <w:next w:val="45UeberschrPara"/>
    <w:rsid w:val="0095105E"/>
    <w:pPr>
      <w:keepNext/>
      <w:spacing w:before="80" w:after="160"/>
      <w:jc w:val="center"/>
      <w:outlineLvl w:val="1"/>
    </w:pPr>
    <w:rPr>
      <w:b/>
      <w:sz w:val="22"/>
    </w:rPr>
  </w:style>
  <w:style w:type="paragraph" w:customStyle="1" w:styleId="44UeberschrArt">
    <w:name w:val="44_UeberschrArt+"/>
    <w:basedOn w:val="00LegStandard"/>
    <w:next w:val="51Abs"/>
    <w:rsid w:val="0095105E"/>
    <w:pPr>
      <w:keepNext/>
      <w:spacing w:before="160"/>
      <w:jc w:val="center"/>
      <w:outlineLvl w:val="2"/>
    </w:pPr>
    <w:rPr>
      <w:b/>
    </w:rPr>
  </w:style>
  <w:style w:type="paragraph" w:customStyle="1" w:styleId="45UeberschrPara">
    <w:name w:val="45_UeberschrPara"/>
    <w:basedOn w:val="00LegStandard"/>
    <w:next w:val="51Abs"/>
    <w:qFormat/>
    <w:rsid w:val="0095105E"/>
    <w:pPr>
      <w:keepNext/>
      <w:spacing w:before="80"/>
      <w:jc w:val="center"/>
    </w:pPr>
    <w:rPr>
      <w:b/>
    </w:rPr>
  </w:style>
  <w:style w:type="paragraph" w:customStyle="1" w:styleId="51Abs">
    <w:name w:val="51_Abs"/>
    <w:basedOn w:val="00LegStandard"/>
    <w:qFormat/>
    <w:rsid w:val="0095105E"/>
    <w:pPr>
      <w:spacing w:before="80"/>
      <w:ind w:firstLine="397"/>
    </w:pPr>
  </w:style>
  <w:style w:type="paragraph" w:customStyle="1" w:styleId="52Ziffere1">
    <w:name w:val="52_Ziffer_e1"/>
    <w:basedOn w:val="00LegStandard"/>
    <w:qFormat/>
    <w:rsid w:val="0095105E"/>
    <w:pPr>
      <w:tabs>
        <w:tab w:val="right" w:pos="624"/>
        <w:tab w:val="left" w:pos="680"/>
      </w:tabs>
      <w:spacing w:before="40"/>
      <w:ind w:left="680" w:hanging="680"/>
    </w:pPr>
  </w:style>
  <w:style w:type="paragraph" w:customStyle="1" w:styleId="52Ziffere2">
    <w:name w:val="52_Ziffer_e2"/>
    <w:basedOn w:val="00LegStandard"/>
    <w:rsid w:val="0095105E"/>
    <w:pPr>
      <w:tabs>
        <w:tab w:val="right" w:pos="851"/>
        <w:tab w:val="left" w:pos="907"/>
      </w:tabs>
      <w:spacing w:before="40"/>
      <w:ind w:left="907" w:hanging="907"/>
    </w:pPr>
  </w:style>
  <w:style w:type="paragraph" w:customStyle="1" w:styleId="52Ziffere3">
    <w:name w:val="52_Ziffer_e3"/>
    <w:basedOn w:val="00LegStandard"/>
    <w:rsid w:val="0095105E"/>
    <w:pPr>
      <w:tabs>
        <w:tab w:val="right" w:pos="1191"/>
        <w:tab w:val="left" w:pos="1247"/>
      </w:tabs>
      <w:spacing w:before="40"/>
      <w:ind w:left="1247" w:hanging="1247"/>
    </w:pPr>
  </w:style>
  <w:style w:type="paragraph" w:customStyle="1" w:styleId="52Ziffere4">
    <w:name w:val="52_Ziffer_e4"/>
    <w:basedOn w:val="00LegStandard"/>
    <w:rsid w:val="0095105E"/>
    <w:pPr>
      <w:tabs>
        <w:tab w:val="right" w:pos="1588"/>
        <w:tab w:val="left" w:pos="1644"/>
      </w:tabs>
      <w:spacing w:before="40"/>
      <w:ind w:left="1644" w:hanging="1644"/>
    </w:pPr>
  </w:style>
  <w:style w:type="paragraph" w:customStyle="1" w:styleId="52Ziffere5">
    <w:name w:val="52_Ziffer_e5"/>
    <w:basedOn w:val="00LegStandard"/>
    <w:rsid w:val="0095105E"/>
    <w:pPr>
      <w:tabs>
        <w:tab w:val="right" w:pos="1928"/>
        <w:tab w:val="left" w:pos="1985"/>
      </w:tabs>
      <w:spacing w:before="40"/>
      <w:ind w:left="1985" w:hanging="1985"/>
    </w:pPr>
  </w:style>
  <w:style w:type="paragraph" w:customStyle="1" w:styleId="52ZiffermitBetrag">
    <w:name w:val="52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95105E"/>
    <w:pPr>
      <w:tabs>
        <w:tab w:val="clear" w:pos="6663"/>
        <w:tab w:val="clear" w:pos="8505"/>
        <w:tab w:val="right" w:leader="dot" w:pos="4678"/>
        <w:tab w:val="right" w:leader="dot" w:pos="6521"/>
      </w:tabs>
    </w:pPr>
  </w:style>
  <w:style w:type="paragraph" w:customStyle="1" w:styleId="53Literae1">
    <w:name w:val="53_Litera_e1"/>
    <w:basedOn w:val="00LegStandard"/>
    <w:rsid w:val="0095105E"/>
    <w:pPr>
      <w:tabs>
        <w:tab w:val="right" w:pos="624"/>
        <w:tab w:val="left" w:pos="680"/>
      </w:tabs>
      <w:spacing w:before="40"/>
      <w:ind w:left="680" w:hanging="680"/>
    </w:pPr>
  </w:style>
  <w:style w:type="paragraph" w:customStyle="1" w:styleId="53Literae2">
    <w:name w:val="53_Litera_e2"/>
    <w:basedOn w:val="00LegStandard"/>
    <w:qFormat/>
    <w:rsid w:val="0095105E"/>
    <w:pPr>
      <w:tabs>
        <w:tab w:val="right" w:pos="851"/>
        <w:tab w:val="left" w:pos="907"/>
      </w:tabs>
      <w:spacing w:before="40"/>
      <w:ind w:left="907" w:hanging="907"/>
    </w:pPr>
  </w:style>
  <w:style w:type="paragraph" w:customStyle="1" w:styleId="53Literae3">
    <w:name w:val="53_Litera_e3"/>
    <w:basedOn w:val="00LegStandard"/>
    <w:rsid w:val="0095105E"/>
    <w:pPr>
      <w:tabs>
        <w:tab w:val="right" w:pos="1191"/>
        <w:tab w:val="left" w:pos="1247"/>
      </w:tabs>
      <w:spacing w:before="40"/>
      <w:ind w:left="1247" w:hanging="1247"/>
    </w:pPr>
  </w:style>
  <w:style w:type="paragraph" w:customStyle="1" w:styleId="53Literae4">
    <w:name w:val="53_Litera_e4"/>
    <w:basedOn w:val="00LegStandard"/>
    <w:rsid w:val="0095105E"/>
    <w:pPr>
      <w:tabs>
        <w:tab w:val="right" w:pos="1588"/>
        <w:tab w:val="left" w:pos="1644"/>
      </w:tabs>
      <w:spacing w:before="40"/>
      <w:ind w:left="1644" w:hanging="1644"/>
    </w:pPr>
  </w:style>
  <w:style w:type="paragraph" w:customStyle="1" w:styleId="53Literae5">
    <w:name w:val="53_Litera_e5"/>
    <w:basedOn w:val="00LegStandard"/>
    <w:rsid w:val="0095105E"/>
    <w:pPr>
      <w:tabs>
        <w:tab w:val="right" w:pos="1928"/>
        <w:tab w:val="left" w:pos="1985"/>
      </w:tabs>
      <w:spacing w:before="40"/>
      <w:ind w:left="1985" w:hanging="1985"/>
    </w:pPr>
  </w:style>
  <w:style w:type="paragraph" w:customStyle="1" w:styleId="53LiteramitBetrag">
    <w:name w:val="53_Litera_mit_Betrag"/>
    <w:basedOn w:val="52ZiffermitBetrag"/>
    <w:rsid w:val="0095105E"/>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95105E"/>
    <w:pPr>
      <w:tabs>
        <w:tab w:val="clear" w:pos="6663"/>
        <w:tab w:val="clear" w:pos="8505"/>
        <w:tab w:val="right" w:leader="dot" w:pos="4678"/>
        <w:tab w:val="right" w:leader="dot" w:pos="6521"/>
      </w:tabs>
    </w:pPr>
  </w:style>
  <w:style w:type="paragraph" w:customStyle="1" w:styleId="54Subliterae1">
    <w:name w:val="54_Sublitera_e1"/>
    <w:basedOn w:val="00LegStandard"/>
    <w:rsid w:val="0095105E"/>
    <w:pPr>
      <w:tabs>
        <w:tab w:val="right" w:pos="624"/>
        <w:tab w:val="left" w:pos="680"/>
      </w:tabs>
      <w:spacing w:before="40"/>
      <w:ind w:left="680" w:hanging="680"/>
    </w:pPr>
  </w:style>
  <w:style w:type="paragraph" w:customStyle="1" w:styleId="54Subliterae2">
    <w:name w:val="54_Sublitera_e2"/>
    <w:basedOn w:val="00LegStandard"/>
    <w:rsid w:val="0095105E"/>
    <w:pPr>
      <w:tabs>
        <w:tab w:val="right" w:pos="851"/>
        <w:tab w:val="left" w:pos="907"/>
      </w:tabs>
      <w:spacing w:before="40"/>
      <w:ind w:left="907" w:hanging="907"/>
    </w:pPr>
  </w:style>
  <w:style w:type="paragraph" w:customStyle="1" w:styleId="54Subliterae3">
    <w:name w:val="54_Sublitera_e3"/>
    <w:basedOn w:val="00LegStandard"/>
    <w:rsid w:val="0095105E"/>
    <w:pPr>
      <w:tabs>
        <w:tab w:val="right" w:pos="1191"/>
        <w:tab w:val="left" w:pos="1247"/>
      </w:tabs>
      <w:spacing w:before="40"/>
      <w:ind w:left="1247" w:hanging="1247"/>
    </w:pPr>
  </w:style>
  <w:style w:type="paragraph" w:customStyle="1" w:styleId="54Subliterae4">
    <w:name w:val="54_Sublitera_e4"/>
    <w:basedOn w:val="00LegStandard"/>
    <w:rsid w:val="0095105E"/>
    <w:pPr>
      <w:tabs>
        <w:tab w:val="right" w:pos="1588"/>
        <w:tab w:val="left" w:pos="1644"/>
      </w:tabs>
      <w:spacing w:before="40"/>
      <w:ind w:left="1644" w:hanging="1644"/>
    </w:pPr>
  </w:style>
  <w:style w:type="paragraph" w:customStyle="1" w:styleId="54Subliterae5">
    <w:name w:val="54_Sublitera_e5"/>
    <w:basedOn w:val="00LegStandard"/>
    <w:rsid w:val="0095105E"/>
    <w:pPr>
      <w:tabs>
        <w:tab w:val="right" w:pos="1928"/>
        <w:tab w:val="left" w:pos="1985"/>
      </w:tabs>
      <w:spacing w:before="40"/>
      <w:ind w:left="1985" w:hanging="1985"/>
    </w:pPr>
  </w:style>
  <w:style w:type="paragraph" w:customStyle="1" w:styleId="54SubliteramitBetrag">
    <w:name w:val="54_Sublitera_mit_Betrag"/>
    <w:basedOn w:val="52ZiffermitBetrag"/>
    <w:rsid w:val="0095105E"/>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95105E"/>
    <w:pPr>
      <w:tabs>
        <w:tab w:val="right" w:pos="624"/>
        <w:tab w:val="left" w:pos="680"/>
      </w:tabs>
      <w:spacing w:before="40"/>
      <w:ind w:left="680" w:hanging="680"/>
    </w:pPr>
  </w:style>
  <w:style w:type="paragraph" w:customStyle="1" w:styleId="54aStriche2">
    <w:name w:val="54a_Strich_e2"/>
    <w:basedOn w:val="00LegStandard"/>
    <w:rsid w:val="0095105E"/>
    <w:pPr>
      <w:tabs>
        <w:tab w:val="right" w:pos="851"/>
        <w:tab w:val="left" w:pos="907"/>
      </w:tabs>
      <w:spacing w:before="40"/>
      <w:ind w:left="907" w:hanging="907"/>
    </w:pPr>
  </w:style>
  <w:style w:type="paragraph" w:customStyle="1" w:styleId="54aStriche3">
    <w:name w:val="54a_Strich_e3"/>
    <w:basedOn w:val="00LegStandard"/>
    <w:qFormat/>
    <w:rsid w:val="0095105E"/>
    <w:pPr>
      <w:tabs>
        <w:tab w:val="right" w:pos="1191"/>
        <w:tab w:val="left" w:pos="1247"/>
      </w:tabs>
      <w:spacing w:before="40"/>
      <w:ind w:left="1247" w:hanging="1247"/>
    </w:pPr>
  </w:style>
  <w:style w:type="paragraph" w:customStyle="1" w:styleId="54aStriche4">
    <w:name w:val="54a_Strich_e4"/>
    <w:basedOn w:val="00LegStandard"/>
    <w:rsid w:val="0095105E"/>
    <w:pPr>
      <w:tabs>
        <w:tab w:val="right" w:pos="1588"/>
        <w:tab w:val="left" w:pos="1644"/>
      </w:tabs>
      <w:spacing w:before="40"/>
      <w:ind w:left="1644" w:hanging="1644"/>
    </w:pPr>
  </w:style>
  <w:style w:type="paragraph" w:customStyle="1" w:styleId="54aStriche5">
    <w:name w:val="54a_Strich_e5"/>
    <w:basedOn w:val="00LegStandard"/>
    <w:rsid w:val="0095105E"/>
    <w:pPr>
      <w:tabs>
        <w:tab w:val="right" w:pos="1928"/>
        <w:tab w:val="left" w:pos="1985"/>
      </w:tabs>
      <w:spacing w:before="40"/>
      <w:ind w:left="1985" w:hanging="1985"/>
    </w:pPr>
  </w:style>
  <w:style w:type="paragraph" w:customStyle="1" w:styleId="54aStriche6">
    <w:name w:val="54a_Strich_e6"/>
    <w:basedOn w:val="00LegStandard"/>
    <w:rsid w:val="0095105E"/>
    <w:pPr>
      <w:tabs>
        <w:tab w:val="right" w:pos="2268"/>
        <w:tab w:val="left" w:pos="2325"/>
      </w:tabs>
      <w:spacing w:before="40"/>
      <w:ind w:left="2325" w:hanging="2325"/>
    </w:pPr>
  </w:style>
  <w:style w:type="paragraph" w:customStyle="1" w:styleId="54aStriche7">
    <w:name w:val="54a_Strich_e7"/>
    <w:basedOn w:val="00LegStandard"/>
    <w:rsid w:val="0095105E"/>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95105E"/>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95105E"/>
    <w:pPr>
      <w:spacing w:before="40"/>
    </w:pPr>
  </w:style>
  <w:style w:type="paragraph" w:customStyle="1" w:styleId="56SchlussteilZiff">
    <w:name w:val="56_SchlussteilZiff"/>
    <w:basedOn w:val="00LegStandard"/>
    <w:next w:val="51Abs"/>
    <w:rsid w:val="0095105E"/>
    <w:pPr>
      <w:spacing w:before="40"/>
      <w:ind w:left="680"/>
    </w:pPr>
  </w:style>
  <w:style w:type="paragraph" w:customStyle="1" w:styleId="57SchlussteilLit">
    <w:name w:val="57_SchlussteilLit"/>
    <w:basedOn w:val="00LegStandard"/>
    <w:next w:val="51Abs"/>
    <w:rsid w:val="0095105E"/>
    <w:pPr>
      <w:spacing w:before="40"/>
      <w:ind w:left="907"/>
    </w:pPr>
  </w:style>
  <w:style w:type="paragraph" w:customStyle="1" w:styleId="61TabText">
    <w:name w:val="61_TabText"/>
    <w:basedOn w:val="00LegStandard"/>
    <w:rsid w:val="0095105E"/>
    <w:pPr>
      <w:jc w:val="left"/>
    </w:pPr>
  </w:style>
  <w:style w:type="paragraph" w:customStyle="1" w:styleId="61aTabTextRechtsb">
    <w:name w:val="61a_TabTextRechtsb"/>
    <w:basedOn w:val="61TabText"/>
    <w:rsid w:val="0095105E"/>
    <w:pPr>
      <w:jc w:val="right"/>
    </w:pPr>
  </w:style>
  <w:style w:type="paragraph" w:customStyle="1" w:styleId="61bTabTextZentriert">
    <w:name w:val="61b_TabTextZentriert"/>
    <w:basedOn w:val="61TabText"/>
    <w:rsid w:val="0095105E"/>
    <w:pPr>
      <w:jc w:val="center"/>
    </w:pPr>
  </w:style>
  <w:style w:type="paragraph" w:customStyle="1" w:styleId="61cTabTextBlock">
    <w:name w:val="61c_TabTextBlock"/>
    <w:basedOn w:val="61TabText"/>
    <w:rsid w:val="0095105E"/>
    <w:pPr>
      <w:jc w:val="both"/>
    </w:pPr>
  </w:style>
  <w:style w:type="paragraph" w:customStyle="1" w:styleId="62Kopfzeile">
    <w:name w:val="62_Kopfzeile"/>
    <w:basedOn w:val="51Abs"/>
    <w:rsid w:val="0095105E"/>
    <w:pPr>
      <w:tabs>
        <w:tab w:val="center" w:pos="4253"/>
        <w:tab w:val="right" w:pos="8505"/>
      </w:tabs>
      <w:ind w:firstLine="0"/>
    </w:pPr>
  </w:style>
  <w:style w:type="paragraph" w:customStyle="1" w:styleId="65FNText">
    <w:name w:val="65_FN_Text"/>
    <w:basedOn w:val="00LegStandard"/>
    <w:rsid w:val="0095105E"/>
    <w:rPr>
      <w:sz w:val="18"/>
    </w:rPr>
  </w:style>
  <w:style w:type="paragraph" w:customStyle="1" w:styleId="63Fuzeile">
    <w:name w:val="63_Fußzeile"/>
    <w:basedOn w:val="65FNText"/>
    <w:rsid w:val="0095105E"/>
    <w:pPr>
      <w:tabs>
        <w:tab w:val="center" w:pos="4253"/>
        <w:tab w:val="right" w:pos="8505"/>
      </w:tabs>
    </w:pPr>
  </w:style>
  <w:style w:type="character" w:customStyle="1" w:styleId="66FNZeichen">
    <w:name w:val="66_FN_Zeichen"/>
    <w:rsid w:val="0095105E"/>
    <w:rPr>
      <w:sz w:val="20"/>
      <w:szCs w:val="20"/>
      <w:vertAlign w:val="superscript"/>
    </w:rPr>
  </w:style>
  <w:style w:type="paragraph" w:customStyle="1" w:styleId="68UnterschrL">
    <w:name w:val="68_UnterschrL"/>
    <w:basedOn w:val="00LegStandard"/>
    <w:rsid w:val="0095105E"/>
    <w:pPr>
      <w:spacing w:before="160"/>
      <w:jc w:val="left"/>
    </w:pPr>
    <w:rPr>
      <w:b/>
    </w:rPr>
  </w:style>
  <w:style w:type="paragraph" w:customStyle="1" w:styleId="69UnterschrM">
    <w:name w:val="69_UnterschrM"/>
    <w:basedOn w:val="68UnterschrL"/>
    <w:rsid w:val="0095105E"/>
    <w:pPr>
      <w:jc w:val="center"/>
    </w:pPr>
  </w:style>
  <w:style w:type="paragraph" w:customStyle="1" w:styleId="71Anlagenbez">
    <w:name w:val="71_Anlagenbez"/>
    <w:basedOn w:val="00LegStandard"/>
    <w:rsid w:val="0095105E"/>
    <w:pPr>
      <w:spacing w:before="160"/>
      <w:jc w:val="right"/>
      <w:outlineLvl w:val="0"/>
    </w:pPr>
    <w:rPr>
      <w:b/>
      <w:sz w:val="22"/>
    </w:rPr>
  </w:style>
  <w:style w:type="paragraph" w:customStyle="1" w:styleId="81ErlUeberschrZ">
    <w:name w:val="81_ErlUeberschrZ"/>
    <w:basedOn w:val="00LegStandard"/>
    <w:next w:val="83ErlText"/>
    <w:rsid w:val="0095105E"/>
    <w:pPr>
      <w:keepNext/>
      <w:spacing w:before="320"/>
      <w:jc w:val="center"/>
      <w:outlineLvl w:val="0"/>
    </w:pPr>
    <w:rPr>
      <w:b/>
      <w:sz w:val="22"/>
    </w:rPr>
  </w:style>
  <w:style w:type="paragraph" w:customStyle="1" w:styleId="82ErlUeberschrL">
    <w:name w:val="82_ErlUeberschrL"/>
    <w:basedOn w:val="00LegStandard"/>
    <w:next w:val="83ErlText"/>
    <w:rsid w:val="0095105E"/>
    <w:pPr>
      <w:keepNext/>
      <w:spacing w:before="80"/>
      <w:outlineLvl w:val="1"/>
    </w:pPr>
    <w:rPr>
      <w:b/>
    </w:rPr>
  </w:style>
  <w:style w:type="paragraph" w:customStyle="1" w:styleId="83ErlText">
    <w:name w:val="83_ErlText"/>
    <w:basedOn w:val="00LegStandard"/>
    <w:rsid w:val="0095105E"/>
    <w:pPr>
      <w:spacing w:before="80"/>
    </w:pPr>
  </w:style>
  <w:style w:type="paragraph" w:customStyle="1" w:styleId="85ErlAufzaehlg">
    <w:name w:val="85_ErlAufzaehlg"/>
    <w:basedOn w:val="83ErlText"/>
    <w:rsid w:val="0095105E"/>
    <w:pPr>
      <w:tabs>
        <w:tab w:val="left" w:pos="397"/>
      </w:tabs>
      <w:ind w:left="397" w:hanging="397"/>
    </w:pPr>
  </w:style>
  <w:style w:type="paragraph" w:customStyle="1" w:styleId="89TGUEUeberschrSpalte">
    <w:name w:val="89_TGUE_UeberschrSpalte"/>
    <w:basedOn w:val="00LegStandard"/>
    <w:rsid w:val="0095105E"/>
    <w:pPr>
      <w:keepNext/>
      <w:spacing w:before="80"/>
      <w:jc w:val="center"/>
    </w:pPr>
    <w:rPr>
      <w:b/>
    </w:rPr>
  </w:style>
  <w:style w:type="character" w:customStyle="1" w:styleId="990Fehler">
    <w:name w:val="990_Fehler"/>
    <w:semiHidden/>
    <w:rsid w:val="0095105E"/>
    <w:rPr>
      <w:color w:val="FF0000"/>
    </w:rPr>
  </w:style>
  <w:style w:type="character" w:customStyle="1" w:styleId="991GldSymbol">
    <w:name w:val="991_GldSymbol"/>
    <w:rsid w:val="0095105E"/>
    <w:rPr>
      <w:b/>
      <w:color w:val="000000"/>
    </w:rPr>
  </w:style>
  <w:style w:type="character" w:customStyle="1" w:styleId="992Normal">
    <w:name w:val="992_Normal"/>
    <w:rsid w:val="0095105E"/>
    <w:rPr>
      <w:dstrike w:val="0"/>
      <w:vertAlign w:val="baseline"/>
    </w:rPr>
  </w:style>
  <w:style w:type="character" w:customStyle="1" w:styleId="992bNormalundFett">
    <w:name w:val="992b_Normal_und_Fett"/>
    <w:rsid w:val="0095105E"/>
    <w:rPr>
      <w:b/>
      <w:dstrike w:val="0"/>
      <w:vertAlign w:val="baseline"/>
    </w:rPr>
  </w:style>
  <w:style w:type="character" w:customStyle="1" w:styleId="993Fett">
    <w:name w:val="993_Fett"/>
    <w:rsid w:val="0095105E"/>
    <w:rPr>
      <w:b/>
    </w:rPr>
  </w:style>
  <w:style w:type="character" w:customStyle="1" w:styleId="994Kursiv">
    <w:name w:val="994_Kursiv"/>
    <w:rsid w:val="0095105E"/>
    <w:rPr>
      <w:i/>
    </w:rPr>
  </w:style>
  <w:style w:type="character" w:customStyle="1" w:styleId="995Unterstrichen">
    <w:name w:val="995_Unterstrichen"/>
    <w:rsid w:val="0095105E"/>
    <w:rPr>
      <w:u w:val="single"/>
    </w:rPr>
  </w:style>
  <w:style w:type="character" w:customStyle="1" w:styleId="996Gesperrt">
    <w:name w:val="996_Gesperrt"/>
    <w:rsid w:val="0095105E"/>
    <w:rPr>
      <w:spacing w:val="26"/>
    </w:rPr>
  </w:style>
  <w:style w:type="character" w:customStyle="1" w:styleId="997Hoch">
    <w:name w:val="997_Hoch"/>
    <w:rsid w:val="0095105E"/>
    <w:rPr>
      <w:vertAlign w:val="superscript"/>
    </w:rPr>
  </w:style>
  <w:style w:type="character" w:customStyle="1" w:styleId="998Tief">
    <w:name w:val="998_Tief"/>
    <w:rsid w:val="0095105E"/>
    <w:rPr>
      <w:vertAlign w:val="subscript"/>
    </w:rPr>
  </w:style>
  <w:style w:type="character" w:customStyle="1" w:styleId="999FettundKursiv">
    <w:name w:val="999_Fett_und_Kursiv"/>
    <w:rsid w:val="0095105E"/>
    <w:rPr>
      <w:b/>
      <w:i/>
    </w:rPr>
  </w:style>
  <w:style w:type="character" w:styleId="EndnoteReference">
    <w:name w:val="endnote reference"/>
    <w:rsid w:val="0095105E"/>
    <w:rPr>
      <w:sz w:val="20"/>
      <w:vertAlign w:val="baseline"/>
    </w:rPr>
  </w:style>
  <w:style w:type="character" w:styleId="FootnoteReference">
    <w:name w:val="footnote reference"/>
    <w:rsid w:val="0095105E"/>
    <w:rPr>
      <w:sz w:val="20"/>
      <w:vertAlign w:val="baseline"/>
    </w:rPr>
  </w:style>
  <w:style w:type="character" w:styleId="CommentReference">
    <w:name w:val="annotation reference"/>
    <w:semiHidden/>
    <w:locked/>
    <w:rsid w:val="0095105E"/>
    <w:rPr>
      <w:color w:val="FF0000"/>
      <w:sz w:val="16"/>
      <w:szCs w:val="16"/>
    </w:rPr>
  </w:style>
  <w:style w:type="paragraph" w:customStyle="1" w:styleId="PDAntragsformel">
    <w:name w:val="PD_Antragsformel"/>
    <w:basedOn w:val="Normal"/>
    <w:rsid w:val="0095105E"/>
    <w:pPr>
      <w:spacing w:before="280" w:line="220" w:lineRule="exact"/>
      <w:jc w:val="both"/>
    </w:pPr>
    <w:rPr>
      <w:snapToGrid w:val="0"/>
      <w:color w:val="000000"/>
    </w:rPr>
  </w:style>
  <w:style w:type="paragraph" w:customStyle="1" w:styleId="PDAllonge">
    <w:name w:val="PD_Allonge"/>
    <w:basedOn w:val="PDAntragsformel"/>
    <w:rsid w:val="0095105E"/>
    <w:pPr>
      <w:spacing w:after="200" w:line="240" w:lineRule="auto"/>
      <w:jc w:val="center"/>
    </w:pPr>
    <w:rPr>
      <w:sz w:val="28"/>
    </w:rPr>
  </w:style>
  <w:style w:type="paragraph" w:customStyle="1" w:styleId="PDAllongeB">
    <w:name w:val="PD_Allonge_B"/>
    <w:basedOn w:val="PDAllonge"/>
    <w:rsid w:val="0095105E"/>
    <w:pPr>
      <w:jc w:val="both"/>
    </w:pPr>
  </w:style>
  <w:style w:type="paragraph" w:customStyle="1" w:styleId="PDAllongeL">
    <w:name w:val="PD_Allonge_L"/>
    <w:basedOn w:val="PDAllonge"/>
    <w:rsid w:val="0095105E"/>
    <w:pPr>
      <w:jc w:val="left"/>
    </w:pPr>
  </w:style>
  <w:style w:type="paragraph" w:customStyle="1" w:styleId="PDBrief">
    <w:name w:val="PD_Brief"/>
    <w:basedOn w:val="00LegStandard"/>
    <w:rsid w:val="0095105E"/>
    <w:pPr>
      <w:spacing w:before="80" w:line="240" w:lineRule="auto"/>
    </w:pPr>
    <w:rPr>
      <w:sz w:val="22"/>
    </w:rPr>
  </w:style>
  <w:style w:type="paragraph" w:customStyle="1" w:styleId="PDDatum">
    <w:name w:val="PD_Datum"/>
    <w:basedOn w:val="PDAntragsformel"/>
    <w:next w:val="Normal"/>
    <w:rsid w:val="0095105E"/>
  </w:style>
  <w:style w:type="paragraph" w:customStyle="1" w:styleId="PDEntschliessung">
    <w:name w:val="PD_Entschliessung"/>
    <w:basedOn w:val="00LegStandard"/>
    <w:rsid w:val="0095105E"/>
    <w:pPr>
      <w:spacing w:before="160"/>
    </w:pPr>
    <w:rPr>
      <w:b/>
      <w:snapToGrid/>
      <w:sz w:val="22"/>
    </w:rPr>
  </w:style>
  <w:style w:type="paragraph" w:customStyle="1" w:styleId="PDK1">
    <w:name w:val="PD_K1"/>
    <w:next w:val="PDK1Ausg"/>
    <w:rsid w:val="0095105E"/>
    <w:pPr>
      <w:pBdr>
        <w:bottom w:val="single" w:sz="12" w:space="1" w:color="auto"/>
      </w:pBdr>
      <w:jc w:val="center"/>
    </w:pPr>
    <w:rPr>
      <w:rFonts w:ascii="Times New Roman" w:hAnsi="Times New Roman" w:cs="Times New Roman"/>
      <w:b/>
      <w:noProof/>
      <w:color w:val="000000"/>
      <w:spacing w:val="-8"/>
      <w:sz w:val="24"/>
    </w:rPr>
  </w:style>
  <w:style w:type="paragraph" w:customStyle="1" w:styleId="PDK1Anlage">
    <w:name w:val="PD_K1Anlage"/>
    <w:basedOn w:val="PDK1"/>
    <w:next w:val="PDK1Ausg"/>
    <w:rsid w:val="0095105E"/>
    <w:pPr>
      <w:pBdr>
        <w:bottom w:val="none" w:sz="0" w:space="0" w:color="auto"/>
      </w:pBdr>
      <w:jc w:val="right"/>
    </w:pPr>
    <w:rPr>
      <w:color w:val="000000" w:themeColor="text1"/>
    </w:rPr>
  </w:style>
  <w:style w:type="paragraph" w:customStyle="1" w:styleId="PDK1Ausg">
    <w:name w:val="PD_K1Ausg"/>
    <w:next w:val="Normal"/>
    <w:rsid w:val="0095105E"/>
    <w:pPr>
      <w:spacing w:before="1285" w:after="540"/>
    </w:pPr>
    <w:rPr>
      <w:rFonts w:ascii="Times New Roman" w:hAnsi="Times New Roman" w:cs="Times New Roman"/>
      <w:b/>
      <w:noProof/>
      <w:color w:val="000000" w:themeColor="text1"/>
      <w:sz w:val="22"/>
    </w:rPr>
  </w:style>
  <w:style w:type="paragraph" w:customStyle="1" w:styleId="PDK2">
    <w:name w:val="PD_K2"/>
    <w:basedOn w:val="PDK1"/>
    <w:next w:val="Normal"/>
    <w:rsid w:val="0095105E"/>
    <w:pPr>
      <w:pBdr>
        <w:bottom w:val="none" w:sz="0" w:space="0" w:color="auto"/>
      </w:pBdr>
      <w:spacing w:after="227"/>
      <w:jc w:val="left"/>
    </w:pPr>
    <w:rPr>
      <w:spacing w:val="0"/>
      <w:sz w:val="44"/>
    </w:rPr>
  </w:style>
  <w:style w:type="paragraph" w:customStyle="1" w:styleId="PDK3">
    <w:name w:val="PD_K3"/>
    <w:basedOn w:val="PDK2"/>
    <w:next w:val="PDVorlage"/>
    <w:rsid w:val="0095105E"/>
    <w:pPr>
      <w:spacing w:after="400"/>
    </w:pPr>
    <w:rPr>
      <w:sz w:val="36"/>
    </w:rPr>
  </w:style>
  <w:style w:type="paragraph" w:customStyle="1" w:styleId="PDK4">
    <w:name w:val="PD_K4"/>
    <w:basedOn w:val="PDK3"/>
    <w:rsid w:val="0095105E"/>
    <w:pPr>
      <w:spacing w:after="120"/>
    </w:pPr>
    <w:rPr>
      <w:color w:val="000000" w:themeColor="text1"/>
      <w:sz w:val="26"/>
    </w:rPr>
  </w:style>
  <w:style w:type="paragraph" w:customStyle="1" w:styleId="PDKopfzeile">
    <w:name w:val="PD_Kopfzeile"/>
    <w:basedOn w:val="51Abs"/>
    <w:rsid w:val="0095105E"/>
    <w:pPr>
      <w:tabs>
        <w:tab w:val="center" w:pos="4253"/>
        <w:tab w:val="right" w:pos="8505"/>
      </w:tabs>
    </w:pPr>
    <w:rPr>
      <w:snapToGrid/>
    </w:rPr>
  </w:style>
  <w:style w:type="paragraph" w:customStyle="1" w:styleId="PDU1">
    <w:name w:val="PD_U1"/>
    <w:basedOn w:val="00LegStandard"/>
    <w:next w:val="Normal"/>
    <w:rsid w:val="0095105E"/>
    <w:pPr>
      <w:tabs>
        <w:tab w:val="center" w:pos="2126"/>
        <w:tab w:val="center" w:pos="6379"/>
      </w:tabs>
      <w:spacing w:before="440"/>
    </w:pPr>
    <w:rPr>
      <w:b/>
    </w:rPr>
  </w:style>
  <w:style w:type="paragraph" w:customStyle="1" w:styleId="PDU2">
    <w:name w:val="PD_U2"/>
    <w:basedOn w:val="PDU1"/>
    <w:rsid w:val="0095105E"/>
    <w:pPr>
      <w:spacing w:before="100"/>
    </w:pPr>
    <w:rPr>
      <w:b w:val="0"/>
      <w:sz w:val="18"/>
    </w:rPr>
  </w:style>
  <w:style w:type="paragraph" w:customStyle="1" w:styleId="PDU3">
    <w:name w:val="PD_U3"/>
    <w:basedOn w:val="PDU2"/>
    <w:rsid w:val="0095105E"/>
    <w:pPr>
      <w:tabs>
        <w:tab w:val="clear" w:pos="2126"/>
        <w:tab w:val="clear" w:pos="6379"/>
        <w:tab w:val="center" w:pos="4536"/>
      </w:tabs>
      <w:jc w:val="center"/>
    </w:pPr>
  </w:style>
  <w:style w:type="paragraph" w:customStyle="1" w:styleId="PDVorlage">
    <w:name w:val="PD_Vorlage"/>
    <w:basedOn w:val="11Titel"/>
    <w:next w:val="Normal"/>
    <w:rsid w:val="0095105E"/>
    <w:pPr>
      <w:spacing w:before="0" w:after="360"/>
    </w:pPr>
  </w:style>
  <w:style w:type="paragraph" w:customStyle="1" w:styleId="57Schlussteile1">
    <w:name w:val="57_Schlussteil_e1"/>
    <w:basedOn w:val="00LegStandard"/>
    <w:next w:val="51Abs"/>
    <w:rsid w:val="0095105E"/>
    <w:pPr>
      <w:spacing w:before="40"/>
      <w:ind w:left="454"/>
    </w:pPr>
  </w:style>
  <w:style w:type="paragraph" w:customStyle="1" w:styleId="57Schlussteile4">
    <w:name w:val="57_Schlussteil_e4"/>
    <w:basedOn w:val="00LegStandard"/>
    <w:next w:val="51Abs"/>
    <w:rsid w:val="0095105E"/>
    <w:pPr>
      <w:spacing w:before="40"/>
      <w:ind w:left="1247"/>
    </w:pPr>
    <w:rPr>
      <w:snapToGrid/>
    </w:rPr>
  </w:style>
  <w:style w:type="paragraph" w:customStyle="1" w:styleId="57Schlussteile5">
    <w:name w:val="57_Schlussteil_e5"/>
    <w:basedOn w:val="00LegStandard"/>
    <w:next w:val="51Abs"/>
    <w:rsid w:val="0095105E"/>
    <w:pPr>
      <w:spacing w:before="40"/>
      <w:ind w:left="1644"/>
    </w:pPr>
    <w:rPr>
      <w:snapToGrid/>
    </w:rPr>
  </w:style>
  <w:style w:type="paragraph" w:customStyle="1" w:styleId="99PreformattedText">
    <w:name w:val="99_PreformattedText"/>
    <w:rsid w:val="0095105E"/>
    <w:rPr>
      <w:rFonts w:ascii="Courier New" w:hAnsi="Courier New" w:cs="Times New Roman"/>
      <w:snapToGrid w:val="0"/>
      <w:color w:val="000000"/>
    </w:rPr>
  </w:style>
  <w:style w:type="character" w:styleId="Hyperlink">
    <w:name w:val="Hyperlink"/>
    <w:locked/>
    <w:rPr>
      <w:rFonts w:cs="Times New Roman"/>
      <w:color w:val="0000FF"/>
      <w:u w:val="single"/>
    </w:rPr>
  </w:style>
  <w:style w:type="character" w:customStyle="1" w:styleId="PlaceholderText1">
    <w:name w:val="Placeholder Text1"/>
    <w:semiHidden/>
    <w:locked/>
    <w:rPr>
      <w:rFonts w:cs="Times New Roman"/>
      <w:color w:val="808080"/>
    </w:rPr>
  </w:style>
  <w:style w:type="paragraph" w:styleId="BalloonText">
    <w:name w:val="Balloon Text"/>
    <w:basedOn w:val="Normal"/>
    <w:link w:val="BalloonTextChar"/>
    <w:semiHidden/>
    <w:locked/>
    <w:rPr>
      <w:rFonts w:ascii="Tahoma" w:hAnsi="Tahoma" w:cs="Tahoma"/>
      <w:sz w:val="16"/>
      <w:szCs w:val="16"/>
    </w:rPr>
  </w:style>
  <w:style w:type="character" w:customStyle="1" w:styleId="BalloonTextChar">
    <w:name w:val="Balloon Text Char"/>
    <w:link w:val="BalloonText"/>
    <w:semiHidden/>
    <w:rPr>
      <w:rFonts w:ascii="Tahoma" w:eastAsia="Times New Roman" w:hAnsi="Tahoma" w:cs="Tahoma"/>
      <w:sz w:val="16"/>
      <w:szCs w:val="16"/>
      <w:lang w:val="fr-FR" w:eastAsia="fr-FR"/>
    </w:rPr>
  </w:style>
  <w:style w:type="table" w:styleId="TableGrid">
    <w:name w:val="Table Grid"/>
    <w:basedOn w:val="TableNormal"/>
    <w:locked/>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locked/>
    <w:rsid w:val="00554535"/>
    <w:pPr>
      <w:tabs>
        <w:tab w:val="center" w:pos="4536"/>
        <w:tab w:val="right" w:pos="9072"/>
      </w:tabs>
    </w:pPr>
  </w:style>
  <w:style w:type="character" w:customStyle="1" w:styleId="HeaderChar">
    <w:name w:val="Header Char"/>
    <w:link w:val="Header"/>
    <w:uiPriority w:val="99"/>
    <w:rsid w:val="00554535"/>
    <w:rPr>
      <w:rFonts w:eastAsia="Times New Roman" w:cs="Times New Roman"/>
      <w:lang w:val="fr-FR" w:eastAsia="fr-FR"/>
    </w:rPr>
  </w:style>
  <w:style w:type="paragraph" w:styleId="Footer">
    <w:name w:val="footer"/>
    <w:basedOn w:val="Normal"/>
    <w:link w:val="FooterChar1"/>
    <w:uiPriority w:val="99"/>
    <w:unhideWhenUsed/>
    <w:locked/>
    <w:rsid w:val="0095105E"/>
    <w:pPr>
      <w:tabs>
        <w:tab w:val="center" w:pos="4536"/>
        <w:tab w:val="right" w:pos="9072"/>
      </w:tabs>
    </w:pPr>
  </w:style>
  <w:style w:type="character" w:customStyle="1" w:styleId="FooterChar1">
    <w:name w:val="Footer Char1"/>
    <w:link w:val="Footer"/>
    <w:uiPriority w:val="99"/>
    <w:rsid w:val="0095105E"/>
    <w:rPr>
      <w:rFonts w:ascii="Times New Roman" w:hAnsi="Times New Roman" w:cs="Times New Roman"/>
    </w:rPr>
  </w:style>
  <w:style w:type="character" w:customStyle="1" w:styleId="FooterChar">
    <w:name w:val="Footer Char"/>
    <w:semiHidden/>
    <w:locked/>
    <w:rsid w:val="00FD7013"/>
    <w:rPr>
      <w:rFonts w:ascii="Arial" w:hAnsi="Arial" w:cs="Times New Roman"/>
      <w:sz w:val="20"/>
      <w:szCs w:val="20"/>
    </w:rPr>
  </w:style>
  <w:style w:type="paragraph" w:styleId="Subtitle">
    <w:name w:val="Subtitle"/>
    <w:basedOn w:val="Normal"/>
    <w:qFormat/>
    <w:locked/>
    <w:rsid w:val="005C3862"/>
    <w:pPr>
      <w:spacing w:after="60"/>
      <w:jc w:val="center"/>
      <w:outlineLvl w:val="1"/>
    </w:pPr>
    <w:rPr>
      <w:rFonts w:ascii="Arial" w:hAnsi="Arial" w:cs="Arial"/>
      <w:sz w:val="24"/>
      <w:szCs w:val="24"/>
    </w:rPr>
  </w:style>
  <w:style w:type="paragraph" w:customStyle="1" w:styleId="Default">
    <w:name w:val="Default"/>
    <w:locked/>
    <w:rsid w:val="00E65B07"/>
    <w:pPr>
      <w:autoSpaceDE w:val="0"/>
      <w:autoSpaceDN w:val="0"/>
      <w:adjustRightInd w:val="0"/>
    </w:pPr>
    <w:rPr>
      <w:rFonts w:ascii="Times New Roman" w:hAnsi="Times New Roman" w:cs="Times New Roman"/>
      <w:color w:val="000000"/>
      <w:sz w:val="24"/>
      <w:szCs w:val="24"/>
    </w:rPr>
  </w:style>
  <w:style w:type="character" w:customStyle="1" w:styleId="Heading3Char">
    <w:name w:val="Heading 3 Char"/>
    <w:link w:val="Heading3"/>
    <w:uiPriority w:val="99"/>
    <w:rsid w:val="005B65B6"/>
    <w:rPr>
      <w:rFonts w:ascii="Arial" w:eastAsia="Calibri" w:hAnsi="Arial" w:cs="Arial"/>
      <w:sz w:val="24"/>
      <w:szCs w:val="24"/>
    </w:rPr>
  </w:style>
  <w:style w:type="character" w:customStyle="1" w:styleId="Heading1Char">
    <w:name w:val="Heading 1 Char"/>
    <w:link w:val="Heading1"/>
    <w:rsid w:val="003B4FF6"/>
    <w:rPr>
      <w:rFonts w:ascii="Cambria" w:eastAsia="Times New Roman" w:hAnsi="Cambria" w:cs="Times New Roman"/>
      <w:b/>
      <w:bCs/>
      <w:kern w:val="32"/>
      <w:sz w:val="32"/>
      <w:szCs w:val="32"/>
      <w:lang w:val="fr-FR" w:eastAsia="fr-FR"/>
    </w:rPr>
  </w:style>
  <w:style w:type="paragraph" w:styleId="CommentText">
    <w:name w:val="annotation text"/>
    <w:basedOn w:val="Normal"/>
    <w:link w:val="CommentTextChar"/>
    <w:uiPriority w:val="99"/>
    <w:locked/>
    <w:rsid w:val="00390CD2"/>
    <w:rPr>
      <w:sz w:val="20"/>
    </w:rPr>
  </w:style>
  <w:style w:type="character" w:customStyle="1" w:styleId="CommentTextChar">
    <w:name w:val="Comment Text Char"/>
    <w:link w:val="CommentText"/>
    <w:uiPriority w:val="99"/>
    <w:rsid w:val="00390CD2"/>
    <w:rPr>
      <w:rFonts w:cs="Times New Roman"/>
      <w:lang w:val="fr-FR" w:eastAsia="fr-FR"/>
    </w:rPr>
  </w:style>
  <w:style w:type="paragraph" w:styleId="ListParagraph">
    <w:name w:val="List Paragraph"/>
    <w:basedOn w:val="Normal"/>
    <w:uiPriority w:val="34"/>
    <w:qFormat/>
    <w:locked/>
    <w:rsid w:val="00B24172"/>
    <w:pPr>
      <w:spacing w:line="360" w:lineRule="atLeast"/>
      <w:ind w:left="720"/>
      <w:contextualSpacing/>
    </w:pPr>
    <w:rPr>
      <w:rFonts w:ascii="Arial" w:hAnsi="Arial"/>
    </w:rPr>
  </w:style>
  <w:style w:type="table" w:customStyle="1" w:styleId="Tabellenraster1">
    <w:name w:val="Tabellenraster1"/>
    <w:basedOn w:val="TableNormal"/>
    <w:next w:val="TableGrid"/>
    <w:locked/>
    <w:rsid w:val="00B24172"/>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2">
    <w:name w:val="Tabellenraster2"/>
    <w:basedOn w:val="TableNormal"/>
    <w:next w:val="TableGrid"/>
    <w:locked/>
    <w:rsid w:val="00E07279"/>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3">
    <w:name w:val="Tabellenraster3"/>
    <w:basedOn w:val="TableNormal"/>
    <w:next w:val="TableGrid"/>
    <w:locked/>
    <w:rsid w:val="00A658C8"/>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4">
    <w:name w:val="Tabellenraster4"/>
    <w:basedOn w:val="TableNormal"/>
    <w:next w:val="TableGrid"/>
    <w:locked/>
    <w:rsid w:val="00A658C8"/>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locked/>
    <w:rsid w:val="005D2C22"/>
    <w:rPr>
      <w:b/>
      <w:bCs/>
    </w:rPr>
  </w:style>
  <w:style w:type="character" w:customStyle="1" w:styleId="CommentSubjectChar">
    <w:name w:val="Comment Subject Char"/>
    <w:link w:val="CommentSubject"/>
    <w:rsid w:val="005D2C22"/>
    <w:rPr>
      <w:rFonts w:cs="Times New Roman"/>
      <w:b/>
      <w:bCs/>
      <w:lang w:val="fr-FR" w:eastAsia="fr-FR"/>
    </w:rPr>
  </w:style>
  <w:style w:type="table" w:customStyle="1" w:styleId="Tabellenraster5">
    <w:name w:val="Tabellenraster5"/>
    <w:basedOn w:val="TableNormal"/>
    <w:next w:val="TableGrid"/>
    <w:uiPriority w:val="59"/>
    <w:locked/>
    <w:rsid w:val="00520582"/>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2KopfzeileQuer">
    <w:name w:val="62_KopfzeileQuer"/>
    <w:basedOn w:val="51Abs"/>
    <w:rsid w:val="0095105E"/>
    <w:pPr>
      <w:tabs>
        <w:tab w:val="center" w:pos="6719"/>
        <w:tab w:val="right" w:pos="13438"/>
      </w:tabs>
      <w:ind w:firstLine="0"/>
    </w:pPr>
  </w:style>
  <w:style w:type="paragraph" w:customStyle="1" w:styleId="63FuzeileQuer">
    <w:name w:val="63_FußzeileQuer"/>
    <w:basedOn w:val="65FNText"/>
    <w:rsid w:val="0095105E"/>
    <w:pPr>
      <w:tabs>
        <w:tab w:val="center" w:pos="6719"/>
        <w:tab w:val="right" w:pos="13438"/>
      </w:tabs>
    </w:pPr>
  </w:style>
  <w:style w:type="paragraph" w:customStyle="1" w:styleId="32InhaltEintragEinzug">
    <w:name w:val="32_InhaltEintragEinzug"/>
    <w:basedOn w:val="32InhaltEintrag"/>
    <w:rsid w:val="0095105E"/>
    <w:pPr>
      <w:tabs>
        <w:tab w:val="right" w:pos="1021"/>
        <w:tab w:val="left" w:pos="1191"/>
      </w:tabs>
      <w:ind w:left="1191" w:hanging="1191"/>
    </w:pPr>
  </w:style>
  <w:style w:type="paragraph" w:customStyle="1" w:styleId="07Signaturhinweis">
    <w:name w:val="07_Signaturhinweis"/>
    <w:basedOn w:val="00LegStandard"/>
    <w:next w:val="04AusgabeDaten"/>
    <w:rsid w:val="0095105E"/>
    <w:pPr>
      <w:spacing w:after="120"/>
    </w:pPr>
    <w:rPr>
      <w:rFonts w:ascii="Book Antiqua" w:hAnsi="Book Antiqua"/>
      <w:sz w:val="16"/>
    </w:rPr>
  </w:style>
  <w:style w:type="paragraph" w:customStyle="1" w:styleId="52Aufzaehle1Ziffer">
    <w:name w:val="52_Aufzaehl_e1_Ziffer"/>
    <w:basedOn w:val="00LegStandard"/>
    <w:qFormat/>
    <w:rsid w:val="0095105E"/>
    <w:pPr>
      <w:tabs>
        <w:tab w:val="right" w:pos="624"/>
        <w:tab w:val="left" w:pos="680"/>
      </w:tabs>
      <w:spacing w:before="40"/>
      <w:ind w:left="680" w:hanging="680"/>
    </w:pPr>
  </w:style>
  <w:style w:type="paragraph" w:customStyle="1" w:styleId="52Aufzaehle1ZiffermitBetrag">
    <w:name w:val="52_Aufzaehl_e1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ZiffermitBetragTGUE">
    <w:name w:val="52_Aufzaehl_e1_Ziffer_mit_Betrag_TGUE"/>
    <w:basedOn w:val="52Aufzaehle1ZiffermitBetrag"/>
    <w:rsid w:val="0095105E"/>
    <w:pPr>
      <w:tabs>
        <w:tab w:val="clear" w:pos="6663"/>
        <w:tab w:val="clear" w:pos="8505"/>
        <w:tab w:val="right" w:leader="dot" w:pos="4678"/>
        <w:tab w:val="right" w:leader="dot" w:pos="6521"/>
      </w:tabs>
    </w:pPr>
  </w:style>
  <w:style w:type="paragraph" w:customStyle="1" w:styleId="52Aufzaehle2Lit">
    <w:name w:val="52_Aufzaehl_e2_Lit"/>
    <w:basedOn w:val="00LegStandard"/>
    <w:rsid w:val="0095105E"/>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95105E"/>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95105E"/>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95105E"/>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95105E"/>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95105E"/>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95105E"/>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95105E"/>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95105E"/>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95105E"/>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95105E"/>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95105E"/>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95105E"/>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95105E"/>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95105E"/>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95105E"/>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95105E"/>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95105E"/>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95105E"/>
    <w:pPr>
      <w:spacing w:before="40"/>
      <w:ind w:left="454"/>
    </w:pPr>
  </w:style>
  <w:style w:type="paragraph" w:customStyle="1" w:styleId="58Schlussteile05mitBetrag">
    <w:name w:val="58_Schlussteil_e0.5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95105E"/>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95105E"/>
    <w:pPr>
      <w:spacing w:before="40"/>
    </w:pPr>
  </w:style>
  <w:style w:type="paragraph" w:customStyle="1" w:styleId="58Schlussteile0AbsmitBetrag">
    <w:name w:val="58_Schlussteil_e0_Abs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95105E"/>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95105E"/>
    <w:pPr>
      <w:spacing w:before="40"/>
      <w:ind w:left="680"/>
    </w:pPr>
  </w:style>
  <w:style w:type="paragraph" w:customStyle="1" w:styleId="58Schlussteile1ZiffermitBetrag">
    <w:name w:val="58_Schlussteil_e1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95105E"/>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95105E"/>
    <w:pPr>
      <w:spacing w:before="40"/>
      <w:ind w:left="907"/>
    </w:pPr>
  </w:style>
  <w:style w:type="paragraph" w:customStyle="1" w:styleId="58Schlussteile2LitmitBetrag">
    <w:name w:val="58_Schlussteil_e2_Lit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95105E"/>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95105E"/>
    <w:pPr>
      <w:spacing w:before="40"/>
      <w:ind w:left="1247"/>
    </w:pPr>
  </w:style>
  <w:style w:type="paragraph" w:customStyle="1" w:styleId="58Schlussteile3SublitmitBetrag">
    <w:name w:val="58_Schlussteil_e3_Sublit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95105E"/>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95105E"/>
    <w:pPr>
      <w:spacing w:before="40"/>
      <w:ind w:left="1644"/>
    </w:pPr>
  </w:style>
  <w:style w:type="paragraph" w:customStyle="1" w:styleId="58Schlussteile4StrichmitBetrag">
    <w:name w:val="58_Schlussteil_e4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95105E"/>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95105E"/>
    <w:pPr>
      <w:spacing w:before="40"/>
      <w:ind w:left="1985"/>
    </w:pPr>
  </w:style>
  <w:style w:type="paragraph" w:customStyle="1" w:styleId="58Schlussteile5StrichmitBetrag">
    <w:name w:val="58_Schlussteil_e5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95105E"/>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95105E"/>
    <w:pPr>
      <w:spacing w:before="40"/>
      <w:ind w:left="2325"/>
    </w:pPr>
  </w:style>
  <w:style w:type="paragraph" w:customStyle="1" w:styleId="58Schlussteile6StrichmitBetrag">
    <w:name w:val="58_Schlussteil_e6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95105E"/>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95105E"/>
    <w:pPr>
      <w:spacing w:before="40"/>
      <w:ind w:left="2665"/>
    </w:pPr>
  </w:style>
  <w:style w:type="paragraph" w:customStyle="1" w:styleId="58Schlussteile7StrichmitBetrag">
    <w:name w:val="58_Schlussteil_e7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95105E"/>
    <w:pPr>
      <w:tabs>
        <w:tab w:val="clear" w:pos="6663"/>
        <w:tab w:val="clear" w:pos="8505"/>
        <w:tab w:val="right" w:leader="dot" w:pos="4678"/>
        <w:tab w:val="right" w:leader="dot" w:pos="6521"/>
      </w:tabs>
    </w:pPr>
  </w:style>
  <w:style w:type="paragraph" w:customStyle="1" w:styleId="PDFuzeile">
    <w:name w:val="PD_Fußzeile"/>
    <w:basedOn w:val="Footer"/>
    <w:rsid w:val="0095105E"/>
    <w:pPr>
      <w:shd w:val="clear" w:color="auto" w:fill="CCCCCC"/>
      <w:spacing w:before="120"/>
      <w:jc w:val="center"/>
    </w:pPr>
    <w:rPr>
      <w:rFonts w:ascii="Times" w:hAnsi="Times" w:cs="Times New Roman"/>
      <w:b/>
      <w:color w:val="000000"/>
      <w:sz w:val="18"/>
    </w:rPr>
  </w:style>
  <w:style w:type="character" w:customStyle="1" w:styleId="Platzhaltertext1">
    <w:name w:val="Platzhaltertext1"/>
    <w:semiHidden/>
    <w:locked/>
    <w:rsid w:val="00FE3F0E"/>
    <w:rPr>
      <w:rFonts w:cs="Times New Roman"/>
      <w:color w:val="808080"/>
    </w:rPr>
  </w:style>
  <w:style w:type="paragraph" w:styleId="Revision">
    <w:name w:val="Revision"/>
    <w:hidden/>
    <w:uiPriority w:val="99"/>
    <w:semiHidden/>
    <w:rsid w:val="00FE3F0E"/>
    <w:rPr>
      <w:sz w:val="22"/>
    </w:rPr>
  </w:style>
  <w:style w:type="paragraph" w:styleId="PlainText">
    <w:name w:val="Plain Text"/>
    <w:basedOn w:val="Normal"/>
    <w:link w:val="PlainTextChar"/>
    <w:uiPriority w:val="99"/>
    <w:unhideWhenUsed/>
    <w:locked/>
    <w:rsid w:val="003558AF"/>
    <w:rPr>
      <w:rFonts w:ascii="Consolas" w:hAnsi="Consolas" w:cs="Times New Roman"/>
      <w:sz w:val="21"/>
      <w:szCs w:val="21"/>
    </w:rPr>
  </w:style>
  <w:style w:type="character" w:customStyle="1" w:styleId="PlainTextChar">
    <w:name w:val="Plain Text Char"/>
    <w:basedOn w:val="DefaultParagraphFont"/>
    <w:link w:val="PlainText"/>
    <w:uiPriority w:val="99"/>
    <w:rsid w:val="003558AF"/>
    <w:rPr>
      <w:rFonts w:ascii="Consolas" w:hAnsi="Consolas" w:cs="Times New Roman"/>
      <w:sz w:val="21"/>
      <w:szCs w:val="21"/>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FR" w:eastAsia="fr-FR" w:bidi="fr-FR"/>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qFormat="1"/>
    <w:lsdException w:name="heading 3" w:locked="0" w:uiPriority="9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locked="0" w:uiPriority="99"/>
    <w:lsdException w:name="header" w:locked="0" w:uiPriority="99"/>
    <w:lsdException w:name="footer" w:locked="0" w:uiPriority="99"/>
    <w:lsdException w:name="caption" w:qFormat="1"/>
    <w:lsdException w:name="footnote reference" w:locked="0"/>
    <w:lsdException w:name="annotation reference" w:locked="0"/>
    <w:lsdException w:name="endnote reference" w:lock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locked="0" w:uiPriority="1"/>
    <w:lsdException w:name="Subtitle" w:locked="0" w:semiHidden="0" w:unhideWhenUsed="0" w:qFormat="1"/>
    <w:lsdException w:name="Salutation" w:semiHidden="0" w:unhideWhenUsed="0"/>
    <w:lsdException w:name="Date" w:semiHidden="0" w:unhideWhenUsed="0"/>
    <w:lsdException w:name="Body Text First Indent" w:semiHidden="0" w:unhideWhenUsed="0"/>
    <w:lsdException w:name="Hyperlink" w:locked="0"/>
    <w:lsdException w:name="Strong" w:semiHidden="0" w:unhideWhenUsed="0" w:qFormat="1"/>
    <w:lsdException w:name="Emphasis" w:semiHidden="0" w:unhideWhenUsed="0" w:qFormat="1"/>
    <w:lsdException w:name="Plain Text" w:uiPriority="99"/>
    <w:lsdException w:name="HTML Top of Form" w:locked="0"/>
    <w:lsdException w:name="HTML Bottom of Form" w:locked="0"/>
    <w:lsdException w:name="Normal Table" w:locked="0" w:semiHidden="0" w:unhideWhenUsed="0"/>
    <w:lsdException w:name="annotation subject" w:locked="0"/>
    <w:lsdException w:name="No List" w:locked="0" w:uiPriority="99"/>
    <w:lsdException w:name="Table Subtle 1" w:semiHidden="0" w:unhideWhenUsed="0"/>
    <w:lsdException w:name="Table Web 2" w:semiHidden="0" w:unhideWhenUsed="0"/>
    <w:lsdException w:name="Table Web 3" w:semiHidden="0" w:unhideWhenUsed="0"/>
    <w:lsdException w:name="Balloon Text" w:locked="0"/>
    <w:lsdException w:name="Table Grid" w:locked="0"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105E"/>
    <w:rPr>
      <w:sz w:val="22"/>
    </w:rPr>
  </w:style>
  <w:style w:type="paragraph" w:styleId="Heading1">
    <w:name w:val="heading 1"/>
    <w:basedOn w:val="Normal"/>
    <w:next w:val="Normal"/>
    <w:link w:val="Heading1Char"/>
    <w:qFormat/>
    <w:locked/>
    <w:rsid w:val="003B4FF6"/>
    <w:pPr>
      <w:keepNext/>
      <w:spacing w:before="240" w:after="60"/>
      <w:outlineLvl w:val="0"/>
    </w:pPr>
    <w:rPr>
      <w:rFonts w:ascii="Cambria" w:hAnsi="Cambria" w:cs="Times New Roman"/>
      <w:b/>
      <w:bCs/>
      <w:kern w:val="32"/>
      <w:sz w:val="32"/>
      <w:szCs w:val="32"/>
    </w:rPr>
  </w:style>
  <w:style w:type="paragraph" w:styleId="Heading3">
    <w:name w:val="heading 3"/>
    <w:basedOn w:val="Default"/>
    <w:next w:val="Default"/>
    <w:link w:val="Heading3Char"/>
    <w:uiPriority w:val="99"/>
    <w:qFormat/>
    <w:locked/>
    <w:rsid w:val="005B65B6"/>
    <w:pPr>
      <w:outlineLvl w:val="2"/>
    </w:pPr>
    <w:rPr>
      <w:rFonts w:ascii="Arial" w:eastAsia="Calibri"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95105E"/>
    <w:pPr>
      <w:spacing w:line="220" w:lineRule="exact"/>
      <w:jc w:val="both"/>
    </w:pPr>
    <w:rPr>
      <w:rFonts w:ascii="Times New Roman" w:hAnsi="Times New Roman" w:cs="Times New Roman"/>
      <w:snapToGrid w:val="0"/>
      <w:color w:val="000000"/>
    </w:rPr>
  </w:style>
  <w:style w:type="paragraph" w:customStyle="1" w:styleId="01Undefiniert">
    <w:name w:val="01_Undefiniert"/>
    <w:basedOn w:val="00LegStandard"/>
    <w:semiHidden/>
    <w:locked/>
    <w:rsid w:val="0095105E"/>
  </w:style>
  <w:style w:type="paragraph" w:customStyle="1" w:styleId="02BDGesBlatt">
    <w:name w:val="02_BDGesBlatt"/>
    <w:basedOn w:val="00LegStandard"/>
    <w:next w:val="03RepOesterr"/>
    <w:rsid w:val="0095105E"/>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95105E"/>
    <w:pPr>
      <w:spacing w:before="100" w:line="440" w:lineRule="exact"/>
      <w:jc w:val="center"/>
    </w:pPr>
    <w:rPr>
      <w:b/>
      <w:caps/>
      <w:spacing w:val="20"/>
      <w:sz w:val="40"/>
    </w:rPr>
  </w:style>
  <w:style w:type="paragraph" w:customStyle="1" w:styleId="04AusgabeDaten">
    <w:name w:val="04_AusgabeDaten"/>
    <w:basedOn w:val="00LegStandard"/>
    <w:next w:val="05Kurztitel"/>
    <w:rsid w:val="0095105E"/>
    <w:pPr>
      <w:pBdr>
        <w:top w:val="single" w:sz="12" w:space="0" w:color="auto"/>
        <w:bottom w:val="single" w:sz="12" w:space="2" w:color="auto"/>
      </w:pBdr>
      <w:tabs>
        <w:tab w:val="left" w:pos="0"/>
        <w:tab w:val="center" w:pos="4253"/>
        <w:tab w:val="right" w:pos="8460"/>
      </w:tabs>
      <w:spacing w:after="160" w:line="280" w:lineRule="exact"/>
    </w:pPr>
    <w:rPr>
      <w:b/>
      <w:bCs/>
      <w:sz w:val="24"/>
    </w:rPr>
  </w:style>
  <w:style w:type="paragraph" w:customStyle="1" w:styleId="11Titel">
    <w:name w:val="11_Titel"/>
    <w:basedOn w:val="00LegStandard"/>
    <w:next w:val="12PromKlEinlSatz"/>
    <w:rsid w:val="0095105E"/>
    <w:pPr>
      <w:suppressAutoHyphens/>
      <w:spacing w:before="480"/>
    </w:pPr>
    <w:rPr>
      <w:b/>
      <w:sz w:val="22"/>
    </w:rPr>
  </w:style>
  <w:style w:type="paragraph" w:customStyle="1" w:styleId="05Kurztitel">
    <w:name w:val="05_Kurztitel"/>
    <w:basedOn w:val="11Titel"/>
    <w:rsid w:val="0095105E"/>
    <w:pPr>
      <w:pBdr>
        <w:bottom w:val="single" w:sz="12" w:space="3" w:color="auto"/>
      </w:pBdr>
      <w:spacing w:before="40" w:line="240" w:lineRule="auto"/>
      <w:ind w:left="1985" w:hanging="1985"/>
    </w:pPr>
    <w:rPr>
      <w:sz w:val="20"/>
    </w:rPr>
  </w:style>
  <w:style w:type="paragraph" w:customStyle="1" w:styleId="06UrheberZitat">
    <w:name w:val="06_UrheberZitat"/>
    <w:basedOn w:val="Normal"/>
    <w:next w:val="11Titel"/>
    <w:locked/>
    <w:pPr>
      <w:spacing w:before="120" w:after="120" w:line="180" w:lineRule="exact"/>
      <w:jc w:val="center"/>
    </w:pPr>
    <w:rPr>
      <w:rFonts w:ascii="Times New Roman" w:hAnsi="Times New Roman"/>
      <w:color w:val="000000"/>
      <w:sz w:val="16"/>
    </w:rPr>
  </w:style>
  <w:style w:type="paragraph" w:customStyle="1" w:styleId="09Abstand">
    <w:name w:val="09_Abstand"/>
    <w:basedOn w:val="00LegStandard"/>
    <w:rsid w:val="0095105E"/>
    <w:pPr>
      <w:spacing w:line="200" w:lineRule="exact"/>
      <w:jc w:val="left"/>
    </w:pPr>
  </w:style>
  <w:style w:type="paragraph" w:customStyle="1" w:styleId="10Entwurf">
    <w:name w:val="10_Entwurf"/>
    <w:basedOn w:val="00LegStandard"/>
    <w:next w:val="11Titel"/>
    <w:rsid w:val="0095105E"/>
    <w:pPr>
      <w:spacing w:before="1600" w:after="1570"/>
      <w:jc w:val="center"/>
    </w:pPr>
    <w:rPr>
      <w:spacing w:val="26"/>
    </w:rPr>
  </w:style>
  <w:style w:type="paragraph" w:customStyle="1" w:styleId="12PromKlEinlSatz">
    <w:name w:val="12_PromKl_EinlSatz"/>
    <w:basedOn w:val="00LegStandard"/>
    <w:next w:val="41UeberschrG1"/>
    <w:rsid w:val="0095105E"/>
    <w:pPr>
      <w:keepNext/>
      <w:spacing w:before="160"/>
      <w:ind w:firstLine="397"/>
    </w:pPr>
  </w:style>
  <w:style w:type="paragraph" w:customStyle="1" w:styleId="18AbbildungoderObjekt">
    <w:name w:val="18_Abbildung_oder_Objekt"/>
    <w:basedOn w:val="00LegStandard"/>
    <w:next w:val="51Abs"/>
    <w:rsid w:val="0095105E"/>
    <w:pPr>
      <w:spacing w:before="120" w:after="120" w:line="240" w:lineRule="auto"/>
      <w:jc w:val="left"/>
    </w:pPr>
  </w:style>
  <w:style w:type="paragraph" w:customStyle="1" w:styleId="19Beschriftung">
    <w:name w:val="19_Beschriftung"/>
    <w:basedOn w:val="00LegStandard"/>
    <w:next w:val="51Abs"/>
    <w:rsid w:val="0095105E"/>
    <w:pPr>
      <w:spacing w:after="120"/>
      <w:jc w:val="left"/>
    </w:pPr>
  </w:style>
  <w:style w:type="paragraph" w:customStyle="1" w:styleId="21NovAo1">
    <w:name w:val="21_NovAo1"/>
    <w:basedOn w:val="00LegStandard"/>
    <w:next w:val="23SatznachNovao"/>
    <w:qFormat/>
    <w:rsid w:val="0095105E"/>
    <w:pPr>
      <w:keepNext/>
      <w:spacing w:before="160"/>
      <w:outlineLvl w:val="2"/>
    </w:pPr>
    <w:rPr>
      <w:i/>
    </w:rPr>
  </w:style>
  <w:style w:type="paragraph" w:customStyle="1" w:styleId="22NovAo2">
    <w:name w:val="22_NovAo2"/>
    <w:basedOn w:val="21NovAo1"/>
    <w:qFormat/>
    <w:rsid w:val="0095105E"/>
    <w:pPr>
      <w:keepNext w:val="0"/>
    </w:pPr>
  </w:style>
  <w:style w:type="paragraph" w:customStyle="1" w:styleId="23SatznachNovao">
    <w:name w:val="23_Satz_(nach_Novao)"/>
    <w:basedOn w:val="00LegStandard"/>
    <w:next w:val="21NovAo1"/>
    <w:qFormat/>
    <w:rsid w:val="0095105E"/>
    <w:pPr>
      <w:spacing w:before="80"/>
    </w:pPr>
  </w:style>
  <w:style w:type="paragraph" w:customStyle="1" w:styleId="30InhaltUeberschrift">
    <w:name w:val="30_InhaltUeberschrift"/>
    <w:basedOn w:val="00LegStandard"/>
    <w:next w:val="31InhaltSpalte"/>
    <w:rsid w:val="0095105E"/>
    <w:pPr>
      <w:keepNext/>
      <w:spacing w:before="320" w:after="160"/>
      <w:jc w:val="center"/>
      <w:outlineLvl w:val="0"/>
    </w:pPr>
    <w:rPr>
      <w:b/>
    </w:rPr>
  </w:style>
  <w:style w:type="paragraph" w:customStyle="1" w:styleId="31InhaltSpalte">
    <w:name w:val="31_InhaltSpalte"/>
    <w:basedOn w:val="00LegStandard"/>
    <w:next w:val="32InhaltEintrag"/>
    <w:rsid w:val="0095105E"/>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95105E"/>
    <w:pPr>
      <w:jc w:val="left"/>
    </w:pPr>
  </w:style>
  <w:style w:type="paragraph" w:customStyle="1" w:styleId="41UeberschrG1">
    <w:name w:val="41_UeberschrG1"/>
    <w:basedOn w:val="00LegStandard"/>
    <w:next w:val="42UeberschrG1-"/>
    <w:rsid w:val="0095105E"/>
    <w:pPr>
      <w:keepNext/>
      <w:spacing w:before="320"/>
      <w:jc w:val="center"/>
      <w:outlineLvl w:val="0"/>
    </w:pPr>
    <w:rPr>
      <w:b/>
      <w:sz w:val="22"/>
    </w:rPr>
  </w:style>
  <w:style w:type="paragraph" w:customStyle="1" w:styleId="42UeberschrG1-">
    <w:name w:val="42_UeberschrG1-"/>
    <w:basedOn w:val="00LegStandard"/>
    <w:next w:val="43UeberschrG2"/>
    <w:rsid w:val="0095105E"/>
    <w:pPr>
      <w:keepNext/>
      <w:spacing w:before="160"/>
      <w:jc w:val="center"/>
      <w:outlineLvl w:val="0"/>
    </w:pPr>
    <w:rPr>
      <w:b/>
      <w:sz w:val="22"/>
    </w:rPr>
  </w:style>
  <w:style w:type="paragraph" w:customStyle="1" w:styleId="43UeberschrG2">
    <w:name w:val="43_UeberschrG2"/>
    <w:basedOn w:val="00LegStandard"/>
    <w:next w:val="45UeberschrPara"/>
    <w:rsid w:val="0095105E"/>
    <w:pPr>
      <w:keepNext/>
      <w:spacing w:before="80" w:after="160"/>
      <w:jc w:val="center"/>
      <w:outlineLvl w:val="1"/>
    </w:pPr>
    <w:rPr>
      <w:b/>
      <w:sz w:val="22"/>
    </w:rPr>
  </w:style>
  <w:style w:type="paragraph" w:customStyle="1" w:styleId="44UeberschrArt">
    <w:name w:val="44_UeberschrArt+"/>
    <w:basedOn w:val="00LegStandard"/>
    <w:next w:val="51Abs"/>
    <w:rsid w:val="0095105E"/>
    <w:pPr>
      <w:keepNext/>
      <w:spacing w:before="160"/>
      <w:jc w:val="center"/>
      <w:outlineLvl w:val="2"/>
    </w:pPr>
    <w:rPr>
      <w:b/>
    </w:rPr>
  </w:style>
  <w:style w:type="paragraph" w:customStyle="1" w:styleId="45UeberschrPara">
    <w:name w:val="45_UeberschrPara"/>
    <w:basedOn w:val="00LegStandard"/>
    <w:next w:val="51Abs"/>
    <w:qFormat/>
    <w:rsid w:val="0095105E"/>
    <w:pPr>
      <w:keepNext/>
      <w:spacing w:before="80"/>
      <w:jc w:val="center"/>
    </w:pPr>
    <w:rPr>
      <w:b/>
    </w:rPr>
  </w:style>
  <w:style w:type="paragraph" w:customStyle="1" w:styleId="51Abs">
    <w:name w:val="51_Abs"/>
    <w:basedOn w:val="00LegStandard"/>
    <w:qFormat/>
    <w:rsid w:val="0095105E"/>
    <w:pPr>
      <w:spacing w:before="80"/>
      <w:ind w:firstLine="397"/>
    </w:pPr>
  </w:style>
  <w:style w:type="paragraph" w:customStyle="1" w:styleId="52Ziffere1">
    <w:name w:val="52_Ziffer_e1"/>
    <w:basedOn w:val="00LegStandard"/>
    <w:qFormat/>
    <w:rsid w:val="0095105E"/>
    <w:pPr>
      <w:tabs>
        <w:tab w:val="right" w:pos="624"/>
        <w:tab w:val="left" w:pos="680"/>
      </w:tabs>
      <w:spacing w:before="40"/>
      <w:ind w:left="680" w:hanging="680"/>
    </w:pPr>
  </w:style>
  <w:style w:type="paragraph" w:customStyle="1" w:styleId="52Ziffere2">
    <w:name w:val="52_Ziffer_e2"/>
    <w:basedOn w:val="00LegStandard"/>
    <w:rsid w:val="0095105E"/>
    <w:pPr>
      <w:tabs>
        <w:tab w:val="right" w:pos="851"/>
        <w:tab w:val="left" w:pos="907"/>
      </w:tabs>
      <w:spacing w:before="40"/>
      <w:ind w:left="907" w:hanging="907"/>
    </w:pPr>
  </w:style>
  <w:style w:type="paragraph" w:customStyle="1" w:styleId="52Ziffere3">
    <w:name w:val="52_Ziffer_e3"/>
    <w:basedOn w:val="00LegStandard"/>
    <w:rsid w:val="0095105E"/>
    <w:pPr>
      <w:tabs>
        <w:tab w:val="right" w:pos="1191"/>
        <w:tab w:val="left" w:pos="1247"/>
      </w:tabs>
      <w:spacing w:before="40"/>
      <w:ind w:left="1247" w:hanging="1247"/>
    </w:pPr>
  </w:style>
  <w:style w:type="paragraph" w:customStyle="1" w:styleId="52Ziffere4">
    <w:name w:val="52_Ziffer_e4"/>
    <w:basedOn w:val="00LegStandard"/>
    <w:rsid w:val="0095105E"/>
    <w:pPr>
      <w:tabs>
        <w:tab w:val="right" w:pos="1588"/>
        <w:tab w:val="left" w:pos="1644"/>
      </w:tabs>
      <w:spacing w:before="40"/>
      <w:ind w:left="1644" w:hanging="1644"/>
    </w:pPr>
  </w:style>
  <w:style w:type="paragraph" w:customStyle="1" w:styleId="52Ziffere5">
    <w:name w:val="52_Ziffer_e5"/>
    <w:basedOn w:val="00LegStandard"/>
    <w:rsid w:val="0095105E"/>
    <w:pPr>
      <w:tabs>
        <w:tab w:val="right" w:pos="1928"/>
        <w:tab w:val="left" w:pos="1985"/>
      </w:tabs>
      <w:spacing w:before="40"/>
      <w:ind w:left="1985" w:hanging="1985"/>
    </w:pPr>
  </w:style>
  <w:style w:type="paragraph" w:customStyle="1" w:styleId="52ZiffermitBetrag">
    <w:name w:val="52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95105E"/>
    <w:pPr>
      <w:tabs>
        <w:tab w:val="clear" w:pos="6663"/>
        <w:tab w:val="clear" w:pos="8505"/>
        <w:tab w:val="right" w:leader="dot" w:pos="4678"/>
        <w:tab w:val="right" w:leader="dot" w:pos="6521"/>
      </w:tabs>
    </w:pPr>
  </w:style>
  <w:style w:type="paragraph" w:customStyle="1" w:styleId="53Literae1">
    <w:name w:val="53_Litera_e1"/>
    <w:basedOn w:val="00LegStandard"/>
    <w:rsid w:val="0095105E"/>
    <w:pPr>
      <w:tabs>
        <w:tab w:val="right" w:pos="624"/>
        <w:tab w:val="left" w:pos="680"/>
      </w:tabs>
      <w:spacing w:before="40"/>
      <w:ind w:left="680" w:hanging="680"/>
    </w:pPr>
  </w:style>
  <w:style w:type="paragraph" w:customStyle="1" w:styleId="53Literae2">
    <w:name w:val="53_Litera_e2"/>
    <w:basedOn w:val="00LegStandard"/>
    <w:qFormat/>
    <w:rsid w:val="0095105E"/>
    <w:pPr>
      <w:tabs>
        <w:tab w:val="right" w:pos="851"/>
        <w:tab w:val="left" w:pos="907"/>
      </w:tabs>
      <w:spacing w:before="40"/>
      <w:ind w:left="907" w:hanging="907"/>
    </w:pPr>
  </w:style>
  <w:style w:type="paragraph" w:customStyle="1" w:styleId="53Literae3">
    <w:name w:val="53_Litera_e3"/>
    <w:basedOn w:val="00LegStandard"/>
    <w:rsid w:val="0095105E"/>
    <w:pPr>
      <w:tabs>
        <w:tab w:val="right" w:pos="1191"/>
        <w:tab w:val="left" w:pos="1247"/>
      </w:tabs>
      <w:spacing w:before="40"/>
      <w:ind w:left="1247" w:hanging="1247"/>
    </w:pPr>
  </w:style>
  <w:style w:type="paragraph" w:customStyle="1" w:styleId="53Literae4">
    <w:name w:val="53_Litera_e4"/>
    <w:basedOn w:val="00LegStandard"/>
    <w:rsid w:val="0095105E"/>
    <w:pPr>
      <w:tabs>
        <w:tab w:val="right" w:pos="1588"/>
        <w:tab w:val="left" w:pos="1644"/>
      </w:tabs>
      <w:spacing w:before="40"/>
      <w:ind w:left="1644" w:hanging="1644"/>
    </w:pPr>
  </w:style>
  <w:style w:type="paragraph" w:customStyle="1" w:styleId="53Literae5">
    <w:name w:val="53_Litera_e5"/>
    <w:basedOn w:val="00LegStandard"/>
    <w:rsid w:val="0095105E"/>
    <w:pPr>
      <w:tabs>
        <w:tab w:val="right" w:pos="1928"/>
        <w:tab w:val="left" w:pos="1985"/>
      </w:tabs>
      <w:spacing w:before="40"/>
      <w:ind w:left="1985" w:hanging="1985"/>
    </w:pPr>
  </w:style>
  <w:style w:type="paragraph" w:customStyle="1" w:styleId="53LiteramitBetrag">
    <w:name w:val="53_Litera_mit_Betrag"/>
    <w:basedOn w:val="52ZiffermitBetrag"/>
    <w:rsid w:val="0095105E"/>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95105E"/>
    <w:pPr>
      <w:tabs>
        <w:tab w:val="clear" w:pos="6663"/>
        <w:tab w:val="clear" w:pos="8505"/>
        <w:tab w:val="right" w:leader="dot" w:pos="4678"/>
        <w:tab w:val="right" w:leader="dot" w:pos="6521"/>
      </w:tabs>
    </w:pPr>
  </w:style>
  <w:style w:type="paragraph" w:customStyle="1" w:styleId="54Subliterae1">
    <w:name w:val="54_Sublitera_e1"/>
    <w:basedOn w:val="00LegStandard"/>
    <w:rsid w:val="0095105E"/>
    <w:pPr>
      <w:tabs>
        <w:tab w:val="right" w:pos="624"/>
        <w:tab w:val="left" w:pos="680"/>
      </w:tabs>
      <w:spacing w:before="40"/>
      <w:ind w:left="680" w:hanging="680"/>
    </w:pPr>
  </w:style>
  <w:style w:type="paragraph" w:customStyle="1" w:styleId="54Subliterae2">
    <w:name w:val="54_Sublitera_e2"/>
    <w:basedOn w:val="00LegStandard"/>
    <w:rsid w:val="0095105E"/>
    <w:pPr>
      <w:tabs>
        <w:tab w:val="right" w:pos="851"/>
        <w:tab w:val="left" w:pos="907"/>
      </w:tabs>
      <w:spacing w:before="40"/>
      <w:ind w:left="907" w:hanging="907"/>
    </w:pPr>
  </w:style>
  <w:style w:type="paragraph" w:customStyle="1" w:styleId="54Subliterae3">
    <w:name w:val="54_Sublitera_e3"/>
    <w:basedOn w:val="00LegStandard"/>
    <w:rsid w:val="0095105E"/>
    <w:pPr>
      <w:tabs>
        <w:tab w:val="right" w:pos="1191"/>
        <w:tab w:val="left" w:pos="1247"/>
      </w:tabs>
      <w:spacing w:before="40"/>
      <w:ind w:left="1247" w:hanging="1247"/>
    </w:pPr>
  </w:style>
  <w:style w:type="paragraph" w:customStyle="1" w:styleId="54Subliterae4">
    <w:name w:val="54_Sublitera_e4"/>
    <w:basedOn w:val="00LegStandard"/>
    <w:rsid w:val="0095105E"/>
    <w:pPr>
      <w:tabs>
        <w:tab w:val="right" w:pos="1588"/>
        <w:tab w:val="left" w:pos="1644"/>
      </w:tabs>
      <w:spacing w:before="40"/>
      <w:ind w:left="1644" w:hanging="1644"/>
    </w:pPr>
  </w:style>
  <w:style w:type="paragraph" w:customStyle="1" w:styleId="54Subliterae5">
    <w:name w:val="54_Sublitera_e5"/>
    <w:basedOn w:val="00LegStandard"/>
    <w:rsid w:val="0095105E"/>
    <w:pPr>
      <w:tabs>
        <w:tab w:val="right" w:pos="1928"/>
        <w:tab w:val="left" w:pos="1985"/>
      </w:tabs>
      <w:spacing w:before="40"/>
      <w:ind w:left="1985" w:hanging="1985"/>
    </w:pPr>
  </w:style>
  <w:style w:type="paragraph" w:customStyle="1" w:styleId="54SubliteramitBetrag">
    <w:name w:val="54_Sublitera_mit_Betrag"/>
    <w:basedOn w:val="52ZiffermitBetrag"/>
    <w:rsid w:val="0095105E"/>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95105E"/>
    <w:pPr>
      <w:tabs>
        <w:tab w:val="right" w:pos="624"/>
        <w:tab w:val="left" w:pos="680"/>
      </w:tabs>
      <w:spacing w:before="40"/>
      <w:ind w:left="680" w:hanging="680"/>
    </w:pPr>
  </w:style>
  <w:style w:type="paragraph" w:customStyle="1" w:styleId="54aStriche2">
    <w:name w:val="54a_Strich_e2"/>
    <w:basedOn w:val="00LegStandard"/>
    <w:rsid w:val="0095105E"/>
    <w:pPr>
      <w:tabs>
        <w:tab w:val="right" w:pos="851"/>
        <w:tab w:val="left" w:pos="907"/>
      </w:tabs>
      <w:spacing w:before="40"/>
      <w:ind w:left="907" w:hanging="907"/>
    </w:pPr>
  </w:style>
  <w:style w:type="paragraph" w:customStyle="1" w:styleId="54aStriche3">
    <w:name w:val="54a_Strich_e3"/>
    <w:basedOn w:val="00LegStandard"/>
    <w:qFormat/>
    <w:rsid w:val="0095105E"/>
    <w:pPr>
      <w:tabs>
        <w:tab w:val="right" w:pos="1191"/>
        <w:tab w:val="left" w:pos="1247"/>
      </w:tabs>
      <w:spacing w:before="40"/>
      <w:ind w:left="1247" w:hanging="1247"/>
    </w:pPr>
  </w:style>
  <w:style w:type="paragraph" w:customStyle="1" w:styleId="54aStriche4">
    <w:name w:val="54a_Strich_e4"/>
    <w:basedOn w:val="00LegStandard"/>
    <w:rsid w:val="0095105E"/>
    <w:pPr>
      <w:tabs>
        <w:tab w:val="right" w:pos="1588"/>
        <w:tab w:val="left" w:pos="1644"/>
      </w:tabs>
      <w:spacing w:before="40"/>
      <w:ind w:left="1644" w:hanging="1644"/>
    </w:pPr>
  </w:style>
  <w:style w:type="paragraph" w:customStyle="1" w:styleId="54aStriche5">
    <w:name w:val="54a_Strich_e5"/>
    <w:basedOn w:val="00LegStandard"/>
    <w:rsid w:val="0095105E"/>
    <w:pPr>
      <w:tabs>
        <w:tab w:val="right" w:pos="1928"/>
        <w:tab w:val="left" w:pos="1985"/>
      </w:tabs>
      <w:spacing w:before="40"/>
      <w:ind w:left="1985" w:hanging="1985"/>
    </w:pPr>
  </w:style>
  <w:style w:type="paragraph" w:customStyle="1" w:styleId="54aStriche6">
    <w:name w:val="54a_Strich_e6"/>
    <w:basedOn w:val="00LegStandard"/>
    <w:rsid w:val="0095105E"/>
    <w:pPr>
      <w:tabs>
        <w:tab w:val="right" w:pos="2268"/>
        <w:tab w:val="left" w:pos="2325"/>
      </w:tabs>
      <w:spacing w:before="40"/>
      <w:ind w:left="2325" w:hanging="2325"/>
    </w:pPr>
  </w:style>
  <w:style w:type="paragraph" w:customStyle="1" w:styleId="54aStriche7">
    <w:name w:val="54a_Strich_e7"/>
    <w:basedOn w:val="00LegStandard"/>
    <w:rsid w:val="0095105E"/>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95105E"/>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95105E"/>
    <w:pPr>
      <w:spacing w:before="40"/>
    </w:pPr>
  </w:style>
  <w:style w:type="paragraph" w:customStyle="1" w:styleId="56SchlussteilZiff">
    <w:name w:val="56_SchlussteilZiff"/>
    <w:basedOn w:val="00LegStandard"/>
    <w:next w:val="51Abs"/>
    <w:rsid w:val="0095105E"/>
    <w:pPr>
      <w:spacing w:before="40"/>
      <w:ind w:left="680"/>
    </w:pPr>
  </w:style>
  <w:style w:type="paragraph" w:customStyle="1" w:styleId="57SchlussteilLit">
    <w:name w:val="57_SchlussteilLit"/>
    <w:basedOn w:val="00LegStandard"/>
    <w:next w:val="51Abs"/>
    <w:rsid w:val="0095105E"/>
    <w:pPr>
      <w:spacing w:before="40"/>
      <w:ind w:left="907"/>
    </w:pPr>
  </w:style>
  <w:style w:type="paragraph" w:customStyle="1" w:styleId="61TabText">
    <w:name w:val="61_TabText"/>
    <w:basedOn w:val="00LegStandard"/>
    <w:rsid w:val="0095105E"/>
    <w:pPr>
      <w:jc w:val="left"/>
    </w:pPr>
  </w:style>
  <w:style w:type="paragraph" w:customStyle="1" w:styleId="61aTabTextRechtsb">
    <w:name w:val="61a_TabTextRechtsb"/>
    <w:basedOn w:val="61TabText"/>
    <w:rsid w:val="0095105E"/>
    <w:pPr>
      <w:jc w:val="right"/>
    </w:pPr>
  </w:style>
  <w:style w:type="paragraph" w:customStyle="1" w:styleId="61bTabTextZentriert">
    <w:name w:val="61b_TabTextZentriert"/>
    <w:basedOn w:val="61TabText"/>
    <w:rsid w:val="0095105E"/>
    <w:pPr>
      <w:jc w:val="center"/>
    </w:pPr>
  </w:style>
  <w:style w:type="paragraph" w:customStyle="1" w:styleId="61cTabTextBlock">
    <w:name w:val="61c_TabTextBlock"/>
    <w:basedOn w:val="61TabText"/>
    <w:rsid w:val="0095105E"/>
    <w:pPr>
      <w:jc w:val="both"/>
    </w:pPr>
  </w:style>
  <w:style w:type="paragraph" w:customStyle="1" w:styleId="62Kopfzeile">
    <w:name w:val="62_Kopfzeile"/>
    <w:basedOn w:val="51Abs"/>
    <w:rsid w:val="0095105E"/>
    <w:pPr>
      <w:tabs>
        <w:tab w:val="center" w:pos="4253"/>
        <w:tab w:val="right" w:pos="8505"/>
      </w:tabs>
      <w:ind w:firstLine="0"/>
    </w:pPr>
  </w:style>
  <w:style w:type="paragraph" w:customStyle="1" w:styleId="65FNText">
    <w:name w:val="65_FN_Text"/>
    <w:basedOn w:val="00LegStandard"/>
    <w:rsid w:val="0095105E"/>
    <w:rPr>
      <w:sz w:val="18"/>
    </w:rPr>
  </w:style>
  <w:style w:type="paragraph" w:customStyle="1" w:styleId="63Fuzeile">
    <w:name w:val="63_Fußzeile"/>
    <w:basedOn w:val="65FNText"/>
    <w:rsid w:val="0095105E"/>
    <w:pPr>
      <w:tabs>
        <w:tab w:val="center" w:pos="4253"/>
        <w:tab w:val="right" w:pos="8505"/>
      </w:tabs>
    </w:pPr>
  </w:style>
  <w:style w:type="character" w:customStyle="1" w:styleId="66FNZeichen">
    <w:name w:val="66_FN_Zeichen"/>
    <w:rsid w:val="0095105E"/>
    <w:rPr>
      <w:sz w:val="20"/>
      <w:szCs w:val="20"/>
      <w:vertAlign w:val="superscript"/>
    </w:rPr>
  </w:style>
  <w:style w:type="paragraph" w:customStyle="1" w:styleId="68UnterschrL">
    <w:name w:val="68_UnterschrL"/>
    <w:basedOn w:val="00LegStandard"/>
    <w:rsid w:val="0095105E"/>
    <w:pPr>
      <w:spacing w:before="160"/>
      <w:jc w:val="left"/>
    </w:pPr>
    <w:rPr>
      <w:b/>
    </w:rPr>
  </w:style>
  <w:style w:type="paragraph" w:customStyle="1" w:styleId="69UnterschrM">
    <w:name w:val="69_UnterschrM"/>
    <w:basedOn w:val="68UnterschrL"/>
    <w:rsid w:val="0095105E"/>
    <w:pPr>
      <w:jc w:val="center"/>
    </w:pPr>
  </w:style>
  <w:style w:type="paragraph" w:customStyle="1" w:styleId="71Anlagenbez">
    <w:name w:val="71_Anlagenbez"/>
    <w:basedOn w:val="00LegStandard"/>
    <w:rsid w:val="0095105E"/>
    <w:pPr>
      <w:spacing w:before="160"/>
      <w:jc w:val="right"/>
      <w:outlineLvl w:val="0"/>
    </w:pPr>
    <w:rPr>
      <w:b/>
      <w:sz w:val="22"/>
    </w:rPr>
  </w:style>
  <w:style w:type="paragraph" w:customStyle="1" w:styleId="81ErlUeberschrZ">
    <w:name w:val="81_ErlUeberschrZ"/>
    <w:basedOn w:val="00LegStandard"/>
    <w:next w:val="83ErlText"/>
    <w:rsid w:val="0095105E"/>
    <w:pPr>
      <w:keepNext/>
      <w:spacing w:before="320"/>
      <w:jc w:val="center"/>
      <w:outlineLvl w:val="0"/>
    </w:pPr>
    <w:rPr>
      <w:b/>
      <w:sz w:val="22"/>
    </w:rPr>
  </w:style>
  <w:style w:type="paragraph" w:customStyle="1" w:styleId="82ErlUeberschrL">
    <w:name w:val="82_ErlUeberschrL"/>
    <w:basedOn w:val="00LegStandard"/>
    <w:next w:val="83ErlText"/>
    <w:rsid w:val="0095105E"/>
    <w:pPr>
      <w:keepNext/>
      <w:spacing w:before="80"/>
      <w:outlineLvl w:val="1"/>
    </w:pPr>
    <w:rPr>
      <w:b/>
    </w:rPr>
  </w:style>
  <w:style w:type="paragraph" w:customStyle="1" w:styleId="83ErlText">
    <w:name w:val="83_ErlText"/>
    <w:basedOn w:val="00LegStandard"/>
    <w:rsid w:val="0095105E"/>
    <w:pPr>
      <w:spacing w:before="80"/>
    </w:pPr>
  </w:style>
  <w:style w:type="paragraph" w:customStyle="1" w:styleId="85ErlAufzaehlg">
    <w:name w:val="85_ErlAufzaehlg"/>
    <w:basedOn w:val="83ErlText"/>
    <w:rsid w:val="0095105E"/>
    <w:pPr>
      <w:tabs>
        <w:tab w:val="left" w:pos="397"/>
      </w:tabs>
      <w:ind w:left="397" w:hanging="397"/>
    </w:pPr>
  </w:style>
  <w:style w:type="paragraph" w:customStyle="1" w:styleId="89TGUEUeberschrSpalte">
    <w:name w:val="89_TGUE_UeberschrSpalte"/>
    <w:basedOn w:val="00LegStandard"/>
    <w:rsid w:val="0095105E"/>
    <w:pPr>
      <w:keepNext/>
      <w:spacing w:before="80"/>
      <w:jc w:val="center"/>
    </w:pPr>
    <w:rPr>
      <w:b/>
    </w:rPr>
  </w:style>
  <w:style w:type="character" w:customStyle="1" w:styleId="990Fehler">
    <w:name w:val="990_Fehler"/>
    <w:semiHidden/>
    <w:rsid w:val="0095105E"/>
    <w:rPr>
      <w:color w:val="FF0000"/>
    </w:rPr>
  </w:style>
  <w:style w:type="character" w:customStyle="1" w:styleId="991GldSymbol">
    <w:name w:val="991_GldSymbol"/>
    <w:rsid w:val="0095105E"/>
    <w:rPr>
      <w:b/>
      <w:color w:val="000000"/>
    </w:rPr>
  </w:style>
  <w:style w:type="character" w:customStyle="1" w:styleId="992Normal">
    <w:name w:val="992_Normal"/>
    <w:rsid w:val="0095105E"/>
    <w:rPr>
      <w:dstrike w:val="0"/>
      <w:vertAlign w:val="baseline"/>
    </w:rPr>
  </w:style>
  <w:style w:type="character" w:customStyle="1" w:styleId="992bNormalundFett">
    <w:name w:val="992b_Normal_und_Fett"/>
    <w:rsid w:val="0095105E"/>
    <w:rPr>
      <w:b/>
      <w:dstrike w:val="0"/>
      <w:vertAlign w:val="baseline"/>
    </w:rPr>
  </w:style>
  <w:style w:type="character" w:customStyle="1" w:styleId="993Fett">
    <w:name w:val="993_Fett"/>
    <w:rsid w:val="0095105E"/>
    <w:rPr>
      <w:b/>
    </w:rPr>
  </w:style>
  <w:style w:type="character" w:customStyle="1" w:styleId="994Kursiv">
    <w:name w:val="994_Kursiv"/>
    <w:rsid w:val="0095105E"/>
    <w:rPr>
      <w:i/>
    </w:rPr>
  </w:style>
  <w:style w:type="character" w:customStyle="1" w:styleId="995Unterstrichen">
    <w:name w:val="995_Unterstrichen"/>
    <w:rsid w:val="0095105E"/>
    <w:rPr>
      <w:u w:val="single"/>
    </w:rPr>
  </w:style>
  <w:style w:type="character" w:customStyle="1" w:styleId="996Gesperrt">
    <w:name w:val="996_Gesperrt"/>
    <w:rsid w:val="0095105E"/>
    <w:rPr>
      <w:spacing w:val="26"/>
    </w:rPr>
  </w:style>
  <w:style w:type="character" w:customStyle="1" w:styleId="997Hoch">
    <w:name w:val="997_Hoch"/>
    <w:rsid w:val="0095105E"/>
    <w:rPr>
      <w:vertAlign w:val="superscript"/>
    </w:rPr>
  </w:style>
  <w:style w:type="character" w:customStyle="1" w:styleId="998Tief">
    <w:name w:val="998_Tief"/>
    <w:rsid w:val="0095105E"/>
    <w:rPr>
      <w:vertAlign w:val="subscript"/>
    </w:rPr>
  </w:style>
  <w:style w:type="character" w:customStyle="1" w:styleId="999FettundKursiv">
    <w:name w:val="999_Fett_und_Kursiv"/>
    <w:rsid w:val="0095105E"/>
    <w:rPr>
      <w:b/>
      <w:i/>
    </w:rPr>
  </w:style>
  <w:style w:type="character" w:styleId="EndnoteReference">
    <w:name w:val="endnote reference"/>
    <w:rsid w:val="0095105E"/>
    <w:rPr>
      <w:sz w:val="20"/>
      <w:vertAlign w:val="baseline"/>
    </w:rPr>
  </w:style>
  <w:style w:type="character" w:styleId="FootnoteReference">
    <w:name w:val="footnote reference"/>
    <w:rsid w:val="0095105E"/>
    <w:rPr>
      <w:sz w:val="20"/>
      <w:vertAlign w:val="baseline"/>
    </w:rPr>
  </w:style>
  <w:style w:type="character" w:styleId="CommentReference">
    <w:name w:val="annotation reference"/>
    <w:semiHidden/>
    <w:locked/>
    <w:rsid w:val="0095105E"/>
    <w:rPr>
      <w:color w:val="FF0000"/>
      <w:sz w:val="16"/>
      <w:szCs w:val="16"/>
    </w:rPr>
  </w:style>
  <w:style w:type="paragraph" w:customStyle="1" w:styleId="PDAntragsformel">
    <w:name w:val="PD_Antragsformel"/>
    <w:basedOn w:val="Normal"/>
    <w:rsid w:val="0095105E"/>
    <w:pPr>
      <w:spacing w:before="280" w:line="220" w:lineRule="exact"/>
      <w:jc w:val="both"/>
    </w:pPr>
    <w:rPr>
      <w:snapToGrid w:val="0"/>
      <w:color w:val="000000"/>
    </w:rPr>
  </w:style>
  <w:style w:type="paragraph" w:customStyle="1" w:styleId="PDAllonge">
    <w:name w:val="PD_Allonge"/>
    <w:basedOn w:val="PDAntragsformel"/>
    <w:rsid w:val="0095105E"/>
    <w:pPr>
      <w:spacing w:after="200" w:line="240" w:lineRule="auto"/>
      <w:jc w:val="center"/>
    </w:pPr>
    <w:rPr>
      <w:sz w:val="28"/>
    </w:rPr>
  </w:style>
  <w:style w:type="paragraph" w:customStyle="1" w:styleId="PDAllongeB">
    <w:name w:val="PD_Allonge_B"/>
    <w:basedOn w:val="PDAllonge"/>
    <w:rsid w:val="0095105E"/>
    <w:pPr>
      <w:jc w:val="both"/>
    </w:pPr>
  </w:style>
  <w:style w:type="paragraph" w:customStyle="1" w:styleId="PDAllongeL">
    <w:name w:val="PD_Allonge_L"/>
    <w:basedOn w:val="PDAllonge"/>
    <w:rsid w:val="0095105E"/>
    <w:pPr>
      <w:jc w:val="left"/>
    </w:pPr>
  </w:style>
  <w:style w:type="paragraph" w:customStyle="1" w:styleId="PDBrief">
    <w:name w:val="PD_Brief"/>
    <w:basedOn w:val="00LegStandard"/>
    <w:rsid w:val="0095105E"/>
    <w:pPr>
      <w:spacing w:before="80" w:line="240" w:lineRule="auto"/>
    </w:pPr>
    <w:rPr>
      <w:sz w:val="22"/>
    </w:rPr>
  </w:style>
  <w:style w:type="paragraph" w:customStyle="1" w:styleId="PDDatum">
    <w:name w:val="PD_Datum"/>
    <w:basedOn w:val="PDAntragsformel"/>
    <w:next w:val="Normal"/>
    <w:rsid w:val="0095105E"/>
  </w:style>
  <w:style w:type="paragraph" w:customStyle="1" w:styleId="PDEntschliessung">
    <w:name w:val="PD_Entschliessung"/>
    <w:basedOn w:val="00LegStandard"/>
    <w:rsid w:val="0095105E"/>
    <w:pPr>
      <w:spacing w:before="160"/>
    </w:pPr>
    <w:rPr>
      <w:b/>
      <w:snapToGrid/>
      <w:sz w:val="22"/>
    </w:rPr>
  </w:style>
  <w:style w:type="paragraph" w:customStyle="1" w:styleId="PDK1">
    <w:name w:val="PD_K1"/>
    <w:next w:val="PDK1Ausg"/>
    <w:rsid w:val="0095105E"/>
    <w:pPr>
      <w:pBdr>
        <w:bottom w:val="single" w:sz="12" w:space="1" w:color="auto"/>
      </w:pBdr>
      <w:jc w:val="center"/>
    </w:pPr>
    <w:rPr>
      <w:rFonts w:ascii="Times New Roman" w:hAnsi="Times New Roman" w:cs="Times New Roman"/>
      <w:b/>
      <w:noProof/>
      <w:color w:val="000000"/>
      <w:spacing w:val="-8"/>
      <w:sz w:val="24"/>
    </w:rPr>
  </w:style>
  <w:style w:type="paragraph" w:customStyle="1" w:styleId="PDK1Anlage">
    <w:name w:val="PD_K1Anlage"/>
    <w:basedOn w:val="PDK1"/>
    <w:next w:val="PDK1Ausg"/>
    <w:rsid w:val="0095105E"/>
    <w:pPr>
      <w:pBdr>
        <w:bottom w:val="none" w:sz="0" w:space="0" w:color="auto"/>
      </w:pBdr>
      <w:jc w:val="right"/>
    </w:pPr>
    <w:rPr>
      <w:color w:val="000000" w:themeColor="text1"/>
    </w:rPr>
  </w:style>
  <w:style w:type="paragraph" w:customStyle="1" w:styleId="PDK1Ausg">
    <w:name w:val="PD_K1Ausg"/>
    <w:next w:val="Normal"/>
    <w:rsid w:val="0095105E"/>
    <w:pPr>
      <w:spacing w:before="1285" w:after="540"/>
    </w:pPr>
    <w:rPr>
      <w:rFonts w:ascii="Times New Roman" w:hAnsi="Times New Roman" w:cs="Times New Roman"/>
      <w:b/>
      <w:noProof/>
      <w:color w:val="000000" w:themeColor="text1"/>
      <w:sz w:val="22"/>
    </w:rPr>
  </w:style>
  <w:style w:type="paragraph" w:customStyle="1" w:styleId="PDK2">
    <w:name w:val="PD_K2"/>
    <w:basedOn w:val="PDK1"/>
    <w:next w:val="Normal"/>
    <w:rsid w:val="0095105E"/>
    <w:pPr>
      <w:pBdr>
        <w:bottom w:val="none" w:sz="0" w:space="0" w:color="auto"/>
      </w:pBdr>
      <w:spacing w:after="227"/>
      <w:jc w:val="left"/>
    </w:pPr>
    <w:rPr>
      <w:spacing w:val="0"/>
      <w:sz w:val="44"/>
    </w:rPr>
  </w:style>
  <w:style w:type="paragraph" w:customStyle="1" w:styleId="PDK3">
    <w:name w:val="PD_K3"/>
    <w:basedOn w:val="PDK2"/>
    <w:next w:val="PDVorlage"/>
    <w:rsid w:val="0095105E"/>
    <w:pPr>
      <w:spacing w:after="400"/>
    </w:pPr>
    <w:rPr>
      <w:sz w:val="36"/>
    </w:rPr>
  </w:style>
  <w:style w:type="paragraph" w:customStyle="1" w:styleId="PDK4">
    <w:name w:val="PD_K4"/>
    <w:basedOn w:val="PDK3"/>
    <w:rsid w:val="0095105E"/>
    <w:pPr>
      <w:spacing w:after="120"/>
    </w:pPr>
    <w:rPr>
      <w:color w:val="000000" w:themeColor="text1"/>
      <w:sz w:val="26"/>
    </w:rPr>
  </w:style>
  <w:style w:type="paragraph" w:customStyle="1" w:styleId="PDKopfzeile">
    <w:name w:val="PD_Kopfzeile"/>
    <w:basedOn w:val="51Abs"/>
    <w:rsid w:val="0095105E"/>
    <w:pPr>
      <w:tabs>
        <w:tab w:val="center" w:pos="4253"/>
        <w:tab w:val="right" w:pos="8505"/>
      </w:tabs>
    </w:pPr>
    <w:rPr>
      <w:snapToGrid/>
    </w:rPr>
  </w:style>
  <w:style w:type="paragraph" w:customStyle="1" w:styleId="PDU1">
    <w:name w:val="PD_U1"/>
    <w:basedOn w:val="00LegStandard"/>
    <w:next w:val="Normal"/>
    <w:rsid w:val="0095105E"/>
    <w:pPr>
      <w:tabs>
        <w:tab w:val="center" w:pos="2126"/>
        <w:tab w:val="center" w:pos="6379"/>
      </w:tabs>
      <w:spacing w:before="440"/>
    </w:pPr>
    <w:rPr>
      <w:b/>
    </w:rPr>
  </w:style>
  <w:style w:type="paragraph" w:customStyle="1" w:styleId="PDU2">
    <w:name w:val="PD_U2"/>
    <w:basedOn w:val="PDU1"/>
    <w:rsid w:val="0095105E"/>
    <w:pPr>
      <w:spacing w:before="100"/>
    </w:pPr>
    <w:rPr>
      <w:b w:val="0"/>
      <w:sz w:val="18"/>
    </w:rPr>
  </w:style>
  <w:style w:type="paragraph" w:customStyle="1" w:styleId="PDU3">
    <w:name w:val="PD_U3"/>
    <w:basedOn w:val="PDU2"/>
    <w:rsid w:val="0095105E"/>
    <w:pPr>
      <w:tabs>
        <w:tab w:val="clear" w:pos="2126"/>
        <w:tab w:val="clear" w:pos="6379"/>
        <w:tab w:val="center" w:pos="4536"/>
      </w:tabs>
      <w:jc w:val="center"/>
    </w:pPr>
  </w:style>
  <w:style w:type="paragraph" w:customStyle="1" w:styleId="PDVorlage">
    <w:name w:val="PD_Vorlage"/>
    <w:basedOn w:val="11Titel"/>
    <w:next w:val="Normal"/>
    <w:rsid w:val="0095105E"/>
    <w:pPr>
      <w:spacing w:before="0" w:after="360"/>
    </w:pPr>
  </w:style>
  <w:style w:type="paragraph" w:customStyle="1" w:styleId="57Schlussteile1">
    <w:name w:val="57_Schlussteil_e1"/>
    <w:basedOn w:val="00LegStandard"/>
    <w:next w:val="51Abs"/>
    <w:rsid w:val="0095105E"/>
    <w:pPr>
      <w:spacing w:before="40"/>
      <w:ind w:left="454"/>
    </w:pPr>
  </w:style>
  <w:style w:type="paragraph" w:customStyle="1" w:styleId="57Schlussteile4">
    <w:name w:val="57_Schlussteil_e4"/>
    <w:basedOn w:val="00LegStandard"/>
    <w:next w:val="51Abs"/>
    <w:rsid w:val="0095105E"/>
    <w:pPr>
      <w:spacing w:before="40"/>
      <w:ind w:left="1247"/>
    </w:pPr>
    <w:rPr>
      <w:snapToGrid/>
    </w:rPr>
  </w:style>
  <w:style w:type="paragraph" w:customStyle="1" w:styleId="57Schlussteile5">
    <w:name w:val="57_Schlussteil_e5"/>
    <w:basedOn w:val="00LegStandard"/>
    <w:next w:val="51Abs"/>
    <w:rsid w:val="0095105E"/>
    <w:pPr>
      <w:spacing w:before="40"/>
      <w:ind w:left="1644"/>
    </w:pPr>
    <w:rPr>
      <w:snapToGrid/>
    </w:rPr>
  </w:style>
  <w:style w:type="paragraph" w:customStyle="1" w:styleId="99PreformattedText">
    <w:name w:val="99_PreformattedText"/>
    <w:rsid w:val="0095105E"/>
    <w:rPr>
      <w:rFonts w:ascii="Courier New" w:hAnsi="Courier New" w:cs="Times New Roman"/>
      <w:snapToGrid w:val="0"/>
      <w:color w:val="000000"/>
    </w:rPr>
  </w:style>
  <w:style w:type="character" w:styleId="Hyperlink">
    <w:name w:val="Hyperlink"/>
    <w:locked/>
    <w:rPr>
      <w:rFonts w:cs="Times New Roman"/>
      <w:color w:val="0000FF"/>
      <w:u w:val="single"/>
    </w:rPr>
  </w:style>
  <w:style w:type="character" w:customStyle="1" w:styleId="PlaceholderText1">
    <w:name w:val="Placeholder Text1"/>
    <w:semiHidden/>
    <w:locked/>
    <w:rPr>
      <w:rFonts w:cs="Times New Roman"/>
      <w:color w:val="808080"/>
    </w:rPr>
  </w:style>
  <w:style w:type="paragraph" w:styleId="BalloonText">
    <w:name w:val="Balloon Text"/>
    <w:basedOn w:val="Normal"/>
    <w:link w:val="BalloonTextChar"/>
    <w:semiHidden/>
    <w:locked/>
    <w:rPr>
      <w:rFonts w:ascii="Tahoma" w:hAnsi="Tahoma" w:cs="Tahoma"/>
      <w:sz w:val="16"/>
      <w:szCs w:val="16"/>
    </w:rPr>
  </w:style>
  <w:style w:type="character" w:customStyle="1" w:styleId="BalloonTextChar">
    <w:name w:val="Balloon Text Char"/>
    <w:link w:val="BalloonText"/>
    <w:semiHidden/>
    <w:rPr>
      <w:rFonts w:ascii="Tahoma" w:eastAsia="Times New Roman" w:hAnsi="Tahoma" w:cs="Tahoma"/>
      <w:sz w:val="16"/>
      <w:szCs w:val="16"/>
      <w:lang w:val="fr-FR" w:eastAsia="fr-FR"/>
    </w:rPr>
  </w:style>
  <w:style w:type="table" w:styleId="TableGrid">
    <w:name w:val="Table Grid"/>
    <w:basedOn w:val="TableNormal"/>
    <w:locked/>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locked/>
    <w:rsid w:val="00554535"/>
    <w:pPr>
      <w:tabs>
        <w:tab w:val="center" w:pos="4536"/>
        <w:tab w:val="right" w:pos="9072"/>
      </w:tabs>
    </w:pPr>
  </w:style>
  <w:style w:type="character" w:customStyle="1" w:styleId="HeaderChar">
    <w:name w:val="Header Char"/>
    <w:link w:val="Header"/>
    <w:uiPriority w:val="99"/>
    <w:rsid w:val="00554535"/>
    <w:rPr>
      <w:rFonts w:eastAsia="Times New Roman" w:cs="Times New Roman"/>
      <w:lang w:val="fr-FR" w:eastAsia="fr-FR"/>
    </w:rPr>
  </w:style>
  <w:style w:type="paragraph" w:styleId="Footer">
    <w:name w:val="footer"/>
    <w:basedOn w:val="Normal"/>
    <w:link w:val="FooterChar1"/>
    <w:uiPriority w:val="99"/>
    <w:unhideWhenUsed/>
    <w:locked/>
    <w:rsid w:val="0095105E"/>
    <w:pPr>
      <w:tabs>
        <w:tab w:val="center" w:pos="4536"/>
        <w:tab w:val="right" w:pos="9072"/>
      </w:tabs>
    </w:pPr>
  </w:style>
  <w:style w:type="character" w:customStyle="1" w:styleId="FooterChar1">
    <w:name w:val="Footer Char1"/>
    <w:link w:val="Footer"/>
    <w:uiPriority w:val="99"/>
    <w:rsid w:val="0095105E"/>
    <w:rPr>
      <w:rFonts w:ascii="Times New Roman" w:hAnsi="Times New Roman" w:cs="Times New Roman"/>
    </w:rPr>
  </w:style>
  <w:style w:type="character" w:customStyle="1" w:styleId="FooterChar">
    <w:name w:val="Footer Char"/>
    <w:semiHidden/>
    <w:locked/>
    <w:rsid w:val="00FD7013"/>
    <w:rPr>
      <w:rFonts w:ascii="Arial" w:hAnsi="Arial" w:cs="Times New Roman"/>
      <w:sz w:val="20"/>
      <w:szCs w:val="20"/>
    </w:rPr>
  </w:style>
  <w:style w:type="paragraph" w:styleId="Subtitle">
    <w:name w:val="Subtitle"/>
    <w:basedOn w:val="Normal"/>
    <w:qFormat/>
    <w:locked/>
    <w:rsid w:val="005C3862"/>
    <w:pPr>
      <w:spacing w:after="60"/>
      <w:jc w:val="center"/>
      <w:outlineLvl w:val="1"/>
    </w:pPr>
    <w:rPr>
      <w:rFonts w:ascii="Arial" w:hAnsi="Arial" w:cs="Arial"/>
      <w:sz w:val="24"/>
      <w:szCs w:val="24"/>
    </w:rPr>
  </w:style>
  <w:style w:type="paragraph" w:customStyle="1" w:styleId="Default">
    <w:name w:val="Default"/>
    <w:locked/>
    <w:rsid w:val="00E65B07"/>
    <w:pPr>
      <w:autoSpaceDE w:val="0"/>
      <w:autoSpaceDN w:val="0"/>
      <w:adjustRightInd w:val="0"/>
    </w:pPr>
    <w:rPr>
      <w:rFonts w:ascii="Times New Roman" w:hAnsi="Times New Roman" w:cs="Times New Roman"/>
      <w:color w:val="000000"/>
      <w:sz w:val="24"/>
      <w:szCs w:val="24"/>
    </w:rPr>
  </w:style>
  <w:style w:type="character" w:customStyle="1" w:styleId="Heading3Char">
    <w:name w:val="Heading 3 Char"/>
    <w:link w:val="Heading3"/>
    <w:uiPriority w:val="99"/>
    <w:rsid w:val="005B65B6"/>
    <w:rPr>
      <w:rFonts w:ascii="Arial" w:eastAsia="Calibri" w:hAnsi="Arial" w:cs="Arial"/>
      <w:sz w:val="24"/>
      <w:szCs w:val="24"/>
    </w:rPr>
  </w:style>
  <w:style w:type="character" w:customStyle="1" w:styleId="Heading1Char">
    <w:name w:val="Heading 1 Char"/>
    <w:link w:val="Heading1"/>
    <w:rsid w:val="003B4FF6"/>
    <w:rPr>
      <w:rFonts w:ascii="Cambria" w:eastAsia="Times New Roman" w:hAnsi="Cambria" w:cs="Times New Roman"/>
      <w:b/>
      <w:bCs/>
      <w:kern w:val="32"/>
      <w:sz w:val="32"/>
      <w:szCs w:val="32"/>
      <w:lang w:val="fr-FR" w:eastAsia="fr-FR"/>
    </w:rPr>
  </w:style>
  <w:style w:type="paragraph" w:styleId="CommentText">
    <w:name w:val="annotation text"/>
    <w:basedOn w:val="Normal"/>
    <w:link w:val="CommentTextChar"/>
    <w:uiPriority w:val="99"/>
    <w:locked/>
    <w:rsid w:val="00390CD2"/>
    <w:rPr>
      <w:sz w:val="20"/>
    </w:rPr>
  </w:style>
  <w:style w:type="character" w:customStyle="1" w:styleId="CommentTextChar">
    <w:name w:val="Comment Text Char"/>
    <w:link w:val="CommentText"/>
    <w:uiPriority w:val="99"/>
    <w:rsid w:val="00390CD2"/>
    <w:rPr>
      <w:rFonts w:cs="Times New Roman"/>
      <w:lang w:val="fr-FR" w:eastAsia="fr-FR"/>
    </w:rPr>
  </w:style>
  <w:style w:type="paragraph" w:styleId="ListParagraph">
    <w:name w:val="List Paragraph"/>
    <w:basedOn w:val="Normal"/>
    <w:uiPriority w:val="34"/>
    <w:qFormat/>
    <w:locked/>
    <w:rsid w:val="00B24172"/>
    <w:pPr>
      <w:spacing w:line="360" w:lineRule="atLeast"/>
      <w:ind w:left="720"/>
      <w:contextualSpacing/>
    </w:pPr>
    <w:rPr>
      <w:rFonts w:ascii="Arial" w:hAnsi="Arial"/>
    </w:rPr>
  </w:style>
  <w:style w:type="table" w:customStyle="1" w:styleId="Tabellenraster1">
    <w:name w:val="Tabellenraster1"/>
    <w:basedOn w:val="TableNormal"/>
    <w:next w:val="TableGrid"/>
    <w:locked/>
    <w:rsid w:val="00B24172"/>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2">
    <w:name w:val="Tabellenraster2"/>
    <w:basedOn w:val="TableNormal"/>
    <w:next w:val="TableGrid"/>
    <w:locked/>
    <w:rsid w:val="00E07279"/>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3">
    <w:name w:val="Tabellenraster3"/>
    <w:basedOn w:val="TableNormal"/>
    <w:next w:val="TableGrid"/>
    <w:locked/>
    <w:rsid w:val="00A658C8"/>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4">
    <w:name w:val="Tabellenraster4"/>
    <w:basedOn w:val="TableNormal"/>
    <w:next w:val="TableGrid"/>
    <w:locked/>
    <w:rsid w:val="00A658C8"/>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locked/>
    <w:rsid w:val="005D2C22"/>
    <w:rPr>
      <w:b/>
      <w:bCs/>
    </w:rPr>
  </w:style>
  <w:style w:type="character" w:customStyle="1" w:styleId="CommentSubjectChar">
    <w:name w:val="Comment Subject Char"/>
    <w:link w:val="CommentSubject"/>
    <w:rsid w:val="005D2C22"/>
    <w:rPr>
      <w:rFonts w:cs="Times New Roman"/>
      <w:b/>
      <w:bCs/>
      <w:lang w:val="fr-FR" w:eastAsia="fr-FR"/>
    </w:rPr>
  </w:style>
  <w:style w:type="table" w:customStyle="1" w:styleId="Tabellenraster5">
    <w:name w:val="Tabellenraster5"/>
    <w:basedOn w:val="TableNormal"/>
    <w:next w:val="TableGrid"/>
    <w:uiPriority w:val="59"/>
    <w:locked/>
    <w:rsid w:val="00520582"/>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2KopfzeileQuer">
    <w:name w:val="62_KopfzeileQuer"/>
    <w:basedOn w:val="51Abs"/>
    <w:rsid w:val="0095105E"/>
    <w:pPr>
      <w:tabs>
        <w:tab w:val="center" w:pos="6719"/>
        <w:tab w:val="right" w:pos="13438"/>
      </w:tabs>
      <w:ind w:firstLine="0"/>
    </w:pPr>
  </w:style>
  <w:style w:type="paragraph" w:customStyle="1" w:styleId="63FuzeileQuer">
    <w:name w:val="63_FußzeileQuer"/>
    <w:basedOn w:val="65FNText"/>
    <w:rsid w:val="0095105E"/>
    <w:pPr>
      <w:tabs>
        <w:tab w:val="center" w:pos="6719"/>
        <w:tab w:val="right" w:pos="13438"/>
      </w:tabs>
    </w:pPr>
  </w:style>
  <w:style w:type="paragraph" w:customStyle="1" w:styleId="32InhaltEintragEinzug">
    <w:name w:val="32_InhaltEintragEinzug"/>
    <w:basedOn w:val="32InhaltEintrag"/>
    <w:rsid w:val="0095105E"/>
    <w:pPr>
      <w:tabs>
        <w:tab w:val="right" w:pos="1021"/>
        <w:tab w:val="left" w:pos="1191"/>
      </w:tabs>
      <w:ind w:left="1191" w:hanging="1191"/>
    </w:pPr>
  </w:style>
  <w:style w:type="paragraph" w:customStyle="1" w:styleId="07Signaturhinweis">
    <w:name w:val="07_Signaturhinweis"/>
    <w:basedOn w:val="00LegStandard"/>
    <w:next w:val="04AusgabeDaten"/>
    <w:rsid w:val="0095105E"/>
    <w:pPr>
      <w:spacing w:after="120"/>
    </w:pPr>
    <w:rPr>
      <w:rFonts w:ascii="Book Antiqua" w:hAnsi="Book Antiqua"/>
      <w:sz w:val="16"/>
    </w:rPr>
  </w:style>
  <w:style w:type="paragraph" w:customStyle="1" w:styleId="52Aufzaehle1Ziffer">
    <w:name w:val="52_Aufzaehl_e1_Ziffer"/>
    <w:basedOn w:val="00LegStandard"/>
    <w:qFormat/>
    <w:rsid w:val="0095105E"/>
    <w:pPr>
      <w:tabs>
        <w:tab w:val="right" w:pos="624"/>
        <w:tab w:val="left" w:pos="680"/>
      </w:tabs>
      <w:spacing w:before="40"/>
      <w:ind w:left="680" w:hanging="680"/>
    </w:pPr>
  </w:style>
  <w:style w:type="paragraph" w:customStyle="1" w:styleId="52Aufzaehle1ZiffermitBetrag">
    <w:name w:val="52_Aufzaehl_e1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ZiffermitBetragTGUE">
    <w:name w:val="52_Aufzaehl_e1_Ziffer_mit_Betrag_TGUE"/>
    <w:basedOn w:val="52Aufzaehle1ZiffermitBetrag"/>
    <w:rsid w:val="0095105E"/>
    <w:pPr>
      <w:tabs>
        <w:tab w:val="clear" w:pos="6663"/>
        <w:tab w:val="clear" w:pos="8505"/>
        <w:tab w:val="right" w:leader="dot" w:pos="4678"/>
        <w:tab w:val="right" w:leader="dot" w:pos="6521"/>
      </w:tabs>
    </w:pPr>
  </w:style>
  <w:style w:type="paragraph" w:customStyle="1" w:styleId="52Aufzaehle2Lit">
    <w:name w:val="52_Aufzaehl_e2_Lit"/>
    <w:basedOn w:val="00LegStandard"/>
    <w:rsid w:val="0095105E"/>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95105E"/>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95105E"/>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95105E"/>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95105E"/>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95105E"/>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95105E"/>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95105E"/>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95105E"/>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95105E"/>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95105E"/>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95105E"/>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95105E"/>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95105E"/>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95105E"/>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95105E"/>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95105E"/>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95105E"/>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95105E"/>
    <w:pPr>
      <w:spacing w:before="40"/>
      <w:ind w:left="454"/>
    </w:pPr>
  </w:style>
  <w:style w:type="paragraph" w:customStyle="1" w:styleId="58Schlussteile05mitBetrag">
    <w:name w:val="58_Schlussteil_e0.5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95105E"/>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95105E"/>
    <w:pPr>
      <w:spacing w:before="40"/>
    </w:pPr>
  </w:style>
  <w:style w:type="paragraph" w:customStyle="1" w:styleId="58Schlussteile0AbsmitBetrag">
    <w:name w:val="58_Schlussteil_e0_Abs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95105E"/>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95105E"/>
    <w:pPr>
      <w:spacing w:before="40"/>
      <w:ind w:left="680"/>
    </w:pPr>
  </w:style>
  <w:style w:type="paragraph" w:customStyle="1" w:styleId="58Schlussteile1ZiffermitBetrag">
    <w:name w:val="58_Schlussteil_e1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95105E"/>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95105E"/>
    <w:pPr>
      <w:spacing w:before="40"/>
      <w:ind w:left="907"/>
    </w:pPr>
  </w:style>
  <w:style w:type="paragraph" w:customStyle="1" w:styleId="58Schlussteile2LitmitBetrag">
    <w:name w:val="58_Schlussteil_e2_Lit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95105E"/>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95105E"/>
    <w:pPr>
      <w:spacing w:before="40"/>
      <w:ind w:left="1247"/>
    </w:pPr>
  </w:style>
  <w:style w:type="paragraph" w:customStyle="1" w:styleId="58Schlussteile3SublitmitBetrag">
    <w:name w:val="58_Schlussteil_e3_Sublit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95105E"/>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95105E"/>
    <w:pPr>
      <w:spacing w:before="40"/>
      <w:ind w:left="1644"/>
    </w:pPr>
  </w:style>
  <w:style w:type="paragraph" w:customStyle="1" w:styleId="58Schlussteile4StrichmitBetrag">
    <w:name w:val="58_Schlussteil_e4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95105E"/>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95105E"/>
    <w:pPr>
      <w:spacing w:before="40"/>
      <w:ind w:left="1985"/>
    </w:pPr>
  </w:style>
  <w:style w:type="paragraph" w:customStyle="1" w:styleId="58Schlussteile5StrichmitBetrag">
    <w:name w:val="58_Schlussteil_e5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95105E"/>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95105E"/>
    <w:pPr>
      <w:spacing w:before="40"/>
      <w:ind w:left="2325"/>
    </w:pPr>
  </w:style>
  <w:style w:type="paragraph" w:customStyle="1" w:styleId="58Schlussteile6StrichmitBetrag">
    <w:name w:val="58_Schlussteil_e6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95105E"/>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95105E"/>
    <w:pPr>
      <w:spacing w:before="40"/>
      <w:ind w:left="2665"/>
    </w:pPr>
  </w:style>
  <w:style w:type="paragraph" w:customStyle="1" w:styleId="58Schlussteile7StrichmitBetrag">
    <w:name w:val="58_Schlussteil_e7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95105E"/>
    <w:pPr>
      <w:tabs>
        <w:tab w:val="clear" w:pos="6663"/>
        <w:tab w:val="clear" w:pos="8505"/>
        <w:tab w:val="right" w:leader="dot" w:pos="4678"/>
        <w:tab w:val="right" w:leader="dot" w:pos="6521"/>
      </w:tabs>
    </w:pPr>
  </w:style>
  <w:style w:type="paragraph" w:customStyle="1" w:styleId="PDFuzeile">
    <w:name w:val="PD_Fußzeile"/>
    <w:basedOn w:val="Footer"/>
    <w:rsid w:val="0095105E"/>
    <w:pPr>
      <w:shd w:val="clear" w:color="auto" w:fill="CCCCCC"/>
      <w:spacing w:before="120"/>
      <w:jc w:val="center"/>
    </w:pPr>
    <w:rPr>
      <w:rFonts w:ascii="Times" w:hAnsi="Times" w:cs="Times New Roman"/>
      <w:b/>
      <w:color w:val="000000"/>
      <w:sz w:val="18"/>
    </w:rPr>
  </w:style>
  <w:style w:type="character" w:customStyle="1" w:styleId="Platzhaltertext1">
    <w:name w:val="Platzhaltertext1"/>
    <w:semiHidden/>
    <w:locked/>
    <w:rsid w:val="00FE3F0E"/>
    <w:rPr>
      <w:rFonts w:cs="Times New Roman"/>
      <w:color w:val="808080"/>
    </w:rPr>
  </w:style>
  <w:style w:type="paragraph" w:styleId="Revision">
    <w:name w:val="Revision"/>
    <w:hidden/>
    <w:uiPriority w:val="99"/>
    <w:semiHidden/>
    <w:rsid w:val="00FE3F0E"/>
    <w:rPr>
      <w:sz w:val="22"/>
    </w:rPr>
  </w:style>
  <w:style w:type="paragraph" w:styleId="PlainText">
    <w:name w:val="Plain Text"/>
    <w:basedOn w:val="Normal"/>
    <w:link w:val="PlainTextChar"/>
    <w:uiPriority w:val="99"/>
    <w:unhideWhenUsed/>
    <w:locked/>
    <w:rsid w:val="003558AF"/>
    <w:rPr>
      <w:rFonts w:ascii="Consolas" w:hAnsi="Consolas" w:cs="Times New Roman"/>
      <w:sz w:val="21"/>
      <w:szCs w:val="21"/>
    </w:rPr>
  </w:style>
  <w:style w:type="character" w:customStyle="1" w:styleId="PlainTextChar">
    <w:name w:val="Plain Text Char"/>
    <w:basedOn w:val="DefaultParagraphFont"/>
    <w:link w:val="PlainText"/>
    <w:uiPriority w:val="99"/>
    <w:rsid w:val="003558AF"/>
    <w:rPr>
      <w:rFonts w:ascii="Consolas" w:hAnsi="Consolas" w:cs="Times New Roman"/>
      <w:sz w:val="21"/>
      <w:szCs w:val="21"/>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2289">
      <w:bodyDiv w:val="1"/>
      <w:marLeft w:val="0"/>
      <w:marRight w:val="0"/>
      <w:marTop w:val="0"/>
      <w:marBottom w:val="0"/>
      <w:divBdr>
        <w:top w:val="none" w:sz="0" w:space="0" w:color="auto"/>
        <w:left w:val="none" w:sz="0" w:space="0" w:color="auto"/>
        <w:bottom w:val="none" w:sz="0" w:space="0" w:color="auto"/>
        <w:right w:val="none" w:sz="0" w:space="0" w:color="auto"/>
      </w:divBdr>
    </w:div>
    <w:div w:id="569929016">
      <w:bodyDiv w:val="1"/>
      <w:marLeft w:val="0"/>
      <w:marRight w:val="0"/>
      <w:marTop w:val="0"/>
      <w:marBottom w:val="0"/>
      <w:divBdr>
        <w:top w:val="none" w:sz="0" w:space="0" w:color="auto"/>
        <w:left w:val="none" w:sz="0" w:space="0" w:color="auto"/>
        <w:bottom w:val="none" w:sz="0" w:space="0" w:color="auto"/>
        <w:right w:val="none" w:sz="0" w:space="0" w:color="auto"/>
      </w:divBdr>
    </w:div>
    <w:div w:id="611206520">
      <w:bodyDiv w:val="1"/>
      <w:marLeft w:val="0"/>
      <w:marRight w:val="0"/>
      <w:marTop w:val="0"/>
      <w:marBottom w:val="0"/>
      <w:divBdr>
        <w:top w:val="none" w:sz="0" w:space="0" w:color="auto"/>
        <w:left w:val="none" w:sz="0" w:space="0" w:color="auto"/>
        <w:bottom w:val="none" w:sz="0" w:space="0" w:color="auto"/>
        <w:right w:val="none" w:sz="0" w:space="0" w:color="auto"/>
      </w:divBdr>
    </w:div>
    <w:div w:id="773791002">
      <w:bodyDiv w:val="1"/>
      <w:marLeft w:val="0"/>
      <w:marRight w:val="0"/>
      <w:marTop w:val="0"/>
      <w:marBottom w:val="0"/>
      <w:divBdr>
        <w:top w:val="none" w:sz="0" w:space="0" w:color="auto"/>
        <w:left w:val="none" w:sz="0" w:space="0" w:color="auto"/>
        <w:bottom w:val="none" w:sz="0" w:space="0" w:color="auto"/>
        <w:right w:val="none" w:sz="0" w:space="0" w:color="auto"/>
      </w:divBdr>
    </w:div>
    <w:div w:id="914631356">
      <w:bodyDiv w:val="1"/>
      <w:marLeft w:val="0"/>
      <w:marRight w:val="0"/>
      <w:marTop w:val="0"/>
      <w:marBottom w:val="0"/>
      <w:divBdr>
        <w:top w:val="none" w:sz="0" w:space="0" w:color="auto"/>
        <w:left w:val="none" w:sz="0" w:space="0" w:color="auto"/>
        <w:bottom w:val="none" w:sz="0" w:space="0" w:color="auto"/>
        <w:right w:val="none" w:sz="0" w:space="0" w:color="auto"/>
      </w:divBdr>
    </w:div>
    <w:div w:id="1059597439">
      <w:bodyDiv w:val="1"/>
      <w:marLeft w:val="0"/>
      <w:marRight w:val="0"/>
      <w:marTop w:val="0"/>
      <w:marBottom w:val="0"/>
      <w:divBdr>
        <w:top w:val="none" w:sz="0" w:space="0" w:color="auto"/>
        <w:left w:val="none" w:sz="0" w:space="0" w:color="auto"/>
        <w:bottom w:val="none" w:sz="0" w:space="0" w:color="auto"/>
        <w:right w:val="none" w:sz="0" w:space="0" w:color="auto"/>
      </w:divBdr>
    </w:div>
    <w:div w:id="1352603443">
      <w:bodyDiv w:val="1"/>
      <w:marLeft w:val="0"/>
      <w:marRight w:val="0"/>
      <w:marTop w:val="0"/>
      <w:marBottom w:val="0"/>
      <w:divBdr>
        <w:top w:val="none" w:sz="0" w:space="0" w:color="auto"/>
        <w:left w:val="none" w:sz="0" w:space="0" w:color="auto"/>
        <w:bottom w:val="none" w:sz="0" w:space="0" w:color="auto"/>
        <w:right w:val="none" w:sz="0" w:space="0" w:color="auto"/>
      </w:divBdr>
    </w:div>
    <w:div w:id="1883589504">
      <w:bodyDiv w:val="1"/>
      <w:marLeft w:val="0"/>
      <w:marRight w:val="0"/>
      <w:marTop w:val="0"/>
      <w:marBottom w:val="0"/>
      <w:divBdr>
        <w:top w:val="none" w:sz="0" w:space="0" w:color="auto"/>
        <w:left w:val="none" w:sz="0" w:space="0" w:color="auto"/>
        <w:bottom w:val="none" w:sz="0" w:space="0" w:color="auto"/>
        <w:right w:val="none" w:sz="0" w:space="0" w:color="auto"/>
      </w:divBdr>
    </w:div>
    <w:div w:id="1900045501">
      <w:bodyDiv w:val="1"/>
      <w:marLeft w:val="0"/>
      <w:marRight w:val="0"/>
      <w:marTop w:val="0"/>
      <w:marBottom w:val="0"/>
      <w:divBdr>
        <w:top w:val="none" w:sz="0" w:space="0" w:color="auto"/>
        <w:left w:val="none" w:sz="0" w:space="0" w:color="auto"/>
        <w:bottom w:val="none" w:sz="0" w:space="0" w:color="auto"/>
        <w:right w:val="none" w:sz="0" w:space="0" w:color="auto"/>
      </w:divBdr>
    </w:div>
    <w:div w:id="19455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189871\AppData\Roaming\Microsoft\Templates\LR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0BEE6-5AA8-4092-B93D-0051FE87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LRLegistik.dotx</Template>
  <TotalTime>0</TotalTime>
  <Pages>2</Pages>
  <Words>637</Words>
  <Characters>3180</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Verordnung der Landesregierung vom 18</vt:lpstr>
      <vt:lpstr>Verordnung der Landesregierung vom 18</vt:lpstr>
    </vt:vector>
  </TitlesOfParts>
  <Manager>Mag. Barotanyi, BKA</Manager>
  <Company>T-Systems Austria GesmbH.</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Verordnung der Landesregierung vom 18</dc:title>
  <dc:creator>User für Konverter</dc:creator>
  <dc:description>Neues Logo am 29.08.2007 eingefügt._x000d_
25.09.2007: Logo auch auf Folgeseite aktualisiert.</dc:description>
  <cp:lastModifiedBy>Diana STOICA</cp:lastModifiedBy>
  <cp:revision>4</cp:revision>
  <cp:lastPrinted>2019-11-29T06:42:00Z</cp:lastPrinted>
  <dcterms:created xsi:type="dcterms:W3CDTF">2019-12-20T15:49:00Z</dcterms:created>
  <dcterms:modified xsi:type="dcterms:W3CDTF">2019-12-31T09:55:00Z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
    <vt:lpwstr>bn\para\1976\NOR12017778\NOR12017778.txt</vt:lpwstr>
  </property>
  <property fmtid="{D5CDD505-2E9C-101B-9397-08002B2CF9AE}" pid="3" name="-DOKNR-">
    <vt:lpwstr>12017778</vt:lpwstr>
  </property>
  <property fmtid="{D5CDD505-2E9C-101B-9397-08002B2CF9AE}" pid="4" name="-DOKID-">
    <vt:lpwstr>BRX12017778</vt:lpwstr>
  </property>
  <property fmtid="{D5CDD505-2E9C-101B-9397-08002B2CF9AE}" pid="5" name="-ORGAN-">
    <vt:lpwstr>Bund</vt:lpwstr>
  </property>
  <property fmtid="{D5CDD505-2E9C-101B-9397-08002B2CF9AE}" pid="6" name="-GESNR-">
    <vt:lpwstr>10001622</vt:lpwstr>
  </property>
  <property fmtid="{D5CDD505-2E9C-101B-9397-08002B2CF9AE}" pid="7" name="-STATUS-">
    <vt:lpwstr>f</vt:lpwstr>
  </property>
  <property fmtid="{D5CDD505-2E9C-101B-9397-08002B2CF9AE}" pid="8" name="-LAND-">
    <vt:lpwstr>Bund</vt:lpwstr>
  </property>
  <property fmtid="{D5CDD505-2E9C-101B-9397-08002B2CF9AE}" pid="9" name="-ADOCNR-">
    <vt:lpwstr>N2181110258Z</vt:lpwstr>
  </property>
  <property fmtid="{D5CDD505-2E9C-101B-9397-08002B2CF9AE}" pid="10" name="-KTIT-">
    <vt:lpwstr>Allgemeines bürgerliches Gesetzbuch</vt:lpwstr>
  </property>
  <property fmtid="{D5CDD505-2E9C-101B-9397-08002B2CF9AE}" pid="11" name="-TYP-">
    <vt:lpwstr>BG</vt:lpwstr>
  </property>
  <property fmtid="{D5CDD505-2E9C-101B-9397-08002B2CF9AE}" pid="12" name="-DOKTYP-">
    <vt:lpwstr>P</vt:lpwstr>
  </property>
  <property fmtid="{D5CDD505-2E9C-101B-9397-08002B2CF9AE}" pid="13" name="-IDAT-">
    <vt:lpwstr>1976-01-01</vt:lpwstr>
  </property>
  <property fmtid="{D5CDD505-2E9C-101B-9397-08002B2CF9AE}" pid="14" name="-BGBLNR-">
    <vt:lpwstr>946/1811</vt:lpwstr>
  </property>
  <property fmtid="{D5CDD505-2E9C-101B-9397-08002B2CF9AE}" pid="15" name="-NPUBORG-">
    <vt:lpwstr>BGBl.Nr.</vt:lpwstr>
  </property>
  <property fmtid="{D5CDD505-2E9C-101B-9397-08002B2CF9AE}" pid="16" name="-NBGBLNR-">
    <vt:lpwstr>412/1975</vt:lpwstr>
  </property>
  <property fmtid="{D5CDD505-2E9C-101B-9397-08002B2CF9AE}" pid="17" name="-NTEXT-">
    <vt:lpwstr>zuletzt geändert durch</vt:lpwstr>
  </property>
  <property fmtid="{D5CDD505-2E9C-101B-9397-08002B2CF9AE}" pid="18" name="-PUBORG-">
    <vt:lpwstr>JGS Nr.</vt:lpwstr>
  </property>
  <property fmtid="{D5CDD505-2E9C-101B-9397-08002B2CF9AE}" pid="19" name="-SW-">
    <vt:lpwstr>Ehewirkungen</vt:lpwstr>
  </property>
  <property fmtid="{D5CDD505-2E9C-101B-9397-08002B2CF9AE}" pid="20" name="-INDEX-">
    <vt:lpwstr>20/01 Allgemeines bürgerliches Gesetzbuch (ABGB)</vt:lpwstr>
  </property>
  <property fmtid="{D5CDD505-2E9C-101B-9397-08002B2CF9AE}" pid="21" name="-ABK-">
    <vt:lpwstr>ABGB</vt:lpwstr>
  </property>
  <property fmtid="{D5CDD505-2E9C-101B-9397-08002B2CF9AE}" pid="22" name="-PARA0-">
    <vt:lpwstr>89</vt:lpwstr>
  </property>
  <property fmtid="{D5CDD505-2E9C-101B-9397-08002B2CF9AE}" pid="23" name="-PARA-">
    <vt:lpwstr>89</vt:lpwstr>
  </property>
  <property fmtid="{D5CDD505-2E9C-101B-9397-08002B2CF9AE}" pid="24" name="DocOption_DocumentMap">
    <vt:bool>false</vt:bool>
  </property>
  <property fmtid="{D5CDD505-2E9C-101B-9397-08002B2CF9AE}" pid="25" name="DocOption_OMathJc">
    <vt:i4>1</vt:i4>
  </property>
  <property fmtid="{D5CDD505-2E9C-101B-9397-08002B2CF9AE}" pid="26" name="DocOption_SnapToGrid">
    <vt:bool>false</vt:bool>
  </property>
  <property fmtid="{D5CDD505-2E9C-101B-9397-08002B2CF9AE}" pid="27" name="DocOption_SnapToShapes">
    <vt:bool>false</vt:bool>
  </property>
  <property fmtid="{D5CDD505-2E9C-101B-9397-08002B2CF9AE}" pid="28" name="DocOption_GridDistanceHorizontal">
    <vt:r8>5.40000009536743</vt:r8>
  </property>
  <property fmtid="{D5CDD505-2E9C-101B-9397-08002B2CF9AE}" pid="29" name="DocOption_GridDistanceVertical">
    <vt:r8>5.40000009536743</vt:r8>
  </property>
  <property fmtid="{D5CDD505-2E9C-101B-9397-08002B2CF9AE}" pid="30" name="DocOption_GridOriginFromMargin">
    <vt:bool>false</vt:bool>
  </property>
  <property fmtid="{D5CDD505-2E9C-101B-9397-08002B2CF9AE}" pid="31" name="DocOption_GridOriginHorizontal">
    <vt:r8>0</vt:r8>
  </property>
  <property fmtid="{D5CDD505-2E9C-101B-9397-08002B2CF9AE}" pid="32" name="DocOption_GridOriginVertical">
    <vt:r8>0</vt:r8>
  </property>
  <property fmtid="{D5CDD505-2E9C-101B-9397-08002B2CF9AE}" pid="33" name="DocOption_TrackFormatting">
    <vt:bool>false</vt:bool>
  </property>
  <property fmtid="{D5CDD505-2E9C-101B-9397-08002B2CF9AE}" pid="34" name="DocOption_FormattingShowFilter">
    <vt:i4>5</vt:i4>
  </property>
  <property fmtid="{D5CDD505-2E9C-101B-9397-08002B2CF9AE}" pid="35" name="DocOption_FormattingShowFont">
    <vt:bool>false</vt:bool>
  </property>
  <property fmtid="{D5CDD505-2E9C-101B-9397-08002B2CF9AE}" pid="36" name="DocOption_FormattingShowNextLevel">
    <vt:bool>true</vt:bool>
  </property>
  <property fmtid="{D5CDD505-2E9C-101B-9397-08002B2CF9AE}" pid="37" name="DocOption_FormattingShowNumbering">
    <vt:bool>false</vt:bool>
  </property>
  <property fmtid="{D5CDD505-2E9C-101B-9397-08002B2CF9AE}" pid="38" name="DocOption_FormattingShowParagraph">
    <vt:bool>false</vt:bool>
  </property>
  <property fmtid="{D5CDD505-2E9C-101B-9397-08002B2CF9AE}" pid="39" name="DocOption_ClickAndTypeParagraphStyle">
    <vt:lpwstr>51_Abs</vt:lpwstr>
  </property>
  <property fmtid="{D5CDD505-2E9C-101B-9397-08002B2CF9AE}" pid="40" name="DocOption_NoTabHangIndent">
    <vt:bool>false</vt:bool>
  </property>
  <property fmtid="{D5CDD505-2E9C-101B-9397-08002B2CF9AE}" pid="41" name="DocOption_NoSpaceRaiseLower">
    <vt:bool>false</vt:bool>
  </property>
  <property fmtid="{D5CDD505-2E9C-101B-9397-08002B2CF9AE}" pid="42" name="DocOption_PrintColBlack">
    <vt:bool>false</vt:bool>
  </property>
  <property fmtid="{D5CDD505-2E9C-101B-9397-08002B2CF9AE}" pid="43" name="DocOption_WrapTrailSpaces">
    <vt:bool>false</vt:bool>
  </property>
  <property fmtid="{D5CDD505-2E9C-101B-9397-08002B2CF9AE}" pid="44" name="DocOption_NoColumnBalance">
    <vt:bool>false</vt:bool>
  </property>
  <property fmtid="{D5CDD505-2E9C-101B-9397-08002B2CF9AE}" pid="45" name="DocOption_ConvMailMergeEsc">
    <vt:bool>false</vt:bool>
  </property>
  <property fmtid="{D5CDD505-2E9C-101B-9397-08002B2CF9AE}" pid="46" name="DocOption_SuppressSpBfAfterPgBrk">
    <vt:bool>false</vt:bool>
  </property>
  <property fmtid="{D5CDD505-2E9C-101B-9397-08002B2CF9AE}" pid="47" name="DocOption_SuppressTopSpacing">
    <vt:bool>false</vt:bool>
  </property>
  <property fmtid="{D5CDD505-2E9C-101B-9397-08002B2CF9AE}" pid="48" name="DocOption_OrigWordTableRules">
    <vt:bool>false</vt:bool>
  </property>
  <property fmtid="{D5CDD505-2E9C-101B-9397-08002B2CF9AE}" pid="49" name="DocOption_TransparentMetafiles">
    <vt:bool>false</vt:bool>
  </property>
  <property fmtid="{D5CDD505-2E9C-101B-9397-08002B2CF9AE}" pid="50" name="DocOption_ShowBreaksInFrames">
    <vt:bool>false</vt:bool>
  </property>
  <property fmtid="{D5CDD505-2E9C-101B-9397-08002B2CF9AE}" pid="51" name="DocOption_SwapBordersFacingPages">
    <vt:bool>false</vt:bool>
  </property>
  <property fmtid="{D5CDD505-2E9C-101B-9397-08002B2CF9AE}" pid="52" name="DocOption_LeaveBackslashAlone">
    <vt:bool>true</vt:bool>
  </property>
  <property fmtid="{D5CDD505-2E9C-101B-9397-08002B2CF9AE}" pid="53" name="DocOption_ExpandShiftReturn">
    <vt:bool>true</vt:bool>
  </property>
  <property fmtid="{D5CDD505-2E9C-101B-9397-08002B2CF9AE}" pid="54" name="DocOption_DontULTrailSpace">
    <vt:bool>true</vt:bool>
  </property>
  <property fmtid="{D5CDD505-2E9C-101B-9397-08002B2CF9AE}" pid="55" name="DocOption_DontBalanceSingleByteDoubleByteWidth">
    <vt:bool>true</vt:bool>
  </property>
  <property fmtid="{D5CDD505-2E9C-101B-9397-08002B2CF9AE}" pid="56" name="DocOption_SuppressTopSpacingMac5">
    <vt:bool>false</vt:bool>
  </property>
  <property fmtid="{D5CDD505-2E9C-101B-9397-08002B2CF9AE}" pid="57" name="DocOption_SpacingInWholePoints">
    <vt:bool>false</vt:bool>
  </property>
  <property fmtid="{D5CDD505-2E9C-101B-9397-08002B2CF9AE}" pid="58" name="DocOption_PrintBodyTextBeforeHeader">
    <vt:bool>false</vt:bool>
  </property>
  <property fmtid="{D5CDD505-2E9C-101B-9397-08002B2CF9AE}" pid="59" name="DocOption_NoLeading">
    <vt:bool>false</vt:bool>
  </property>
  <property fmtid="{D5CDD505-2E9C-101B-9397-08002B2CF9AE}" pid="60" name="DocOption_NoSpaceForUL">
    <vt:bool>true</vt:bool>
  </property>
  <property fmtid="{D5CDD505-2E9C-101B-9397-08002B2CF9AE}" pid="61" name="DocOption_MWSmallCaps">
    <vt:bool>false</vt:bool>
  </property>
  <property fmtid="{D5CDD505-2E9C-101B-9397-08002B2CF9AE}" pid="62" name="DocOption_NoExtraLineSpacing">
    <vt:bool>false</vt:bool>
  </property>
  <property fmtid="{D5CDD505-2E9C-101B-9397-08002B2CF9AE}" pid="63" name="DocOption_TruncateFontHeight">
    <vt:bool>false</vt:bool>
  </property>
  <property fmtid="{D5CDD505-2E9C-101B-9397-08002B2CF9AE}" pid="64" name="DocOption_UsePrinterMetrics">
    <vt:bool>false</vt:bool>
  </property>
  <property fmtid="{D5CDD505-2E9C-101B-9397-08002B2CF9AE}" pid="65" name="DocOption_SubFontBySize">
    <vt:bool>false</vt:bool>
  </property>
  <property fmtid="{D5CDD505-2E9C-101B-9397-08002B2CF9AE}" pid="66" name="DocOption_WW6BorderRules">
    <vt:bool>false</vt:bool>
  </property>
  <property fmtid="{D5CDD505-2E9C-101B-9397-08002B2CF9AE}" pid="67" name="DocOption_ExactOnTop">
    <vt:bool>false</vt:bool>
  </property>
  <property fmtid="{D5CDD505-2E9C-101B-9397-08002B2CF9AE}" pid="68" name="DocOption_SuppressBottomSpacing">
    <vt:bool>false</vt:bool>
  </property>
  <property fmtid="{D5CDD505-2E9C-101B-9397-08002B2CF9AE}" pid="69" name="DocOption_WPSpaceWidth">
    <vt:bool>false</vt:bool>
  </property>
  <property fmtid="{D5CDD505-2E9C-101B-9397-08002B2CF9AE}" pid="70" name="DocOption_WPJustification">
    <vt:bool>false</vt:bool>
  </property>
  <property fmtid="{D5CDD505-2E9C-101B-9397-08002B2CF9AE}" pid="71" name="DocOption_LineWrapLikeWord6">
    <vt:bool>false</vt:bool>
  </property>
  <property fmtid="{D5CDD505-2E9C-101B-9397-08002B2CF9AE}" pid="72" name="DocOption_ShapeLayoutLikeWW8">
    <vt:bool>false</vt:bool>
  </property>
  <property fmtid="{D5CDD505-2E9C-101B-9397-08002B2CF9AE}" pid="73" name="DocOption_FootnoteLayoutLikeWW8">
    <vt:bool>false</vt:bool>
  </property>
  <property fmtid="{D5CDD505-2E9C-101B-9397-08002B2CF9AE}" pid="74" name="DocOption_DontUseHTMLParagraphAutoSpacing">
    <vt:bool>false</vt:bool>
  </property>
  <property fmtid="{D5CDD505-2E9C-101B-9397-08002B2CF9AE}" pid="75" name="DocOption_DontAdjustLineHeightInTable">
    <vt:bool>true</vt:bool>
  </property>
  <property fmtid="{D5CDD505-2E9C-101B-9397-08002B2CF9AE}" pid="76" name="DocOption_ForgetLastTabAlignment">
    <vt:bool>false</vt:bool>
  </property>
  <property fmtid="{D5CDD505-2E9C-101B-9397-08002B2CF9AE}" pid="77" name="DocOption_AutospaceLikeWW7">
    <vt:bool>false</vt:bool>
  </property>
  <property fmtid="{D5CDD505-2E9C-101B-9397-08002B2CF9AE}" pid="78" name="DocOption_AlignTablesRowByRow">
    <vt:bool>false</vt:bool>
  </property>
  <property fmtid="{D5CDD505-2E9C-101B-9397-08002B2CF9AE}" pid="79" name="DocOption_LayoutRawTableWidth">
    <vt:bool>false</vt:bool>
  </property>
  <property fmtid="{D5CDD505-2E9C-101B-9397-08002B2CF9AE}" pid="80" name="DocOption_LayoutTableRowsApart">
    <vt:bool>false</vt:bool>
  </property>
  <property fmtid="{D5CDD505-2E9C-101B-9397-08002B2CF9AE}" pid="81" name="DocOption_UseWord97LineBreakingRules">
    <vt:bool>false</vt:bool>
  </property>
  <property fmtid="{D5CDD505-2E9C-101B-9397-08002B2CF9AE}" pid="82" name="DocOption_DontBreakWrappedTables">
    <vt:bool>false</vt:bool>
  </property>
  <property fmtid="{D5CDD505-2E9C-101B-9397-08002B2CF9AE}" pid="83" name="DocOption_DontSnapTextToGridInTableWithObjects">
    <vt:bool>false</vt:bool>
  </property>
  <property fmtid="{D5CDD505-2E9C-101B-9397-08002B2CF9AE}" pid="84" name="DocOption_SelectFieldWithFirstOrLastCharacter">
    <vt:bool>false</vt:bool>
  </property>
  <property fmtid="{D5CDD505-2E9C-101B-9397-08002B2CF9AE}" pid="85" name="DocOption_ApplyBreakingRules">
    <vt:bool>false</vt:bool>
  </property>
  <property fmtid="{D5CDD505-2E9C-101B-9397-08002B2CF9AE}" pid="86" name="DocOption_DontWrapTextWithPunctuation">
    <vt:bool>false</vt:bool>
  </property>
  <property fmtid="{D5CDD505-2E9C-101B-9397-08002B2CF9AE}" pid="87" name="DocOption_DontUseAsianBreakRulesInGrid">
    <vt:bool>false</vt:bool>
  </property>
  <property fmtid="{D5CDD505-2E9C-101B-9397-08002B2CF9AE}" pid="88" name="DocOption_UseWord2002TableStyleRules">
    <vt:bool>false</vt:bool>
  </property>
  <property fmtid="{D5CDD505-2E9C-101B-9397-08002B2CF9AE}" pid="89" name="DocOption_GrowAutofit">
    <vt:bool>false</vt:bool>
  </property>
  <property fmtid="{D5CDD505-2E9C-101B-9397-08002B2CF9AE}" pid="90" name="DocOption_UseNormalStyleForList">
    <vt:bool>true</vt:bool>
  </property>
  <property fmtid="{D5CDD505-2E9C-101B-9397-08002B2CF9AE}" pid="91" name="DocOption_DontUseIndentAsNumberingTabStop">
    <vt:bool>true</vt:bool>
  </property>
  <property fmtid="{D5CDD505-2E9C-101B-9397-08002B2CF9AE}" pid="92" name="DocOption_FELineBreak11">
    <vt:bool>true</vt:bool>
  </property>
  <property fmtid="{D5CDD505-2E9C-101B-9397-08002B2CF9AE}" pid="93" name="DocOption_AllowSpaceOfSameStyleInTable">
    <vt:bool>true</vt:bool>
  </property>
  <property fmtid="{D5CDD505-2E9C-101B-9397-08002B2CF9AE}" pid="94" name="DocOption_WW11IndentRules">
    <vt:bool>true</vt:bool>
  </property>
  <property fmtid="{D5CDD505-2E9C-101B-9397-08002B2CF9AE}" pid="95" name="DocOption_DontAutofitConstrainedTables">
    <vt:bool>true</vt:bool>
  </property>
  <property fmtid="{D5CDD505-2E9C-101B-9397-08002B2CF9AE}" pid="96" name="DocOption_AutofitLikeWW11">
    <vt:bool>true</vt:bool>
  </property>
  <property fmtid="{D5CDD505-2E9C-101B-9397-08002B2CF9AE}" pid="97" name="DocOption_UnderlineTabInNumList">
    <vt:bool>false</vt:bool>
  </property>
  <property fmtid="{D5CDD505-2E9C-101B-9397-08002B2CF9AE}" pid="98" name="DocOption_HangulWidthLikeWW11">
    <vt:bool>true</vt:bool>
  </property>
  <property fmtid="{D5CDD505-2E9C-101B-9397-08002B2CF9AE}" pid="99" name="DocOption_SplitPgBreakAndParaMark">
    <vt:bool>true</vt:bool>
  </property>
  <property fmtid="{D5CDD505-2E9C-101B-9397-08002B2CF9AE}" pid="100" name="DocOption_DontVertAlignCellWithShape">
    <vt:bool>true</vt:bool>
  </property>
  <property fmtid="{D5CDD505-2E9C-101B-9397-08002B2CF9AE}" pid="101" name="DocOption_DontBreakConstrainedForcedTables">
    <vt:bool>true</vt:bool>
  </property>
  <property fmtid="{D5CDD505-2E9C-101B-9397-08002B2CF9AE}" pid="102" name="DocOption_DontVertAlignInTextbox">
    <vt:bool>true</vt:bool>
  </property>
  <property fmtid="{D5CDD505-2E9C-101B-9397-08002B2CF9AE}" pid="103" name="DocOption_Word11KerningPairs">
    <vt:bool>true</vt:bool>
  </property>
  <property fmtid="{D5CDD505-2E9C-101B-9397-08002B2CF9AE}" pid="104" name="DocOption_CachedColBalance">
    <vt:bool>true</vt:bool>
  </property>
  <property fmtid="{D5CDD505-2E9C-101B-9397-08002B2CF9AE}" pid="105" name="DocOption_DisableOTKerning">
    <vt:bool>true</vt:bool>
  </property>
  <property fmtid="{D5CDD505-2E9C-101B-9397-08002B2CF9AE}" pid="106" name="DocOption_FlipMirrorIndents">
    <vt:bool>true</vt:bool>
  </property>
  <property fmtid="{D5CDD505-2E9C-101B-9397-08002B2CF9AE}" pid="107" name="DocOption_DontOverrideTableStyleFontSzAndJustification">
    <vt:bool>true</vt:bool>
  </property>
  <property fmtid="{D5CDD505-2E9C-101B-9397-08002B2CF9AE}" pid="108" name="LRLegistikAktiv">
    <vt:bool>true</vt:bool>
  </property>
  <property fmtid="{D5CDD505-2E9C-101B-9397-08002B2CF9AE}" pid="109" name="Land/Bund">
    <vt:lpwstr>Landesgesetzblatt Tirol,Times New Roman,10,Times New Roman,10,2,1,3,3</vt:lpwstr>
  </property>
  <property fmtid="{D5CDD505-2E9C-101B-9397-08002B2CF9AE}" pid="110" name="LegistikVersion">
    <vt:lpwstr>1.6.0.0 (21.03.2019)</vt:lpwstr>
  </property>
  <property fmtid="{D5CDD505-2E9C-101B-9397-08002B2CF9AE}" pid="111" name="SaveCopyFileName">
    <vt:lpwstr>I:\ALLE\Thurner\TGHKV_Novelle_SaveCopy_18.12.2019 um 113355.docx</vt:lpwstr>
  </property>
  <property fmtid="{D5CDD505-2E9C-101B-9397-08002B2CF9AE}" pid="112" name="Autoformatprotokoll0">
    <vt:lpwstr>Au8+QO9TII7LAOv+mKLt+99SDn4xY5Ee3hscE/xzVKaQXARIfZsBMGLfQV0NwB1Vn7fxSv2JNHaaXhKkaXDNcVuqd5ZkBmsHuNfdvfh+oF24rtomYta8lUo9H+T5gDR9Xo3TBq8xQjhM5ERv8NVQTbb+xbjd5FeGKDEajC+GMjlKAIijhsuXqcVgh0GghldiGsdMAvEhzTItINyPDEH2RgWFw89H6tyZPsUJlV/VeME0cJOJEJ8tCU7vIhwrZGG</vt:lpwstr>
  </property>
  <property fmtid="{D5CDD505-2E9C-101B-9397-08002B2CF9AE}" pid="113" name="Autoformatprotokoll1">
    <vt:lpwstr>3rEitlBMbuSunXcjZMQcgnXvEsx2m3WyMEDC7W5Q+vX6vQ1GH1wHbuyk9/Qaj3KcyqqGkYnJDBs7JnR5V+YUjTEHm1drXuCC53HCd6N0FyXlig3eTchAI+bgg938BLiFByfkldweywNZujjB5zv7RbLAIrYvyXoKbTi3hKnRHfT1YbdrWfJNAILp7YtIKyXe5z9rTPLClSr1PhKHQhqSTrkbLqU81S5geFgg7Jr+gU1XNImnCEdI0EaO3GoKpVf</vt:lpwstr>
  </property>
  <property fmtid="{D5CDD505-2E9C-101B-9397-08002B2CF9AE}" pid="114" name="Autoformatprotokoll2">
    <vt:lpwstr>BUwgjABL4xBxv0uxcQO1/6ZJLArUG980FWUxazcq6WcTTq7C38e6D6YVgRLl3+n0SiCTi3VTrixDNhZmlpedRGsdNrdMPVG8iRFWZTjqFXcQAhH1bcPU0iXYVM8mAAQdwF93mcpouqng7yl4aKEPGgeF3PAfJgX4ZdefVkOSXgrxGY2FVXWP6VQmojdrBqi4F36nI8aBd6KCYt3ubzEQ/tl2smgiMIDwH4psqxSKytrtygeYyrDgcB6rDpQ/beb</vt:lpwstr>
  </property>
  <property fmtid="{D5CDD505-2E9C-101B-9397-08002B2CF9AE}" pid="115" name="Autoformatprotokoll3">
    <vt:lpwstr>fVMiV5J2mLnhMT/lxjupESOWPIJl9hiquY7ZbwMujDSe0MDcAU8Lsq/18TU+MUAkYVktfSw4zfA7wzpX+idQxVPK+ckJgxxO2LL+EbTfRX1gFJFFDYscHwyXpRUs7C/K86+YaPEb/QkTTJxzlzSQiDFUiJ+15eLRglgh0GR4H786Y3RjDgpey0chEN4IK98Kj2641qLfOIJLcErPqB/mMV+5SrXYRUfH55NJHTsaX6//YaOjhelCtl1UvnNhHj+</vt:lpwstr>
  </property>
  <property fmtid="{D5CDD505-2E9C-101B-9397-08002B2CF9AE}" pid="116" name="Autoformatprotokoll4">
    <vt:lpwstr>GDrGYlxWd32vRR8zVn/waF1g/aBrnN/JNx2sO9mAGdw70ZMfRqgLn0o5fqzmPZY+k8WCOg6TonXUMekRj9CBIGreFK5QQMs3T73qBbL7x9RRdNfSwXSAnnVp7WCPQGpP4PG6GREtBMfex3DTb7pP3gQ4XnPHL8q2ebvDVuibrudwoH2b4NV/6t5NLeMWZneYJAuCFiRNT+sTfgBSyleKKMzt2so6vwntcZivvRzcw7J3eEi5I86UxJYJfgSTxMa</vt:lpwstr>
  </property>
  <property fmtid="{D5CDD505-2E9C-101B-9397-08002B2CF9AE}" pid="117" name="Autoformatprotokoll5">
    <vt:lpwstr>ZUz8/KcsEFLjXPy95tmbIEPrk6OXFjLVVBwCai40dQh6aSoF+dofzHEDQDiS56WIka2mFDuJEQeLiEHXTHAGq3d2mSPTjG06iyO5O/NeH/LC9KEMCASqPTvaQIklD0kmZvtHM3nKA9SUWsI7+8YKUYeMPS2js9ApiaK0DyMvH6kXVH//jyiHQVVlSclQ022aBZFtFegyE6A50+tEsvWNG6d/8/DrOBkgUoKUOoIoaMT91MTMc9g0R8XGXNDy43b</vt:lpwstr>
  </property>
  <property fmtid="{D5CDD505-2E9C-101B-9397-08002B2CF9AE}" pid="118" name="Autoformatprotokoll6">
    <vt:lpwstr>5aeVUeoKZCMNWMtaWV5w7nADf1WvXLKhXn4s4tSkd8wLVjprPLhqWS7P+l9n6hVoK5cI5nCGUerzPVddHvBzEvno/j8scJOkIYbtX14yWlvQndMjGEg5sOeE7y+FwgKMD1oqn1d2sBTdpqnsGXoV+K+Xd8T/PeOdTlctxc1572XdT4IF5noCmMgERnE4nDqp/cmm+uqv0MVpaBzrGeqybhoJEUnd2d2trQ09vEj5n91VtlWM0L2JeNI7Y8NfVz0</vt:lpwstr>
  </property>
  <property fmtid="{D5CDD505-2E9C-101B-9397-08002B2CF9AE}" pid="119" name="Autoformatprotokoll7">
    <vt:lpwstr>YNuTRAFYBqfNekeCfaB66fp+q9lSfNErPi7WE0+FqrgRfpS6YeDj08ftFm+GP/mxXSsCiXmHhbjLUT3pHylm/Wa0IqXY08QAahxxcxjjyC5zqle1lqWZdjIyOV34jvuDZtzUaTzMACxZvUNlICjTT+YK5eS2nml3hauomYoB1NWHWNELNefcrvRnfuuFJrnEjOtWDKPTFRpXARLWKfnI4fk2MIcjCGwrOX0n+H83LED6SuJ+ZnV6vWmQiBxWY7n</vt:lpwstr>
  </property>
  <property fmtid="{D5CDD505-2E9C-101B-9397-08002B2CF9AE}" pid="120" name="Autoformatprotokoll8">
    <vt:lpwstr>M12lPFbUykAWlbWHzrKQB+z4aR29xKlr64L5m0sOHxOIIJb0IIRf+kOBPb+i6l0IJ3JHQFXbTSfIgxcEueaBGyE2lb2oju+aEdj2IwdP5eb9W66ySAXF//+i1jhY5DVe2la9faCV08vsIa2f/LeDohj88bS16UC6yvS3C/srU2xqfeaPByPIXM+jDZ+9VVKyMgX9SQ8VaqllpifugYc2cKi7efIXs5Np/MMurWAXPYPSGr6pGyXj9qNgieod51+</vt:lpwstr>
  </property>
  <property fmtid="{D5CDD505-2E9C-101B-9397-08002B2CF9AE}" pid="121" name="Autoformatprotokoll9">
    <vt:lpwstr>0fSlADAiVlBxbN4EIujDJA3Nri0SCKSTyr23MwdauUbkwDqVTRHQ7oDNRuimjMUc8GWEuY7uRVA48U4wzzqOyJBtfbiibQoZnsy24G10Sqre18DrMmHZoEojLiYTuVrWGvczptjXWhupl44zBsJzY0KTToeuXBQEyKdOAxfgYG9xGpmvOTKTpchr2hyBphA9USG8u2mQOkgt/UjUmY3wDLn2a+jM8fKTEiANO5EwtRvFCJhnotLLbJO3ZYmzznt</vt:lpwstr>
  </property>
  <property fmtid="{D5CDD505-2E9C-101B-9397-08002B2CF9AE}" pid="122" name="Autoformatprotokoll10">
    <vt:lpwstr>8HfafEpRdGUEZ6E/LJa9VheXaB7s57yN3trgHjT6kz2vEg9nNFidF8/0Eq4Vz+ro+lnl6AqpuG6OsD2Vm0H+ccerDtDVWjSO1ku5MGpnrGP1AEAf/M4Ffa6/Lc7xgfX69FKX3wZlomqcgUSiCDZTCe1Dqf89ZHjkRW/zyPRhrh3MJcpUx+zFL0+s6Yn8hGvojWYrfIMltxreUUWp0nrIZpLKL7ulu3S2rJbvAPsgJlVNc/Wy/50r0lPbSK2e+XU</vt:lpwstr>
  </property>
  <property fmtid="{D5CDD505-2E9C-101B-9397-08002B2CF9AE}" pid="123" name="Autoformatprotokoll11">
    <vt:lpwstr>uXekzFYf7h8xEclbZt6bpfE4TS8+I1PdE5R3DbstPltgntTwJCRe15ajko/yHBQtH0lcS+gF4YOioVhhgk++bpH9Rog7Agy/AVk9JtABvpeyBdsLw1NNjWCotwTBWzV9kgSLMSDw3XVRwKbC+6vOXPaGurn4mKOb9gvZ7Z35XQo7wyVyXOo/5lIGokEh1FV20n+oYFa7C0BzJb1MRi8l4QRmaZoGnOGJDt7vkMLBcsUJhIm6CA0U8apODIYhgN+</vt:lpwstr>
  </property>
  <property fmtid="{D5CDD505-2E9C-101B-9397-08002B2CF9AE}" pid="124" name="Autoformatprotokoll12">
    <vt:lpwstr>s/6NbfvKEu7Jozxh6KRei8692P564E42CIua7joyLggkyFb8U7S/wDiyO18deoel5DOoM6L2x4H/RILwuj3jKqFWHNYKE1hXBKi509UVPxAi1iiTk+V+/6keltkrknBrpggpwZThP3VSDF1D9p8D+ngOgk6vE7O7wAEhkmAS69fucPxCUZX1k858NJh4trw3VMKYWOSUfbEc00tbgD48zwWTER9l/GkMUjniJM1t8Wc71JGA8BVDYikSs2SNkm7</vt:lpwstr>
  </property>
  <property fmtid="{D5CDD505-2E9C-101B-9397-08002B2CF9AE}" pid="125" name="Autoformatprotokoll13">
    <vt:lpwstr>qzFe9yd/x529KLH4wFwE1ZTE9SrqCLvmeLb8MmVyVwKcfPHdH5bS6vrsG196ICAJv0sKLC8CAZyASKo8XI7/+JN1E9tZIjvKW1yeW4EdPotP6g4zgcyQa+dFA3YnVM8GcqvIBbo4VyAJ0GfPpH2aqLQFADAFJm6gPcKpYd3tedy65VhhTd3i6tYTDeKO/npb3gzUZcSwrLPLT/5xLAGHOmpMdTrySUkoh7ze+dnJJHUO9zSnpqhB7+EhUQEe/13</vt:lpwstr>
  </property>
  <property fmtid="{D5CDD505-2E9C-101B-9397-08002B2CF9AE}" pid="126" name="Autoformatprotokoll14">
    <vt:lpwstr>YYEWUdmIW/sJd86Cxld0yazLDEwO4vHN6cyd9xr7UJND08SU4OyYRjNHsXSIylMjMqcIPI/5BnhGplv7HEWFVHfKEdJiYFnolkAZTmXIT5jXQOhWIyvWfX2f//sGB7cqeJyLCmYQ1np9G12rLqt6eIaIbIzEojWQBFtdH72tMAGJPfgoH9UgfQa1ZcDgrjapNti668fOcoiHIkELCTCFGMdT6+8HoR6inRxvXwjNOQ1ddCpG9W3GbaxFvTEVQd+</vt:lpwstr>
  </property>
  <property fmtid="{D5CDD505-2E9C-101B-9397-08002B2CF9AE}" pid="127" name="Autoformatprotokoll15">
    <vt:lpwstr>L4r5dKuizm8yQ+EHrVmuDJH3t4ZNtTTN67VtCI5q7Mi4WZNN00rneUF74Z4zpOkMYMGVVG2wF2DcTrhsvsunflxatI5PtlHvNv2pJykvUtPo+Mpr8Hw+BijFxxTxYySncPvnxrox+ji38m/GIi5sBHASgmA3CIDftd7jCGYaxAG32FGqUwiHRa3hbzXaYYgkZ7iM9LYOjuQnePD1jKLdK4OWHDTBkD8pswann+br2uVKHS/97gwhh9FEbn+241W</vt:lpwstr>
  </property>
  <property fmtid="{D5CDD505-2E9C-101B-9397-08002B2CF9AE}" pid="128" name="Autoformatprotokoll16">
    <vt:lpwstr>mkHMmnCYAcTpf/bpQVUHcR/iz6R5Po/cA+zbB5LXA0Rqqb76rLQUjPdWpV0AbHQmOXr/hNc8NCK43pbc0x8swytE2Hkcec95JWl+TRn8L5iBZnlMIhsLeM9MU5b4in3oYNS7nggoNzOZaj6WGHWIZkeXj+Et/gnXQhB/efG//9MK1wkr3Fib30zsHaG4LEvURquEDQx408j1YUogUnuflTzqwI04RzU0bUz11zFDTV7bf421i1hxgtKpXlesujr</vt:lpwstr>
  </property>
  <property fmtid="{D5CDD505-2E9C-101B-9397-08002B2CF9AE}" pid="129" name="Autoformatprotokoll17">
    <vt:lpwstr>Jzs05XCRcoV1xIcAAbZXxprYv4XwK2zWI+U2/VpFMqrTlXh+wJBv6w5VgORa1axO9ZTIvfRncoVhzKyRAKQ6FbkqBjOMJl0z7mmrZK4GzfbmKxbj2b9jtI0SoX8tWyXYIBoZl68dNZqCoZplRRxqBb95OtOJyfOWS26WCU3DPupEH0yWAaRbNXLLE3xPMLN35t0unmbOXftyPsjBDLCWNpKM6kKT7Mvytn/BUcuXWjoYlMG82NprV/6vN6HcH7Q</vt:lpwstr>
  </property>
  <property fmtid="{D5CDD505-2E9C-101B-9397-08002B2CF9AE}" pid="130" name="Autoformatprotokoll18">
    <vt:lpwstr>euEtaip7qiVsGFcLqSlOFEdNIy0bgTzQ7VxMXGjVT73lZnpEbrnnxGlL44SSQSn931luxHWcaQCC9wQR02WOsyHGjsROuQCB1vk9itgJb5uJ2gJVMvn7FDBe2dsGWqJrh6W/8rwLonQzZ4dcaFCsgTt1HB8zqgFm1Kb233glliWMfO+yG92+YdUxCj84Il/iYTkQaV93Yz1fOR+LF6Ag1gKfoZteUa3kdjGUaX/bJg/ZS7e1EAI8UFO5CVXd+oy</vt:lpwstr>
  </property>
  <property fmtid="{D5CDD505-2E9C-101B-9397-08002B2CF9AE}" pid="131" name="Autoformatprotokoll19">
    <vt:lpwstr>duOxVWbaJtoE5DtO148OCXZ5jPJTogWbaEKXHsJkej0Dlp/fDHV0U0ofPSVnuMwDCxO2bQwVWLjD4DeSUCts/Gk9KCOXagWW+7ICYkqeWU1UkaCZgoaLXD12EjEf4cJCTr3XwVg5tj+oHkV/Fue4tQgeMhVhu9b11+Ha5S5PsmOQguG7kk8CjITs24apbor2xH8z2u0LitfxoMhGy0aKUbUrJq5x8X9C35CCTKczMnPYx2mFja6HTARz3hymzbs</vt:lpwstr>
  </property>
  <property fmtid="{D5CDD505-2E9C-101B-9397-08002B2CF9AE}" pid="132" name="Autoformatprotokoll20">
    <vt:lpwstr>RrT7uOZlPvwl0rpw3AKnYk0ZENcu+kzTMTGkEVOKcPFVvP5qY/uaKL4k4cIrrjN1G9jdN3/paiH0bVJe655ayZZhwjSo3INUJhWCuuhXdjkIcFBiGfby7ENLu378YTcBJ8q4Zn9ZG0fGfA8MC3ODd2bx3pPiKk8ndaLJbsqyWtJp7hh3qMpkg9F1b+b+zDB6+3NHZPMrpkE8RjsG2J69YSWRYqbHueDh+mOg05+PQJwFNnH/4iLigNDXiwFbpnd</vt:lpwstr>
  </property>
  <property fmtid="{D5CDD505-2E9C-101B-9397-08002B2CF9AE}" pid="133" name="Autoformatprotokoll21">
    <vt:lpwstr>zzyyIVdJknpLcfWcxJ++uPRgtcZ7E0DzfhH/E5nN+fQ6ASuUJ9LL5bKRcLiqpLV9U0MkXe/NWBPvRrKP/VmUX1ZGwJ4VRfhg2awyYYAixtjS9q/F5YmgatY02vnukHITWaUvU7v3wy4QMU4QKl+82ZURmk0Ce5hU64bhdjpcgHSIaiJNuItEiilP8ApWJc5QuyIPVhPkSQTI8R205uUTDVz6taq21WXTSzLJ/FXzCvayTyBkHUwAMlshF/ZrU+G</vt:lpwstr>
  </property>
  <property fmtid="{D5CDD505-2E9C-101B-9397-08002B2CF9AE}" pid="134" name="Autoformatprotokoll22">
    <vt:lpwstr>QEPUlsmbOjKCx8yIFiyC8pmHpIxvCHQGDdROcn2/E07XjOV0IUoMMi6uCt28QSFZvlhQU9Gptb4GksjyBleqCjkaoMgEXJ1e0e6HH7rlwQm3ECEIAgiDgw1Ar+ugjXkuPmXReFGfdOpRVhbJXyzVE1PQYYxil5WsPbYPeoDw0svZqC0XWBwA27SO+CXl8PneM9kusSTFXhNTq9dZUG6ebNoAOxGKxzq0BcNDPCXGHVq/JWJyeTSdha636tMkL1L</vt:lpwstr>
  </property>
  <property fmtid="{D5CDD505-2E9C-101B-9397-08002B2CF9AE}" pid="135" name="Autoformatprotokoll23">
    <vt:lpwstr>585BnCI4BpNEsa0EENuNPbLJUGO94LuXkIGa3mubrfykFguISs00P9bJ81EYc8RgzDN1s6lnzaOnxr1DT8KaVY0xvYRVpZXbXOcyGpUBgVJh/I+ldAre4eIE9C5xGyIqVYnWTWxINPCaFPAla9MwV1rKgRXhWnpYYU3vp11GlOIWXGQ0PTQJyjQG4tC7vPt1jpyZ9x2LTEV5IONbfBE14b74CEjTprhyPh6jNe+V0ctJyh2dt8YgUpigo2IySxT</vt:lpwstr>
  </property>
  <property fmtid="{D5CDD505-2E9C-101B-9397-08002B2CF9AE}" pid="136" name="Autoformatprotokoll24">
    <vt:lpwstr>YcqT1As66yxX7pVAVUBPwaPPFAhdmcRiEnKsB6LVmPMh1BQomgqL6Dz3laG0C9e+zo7pG5GHLwoCumKcMyKaLl+P0DXDWoO1+ihyJfo88VcjwTaB5WtQJS5WpZCEIzwGW/zWHSVlLKBPsIiPrQb8K3T3M+vIRvabXJfjqQ+tgZf6B3CqyYv1AlKviLP+GeSpPqtYOTDPaQnAdW2QCkQaQMyXr2cWYpGjEG4QOYPlmtdPVS+Tq53Z6tFjBL54AMz</vt:lpwstr>
  </property>
  <property fmtid="{D5CDD505-2E9C-101B-9397-08002B2CF9AE}" pid="137" name="Autoformatprotokoll25">
    <vt:lpwstr>txaLQ0Me3hAOBEdVv/+3UxG2OdcmO2EnIoyNwcVm89deZ5ESlr37Ppx+ldAgrN8ELq13BUdoNg0E72q1mWvQdMWlXv0/hqJ/JzwE1DoMwaXCy9OXQqdOtkJz5r+/qa1dK2I0wjuH7MYe2l6UTjowsRoARh5bbKf0AApnnSsEtCA0eWTh5JLjypG6VfvlblxsQpWkyPcSmn9cogxX9CJyFzuhq4xcAdbqcr+UXWnrlVSeERAAzi4sapSe883/a1O</vt:lpwstr>
  </property>
  <property fmtid="{D5CDD505-2E9C-101B-9397-08002B2CF9AE}" pid="138" name="Autoformatprotokoll26">
    <vt:lpwstr>eGqmjSOPTb7f3vLGbzChUK2r5GQDXlvlJ0cedwurM93U0gbbjN43TqWrCHyMt4QOExASzfQJsK0Evogg7B3iMjHtgBRRqVBt/CT6zj3oOehWIu6mI0+CGEbFE1W8kESKTXaD5L86cZFDj7CN9UhGaDAuIWPIUXaOvxvfnv61j231nRJWepZ4KwSGoLCYPm2AXXIEsW2lQlyJMngxEmhASYe0IFBi3aTlyhx2Lft8XirUkvMu+TwJxVOKuJCuwIA</vt:lpwstr>
  </property>
  <property fmtid="{D5CDD505-2E9C-101B-9397-08002B2CF9AE}" pid="139" name="Autoformatprotokoll27">
    <vt:lpwstr>r09OAeGUUml/h6f517JQZSR7GZlXq1U3clXUG7+lCZ1oX0NKLLZeLCRVYh9dKqVVi7LIpIFh/cGQK+Mlp1Bg2b4JI0620rg7Sp1um4iXltmo7sj+xC8DEXzvOhMiyTLz2frvsPDMYthtlAozIjmmv67uylNJyu9RXJisofL+6Xqob4NQ8wsfWhKS4v4c2rNLZeHFRpCT9U6Kjb4SUTpHMm+Xc5UhMap1LZTRTFz8e3Wjsg846V0+f/caamWQKKg</vt:lpwstr>
  </property>
  <property fmtid="{D5CDD505-2E9C-101B-9397-08002B2CF9AE}" pid="140" name="Autoformatprotokoll28">
    <vt:lpwstr>DOtGLOl60ks6s0TwGKdKEFcHBGUCqd0eI11hVD4BGZ4mYXrrWzdwqTObw3nsScqtC1ZBRuWSgD2k/kuvtOXiXyeh2e8g5/AYVH95/CuYxrL3HoyQLqnp6UXJ4T+2wZ0i9eDkCDeGGWVeLMmRF3xvC14wjqlfWMWKQzIU+nR9lPm9sFqU7DhSSWmE1nijn5JWWeYcaWl4/Y/4RvyqT45EofkzA2Fo3YdOLFJvjW+l45FmOY0X9P5QC08p4kSzMf+</vt:lpwstr>
  </property>
  <property fmtid="{D5CDD505-2E9C-101B-9397-08002B2CF9AE}" pid="141" name="Autoformatprotokoll29">
    <vt:lpwstr>onZYPigaxWE6hYwzbeHqTeu5czMG7kLuawjN9kyrvUdvpWjnKrOOQXiejGJkrM2GT59fKWHmvNK2wXHB1vorbB4ArxQD9nODGbm0EM8VAqZjBSPLq+9F0HiB1Npp4/tyvbuQoblZ0JZJpwrmXkGDtOFA4ZXW1/wOepr3sGCuya/WmkRLnAZjsqNdG0LxG+jnRJW0DRt39LAgUs64Za2KQIlDAgnsuvV/3ol86tRxbvMYdE4gGNGJxu1SajoWiWj</vt:lpwstr>
  </property>
  <property fmtid="{D5CDD505-2E9C-101B-9397-08002B2CF9AE}" pid="142" name="Autoformatprotokoll30">
    <vt:lpwstr>n/vcFKgdCZbIZMdiEYZzDcNYRPyVcFmySLyHfEc6kHuD04CPERnwGMs+3bKsJAJNqY87I95VmQRxwDrDHxlsDqo09ihOAKvoaTJ1ZvaFcEnOykv14h3m9lcQkOXbeTt8ASdV+mgmitu7St9JRCW1K+Y2ISVjaiPnWsDumcCK2MP+nj2nBomeWt0k3hEGXB2CgL4qE1D1i9qY6L+K/AUIJiRSZ4dbNNeYJczGCjJmoGIRMwSftKrKpTqDtds9uLP</vt:lpwstr>
  </property>
  <property fmtid="{D5CDD505-2E9C-101B-9397-08002B2CF9AE}" pid="143" name="Autoformatprotokoll31">
    <vt:lpwstr>J/b6EZ9POtoSdqSPJHvxkV7XVmBt12s654npEmeMXgCqT8mUQOnoRn0ayrAuylIcqHVSCLRXQzmwvafP7E+2iR8za4mMYnDbcANvrzWao0rOWN/Glxgs+25/cLtL1cNvactUFj28k+drr2DOW0lLokbrBO6L+InX1JhvN6nCx7Y42p8yJgr/MHhcO0+bJczkYSeDaSEwqQGY/NhaxUV5KDY8ZPsa1p66G762t20rIrL2QnEJtGzHHt7kw6jpMWa</vt:lpwstr>
  </property>
  <property fmtid="{D5CDD505-2E9C-101B-9397-08002B2CF9AE}" pid="144" name="Autoformatprotokoll32">
    <vt:lpwstr>qGOcNS2aCXRm1SbLUsm6wGgBkAhSJPTiZU/snzsPo7Uf43km55TFsdUvrNDyMuEUvl3u31gtFpCVmHW/TWiGQ8JCsGIu/rT5Sk4l6fqFULcxs3xhzA5euAIuUOl9sjxU3BqDJjYDfA3iQzo7UQ2L/9CuXj1XBCMcHJyzzGsN3uwazqjBMh/whBOU9jFNhe8es7+5LKjV7uhZ4q7SV8Kh+T3xvOq4jPCUcJ2YACKVR2d7eh+NpHUbLfoSESdJaRO</vt:lpwstr>
  </property>
  <property fmtid="{D5CDD505-2E9C-101B-9397-08002B2CF9AE}" pid="145" name="Autoformatprotokoll33">
    <vt:lpwstr>2yvCkqK5+twWmugLn85T+P35fTgJI6gYyS229y8k2mG4WCL8uaMziaQ4Hn5Pj+FwQyUK+UFSFhKTD9KXt/VcmuKic+jsWEtJ3eZ31IG+PGvPjvarOiwRC3Lp9fGeT4/IFmlDMeNEmJioT2IR3UVoSDXMgtx11UePXx14X0H/QEfUnc4pmeYUgYvfivhdN6aFKt17CQTMVxdesSHNJllOott1pqnDzhEC31wBlGeQaKVGQjuo+SERSawsOObdSnT</vt:lpwstr>
  </property>
  <property fmtid="{D5CDD505-2E9C-101B-9397-08002B2CF9AE}" pid="146" name="Autoformatprotokoll34">
    <vt:lpwstr>oVI3dc9PKYBlJ9du7NaWMJkvxlFzOlspoJ1bFEeieXzSYaVBs4flXkBlIFCEQAX4XqR7JzhuYW8j/ZkDg874TnbW8aR/ikLE8z9PgD9Kz9oQREoTYp909ZUI99FWgDaLR2o+GWysxcOrP8MiHzn2w7ZuKqHg3WEdtYY42IBqGj/io4Vz93dbRvbSn/mFhk06DUo5cGQ/nG2GLfOY+XDwQxPNLJHwaIcCziCODUoYoM0rEd8GCywuYV+OpKVnsqV</vt:lpwstr>
  </property>
  <property fmtid="{D5CDD505-2E9C-101B-9397-08002B2CF9AE}" pid="147" name="Autoformatprotokoll35">
    <vt:lpwstr>LTPlP8yQUozhTzsWDyR6KviDJDigC8Z0ajj+HqJUH+WIYrNlb+UbCbuCwNKm1GP3Ov2V13mPZHCyHdGDfTYoJdOQLQjBj1zdtHfqGgKNxi/Funl61sctQNNGvbR12Z5nL2BK7wu0XkFYBgOo/tbJxl+ZxO+zu492Kgw8RXqAnOQE9YJ4cM2GqoWrcgHgaSGPx75w0svg5y45u6r0rzx2Rk2amkW3wZ86WF6NVlzUgtB5zj//9NaYHGDeYfkq4Le</vt:lpwstr>
  </property>
  <property fmtid="{D5CDD505-2E9C-101B-9397-08002B2CF9AE}" pid="148" name="Autoformatprotokoll36">
    <vt:lpwstr>3ykYoHdP6V/10hYsfuRjHmI2KPHZLmvKuQhJlgI3fLoj08XT4Dq37oArm/cBt1J4LGGenHfVHHY8/tuvsbtOjsaDaeCULRXHD1WkoK9QskLT8ILEf3FYCjHps9sn+s6Kip93+AiGXZOEZq4a248t05uhlpFgnZPEhJkgNMVAfu0F/i207ueB16qZ4n2RRpU97mqX2o3L/Ht3l7Hp0+IXhRghXIdDmzQTW4c/mtso+XiewPgJS6KHBsys8k1l47w</vt:lpwstr>
  </property>
  <property fmtid="{D5CDD505-2E9C-101B-9397-08002B2CF9AE}" pid="149" name="Autoformatprotokoll37">
    <vt:lpwstr>hbxoAM3Vn2gIPetCEfe19MhrqDkzcVGN+y7FrTn1RoIIpLp2sNrtlwbgSgnNwxW1CgtL1kvUrU2Ip1xgh5gX4QxqRFa1h0jPFRZedBlunt3XGRWqdLR736nyEOFxO9zlInCA0Qdhre4eKotsXr3hPN8x3tBtzhPo98mumZodY37wStOyxYekDjQD8kZfBECa8d+PlnuBuUGuULxdxqlp4H3T8YGuRUgNmnNGFDgJqcVXNbjeP6HC5OumEa1258P</vt:lpwstr>
  </property>
  <property fmtid="{D5CDD505-2E9C-101B-9397-08002B2CF9AE}" pid="150" name="Autoformatprotokoll38">
    <vt:lpwstr>/nNHWWRV/Y063PV3IPeUy5NP+AsYz51bHvDHtIZwVga5Uxnj0SUAZNLJC+CctX0F1hS/VWV2frnejcPGfx1/WPq9KdAeMD6NtTNzjtTkUxosAgmoiqhXg+nOoARK0niGIpINsSqX+Vb5+CwGutWq42wwPxz1a+/Nv9/gBcaqoFiH6uGR6ClVtJIuF7QzPco5BlVuZCF6omRy71MEru8Hz18jHAOdlA/hZ8Ib0LA6mo+sEV1W9IDKZbFtzloXL7/</vt:lpwstr>
  </property>
  <property fmtid="{D5CDD505-2E9C-101B-9397-08002B2CF9AE}" pid="151" name="Autoformatprotokoll39">
    <vt:lpwstr>deZrF5Uu3TYWLLr9ljnsLUokKpmgDRyTuhCz7VS1pZBVGY3OM6gqMFgBXcI6nlyswKu0cG0ifYxgDuVyehimbZ/nxpV04lnfdj4UJhMOTXwiBlybtZ/p7E3GSGEKlQ5tYl9/7g7w+x1Qg0DqgyfcmLfPJ0gC9pISLDI96bqwmz1ubs6sEa/BpAG4SXUZwYF02TZ+s58DDhp9h8g3KCiNqS0UE+Q8PP8ukUOtIsiqjnWqIuY9+WwhcBdajbyitQK</vt:lpwstr>
  </property>
  <property fmtid="{D5CDD505-2E9C-101B-9397-08002B2CF9AE}" pid="152" name="Autoformatprotokoll40">
    <vt:lpwstr>WPf6zyL9pdnFjn/XD704MwLx4C3Ltc1d3RJt0OFW4wcG9wR8L0lFK7jpP882IuFfEl99lp/jjbur/IOtvLxLg5MnZ9QOBiuKrzr2dAluXsocjw1CGk9JfelDMam41LRAYmiQ3jNzTJEJb+AlMurhznqGhN+kDonq+BkAAvOUiKq0+XyXgP+d2u7AEFvPgXbk8NFCcPWN2fUwsHTLyqNYsf67rKoeBO+hxlhxIn6c0PGNs1FxriCsk9mZJdvGemu</vt:lpwstr>
  </property>
  <property fmtid="{D5CDD505-2E9C-101B-9397-08002B2CF9AE}" pid="153" name="Autoformatprotokoll41">
    <vt:lpwstr>HQv9QAF91BUqSpRahdNnq1ftqzoxqD7sjvxv6IDkgvghR+MHKUXNP38umMNiKRq2d9UEs1kP0e8QpqkeJR74VmFu1+yarPLgKw3GOHjArXfTfmCrTNlGSsbIy6wnYMCdqJpv/hy1/+D2yPdRtFQ9c9DkVqlZeTKkMdkMGV2hYV/py2c0j76gqtKdITw1MEcmVwj9R4n2lXIssbOZaN1skIDcoy97KIH8ih57/RUpRPY0NRNFPLsGEu+zKSGNNn2</vt:lpwstr>
  </property>
  <property fmtid="{D5CDD505-2E9C-101B-9397-08002B2CF9AE}" pid="154" name="Autoformatprotokoll42">
    <vt:lpwstr>UWy5JTq0Js2MVz2MVW/1QLv1By96dR6GBKOqgxUNHcZI0qzQTmcy1GgeA017GQgKR5//RGDMkRDpkB9lh0oenBFSAeg7YrrvlDFDWjlgR0H9pS4f1XlvApT4WdeMMQAK78SJB4mFb/E+TOuqv7Ci6IoomNpuIlJ3iHu+3r1NE3mrjahHMKcnRPBy89Gzt0KTQfJ7VzID/kqxfJlznJLrw2NZdal1CWbChjGPoI5YN41oN9h3dtCXUwaxmDJFCJD</vt:lpwstr>
  </property>
  <property fmtid="{D5CDD505-2E9C-101B-9397-08002B2CF9AE}" pid="155" name="Autoformatprotokoll43">
    <vt:lpwstr>VoUeLGWlWqe5rKjgPTaAar72AWL7XZ0X2MQxjXw8Fg7Mmqw/jcSgs4o7iF5qREl4Fp/UGRjZURquLfshjd1EdeEUyDU5gTRWTLnspgesu0dt1GbmzB3M9BCoLlWvFl12wUZSEvKXHsnCXpORbcGDJOsJ36myLT4GkUZ5XPITWwYxo95d56KWNdpa8EgtYK3Kda9MfaQL9Xs0LfNGUYtJuGcMu49VpR5PsJcEKPgaLvwVCxGcqP75O6MpPCqGlXt</vt:lpwstr>
  </property>
  <property fmtid="{D5CDD505-2E9C-101B-9397-08002B2CF9AE}" pid="156" name="Autoformatprotokoll44">
    <vt:lpwstr>JSFDnyuaC+XpT1OCTDt1YoNh99BdxDNkpxVJmzIxyXDdzULZ1EV+7RuNGPHyYsUMq4pvuoZ9AIMiW/3xCX8+ODk/cOagbB5owMfvWxklztQlp+Bp6aXiM3r6M3zHZXGkH7ehMAJruB8pPsGc+cG/WiqTd/Ycv4RGs6Q4oEbmAbf6nze8FdTV0Tn39fyEr32dlkIGlLM0UgoImz6mreJlYHOEVPQiDU8SCtrE25r3b1X6ktwXb/+P6CSkFaSTSoF</vt:lpwstr>
  </property>
  <property fmtid="{D5CDD505-2E9C-101B-9397-08002B2CF9AE}" pid="157" name="Autoformatprotokoll45">
    <vt:lpwstr>mJPOAMLSi1msPtE3+S194FrlF09WxM08sHGeaCf/92ZSZR5EAUnNXUE3tBm4OE4DqQjx01M7eMQ3BGxH1TIvY9fHK7JE6txgfSt+P45ges9lGyzxDeI5Yji1L+iKxkrrSeLzeqxhfIjcBPZgE2hDT3DoLNHLRzoZAgCWhah0cAc1cf1EhA9qfL3cFKZtGWY4Vm3zSk394Ez8tOrUPeJSysj5ZqkBhVuHwpM7KSN9QEvX9uNqhyLVxB6eUhoSJl6</vt:lpwstr>
  </property>
  <property fmtid="{D5CDD505-2E9C-101B-9397-08002B2CF9AE}" pid="158" name="Autoformatprotokoll46">
    <vt:lpwstr>jR4SC6scLT20oThj/37DjRhZw39DSOMAbNZD8jaSeawCJ+FIBqhd401FZABssGyGmeYTRWSQ9LonKKktpoPwuiukbEJGZAMrLWaAQMlytKWGXbIXIEG8o7E9F3GNXzIk/7k9i729Sj1sf8imakEajsPOlLjqog49ASGPCPWqU0NfufHERXTX+8uGuVwkghaWuVmZNh5cNG96QJPU+OwEe9HF0KYeNBkQTsHexJ+R/VELEwlvIZscV76cv+JlWf5</vt:lpwstr>
  </property>
  <property fmtid="{D5CDD505-2E9C-101B-9397-08002B2CF9AE}" pid="159" name="Autoformatprotokoll47">
    <vt:lpwstr>zevHenNrvFWSAVYXyYgd3/Cgq+3MGB7XWmJ5xLdCbfFQ2zOcWIAraZVXW2a1XosBITpq5FgsWrdZ8wz623n3DeYc3fkhfynoV8Rfqbv7GzjIQpH0ZD5Fst7TeP9MOeM8Wn93IOQgLXYdqbKcyaCe1FFES6jxSuivOK/XOk2uUDuzb/Mqbd22TqmiyjvQ+l6rCePV2I91kiotBG7HTOSIK+QZ5JdhPAKEGTmLsahKYzEVqXeBlWFRUOX3Vlm61qV</vt:lpwstr>
  </property>
  <property fmtid="{D5CDD505-2E9C-101B-9397-08002B2CF9AE}" pid="160" name="Autoformatprotokoll48">
    <vt:lpwstr>lHtoWMK2220jLXtJPW3hbAx90ytpN9w7lw4xorOoRoiimj/679C3zNqdulSYo0xvT6vQLy8YLac+zb+7jWVboSkXofAF9GbVBoIAQths9OpabwjLFQvhom7UFrkOtK4+Cpj0fdBU4jK8RC/NADrgwTai3tDAmwEZl2y7wJjYWInJjZUGvGG1feZxR7OzXYo+NIiWJRGiqkvrJ95FqWt4IzUJinVMT0aDVxFqvAFdxhgeAyjxKX5jBAkmCyja4ck</vt:lpwstr>
  </property>
  <property fmtid="{D5CDD505-2E9C-101B-9397-08002B2CF9AE}" pid="161" name="Autoformatprotokoll49">
    <vt:lpwstr>ffhYdbvI0rHE0ofeOgUzqBnZ3xzzl8kdYTmb1fFNl+Q2zKnNGodwssoTSpVJkdqPOpDlY6zfkC6jyV26yNHcBiA22vehVmZ+p1AjxwHsrB/Qz6Dyjgt11Y7TmBpsMM5QNeloeakYeHMu6hNByPO54S3NLTM5bVli7LaLHZ+L5o7goG+0+cIUTCdcB2L+jUM9SMxRNgISOFrDPNiwX+7unUMDL08Gewkaz8q1Am55dpMfviypZnbxu8csiuRcuNo</vt:lpwstr>
  </property>
  <property fmtid="{D5CDD505-2E9C-101B-9397-08002B2CF9AE}" pid="162" name="Autoformatprotokoll50">
    <vt:lpwstr>7J9Ex6rQmtN2ZGXhTkfwKXMYN8NoS6WJyHXWAPdIGjbSPnWxW29XXa2SJsz7KNK+Yt3lO8CjxDNrMSBZHPCyCK5MaOueUTnjrN7BcQKoYLCC1W2hB3M3YoFePElvXXM6sQZycS+3XQBiCir85ik0U05Hqj/CjC0ZEW1es6fJ1mbmIEI/cYY0LuzJkBE8SlNlLU7c5wZCVeypKvBYWvBosLI/5ayoyCkb/f3n7kyjJFxkWVWn2YPlj/iAtHR1mYc</vt:lpwstr>
  </property>
  <property fmtid="{D5CDD505-2E9C-101B-9397-08002B2CF9AE}" pid="163" name="Autoformatprotokoll51">
    <vt:lpwstr>A0WKi9mW5u6oUHuzu4k73Zz3tvqGmPXb3orC4msJw745Ul7YrfG5myypwn2pZuUtpR5D8bWGGqkpFJi+xOjHebDQJe1NwhcEFhvodGJX3EzueCqIk0kkVoyWrf7l1QNqj+3v/PTWB2h906q6RPXhhw6IufphT4BlDp5hkkjnQ59Vmp6NNOg+D3RNEvsuHJ7qB3mMe+bMqv6/xh4/KeXMFYoTxcTZNfmKbbtbfReep+66RN9RTqoKMd+JK46Bdbt</vt:lpwstr>
  </property>
  <property fmtid="{D5CDD505-2E9C-101B-9397-08002B2CF9AE}" pid="164" name="Autoformatprotokoll52">
    <vt:lpwstr>LqT6IM3Xcle5r6VoHHk8mTDiMhqMvZK9eyVetKzqHxarC6XrSc0D/GoBVgeAoP2QmoEr8bvrLLx9raVkirQkvgN8qCpyUDuJwqxnQqfjGVSDVeSo4FO1UwAx3KxRF+MrqnAqlhZljlkdLE/9eRxlygAVqbqEigFrVuZePYS5cGYrfN+c+UVgigrwERganch4g/Opqv80FeoikBU76HJxerCsigjM4QwpiRMmBKXuxrYjcHXEZHym6AaDi1EHvES</vt:lpwstr>
  </property>
  <property fmtid="{D5CDD505-2E9C-101B-9397-08002B2CF9AE}" pid="165" name="Autoformatprotokoll53">
    <vt:lpwstr>yrjCgsMHA+ja6tUuZnwgGuBO21gByYga6cgbcgA8GlHypgILFsoc0ZXxdYa0CXXsWp3PtymUznu4GZWzJPCXhhVXMZ7d+e+IoI+mgq3xjuLiRJGqff5TKhTHa8eFcsn1o/ebK6Ll5tuwMQo84SdRJShFwj6qv4y9GHtFd+ymrN+l18P24+jIseVUKFN670Tl/RIexP5Vd4bnlVxHreckax9b8G6iAWkj23/7P7Iyr5E07OYsmUEYSV5f54E6RYq</vt:lpwstr>
  </property>
  <property fmtid="{D5CDD505-2E9C-101B-9397-08002B2CF9AE}" pid="166" name="Autoformatprotokoll54">
    <vt:lpwstr>S2yxzzXLL5Qei3/zu27W6X26m30No9++hW/db9Ftc/FPz28gIsGeVGNC0ZNzgNWxHg1vHqnSrHjnEfN+WgkvhbFi/o+AZPeqduMz0IqF30aJB4og/q4WrlR14o7a7Eiq0NxcSNx1I8hMqxrxmRnoiKE7WZcJ5NQjEG21BG5yiuvwSla814df8nIifs5ijK30bDdt6K20FKXJp7ViJzjKuLHXSp3Rf+AhvJZDi/Ng4nY+zhXF7dEoiYBt+qg+Fiw</vt:lpwstr>
  </property>
  <property fmtid="{D5CDD505-2E9C-101B-9397-08002B2CF9AE}" pid="167" name="Autoformatprotokoll55">
    <vt:lpwstr>up7g1nxHZRF8rS24uPEoym4AGqUsO559Y4I++0nI/8gbsDWjiOTc919fw+EjQKGefTlItZCMp++qfQJ/wqpFMJrp3bzwMXgGFccY7U7prkFL+3fZ8x2CNeNh9SQTNeJQZafhj/5D/+FLkxs9MG5ANT+3Xzg8APQm5x94Dzmkx0JiqGDIIem+2fCxLNxW+6aoc/2U+CMZvJlnoLYqeyAedyNobDRtkFMMq2W+wUQthigVjQb5iR0ndW/IZT38fvj</vt:lpwstr>
  </property>
  <property fmtid="{D5CDD505-2E9C-101B-9397-08002B2CF9AE}" pid="168" name="Autoformatprotokoll56">
    <vt:lpwstr>i0mUqAKyBtU+7Cj6MmY7dAL0hlq1u4PVbi9YqMj0cxRVVXAjk4Tn8IFCEMhhakZv3N7NS0DHe7jvSzXELOEma49x4m4wv9jDJ2R1l3abdpYhOsyrgEDSrCt7OuZy5vOxLngU5YBO16L81ML+ZPLiRDbQ+/B9jufRyvFTqPVAY0Maa8847AQDJwb1u3Axc3ciZyHZMK+9Atr8wIYXHEBslID+YyHJzSL7GBgD09FKE0rkP5WdqSuNNFk9hIelefG</vt:lpwstr>
  </property>
  <property fmtid="{D5CDD505-2E9C-101B-9397-08002B2CF9AE}" pid="169" name="Autoformatprotokoll57">
    <vt:lpwstr>otOVXuvHfkEFYN63WawnUhVMEm2/RBSx/UZmurOaWc5F3Dk2qiDWYmkC6HQwcukdG4H6KreUA5T1cz4RuSz1kHUgS85Is3a+xlmr620hq1F6+ZK/xHlhBp58VmSBzfAqn8Uh0vpIldEBFQtyoOlUjcxu3VJn897MNxpJ1PNssfsIuTvbUdVS0EqHoSrEfY2Wxt+vMaAMrYxLfhKDvNNWeiMzrrHGOkvGyx+QyaTXcaWX/+UKmBmvmP+SAxWFyYk</vt:lpwstr>
  </property>
  <property fmtid="{D5CDD505-2E9C-101B-9397-08002B2CF9AE}" pid="170" name="Autoformatprotokoll58">
    <vt:lpwstr>df9exS35qVTxoYVZrcnSS7zDbc4OrilS4GYGOrhakaLNmqZAF53A8pc1VZ4RD5j79mI4/cIsjbidTSOw==</vt:lpwstr>
  </property>
</Properties>
</file>