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0A4" w:rsidRDefault="00AD60A4" w:rsidP="00AD60A4">
      <w:pPr>
        <w:jc w:val="center"/>
        <w:rPr>
          <w:sz w:val="20"/>
          <w:rFonts w:ascii="Courier New" w:hAnsi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------IND- 2020 0471 F-- DA- ------ 20210228 --- --- FINAL</w:t>
      </w:r>
    </w:p>
    <w:p w:rsidR="00DC4FEA" w:rsidRPr="00A2431E" w:rsidRDefault="00DC4FEA" w:rsidP="00C008CB">
      <w:pPr>
        <w:spacing w:after="0" w:line="240" w:lineRule="auto"/>
        <w:outlineLvl w:val="1"/>
        <w:rPr>
          <w:b/>
          <w:bCs/>
          <w:sz w:val="36"/>
          <w:szCs w:val="36"/>
          <w:rFonts w:ascii="Times New Roman" w:eastAsia="Times New Roman" w:hAnsi="Times New Roman" w:cs="Times New Roman"/>
        </w:rPr>
      </w:pPr>
      <w:r>
        <w:rPr>
          <w:b/>
          <w:sz w:val="36"/>
          <w:rFonts w:ascii="Times New Roman" w:hAnsi="Times New Roman"/>
        </w:rPr>
        <w:t xml:space="preserve">Bekendtgørelse af 29. december 2020 om kriterier, underkriterier og pointsystem til beregning og mærkning af reparerbarhedsindeks for bærbare computere</w:t>
      </w:r>
    </w:p>
    <w:p w:rsidR="00C008CB" w:rsidRPr="00A2431E" w:rsidRDefault="00C008CB" w:rsidP="00C008C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Første version</w:t>
      </w:r>
      <w:r>
        <w:rPr>
          <w:b/>
          <w:sz w:val="24"/>
          <w:rFonts w:ascii="Times New Roman" w:hAnsi="Times New Roman"/>
        </w:rPr>
        <w:t xml:space="preserve"> </w:t>
      </w: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Berørte grupper: Producenter, importører eller andre, der markedsfører bærbare computere, samt forhandlere af sådant udstyr og virksomheder, som bruger et websted, en platform eller en anden onlinedistributionsform som led i deres erhvervsaktivitet i Frankrig</w:t>
      </w:r>
      <w:r>
        <w:rPr>
          <w:sz w:val="24"/>
          <w:rFonts w:ascii="Times New Roman" w:hAnsi="Times New Roman"/>
        </w:rPr>
        <w:t xml:space="preserve"> </w:t>
      </w:r>
    </w:p>
    <w:p w:rsidR="00C008CB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Formål: kriterier, underkriterier og pointsystem til beregning og mærkning af reparerbarhedsindeks for bærbare computere</w:t>
      </w:r>
      <w:r>
        <w:rPr>
          <w:sz w:val="24"/>
          <w:rFonts w:ascii="Times New Roman" w:hAnsi="Times New Roman"/>
        </w:rPr>
        <w:t xml:space="preserve"> </w:t>
      </w:r>
    </w:p>
    <w:p w:rsidR="00C008CB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Ikrafttræden: Retsakten træder i kraft den 1. januar 2021</w:t>
      </w:r>
      <w:r>
        <w:rPr>
          <w:sz w:val="24"/>
          <w:rFonts w:ascii="Times New Roman" w:hAnsi="Times New Roman"/>
        </w:rPr>
        <w:t xml:space="preserve"> </w:t>
      </w:r>
    </w:p>
    <w:p w:rsidR="00C008CB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Beskrivelse: Denne bekendtgørelse fastsætter pointsystemet for reparerbarhedsindekset for bærbare computere</w:t>
      </w:r>
      <w:r>
        <w:rPr>
          <w:sz w:val="24"/>
          <w:rFonts w:ascii="Times New Roman" w:hAnsi="Times New Roman"/>
        </w:rPr>
        <w:t xml:space="preserve"> </w:t>
      </w:r>
    </w:p>
    <w:p w:rsidR="00DC4FEA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Henvisninger: Nærværende bekendtgørelse vil kunne findes på Légifrances websted (https://www.legifrance.gouv.fr).</w:t>
      </w:r>
      <w:r>
        <w:rPr>
          <w:sz w:val="24"/>
          <w:rFonts w:ascii="Times New Roman" w:hAnsi="Times New Roman"/>
        </w:rPr>
        <w:t xml:space="preserve"> </w:t>
      </w: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Ministeren for grøn omstilling og ministeren for økonomi, finanser og genopretning udsteder følgende bekendtgørelse –</w:t>
      </w:r>
    </w:p>
    <w:p w:rsidR="00C008CB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under henvisning til Kommissionens forordning (EU) nr. 617/2013 af 26. juni 2013 om gennemførelse af Europa-Parlamentets og Rådets direktiv 2009/125/EF for så vidt angår krav til miljøvenligt design af computere og computerservere</w:t>
      </w:r>
    </w:p>
    <w:p w:rsidR="00C008CB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under henvisning til miljøloven og navnlig artikel L. 541-9-2</w:t>
      </w:r>
    </w:p>
    <w:p w:rsidR="00C008CB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under henvisning til dekret nr. 2020-1757 af 29. december 2020 om reparerbarhedsindekset for elektrisk og elektronisk udstyr</w:t>
      </w:r>
    </w:p>
    <w:p w:rsidR="00DC4FEA" w:rsidRPr="00A2431E" w:rsidRDefault="00DC4FEA" w:rsidP="0059550D">
      <w:pPr>
        <w:keepNext/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udstedt følgende bekendtgørelse:</w:t>
      </w: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Artikel 1</w:t>
      </w: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Denne bekendtgørelse finder anvendelse på computere, som er omfattet af anvendelsesområdet for ovennævnte forordning af 26. juni 2013 og er bærbare, med undtagelse af underkategori a, b og c.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Artikel 2</w:t>
      </w:r>
    </w:p>
    <w:p w:rsidR="00C008CB" w:rsidRPr="00A2431E" w:rsidRDefault="00C008CB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 henhold til artikel R. 541-210 til R. 541-214 i miljøloven er kriterierne, underkriterierne og pointsystemet for produkterne defineret i artikel 1 til beregning af reparerbarhedsindekset anført nedenfor:</w:t>
      </w: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KRITERIUM NR. 1 - DOKUMENTATION</w:t>
      </w:r>
    </w:p>
    <w:p w:rsidR="00DC4FEA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UNDERKRITERIUM 1.1.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FORPLIGTELSE TIL AT SIKRE PERIODEN FOR VEDERLAGSFRI ADGANG TIL TEKNISK DOKUMENTATION OG VEJLEDNING OM BETJENING OG VEDLIGEHOLDELSE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5"/>
        <w:gridCol w:w="1874"/>
        <w:gridCol w:w="30"/>
        <w:gridCol w:w="275"/>
        <w:gridCol w:w="275"/>
        <w:gridCol w:w="1296"/>
        <w:gridCol w:w="542"/>
        <w:gridCol w:w="222"/>
        <w:gridCol w:w="222"/>
        <w:gridCol w:w="985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Kolonne A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Producent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Kolonne B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Reparatører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Kolonne C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Forbrugere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Års tilgængelighed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Års tilgængelighed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Års tilgængelighed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 til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7 og derover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 til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7 og derover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Type dokumentation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Antal point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Antal point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Entydig identifikation af produktet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Demonteringsoversigt eller eksploderet tegning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Lednings- og forbindelsesdiagrammer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Diagrammer over elektronikkort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Liste over nødvendigt reparations- og prøvningsudstyr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Teknisk manual med reparationsvejledning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Koder for fejl og diagnostik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Komponent- og diagnoseoplysninger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Anvisninger om software (herunder nulstilling)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Adgang til rapporterede forstyrrelser på udstyret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Tekniske meddelelser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Specifikke forskrifter for egen reparation (anbefalet arbejdsgang, sikkerheds- og reparationsanvisninger og eventuelle følgevirkninger for garantien)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Oplysninger om adgang til professionelle reparatører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Konstatering af fejl og påkrævede handlinger (forbrugertilgang)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Vejledning om betjening og vedligeholdelse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Det maksimale antal point er 182.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Pointtal for dette underkriterium = (opnået antal point/182) × 10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KRITERIUM NR. 2 – DEMONTERINGSVENLIGHED OG ADGANG, VÆRKTØJ OG FASTGØRELSE</w:t>
      </w:r>
    </w:p>
    <w:p w:rsidR="00DC4FEA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UNDERKRITERIUM 2.1.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LET DEMONTERING AF DELE (LISTE 2)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5"/>
        <w:gridCol w:w="2668"/>
        <w:gridCol w:w="707"/>
        <w:gridCol w:w="582"/>
        <w:gridCol w:w="597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Antal trin for adgang til den enkelte del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ND/NA 1) eller 11 og derover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 til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 til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 til 6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Dele på liste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Antal point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Masselagerkomponent (HDD – SSD)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Skærm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Batteri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Strømforsyningsstik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Oplader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1) ND/NA = kan ikke demonteres eller ikke adgang til enkelt del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Det maksimale antal point er 15.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Pointtal for dette underkriterium = (opnået antal point/15) × 10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UNDERKRITERIUM 2.2.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NØDVENDIGT VÆRKTØJ TIL DEMONTERING AF DELE (LISTE 2)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4"/>
        <w:gridCol w:w="850"/>
        <w:gridCol w:w="1634"/>
        <w:gridCol w:w="1501"/>
        <w:gridCol w:w="2067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Værktøjstype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ND/NA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Proprietære værktøjer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Specifikt værktøj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Uden værktøj, gængs værktøj 2)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Dele på liste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Antal point 3)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Masselagerkomponent (HDD – SDD)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Skærm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Batteri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Strømforsyningsstik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Oplader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2) eller også værktøj, der leveres sammen med reservedelen</w:t>
      </w: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3) brug det mest ugunstige pointtal, hvis der skal anvendes flere værktøjer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Det maksimale antal point er 20.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Pointtal for dette underkriterium = (opnået antal point/20) × 10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UNDERKRITERIUM 2.3.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FASTGØRELSENS SPECIFIKATIONER (TIL SAMLING AF DELE PÅ LISTE 1 OG 2)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6"/>
        <w:gridCol w:w="1993"/>
        <w:gridCol w:w="1961"/>
        <w:gridCol w:w="2026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Fastgørelsesstype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Hverken aftagelig eller genanvendelig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Aftagelig, ikke genanvendelig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Aftagelig og genanvendelig 4)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Dele på liste 1 eller liste 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Antal point 5)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Bundkort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RAM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Ventilatorer, radiatorer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Tastatur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Porte, stikforbindelser 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Masselagerkomponent (HDD – SDD)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Skærm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Batteri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Strømforsyningsstik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Oplader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4) eller også fastgørelse, der leveres sammen med reservedelen</w:t>
      </w:r>
    </w:p>
    <w:p w:rsidR="00C008CB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5) brug det mest ugunstige pointtal, hvis der er flere fastgørelser</w:t>
      </w: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6) til at tilslutte eksternt udstyr (USB, HDMI, VGA)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Det maksimale antal point er 20.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Pointtal for dette underkriterium = (opnået antal point/20) × 10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KRITERIUM NR. 3 – TILGÆNGELIGHED AF RESERVEDELE</w:t>
      </w:r>
    </w:p>
    <w:p w:rsidR="00DC4FEA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UNDERKRITERIUM 3.1.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PRODUCENTENS FORPLIGTELSE TIL AT SIKRE TILGÆNGELIGHEDSPERIODEN FOR DELE PÅ LISTE 2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9"/>
        <w:gridCol w:w="386"/>
        <w:gridCol w:w="220"/>
        <w:gridCol w:w="220"/>
        <w:gridCol w:w="738"/>
        <w:gridCol w:w="472"/>
        <w:gridCol w:w="244"/>
        <w:gridCol w:w="244"/>
        <w:gridCol w:w="883"/>
        <w:gridCol w:w="385"/>
        <w:gridCol w:w="220"/>
        <w:gridCol w:w="220"/>
        <w:gridCol w:w="738"/>
        <w:gridCol w:w="506"/>
        <w:gridCol w:w="220"/>
        <w:gridCol w:w="220"/>
        <w:gridCol w:w="901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Kolonne A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Producent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Kolonne B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Reservedelsdistributører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A3A65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Kolonne C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Reparatører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Kolonne D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Forbrugere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Års tilgængelighed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Års tilgængelighed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Års tilgængelighed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Års tilgængelighed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 til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 og derover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 til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 og derover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 til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4A3A65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 og derover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 til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 og derover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Dele på liste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Antal point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Antal point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Antal point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Antal point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Masselagerkomponent (HDD – SDD)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Skærm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Batteri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Strømforsyningsstik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Oplader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Det maksimale antal point er 140.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Pointtal for dette underkriterium = (opnået antal point/140) × 10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UNDERKRITERIUM 3.2.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PRODUCENTENS FORPLIGTELSE TIL AT SIKRE TILGÆNGELIGHEDSPERIODEN FOR DELE PÅ LISTE 1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8"/>
        <w:gridCol w:w="429"/>
        <w:gridCol w:w="225"/>
        <w:gridCol w:w="225"/>
        <w:gridCol w:w="805"/>
        <w:gridCol w:w="542"/>
        <w:gridCol w:w="258"/>
        <w:gridCol w:w="258"/>
        <w:gridCol w:w="998"/>
        <w:gridCol w:w="424"/>
        <w:gridCol w:w="230"/>
        <w:gridCol w:w="230"/>
        <w:gridCol w:w="798"/>
        <w:gridCol w:w="531"/>
        <w:gridCol w:w="225"/>
        <w:gridCol w:w="225"/>
        <w:gridCol w:w="945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Kolonne A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Producent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Kolonne B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Reservedelsdistributører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Kolonne 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Kolonne D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Forbrugere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Års tilgængelighed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Års tilgængelighed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Års tilgængelighed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Års tilgængelighed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 til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 og derover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 til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 og derover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 til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 og derover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 til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 og derover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Dele på liste 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Antal point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Antal point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Antal point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Antal point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Bundkort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RAM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Ventilatorer, radiatorer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Tastatur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Porte, stikforbindelser 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1) til at tilslutte eksternt udstyr (USB, HDMI, VGA)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Det maksimale antal point er 140.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Pointtal for dette underkriterium = (opnået antal point/140) × 10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UNDERKRITERIUM 3.3.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LEVERINGSFRIST FOR DELE PÅ LISTE 2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6"/>
        <w:gridCol w:w="611"/>
        <w:gridCol w:w="408"/>
        <w:gridCol w:w="289"/>
        <w:gridCol w:w="289"/>
        <w:gridCol w:w="688"/>
        <w:gridCol w:w="453"/>
        <w:gridCol w:w="323"/>
        <w:gridCol w:w="322"/>
        <w:gridCol w:w="612"/>
        <w:gridCol w:w="409"/>
        <w:gridCol w:w="289"/>
        <w:gridCol w:w="289"/>
        <w:gridCol w:w="756"/>
        <w:gridCol w:w="482"/>
        <w:gridCol w:w="340"/>
        <w:gridCol w:w="350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Kolonne A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Producent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Kolonne B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Reservedelsdistributører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Kolonne 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Kolonne D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Forbrugere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Dages leveringstid 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Dages leveringstid 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Dages leveringstid 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Dages leveringstid 1)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 og derover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 til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 til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 til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 og derover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 til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 til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 til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 og derover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 til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 til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 til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 og derover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 til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 til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 til 3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Dele på liste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Antal point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Antal point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Antal point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Antal point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Masselagerkomponent (HDD – SDD)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Skærm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Batteri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Strømforsyningsstik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Oplader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1) arbejdsdage fra bestilling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Disse bestemmelser berører ikke bestemmelserne i artikel L. 441-4 i forbrugerloven for så vidt angår forbuddet mod at begrænse en reparatørs adgang til reservedele.</w:t>
      </w: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Det maksimale antal point er 60.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Pointtal for dette underkriterium = (opnået antal point/60) × 10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UNDERKRITERIUM 3.4.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LEVERINGSFRIST FOR DELE PÅ LISTE 1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8"/>
        <w:gridCol w:w="655"/>
        <w:gridCol w:w="436"/>
        <w:gridCol w:w="316"/>
        <w:gridCol w:w="316"/>
        <w:gridCol w:w="741"/>
        <w:gridCol w:w="487"/>
        <w:gridCol w:w="357"/>
        <w:gridCol w:w="356"/>
        <w:gridCol w:w="654"/>
        <w:gridCol w:w="436"/>
        <w:gridCol w:w="316"/>
        <w:gridCol w:w="316"/>
        <w:gridCol w:w="784"/>
        <w:gridCol w:w="502"/>
        <w:gridCol w:w="363"/>
        <w:gridCol w:w="373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Kolonne A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Producent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Kolonne B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Reservedelsdistributører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A3A65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Kolonne C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Reparatører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Kolonne D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Forbrugere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Dages leveringstid 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Dages leveringstid 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Dages leveringstid 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Dages leveringstid 1)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 og derover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 til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 til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 til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 og derover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 til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 til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 til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 og derover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 til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 til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 til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 og derover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 til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 til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 til 3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Dele på liste 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Antal point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Antal point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Antal point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Antal point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Bundkort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RAM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Ventilatorer, radiatorer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Tastatur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Porte, stikforbindelser 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1) arbejdsdage fra bestilling</w:t>
      </w: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2) til at tilslutte eksternt udstyr (USB, HDMI, VGA)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Disse bestemmelser berører ikke bestemmelserne i artikel L. 441-4 i forbrugerloven for så vidt angår forbuddet mod at begrænse en reparatørs adgang til reservedele.</w:t>
      </w: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Det maksimale antal point er 60.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Pointtal for dette underkriterium = (opnået antal point/60) × 10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KRITERIUM NR. 4 – PRIS FOR RESERVEDELE</w:t>
      </w:r>
    </w:p>
    <w:p w:rsidR="00C008CB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Underkriterium 4.1.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Forhold mellem pris for reservedele på liste 2 og pris for nyt produkt</w:t>
      </w:r>
    </w:p>
    <w:p w:rsidR="00C008CB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På grundlag af forholdet beskrevet i bekendtgørelsen af 29. december 2020 vedrørende regler om angivelse, mærkning og overordnede parametre for beregning af reparerbarhedsindeks bestemmes antallet af opnåede point for dette kriterium som følger:</w:t>
      </w:r>
    </w:p>
    <w:p w:rsidR="00C008CB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– hvis resultatet af forholdsberegningen er over 0,3, er antallet af point 0</w:t>
      </w:r>
    </w:p>
    <w:p w:rsidR="00C008CB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– hvis resultatet af forholdsberegningen er under 0,1, er antallet af point 100</w:t>
      </w:r>
    </w:p>
    <w:p w:rsidR="00DC4FEA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– hvis resultatet af forholdsberegningen er mellem 0,1 og 0,3, bestemmes antallet af point efter følgende overensstemmelsestabel: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369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322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337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Forhold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0,3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Point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Reglen for afrunding er som følger:</w:t>
      </w:r>
    </w:p>
    <w:p w:rsidR="00C008CB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– Hvis cifferet i tredje decimal er under 5, afrundes anden decimal nedad.</w:t>
      </w:r>
    </w:p>
    <w:p w:rsidR="00C008CB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– Hvis cifferet i tredje decimal er over eller lig med 5, afrundes anden decimal opad.</w:t>
      </w: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Det maksimale antal point er 100.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Pointtal for dette underkriterium = (opnået antal point/100) × 10</w:t>
      </w:r>
    </w:p>
    <w:p w:rsidR="00C008CB" w:rsidRPr="00A2431E" w:rsidRDefault="00C008CB" w:rsidP="00C008CB">
      <w:pPr>
        <w:spacing w:after="0" w:line="240" w:lineRule="auto"/>
        <w:ind w:left="450"/>
        <w:rPr>
          <w:rFonts w:ascii="SimSun" w:hAnsi="SimSun" w:cs="SimSun"/>
          <w:sz w:val="24"/>
          <w:szCs w:val="24"/>
          <w:lang w:eastAsia="zh-CN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KRITERIUM NR. 5 – SPECIFIKT KRITERIUM</w:t>
      </w: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For produkter omfattet af denne bekendtgørelse fastlægges faktorerne for underkriterierne i kriterium 5 som følger: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9"/>
        <w:gridCol w:w="2567"/>
        <w:gridCol w:w="1198"/>
        <w:gridCol w:w="1311"/>
        <w:gridCol w:w="1037"/>
        <w:gridCol w:w="1554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Kriterium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Underkriterium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Underkriteriets pointtal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Koefficient for</w:t>
            </w:r>
            <w:r>
              <w:rPr>
                <w:b/>
                <w:sz w:val="24"/>
                <w:rFonts w:ascii="Times New Roman" w:hAnsi="Times New Roman"/>
              </w:rPr>
              <w:t xml:space="preserve">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underkriterium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Kriteriets pointtal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Kriteriets faktor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Specifikt kriterium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5.1. Informationer om type opdatering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▀▀/20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5.2 Gratis fjernassistance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5.3.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Mulighed for softwarenulstilling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UNDERKRITERIUM 5.1.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INFORMATIONER OM TYPE OPDATERING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5"/>
        <w:gridCol w:w="1736"/>
        <w:gridCol w:w="1855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4A3A65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Kolonne C</w:t>
            </w:r>
            <w:r>
              <w:rPr>
                <w:b/>
                <w:sz w:val="24"/>
                <w:rFonts w:ascii="Times New Roman" w:hAnsi="Times New Roman"/>
              </w:rPr>
              <w:t xml:space="preserve">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Forbrugere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Informationer om forskellig type opdateringer: patch (bug eller sikkerhedsfejl) eller udviklingsopdatering eller kombineret 1)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Situation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Information mangler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Information foreligger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Antal point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1) Informationen, som ledsager opdateringen, skal være enten "patch", eller "udviklingsopdatering" eller "kombineret opdatering".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Det maksimale antal point er 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Pointtal for dette underkriterium = (opnået antal point/1) × 10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UNDERKRITERIUM 5.2.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GRATIS FJERNASSISTANCE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9"/>
        <w:gridCol w:w="730"/>
        <w:gridCol w:w="1347"/>
        <w:gridCol w:w="730"/>
        <w:gridCol w:w="1330"/>
        <w:gridCol w:w="1603"/>
        <w:gridCol w:w="1637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4A3A65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Kolonne B</w:t>
            </w:r>
            <w:r>
              <w:rPr>
                <w:b/>
                <w:sz w:val="24"/>
                <w:rFonts w:ascii="Times New Roman" w:hAnsi="Times New Roman"/>
              </w:rPr>
              <w:t xml:space="preserve">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Reparatører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4A3A65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Kolonne C</w:t>
            </w:r>
            <w:r>
              <w:rPr>
                <w:b/>
                <w:sz w:val="24"/>
                <w:rFonts w:ascii="Times New Roman" w:hAnsi="Times New Roman"/>
              </w:rPr>
              <w:t xml:space="preserve">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Forbrugere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Type fjernassistance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Ingen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Opdaterede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oplysninger på websted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Ingen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oplysninger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via fjernassistance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Diagnosehjælp via telekommunikation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Reparationshjælp via telekommunikation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Antal point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Det maksimale antal point er 5.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Pointtal for dette underkriterium = (opnået antal point/5) × 10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UNDERKRITERIUM 5.3.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MULIGHED FOR SOFTWARENULSTILLING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7"/>
        <w:gridCol w:w="730"/>
        <w:gridCol w:w="1873"/>
        <w:gridCol w:w="2262"/>
        <w:gridCol w:w="1304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4A3A65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Kolonne C</w:t>
            </w:r>
            <w:r>
              <w:rPr>
                <w:b/>
                <w:sz w:val="24"/>
                <w:rFonts w:ascii="Times New Roman" w:hAnsi="Times New Roman"/>
              </w:rPr>
              <w:t xml:space="preserve">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Forbrugere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Mulighed for gratis softwarenulstilling med ubegrænset adgang til disse tjenester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Ingen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Ved hjælp af indbygget modul i udstyret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Ved hjælp af CD-ROM eller andet nulstillingsmedium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Ved hjælp af fjernserver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Antal point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Softwarenulstilling, herunder operativsystem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Nulstilling af firmware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Det maksimale antal point er 8.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Pointtal for dette underkriterium = (opnået antal point/8) × 10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Artikel 3</w:t>
      </w:r>
    </w:p>
    <w:p w:rsidR="00C008CB" w:rsidRPr="00A2431E" w:rsidRDefault="00C008CB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Bestemmelserne i nærværende bekendtgørelse træder i kraft den 1. januar 2021.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Artikel 4</w:t>
      </w:r>
    </w:p>
    <w:p w:rsidR="00C008CB" w:rsidRPr="00A2431E" w:rsidRDefault="00C008CB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Denne bekendtgørelse offentliggøres i Journal officiel, Den Franske Republiks statstidende.</w:t>
      </w: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Udfærdiget den 29. december 2020</w:t>
      </w: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Ministeren for grøn omstilling</w:t>
      </w:r>
    </w:p>
    <w:p w:rsidR="00C008CB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Efter bemyndigelse, for ministeren:</w:t>
      </w:r>
    </w:p>
    <w:p w:rsidR="00C008CB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Generalkommissæren for bæredygtig udvikling</w:t>
      </w:r>
    </w:p>
    <w:p w:rsidR="00DC4FEA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T. Lesueur</w:t>
      </w: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Ministeren for økonomi, finanser og økonomisk genopretning</w:t>
      </w:r>
    </w:p>
    <w:p w:rsidR="00C008CB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Efter bemyndigelse, for ministeren:</w:t>
      </w:r>
    </w:p>
    <w:p w:rsidR="00C008CB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Generaldirektøren for konkurrence, forbrug og bekæmpelse af svig</w:t>
      </w:r>
    </w:p>
    <w:p w:rsidR="00DC4FEA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V. Beaumeunier</w:t>
      </w:r>
    </w:p>
    <w:sectPr w:rsidR="00DC4FEA" w:rsidRPr="00A24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1D7" w:rsidRDefault="006911D7" w:rsidP="00684BF3">
      <w:pPr>
        <w:spacing w:after="0" w:line="240" w:lineRule="auto"/>
      </w:pPr>
      <w:r>
        <w:separator/>
      </w:r>
    </w:p>
  </w:endnote>
  <w:endnote w:type="continuationSeparator" w:id="0">
    <w:p w:rsidR="006911D7" w:rsidRDefault="006911D7" w:rsidP="00684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1D7" w:rsidRDefault="006911D7" w:rsidP="00684BF3">
      <w:pPr>
        <w:spacing w:after="0" w:line="240" w:lineRule="auto"/>
      </w:pPr>
      <w:r>
        <w:separator/>
      </w:r>
    </w:p>
  </w:footnote>
  <w:footnote w:type="continuationSeparator" w:id="0">
    <w:p w:rsidR="006911D7" w:rsidRDefault="006911D7" w:rsidP="00684B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 w:grammar="dirty"/>
  <w:defaultTabStop w:val="708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FEA"/>
    <w:rsid w:val="001C7AF2"/>
    <w:rsid w:val="00262516"/>
    <w:rsid w:val="00266FDC"/>
    <w:rsid w:val="00456D14"/>
    <w:rsid w:val="004A3A65"/>
    <w:rsid w:val="0059550D"/>
    <w:rsid w:val="00684BF3"/>
    <w:rsid w:val="006911D7"/>
    <w:rsid w:val="00A2431E"/>
    <w:rsid w:val="00AD60A4"/>
    <w:rsid w:val="00C008CB"/>
    <w:rsid w:val="00DC4FEA"/>
    <w:rsid w:val="00F6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74BB80"/>
  <w15:chartTrackingRefBased/>
  <w15:docId w15:val="{957CD4CC-01F5-4174-983C-BA06065A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C4F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Heading4">
    <w:name w:val="heading 4"/>
    <w:basedOn w:val="Normal"/>
    <w:link w:val="Heading4Char"/>
    <w:uiPriority w:val="9"/>
    <w:qFormat/>
    <w:rsid w:val="00DC4F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4FE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DC4FE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numbering" w:customStyle="1" w:styleId="Aucuneliste1">
    <w:name w:val="Aucune liste1"/>
    <w:next w:val="NoList"/>
    <w:uiPriority w:val="99"/>
    <w:semiHidden/>
    <w:unhideWhenUsed/>
    <w:rsid w:val="00DC4FEA"/>
  </w:style>
  <w:style w:type="paragraph" w:customStyle="1" w:styleId="test">
    <w:name w:val="test"/>
    <w:basedOn w:val="Normal"/>
    <w:rsid w:val="00DC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C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684B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F3"/>
  </w:style>
  <w:style w:type="paragraph" w:styleId="Footer">
    <w:name w:val="footer"/>
    <w:basedOn w:val="Normal"/>
    <w:link w:val="FooterChar"/>
    <w:uiPriority w:val="99"/>
    <w:unhideWhenUsed/>
    <w:rsid w:val="00684B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4C4991-DC0F-4153-BA5F-CE26707B1A21}"/>
</file>

<file path=customXml/itemProps2.xml><?xml version="1.0" encoding="utf-8"?>
<ds:datastoreItem xmlns:ds="http://schemas.openxmlformats.org/officeDocument/2006/customXml" ds:itemID="{F43E6C97-E50A-43BA-9E8A-C4B66ECC99CA}"/>
</file>

<file path=customXml/itemProps3.xml><?xml version="1.0" encoding="utf-8"?>
<ds:datastoreItem xmlns:ds="http://schemas.openxmlformats.org/officeDocument/2006/customXml" ds:itemID="{86A53C11-35C9-429D-AB3C-4D1D28E418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2133</Words>
  <Characters>12163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14268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KARAGIANNI, Maria</cp:lastModifiedBy>
  <cp:revision>7</cp:revision>
  <dcterms:created xsi:type="dcterms:W3CDTF">2021-01-04T15:31:00Z</dcterms:created>
  <dcterms:modified xsi:type="dcterms:W3CDTF">2021-01-18T17:03:00Z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