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294686" w:rsidRPr="00EA2F1F" w14:paraId="45F1E2DD" w14:textId="77777777" w:rsidTr="00294686">
        <w:tc>
          <w:tcPr>
            <w:tcW w:w="5000" w:type="pct"/>
          </w:tcPr>
          <w:p w14:paraId="36CBDD34" w14:textId="77777777" w:rsidR="00294686" w:rsidRPr="00EA2F1F" w:rsidRDefault="00294686" w:rsidP="00294686">
            <w:pPr>
              <w:spacing w:after="240" w:line="276" w:lineRule="auto"/>
              <w:jc w:val="center"/>
              <w:rPr>
                <w:rFonts w:ascii="Times New Roman" w:hAnsi="Times New Roman" w:cs="Times New Roman"/>
                <w:sz w:val="28"/>
                <w:szCs w:val="24"/>
              </w:rPr>
            </w:pPr>
            <w:r>
              <w:rPr>
                <w:rFonts w:ascii="Times New Roman" w:hAnsi="Times New Roman"/>
                <w:sz w:val="28"/>
              </w:rPr>
              <w:t>Udkast</w:t>
            </w:r>
          </w:p>
        </w:tc>
      </w:tr>
      <w:tr w:rsidR="00294686" w:rsidRPr="00EA2F1F" w14:paraId="0C888ADB" w14:textId="77777777" w:rsidTr="00294686">
        <w:tc>
          <w:tcPr>
            <w:tcW w:w="5000" w:type="pct"/>
          </w:tcPr>
          <w:p w14:paraId="6CEE498D" w14:textId="77777777" w:rsidR="00294686" w:rsidRPr="00EA2F1F" w:rsidRDefault="00294686" w:rsidP="00294686">
            <w:pPr>
              <w:spacing w:after="240" w:line="276" w:lineRule="auto"/>
              <w:jc w:val="center"/>
              <w:rPr>
                <w:rFonts w:ascii="Times New Roman" w:hAnsi="Times New Roman" w:cs="Times New Roman"/>
                <w:b/>
                <w:sz w:val="28"/>
                <w:szCs w:val="24"/>
              </w:rPr>
            </w:pPr>
            <w:r>
              <w:rPr>
                <w:rFonts w:ascii="Times New Roman" w:hAnsi="Times New Roman"/>
                <w:b/>
                <w:sz w:val="28"/>
              </w:rPr>
              <w:t>Kongeriget Belgien</w:t>
            </w:r>
          </w:p>
        </w:tc>
      </w:tr>
      <w:tr w:rsidR="00294686" w:rsidRPr="00CE2EE1" w14:paraId="4F47C327" w14:textId="77777777" w:rsidTr="00294686">
        <w:tc>
          <w:tcPr>
            <w:tcW w:w="5000" w:type="pct"/>
          </w:tcPr>
          <w:p w14:paraId="571B5990" w14:textId="77777777" w:rsidR="00294686" w:rsidRPr="00EA2F1F" w:rsidRDefault="00294686" w:rsidP="00294686">
            <w:pPr>
              <w:spacing w:after="240" w:line="276" w:lineRule="auto"/>
              <w:jc w:val="center"/>
              <w:rPr>
                <w:rFonts w:ascii="Times New Roman" w:hAnsi="Times New Roman" w:cs="Times New Roman"/>
                <w:b/>
                <w:smallCaps/>
                <w:sz w:val="28"/>
                <w:szCs w:val="24"/>
              </w:rPr>
            </w:pPr>
            <w:r>
              <w:rPr>
                <w:rFonts w:ascii="Times New Roman" w:hAnsi="Times New Roman"/>
                <w:b/>
                <w:smallCaps/>
                <w:sz w:val="28"/>
              </w:rPr>
              <w:t>Den føderale offentlige myndighed for folkesundheden, fødevarekædens sikkerhed og miljøet</w:t>
            </w:r>
          </w:p>
        </w:tc>
      </w:tr>
      <w:tr w:rsidR="00294686" w:rsidRPr="00A34EBF" w14:paraId="202F835D" w14:textId="77777777" w:rsidTr="00294686">
        <w:tc>
          <w:tcPr>
            <w:tcW w:w="5000" w:type="pct"/>
          </w:tcPr>
          <w:p w14:paraId="6D59917E" w14:textId="0647BA30"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b/>
                <w:sz w:val="24"/>
              </w:rPr>
              <w:t>Kongelig anordning om ændring af kongelig anordning af 27. maj 2014 om markedsføring af stoffer fremstillet i nanopartikulær form</w:t>
            </w:r>
          </w:p>
        </w:tc>
      </w:tr>
      <w:tr w:rsidR="00294686" w:rsidRPr="00EA2F1F" w14:paraId="2FA7C70E" w14:textId="77777777" w:rsidTr="00294686">
        <w:tc>
          <w:tcPr>
            <w:tcW w:w="5000" w:type="pct"/>
          </w:tcPr>
          <w:p w14:paraId="019E441D" w14:textId="77777777" w:rsidR="00294686" w:rsidRPr="00EA2F1F" w:rsidRDefault="00294686" w:rsidP="00294686">
            <w:pPr>
              <w:spacing w:after="240" w:line="276" w:lineRule="auto"/>
              <w:jc w:val="center"/>
              <w:rPr>
                <w:rFonts w:ascii="Times New Roman" w:hAnsi="Times New Roman" w:cs="Times New Roman"/>
                <w:b/>
                <w:sz w:val="24"/>
                <w:szCs w:val="24"/>
              </w:rPr>
            </w:pPr>
            <w:r>
              <w:rPr>
                <w:rFonts w:ascii="Times New Roman" w:hAnsi="Times New Roman"/>
                <w:b/>
                <w:sz w:val="24"/>
              </w:rPr>
              <w:t>PHILIPPE, belgiernes konge,</w:t>
            </w:r>
          </w:p>
        </w:tc>
      </w:tr>
      <w:tr w:rsidR="00294686" w:rsidRPr="00CE2EE1" w14:paraId="70AE02E7" w14:textId="77777777" w:rsidTr="00294686">
        <w:tc>
          <w:tcPr>
            <w:tcW w:w="5000" w:type="pct"/>
          </w:tcPr>
          <w:p w14:paraId="68647373" w14:textId="540FBC30" w:rsidR="00294686" w:rsidRPr="00EA2F1F" w:rsidRDefault="00294686" w:rsidP="00294686">
            <w:pPr>
              <w:spacing w:after="240" w:line="276" w:lineRule="auto"/>
              <w:jc w:val="center"/>
              <w:rPr>
                <w:rFonts w:ascii="Times New Roman" w:hAnsi="Times New Roman" w:cs="Times New Roman"/>
                <w:sz w:val="24"/>
                <w:szCs w:val="24"/>
              </w:rPr>
            </w:pPr>
            <w:r>
              <w:rPr>
                <w:rFonts w:ascii="Times New Roman" w:hAnsi="Times New Roman"/>
                <w:sz w:val="24"/>
              </w:rPr>
              <w:t xml:space="preserve">Til alle, nu og i fremtiden, vær hilset. </w:t>
            </w:r>
          </w:p>
        </w:tc>
      </w:tr>
      <w:tr w:rsidR="00294686" w:rsidRPr="00CE2EE1" w14:paraId="317EF22C" w14:textId="77777777" w:rsidTr="00294686">
        <w:tc>
          <w:tcPr>
            <w:tcW w:w="5000" w:type="pct"/>
          </w:tcPr>
          <w:p w14:paraId="78A6C921" w14:textId="280EA4E8"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Under henvisning til lov af 21. december 1998 om produktstandarder for fremme af bæredygtige produktions- og forbrugsmønstre og beskyttelse af miljøet, sundheden og arbejdstagerne, artikel 5, §1, stk. 1, nr. 2, som ændret ved love af 27. december 2004 og 27. juli 2011</w:t>
            </w:r>
          </w:p>
        </w:tc>
      </w:tr>
      <w:tr w:rsidR="00294686" w:rsidRPr="00CE2EE1" w14:paraId="1F96B804" w14:textId="77777777" w:rsidTr="00294686">
        <w:tc>
          <w:tcPr>
            <w:tcW w:w="5000" w:type="pct"/>
          </w:tcPr>
          <w:p w14:paraId="0E16E688" w14:textId="3A358715"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Under henvisning til kongeligt anordning af 27. maj 2014 om markedsføring af stoffer fremstillet i nanopartikulær form, som ændret ved kongelig anordning af 22. december 2017</w:t>
            </w:r>
          </w:p>
        </w:tc>
      </w:tr>
      <w:tr w:rsidR="00294686" w:rsidRPr="00E91981" w14:paraId="734CBDD8" w14:textId="77777777" w:rsidTr="00294686">
        <w:tc>
          <w:tcPr>
            <w:tcW w:w="5000" w:type="pct"/>
          </w:tcPr>
          <w:p w14:paraId="423B2D7C" w14:textId="0C4047C9" w:rsidR="00294686" w:rsidRPr="00E91981"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Under henvisning til de regionale myndigheders deltagelse i udarbejdelsen af denne bekendtgørelse inden for rammerne af den tværministerielle miljøkonference (CIE), der blev afholdt den </w:t>
            </w:r>
            <w:r>
              <w:rPr>
                <w:rFonts w:ascii="Times New Roman" w:hAnsi="Times New Roman"/>
                <w:sz w:val="24"/>
                <w:highlight w:val="yellow"/>
              </w:rPr>
              <w:t>XXXX</w:t>
            </w:r>
          </w:p>
        </w:tc>
      </w:tr>
      <w:tr w:rsidR="00294686" w:rsidRPr="002F6BBE" w14:paraId="2AE9B9F0" w14:textId="77777777" w:rsidTr="00294686">
        <w:tc>
          <w:tcPr>
            <w:tcW w:w="5000" w:type="pct"/>
          </w:tcPr>
          <w:p w14:paraId="31B29422" w14:textId="23CCBC14"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Under henvisning til udtalelse fra det nationale arbejdsmarkedsråd af </w:t>
            </w:r>
            <w:r>
              <w:rPr>
                <w:rFonts w:ascii="Times New Roman" w:hAnsi="Times New Roman"/>
                <w:sz w:val="24"/>
                <w:highlight w:val="yellow"/>
              </w:rPr>
              <w:t>XXXX</w:t>
            </w:r>
          </w:p>
        </w:tc>
      </w:tr>
      <w:tr w:rsidR="00294686" w:rsidRPr="002F6BBE" w14:paraId="6C699EEC" w14:textId="77777777" w:rsidTr="00294686">
        <w:tc>
          <w:tcPr>
            <w:tcW w:w="5000" w:type="pct"/>
          </w:tcPr>
          <w:p w14:paraId="36AB8066"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Under henvisning til udtalelse fra det centrale økonomiske råd af </w:t>
            </w:r>
            <w:r>
              <w:rPr>
                <w:rFonts w:ascii="Times New Roman" w:hAnsi="Times New Roman"/>
                <w:sz w:val="24"/>
                <w:highlight w:val="yellow"/>
              </w:rPr>
              <w:t>XXXX</w:t>
            </w:r>
          </w:p>
        </w:tc>
      </w:tr>
      <w:tr w:rsidR="00294686" w:rsidRPr="002F6BBE" w14:paraId="4B759732" w14:textId="77777777" w:rsidTr="00294686">
        <w:tc>
          <w:tcPr>
            <w:tcW w:w="5000" w:type="pct"/>
          </w:tcPr>
          <w:p w14:paraId="1F4F978C"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Under henvisning til udtalelse fra forbundsrådet for bæredygtig udvikling af </w:t>
            </w:r>
            <w:r>
              <w:rPr>
                <w:rFonts w:ascii="Times New Roman" w:hAnsi="Times New Roman"/>
                <w:sz w:val="24"/>
                <w:highlight w:val="yellow"/>
              </w:rPr>
              <w:t>XXXX</w:t>
            </w:r>
          </w:p>
        </w:tc>
      </w:tr>
      <w:tr w:rsidR="00294686" w:rsidRPr="002F6BBE" w14:paraId="3ECC0FF1" w14:textId="77777777" w:rsidTr="00294686">
        <w:tc>
          <w:tcPr>
            <w:tcW w:w="5000" w:type="pct"/>
          </w:tcPr>
          <w:p w14:paraId="318E652C" w14:textId="445C850C"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Under henvisning til udtalelse fra det øverste sundhedsråd af </w:t>
            </w:r>
            <w:r>
              <w:rPr>
                <w:rFonts w:ascii="Times New Roman" w:hAnsi="Times New Roman"/>
                <w:sz w:val="24"/>
                <w:highlight w:val="yellow"/>
              </w:rPr>
              <w:t>XXXX</w:t>
            </w:r>
          </w:p>
        </w:tc>
      </w:tr>
      <w:tr w:rsidR="00294686" w:rsidRPr="002F6BBE" w14:paraId="6428CE9F" w14:textId="77777777" w:rsidTr="00294686">
        <w:tc>
          <w:tcPr>
            <w:tcW w:w="5000" w:type="pct"/>
          </w:tcPr>
          <w:p w14:paraId="66EE6F18" w14:textId="53AEFC60"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Under henvisning til udtalelse fra forbrugerrådet den </w:t>
            </w:r>
            <w:r>
              <w:rPr>
                <w:rFonts w:ascii="Times New Roman" w:hAnsi="Times New Roman"/>
                <w:sz w:val="24"/>
                <w:highlight w:val="yellow"/>
              </w:rPr>
              <w:t>XXXX</w:t>
            </w:r>
          </w:p>
        </w:tc>
      </w:tr>
      <w:tr w:rsidR="00294686" w:rsidRPr="002F6BBE" w14:paraId="7C092C0B" w14:textId="77777777" w:rsidTr="00294686">
        <w:tc>
          <w:tcPr>
            <w:tcW w:w="5000" w:type="pct"/>
          </w:tcPr>
          <w:p w14:paraId="1B147CEC" w14:textId="4D1CB7C3"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Under henvisning til udtalelse fra det øverste råd for forebyggelse og beskyttelse på arbejdspladsen af </w:t>
            </w:r>
            <w:r>
              <w:rPr>
                <w:rFonts w:ascii="Times New Roman" w:hAnsi="Times New Roman"/>
                <w:sz w:val="24"/>
                <w:highlight w:val="yellow"/>
              </w:rPr>
              <w:t>XXXX</w:t>
            </w:r>
          </w:p>
        </w:tc>
      </w:tr>
      <w:tr w:rsidR="00294686" w:rsidRPr="002F6BBE" w14:paraId="175E58F0" w14:textId="77777777" w:rsidTr="00294686">
        <w:tc>
          <w:tcPr>
            <w:tcW w:w="5000" w:type="pct"/>
          </w:tcPr>
          <w:p w14:paraId="1B4A95B7" w14:textId="49FA3B2F"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I betragtning af meddelelsen fra ministerrådet fremsendt i forbindelse med vedtagelsen af kongelig anordning af 27. maj 2014 om markedsføring af stoffer fremstillet i nanopartikulær form, ifølge hvilket det vil være tilstrækkeligt at prioritere de kategorier af artikler, der skal registreres</w:t>
            </w:r>
          </w:p>
        </w:tc>
      </w:tr>
      <w:tr w:rsidR="00294686" w:rsidRPr="002F6BBE" w14:paraId="08AFD9A7" w14:textId="77777777" w:rsidTr="00294686">
        <w:tc>
          <w:tcPr>
            <w:tcW w:w="5000" w:type="pct"/>
          </w:tcPr>
          <w:p w14:paraId="01C8A007" w14:textId="7F547F91"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Under henvisning til den undersøgelse, som efter anmodning fra ministerrådet blev foretaget af universitetet i Namur i 2022 med henblik på at evaluere artikler, og som fremhævede nyttevirkningen af kongelig anordning af 27. maj 2014 om markedsføring af stoffer fremstillet i nanopartikulær form og nødvendigheden af at forbedre sporbarheden af nanomaterialer, der bringes i omsætning i Belgien, ved at gennemføre afsnittet om artikler og samtidig prioritere visse kategorier af artikler, for hvilke eksponeringen af mennesker er mest intensiv eller problematisk </w:t>
            </w:r>
          </w:p>
        </w:tc>
      </w:tr>
      <w:tr w:rsidR="00294686" w:rsidRPr="002F6BBE" w14:paraId="096002D3" w14:textId="77777777" w:rsidTr="00294686">
        <w:tc>
          <w:tcPr>
            <w:tcW w:w="5000" w:type="pct"/>
          </w:tcPr>
          <w:p w14:paraId="4DE29AF8" w14:textId="5FBD223C"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lastRenderedPageBreak/>
              <w:t xml:space="preserve">I betragtning covid-19-pandemien, den udbredte brug af ansigtsmasker hos ikke-professionelle forbrugere og Sciensano's forskellige undersøgelser af problematiske kemikalier, der findes i ansigtsmasker, er det afgørende at tage hensyn til denne nye praksis og den eksponering, den indebærer </w:t>
            </w:r>
          </w:p>
        </w:tc>
      </w:tr>
      <w:tr w:rsidR="00294686" w:rsidRPr="002F6BBE" w14:paraId="11612CB0" w14:textId="77777777" w:rsidTr="00294686">
        <w:tc>
          <w:tcPr>
            <w:tcW w:w="5000" w:type="pct"/>
          </w:tcPr>
          <w:p w14:paraId="133C7500" w14:textId="15C253CE" w:rsidR="00294686"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Under henvisning til udtalelse fra finansinspektoratet af </w:t>
            </w:r>
            <w:r>
              <w:rPr>
                <w:rFonts w:ascii="Times New Roman" w:hAnsi="Times New Roman"/>
                <w:sz w:val="24"/>
                <w:highlight w:val="yellow"/>
              </w:rPr>
              <w:t>XXXX</w:t>
            </w:r>
          </w:p>
        </w:tc>
      </w:tr>
      <w:tr w:rsidR="00294686" w:rsidRPr="002F6BBE" w14:paraId="3D3FB7EE" w14:textId="77777777" w:rsidTr="00294686">
        <w:tc>
          <w:tcPr>
            <w:tcW w:w="5000" w:type="pct"/>
          </w:tcPr>
          <w:p w14:paraId="63AB49EB" w14:textId="6B61583D"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Under henvisning til budgetministerens godkendelse af </w:t>
            </w:r>
            <w:r>
              <w:rPr>
                <w:rFonts w:ascii="Times New Roman" w:hAnsi="Times New Roman"/>
                <w:sz w:val="24"/>
                <w:highlight w:val="yellow"/>
              </w:rPr>
              <w:t>XXXX</w:t>
            </w:r>
          </w:p>
        </w:tc>
      </w:tr>
      <w:tr w:rsidR="00294686" w:rsidRPr="002F6BBE" w14:paraId="586C55E6" w14:textId="77777777" w:rsidTr="00294686">
        <w:tc>
          <w:tcPr>
            <w:tcW w:w="5000" w:type="pct"/>
          </w:tcPr>
          <w:p w14:paraId="56B77E12" w14:textId="1A03BEC8"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Under henvisning til udtalelse </w:t>
            </w:r>
            <w:r>
              <w:rPr>
                <w:rFonts w:ascii="Times New Roman" w:hAnsi="Times New Roman"/>
                <w:sz w:val="24"/>
                <w:highlight w:val="yellow"/>
              </w:rPr>
              <w:t>XXX</w:t>
            </w:r>
            <w:r>
              <w:rPr>
                <w:rFonts w:ascii="Times New Roman" w:hAnsi="Times New Roman"/>
                <w:sz w:val="24"/>
              </w:rPr>
              <w:t xml:space="preserve"> fra statsrådet af </w:t>
            </w:r>
            <w:r>
              <w:rPr>
                <w:rFonts w:ascii="Times New Roman" w:hAnsi="Times New Roman"/>
                <w:sz w:val="24"/>
                <w:highlight w:val="yellow"/>
              </w:rPr>
              <w:t>XXX</w:t>
            </w:r>
            <w:r>
              <w:rPr>
                <w:rFonts w:ascii="Times New Roman" w:hAnsi="Times New Roman"/>
                <w:sz w:val="24"/>
              </w:rPr>
              <w:t>i henhold til artikel 84, § 1, stk. 1, nr. 2, i lov om statsrådet, konsolideret den 12. januar 1973</w:t>
            </w:r>
          </w:p>
        </w:tc>
      </w:tr>
      <w:tr w:rsidR="00294686" w:rsidRPr="00CE2EE1" w14:paraId="3D9C5906" w14:textId="77777777" w:rsidTr="00294686">
        <w:tc>
          <w:tcPr>
            <w:tcW w:w="5000" w:type="pct"/>
          </w:tcPr>
          <w:p w14:paraId="55FF48E5" w14:textId="75CDC8E1" w:rsidR="00294686" w:rsidRPr="00EA2F1F" w:rsidRDefault="00294686" w:rsidP="00294686">
            <w:pPr>
              <w:tabs>
                <w:tab w:val="left" w:pos="-1440"/>
                <w:tab w:val="left" w:pos="-720"/>
                <w:tab w:val="left" w:pos="0"/>
                <w:tab w:val="left" w:pos="288"/>
                <w:tab w:val="left" w:pos="720"/>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Under henvisning til forslag fra økonomi- og arbejdsministeren, sundhedsministeren og miljøministeren samt udtalelse fra de ministre, der har drøftet dette i rådet</w:t>
            </w:r>
          </w:p>
        </w:tc>
      </w:tr>
      <w:tr w:rsidR="00294686" w:rsidRPr="00CE2EE1" w14:paraId="028A2AFB" w14:textId="77777777" w:rsidTr="00294686">
        <w:tc>
          <w:tcPr>
            <w:tcW w:w="5000" w:type="pct"/>
          </w:tcPr>
          <w:p w14:paraId="2FD7BD69" w14:textId="77777777" w:rsidR="00294686" w:rsidRPr="00EA2F1F" w:rsidRDefault="00294686" w:rsidP="00294686">
            <w:pPr>
              <w:tabs>
                <w:tab w:val="left" w:pos="0"/>
                <w:tab w:val="center" w:pos="2076"/>
              </w:tabs>
              <w:suppressAutoHyphens/>
              <w:spacing w:after="240" w:line="276" w:lineRule="auto"/>
              <w:rPr>
                <w:rFonts w:ascii="Times New Roman" w:hAnsi="Times New Roman" w:cs="Times New Roman"/>
                <w:spacing w:val="-3"/>
                <w:sz w:val="24"/>
                <w:szCs w:val="24"/>
              </w:rPr>
            </w:pPr>
            <w:r>
              <w:rPr>
                <w:rFonts w:ascii="Times New Roman" w:hAnsi="Times New Roman"/>
                <w:sz w:val="24"/>
              </w:rPr>
              <w:t>har vi dekreteret og dekreterer hermed følgende:</w:t>
            </w:r>
            <w:r>
              <w:rPr>
                <w:rFonts w:ascii="Times New Roman" w:hAnsi="Times New Roman"/>
                <w:sz w:val="24"/>
              </w:rPr>
              <w:tab/>
            </w:r>
          </w:p>
        </w:tc>
      </w:tr>
      <w:tr w:rsidR="00294686" w:rsidRPr="00CE2EE1" w14:paraId="2D31C761" w14:textId="77777777" w:rsidTr="00294686">
        <w:tc>
          <w:tcPr>
            <w:tcW w:w="5000" w:type="pct"/>
          </w:tcPr>
          <w:p w14:paraId="010F55B3" w14:textId="77777777" w:rsidR="00294686"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b/>
                <w:sz w:val="24"/>
              </w:rPr>
              <w:t>Artikel</w:t>
            </w:r>
            <w:r>
              <w:rPr>
                <w:rFonts w:ascii="Times New Roman" w:hAnsi="Times New Roman"/>
                <w:b/>
                <w:sz w:val="24"/>
                <w:vertAlign w:val="superscript"/>
              </w:rPr>
              <w:t> </w:t>
            </w:r>
            <w:r>
              <w:rPr>
                <w:rFonts w:ascii="Times New Roman" w:hAnsi="Times New Roman"/>
                <w:b/>
                <w:sz w:val="24"/>
              </w:rPr>
              <w:t>1</w:t>
            </w:r>
            <w:r>
              <w:rPr>
                <w:rFonts w:ascii="Times New Roman" w:hAnsi="Times New Roman"/>
                <w:sz w:val="24"/>
              </w:rPr>
              <w:t xml:space="preserve"> I artikel 1 i kongelig anordning af 27. maj 2014 om markedsføring af stoffer fremstillet i nanopartikulær form foretages følgende ændringer:</w:t>
            </w:r>
          </w:p>
          <w:p w14:paraId="59AEA88D" w14:textId="55405D0B" w:rsidR="00294686" w:rsidRPr="00632B50"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(1) og (8) ophæves</w:t>
            </w:r>
          </w:p>
          <w:p w14:paraId="70EF4C07" w14:textId="75F3E9E2"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(9), indsat ved kongelig anordning af 22. december 2017, ophæves.</w:t>
            </w:r>
          </w:p>
          <w:p w14:paraId="4B739BEE" w14:textId="2DFE92BD" w:rsidR="00294686" w:rsidRPr="00BF05E5"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3. (4) affattes således: "(4) Fødevarer som omhandlet i artikel 1, stk. 1, i lov af 24. januar 1977 om beskyttelse af forbrugernes sundhed i forbindelse med levnedsmidler og andre produkter".</w:t>
            </w:r>
          </w:p>
        </w:tc>
      </w:tr>
      <w:tr w:rsidR="00294686" w:rsidRPr="00CE2EE1" w14:paraId="6387C221" w14:textId="77777777" w:rsidTr="00294686">
        <w:tc>
          <w:tcPr>
            <w:tcW w:w="5000" w:type="pct"/>
          </w:tcPr>
          <w:p w14:paraId="2C0DA936" w14:textId="41506CEC"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Artikel 2. </w:t>
            </w:r>
            <w:r>
              <w:rPr>
                <w:rFonts w:ascii="Times New Roman" w:hAnsi="Times New Roman"/>
                <w:sz w:val="24"/>
              </w:rPr>
              <w:t xml:space="preserve">I samme bekendtgørelses artikel 2 suppleres stk. 1 med (26), (27) og (28) med følgende ordlyd: </w:t>
            </w:r>
          </w:p>
          <w:p w14:paraId="785FFED4" w14:textId="567B194E" w:rsidR="00294686" w:rsidRPr="00BC1FA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"(26) kosmetisk produkt: ethvert stof eller enhver blanding, der er bestemt til at komme i kontakt med de overfladiske dele af det menneskelige legeme (epidermis, hår- og kapillærsystemer, negle, læber og ydre kønsorganer) eller med tænderne og mundslimhinderne, udelukkende eller hovedsagelig med henblik på at rense dem, parfumere dem, ændre deres udseende, beskytte dem, holde dem i god stand eller korrigere kropslugt</w:t>
            </w:r>
          </w:p>
          <w:p w14:paraId="08362045"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(27) biocidholdigt produkt: </w:t>
            </w:r>
          </w:p>
          <w:p w14:paraId="2879ECE2"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ethvert stof eller enhver blanding, som har den form, hvori det leveres til brugeren, og som består af, indeholder eller frembringer et eller flere virksomme stoffer, der har til formål at ødelægge, afværge eller uskadeliggøre skadelige organismer, forebygge deres virkning eller bekæmpe dem på anden måde end ved simpel fysisk eller mekanisk påvirkning </w:t>
            </w:r>
          </w:p>
          <w:p w14:paraId="5806B8C4"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ethvert stof eller enhver blanding, der frembringes af stoffer eller blandinger, som ikke selv er omfattet af første led, og som er bestemt til at blive anvendt til at destruere, afværge eller uskadeliggøre skadelige organismer for at forebygge virkning eller bekæmpe dem på anden måde end ved simpel fysisk eller mekanisk påvirkning. </w:t>
            </w:r>
          </w:p>
          <w:p w14:paraId="42411C17" w14:textId="59DB959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En behandlet artikel, der har en primær biocidfunktion, anses for at være et biocidholdigt produkt </w:t>
            </w:r>
          </w:p>
          <w:p w14:paraId="35AAC4AD" w14:textId="3E2223F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(28) materialer og genstande bestemt til at komme i kontakt med fødevarer: materialer og genstande, herunder aktive og intelligente materialer og genstande bestemt til at komme i kontakt med fødevarer, der som færdigvarer:</w:t>
            </w:r>
          </w:p>
          <w:p w14:paraId="7347F5D0" w14:textId="49C61E9F"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er bestemt til at komme i kontakt med fødevarer</w:t>
            </w:r>
          </w:p>
          <w:p w14:paraId="2AAE2C04"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eller</w:t>
            </w:r>
          </w:p>
          <w:p w14:paraId="5B2123BA" w14:textId="47631930"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allerede er i kontakt med fødevarer og er bestemt til dette formål</w:t>
            </w:r>
          </w:p>
          <w:p w14:paraId="2164834B"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eller</w:t>
            </w:r>
          </w:p>
          <w:p w14:paraId="36E0A787" w14:textId="7BACC25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med rimelighed kan forventes at komme i kontakt med fødevarer eller overføre deres bestanddele til fødevarer under normale eller forudsigelige anvendelsesbetingelser.".</w:t>
            </w:r>
          </w:p>
        </w:tc>
      </w:tr>
      <w:tr w:rsidR="00294686" w:rsidRPr="00CE2EE1" w14:paraId="108FD4E2" w14:textId="77777777" w:rsidTr="00294686">
        <w:tc>
          <w:tcPr>
            <w:tcW w:w="5000" w:type="pct"/>
          </w:tcPr>
          <w:p w14:paraId="1BCD58B0" w14:textId="14CEA8C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Artikel 3. </w:t>
            </w:r>
            <w:r>
              <w:rPr>
                <w:rFonts w:ascii="Times New Roman" w:hAnsi="Times New Roman"/>
                <w:sz w:val="24"/>
              </w:rPr>
              <w:t xml:space="preserve">I samme bekendtgørelses kapitel 3 indsættes artikel 10a-10c, der affattes således: </w:t>
            </w:r>
          </w:p>
          <w:p w14:paraId="2FD01DEC" w14:textId="09330499"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Artikel 10a. Bestemmelserne i dette kapitel finder anvendelse på følgende kategorier af artikler: </w:t>
            </w:r>
          </w:p>
          <w:p w14:paraId="5E18B33C" w14:textId="046AE1CB"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tekstilvarer</w:t>
            </w:r>
          </w:p>
          <w:p w14:paraId="74A0F017" w14:textId="3F5E5186"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artikler til personlig pleje og kosmetiske produkter</w:t>
            </w:r>
          </w:p>
          <w:p w14:paraId="5D27A6C1" w14:textId="2CCCBD67"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3. artikler bestemt til spædbørn og børn </w:t>
            </w:r>
          </w:p>
          <w:p w14:paraId="55351274" w14:textId="550BAD3E"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filtre, køkkenudstyr, materialer og genstande, der er bestemt til at komme i kontakt med fødevarer</w:t>
            </w:r>
          </w:p>
          <w:p w14:paraId="0DA8674E" w14:textId="0F74F695" w:rsidR="00294686" w:rsidRPr="00CE2EE1" w:rsidRDefault="00294686" w:rsidP="00294686">
            <w:pPr>
              <w:tabs>
                <w:tab w:val="center" w:pos="2076"/>
              </w:tabs>
              <w:suppressAutoHyphens/>
              <w:spacing w:after="240"/>
              <w:jc w:val="both"/>
              <w:rPr>
                <w:rFonts w:ascii="Times New Roman" w:hAnsi="Times New Roman" w:cs="Times New Roman"/>
                <w:b/>
                <w:spacing w:val="-3"/>
                <w:sz w:val="24"/>
                <w:szCs w:val="24"/>
              </w:rPr>
            </w:pPr>
            <w:r>
              <w:rPr>
                <w:rFonts w:ascii="Times New Roman" w:hAnsi="Times New Roman"/>
                <w:sz w:val="24"/>
              </w:rPr>
              <w:t>5. ansigtsmasker.</w:t>
            </w:r>
          </w:p>
        </w:tc>
      </w:tr>
      <w:tr w:rsidR="00294686" w:rsidRPr="00CE2EE1" w14:paraId="46EAF310" w14:textId="77777777" w:rsidTr="00294686">
        <w:tc>
          <w:tcPr>
            <w:tcW w:w="5000" w:type="pct"/>
          </w:tcPr>
          <w:p w14:paraId="7EC803C5" w14:textId="6AB6B33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Artikel 10b. I dette kapitel forstås ved tekstilvarer: </w:t>
            </w:r>
          </w:p>
          <w:p w14:paraId="143A12BA" w14:textId="0D0E9ECA"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beklædning</w:t>
            </w:r>
          </w:p>
          <w:p w14:paraId="12B062EF"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CF783F8" w14:textId="77777777"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sko</w:t>
            </w:r>
          </w:p>
          <w:p w14:paraId="2E8E83A2" w14:textId="77777777" w:rsidR="00294686" w:rsidRPr="00487405" w:rsidRDefault="00294686" w:rsidP="003662DE">
            <w:pPr>
              <w:pStyle w:val="ListParagraph"/>
              <w:ind w:left="176" w:hanging="142"/>
              <w:rPr>
                <w:rFonts w:ascii="Times New Roman" w:hAnsi="Times New Roman" w:cs="Times New Roman"/>
                <w:bCs/>
                <w:spacing w:val="-3"/>
                <w:sz w:val="24"/>
                <w:szCs w:val="24"/>
              </w:rPr>
            </w:pPr>
          </w:p>
          <w:p w14:paraId="44508921" w14:textId="481BC89F" w:rsidR="00294686" w:rsidRPr="00487405"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sportsartikler, dvs. sportstøj og andre sportstekstiler</w:t>
            </w:r>
          </w:p>
          <w:p w14:paraId="3F33E121" w14:textId="77777777" w:rsidR="00294686" w:rsidRPr="00487405"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3A9DF5F" w14:textId="43D6DFAF" w:rsidR="00294686" w:rsidRPr="006D0067"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
                <w:spacing w:val="-3"/>
                <w:sz w:val="24"/>
                <w:szCs w:val="24"/>
              </w:rPr>
            </w:pPr>
            <w:r>
              <w:rPr>
                <w:rFonts w:ascii="Times New Roman" w:hAnsi="Times New Roman"/>
                <w:sz w:val="24"/>
              </w:rPr>
              <w:t>tekstiler, bortset fra beklædningsgenstande, som under normale eller rimeligt forudsigelige anvendelsesbetingelser kommer i kontakt med menneskers hud i et omfang svarende til beklædningsgenstandes. </w:t>
            </w:r>
          </w:p>
        </w:tc>
      </w:tr>
      <w:tr w:rsidR="00294686" w:rsidRPr="00CE2EE1" w14:paraId="4E669E53" w14:textId="77777777" w:rsidTr="00294686">
        <w:tc>
          <w:tcPr>
            <w:tcW w:w="5000" w:type="pct"/>
          </w:tcPr>
          <w:p w14:paraId="4E5D319D" w14:textId="28451C0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Artikel 10c. Ved anvendelsen af dette kapitel sidestilles følgende produkter:</w:t>
            </w:r>
          </w:p>
          <w:p w14:paraId="59A145C3" w14:textId="4E36429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(1) Artikler til personlig pleje og kosmetiske produkter: </w:t>
            </w:r>
          </w:p>
          <w:p w14:paraId="1AFE4087" w14:textId="77777777"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frisør- og makeup-tilbehør</w:t>
            </w:r>
          </w:p>
          <w:p w14:paraId="26FE4A18"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046D4666" w14:textId="48932493"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lastRenderedPageBreak/>
              <w:t>små elektriske apparater, der anvendes til krop, tænder og hår</w:t>
            </w:r>
          </w:p>
          <w:p w14:paraId="6F327C10" w14:textId="77777777" w:rsidR="00294686" w:rsidRPr="00882956" w:rsidRDefault="00294686" w:rsidP="003662DE">
            <w:pPr>
              <w:pStyle w:val="ListParagraph"/>
              <w:ind w:left="176" w:hanging="142"/>
              <w:rPr>
                <w:rFonts w:ascii="Times New Roman" w:hAnsi="Times New Roman" w:cs="Times New Roman"/>
                <w:bCs/>
                <w:spacing w:val="-3"/>
                <w:sz w:val="24"/>
                <w:szCs w:val="24"/>
              </w:rPr>
            </w:pPr>
          </w:p>
          <w:p w14:paraId="7ECE56D0" w14:textId="77777777" w:rsidR="00294686" w:rsidRPr="00D0209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 xml:space="preserve">kosmetiske produkter. </w:t>
            </w:r>
          </w:p>
          <w:p w14:paraId="4CE56412" w14:textId="0A9E754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Artikler bestemt til spædbørn og børn</w:t>
            </w:r>
          </w:p>
          <w:p w14:paraId="173CDFC8" w14:textId="77777777" w:rsidR="00294686"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småbørnsartikler</w:t>
            </w:r>
          </w:p>
          <w:p w14:paraId="1561BBF3"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17406E8" w14:textId="77777777" w:rsidR="00294686" w:rsidRPr="006D0067"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legetøj.</w:t>
            </w:r>
          </w:p>
          <w:p w14:paraId="3B39E3E0" w14:textId="34B1FB54"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(3) Filtre, køkkenudstyr, materialer og genstande bestemt til kontakt med fødevarer:</w:t>
            </w:r>
          </w:p>
          <w:p w14:paraId="36E7C9F0" w14:textId="77777777" w:rsidR="00294686"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vandfiltre</w:t>
            </w:r>
          </w:p>
          <w:p w14:paraId="392EB719"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509F9DD6" w14:textId="7A6581F0" w:rsidR="00294686" w:rsidRPr="007A3A14" w:rsidRDefault="00294686" w:rsidP="003662DE">
            <w:pPr>
              <w:pStyle w:val="ListParagraph"/>
              <w:numPr>
                <w:ilvl w:val="0"/>
                <w:numId w:val="8"/>
              </w:numPr>
              <w:tabs>
                <w:tab w:val="center" w:pos="2076"/>
              </w:tabs>
              <w:suppressAutoHyphens/>
              <w:spacing w:after="240" w:line="276" w:lineRule="auto"/>
              <w:ind w:left="176" w:hanging="142"/>
              <w:jc w:val="both"/>
              <w:rPr>
                <w:rStyle w:val="CommentReference"/>
                <w:rFonts w:ascii="Times New Roman" w:hAnsi="Times New Roman" w:cs="Times New Roman"/>
                <w:bCs/>
                <w:spacing w:val="-3"/>
                <w:sz w:val="24"/>
                <w:szCs w:val="24"/>
              </w:rPr>
            </w:pPr>
            <w:r>
              <w:rPr>
                <w:rFonts w:ascii="Times New Roman" w:hAnsi="Times New Roman"/>
                <w:sz w:val="24"/>
              </w:rPr>
              <w:t>filtre til emhætter</w:t>
            </w:r>
          </w:p>
          <w:p w14:paraId="16770D03" w14:textId="77777777" w:rsidR="00294686" w:rsidRDefault="00294686" w:rsidP="003662DE">
            <w:pPr>
              <w:pStyle w:val="ListParagraph"/>
              <w:ind w:left="176" w:hanging="142"/>
              <w:rPr>
                <w:rStyle w:val="CommentReference"/>
              </w:rPr>
            </w:pPr>
          </w:p>
          <w:p w14:paraId="6CD2C07B" w14:textId="1BA52FD2"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t xml:space="preserve"> </w:t>
            </w:r>
            <w:r>
              <w:rPr>
                <w:rFonts w:ascii="Times New Roman" w:hAnsi="Times New Roman"/>
                <w:sz w:val="24"/>
              </w:rPr>
              <w:t>køkkenredskaber</w:t>
            </w:r>
          </w:p>
          <w:p w14:paraId="6C2F1D0D"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67A6AFD" w14:textId="77777777"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elektriske apparater og køkkenapparater</w:t>
            </w:r>
          </w:p>
          <w:p w14:paraId="01676214"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762A3789" w14:textId="2EEE8940"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fødevareemballage og artikler til konservering af fødevarer</w:t>
            </w:r>
          </w:p>
          <w:p w14:paraId="4CA16B4C" w14:textId="7621C52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Ansigtsmasker: </w:t>
            </w:r>
          </w:p>
          <w:p w14:paraId="2CAB9B03" w14:textId="6E166E2F" w:rsidR="00294686" w:rsidRPr="00C308B1" w:rsidRDefault="00294686" w:rsidP="003662DE">
            <w:pPr>
              <w:pStyle w:val="ListParagraph"/>
              <w:numPr>
                <w:ilvl w:val="0"/>
                <w:numId w:val="9"/>
              </w:numPr>
              <w:tabs>
                <w:tab w:val="center" w:pos="2076"/>
              </w:tabs>
              <w:suppressAutoHyphens/>
              <w:spacing w:after="240"/>
              <w:ind w:left="176" w:hanging="142"/>
              <w:jc w:val="both"/>
              <w:rPr>
                <w:rFonts w:ascii="Times New Roman" w:hAnsi="Times New Roman" w:cs="Times New Roman"/>
                <w:b/>
                <w:spacing w:val="-3"/>
                <w:sz w:val="24"/>
                <w:szCs w:val="24"/>
              </w:rPr>
            </w:pPr>
            <w:r>
              <w:rPr>
                <w:rFonts w:ascii="Times New Roman" w:hAnsi="Times New Roman"/>
                <w:sz w:val="24"/>
              </w:rPr>
              <w:t>vævede eller ikke-vævede anordninger, der anbringes over næse og mund og anvendes til at filtrere udåndings- eller indåndingsluften."</w:t>
            </w:r>
          </w:p>
        </w:tc>
      </w:tr>
      <w:tr w:rsidR="00294686" w:rsidRPr="00CE2EE1" w14:paraId="385F63DD" w14:textId="77777777" w:rsidTr="00294686">
        <w:tc>
          <w:tcPr>
            <w:tcW w:w="5000" w:type="pct"/>
          </w:tcPr>
          <w:p w14:paraId="71537D80" w14:textId="078F12A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Artikel 4. </w:t>
            </w:r>
            <w:r>
              <w:rPr>
                <w:rFonts w:ascii="Times New Roman" w:hAnsi="Times New Roman"/>
                <w:sz w:val="24"/>
              </w:rPr>
              <w:t>I Artikel 11 i samme bekendtgørelse affattes nr. 2 i stk. 1 således:</w:t>
            </w:r>
          </w:p>
          <w:p w14:paraId="5226DFAA" w14:textId="0659EFFF" w:rsidR="00294686" w:rsidRPr="001A57F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 I det kalenderår, hvor anmeldelsen finder sted, skal enten en mængde på mere end 100 g af mindst et af disse stoffer fremstillet i nanopartikulær form eller et antal på mindst tusind af den komplekse artikel eller genstand bringes i omsætning". </w:t>
            </w:r>
          </w:p>
        </w:tc>
      </w:tr>
      <w:tr w:rsidR="00294686" w:rsidRPr="00CE2EE1" w14:paraId="20890BA3" w14:textId="77777777" w:rsidTr="00294686">
        <w:tc>
          <w:tcPr>
            <w:tcW w:w="5000" w:type="pct"/>
          </w:tcPr>
          <w:p w14:paraId="12DB7F1E" w14:textId="0150AABB" w:rsidR="00294686" w:rsidRPr="00DA3331"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Artikel 5. </w:t>
            </w:r>
            <w:r>
              <w:rPr>
                <w:rFonts w:ascii="Times New Roman" w:hAnsi="Times New Roman"/>
                <w:sz w:val="24"/>
              </w:rPr>
              <w:t>I samme bekendtgørelses artikel 24 affattes stk. 1, tredje afsnit, således:</w:t>
            </w:r>
          </w:p>
          <w:p w14:paraId="6EC89856" w14:textId="5157EE62" w:rsidR="00294686" w:rsidRDefault="00294686" w:rsidP="00294686">
            <w:pPr>
              <w:tabs>
                <w:tab w:val="center" w:pos="2076"/>
              </w:tabs>
              <w:suppressAutoHyphens/>
              <w:spacing w:after="240" w:line="276" w:lineRule="auto"/>
              <w:jc w:val="both"/>
              <w:rPr>
                <w:rFonts w:ascii="Times New Roman" w:hAnsi="Times New Roman" w:cs="Times New Roman"/>
                <w:b/>
                <w:spacing w:val="-3"/>
                <w:sz w:val="24"/>
                <w:szCs w:val="24"/>
              </w:rPr>
            </w:pPr>
            <w:r>
              <w:rPr>
                <w:rFonts w:ascii="Times New Roman" w:hAnsi="Times New Roman"/>
                <w:sz w:val="24"/>
              </w:rPr>
              <w:t xml:space="preserve">" Artikel 10a-17 træder i kraft den 1. januar 2025.". </w:t>
            </w:r>
          </w:p>
        </w:tc>
      </w:tr>
      <w:tr w:rsidR="00294686" w:rsidRPr="00CE2EE1" w14:paraId="77F3F118" w14:textId="77777777" w:rsidTr="00294686">
        <w:tc>
          <w:tcPr>
            <w:tcW w:w="5000" w:type="pct"/>
          </w:tcPr>
          <w:p w14:paraId="33F2780A" w14:textId="4A5736FA" w:rsidR="00294686" w:rsidRPr="00EA2F1F" w:rsidRDefault="00294686" w:rsidP="00294686">
            <w:pPr>
              <w:tabs>
                <w:tab w:val="center" w:pos="2076"/>
              </w:tabs>
              <w:suppressAutoHyphens/>
              <w:spacing w:after="240" w:line="276" w:lineRule="auto"/>
              <w:jc w:val="both"/>
              <w:rPr>
                <w:rFonts w:ascii="Times New Roman" w:hAnsi="Times New Roman" w:cs="Times New Roman"/>
                <w:sz w:val="24"/>
                <w:szCs w:val="24"/>
              </w:rPr>
            </w:pPr>
            <w:r>
              <w:rPr>
                <w:rFonts w:ascii="Times New Roman" w:hAnsi="Times New Roman"/>
                <w:b/>
                <w:sz w:val="24"/>
              </w:rPr>
              <w:t xml:space="preserve">Artikel 6. </w:t>
            </w:r>
            <w:r>
              <w:rPr>
                <w:rFonts w:ascii="Times New Roman" w:hAnsi="Times New Roman"/>
                <w:sz w:val="24"/>
              </w:rPr>
              <w:tab/>
              <w:t>Økonomiministeren, arbejdsministeren, sundhedsministeren og miljøministeren har hver især ansvaret for gennemførelsen af denne bekendtgørelse.</w:t>
            </w:r>
          </w:p>
        </w:tc>
      </w:tr>
      <w:tr w:rsidR="00294686" w:rsidRPr="00C211F3" w14:paraId="64D7C9D1" w14:textId="77777777" w:rsidTr="00294686">
        <w:tc>
          <w:tcPr>
            <w:tcW w:w="5000" w:type="pct"/>
          </w:tcPr>
          <w:p w14:paraId="47C4C7E4" w14:textId="77777777" w:rsidR="00294686" w:rsidRDefault="00294686" w:rsidP="00547905">
            <w:pPr>
              <w:pageBreakBefore/>
              <w:tabs>
                <w:tab w:val="center" w:pos="2076"/>
              </w:tabs>
              <w:suppressAutoHyphens/>
              <w:spacing w:after="120" w:line="276" w:lineRule="auto"/>
              <w:rPr>
                <w:rFonts w:ascii="Times New Roman" w:hAnsi="Times New Roman" w:cs="Times New Roman"/>
                <w:spacing w:val="-3"/>
                <w:sz w:val="24"/>
                <w:szCs w:val="24"/>
              </w:rPr>
            </w:pPr>
            <w:r>
              <w:rPr>
                <w:rFonts w:ascii="Times New Roman" w:hAnsi="Times New Roman"/>
                <w:sz w:val="24"/>
              </w:rPr>
              <w:lastRenderedPageBreak/>
              <w:t xml:space="preserve">Udfærdiget i                      , den </w:t>
            </w:r>
          </w:p>
          <w:p w14:paraId="1101707E"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203391C7"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542C327F"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3BF623CD"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7C8A687F" w14:textId="383A9F18" w:rsidR="004B2B0E" w:rsidRPr="00CB1253" w:rsidRDefault="004B2B0E" w:rsidP="004B2B0E">
            <w:pPr>
              <w:tabs>
                <w:tab w:val="center" w:pos="2076"/>
              </w:tabs>
              <w:suppressAutoHyphens/>
              <w:spacing w:after="120" w:line="276" w:lineRule="auto"/>
              <w:rPr>
                <w:rFonts w:ascii="Times New Roman" w:hAnsi="Times New Roman" w:cs="Times New Roman"/>
                <w:spacing w:val="-3"/>
                <w:sz w:val="24"/>
                <w:szCs w:val="24"/>
              </w:rPr>
            </w:pPr>
          </w:p>
        </w:tc>
      </w:tr>
      <w:tr w:rsidR="00294686" w:rsidRPr="00C211F3" w14:paraId="78C15043" w14:textId="77777777" w:rsidTr="00294686">
        <w:tc>
          <w:tcPr>
            <w:tcW w:w="5000" w:type="pct"/>
          </w:tcPr>
          <w:p w14:paraId="1A9C53F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På Kongens vegne,</w:t>
            </w:r>
          </w:p>
          <w:p w14:paraId="665F8013" w14:textId="290E09D7" w:rsidR="00294686" w:rsidRPr="00C211F3"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p>
        </w:tc>
      </w:tr>
      <w:tr w:rsidR="00294686" w:rsidRPr="00CE2EE1" w14:paraId="21D88696" w14:textId="77777777" w:rsidTr="00294686">
        <w:tc>
          <w:tcPr>
            <w:tcW w:w="5000" w:type="pct"/>
          </w:tcPr>
          <w:p w14:paraId="6FA51933" w14:textId="532B900E"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Vicepremierminister og økonomi- og arbejdsminister,</w:t>
            </w:r>
          </w:p>
          <w:p w14:paraId="2BC4A533" w14:textId="77777777"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202701E"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7968FF72"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F50F975"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5F269D90"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67778E9A"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Pierre-Yves DERMAGNE</w:t>
            </w:r>
          </w:p>
          <w:p w14:paraId="2293F987" w14:textId="625B2EFD" w:rsidR="004B2B0E" w:rsidRPr="00EA2F1F" w:rsidRDefault="004B2B0E" w:rsidP="004B2B0E">
            <w:pPr>
              <w:tabs>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5A9A34BC" w14:textId="77777777" w:rsidTr="00294686">
        <w:tc>
          <w:tcPr>
            <w:tcW w:w="5000" w:type="pct"/>
          </w:tcPr>
          <w:p w14:paraId="30B0F233" w14:textId="7B537494"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Sundhedsminister,</w:t>
            </w:r>
          </w:p>
          <w:p w14:paraId="0F48569D" w14:textId="15C3BD5B"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14419C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52F6E78"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7ADDC97"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5D5E04B"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2B6B9F05"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Frank VANDENBROUCKE</w:t>
            </w:r>
          </w:p>
          <w:p w14:paraId="7D5FADC4" w14:textId="14A4EAF1"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0292C8A6" w14:textId="77777777" w:rsidTr="00294686">
        <w:tc>
          <w:tcPr>
            <w:tcW w:w="5000" w:type="pct"/>
          </w:tcPr>
          <w:p w14:paraId="13F47562" w14:textId="49425655"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Miljøminister,</w:t>
            </w:r>
          </w:p>
          <w:p w14:paraId="2447F2FD"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7741AB3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5AC8EB55"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02B48884"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FED6D9B" w14:textId="2BD0C223"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bl>
    <w:p w14:paraId="48F3BE5E" w14:textId="10F6CE47" w:rsidR="001C2212" w:rsidRPr="00EA2F1F" w:rsidRDefault="009C19F7" w:rsidP="004B2B0E">
      <w:pPr>
        <w:spacing w:after="240"/>
        <w:jc w:val="center"/>
        <w:rPr>
          <w:rFonts w:ascii="Times New Roman" w:hAnsi="Times New Roman" w:cs="Times New Roman"/>
          <w:sz w:val="24"/>
          <w:szCs w:val="24"/>
        </w:rPr>
      </w:pPr>
      <w:r>
        <w:rPr>
          <w:rFonts w:ascii="Times New Roman" w:hAnsi="Times New Roman"/>
          <w:sz w:val="24"/>
        </w:rPr>
        <w:t>Zakia KHATTABI</w:t>
      </w:r>
    </w:p>
    <w:sectPr w:rsidR="001C2212" w:rsidRPr="00EA2F1F" w:rsidSect="008E0509">
      <w:footerReference w:type="default" r:id="rId8"/>
      <w:pgSz w:w="11906" w:h="16838"/>
      <w:pgMar w:top="1134" w:right="1134" w:bottom="113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A5BB" w14:textId="77777777" w:rsidR="00CE1824" w:rsidRDefault="00CE1824" w:rsidP="005F68DC">
      <w:pPr>
        <w:spacing w:after="0" w:line="240" w:lineRule="auto"/>
      </w:pPr>
      <w:r>
        <w:separator/>
      </w:r>
    </w:p>
  </w:endnote>
  <w:endnote w:type="continuationSeparator" w:id="0">
    <w:p w14:paraId="25037B7F" w14:textId="77777777" w:rsidR="00CE1824" w:rsidRDefault="00CE1824" w:rsidP="005F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78628"/>
      <w:docPartObj>
        <w:docPartGallery w:val="Page Numbers (Bottom of Page)"/>
        <w:docPartUnique/>
      </w:docPartObj>
    </w:sdtPr>
    <w:sdtEndPr/>
    <w:sdtContent>
      <w:p w14:paraId="6DD08E80" w14:textId="77777777" w:rsidR="005F68DC" w:rsidRDefault="005F68DC">
        <w:pPr>
          <w:pStyle w:val="Footer"/>
          <w:jc w:val="right"/>
        </w:pPr>
        <w:r>
          <w:fldChar w:fldCharType="begin"/>
        </w:r>
        <w:r>
          <w:instrText>PAGE   \* MERGEFORMAT</w:instrText>
        </w:r>
        <w:r>
          <w:fldChar w:fldCharType="separate"/>
        </w:r>
        <w:r w:rsidR="000F174B" w:rsidRPr="000F174B">
          <w:t>3</w:t>
        </w:r>
        <w:r>
          <w:fldChar w:fldCharType="end"/>
        </w:r>
      </w:p>
    </w:sdtContent>
  </w:sdt>
  <w:p w14:paraId="74F7ACCC" w14:textId="77777777" w:rsidR="005F68DC" w:rsidRDefault="005F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CB91" w14:textId="77777777" w:rsidR="00CE1824" w:rsidRDefault="00CE1824" w:rsidP="005F68DC">
      <w:pPr>
        <w:spacing w:after="0" w:line="240" w:lineRule="auto"/>
      </w:pPr>
      <w:r>
        <w:separator/>
      </w:r>
    </w:p>
  </w:footnote>
  <w:footnote w:type="continuationSeparator" w:id="0">
    <w:p w14:paraId="08E8A6C3" w14:textId="77777777" w:rsidR="00CE1824" w:rsidRDefault="00CE1824" w:rsidP="005F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FA1"/>
    <w:multiLevelType w:val="hybridMultilevel"/>
    <w:tmpl w:val="B32C459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 w15:restartNumberingAfterBreak="0">
    <w:nsid w:val="18A077CE"/>
    <w:multiLevelType w:val="hybridMultilevel"/>
    <w:tmpl w:val="DCC88DD4"/>
    <w:lvl w:ilvl="0" w:tplc="B130F0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43E1A"/>
    <w:multiLevelType w:val="hybridMultilevel"/>
    <w:tmpl w:val="2F842016"/>
    <w:lvl w:ilvl="0" w:tplc="BDCE2DEC">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3" w15:restartNumberingAfterBreak="0">
    <w:nsid w:val="2FE51929"/>
    <w:multiLevelType w:val="hybridMultilevel"/>
    <w:tmpl w:val="E488E60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 w15:restartNumberingAfterBreak="0">
    <w:nsid w:val="32D55C5B"/>
    <w:multiLevelType w:val="hybridMultilevel"/>
    <w:tmpl w:val="11FC4F8E"/>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35E00162"/>
    <w:multiLevelType w:val="hybridMultilevel"/>
    <w:tmpl w:val="C0C4A1AC"/>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53BE57F2"/>
    <w:multiLevelType w:val="hybridMultilevel"/>
    <w:tmpl w:val="8E56EB72"/>
    <w:lvl w:ilvl="0" w:tplc="866E902C">
      <w:start w:val="2"/>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7" w15:restartNumberingAfterBreak="0">
    <w:nsid w:val="66EB0302"/>
    <w:multiLevelType w:val="hybridMultilevel"/>
    <w:tmpl w:val="6CB4C2DA"/>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70AE25FD"/>
    <w:multiLevelType w:val="hybridMultilevel"/>
    <w:tmpl w:val="CC183FFE"/>
    <w:lvl w:ilvl="0" w:tplc="648E06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4985725">
    <w:abstractNumId w:val="6"/>
  </w:num>
  <w:num w:numId="2" w16cid:durableId="782647541">
    <w:abstractNumId w:val="1"/>
  </w:num>
  <w:num w:numId="3" w16cid:durableId="1981231709">
    <w:abstractNumId w:val="8"/>
  </w:num>
  <w:num w:numId="4" w16cid:durableId="607202409">
    <w:abstractNumId w:val="2"/>
  </w:num>
  <w:num w:numId="5" w16cid:durableId="1440680097">
    <w:abstractNumId w:val="5"/>
  </w:num>
  <w:num w:numId="6" w16cid:durableId="648443018">
    <w:abstractNumId w:val="4"/>
  </w:num>
  <w:num w:numId="7" w16cid:durableId="1622153116">
    <w:abstractNumId w:val="3"/>
  </w:num>
  <w:num w:numId="8" w16cid:durableId="1288007350">
    <w:abstractNumId w:val="0"/>
  </w:num>
  <w:num w:numId="9" w16cid:durableId="673150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3"/>
    <w:rsid w:val="000211A2"/>
    <w:rsid w:val="000211EC"/>
    <w:rsid w:val="00023F61"/>
    <w:rsid w:val="00025993"/>
    <w:rsid w:val="000263EE"/>
    <w:rsid w:val="00026529"/>
    <w:rsid w:val="00034B70"/>
    <w:rsid w:val="0004671A"/>
    <w:rsid w:val="00090310"/>
    <w:rsid w:val="000923B2"/>
    <w:rsid w:val="000A76E9"/>
    <w:rsid w:val="000B1D60"/>
    <w:rsid w:val="000B37C2"/>
    <w:rsid w:val="000F174B"/>
    <w:rsid w:val="000F2568"/>
    <w:rsid w:val="0010355A"/>
    <w:rsid w:val="00126AA1"/>
    <w:rsid w:val="0013267B"/>
    <w:rsid w:val="00150BA4"/>
    <w:rsid w:val="00153943"/>
    <w:rsid w:val="0016661B"/>
    <w:rsid w:val="0016766D"/>
    <w:rsid w:val="001A57FA"/>
    <w:rsid w:val="001B0F47"/>
    <w:rsid w:val="001C2212"/>
    <w:rsid w:val="001D23BC"/>
    <w:rsid w:val="001E257F"/>
    <w:rsid w:val="001E35FF"/>
    <w:rsid w:val="00211551"/>
    <w:rsid w:val="0022539E"/>
    <w:rsid w:val="00272E75"/>
    <w:rsid w:val="00276DFB"/>
    <w:rsid w:val="0028190C"/>
    <w:rsid w:val="00294686"/>
    <w:rsid w:val="002B2253"/>
    <w:rsid w:val="002B52ED"/>
    <w:rsid w:val="002D27EB"/>
    <w:rsid w:val="002F6BBE"/>
    <w:rsid w:val="00300E82"/>
    <w:rsid w:val="0031749F"/>
    <w:rsid w:val="0034001E"/>
    <w:rsid w:val="00340540"/>
    <w:rsid w:val="00343584"/>
    <w:rsid w:val="00357794"/>
    <w:rsid w:val="00363E95"/>
    <w:rsid w:val="003662DE"/>
    <w:rsid w:val="00371195"/>
    <w:rsid w:val="003816C9"/>
    <w:rsid w:val="003818BE"/>
    <w:rsid w:val="00390B90"/>
    <w:rsid w:val="003A0E1A"/>
    <w:rsid w:val="003A18A7"/>
    <w:rsid w:val="003B63F3"/>
    <w:rsid w:val="003E6386"/>
    <w:rsid w:val="003F4A55"/>
    <w:rsid w:val="00466656"/>
    <w:rsid w:val="00470ABA"/>
    <w:rsid w:val="00482878"/>
    <w:rsid w:val="00487405"/>
    <w:rsid w:val="00490637"/>
    <w:rsid w:val="0049575A"/>
    <w:rsid w:val="004A2ECE"/>
    <w:rsid w:val="004B23DF"/>
    <w:rsid w:val="004B2B0E"/>
    <w:rsid w:val="004B6322"/>
    <w:rsid w:val="004B6BB5"/>
    <w:rsid w:val="004D205E"/>
    <w:rsid w:val="004F7C5C"/>
    <w:rsid w:val="00511A87"/>
    <w:rsid w:val="00523653"/>
    <w:rsid w:val="00527006"/>
    <w:rsid w:val="005333F7"/>
    <w:rsid w:val="00535844"/>
    <w:rsid w:val="005379EA"/>
    <w:rsid w:val="00547905"/>
    <w:rsid w:val="00575730"/>
    <w:rsid w:val="00580B16"/>
    <w:rsid w:val="0058496F"/>
    <w:rsid w:val="00587372"/>
    <w:rsid w:val="00595B72"/>
    <w:rsid w:val="005A5A74"/>
    <w:rsid w:val="005B2D82"/>
    <w:rsid w:val="005B6B52"/>
    <w:rsid w:val="005C128E"/>
    <w:rsid w:val="005C6B2F"/>
    <w:rsid w:val="005D252F"/>
    <w:rsid w:val="005F68DC"/>
    <w:rsid w:val="005F764C"/>
    <w:rsid w:val="00610948"/>
    <w:rsid w:val="006114A4"/>
    <w:rsid w:val="00615557"/>
    <w:rsid w:val="00632B50"/>
    <w:rsid w:val="00633548"/>
    <w:rsid w:val="006346EE"/>
    <w:rsid w:val="00650EFE"/>
    <w:rsid w:val="006731A1"/>
    <w:rsid w:val="00674A60"/>
    <w:rsid w:val="00694901"/>
    <w:rsid w:val="006B554A"/>
    <w:rsid w:val="006D0067"/>
    <w:rsid w:val="006E4A66"/>
    <w:rsid w:val="006E5BE2"/>
    <w:rsid w:val="006F3CD7"/>
    <w:rsid w:val="0071750A"/>
    <w:rsid w:val="00722367"/>
    <w:rsid w:val="0074543B"/>
    <w:rsid w:val="0075244F"/>
    <w:rsid w:val="007540EF"/>
    <w:rsid w:val="00771CA2"/>
    <w:rsid w:val="007727EE"/>
    <w:rsid w:val="0077503A"/>
    <w:rsid w:val="0079713A"/>
    <w:rsid w:val="007A3A14"/>
    <w:rsid w:val="007A44F4"/>
    <w:rsid w:val="007A6B41"/>
    <w:rsid w:val="007C090E"/>
    <w:rsid w:val="007D6EC0"/>
    <w:rsid w:val="007E597E"/>
    <w:rsid w:val="007E74EF"/>
    <w:rsid w:val="008054E7"/>
    <w:rsid w:val="00813DED"/>
    <w:rsid w:val="00823A48"/>
    <w:rsid w:val="00836B12"/>
    <w:rsid w:val="00837658"/>
    <w:rsid w:val="00841A87"/>
    <w:rsid w:val="00852EF2"/>
    <w:rsid w:val="00882956"/>
    <w:rsid w:val="008A3254"/>
    <w:rsid w:val="008A75E6"/>
    <w:rsid w:val="008B2D40"/>
    <w:rsid w:val="008C7B84"/>
    <w:rsid w:val="008D06B4"/>
    <w:rsid w:val="008D2227"/>
    <w:rsid w:val="008E0509"/>
    <w:rsid w:val="008E3B5D"/>
    <w:rsid w:val="008F220A"/>
    <w:rsid w:val="008F2935"/>
    <w:rsid w:val="0091222E"/>
    <w:rsid w:val="00912D88"/>
    <w:rsid w:val="009627EA"/>
    <w:rsid w:val="00983263"/>
    <w:rsid w:val="00992C8E"/>
    <w:rsid w:val="009A0398"/>
    <w:rsid w:val="009C167A"/>
    <w:rsid w:val="009C19F7"/>
    <w:rsid w:val="009C56F7"/>
    <w:rsid w:val="009C7539"/>
    <w:rsid w:val="00A06B38"/>
    <w:rsid w:val="00A16CF1"/>
    <w:rsid w:val="00A2062D"/>
    <w:rsid w:val="00A34EBF"/>
    <w:rsid w:val="00A35872"/>
    <w:rsid w:val="00A44F8E"/>
    <w:rsid w:val="00A50F18"/>
    <w:rsid w:val="00A56101"/>
    <w:rsid w:val="00A608A7"/>
    <w:rsid w:val="00A744E1"/>
    <w:rsid w:val="00AA1E52"/>
    <w:rsid w:val="00AA220A"/>
    <w:rsid w:val="00AB39F4"/>
    <w:rsid w:val="00AB59BC"/>
    <w:rsid w:val="00AC773E"/>
    <w:rsid w:val="00AD2AFB"/>
    <w:rsid w:val="00AD37DE"/>
    <w:rsid w:val="00AE49F5"/>
    <w:rsid w:val="00AE4A9E"/>
    <w:rsid w:val="00B9044C"/>
    <w:rsid w:val="00BA28FE"/>
    <w:rsid w:val="00BA2C9D"/>
    <w:rsid w:val="00BA3F9B"/>
    <w:rsid w:val="00BC1FAA"/>
    <w:rsid w:val="00BD7CC3"/>
    <w:rsid w:val="00BE0D92"/>
    <w:rsid w:val="00BF05E5"/>
    <w:rsid w:val="00C018D4"/>
    <w:rsid w:val="00C14DC3"/>
    <w:rsid w:val="00C211F3"/>
    <w:rsid w:val="00C308B1"/>
    <w:rsid w:val="00C4124A"/>
    <w:rsid w:val="00C60541"/>
    <w:rsid w:val="00CA3F6D"/>
    <w:rsid w:val="00CA42E0"/>
    <w:rsid w:val="00CB1253"/>
    <w:rsid w:val="00CB5FF4"/>
    <w:rsid w:val="00CC70AE"/>
    <w:rsid w:val="00CD1F3E"/>
    <w:rsid w:val="00CD561B"/>
    <w:rsid w:val="00CE1824"/>
    <w:rsid w:val="00CE2EE1"/>
    <w:rsid w:val="00D02096"/>
    <w:rsid w:val="00D3281A"/>
    <w:rsid w:val="00D410D3"/>
    <w:rsid w:val="00D5196F"/>
    <w:rsid w:val="00D53884"/>
    <w:rsid w:val="00D5516B"/>
    <w:rsid w:val="00DA3331"/>
    <w:rsid w:val="00DE1982"/>
    <w:rsid w:val="00DE3D64"/>
    <w:rsid w:val="00DF41B8"/>
    <w:rsid w:val="00E04302"/>
    <w:rsid w:val="00E202C3"/>
    <w:rsid w:val="00E30CE3"/>
    <w:rsid w:val="00E351E1"/>
    <w:rsid w:val="00E4507B"/>
    <w:rsid w:val="00E51BC5"/>
    <w:rsid w:val="00E52527"/>
    <w:rsid w:val="00E676FC"/>
    <w:rsid w:val="00E67B9D"/>
    <w:rsid w:val="00E91981"/>
    <w:rsid w:val="00E978A5"/>
    <w:rsid w:val="00EA2F1F"/>
    <w:rsid w:val="00EB15E2"/>
    <w:rsid w:val="00EC40EA"/>
    <w:rsid w:val="00EC6E61"/>
    <w:rsid w:val="00EC767C"/>
    <w:rsid w:val="00EC7F3B"/>
    <w:rsid w:val="00ED0C30"/>
    <w:rsid w:val="00ED2C98"/>
    <w:rsid w:val="00EE4C09"/>
    <w:rsid w:val="00F077B1"/>
    <w:rsid w:val="00F13A0B"/>
    <w:rsid w:val="00F1473A"/>
    <w:rsid w:val="00F370A5"/>
    <w:rsid w:val="00F46A58"/>
    <w:rsid w:val="00F503FF"/>
    <w:rsid w:val="00F5652B"/>
    <w:rsid w:val="00F60212"/>
    <w:rsid w:val="00F64468"/>
    <w:rsid w:val="00F73332"/>
    <w:rsid w:val="00F87BA7"/>
    <w:rsid w:val="00F90A2A"/>
    <w:rsid w:val="00F96316"/>
    <w:rsid w:val="00F9664A"/>
    <w:rsid w:val="00F96675"/>
    <w:rsid w:val="00FB331B"/>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7B5"/>
  <w15:docId w15:val="{CA300383-5B6F-4C79-A173-DB56446D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A44F8E"/>
    <w:pPr>
      <w:tabs>
        <w:tab w:val="center" w:pos="2076"/>
      </w:tabs>
      <w:suppressAutoHyphens/>
      <w:spacing w:after="0" w:line="240" w:lineRule="atLeast"/>
      <w:ind w:firstLine="527"/>
      <w:jc w:val="both"/>
    </w:pPr>
    <w:rPr>
      <w:rFonts w:ascii="Times New Roman" w:eastAsia="Times New Roman" w:hAnsi="Times New Roman" w:cs="Times New Roman"/>
      <w:spacing w:val="-3"/>
      <w:sz w:val="24"/>
      <w:szCs w:val="24"/>
      <w:lang w:eastAsia="fr-FR"/>
    </w:rPr>
  </w:style>
  <w:style w:type="character" w:customStyle="1" w:styleId="BodyTextIndent2Char">
    <w:name w:val="Body Text Indent 2 Char"/>
    <w:basedOn w:val="DefaultParagraphFont"/>
    <w:link w:val="BodyTextIndent2"/>
    <w:semiHidden/>
    <w:rsid w:val="00A44F8E"/>
    <w:rPr>
      <w:rFonts w:ascii="Times New Roman" w:eastAsia="Times New Roman" w:hAnsi="Times New Roman" w:cs="Times New Roman"/>
      <w:spacing w:val="-3"/>
      <w:sz w:val="24"/>
      <w:szCs w:val="24"/>
      <w:lang w:val="da-DK" w:eastAsia="fr-FR"/>
    </w:rPr>
  </w:style>
  <w:style w:type="paragraph" w:styleId="BodyTextIndent">
    <w:name w:val="Body Text Indent"/>
    <w:basedOn w:val="Normal"/>
    <w:link w:val="BodyTextIndentChar"/>
    <w:semiHidden/>
    <w:rsid w:val="00A44F8E"/>
    <w:pPr>
      <w:tabs>
        <w:tab w:val="left" w:pos="-1440"/>
        <w:tab w:val="left" w:pos="-720"/>
        <w:tab w:val="left" w:pos="0"/>
        <w:tab w:val="left" w:pos="288"/>
        <w:tab w:val="left" w:pos="720"/>
      </w:tabs>
      <w:suppressAutoHyphens/>
      <w:spacing w:after="0" w:line="240" w:lineRule="atLeast"/>
      <w:ind w:firstLine="540"/>
      <w:jc w:val="both"/>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semiHidden/>
    <w:rsid w:val="00A44F8E"/>
    <w:rPr>
      <w:rFonts w:ascii="Times New Roman" w:eastAsia="Times New Roman" w:hAnsi="Times New Roman" w:cs="Times New Roman"/>
      <w:sz w:val="24"/>
      <w:szCs w:val="24"/>
      <w:lang w:val="da-DK" w:eastAsia="fr-FR"/>
    </w:rPr>
  </w:style>
  <w:style w:type="paragraph" w:styleId="Header">
    <w:name w:val="header"/>
    <w:basedOn w:val="Normal"/>
    <w:link w:val="HeaderChar"/>
    <w:uiPriority w:val="99"/>
    <w:unhideWhenUsed/>
    <w:rsid w:val="005F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8DC"/>
  </w:style>
  <w:style w:type="paragraph" w:styleId="Footer">
    <w:name w:val="footer"/>
    <w:basedOn w:val="Normal"/>
    <w:link w:val="FooterChar"/>
    <w:uiPriority w:val="99"/>
    <w:unhideWhenUsed/>
    <w:rsid w:val="005F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8DC"/>
  </w:style>
  <w:style w:type="paragraph" w:styleId="BalloonText">
    <w:name w:val="Balloon Text"/>
    <w:basedOn w:val="Normal"/>
    <w:link w:val="BalloonTextChar"/>
    <w:uiPriority w:val="99"/>
    <w:semiHidden/>
    <w:unhideWhenUsed/>
    <w:rsid w:val="00AB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F4"/>
    <w:rPr>
      <w:rFonts w:ascii="Tahoma" w:hAnsi="Tahoma" w:cs="Tahoma"/>
      <w:sz w:val="16"/>
      <w:szCs w:val="16"/>
    </w:rPr>
  </w:style>
  <w:style w:type="character" w:styleId="CommentReference">
    <w:name w:val="annotation reference"/>
    <w:basedOn w:val="DefaultParagraphFont"/>
    <w:uiPriority w:val="99"/>
    <w:semiHidden/>
    <w:unhideWhenUsed/>
    <w:rsid w:val="002F6BBE"/>
    <w:rPr>
      <w:sz w:val="16"/>
      <w:szCs w:val="16"/>
    </w:rPr>
  </w:style>
  <w:style w:type="paragraph" w:styleId="CommentText">
    <w:name w:val="annotation text"/>
    <w:basedOn w:val="Normal"/>
    <w:link w:val="CommentTextChar"/>
    <w:uiPriority w:val="99"/>
    <w:semiHidden/>
    <w:unhideWhenUsed/>
    <w:rsid w:val="002F6BBE"/>
    <w:pPr>
      <w:spacing w:line="240" w:lineRule="auto"/>
    </w:pPr>
    <w:rPr>
      <w:sz w:val="20"/>
      <w:szCs w:val="20"/>
    </w:rPr>
  </w:style>
  <w:style w:type="character" w:customStyle="1" w:styleId="CommentTextChar">
    <w:name w:val="Comment Text Char"/>
    <w:basedOn w:val="DefaultParagraphFont"/>
    <w:link w:val="CommentText"/>
    <w:uiPriority w:val="99"/>
    <w:semiHidden/>
    <w:rsid w:val="002F6BBE"/>
    <w:rPr>
      <w:sz w:val="20"/>
      <w:szCs w:val="20"/>
    </w:rPr>
  </w:style>
  <w:style w:type="paragraph" w:styleId="CommentSubject">
    <w:name w:val="annotation subject"/>
    <w:basedOn w:val="CommentText"/>
    <w:next w:val="CommentText"/>
    <w:link w:val="CommentSubjectChar"/>
    <w:uiPriority w:val="99"/>
    <w:semiHidden/>
    <w:unhideWhenUsed/>
    <w:rsid w:val="002F6BBE"/>
    <w:rPr>
      <w:b/>
      <w:bCs/>
    </w:rPr>
  </w:style>
  <w:style w:type="character" w:customStyle="1" w:styleId="CommentSubjectChar">
    <w:name w:val="Comment Subject Char"/>
    <w:basedOn w:val="CommentTextChar"/>
    <w:link w:val="CommentSubject"/>
    <w:uiPriority w:val="99"/>
    <w:semiHidden/>
    <w:rsid w:val="002F6BBE"/>
    <w:rPr>
      <w:b/>
      <w:bCs/>
      <w:sz w:val="20"/>
      <w:szCs w:val="20"/>
    </w:rPr>
  </w:style>
  <w:style w:type="paragraph" w:styleId="ListParagraph">
    <w:name w:val="List Paragraph"/>
    <w:basedOn w:val="Normal"/>
    <w:uiPriority w:val="34"/>
    <w:qFormat/>
    <w:rsid w:val="00D02096"/>
    <w:pPr>
      <w:ind w:left="720"/>
      <w:contextualSpacing/>
    </w:pPr>
  </w:style>
  <w:style w:type="character" w:styleId="Hyperlink">
    <w:name w:val="Hyperlink"/>
    <w:basedOn w:val="DefaultParagraphFont"/>
    <w:uiPriority w:val="99"/>
    <w:unhideWhenUsed/>
    <w:rsid w:val="00E67B9D"/>
    <w:rPr>
      <w:color w:val="0000FF" w:themeColor="hyperlink"/>
      <w:u w:val="single"/>
    </w:rPr>
  </w:style>
  <w:style w:type="character" w:styleId="UnresolvedMention">
    <w:name w:val="Unresolved Mention"/>
    <w:basedOn w:val="DefaultParagraphFont"/>
    <w:uiPriority w:val="99"/>
    <w:semiHidden/>
    <w:unhideWhenUsed/>
    <w:rsid w:val="00E67B9D"/>
    <w:rPr>
      <w:color w:val="605E5C"/>
      <w:shd w:val="clear" w:color="auto" w:fill="E1DFDD"/>
    </w:rPr>
  </w:style>
  <w:style w:type="character" w:styleId="FollowedHyperlink">
    <w:name w:val="FollowedHyperlink"/>
    <w:basedOn w:val="DefaultParagraphFont"/>
    <w:uiPriority w:val="99"/>
    <w:semiHidden/>
    <w:unhideWhenUsed/>
    <w:rsid w:val="00E67B9D"/>
    <w:rPr>
      <w:color w:val="800080" w:themeColor="followedHyperlink"/>
      <w:u w:val="single"/>
    </w:rPr>
  </w:style>
  <w:style w:type="paragraph" w:styleId="Revision">
    <w:name w:val="Revision"/>
    <w:hidden/>
    <w:uiPriority w:val="99"/>
    <w:semiHidden/>
    <w:rsid w:val="009C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7534">
      <w:bodyDiv w:val="1"/>
      <w:marLeft w:val="0"/>
      <w:marRight w:val="0"/>
      <w:marTop w:val="0"/>
      <w:marBottom w:val="0"/>
      <w:divBdr>
        <w:top w:val="none" w:sz="0" w:space="0" w:color="auto"/>
        <w:left w:val="none" w:sz="0" w:space="0" w:color="auto"/>
        <w:bottom w:val="none" w:sz="0" w:space="0" w:color="auto"/>
        <w:right w:val="none" w:sz="0" w:space="0" w:color="auto"/>
      </w:divBdr>
    </w:div>
    <w:div w:id="1888569836">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8058-1792-4164-AE7F-490A03E4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1152</Words>
  <Characters>6571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health.fgov.be</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Gwennaelle</dc:creator>
  <cp:lastModifiedBy>Liana Brili</cp:lastModifiedBy>
  <cp:revision>3</cp:revision>
  <cp:lastPrinted>2022-11-24T15:17:00Z</cp:lastPrinted>
  <dcterms:created xsi:type="dcterms:W3CDTF">2023-02-20T10:16:00Z</dcterms:created>
  <dcterms:modified xsi:type="dcterms:W3CDTF">2023-02-27T09:47:00Z</dcterms:modified>
</cp:coreProperties>
</file>