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B247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Nariadenie zo 4 apríla 2023 o minimálnej tarife za službu doručovania kníh</w:t>
      </w:r>
    </w:p>
    <w:p w14:paraId="48971F8A" w14:textId="77777777" w:rsidR="00E47F0B" w:rsidRPr="00E47F0B" w:rsidRDefault="00E47F0B" w:rsidP="00E47F0B">
      <w:r>
        <w:t>NOR: MICE2228102A</w:t>
      </w:r>
      <w:r>
        <w:br/>
        <w:t>ELI: https://www.legifrance.gouv.fr/eli/arrete/2023/4/4/MICE2228102A/jo/texte</w:t>
      </w:r>
      <w:r>
        <w:br/>
        <w:t>Ú. v. Francúzskej republiky č. 0083 zo 7 apríla 2023</w:t>
      </w:r>
      <w:r>
        <w:br/>
        <w:t>Text č. 22</w:t>
      </w:r>
    </w:p>
    <w:p w14:paraId="68A1D17D" w14:textId="77777777" w:rsidR="00E47F0B" w:rsidRPr="00E47F0B" w:rsidRDefault="00E47F0B" w:rsidP="00E47F0B">
      <w:r>
        <w:t>Minister hospodárstva, financií a priemyselnej a digitálnej suverenity a ministerka kultúry,</w:t>
      </w:r>
      <w:r>
        <w:br/>
        <w:t>so zreteľom na smernicu Európskeho parlamentu a Rady (EÚ) 2015/1535 z 9. septembra 2015, ktorou sa stanovuje postup pri poskytovaní informácií v oblasti technických predpisov a pravidiel vzťahujúcich sa na služby informačnej spoločnosti,</w:t>
      </w:r>
      <w:r>
        <w:br/>
        <w:t>so zreteľom na zákon č. 81-766 z 10. augusta 1981, v znení zmien, týkajúci sa cien kníh, najmä na jeho článok 1 v znení vyplývajúcom z článku 1 zákona č. 2021-1901 z 30. decembra 2021 zameraného na posilnenie knižného trhu a posilnenie rovnosti a dôvery medzi jej aktérmi,</w:t>
      </w:r>
      <w:r>
        <w:br/>
        <w:t>so zreteľom na rozhodnutie Regulačného úradu pre elektronickú komunikáciu, poštu a distribúciu tlače č. 2022-1397 z 5. júla 2022,</w:t>
      </w:r>
      <w:r>
        <w:br/>
        <w:t>so zreteľom na oznámenie 2022/0683/F adresované Európskej komisii 13. októbra 2022 a na odpovede Európskej komisie zo 16. januára 2023,</w:t>
      </w:r>
      <w:r>
        <w:br/>
        <w:t>týmto nariaďujú:</w:t>
      </w:r>
    </w:p>
    <w:p w14:paraId="22EE98E1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Článok 1</w:t>
      </w:r>
    </w:p>
    <w:p w14:paraId="366BBBDE" w14:textId="77777777" w:rsidR="00E47F0B" w:rsidRPr="00E47F0B" w:rsidRDefault="00E47F0B" w:rsidP="00E47F0B">
      <w:r>
        <w:br/>
        <w:t>Minimálna tarifa za službu doručovania kníh uvedenú v článku 1 štvrtom odseku uvedeného zákona z 10. augusta 1981 je stanovená na:</w:t>
      </w:r>
    </w:p>
    <w:p w14:paraId="5E12FC1A" w14:textId="77777777" w:rsidR="00E47F0B" w:rsidRPr="00E47F0B" w:rsidRDefault="00E47F0B" w:rsidP="00E47F0B">
      <w:r>
        <w:br/>
        <w:t>3 EUR vrátane všetkých daní za každú objednávku pozostávajúcu z jednej alebo viacerých kníh, ktorých nákupná hodnota pri nových knihách je nižšia ako 35 EUR vrátane všetkých daní;</w:t>
      </w:r>
      <w:r>
        <w:br/>
        <w:t>- viac ako 0 EUR vrátane všetkých daní za každú objednávku pozostávajúcu z jednej alebo viacerých nových kníh, ktorých nákupná hodnota pri nových knihách sa rovná alebo je vyššia ako 35 EUR vrátane všetkých daní.</w:t>
      </w:r>
    </w:p>
    <w:p w14:paraId="195E6417" w14:textId="77777777" w:rsidR="00E47F0B" w:rsidRPr="00E47F0B" w:rsidRDefault="00E47F0B" w:rsidP="00E47F0B">
      <w:r>
        <w:br/>
        <w:t>Takto stanovená minimálna tarifa sa vzťahuje na službu doručenia objednávky bez ohľadu na počet balíkov tvoriacich túto objednávku.</w:t>
      </w:r>
      <w:r>
        <w:br/>
        <w:t>Službu doručenia hradí kupujúci spolu s platbou za objednávku.</w:t>
      </w:r>
    </w:p>
    <w:p w14:paraId="55327662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Článok 2</w:t>
      </w:r>
    </w:p>
    <w:p w14:paraId="0BF47801" w14:textId="77777777" w:rsidR="00E47F0B" w:rsidRPr="00E47F0B" w:rsidRDefault="00E47F0B" w:rsidP="00E47F0B">
      <w:r>
        <w:br/>
        <w:t>Toto nariadenie bude uverejnené v Úradnom vestníku Francúzskej republiky a nadobudne účinnosť šesť mesiacov po jeho uverejnení.</w:t>
      </w:r>
    </w:p>
    <w:p w14:paraId="3CAC6F24" w14:textId="77777777" w:rsidR="00E47F0B" w:rsidRPr="00E47F0B" w:rsidRDefault="00E47F0B" w:rsidP="00E47F0B">
      <w:r>
        <w:br/>
        <w:t>Ukutočnené 4. apríla 2023.</w:t>
      </w:r>
    </w:p>
    <w:p w14:paraId="3E309B6F" w14:textId="77777777" w:rsidR="00E47F0B" w:rsidRPr="00E47F0B" w:rsidRDefault="00E47F0B" w:rsidP="00E47F0B">
      <w:r>
        <w:br/>
        <w:t>Ministerka kultúry,</w:t>
      </w:r>
      <w:r>
        <w:br/>
        <w:t>Rima Abdul-Malak</w:t>
      </w:r>
    </w:p>
    <w:p w14:paraId="69C7C59E" w14:textId="5822BBD8" w:rsidR="00E47F0B" w:rsidRPr="00E47F0B" w:rsidRDefault="00E47F0B" w:rsidP="00E47F0B">
      <w:r>
        <w:lastRenderedPageBreak/>
        <w:br/>
        <w:t>Minister hospodárstva, financií a priemyselnej a digitálnej suverenity,</w:t>
      </w:r>
      <w:r>
        <w:br/>
        <w:t>Bruno L</w:t>
      </w:r>
      <w:r w:rsidR="0048458B">
        <w:t>e</w:t>
      </w:r>
      <w:r>
        <w:t xml:space="preserve"> M</w:t>
      </w:r>
      <w:r w:rsidR="0048458B">
        <w:t>aire</w:t>
      </w:r>
    </w:p>
    <w:p w14:paraId="2FF52580" w14:textId="77777777" w:rsidR="000F0291" w:rsidRDefault="000F0291"/>
    <w:sectPr w:rsidR="000F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F0B"/>
    <w:rsid w:val="000F0291"/>
    <w:rsid w:val="0048458B"/>
    <w:rsid w:val="00A16F0F"/>
    <w:rsid w:val="00E4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D46A"/>
  <w15:chartTrackingRefBased/>
  <w15:docId w15:val="{85EA8E40-0F83-4674-879B-C303C56D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1832</Characters>
  <Application>Microsoft Office Word</Application>
  <DocSecurity>0</DocSecurity>
  <Lines>43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>class='Internal'</cp:keywords>
  <dc:description/>
  <cp:lastModifiedBy>Ragnhild Efraimsson</cp:lastModifiedBy>
  <cp:revision>2</cp:revision>
  <dcterms:created xsi:type="dcterms:W3CDTF">2023-05-09T06:05:00Z</dcterms:created>
  <dcterms:modified xsi:type="dcterms:W3CDTF">2023-05-09T06:05:00Z</dcterms:modified>
</cp:coreProperties>
</file>