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AAA05" w14:textId="3C6122B9" w:rsidR="00930B99" w:rsidRPr="000269C4" w:rsidRDefault="00930B99" w:rsidP="00A358E1">
      <w:pPr>
        <w:spacing w:line="276" w:lineRule="auto"/>
        <w:ind w:right="30"/>
        <w:jc w:val="center"/>
        <w:rPr>
          <w:sz w:val="56"/>
          <w:szCs w:val="20"/>
        </w:rPr>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-----IND- 2019 0472 SK- EL- ------ 20200804 --- --- FINAL</w:t>
      </w:r>
    </w:p>
    <w:p w14:paraId="0F594CBF" w14:textId="2072E478" w:rsidR="009A7616" w:rsidRPr="000269C4" w:rsidRDefault="00F72AF9" w:rsidP="00A358E1">
      <w:pPr>
        <w:spacing w:line="276" w:lineRule="auto"/>
        <w:ind w:right="30"/>
        <w:jc w:val="center"/>
        <w:rPr>
          <w:sz w:val="56"/>
          <w:szCs w:val="20"/>
        </w:rPr>
      </w:pPr>
      <w:r>
        <w:rPr>
          <w:sz w:val="56"/>
        </w:rPr>
        <w:t xml:space="preserve">ΣΥΛΛΟΓΗ </w:t>
      </w:r>
      <w:r>
        <w:drawing>
          <wp:inline distT="0" distB="0" distL="0" distR="0" wp14:anchorId="24106647" wp14:editId="24306B91">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59968" cy="435152"/>
                    </a:xfrm>
                    <a:prstGeom prst="rect">
                      <a:avLst/>
                    </a:prstGeom>
                  </pic:spPr>
                </pic:pic>
              </a:graphicData>
            </a:graphic>
          </wp:inline>
        </w:drawing>
      </w:r>
      <w:r>
        <w:rPr>
          <w:sz w:val="56"/>
        </w:rPr>
        <w:t xml:space="preserve"> ΝΟΜΩΝ</w:t>
      </w:r>
    </w:p>
    <w:p w14:paraId="6FE20770" w14:textId="77777777" w:rsidR="009A7616" w:rsidRPr="000269C4" w:rsidRDefault="00F72AF9" w:rsidP="00A358E1">
      <w:pPr>
        <w:spacing w:line="276" w:lineRule="auto"/>
        <w:ind w:right="30"/>
        <w:jc w:val="center"/>
        <w:rPr>
          <w:sz w:val="40"/>
          <w:szCs w:val="20"/>
        </w:rPr>
      </w:pPr>
      <w:r>
        <w:rPr>
          <w:sz w:val="40"/>
        </w:rPr>
        <w:t xml:space="preserve">ΤΗΣ ΣΛΟΒΑΚΙΚΗΣ ΔΗΜΟΚΡΑΤΙΑΣ</w:t>
      </w:r>
    </w:p>
    <w:p w14:paraId="4D443B8A" w14:textId="77777777" w:rsidR="009A7616" w:rsidRPr="000269C4" w:rsidRDefault="00F72AF9" w:rsidP="00A358E1">
      <w:pPr>
        <w:spacing w:line="276" w:lineRule="auto"/>
        <w:ind w:right="30"/>
        <w:jc w:val="center"/>
        <w:rPr>
          <w:sz w:val="36"/>
          <w:szCs w:val="20"/>
        </w:rPr>
      </w:pPr>
      <w:r>
        <w:rPr>
          <w:sz w:val="36"/>
        </w:rPr>
        <w:t xml:space="preserve">Τόμος 2020</w:t>
      </w:r>
    </w:p>
    <w:p w14:paraId="4DACEDAE" w14:textId="77777777" w:rsidR="00FF785C" w:rsidRPr="000269C4" w:rsidRDefault="00F72AF9" w:rsidP="00A358E1">
      <w:pPr>
        <w:pBdr>
          <w:top w:val="single" w:sz="4" w:space="1" w:color="auto"/>
        </w:pBdr>
        <w:tabs>
          <w:tab w:val="right" w:pos="9000"/>
        </w:tabs>
        <w:spacing w:line="276" w:lineRule="auto"/>
        <w:ind w:right="30"/>
        <w:jc w:val="both"/>
        <w:rPr>
          <w:sz w:val="20"/>
          <w:szCs w:val="20"/>
        </w:rPr>
      </w:pPr>
      <w:r>
        <w:rPr>
          <w:sz w:val="20"/>
        </w:rPr>
        <w:t xml:space="preserve">Δημοσιεύθηκε:</w:t>
      </w:r>
      <w:r>
        <w:rPr>
          <w:sz w:val="20"/>
        </w:rPr>
        <w:t xml:space="preserve"> </w:t>
      </w:r>
      <w:r>
        <w:rPr>
          <w:sz w:val="20"/>
        </w:rPr>
        <w:t xml:space="preserve">24 Ιανουαρίου 2020</w:t>
      </w:r>
      <w:r>
        <w:rPr>
          <w:sz w:val="20"/>
        </w:rPr>
        <w:tab/>
      </w:r>
      <w:r>
        <w:rPr>
          <w:sz w:val="20"/>
        </w:rPr>
        <w:t xml:space="preserve">Έκδοση που δημοσιεύτηκε στη Συλλογή νομοθεσίας της Σλοβακικής Δημοκρατίας</w:t>
      </w:r>
    </w:p>
    <w:p w14:paraId="7E271029" w14:textId="77777777" w:rsidR="00A6117D" w:rsidRPr="000269C4" w:rsidRDefault="00A6117D" w:rsidP="00A358E1">
      <w:pPr>
        <w:pBdr>
          <w:top w:val="single" w:sz="4" w:space="1" w:color="auto"/>
        </w:pBdr>
        <w:tabs>
          <w:tab w:val="left" w:pos="3680"/>
        </w:tabs>
        <w:spacing w:line="276" w:lineRule="auto"/>
        <w:ind w:right="30"/>
        <w:jc w:val="center"/>
        <w:rPr>
          <w:sz w:val="20"/>
          <w:szCs w:val="20"/>
        </w:rPr>
      </w:pPr>
    </w:p>
    <w:p w14:paraId="3BA400F0" w14:textId="77777777" w:rsidR="009A7616" w:rsidRPr="000269C4" w:rsidRDefault="00F72AF9" w:rsidP="00A358E1">
      <w:pPr>
        <w:pBdr>
          <w:top w:val="single" w:sz="4" w:space="1" w:color="auto"/>
        </w:pBdr>
        <w:tabs>
          <w:tab w:val="left" w:pos="3680"/>
        </w:tabs>
        <w:spacing w:line="276" w:lineRule="auto"/>
        <w:ind w:right="30"/>
        <w:jc w:val="center"/>
        <w:rPr>
          <w:sz w:val="20"/>
          <w:szCs w:val="20"/>
        </w:rPr>
      </w:pPr>
      <w:r>
        <w:rPr>
          <w:sz w:val="20"/>
        </w:rPr>
        <w:t xml:space="preserve">Το περιεχόμενο του εγγράφου είναι νομικά δεσμευτικό.</w:t>
      </w:r>
    </w:p>
    <w:p w14:paraId="1DC4BD66" w14:textId="77777777" w:rsidR="00FF785C" w:rsidRPr="000269C4" w:rsidRDefault="00FF785C" w:rsidP="00A358E1">
      <w:pPr>
        <w:pStyle w:val="Heading1"/>
        <w:spacing w:before="0" w:line="276" w:lineRule="auto"/>
        <w:ind w:left="0" w:right="30"/>
        <w:jc w:val="center"/>
        <w:rPr>
          <w:rFonts w:ascii="Times New Roman" w:hAnsi="Times New Roman" w:cs="Times New Roman"/>
          <w:b/>
        </w:rPr>
      </w:pPr>
    </w:p>
    <w:p w14:paraId="1FA2AD1A" w14:textId="77777777" w:rsidR="009A7616" w:rsidRPr="00FE0C19" w:rsidRDefault="00F72AF9" w:rsidP="00A358E1">
      <w:pPr>
        <w:pStyle w:val="Heading1"/>
        <w:spacing w:before="0" w:line="276" w:lineRule="auto"/>
        <w:ind w:left="0" w:right="30"/>
        <w:jc w:val="center"/>
        <w:rPr>
          <w:b/>
          <w:rFonts w:ascii="Times New Roman" w:hAnsi="Times New Roman" w:cs="Times New Roman"/>
        </w:rPr>
      </w:pPr>
      <w:r>
        <w:rPr>
          <w:b/>
          <w:rFonts w:ascii="Times New Roman" w:hAnsi="Times New Roman"/>
        </w:rPr>
        <w:t xml:space="preserve">17</w:t>
      </w:r>
    </w:p>
    <w:p w14:paraId="3ED77704" w14:textId="72B3A323" w:rsidR="009A7616" w:rsidRPr="00515DDB" w:rsidRDefault="00F72AF9" w:rsidP="00A358E1">
      <w:pPr>
        <w:spacing w:line="276" w:lineRule="auto"/>
        <w:ind w:right="30"/>
        <w:jc w:val="center"/>
        <w:rPr>
          <w:b/>
          <w:sz w:val="20"/>
          <w:szCs w:val="20"/>
        </w:rPr>
      </w:pPr>
      <w:r>
        <w:rPr>
          <w:b/>
          <w:sz w:val="20"/>
        </w:rPr>
        <w:t xml:space="preserve">Ε Κ Τ Ε Λ Ε Σ Τ ΙΚ Ο Δ Ι Α Τ Α Γ Μ Α</w:t>
      </w:r>
    </w:p>
    <w:p w14:paraId="6AFDB39C" w14:textId="77777777" w:rsidR="009A7616" w:rsidRPr="000269C4" w:rsidRDefault="00F72AF9" w:rsidP="00A358E1">
      <w:pPr>
        <w:spacing w:line="276" w:lineRule="auto"/>
        <w:ind w:right="30"/>
        <w:jc w:val="center"/>
        <w:rPr>
          <w:b/>
          <w:sz w:val="20"/>
          <w:szCs w:val="20"/>
        </w:rPr>
      </w:pPr>
      <w:r>
        <w:rPr>
          <w:b/>
          <w:sz w:val="20"/>
        </w:rPr>
        <w:t xml:space="preserve">του Υπουργείου Μεταφορών και Δομικών Έργων της Σλοβακικής Δημοκρατίας</w:t>
      </w:r>
    </w:p>
    <w:p w14:paraId="21E05BBD" w14:textId="77777777" w:rsidR="009A7616" w:rsidRPr="000269C4" w:rsidRDefault="00F72AF9" w:rsidP="00A358E1">
      <w:pPr>
        <w:spacing w:line="276" w:lineRule="auto"/>
        <w:ind w:right="30"/>
        <w:jc w:val="center"/>
        <w:rPr>
          <w:sz w:val="20"/>
          <w:szCs w:val="20"/>
        </w:rPr>
      </w:pPr>
      <w:r>
        <w:rPr>
          <w:sz w:val="20"/>
        </w:rPr>
        <w:t xml:space="preserve">της 14ης Ιανουαρίου 2020,</w:t>
      </w:r>
    </w:p>
    <w:p w14:paraId="372C2313" w14:textId="77777777" w:rsidR="009A7616" w:rsidRPr="000269C4" w:rsidRDefault="00F72AF9" w:rsidP="00A358E1">
      <w:pPr>
        <w:spacing w:line="276" w:lineRule="auto"/>
        <w:ind w:right="30"/>
        <w:jc w:val="center"/>
        <w:rPr>
          <w:b/>
          <w:sz w:val="20"/>
          <w:szCs w:val="20"/>
        </w:rPr>
      </w:pPr>
      <w:r>
        <w:rPr>
          <w:b/>
          <w:sz w:val="20"/>
        </w:rPr>
        <w:t xml:space="preserve">για την τροποποίηση του εκτελεστικού διατάγματος αριθ. 162/2013 του Υπουργείου Μεταφορών, Δομικών Κατασκευών και Περιφερειακής Ανάπτυξης της Σλοβακικής Δημοκρατίας για τη θέσπιση καταλόγου με ομάδες προϊόντων του τομέα των δομικών κατασκευών και συστημάτων αξιολόγησης της επίδοσής τους, όπως τροποποιήθηκε με το εκτελεστικό διάταγμα αριθ. 177/2016.</w:t>
      </w:r>
    </w:p>
    <w:p w14:paraId="334A5955" w14:textId="77777777" w:rsidR="009A7616" w:rsidRPr="000269C4" w:rsidRDefault="009A7616" w:rsidP="00A358E1">
      <w:pPr>
        <w:pStyle w:val="BodyText"/>
        <w:spacing w:line="276" w:lineRule="auto"/>
        <w:ind w:right="30"/>
        <w:rPr>
          <w:b/>
          <w:sz w:val="20"/>
          <w:szCs w:val="20"/>
        </w:rPr>
      </w:pPr>
    </w:p>
    <w:p w14:paraId="4651EC05" w14:textId="77777777" w:rsidR="009A7616" w:rsidRPr="000269C4" w:rsidRDefault="009A7616" w:rsidP="00A358E1">
      <w:pPr>
        <w:pStyle w:val="BodyText"/>
        <w:spacing w:line="276" w:lineRule="auto"/>
        <w:ind w:right="30"/>
        <w:rPr>
          <w:b/>
          <w:sz w:val="20"/>
          <w:szCs w:val="20"/>
        </w:rPr>
      </w:pPr>
    </w:p>
    <w:p w14:paraId="4FD842FF" w14:textId="77777777" w:rsidR="009A7616" w:rsidRPr="000269C4" w:rsidRDefault="00F72AF9" w:rsidP="00A358E1">
      <w:pPr>
        <w:spacing w:line="276" w:lineRule="auto"/>
        <w:ind w:right="30" w:firstLine="270"/>
        <w:rPr>
          <w:sz w:val="20"/>
          <w:szCs w:val="20"/>
        </w:rPr>
      </w:pPr>
      <w:r>
        <w:rPr>
          <w:sz w:val="20"/>
        </w:rPr>
        <w:t xml:space="preserve">Το Υπουργείο Μεταφορών και Δομικών Έργων της Σλοβακικής Δημοκρατίας, σύμφωνα με το άρθρο 13 παράγραφος 2 του νόμου αριθ. 133/2013 για τα προϊόντα του τομέα των δομικών κατασκευών και τις τροποποιήσεις ορισμένων νόμων, ορίζει τα εξής:</w:t>
      </w:r>
    </w:p>
    <w:p w14:paraId="368F1FE8" w14:textId="77777777" w:rsidR="00FF785C" w:rsidRPr="000269C4" w:rsidRDefault="00FF785C" w:rsidP="00A358E1">
      <w:pPr>
        <w:spacing w:line="276" w:lineRule="auto"/>
        <w:ind w:right="30"/>
        <w:jc w:val="center"/>
        <w:rPr>
          <w:b/>
          <w:sz w:val="20"/>
          <w:szCs w:val="20"/>
        </w:rPr>
      </w:pPr>
    </w:p>
    <w:p w14:paraId="2BC7D702" w14:textId="77777777" w:rsidR="009A7616" w:rsidRPr="000269C4" w:rsidRDefault="00F72AF9" w:rsidP="00A358E1">
      <w:pPr>
        <w:spacing w:line="276" w:lineRule="auto"/>
        <w:ind w:right="30"/>
        <w:jc w:val="center"/>
        <w:rPr>
          <w:b/>
          <w:sz w:val="20"/>
          <w:szCs w:val="20"/>
        </w:rPr>
      </w:pPr>
      <w:r>
        <w:rPr>
          <w:b/>
          <w:sz w:val="20"/>
        </w:rPr>
        <w:t xml:space="preserve">Άρθρο Ι</w:t>
      </w:r>
    </w:p>
    <w:p w14:paraId="2C902565" w14:textId="77777777" w:rsidR="00FF785C" w:rsidRPr="000269C4" w:rsidRDefault="00FF785C" w:rsidP="00A358E1">
      <w:pPr>
        <w:spacing w:line="276" w:lineRule="auto"/>
        <w:ind w:right="30"/>
        <w:jc w:val="center"/>
        <w:rPr>
          <w:b/>
          <w:sz w:val="20"/>
          <w:szCs w:val="20"/>
        </w:rPr>
      </w:pPr>
    </w:p>
    <w:p w14:paraId="30F759FA" w14:textId="77777777" w:rsidR="009A7616" w:rsidRPr="000269C4" w:rsidRDefault="00F72AF9" w:rsidP="00A358E1">
      <w:pPr>
        <w:spacing w:line="276" w:lineRule="auto"/>
        <w:ind w:right="30" w:firstLine="270"/>
        <w:jc w:val="both"/>
        <w:rPr>
          <w:sz w:val="20"/>
          <w:szCs w:val="20"/>
        </w:rPr>
      </w:pPr>
      <w:r>
        <w:rPr>
          <w:sz w:val="20"/>
        </w:rPr>
        <w:t xml:space="preserve">Το εκτελεστικό διάταγμα του Υπουργείου Μεταφορών, Δομικών Κατασκευών και Περιφερειακής Ανάπτυξης της Σλοβακικής Δημοκρατίας αριθ. 162/2013 για τη θέσπιση καταλόγου με ομάδες προϊόντων του τομέα των δομικών κατασκευών και συστημάτων αξιολόγησης της επίδοσής τους, όπως τροποποιήθηκε με το εκτελεστικό διάταγμα αριθ. 177/2016, τροποποιείται ως εξής:</w:t>
      </w:r>
    </w:p>
    <w:p w14:paraId="1C438DD6" w14:textId="77777777" w:rsidR="009A7616" w:rsidRPr="000269C4" w:rsidRDefault="00F72AF9" w:rsidP="00A358E1">
      <w:pPr>
        <w:pStyle w:val="ListParagraph"/>
        <w:numPr>
          <w:ilvl w:val="0"/>
          <w:numId w:val="1"/>
        </w:numPr>
        <w:spacing w:before="0" w:line="276" w:lineRule="auto"/>
        <w:ind w:left="360" w:right="30" w:hanging="360"/>
        <w:rPr>
          <w:sz w:val="20"/>
          <w:szCs w:val="20"/>
          <w:rFonts w:ascii="Times New Roman" w:hAnsi="Times New Roman" w:cs="Times New Roman"/>
        </w:rPr>
      </w:pPr>
      <w:r>
        <w:rPr>
          <w:sz w:val="20"/>
          <w:rFonts w:ascii="Times New Roman" w:hAnsi="Times New Roman"/>
        </w:rPr>
        <w:t xml:space="preserve">Μετά από το άρθρο 7α εισάγεται ένα νέο άρθρο 7β, με την ακόλουθη διατύπωση:</w:t>
      </w:r>
    </w:p>
    <w:p w14:paraId="66A4FF31" w14:textId="77777777" w:rsidR="009A7616" w:rsidRPr="000269C4" w:rsidRDefault="009A7616" w:rsidP="00A358E1">
      <w:pPr>
        <w:pStyle w:val="BodyText"/>
        <w:spacing w:line="276" w:lineRule="auto"/>
        <w:ind w:right="30"/>
        <w:rPr>
          <w:sz w:val="20"/>
          <w:szCs w:val="20"/>
        </w:rPr>
      </w:pPr>
    </w:p>
    <w:p w14:paraId="62DEDA55" w14:textId="77777777" w:rsidR="009A7616" w:rsidRPr="000269C4" w:rsidRDefault="00F72AF9" w:rsidP="00A358E1">
      <w:pPr>
        <w:spacing w:line="276" w:lineRule="auto"/>
        <w:ind w:right="30"/>
        <w:jc w:val="center"/>
        <w:rPr>
          <w:b/>
          <w:sz w:val="20"/>
          <w:szCs w:val="20"/>
        </w:rPr>
      </w:pPr>
      <w:r>
        <w:rPr>
          <w:b/>
          <w:sz w:val="20"/>
        </w:rPr>
        <w:t xml:space="preserve">«Άρθρο 7β</w:t>
      </w:r>
    </w:p>
    <w:p w14:paraId="1A6ADF6C" w14:textId="77777777" w:rsidR="009A7616" w:rsidRPr="000269C4" w:rsidRDefault="00F72AF9" w:rsidP="00A358E1">
      <w:pPr>
        <w:spacing w:line="276" w:lineRule="auto"/>
        <w:ind w:right="30"/>
        <w:jc w:val="center"/>
        <w:rPr>
          <w:b/>
          <w:sz w:val="20"/>
          <w:szCs w:val="20"/>
        </w:rPr>
      </w:pPr>
      <w:r>
        <w:rPr>
          <w:b/>
          <w:sz w:val="20"/>
        </w:rPr>
        <w:t xml:space="preserve">Μεταβατικές διατάξεις όσον αφορά τις τροποποιήσεις που τίθενται σε ισχύ από την 1η Μαρτίου 2020</w:t>
      </w:r>
    </w:p>
    <w:p w14:paraId="110A0555" w14:textId="77777777" w:rsidR="00FC2E47" w:rsidRPr="000269C4" w:rsidRDefault="00FC2E47" w:rsidP="00A358E1">
      <w:pPr>
        <w:spacing w:line="276" w:lineRule="auto"/>
        <w:ind w:right="30"/>
        <w:jc w:val="center"/>
        <w:rPr>
          <w:b/>
          <w:sz w:val="20"/>
          <w:szCs w:val="20"/>
        </w:rPr>
      </w:pPr>
    </w:p>
    <w:p w14:paraId="487B5237" w14:textId="77777777" w:rsidR="009A7616" w:rsidRPr="000269C4" w:rsidRDefault="00F72AF9" w:rsidP="00A358E1">
      <w:pPr>
        <w:pStyle w:val="ListParagraph"/>
        <w:numPr>
          <w:ilvl w:val="1"/>
          <w:numId w:val="1"/>
        </w:numPr>
        <w:tabs>
          <w:tab w:val="left" w:pos="900"/>
        </w:tabs>
        <w:spacing w:before="0" w:line="276" w:lineRule="auto"/>
        <w:ind w:left="360" w:right="29" w:firstLine="180"/>
        <w:rPr>
          <w:sz w:val="20"/>
          <w:szCs w:val="20"/>
          <w:rFonts w:ascii="Times New Roman" w:hAnsi="Times New Roman" w:cs="Times New Roman"/>
        </w:rPr>
      </w:pPr>
      <w:r>
        <w:rPr>
          <w:sz w:val="20"/>
          <w:rFonts w:ascii="Times New Roman" w:hAnsi="Times New Roman"/>
        </w:rPr>
        <w:t xml:space="preserve">Οι αξιολογήσεις της επίδοσης των προϊόντων του τομέα των δομικών κατασκευών που έχουν ξεκινήσει αλλά δεν έχουν ολοκληρωθεί έως την 29η Φεβρουαρίου 2020 θα διεξαχθούν σύμφωνα με τους υφιστάμενους κανονισμούς το αργότερο έως την 31η Αυγούστου 2020.</w:t>
      </w:r>
    </w:p>
    <w:p w14:paraId="3E0DD4A2" w14:textId="77777777" w:rsidR="00FC2E47" w:rsidRPr="000269C4" w:rsidRDefault="00FC2E47" w:rsidP="00A358E1">
      <w:pPr>
        <w:pStyle w:val="ListParagraph"/>
        <w:tabs>
          <w:tab w:val="left" w:pos="900"/>
        </w:tabs>
        <w:spacing w:before="0" w:line="276" w:lineRule="auto"/>
        <w:ind w:left="540" w:right="29" w:firstLine="0"/>
        <w:rPr>
          <w:rFonts w:ascii="Times New Roman" w:hAnsi="Times New Roman" w:cs="Times New Roman"/>
          <w:sz w:val="20"/>
          <w:szCs w:val="20"/>
        </w:rPr>
      </w:pPr>
    </w:p>
    <w:p w14:paraId="33A31DB9" w14:textId="77777777" w:rsidR="009A7616" w:rsidRPr="000269C4" w:rsidRDefault="00F72AF9" w:rsidP="00A358E1">
      <w:pPr>
        <w:pStyle w:val="ListParagraph"/>
        <w:numPr>
          <w:ilvl w:val="1"/>
          <w:numId w:val="1"/>
        </w:numPr>
        <w:tabs>
          <w:tab w:val="left" w:pos="900"/>
        </w:tabs>
        <w:spacing w:before="0" w:line="276" w:lineRule="auto"/>
        <w:ind w:left="360" w:right="29" w:firstLine="180"/>
        <w:rPr>
          <w:sz w:val="20"/>
          <w:szCs w:val="20"/>
          <w:rFonts w:ascii="Times New Roman" w:hAnsi="Times New Roman" w:cs="Times New Roman"/>
        </w:rPr>
      </w:pPr>
      <w:r>
        <w:rPr>
          <w:sz w:val="20"/>
          <w:rFonts w:ascii="Times New Roman" w:hAnsi="Times New Roman"/>
        </w:rPr>
        <w:t xml:space="preserve">Οι αξιολογήσεις της επίδοσης των προϊόντων του τομέα των δομικών κατασκευών που υπάγονται στις ομάδες 0409, 0410, 0511, 0517, 0522, 0523, 0524, 0525, 0702, 0716, 1005, 1201, 1607, 1901, 2205, 2206, 3101, 3311, 3314, 3805, 4106, 4601, 4611 και 4614 θα διεξαχθούν κατά τον προβλεπόμενο τρόπο έως την 31η Αυγούστου 2020.».</w:t>
      </w:r>
    </w:p>
    <w:p w14:paraId="13B81801" w14:textId="77777777" w:rsidR="009A7616" w:rsidRPr="000269C4" w:rsidRDefault="00F72AF9" w:rsidP="00A358E1">
      <w:pPr>
        <w:pStyle w:val="ListParagraph"/>
        <w:numPr>
          <w:ilvl w:val="0"/>
          <w:numId w:val="1"/>
        </w:numPr>
        <w:spacing w:before="0" w:line="276" w:lineRule="auto"/>
        <w:ind w:left="360" w:right="30" w:hanging="360"/>
        <w:rPr>
          <w:sz w:val="20"/>
          <w:szCs w:val="20"/>
          <w:rFonts w:ascii="Times New Roman" w:hAnsi="Times New Roman" w:cs="Times New Roman"/>
        </w:rPr>
      </w:pPr>
      <w:r>
        <w:rPr>
          <w:sz w:val="20"/>
          <w:rFonts w:ascii="Times New Roman" w:hAnsi="Times New Roman"/>
        </w:rPr>
        <w:t xml:space="preserve">Το Παράρτημα 1 διατυπώνεται ως εξής:</w:t>
      </w:r>
    </w:p>
    <w:p w14:paraId="187D9104" w14:textId="77777777" w:rsidR="009A7616" w:rsidRPr="000269C4" w:rsidRDefault="00F72AF9" w:rsidP="00A358E1">
      <w:pPr>
        <w:pageBreakBefore/>
        <w:spacing w:line="276" w:lineRule="auto"/>
        <w:ind w:right="29"/>
        <w:jc w:val="right"/>
        <w:rPr>
          <w:b/>
          <w:sz w:val="20"/>
          <w:szCs w:val="20"/>
        </w:rPr>
      </w:pPr>
      <w:r>
        <w:rPr>
          <w:sz w:val="20"/>
        </w:rPr>
        <w:t xml:space="preserve">«</w:t>
      </w:r>
      <w:r>
        <w:rPr>
          <w:sz w:val="20"/>
          <w:b/>
        </w:rPr>
        <w:t xml:space="preserve">Παράρτημα 1</w:t>
      </w:r>
    </w:p>
    <w:p w14:paraId="24311834" w14:textId="77777777" w:rsidR="009A7616" w:rsidRPr="000269C4" w:rsidRDefault="00F72AF9" w:rsidP="00A358E1">
      <w:pPr>
        <w:spacing w:line="276" w:lineRule="auto"/>
        <w:ind w:right="30"/>
        <w:jc w:val="right"/>
        <w:rPr>
          <w:b/>
          <w:sz w:val="20"/>
          <w:szCs w:val="20"/>
        </w:rPr>
      </w:pPr>
      <w:r>
        <w:rPr>
          <w:b/>
          <w:sz w:val="20"/>
        </w:rPr>
        <w:t xml:space="preserve">του εκτελεστικού διατάγματος αριθ. 162/2013</w:t>
      </w:r>
    </w:p>
    <w:p w14:paraId="0A7A3CE4" w14:textId="77777777" w:rsidR="009A7616" w:rsidRPr="000269C4" w:rsidRDefault="009A7616" w:rsidP="00A358E1">
      <w:pPr>
        <w:pStyle w:val="BodyText"/>
        <w:spacing w:line="276" w:lineRule="auto"/>
        <w:ind w:right="30"/>
        <w:rPr>
          <w:b/>
          <w:sz w:val="20"/>
          <w:szCs w:val="20"/>
        </w:rPr>
      </w:pPr>
    </w:p>
    <w:p w14:paraId="0E7E9A93" w14:textId="77777777" w:rsidR="009A7616" w:rsidRPr="000269C4" w:rsidRDefault="00F72AF9" w:rsidP="00A358E1">
      <w:pPr>
        <w:spacing w:line="276" w:lineRule="auto"/>
        <w:ind w:right="30"/>
        <w:jc w:val="center"/>
        <w:rPr>
          <w:b/>
          <w:sz w:val="20"/>
          <w:szCs w:val="20"/>
        </w:rPr>
      </w:pPr>
      <w:r>
        <w:rPr>
          <w:b/>
          <w:sz w:val="20"/>
        </w:rPr>
        <w:t xml:space="preserve">ΟΜΑΔΕΣ ΠΡΟΪΟΝΤΩΝ ΤΟΥ ΤΟΜΕΑ ΤΩΝ ΔΟΜΙΚΩΝ ΚΑΤΑΣΚΕΥΩΝ ΜΕ ΚΑΘΟΡΙΣΜΕΝΑ ΣΥΣΤΗΜΑΤΑ ΓΙΑ ΤΗΝ ΑΞΙΟΛΟΓΗΣΗ ΤΗΣ ΕΠΙΔΟΣΗΣ</w:t>
      </w:r>
    </w:p>
    <w:p w14:paraId="29FC9F2B" w14:textId="77777777" w:rsidR="009A7616" w:rsidRPr="000269C4" w:rsidRDefault="009A7616" w:rsidP="00A358E1">
      <w:pPr>
        <w:pStyle w:val="BodyText"/>
        <w:spacing w:line="276" w:lineRule="auto"/>
        <w:ind w:right="30"/>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
        <w:gridCol w:w="5436"/>
        <w:gridCol w:w="1674"/>
        <w:gridCol w:w="597"/>
      </w:tblGrid>
      <w:tr w:rsidR="009A7616" w:rsidRPr="000269C4" w14:paraId="6563B48A" w14:textId="77777777" w:rsidTr="00F90EC5">
        <w:trPr>
          <w:jc w:val="center"/>
        </w:trPr>
        <w:tc>
          <w:tcPr>
            <w:tcW w:w="8185" w:type="dxa"/>
            <w:gridSpan w:val="4"/>
          </w:tcPr>
          <w:p w14:paraId="5B72FD13" w14:textId="77777777" w:rsidR="009A7616" w:rsidRPr="000269C4" w:rsidRDefault="00F72AF9" w:rsidP="00A358E1">
            <w:pPr>
              <w:pStyle w:val="TableParagraph"/>
              <w:spacing w:before="0" w:line="276" w:lineRule="auto"/>
              <w:ind w:left="0" w:right="30"/>
              <w:jc w:val="center"/>
              <w:rPr>
                <w:b/>
                <w:sz w:val="20"/>
                <w:szCs w:val="20"/>
              </w:rPr>
            </w:pPr>
            <w:r>
              <w:rPr>
                <w:b/>
                <w:sz w:val="20"/>
              </w:rPr>
              <w:t xml:space="preserve">Τομέας χρήσης του προϊόντος</w:t>
            </w:r>
          </w:p>
        </w:tc>
      </w:tr>
      <w:tr w:rsidR="009A7616" w:rsidRPr="000269C4" w14:paraId="16520DCF" w14:textId="77777777" w:rsidTr="008E04D0">
        <w:trPr>
          <w:jc w:val="center"/>
        </w:trPr>
        <w:tc>
          <w:tcPr>
            <w:tcW w:w="478" w:type="dxa"/>
          </w:tcPr>
          <w:p w14:paraId="3D120EE4" w14:textId="77777777" w:rsidR="009A7616" w:rsidRPr="000269C4" w:rsidRDefault="00F72AF9" w:rsidP="00A358E1">
            <w:pPr>
              <w:pStyle w:val="TableParagraph"/>
              <w:spacing w:before="0" w:line="276" w:lineRule="auto"/>
              <w:ind w:left="0" w:right="30"/>
              <w:jc w:val="center"/>
              <w:rPr>
                <w:sz w:val="20"/>
                <w:szCs w:val="20"/>
              </w:rPr>
            </w:pPr>
            <w:r>
              <w:rPr>
                <w:sz w:val="20"/>
              </w:rPr>
              <w:t xml:space="preserve">Αριθ.</w:t>
            </w:r>
          </w:p>
        </w:tc>
        <w:tc>
          <w:tcPr>
            <w:tcW w:w="5436" w:type="dxa"/>
          </w:tcPr>
          <w:p w14:paraId="78D204DC" w14:textId="77777777" w:rsidR="009A7616" w:rsidRPr="000269C4" w:rsidRDefault="00F72AF9" w:rsidP="00A358E1">
            <w:pPr>
              <w:pStyle w:val="TableParagraph"/>
              <w:spacing w:before="0" w:line="276" w:lineRule="auto"/>
              <w:ind w:left="0" w:right="30"/>
              <w:rPr>
                <w:sz w:val="20"/>
                <w:szCs w:val="20"/>
              </w:rPr>
            </w:pPr>
            <w:r>
              <w:rPr>
                <w:sz w:val="20"/>
              </w:rPr>
              <w:t xml:space="preserve">Όνομα της ομάδας προϊόντων</w:t>
            </w:r>
          </w:p>
        </w:tc>
        <w:tc>
          <w:tcPr>
            <w:tcW w:w="1674" w:type="dxa"/>
          </w:tcPr>
          <w:p w14:paraId="2C11696E" w14:textId="77777777" w:rsidR="009A7616" w:rsidRPr="000269C4" w:rsidRDefault="00F72AF9" w:rsidP="00A358E1">
            <w:pPr>
              <w:pStyle w:val="TableParagraph"/>
              <w:spacing w:before="0" w:line="276" w:lineRule="auto"/>
              <w:ind w:left="0" w:right="30"/>
              <w:rPr>
                <w:sz w:val="20"/>
                <w:szCs w:val="20"/>
              </w:rPr>
            </w:pPr>
            <w:r>
              <w:rPr>
                <w:sz w:val="20"/>
              </w:rPr>
              <w:t xml:space="preserve">Ταξινόμηση ομάδας</w:t>
            </w:r>
          </w:p>
        </w:tc>
        <w:tc>
          <w:tcPr>
            <w:tcW w:w="597" w:type="dxa"/>
          </w:tcPr>
          <w:p w14:paraId="33065E07" w14:textId="77777777" w:rsidR="009A7616" w:rsidRPr="000269C4" w:rsidRDefault="00F72AF9" w:rsidP="00A358E1">
            <w:pPr>
              <w:pStyle w:val="TableParagraph"/>
              <w:spacing w:before="0" w:line="276" w:lineRule="auto"/>
              <w:ind w:left="0" w:right="30"/>
              <w:rPr>
                <w:sz w:val="20"/>
                <w:szCs w:val="20"/>
              </w:rPr>
            </w:pPr>
            <w:r>
              <w:rPr>
                <w:sz w:val="20"/>
              </w:rPr>
              <w:t xml:space="preserve">PAS</w:t>
            </w:r>
            <w:r>
              <w:rPr>
                <w:sz w:val="20"/>
                <w:vertAlign w:val="superscript"/>
              </w:rPr>
              <w:t xml:space="preserve">a</w:t>
            </w:r>
            <w:r>
              <w:rPr>
                <w:sz w:val="20"/>
              </w:rPr>
              <w:t xml:space="preserve">)</w:t>
            </w:r>
          </w:p>
        </w:tc>
      </w:tr>
      <w:tr w:rsidR="009A7616" w:rsidRPr="000269C4" w14:paraId="45BC7BBE" w14:textId="77777777" w:rsidTr="00F90EC5">
        <w:trPr>
          <w:jc w:val="center"/>
        </w:trPr>
        <w:tc>
          <w:tcPr>
            <w:tcW w:w="8185" w:type="dxa"/>
            <w:gridSpan w:val="4"/>
          </w:tcPr>
          <w:p w14:paraId="64E87AD0" w14:textId="77777777" w:rsidR="009A7616" w:rsidRPr="000269C4" w:rsidRDefault="00F72AF9" w:rsidP="00A358E1">
            <w:pPr>
              <w:pStyle w:val="TableParagraph"/>
              <w:spacing w:before="0" w:line="276" w:lineRule="auto"/>
              <w:ind w:left="0" w:right="30"/>
              <w:rPr>
                <w:b/>
                <w:sz w:val="20"/>
                <w:szCs w:val="20"/>
              </w:rPr>
            </w:pPr>
            <w:r>
              <w:rPr>
                <w:b/>
                <w:sz w:val="20"/>
              </w:rPr>
              <w:t xml:space="preserve">Προϊόντα για τις θεμελιώσεις κτιρίου και την κατασκευή εδάφους και θεμελίων</w:t>
            </w:r>
          </w:p>
        </w:tc>
      </w:tr>
      <w:tr w:rsidR="009A7616" w:rsidRPr="000269C4" w14:paraId="523418EA" w14:textId="77777777" w:rsidTr="008E04D0">
        <w:trPr>
          <w:jc w:val="center"/>
        </w:trPr>
        <w:tc>
          <w:tcPr>
            <w:tcW w:w="478" w:type="dxa"/>
            <w:vMerge w:val="restart"/>
          </w:tcPr>
          <w:p w14:paraId="6AE3FD5D" w14:textId="77777777" w:rsidR="009A7616" w:rsidRPr="000269C4" w:rsidRDefault="00F72AF9" w:rsidP="00A358E1">
            <w:pPr>
              <w:pStyle w:val="TableParagraph"/>
              <w:spacing w:before="0" w:line="276" w:lineRule="auto"/>
              <w:ind w:left="0" w:right="30"/>
              <w:rPr>
                <w:sz w:val="20"/>
                <w:szCs w:val="20"/>
              </w:rPr>
            </w:pPr>
            <w:r>
              <w:rPr>
                <w:sz w:val="20"/>
              </w:rPr>
              <w:t xml:space="preserve">0101</w:t>
            </w:r>
          </w:p>
        </w:tc>
        <w:tc>
          <w:tcPr>
            <w:tcW w:w="5436" w:type="dxa"/>
            <w:vMerge w:val="restart"/>
          </w:tcPr>
          <w:p w14:paraId="477BD4B7" w14:textId="77777777" w:rsidR="009A7616" w:rsidRPr="000269C4" w:rsidRDefault="00F72AF9" w:rsidP="00A358E1">
            <w:pPr>
              <w:pStyle w:val="TableParagraph"/>
              <w:spacing w:before="0" w:line="276" w:lineRule="auto"/>
              <w:ind w:left="0" w:right="30"/>
              <w:rPr>
                <w:sz w:val="20"/>
                <w:szCs w:val="20"/>
              </w:rPr>
            </w:pPr>
            <w:r>
              <w:rPr>
                <w:sz w:val="20"/>
              </w:rPr>
              <w:t xml:space="preserve">Γεωσυνθετικά (μεμβράνες και υφάσματα), γεωσυστατικά, γεωπλέγματα, γεωμεμβράνες και γεωδικτυωτά που χρησιμοποιούνται για διαχωρισμό, προστασία, αποστράγγιση, διήθηση ή ενίσχυση εδάφους</w:t>
            </w:r>
          </w:p>
        </w:tc>
        <w:tc>
          <w:tcPr>
            <w:tcW w:w="1674" w:type="dxa"/>
          </w:tcPr>
          <w:p w14:paraId="749C5B1A" w14:textId="77777777" w:rsidR="009A7616" w:rsidRPr="000269C4" w:rsidRDefault="00F72AF9"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2D5FE07E"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3F7CBB98" w14:textId="77777777" w:rsidTr="008E04D0">
        <w:trPr>
          <w:jc w:val="center"/>
        </w:trPr>
        <w:tc>
          <w:tcPr>
            <w:tcW w:w="478" w:type="dxa"/>
            <w:vMerge/>
            <w:tcBorders>
              <w:top w:val="nil"/>
            </w:tcBorders>
          </w:tcPr>
          <w:p w14:paraId="33ACAC5D" w14:textId="77777777" w:rsidR="009A7616" w:rsidRPr="000269C4" w:rsidRDefault="009A7616" w:rsidP="00A358E1">
            <w:pPr>
              <w:spacing w:line="276" w:lineRule="auto"/>
              <w:ind w:right="30"/>
              <w:rPr>
                <w:sz w:val="20"/>
                <w:szCs w:val="20"/>
              </w:rPr>
            </w:pPr>
          </w:p>
        </w:tc>
        <w:tc>
          <w:tcPr>
            <w:tcW w:w="5436" w:type="dxa"/>
            <w:vMerge/>
            <w:tcBorders>
              <w:top w:val="nil"/>
            </w:tcBorders>
          </w:tcPr>
          <w:p w14:paraId="025D4015" w14:textId="77777777" w:rsidR="009A7616" w:rsidRPr="000269C4" w:rsidRDefault="009A7616" w:rsidP="00A358E1">
            <w:pPr>
              <w:spacing w:line="276" w:lineRule="auto"/>
              <w:ind w:right="30"/>
              <w:rPr>
                <w:sz w:val="20"/>
                <w:szCs w:val="20"/>
              </w:rPr>
            </w:pPr>
          </w:p>
        </w:tc>
        <w:tc>
          <w:tcPr>
            <w:tcW w:w="2271" w:type="dxa"/>
            <w:gridSpan w:val="2"/>
          </w:tcPr>
          <w:p w14:paraId="4E70265E" w14:textId="77777777" w:rsidR="009A7616" w:rsidRPr="000269C4" w:rsidRDefault="00F72AF9"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χαρακτηριστικό RFC:</w:t>
            </w:r>
          </w:p>
        </w:tc>
      </w:tr>
      <w:tr w:rsidR="009A7616" w:rsidRPr="000269C4" w14:paraId="046D8D82" w14:textId="77777777" w:rsidTr="008E04D0">
        <w:trPr>
          <w:jc w:val="center"/>
        </w:trPr>
        <w:tc>
          <w:tcPr>
            <w:tcW w:w="478" w:type="dxa"/>
            <w:vMerge/>
            <w:tcBorders>
              <w:top w:val="nil"/>
            </w:tcBorders>
          </w:tcPr>
          <w:p w14:paraId="2F357FBA" w14:textId="77777777" w:rsidR="009A7616" w:rsidRPr="000269C4" w:rsidRDefault="009A7616" w:rsidP="00A358E1">
            <w:pPr>
              <w:spacing w:line="276" w:lineRule="auto"/>
              <w:ind w:right="30"/>
              <w:rPr>
                <w:sz w:val="20"/>
                <w:szCs w:val="20"/>
              </w:rPr>
            </w:pPr>
          </w:p>
        </w:tc>
        <w:tc>
          <w:tcPr>
            <w:tcW w:w="5436" w:type="dxa"/>
            <w:vMerge/>
            <w:tcBorders>
              <w:top w:val="nil"/>
            </w:tcBorders>
          </w:tcPr>
          <w:p w14:paraId="3271BD51" w14:textId="77777777" w:rsidR="009A7616" w:rsidRPr="000269C4" w:rsidRDefault="009A7616" w:rsidP="00A358E1">
            <w:pPr>
              <w:spacing w:line="276" w:lineRule="auto"/>
              <w:ind w:right="30"/>
              <w:rPr>
                <w:sz w:val="20"/>
                <w:szCs w:val="20"/>
              </w:rPr>
            </w:pPr>
          </w:p>
        </w:tc>
        <w:tc>
          <w:tcPr>
            <w:tcW w:w="1674" w:type="dxa"/>
          </w:tcPr>
          <w:p w14:paraId="50788F7C" w14:textId="77777777" w:rsidR="009A7616" w:rsidRPr="000269C4" w:rsidRDefault="00F72AF9" w:rsidP="00A358E1">
            <w:pPr>
              <w:pStyle w:val="TableParagraph"/>
              <w:spacing w:before="0" w:line="276" w:lineRule="auto"/>
              <w:ind w:left="0" w:right="30"/>
              <w:rPr>
                <w:sz w:val="20"/>
                <w:szCs w:val="20"/>
              </w:rPr>
            </w:pPr>
            <w:r>
              <w:rPr>
                <w:sz w:val="20"/>
              </w:rPr>
              <w:t xml:space="preserve">Η ταξινόμηση RFC υπόκειται σε αλλαγές στην παραγωγή σύμφωνα με το άρθρο 4 παράγραφος 2, στοιχείο α)</w:t>
            </w:r>
          </w:p>
        </w:tc>
        <w:tc>
          <w:tcPr>
            <w:tcW w:w="597" w:type="dxa"/>
          </w:tcPr>
          <w:p w14:paraId="3C2577B1" w14:textId="77777777" w:rsidR="009A7616" w:rsidRPr="000269C4" w:rsidRDefault="00F72AF9" w:rsidP="00A358E1">
            <w:pPr>
              <w:pStyle w:val="TableParagraph"/>
              <w:spacing w:before="0" w:line="276" w:lineRule="auto"/>
              <w:ind w:left="0" w:right="30"/>
              <w:rPr>
                <w:sz w:val="20"/>
                <w:szCs w:val="20"/>
              </w:rPr>
            </w:pPr>
            <w:r>
              <w:rPr>
                <w:sz w:val="20"/>
              </w:rPr>
              <w:t xml:space="preserve">1</w:t>
            </w:r>
          </w:p>
        </w:tc>
      </w:tr>
      <w:tr w:rsidR="009A7616" w:rsidRPr="000269C4" w14:paraId="00CDDE41" w14:textId="77777777" w:rsidTr="008E04D0">
        <w:trPr>
          <w:jc w:val="center"/>
        </w:trPr>
        <w:tc>
          <w:tcPr>
            <w:tcW w:w="478" w:type="dxa"/>
            <w:vMerge/>
            <w:tcBorders>
              <w:top w:val="nil"/>
            </w:tcBorders>
          </w:tcPr>
          <w:p w14:paraId="79DA5D49" w14:textId="77777777" w:rsidR="009A7616" w:rsidRPr="000269C4" w:rsidRDefault="009A7616" w:rsidP="00A358E1">
            <w:pPr>
              <w:spacing w:line="276" w:lineRule="auto"/>
              <w:ind w:right="30"/>
              <w:rPr>
                <w:sz w:val="20"/>
                <w:szCs w:val="20"/>
              </w:rPr>
            </w:pPr>
          </w:p>
        </w:tc>
        <w:tc>
          <w:tcPr>
            <w:tcW w:w="5436" w:type="dxa"/>
            <w:vMerge/>
            <w:tcBorders>
              <w:top w:val="nil"/>
            </w:tcBorders>
          </w:tcPr>
          <w:p w14:paraId="4939A80A" w14:textId="77777777" w:rsidR="009A7616" w:rsidRPr="000269C4" w:rsidRDefault="009A7616" w:rsidP="00A358E1">
            <w:pPr>
              <w:spacing w:line="276" w:lineRule="auto"/>
              <w:ind w:right="30"/>
              <w:rPr>
                <w:sz w:val="20"/>
                <w:szCs w:val="20"/>
              </w:rPr>
            </w:pPr>
          </w:p>
        </w:tc>
        <w:tc>
          <w:tcPr>
            <w:tcW w:w="1674" w:type="dxa"/>
          </w:tcPr>
          <w:p w14:paraId="43F05E7A" w14:textId="77777777" w:rsidR="009A7616" w:rsidRPr="000269C4" w:rsidRDefault="00F72AF9" w:rsidP="00A358E1">
            <w:pPr>
              <w:pStyle w:val="TableParagraph"/>
              <w:spacing w:before="0" w:line="276" w:lineRule="auto"/>
              <w:ind w:left="0" w:right="30"/>
              <w:rPr>
                <w:sz w:val="20"/>
                <w:szCs w:val="20"/>
              </w:rPr>
            </w:pPr>
            <w:r>
              <w:rPr>
                <w:sz w:val="20"/>
              </w:rPr>
              <w:t xml:space="preserve">Ταξινόμηση RFC χωρίς δοκιμή σύμφωνα με το άρθρο 4 παράγραφος 1</w:t>
            </w:r>
          </w:p>
        </w:tc>
        <w:tc>
          <w:tcPr>
            <w:tcW w:w="597" w:type="dxa"/>
          </w:tcPr>
          <w:p w14:paraId="776535CD" w14:textId="77777777" w:rsidR="009A7616" w:rsidRPr="000269C4" w:rsidRDefault="00F72AF9" w:rsidP="00A358E1">
            <w:pPr>
              <w:pStyle w:val="TableParagraph"/>
              <w:spacing w:before="0" w:line="276" w:lineRule="auto"/>
              <w:ind w:left="0" w:right="30"/>
              <w:rPr>
                <w:sz w:val="20"/>
                <w:szCs w:val="20"/>
              </w:rPr>
            </w:pPr>
            <w:r>
              <w:rPr>
                <w:sz w:val="20"/>
              </w:rPr>
              <w:t xml:space="preserve">4</w:t>
            </w:r>
          </w:p>
        </w:tc>
      </w:tr>
      <w:tr w:rsidR="009A7616" w:rsidRPr="000269C4" w14:paraId="5AC608F0" w14:textId="77777777" w:rsidTr="008E04D0">
        <w:trPr>
          <w:jc w:val="center"/>
        </w:trPr>
        <w:tc>
          <w:tcPr>
            <w:tcW w:w="478" w:type="dxa"/>
            <w:vMerge/>
            <w:tcBorders>
              <w:top w:val="nil"/>
            </w:tcBorders>
          </w:tcPr>
          <w:p w14:paraId="74D422ED" w14:textId="77777777" w:rsidR="009A7616" w:rsidRPr="000269C4" w:rsidRDefault="009A7616" w:rsidP="00A358E1">
            <w:pPr>
              <w:spacing w:line="276" w:lineRule="auto"/>
              <w:ind w:right="30"/>
              <w:rPr>
                <w:sz w:val="20"/>
                <w:szCs w:val="20"/>
              </w:rPr>
            </w:pPr>
          </w:p>
        </w:tc>
        <w:tc>
          <w:tcPr>
            <w:tcW w:w="5436" w:type="dxa"/>
            <w:vMerge/>
            <w:tcBorders>
              <w:top w:val="nil"/>
            </w:tcBorders>
          </w:tcPr>
          <w:p w14:paraId="094CCA99" w14:textId="77777777" w:rsidR="009A7616" w:rsidRPr="000269C4" w:rsidRDefault="009A7616" w:rsidP="00A358E1">
            <w:pPr>
              <w:spacing w:line="276" w:lineRule="auto"/>
              <w:ind w:right="30"/>
              <w:rPr>
                <w:sz w:val="20"/>
                <w:szCs w:val="20"/>
              </w:rPr>
            </w:pPr>
          </w:p>
        </w:tc>
        <w:tc>
          <w:tcPr>
            <w:tcW w:w="1674" w:type="dxa"/>
          </w:tcPr>
          <w:p w14:paraId="62050F32" w14:textId="77777777" w:rsidR="009A7616" w:rsidRPr="000269C4" w:rsidRDefault="00F72AF9" w:rsidP="00A358E1">
            <w:pPr>
              <w:pStyle w:val="TableParagraph"/>
              <w:spacing w:before="0" w:line="276" w:lineRule="auto"/>
              <w:ind w:left="0" w:right="30"/>
              <w:rPr>
                <w:sz w:val="20"/>
                <w:szCs w:val="20"/>
              </w:rPr>
            </w:pPr>
            <w:r>
              <w:rPr>
                <w:sz w:val="20"/>
              </w:rPr>
              <w:t xml:space="preserve">Ταξινόμηση RFC διαφορετική από τις ανωτέρω σύμφωνα με το άρθρο 4 παράγραφος 2, στοιχείο β)</w:t>
            </w:r>
          </w:p>
        </w:tc>
        <w:tc>
          <w:tcPr>
            <w:tcW w:w="597" w:type="dxa"/>
          </w:tcPr>
          <w:p w14:paraId="7724D32B" w14:textId="77777777" w:rsidR="009A7616" w:rsidRPr="000269C4" w:rsidRDefault="00F72AF9" w:rsidP="00A358E1">
            <w:pPr>
              <w:pStyle w:val="TableParagraph"/>
              <w:spacing w:before="0" w:line="276" w:lineRule="auto"/>
              <w:ind w:left="0" w:right="30"/>
              <w:rPr>
                <w:sz w:val="20"/>
                <w:szCs w:val="20"/>
              </w:rPr>
            </w:pPr>
            <w:r>
              <w:rPr>
                <w:sz w:val="20"/>
              </w:rPr>
              <w:t xml:space="preserve">3</w:t>
            </w:r>
          </w:p>
        </w:tc>
      </w:tr>
      <w:tr w:rsidR="009A7616" w:rsidRPr="000269C4" w14:paraId="41E4277B" w14:textId="77777777" w:rsidTr="008E04D0">
        <w:trPr>
          <w:jc w:val="center"/>
        </w:trPr>
        <w:tc>
          <w:tcPr>
            <w:tcW w:w="478" w:type="dxa"/>
          </w:tcPr>
          <w:p w14:paraId="7A51C3D0"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0104</w:t>
            </w:r>
          </w:p>
        </w:tc>
        <w:tc>
          <w:tcPr>
            <w:tcW w:w="5436" w:type="dxa"/>
          </w:tcPr>
          <w:p w14:paraId="2DD20098" w14:textId="77777777" w:rsidR="009A7616" w:rsidRPr="000269C4" w:rsidRDefault="00F72AF9" w:rsidP="00A358E1">
            <w:pPr>
              <w:pStyle w:val="TableParagraph"/>
              <w:spacing w:before="0" w:line="276" w:lineRule="auto"/>
              <w:ind w:left="0" w:right="30"/>
              <w:rPr>
                <w:sz w:val="20"/>
                <w:szCs w:val="20"/>
              </w:rPr>
            </w:pPr>
            <w:r>
              <w:rPr>
                <w:sz w:val="20"/>
              </w:rPr>
              <w:t xml:space="preserve">Μείγματα σταθεροποίησης και υδατοστεγάνωσης για τα θεμέλια δομών, συμπεριλαμβανομένων θεμελίων για οδοστρώματα ή σιδηρόδρομους</w:t>
            </w:r>
          </w:p>
        </w:tc>
        <w:tc>
          <w:tcPr>
            <w:tcW w:w="1674" w:type="dxa"/>
          </w:tcPr>
          <w:p w14:paraId="6C6D8EC6" w14:textId="77777777" w:rsidR="009A7616" w:rsidRPr="000269C4" w:rsidRDefault="009A7616" w:rsidP="00A358E1">
            <w:pPr>
              <w:pStyle w:val="TableParagraph"/>
              <w:spacing w:before="0" w:line="276" w:lineRule="auto"/>
              <w:ind w:left="0" w:right="30"/>
              <w:rPr>
                <w:sz w:val="20"/>
                <w:szCs w:val="20"/>
              </w:rPr>
            </w:pPr>
          </w:p>
        </w:tc>
        <w:tc>
          <w:tcPr>
            <w:tcW w:w="597" w:type="dxa"/>
          </w:tcPr>
          <w:p w14:paraId="420B2DAD" w14:textId="77777777" w:rsidR="009A7616" w:rsidRPr="000269C4" w:rsidRDefault="00F72AF9" w:rsidP="00A358E1">
            <w:pPr>
              <w:pStyle w:val="TableParagraph"/>
              <w:spacing w:before="0" w:line="276" w:lineRule="auto"/>
              <w:ind w:left="0" w:right="30"/>
              <w:rPr>
                <w:sz w:val="20"/>
                <w:szCs w:val="20"/>
              </w:rPr>
            </w:pPr>
            <w:r>
              <w:rPr>
                <w:sz w:val="20"/>
              </w:rPr>
              <w:t xml:space="preserve">II+</w:t>
            </w:r>
          </w:p>
        </w:tc>
      </w:tr>
      <w:tr w:rsidR="009A7616" w:rsidRPr="000269C4" w14:paraId="07FDB937" w14:textId="77777777" w:rsidTr="008E04D0">
        <w:trPr>
          <w:jc w:val="center"/>
        </w:trPr>
        <w:tc>
          <w:tcPr>
            <w:tcW w:w="478" w:type="dxa"/>
          </w:tcPr>
          <w:p w14:paraId="68CB6728"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0105</w:t>
            </w:r>
          </w:p>
        </w:tc>
        <w:tc>
          <w:tcPr>
            <w:tcW w:w="5436" w:type="dxa"/>
          </w:tcPr>
          <w:p w14:paraId="5E4162B0" w14:textId="77777777" w:rsidR="009A7616" w:rsidRPr="000269C4" w:rsidRDefault="00F72AF9" w:rsidP="00A358E1">
            <w:pPr>
              <w:pStyle w:val="TableParagraph"/>
              <w:spacing w:before="0" w:line="276" w:lineRule="auto"/>
              <w:ind w:left="0" w:right="30"/>
              <w:rPr>
                <w:sz w:val="20"/>
                <w:szCs w:val="20"/>
              </w:rPr>
            </w:pPr>
            <w:r>
              <w:rPr>
                <w:sz w:val="20"/>
              </w:rPr>
              <w:t xml:space="preserve">Προκατασκευασμένα καθοδηγητικά στελέχη και σχετικά δομικά στοιχεία</w:t>
            </w:r>
            <w:r>
              <w:rPr>
                <w:sz w:val="20"/>
                <w:vertAlign w:val="superscript"/>
              </w:rPr>
              <w:t xml:space="preserve">β</w:t>
            </w:r>
            <w:r>
              <w:rPr>
                <w:sz w:val="20"/>
              </w:rPr>
              <w:t xml:space="preserve">)</w:t>
            </w:r>
          </w:p>
        </w:tc>
        <w:tc>
          <w:tcPr>
            <w:tcW w:w="1674" w:type="dxa"/>
          </w:tcPr>
          <w:p w14:paraId="0D73EF21" w14:textId="77777777" w:rsidR="009A7616" w:rsidRPr="000269C4" w:rsidRDefault="009A7616" w:rsidP="00A358E1">
            <w:pPr>
              <w:pStyle w:val="TableParagraph"/>
              <w:spacing w:before="0" w:line="276" w:lineRule="auto"/>
              <w:ind w:left="0" w:right="30"/>
              <w:rPr>
                <w:sz w:val="20"/>
                <w:szCs w:val="20"/>
              </w:rPr>
            </w:pPr>
          </w:p>
        </w:tc>
        <w:tc>
          <w:tcPr>
            <w:tcW w:w="597" w:type="dxa"/>
          </w:tcPr>
          <w:p w14:paraId="33A97BC3"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7AA482A9" w14:textId="77777777" w:rsidTr="008E04D0">
        <w:trPr>
          <w:jc w:val="center"/>
        </w:trPr>
        <w:tc>
          <w:tcPr>
            <w:tcW w:w="478" w:type="dxa"/>
          </w:tcPr>
          <w:p w14:paraId="2BB73080"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0106</w:t>
            </w:r>
          </w:p>
        </w:tc>
        <w:tc>
          <w:tcPr>
            <w:tcW w:w="5436" w:type="dxa"/>
          </w:tcPr>
          <w:p w14:paraId="2DCC56D9" w14:textId="77777777" w:rsidR="009A7616" w:rsidRPr="000269C4" w:rsidRDefault="00F72AF9" w:rsidP="00A358E1">
            <w:pPr>
              <w:pStyle w:val="TableParagraph"/>
              <w:spacing w:before="0" w:line="276" w:lineRule="auto"/>
              <w:ind w:left="0" w:right="30"/>
              <w:rPr>
                <w:sz w:val="20"/>
                <w:szCs w:val="20"/>
              </w:rPr>
            </w:pPr>
            <w:r>
              <w:rPr>
                <w:sz w:val="20"/>
              </w:rPr>
              <w:t xml:space="preserve">Δοκοί θεμελίωσης και βάσεις</w:t>
            </w:r>
          </w:p>
        </w:tc>
        <w:tc>
          <w:tcPr>
            <w:tcW w:w="1674" w:type="dxa"/>
          </w:tcPr>
          <w:p w14:paraId="132C8D17" w14:textId="77777777" w:rsidR="009A7616" w:rsidRPr="000269C4" w:rsidRDefault="009A7616" w:rsidP="00A358E1">
            <w:pPr>
              <w:pStyle w:val="TableParagraph"/>
              <w:spacing w:before="0" w:line="276" w:lineRule="auto"/>
              <w:ind w:left="0" w:right="30"/>
              <w:rPr>
                <w:sz w:val="20"/>
                <w:szCs w:val="20"/>
              </w:rPr>
            </w:pPr>
          </w:p>
        </w:tc>
        <w:tc>
          <w:tcPr>
            <w:tcW w:w="597" w:type="dxa"/>
          </w:tcPr>
          <w:p w14:paraId="2F2D5F0F"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639A6E5E" w14:textId="77777777" w:rsidTr="00F90EC5">
        <w:trPr>
          <w:jc w:val="center"/>
        </w:trPr>
        <w:tc>
          <w:tcPr>
            <w:tcW w:w="8185" w:type="dxa"/>
            <w:gridSpan w:val="4"/>
          </w:tcPr>
          <w:p w14:paraId="143580C9" w14:textId="77777777" w:rsidR="009A7616" w:rsidRPr="000269C4" w:rsidRDefault="00F72AF9" w:rsidP="0060285B">
            <w:pPr>
              <w:pStyle w:val="TableParagraph"/>
              <w:keepNext/>
              <w:spacing w:before="0" w:line="276" w:lineRule="auto"/>
              <w:ind w:left="0" w:right="29"/>
              <w:jc w:val="center"/>
              <w:rPr>
                <w:b/>
                <w:sz w:val="20"/>
                <w:szCs w:val="20"/>
              </w:rPr>
            </w:pPr>
            <w:r>
              <w:rPr>
                <w:b/>
                <w:sz w:val="20"/>
              </w:rPr>
              <w:t xml:space="preserve">Προϊόντα για αγκύρωση σε βράχο και εδαφικές στρώσεις που φέρουν φορτίο</w:t>
            </w:r>
          </w:p>
        </w:tc>
      </w:tr>
      <w:tr w:rsidR="009A7616" w:rsidRPr="000269C4" w14:paraId="6DBAD1C6" w14:textId="77777777" w:rsidTr="008E04D0">
        <w:trPr>
          <w:jc w:val="center"/>
        </w:trPr>
        <w:tc>
          <w:tcPr>
            <w:tcW w:w="478" w:type="dxa"/>
          </w:tcPr>
          <w:p w14:paraId="3688F3B3"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0201</w:t>
            </w:r>
          </w:p>
        </w:tc>
        <w:tc>
          <w:tcPr>
            <w:tcW w:w="5436" w:type="dxa"/>
          </w:tcPr>
          <w:p w14:paraId="3EF9F4EA" w14:textId="77777777" w:rsidR="009A7616" w:rsidRPr="000269C4" w:rsidRDefault="00F72AF9" w:rsidP="00A358E1">
            <w:pPr>
              <w:pStyle w:val="TableParagraph"/>
              <w:spacing w:before="0" w:line="276" w:lineRule="auto"/>
              <w:ind w:left="0" w:right="30"/>
              <w:rPr>
                <w:sz w:val="20"/>
                <w:szCs w:val="20"/>
              </w:rPr>
            </w:pPr>
            <w:r>
              <w:rPr>
                <w:sz w:val="20"/>
              </w:rPr>
              <w:t xml:space="preserve">Αγκυρώσεις σε χώμα και βράχο</w:t>
            </w:r>
          </w:p>
        </w:tc>
        <w:tc>
          <w:tcPr>
            <w:tcW w:w="1674" w:type="dxa"/>
          </w:tcPr>
          <w:p w14:paraId="16359B83" w14:textId="77777777" w:rsidR="009A7616" w:rsidRPr="000269C4" w:rsidRDefault="009A7616" w:rsidP="00A358E1">
            <w:pPr>
              <w:pStyle w:val="TableParagraph"/>
              <w:spacing w:before="0" w:line="276" w:lineRule="auto"/>
              <w:ind w:left="0" w:right="30"/>
              <w:rPr>
                <w:sz w:val="20"/>
                <w:szCs w:val="20"/>
              </w:rPr>
            </w:pPr>
          </w:p>
        </w:tc>
        <w:tc>
          <w:tcPr>
            <w:tcW w:w="597" w:type="dxa"/>
          </w:tcPr>
          <w:p w14:paraId="219BB6A6" w14:textId="77777777" w:rsidR="009A7616" w:rsidRPr="000269C4" w:rsidRDefault="00F72AF9" w:rsidP="00A358E1">
            <w:pPr>
              <w:pStyle w:val="TableParagraph"/>
              <w:spacing w:before="0" w:line="276" w:lineRule="auto"/>
              <w:ind w:left="0" w:right="30"/>
              <w:rPr>
                <w:sz w:val="20"/>
                <w:szCs w:val="20"/>
              </w:rPr>
            </w:pPr>
            <w:r>
              <w:rPr>
                <w:sz w:val="20"/>
              </w:rPr>
              <w:t xml:space="preserve">III</w:t>
            </w:r>
          </w:p>
        </w:tc>
      </w:tr>
      <w:tr w:rsidR="009A7616" w:rsidRPr="000269C4" w14:paraId="4E556A4B" w14:textId="77777777" w:rsidTr="00F90EC5">
        <w:trPr>
          <w:jc w:val="center"/>
        </w:trPr>
        <w:tc>
          <w:tcPr>
            <w:tcW w:w="8185" w:type="dxa"/>
            <w:gridSpan w:val="4"/>
          </w:tcPr>
          <w:p w14:paraId="330E801B" w14:textId="77777777" w:rsidR="009A7616" w:rsidRPr="000269C4" w:rsidRDefault="00F72AF9" w:rsidP="0060285B">
            <w:pPr>
              <w:pStyle w:val="TableParagraph"/>
              <w:keepNext/>
              <w:spacing w:before="0" w:line="276" w:lineRule="auto"/>
              <w:ind w:left="0" w:right="29"/>
              <w:jc w:val="center"/>
              <w:rPr>
                <w:b/>
                <w:sz w:val="20"/>
                <w:szCs w:val="20"/>
              </w:rPr>
            </w:pPr>
            <w:r>
              <w:rPr>
                <w:b/>
                <w:sz w:val="20"/>
              </w:rPr>
              <w:t xml:space="preserve">Προϊόντα για την υποστήριξη τοίχων και υδραυλικών δομών</w:t>
            </w:r>
          </w:p>
        </w:tc>
      </w:tr>
      <w:tr w:rsidR="009A7616" w:rsidRPr="000269C4" w14:paraId="5EA92BF5" w14:textId="77777777" w:rsidTr="008E04D0">
        <w:trPr>
          <w:jc w:val="center"/>
        </w:trPr>
        <w:tc>
          <w:tcPr>
            <w:tcW w:w="478" w:type="dxa"/>
          </w:tcPr>
          <w:p w14:paraId="3DDB9AF5"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0301</w:t>
            </w:r>
          </w:p>
        </w:tc>
        <w:tc>
          <w:tcPr>
            <w:tcW w:w="5436" w:type="dxa"/>
          </w:tcPr>
          <w:p w14:paraId="2CD48F6F" w14:textId="77777777" w:rsidR="009A7616" w:rsidRPr="000269C4" w:rsidRDefault="00F72AF9" w:rsidP="00A358E1">
            <w:pPr>
              <w:pStyle w:val="TableParagraph"/>
              <w:spacing w:before="0" w:line="276" w:lineRule="auto"/>
              <w:ind w:left="0" w:right="30"/>
              <w:rPr>
                <w:sz w:val="20"/>
                <w:szCs w:val="20"/>
              </w:rPr>
            </w:pPr>
            <w:r>
              <w:rPr>
                <w:sz w:val="20"/>
              </w:rPr>
              <w:t xml:space="preserve">Στοιχεία για την υποστήριξη τοίχων από σκυρόδεμα</w:t>
            </w:r>
            <w:r>
              <w:rPr>
                <w:sz w:val="20"/>
                <w:vertAlign w:val="superscript"/>
              </w:rPr>
              <w:t xml:space="preserve">γ</w:t>
            </w:r>
            <w:r>
              <w:rPr>
                <w:sz w:val="20"/>
              </w:rPr>
              <w:t xml:space="preserve">)</w:t>
            </w:r>
          </w:p>
        </w:tc>
        <w:tc>
          <w:tcPr>
            <w:tcW w:w="1674" w:type="dxa"/>
          </w:tcPr>
          <w:p w14:paraId="718F5469" w14:textId="77777777" w:rsidR="009A7616" w:rsidRPr="000269C4" w:rsidRDefault="009A7616" w:rsidP="00A358E1">
            <w:pPr>
              <w:pStyle w:val="TableParagraph"/>
              <w:spacing w:before="0" w:line="276" w:lineRule="auto"/>
              <w:ind w:left="0" w:right="30"/>
              <w:rPr>
                <w:sz w:val="20"/>
                <w:szCs w:val="20"/>
              </w:rPr>
            </w:pPr>
          </w:p>
        </w:tc>
        <w:tc>
          <w:tcPr>
            <w:tcW w:w="597" w:type="dxa"/>
          </w:tcPr>
          <w:p w14:paraId="22A63E1A" w14:textId="77777777" w:rsidR="009A7616" w:rsidRPr="000269C4" w:rsidRDefault="00F72AF9" w:rsidP="00A358E1">
            <w:pPr>
              <w:pStyle w:val="TableParagraph"/>
              <w:spacing w:before="0" w:line="276" w:lineRule="auto"/>
              <w:ind w:left="0" w:right="30"/>
              <w:rPr>
                <w:sz w:val="20"/>
                <w:szCs w:val="20"/>
              </w:rPr>
            </w:pPr>
            <w:r>
              <w:rPr>
                <w:sz w:val="20"/>
              </w:rPr>
              <w:t xml:space="preserve">2+</w:t>
            </w:r>
          </w:p>
        </w:tc>
      </w:tr>
      <w:tr w:rsidR="009A7616" w:rsidRPr="000269C4" w14:paraId="588C5F35" w14:textId="77777777" w:rsidTr="008E04D0">
        <w:trPr>
          <w:jc w:val="center"/>
        </w:trPr>
        <w:tc>
          <w:tcPr>
            <w:tcW w:w="478" w:type="dxa"/>
          </w:tcPr>
          <w:p w14:paraId="1B083EE8"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0302</w:t>
            </w:r>
          </w:p>
        </w:tc>
        <w:tc>
          <w:tcPr>
            <w:tcW w:w="5436" w:type="dxa"/>
          </w:tcPr>
          <w:p w14:paraId="26620926" w14:textId="77777777" w:rsidR="009A7616" w:rsidRPr="000269C4" w:rsidRDefault="00F72AF9" w:rsidP="00A358E1">
            <w:pPr>
              <w:pStyle w:val="TableParagraph"/>
              <w:spacing w:before="0" w:line="276" w:lineRule="auto"/>
              <w:ind w:left="0" w:right="30"/>
              <w:rPr>
                <w:sz w:val="20"/>
                <w:szCs w:val="20"/>
              </w:rPr>
            </w:pPr>
            <w:r>
              <w:rPr>
                <w:sz w:val="20"/>
              </w:rPr>
              <w:t xml:space="preserve">Λίθος για συρματοκιβώτια</w:t>
            </w:r>
          </w:p>
        </w:tc>
        <w:tc>
          <w:tcPr>
            <w:tcW w:w="1674" w:type="dxa"/>
          </w:tcPr>
          <w:p w14:paraId="1A05B97E" w14:textId="77777777" w:rsidR="009A7616" w:rsidRPr="000269C4" w:rsidRDefault="009A7616" w:rsidP="00A358E1">
            <w:pPr>
              <w:pStyle w:val="TableParagraph"/>
              <w:spacing w:before="0" w:line="276" w:lineRule="auto"/>
              <w:ind w:left="0" w:right="30"/>
              <w:rPr>
                <w:sz w:val="20"/>
                <w:szCs w:val="20"/>
              </w:rPr>
            </w:pPr>
          </w:p>
        </w:tc>
        <w:tc>
          <w:tcPr>
            <w:tcW w:w="597" w:type="dxa"/>
          </w:tcPr>
          <w:p w14:paraId="68A9E393" w14:textId="77777777" w:rsidR="009A7616" w:rsidRPr="000269C4" w:rsidRDefault="00F72AF9" w:rsidP="00A358E1">
            <w:pPr>
              <w:pStyle w:val="TableParagraph"/>
              <w:spacing w:before="0" w:line="276" w:lineRule="auto"/>
              <w:ind w:left="0" w:right="30"/>
              <w:rPr>
                <w:sz w:val="20"/>
                <w:szCs w:val="20"/>
              </w:rPr>
            </w:pPr>
            <w:r>
              <w:rPr>
                <w:sz w:val="20"/>
              </w:rPr>
              <w:t xml:space="preserve">2+</w:t>
            </w:r>
          </w:p>
        </w:tc>
      </w:tr>
      <w:tr w:rsidR="009A7616" w:rsidRPr="000269C4" w14:paraId="6D617CB3" w14:textId="77777777" w:rsidTr="008E04D0">
        <w:trPr>
          <w:jc w:val="center"/>
        </w:trPr>
        <w:tc>
          <w:tcPr>
            <w:tcW w:w="478" w:type="dxa"/>
          </w:tcPr>
          <w:p w14:paraId="1C2D682C"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0303</w:t>
            </w:r>
          </w:p>
        </w:tc>
        <w:tc>
          <w:tcPr>
            <w:tcW w:w="5436" w:type="dxa"/>
          </w:tcPr>
          <w:p w14:paraId="15021363" w14:textId="77777777" w:rsidR="009A7616" w:rsidRPr="000269C4" w:rsidRDefault="00F72AF9" w:rsidP="00A358E1">
            <w:pPr>
              <w:pStyle w:val="TableParagraph"/>
              <w:spacing w:before="0" w:line="276" w:lineRule="auto"/>
              <w:ind w:left="0" w:right="30"/>
              <w:rPr>
                <w:sz w:val="20"/>
                <w:szCs w:val="20"/>
              </w:rPr>
            </w:pPr>
            <w:r>
              <w:rPr>
                <w:sz w:val="20"/>
              </w:rPr>
              <w:t xml:space="preserve">Πλέγματα για συρματοκιβώτια</w:t>
            </w:r>
          </w:p>
        </w:tc>
        <w:tc>
          <w:tcPr>
            <w:tcW w:w="1674" w:type="dxa"/>
          </w:tcPr>
          <w:p w14:paraId="0BAE87AC" w14:textId="77777777" w:rsidR="009A7616" w:rsidRPr="000269C4" w:rsidRDefault="009A7616" w:rsidP="00A358E1">
            <w:pPr>
              <w:pStyle w:val="TableParagraph"/>
              <w:spacing w:before="0" w:line="276" w:lineRule="auto"/>
              <w:ind w:left="0" w:right="30"/>
              <w:rPr>
                <w:sz w:val="20"/>
                <w:szCs w:val="20"/>
              </w:rPr>
            </w:pPr>
          </w:p>
        </w:tc>
        <w:tc>
          <w:tcPr>
            <w:tcW w:w="597" w:type="dxa"/>
          </w:tcPr>
          <w:p w14:paraId="419788A2" w14:textId="77777777" w:rsidR="009A7616" w:rsidRPr="000269C4" w:rsidRDefault="00F72AF9" w:rsidP="00A358E1">
            <w:pPr>
              <w:pStyle w:val="TableParagraph"/>
              <w:spacing w:before="0" w:line="276" w:lineRule="auto"/>
              <w:ind w:left="0" w:right="30"/>
              <w:rPr>
                <w:sz w:val="20"/>
                <w:szCs w:val="20"/>
              </w:rPr>
            </w:pPr>
            <w:r>
              <w:rPr>
                <w:sz w:val="20"/>
              </w:rPr>
              <w:t xml:space="preserve">III</w:t>
            </w:r>
          </w:p>
        </w:tc>
      </w:tr>
      <w:tr w:rsidR="009A7616" w:rsidRPr="000269C4" w14:paraId="61064C3E" w14:textId="77777777" w:rsidTr="008E04D0">
        <w:trPr>
          <w:jc w:val="center"/>
        </w:trPr>
        <w:tc>
          <w:tcPr>
            <w:tcW w:w="478" w:type="dxa"/>
          </w:tcPr>
          <w:p w14:paraId="4FF9D4AA" w14:textId="77777777" w:rsidR="009A7616" w:rsidRPr="000269C4" w:rsidRDefault="00F72AF9" w:rsidP="00A358E1">
            <w:pPr>
              <w:pStyle w:val="TableParagraph"/>
              <w:spacing w:before="0" w:line="276" w:lineRule="auto"/>
              <w:ind w:left="0" w:right="30"/>
              <w:jc w:val="center"/>
              <w:rPr>
                <w:sz w:val="20"/>
                <w:szCs w:val="20"/>
              </w:rPr>
            </w:pPr>
            <w:r>
              <w:rPr>
                <w:sz w:val="20"/>
              </w:rPr>
              <w:t xml:space="preserve">0304</w:t>
            </w:r>
          </w:p>
        </w:tc>
        <w:tc>
          <w:tcPr>
            <w:tcW w:w="5436" w:type="dxa"/>
          </w:tcPr>
          <w:p w14:paraId="3E605E7E" w14:textId="77777777" w:rsidR="009A7616" w:rsidRPr="000269C4" w:rsidRDefault="00F72AF9" w:rsidP="00A358E1">
            <w:pPr>
              <w:pStyle w:val="TableParagraph"/>
              <w:spacing w:before="0" w:line="276" w:lineRule="auto"/>
              <w:ind w:left="0" w:right="30"/>
              <w:rPr>
                <w:sz w:val="20"/>
                <w:szCs w:val="20"/>
              </w:rPr>
            </w:pPr>
            <w:r>
              <w:rPr>
                <w:sz w:val="20"/>
              </w:rPr>
              <w:t xml:space="preserve">Μπλοκ συρματοκιβωτίων</w:t>
            </w:r>
          </w:p>
        </w:tc>
        <w:tc>
          <w:tcPr>
            <w:tcW w:w="1674" w:type="dxa"/>
          </w:tcPr>
          <w:p w14:paraId="1215CE5C" w14:textId="77777777" w:rsidR="009A7616" w:rsidRPr="000269C4" w:rsidRDefault="009A7616" w:rsidP="00A358E1">
            <w:pPr>
              <w:pStyle w:val="TableParagraph"/>
              <w:spacing w:before="0" w:line="276" w:lineRule="auto"/>
              <w:ind w:left="0" w:right="30"/>
              <w:rPr>
                <w:sz w:val="20"/>
                <w:szCs w:val="20"/>
              </w:rPr>
            </w:pPr>
          </w:p>
        </w:tc>
        <w:tc>
          <w:tcPr>
            <w:tcW w:w="597" w:type="dxa"/>
          </w:tcPr>
          <w:p w14:paraId="699A56F1" w14:textId="77777777" w:rsidR="009A7616" w:rsidRPr="000269C4" w:rsidRDefault="00F72AF9" w:rsidP="00A358E1">
            <w:pPr>
              <w:pStyle w:val="TableParagraph"/>
              <w:spacing w:before="0" w:line="276" w:lineRule="auto"/>
              <w:ind w:left="0" w:right="30"/>
              <w:rPr>
                <w:sz w:val="20"/>
                <w:szCs w:val="20"/>
              </w:rPr>
            </w:pPr>
            <w:r>
              <w:rPr>
                <w:sz w:val="20"/>
              </w:rPr>
              <w:t xml:space="preserve">II+ (2+)</w:t>
            </w:r>
          </w:p>
        </w:tc>
      </w:tr>
      <w:tr w:rsidR="009A7616" w:rsidRPr="000269C4" w14:paraId="7A01B8E1" w14:textId="77777777" w:rsidTr="008E04D0">
        <w:trPr>
          <w:jc w:val="center"/>
        </w:trPr>
        <w:tc>
          <w:tcPr>
            <w:tcW w:w="478" w:type="dxa"/>
            <w:vMerge w:val="restart"/>
          </w:tcPr>
          <w:p w14:paraId="49A7C78E" w14:textId="77777777" w:rsidR="009A7616" w:rsidRPr="000269C4" w:rsidRDefault="00F72AF9" w:rsidP="00A358E1">
            <w:pPr>
              <w:pStyle w:val="TableParagraph"/>
              <w:spacing w:before="0" w:line="276" w:lineRule="auto"/>
              <w:ind w:left="0" w:right="30"/>
              <w:rPr>
                <w:sz w:val="20"/>
                <w:szCs w:val="20"/>
              </w:rPr>
            </w:pPr>
            <w:r>
              <w:rPr>
                <w:sz w:val="20"/>
              </w:rPr>
              <w:t xml:space="preserve">0305</w:t>
            </w:r>
          </w:p>
        </w:tc>
        <w:tc>
          <w:tcPr>
            <w:tcW w:w="5436" w:type="dxa"/>
            <w:vMerge w:val="restart"/>
          </w:tcPr>
          <w:p w14:paraId="449F750B" w14:textId="77777777" w:rsidR="009A7616" w:rsidRPr="000269C4" w:rsidRDefault="00F72AF9" w:rsidP="00A358E1">
            <w:pPr>
              <w:pStyle w:val="TableParagraph"/>
              <w:spacing w:before="0" w:line="276" w:lineRule="auto"/>
              <w:ind w:left="0" w:right="30"/>
              <w:rPr>
                <w:sz w:val="20"/>
                <w:szCs w:val="20"/>
              </w:rPr>
            </w:pPr>
            <w:r>
              <w:rPr>
                <w:sz w:val="20"/>
              </w:rPr>
              <w:t xml:space="preserve">Λίθος για υδραυλικές δομές</w:t>
            </w:r>
          </w:p>
        </w:tc>
        <w:tc>
          <w:tcPr>
            <w:tcW w:w="2271" w:type="dxa"/>
            <w:gridSpan w:val="2"/>
          </w:tcPr>
          <w:p w14:paraId="3459F466" w14:textId="77777777" w:rsidR="009A7616" w:rsidRPr="000269C4" w:rsidRDefault="00F72AF9" w:rsidP="00A358E1">
            <w:pPr>
              <w:pStyle w:val="TableParagraph"/>
              <w:spacing w:before="0" w:line="276" w:lineRule="auto"/>
              <w:ind w:left="0" w:right="30"/>
              <w:rPr>
                <w:sz w:val="20"/>
                <w:szCs w:val="20"/>
              </w:rPr>
            </w:pPr>
            <w:r>
              <w:rPr>
                <w:sz w:val="20"/>
              </w:rPr>
              <w:t xml:space="preserve">Κατά κατηγορία υδραυλικής δομής:</w:t>
            </w:r>
            <w:r>
              <w:rPr>
                <w:sz w:val="20"/>
                <w:vertAlign w:val="superscript"/>
              </w:rPr>
              <w:t xml:space="preserve">9)</w:t>
            </w:r>
          </w:p>
        </w:tc>
      </w:tr>
      <w:tr w:rsidR="009A7616" w:rsidRPr="000269C4" w14:paraId="1450B3B6" w14:textId="77777777" w:rsidTr="008E04D0">
        <w:trPr>
          <w:jc w:val="center"/>
        </w:trPr>
        <w:tc>
          <w:tcPr>
            <w:tcW w:w="478" w:type="dxa"/>
            <w:vMerge/>
            <w:tcBorders>
              <w:top w:val="nil"/>
            </w:tcBorders>
          </w:tcPr>
          <w:p w14:paraId="2F1E890C" w14:textId="77777777" w:rsidR="009A7616" w:rsidRPr="000269C4" w:rsidRDefault="009A7616" w:rsidP="00A358E1">
            <w:pPr>
              <w:spacing w:line="276" w:lineRule="auto"/>
              <w:ind w:right="30"/>
              <w:rPr>
                <w:sz w:val="20"/>
                <w:szCs w:val="20"/>
              </w:rPr>
            </w:pPr>
          </w:p>
        </w:tc>
        <w:tc>
          <w:tcPr>
            <w:tcW w:w="5436" w:type="dxa"/>
            <w:vMerge/>
            <w:tcBorders>
              <w:top w:val="nil"/>
            </w:tcBorders>
          </w:tcPr>
          <w:p w14:paraId="417C6E32" w14:textId="77777777" w:rsidR="009A7616" w:rsidRPr="000269C4" w:rsidRDefault="009A7616" w:rsidP="00A358E1">
            <w:pPr>
              <w:spacing w:line="276" w:lineRule="auto"/>
              <w:ind w:right="30"/>
              <w:rPr>
                <w:sz w:val="20"/>
                <w:szCs w:val="20"/>
              </w:rPr>
            </w:pPr>
          </w:p>
        </w:tc>
        <w:tc>
          <w:tcPr>
            <w:tcW w:w="1674" w:type="dxa"/>
          </w:tcPr>
          <w:p w14:paraId="5D9C5006" w14:textId="77777777" w:rsidR="009A7616" w:rsidRPr="000269C4" w:rsidRDefault="00F72AF9" w:rsidP="00A358E1">
            <w:pPr>
              <w:pStyle w:val="TableParagraph"/>
              <w:spacing w:before="0" w:line="276" w:lineRule="auto"/>
              <w:ind w:left="0" w:right="30"/>
              <w:rPr>
                <w:sz w:val="20"/>
                <w:szCs w:val="20"/>
              </w:rPr>
            </w:pPr>
            <w:r>
              <w:rPr>
                <w:sz w:val="20"/>
              </w:rPr>
              <w:t xml:space="preserve">Κατηγορίες I, II και III</w:t>
            </w:r>
          </w:p>
        </w:tc>
        <w:tc>
          <w:tcPr>
            <w:tcW w:w="597" w:type="dxa"/>
          </w:tcPr>
          <w:p w14:paraId="50B6EA8B" w14:textId="77777777" w:rsidR="009A7616" w:rsidRPr="000269C4" w:rsidRDefault="00F72AF9" w:rsidP="00A358E1">
            <w:pPr>
              <w:pStyle w:val="TableParagraph"/>
              <w:spacing w:before="0" w:line="276" w:lineRule="auto"/>
              <w:ind w:left="0" w:right="30"/>
              <w:rPr>
                <w:sz w:val="20"/>
                <w:szCs w:val="20"/>
              </w:rPr>
            </w:pPr>
            <w:r>
              <w:rPr>
                <w:sz w:val="20"/>
              </w:rPr>
              <w:t xml:space="preserve">2+</w:t>
            </w:r>
          </w:p>
        </w:tc>
      </w:tr>
      <w:tr w:rsidR="009A7616" w:rsidRPr="000269C4" w14:paraId="348BD311" w14:textId="77777777" w:rsidTr="008E04D0">
        <w:trPr>
          <w:jc w:val="center"/>
        </w:trPr>
        <w:tc>
          <w:tcPr>
            <w:tcW w:w="478" w:type="dxa"/>
            <w:vMerge/>
            <w:tcBorders>
              <w:top w:val="nil"/>
            </w:tcBorders>
          </w:tcPr>
          <w:p w14:paraId="770AFF17" w14:textId="77777777" w:rsidR="009A7616" w:rsidRPr="000269C4" w:rsidRDefault="009A7616" w:rsidP="00A358E1">
            <w:pPr>
              <w:spacing w:line="276" w:lineRule="auto"/>
              <w:ind w:right="30"/>
              <w:rPr>
                <w:sz w:val="20"/>
                <w:szCs w:val="20"/>
              </w:rPr>
            </w:pPr>
          </w:p>
        </w:tc>
        <w:tc>
          <w:tcPr>
            <w:tcW w:w="5436" w:type="dxa"/>
            <w:vMerge/>
            <w:tcBorders>
              <w:top w:val="nil"/>
            </w:tcBorders>
          </w:tcPr>
          <w:p w14:paraId="7BE91B79" w14:textId="77777777" w:rsidR="009A7616" w:rsidRPr="000269C4" w:rsidRDefault="009A7616" w:rsidP="00A358E1">
            <w:pPr>
              <w:spacing w:line="276" w:lineRule="auto"/>
              <w:ind w:right="30"/>
              <w:rPr>
                <w:sz w:val="20"/>
                <w:szCs w:val="20"/>
              </w:rPr>
            </w:pPr>
          </w:p>
        </w:tc>
        <w:tc>
          <w:tcPr>
            <w:tcW w:w="1674" w:type="dxa"/>
          </w:tcPr>
          <w:p w14:paraId="38CFF68E" w14:textId="77777777" w:rsidR="009A7616" w:rsidRPr="000269C4" w:rsidRDefault="00F72AF9" w:rsidP="00A358E1">
            <w:pPr>
              <w:pStyle w:val="TableParagraph"/>
              <w:spacing w:before="0" w:line="276" w:lineRule="auto"/>
              <w:ind w:left="0" w:right="30"/>
              <w:rPr>
                <w:sz w:val="20"/>
                <w:szCs w:val="20"/>
              </w:rPr>
            </w:pPr>
            <w:r>
              <w:rPr>
                <w:sz w:val="20"/>
              </w:rPr>
              <w:t xml:space="preserve">Κατηγορία IV</w:t>
            </w:r>
          </w:p>
        </w:tc>
        <w:tc>
          <w:tcPr>
            <w:tcW w:w="597" w:type="dxa"/>
          </w:tcPr>
          <w:p w14:paraId="1D327A55" w14:textId="77777777" w:rsidR="009A7616" w:rsidRPr="000269C4" w:rsidRDefault="00F72AF9" w:rsidP="00A358E1">
            <w:pPr>
              <w:pStyle w:val="TableParagraph"/>
              <w:spacing w:before="0" w:line="276" w:lineRule="auto"/>
              <w:ind w:left="0" w:right="30"/>
              <w:rPr>
                <w:sz w:val="20"/>
                <w:szCs w:val="20"/>
              </w:rPr>
            </w:pPr>
            <w:r>
              <w:rPr>
                <w:sz w:val="20"/>
              </w:rPr>
              <w:t xml:space="preserve">4</w:t>
            </w:r>
          </w:p>
        </w:tc>
      </w:tr>
      <w:tr w:rsidR="009A7616" w:rsidRPr="000269C4" w14:paraId="1E4892F1" w14:textId="77777777" w:rsidTr="00F90EC5">
        <w:trPr>
          <w:jc w:val="center"/>
        </w:trPr>
        <w:tc>
          <w:tcPr>
            <w:tcW w:w="8185" w:type="dxa"/>
            <w:gridSpan w:val="4"/>
          </w:tcPr>
          <w:p w14:paraId="732CF1E3" w14:textId="77777777" w:rsidR="009A7616" w:rsidRPr="000269C4" w:rsidRDefault="00F72AF9" w:rsidP="0060285B">
            <w:pPr>
              <w:pStyle w:val="TableParagraph"/>
              <w:keepNext/>
              <w:spacing w:before="0" w:line="276" w:lineRule="auto"/>
              <w:ind w:left="0" w:right="29"/>
              <w:jc w:val="center"/>
              <w:rPr>
                <w:b/>
                <w:sz w:val="20"/>
                <w:szCs w:val="20"/>
              </w:rPr>
            </w:pPr>
            <w:r>
              <w:rPr>
                <w:b/>
                <w:sz w:val="20"/>
              </w:rPr>
              <w:t xml:space="preserve">Μεμβράνες έναντι υγρασίας, νερού και ραδονίου</w:t>
            </w:r>
          </w:p>
        </w:tc>
      </w:tr>
      <w:tr w:rsidR="00A065E5" w:rsidRPr="000269C4" w14:paraId="52920649" w14:textId="77777777" w:rsidTr="002F5637">
        <w:trPr>
          <w:jc w:val="center"/>
        </w:trPr>
        <w:tc>
          <w:tcPr>
            <w:tcW w:w="478" w:type="dxa"/>
            <w:vMerge w:val="restart"/>
          </w:tcPr>
          <w:p w14:paraId="6139FC98" w14:textId="77777777" w:rsidR="00A065E5" w:rsidRPr="000269C4" w:rsidRDefault="00A065E5" w:rsidP="00A358E1">
            <w:pPr>
              <w:pStyle w:val="TableParagraph"/>
              <w:spacing w:before="0" w:line="276" w:lineRule="auto"/>
              <w:ind w:left="0" w:right="30"/>
              <w:rPr>
                <w:sz w:val="20"/>
                <w:szCs w:val="20"/>
              </w:rPr>
            </w:pPr>
            <w:r>
              <w:rPr>
                <w:sz w:val="20"/>
              </w:rPr>
              <w:t xml:space="preserve">0401</w:t>
            </w:r>
          </w:p>
          <w:p w14:paraId="089C3348" w14:textId="77777777" w:rsidR="00A065E5" w:rsidRPr="000269C4" w:rsidRDefault="00A065E5" w:rsidP="00A358E1">
            <w:pPr>
              <w:pStyle w:val="TableParagraph"/>
              <w:spacing w:before="0" w:line="276" w:lineRule="auto"/>
              <w:ind w:left="0" w:right="30"/>
              <w:rPr>
                <w:sz w:val="20"/>
                <w:szCs w:val="20"/>
              </w:rPr>
            </w:pPr>
          </w:p>
          <w:p w14:paraId="6B67FF62" w14:textId="77777777" w:rsidR="00A065E5" w:rsidRPr="000269C4" w:rsidRDefault="00A065E5" w:rsidP="00A358E1">
            <w:pPr>
              <w:pStyle w:val="TableParagraph"/>
              <w:spacing w:before="0" w:line="276" w:lineRule="auto"/>
              <w:ind w:left="0" w:right="30"/>
              <w:rPr>
                <w:sz w:val="20"/>
                <w:szCs w:val="20"/>
              </w:rPr>
            </w:pPr>
          </w:p>
          <w:p w14:paraId="0FBD5594" w14:textId="77777777" w:rsidR="00A065E5" w:rsidRPr="000269C4" w:rsidRDefault="00A065E5" w:rsidP="00A358E1">
            <w:pPr>
              <w:spacing w:line="276" w:lineRule="auto"/>
              <w:ind w:right="30"/>
              <w:rPr>
                <w:sz w:val="20"/>
                <w:szCs w:val="20"/>
              </w:rPr>
            </w:pPr>
            <w:r>
              <w:rPr>
                <w:sz w:val="20"/>
              </w:rPr>
              <w:t xml:space="preserve">0402</w:t>
            </w:r>
          </w:p>
          <w:p w14:paraId="6D88D5B8" w14:textId="77777777" w:rsidR="00A065E5" w:rsidRPr="000269C4" w:rsidRDefault="00A065E5" w:rsidP="00A358E1">
            <w:pPr>
              <w:spacing w:line="276" w:lineRule="auto"/>
              <w:ind w:right="30"/>
              <w:rPr>
                <w:sz w:val="20"/>
                <w:szCs w:val="20"/>
              </w:rPr>
            </w:pPr>
          </w:p>
          <w:p w14:paraId="357BF492" w14:textId="77777777" w:rsidR="00A065E5" w:rsidRPr="000269C4" w:rsidRDefault="00A065E5" w:rsidP="00A358E1">
            <w:pPr>
              <w:spacing w:line="276" w:lineRule="auto"/>
              <w:ind w:right="30"/>
              <w:rPr>
                <w:sz w:val="20"/>
                <w:szCs w:val="20"/>
              </w:rPr>
            </w:pPr>
            <w:r>
              <w:rPr>
                <w:sz w:val="20"/>
              </w:rPr>
              <w:t xml:space="preserve">0403</w:t>
            </w:r>
          </w:p>
          <w:p w14:paraId="6F626146" w14:textId="77777777" w:rsidR="00A065E5" w:rsidRPr="000269C4" w:rsidRDefault="00A065E5" w:rsidP="00A358E1">
            <w:pPr>
              <w:spacing w:line="276" w:lineRule="auto"/>
              <w:ind w:right="30"/>
              <w:rPr>
                <w:sz w:val="20"/>
                <w:szCs w:val="20"/>
              </w:rPr>
            </w:pPr>
          </w:p>
          <w:p w14:paraId="2C3AAB46" w14:textId="77777777" w:rsidR="00A065E5" w:rsidRPr="000269C4" w:rsidRDefault="00A065E5" w:rsidP="00A358E1">
            <w:pPr>
              <w:pStyle w:val="TableParagraph"/>
              <w:spacing w:before="0" w:line="276" w:lineRule="auto"/>
              <w:ind w:left="0" w:right="30"/>
              <w:rPr>
                <w:sz w:val="20"/>
                <w:szCs w:val="20"/>
              </w:rPr>
            </w:pPr>
            <w:r>
              <w:rPr>
                <w:sz w:val="20"/>
              </w:rPr>
              <w:t xml:space="preserve">0404</w:t>
            </w:r>
          </w:p>
          <w:p w14:paraId="61C9652F" w14:textId="77777777" w:rsidR="00A065E5" w:rsidRPr="000269C4" w:rsidRDefault="00A065E5" w:rsidP="00A358E1">
            <w:pPr>
              <w:pStyle w:val="TableParagraph"/>
              <w:spacing w:before="0" w:line="276" w:lineRule="auto"/>
              <w:ind w:left="0" w:right="30"/>
              <w:rPr>
                <w:sz w:val="20"/>
                <w:szCs w:val="20"/>
              </w:rPr>
            </w:pPr>
          </w:p>
          <w:p w14:paraId="063BA43A" w14:textId="77777777" w:rsidR="00A065E5" w:rsidRPr="000269C4" w:rsidRDefault="00A065E5" w:rsidP="00A358E1">
            <w:pPr>
              <w:pStyle w:val="TableParagraph"/>
              <w:spacing w:before="0" w:line="276" w:lineRule="auto"/>
              <w:ind w:left="0" w:right="30"/>
              <w:rPr>
                <w:sz w:val="20"/>
                <w:szCs w:val="20"/>
              </w:rPr>
            </w:pPr>
            <w:r>
              <w:rPr>
                <w:sz w:val="20"/>
              </w:rPr>
              <w:t xml:space="preserve">0405</w:t>
            </w:r>
          </w:p>
          <w:p w14:paraId="39180AFB" w14:textId="77777777" w:rsidR="00A065E5" w:rsidRPr="000269C4" w:rsidRDefault="00A065E5" w:rsidP="00A358E1">
            <w:pPr>
              <w:pStyle w:val="TableParagraph"/>
              <w:spacing w:before="0" w:line="276" w:lineRule="auto"/>
              <w:ind w:left="0" w:right="30"/>
              <w:rPr>
                <w:sz w:val="20"/>
                <w:szCs w:val="20"/>
              </w:rPr>
            </w:pPr>
          </w:p>
          <w:p w14:paraId="6A6A04B7" w14:textId="77777777" w:rsidR="00A065E5" w:rsidRPr="000269C4" w:rsidRDefault="00A065E5" w:rsidP="00A358E1">
            <w:pPr>
              <w:spacing w:line="276" w:lineRule="auto"/>
              <w:ind w:right="30"/>
              <w:rPr>
                <w:sz w:val="20"/>
                <w:szCs w:val="20"/>
              </w:rPr>
            </w:pPr>
            <w:r>
              <w:rPr>
                <w:sz w:val="20"/>
              </w:rPr>
              <w:t xml:space="preserve">0406</w:t>
            </w:r>
          </w:p>
        </w:tc>
        <w:tc>
          <w:tcPr>
            <w:tcW w:w="5436" w:type="dxa"/>
            <w:vMerge w:val="restart"/>
          </w:tcPr>
          <w:p w14:paraId="0043CFE7" w14:textId="77777777" w:rsidR="00A065E5" w:rsidRPr="000269C4" w:rsidRDefault="00A065E5" w:rsidP="00A358E1">
            <w:pPr>
              <w:pStyle w:val="TableParagraph"/>
              <w:spacing w:before="0" w:line="276" w:lineRule="auto"/>
              <w:ind w:left="0" w:right="30"/>
              <w:rPr>
                <w:sz w:val="20"/>
                <w:szCs w:val="20"/>
              </w:rPr>
            </w:pPr>
            <w:r>
              <w:rPr>
                <w:sz w:val="20"/>
              </w:rPr>
              <w:t xml:space="preserve">Ταινίες και φύλλα υδατοστεγάνωσης και κατά του ραδονίου για δάπεδα που βρίσκονται πάνω από το έδαφος (χωρίς υπόγειο) και για υπόγειους χώρους</w:t>
            </w:r>
          </w:p>
          <w:p w14:paraId="448B8837" w14:textId="77777777" w:rsidR="00A065E5" w:rsidRPr="000269C4" w:rsidRDefault="00A065E5" w:rsidP="00A358E1">
            <w:pPr>
              <w:pStyle w:val="TableParagraph"/>
              <w:spacing w:before="0" w:line="276" w:lineRule="auto"/>
              <w:ind w:left="0" w:right="30"/>
              <w:rPr>
                <w:sz w:val="20"/>
                <w:szCs w:val="20"/>
              </w:rPr>
            </w:pPr>
          </w:p>
          <w:p w14:paraId="37F581C5" w14:textId="77777777" w:rsidR="00A065E5" w:rsidRPr="000269C4" w:rsidRDefault="00A065E5" w:rsidP="00A358E1">
            <w:pPr>
              <w:spacing w:line="276" w:lineRule="auto"/>
              <w:ind w:right="30"/>
              <w:rPr>
                <w:sz w:val="20"/>
                <w:szCs w:val="20"/>
              </w:rPr>
            </w:pPr>
            <w:r>
              <w:rPr>
                <w:sz w:val="20"/>
              </w:rPr>
              <w:t xml:space="preserve">Ταινίες υδατοστεγάνωσης για τοίχους με πλίνθους</w:t>
            </w:r>
          </w:p>
          <w:p w14:paraId="608037FC" w14:textId="77777777" w:rsidR="00A065E5" w:rsidRPr="000269C4" w:rsidRDefault="00A065E5" w:rsidP="00A358E1">
            <w:pPr>
              <w:spacing w:line="276" w:lineRule="auto"/>
              <w:ind w:right="30"/>
              <w:rPr>
                <w:sz w:val="20"/>
                <w:szCs w:val="20"/>
              </w:rPr>
            </w:pPr>
          </w:p>
          <w:p w14:paraId="31F09B16" w14:textId="77777777" w:rsidR="00A065E5" w:rsidRPr="000269C4" w:rsidRDefault="00A065E5" w:rsidP="00A358E1">
            <w:pPr>
              <w:spacing w:line="276" w:lineRule="auto"/>
              <w:ind w:right="30"/>
              <w:rPr>
                <w:sz w:val="20"/>
                <w:szCs w:val="20"/>
              </w:rPr>
            </w:pPr>
            <w:r>
              <w:rPr>
                <w:sz w:val="20"/>
              </w:rPr>
              <w:t xml:space="preserve">Στρώσεις μη διαπερατές και διαπερατές από ατμούς για τοίχους και στέγες</w:t>
            </w:r>
          </w:p>
          <w:p w14:paraId="767A5AFA" w14:textId="77777777" w:rsidR="00A065E5" w:rsidRPr="000269C4" w:rsidRDefault="00A065E5" w:rsidP="00A358E1">
            <w:pPr>
              <w:spacing w:line="276" w:lineRule="auto"/>
              <w:ind w:right="30"/>
              <w:rPr>
                <w:sz w:val="20"/>
                <w:szCs w:val="20"/>
              </w:rPr>
            </w:pPr>
          </w:p>
          <w:p w14:paraId="4F012DAB" w14:textId="77777777" w:rsidR="00A065E5" w:rsidRPr="000269C4" w:rsidRDefault="00A065E5" w:rsidP="00A358E1">
            <w:pPr>
              <w:spacing w:line="276" w:lineRule="auto"/>
              <w:ind w:right="30"/>
              <w:rPr>
                <w:sz w:val="20"/>
                <w:szCs w:val="20"/>
              </w:rPr>
            </w:pPr>
            <w:r>
              <w:rPr>
                <w:sz w:val="20"/>
              </w:rPr>
              <w:t xml:space="preserve">Φύλλα επικάλυψης στέγης και λοιπές μεμβράνες επικάλυψης στεγών</w:t>
            </w:r>
          </w:p>
          <w:p w14:paraId="7B41D4E8" w14:textId="77777777" w:rsidR="00A065E5" w:rsidRPr="000269C4" w:rsidRDefault="00A065E5" w:rsidP="00A358E1">
            <w:pPr>
              <w:spacing w:line="276" w:lineRule="auto"/>
              <w:ind w:right="30"/>
              <w:rPr>
                <w:sz w:val="20"/>
                <w:szCs w:val="20"/>
              </w:rPr>
            </w:pPr>
          </w:p>
          <w:p w14:paraId="2791B5AE" w14:textId="77777777" w:rsidR="00A065E5" w:rsidRPr="000269C4" w:rsidRDefault="00A065E5" w:rsidP="00A358E1">
            <w:pPr>
              <w:pStyle w:val="TableParagraph"/>
              <w:spacing w:before="0" w:line="276" w:lineRule="auto"/>
              <w:ind w:left="0" w:right="30"/>
              <w:rPr>
                <w:sz w:val="20"/>
                <w:szCs w:val="20"/>
              </w:rPr>
            </w:pPr>
            <w:r>
              <w:rPr>
                <w:sz w:val="20"/>
              </w:rPr>
              <w:t xml:space="preserve">Στρώσεις βάσεις στέγης</w:t>
            </w:r>
          </w:p>
          <w:p w14:paraId="1BF38F2F" w14:textId="77777777" w:rsidR="00A065E5" w:rsidRPr="000269C4" w:rsidRDefault="00A065E5" w:rsidP="00A358E1">
            <w:pPr>
              <w:pStyle w:val="TableParagraph"/>
              <w:spacing w:before="0" w:line="276" w:lineRule="auto"/>
              <w:ind w:left="0" w:right="30"/>
              <w:rPr>
                <w:sz w:val="20"/>
                <w:szCs w:val="20"/>
              </w:rPr>
            </w:pPr>
          </w:p>
          <w:p w14:paraId="69C8AFAD" w14:textId="77777777" w:rsidR="00A065E5" w:rsidRPr="000269C4" w:rsidRDefault="00A065E5" w:rsidP="00A358E1">
            <w:pPr>
              <w:spacing w:line="276" w:lineRule="auto"/>
              <w:ind w:right="30"/>
              <w:rPr>
                <w:sz w:val="20"/>
                <w:szCs w:val="20"/>
              </w:rPr>
            </w:pPr>
            <w:r>
              <w:rPr>
                <w:sz w:val="20"/>
              </w:rPr>
              <w:t xml:space="preserve">Υδατοστεγανωτικά μέσα επικάλυψης για δάπεδα πάνω από το έδαφος, υπόγειους χώρους δομών και κάτω από λιθόστρωση και πλακόστρωση</w:t>
            </w:r>
          </w:p>
        </w:tc>
        <w:tc>
          <w:tcPr>
            <w:tcW w:w="1674" w:type="dxa"/>
          </w:tcPr>
          <w:p w14:paraId="53086320" w14:textId="77777777" w:rsidR="00A065E5" w:rsidRPr="000269C4" w:rsidRDefault="00A065E5"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03CFB651" w14:textId="77777777" w:rsidR="00A065E5" w:rsidRPr="000269C4" w:rsidRDefault="00A065E5" w:rsidP="00A358E1">
            <w:pPr>
              <w:pStyle w:val="TableParagraph"/>
              <w:spacing w:before="0" w:line="276" w:lineRule="auto"/>
              <w:ind w:left="0" w:right="30"/>
              <w:rPr>
                <w:sz w:val="20"/>
                <w:szCs w:val="20"/>
              </w:rPr>
            </w:pPr>
            <w:r>
              <w:rPr>
                <w:sz w:val="20"/>
              </w:rPr>
              <w:t xml:space="preserve">III (3) II+ (2+)ε)</w:t>
            </w:r>
          </w:p>
        </w:tc>
      </w:tr>
      <w:tr w:rsidR="00A065E5" w:rsidRPr="000269C4" w14:paraId="7D295DE4" w14:textId="77777777" w:rsidTr="002F5637">
        <w:trPr>
          <w:jc w:val="center"/>
        </w:trPr>
        <w:tc>
          <w:tcPr>
            <w:tcW w:w="478" w:type="dxa"/>
            <w:vMerge/>
          </w:tcPr>
          <w:p w14:paraId="4707F596" w14:textId="77777777" w:rsidR="00A065E5" w:rsidRPr="000269C4" w:rsidRDefault="00A065E5" w:rsidP="00A358E1">
            <w:pPr>
              <w:spacing w:line="276" w:lineRule="auto"/>
              <w:ind w:right="30"/>
              <w:rPr>
                <w:sz w:val="20"/>
                <w:szCs w:val="20"/>
              </w:rPr>
            </w:pPr>
          </w:p>
        </w:tc>
        <w:tc>
          <w:tcPr>
            <w:tcW w:w="5436" w:type="dxa"/>
            <w:vMerge/>
          </w:tcPr>
          <w:p w14:paraId="176557E2" w14:textId="77777777" w:rsidR="00A065E5" w:rsidRPr="000269C4" w:rsidRDefault="00A065E5" w:rsidP="00A358E1">
            <w:pPr>
              <w:spacing w:line="276" w:lineRule="auto"/>
              <w:ind w:right="30"/>
              <w:rPr>
                <w:sz w:val="20"/>
                <w:szCs w:val="20"/>
              </w:rPr>
            </w:pPr>
          </w:p>
        </w:tc>
        <w:tc>
          <w:tcPr>
            <w:tcW w:w="2271" w:type="dxa"/>
            <w:gridSpan w:val="2"/>
          </w:tcPr>
          <w:p w14:paraId="25E92B28" w14:textId="77777777" w:rsidR="00A065E5" w:rsidRPr="000269C4" w:rsidRDefault="00A065E5"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 ή απαιτείται δοκιμή REF:</w:t>
            </w:r>
          </w:p>
        </w:tc>
      </w:tr>
      <w:tr w:rsidR="00A065E5" w:rsidRPr="000269C4" w14:paraId="50C3002B" w14:textId="77777777" w:rsidTr="002F5637">
        <w:trPr>
          <w:jc w:val="center"/>
        </w:trPr>
        <w:tc>
          <w:tcPr>
            <w:tcW w:w="478" w:type="dxa"/>
            <w:vMerge/>
          </w:tcPr>
          <w:p w14:paraId="3703F528" w14:textId="77777777" w:rsidR="00A065E5" w:rsidRPr="000269C4" w:rsidRDefault="00A065E5" w:rsidP="00A358E1">
            <w:pPr>
              <w:spacing w:line="276" w:lineRule="auto"/>
              <w:ind w:right="30"/>
              <w:rPr>
                <w:sz w:val="20"/>
                <w:szCs w:val="20"/>
              </w:rPr>
            </w:pPr>
          </w:p>
        </w:tc>
        <w:tc>
          <w:tcPr>
            <w:tcW w:w="5436" w:type="dxa"/>
            <w:vMerge/>
          </w:tcPr>
          <w:p w14:paraId="2DE0C6CA" w14:textId="77777777" w:rsidR="00A065E5" w:rsidRPr="000269C4" w:rsidRDefault="00A065E5" w:rsidP="00A358E1">
            <w:pPr>
              <w:spacing w:line="276" w:lineRule="auto"/>
              <w:ind w:right="30"/>
              <w:rPr>
                <w:sz w:val="20"/>
                <w:szCs w:val="20"/>
              </w:rPr>
            </w:pPr>
          </w:p>
        </w:tc>
        <w:tc>
          <w:tcPr>
            <w:tcW w:w="1674" w:type="dxa"/>
          </w:tcPr>
          <w:p w14:paraId="23370342" w14:textId="77777777" w:rsidR="00A065E5" w:rsidRPr="000269C4" w:rsidRDefault="00A065E5"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1084C695" w14:textId="77777777" w:rsidR="00A065E5" w:rsidRPr="000269C4" w:rsidRDefault="00A065E5" w:rsidP="00A358E1">
            <w:pPr>
              <w:pStyle w:val="TableParagraph"/>
              <w:spacing w:before="0" w:line="276" w:lineRule="auto"/>
              <w:ind w:left="0" w:right="30"/>
              <w:rPr>
                <w:sz w:val="20"/>
                <w:szCs w:val="20"/>
              </w:rPr>
            </w:pPr>
            <w:r>
              <w:rPr>
                <w:sz w:val="20"/>
              </w:rPr>
              <w:t xml:space="preserve">I (1)</w:t>
            </w:r>
          </w:p>
        </w:tc>
      </w:tr>
      <w:tr w:rsidR="00A065E5" w:rsidRPr="000269C4" w14:paraId="78E4034E" w14:textId="77777777" w:rsidTr="002F5637">
        <w:trPr>
          <w:jc w:val="center"/>
        </w:trPr>
        <w:tc>
          <w:tcPr>
            <w:tcW w:w="478" w:type="dxa"/>
            <w:vMerge/>
          </w:tcPr>
          <w:p w14:paraId="63EA5ABE" w14:textId="77777777" w:rsidR="00A065E5" w:rsidRPr="000269C4" w:rsidRDefault="00A065E5" w:rsidP="00A358E1">
            <w:pPr>
              <w:spacing w:line="276" w:lineRule="auto"/>
              <w:ind w:right="30"/>
              <w:rPr>
                <w:sz w:val="20"/>
                <w:szCs w:val="20"/>
              </w:rPr>
            </w:pPr>
          </w:p>
        </w:tc>
        <w:tc>
          <w:tcPr>
            <w:tcW w:w="5436" w:type="dxa"/>
            <w:vMerge/>
          </w:tcPr>
          <w:p w14:paraId="30A82528" w14:textId="77777777" w:rsidR="00A065E5" w:rsidRPr="000269C4" w:rsidRDefault="00A065E5" w:rsidP="00A358E1">
            <w:pPr>
              <w:spacing w:line="276" w:lineRule="auto"/>
              <w:ind w:right="30"/>
              <w:rPr>
                <w:sz w:val="20"/>
                <w:szCs w:val="20"/>
              </w:rPr>
            </w:pPr>
          </w:p>
        </w:tc>
        <w:tc>
          <w:tcPr>
            <w:tcW w:w="1674" w:type="dxa"/>
          </w:tcPr>
          <w:p w14:paraId="3DA64C38" w14:textId="77777777" w:rsidR="00A065E5" w:rsidRPr="000269C4" w:rsidRDefault="00A065E5"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2FC6CE45"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4AA4CEAF" w14:textId="77777777" w:rsidTr="002F5637">
        <w:trPr>
          <w:jc w:val="center"/>
        </w:trPr>
        <w:tc>
          <w:tcPr>
            <w:tcW w:w="478" w:type="dxa"/>
            <w:vMerge/>
          </w:tcPr>
          <w:p w14:paraId="5E5FCA29" w14:textId="77777777" w:rsidR="00A065E5" w:rsidRPr="000269C4" w:rsidRDefault="00A065E5" w:rsidP="00A358E1">
            <w:pPr>
              <w:spacing w:line="276" w:lineRule="auto"/>
              <w:ind w:right="30"/>
              <w:rPr>
                <w:sz w:val="20"/>
                <w:szCs w:val="20"/>
              </w:rPr>
            </w:pPr>
          </w:p>
        </w:tc>
        <w:tc>
          <w:tcPr>
            <w:tcW w:w="5436" w:type="dxa"/>
            <w:vMerge/>
          </w:tcPr>
          <w:p w14:paraId="1BDB666E" w14:textId="77777777" w:rsidR="00A065E5" w:rsidRPr="000269C4" w:rsidRDefault="00A065E5" w:rsidP="00A358E1">
            <w:pPr>
              <w:spacing w:line="276" w:lineRule="auto"/>
              <w:ind w:right="30"/>
              <w:rPr>
                <w:sz w:val="20"/>
                <w:szCs w:val="20"/>
              </w:rPr>
            </w:pPr>
          </w:p>
        </w:tc>
        <w:tc>
          <w:tcPr>
            <w:tcW w:w="1674" w:type="dxa"/>
          </w:tcPr>
          <w:p w14:paraId="4AF55424" w14:textId="77777777" w:rsidR="00A065E5" w:rsidRPr="000269C4" w:rsidRDefault="00A065E5"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40A9BC2D"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A065E5" w:rsidRPr="000269C4" w14:paraId="2D91734C" w14:textId="77777777" w:rsidTr="002F5637">
        <w:trPr>
          <w:jc w:val="center"/>
        </w:trPr>
        <w:tc>
          <w:tcPr>
            <w:tcW w:w="478" w:type="dxa"/>
            <w:vMerge/>
          </w:tcPr>
          <w:p w14:paraId="2F99DC3A" w14:textId="77777777" w:rsidR="00A065E5" w:rsidRPr="000269C4" w:rsidRDefault="00A065E5" w:rsidP="00A358E1">
            <w:pPr>
              <w:spacing w:line="276" w:lineRule="auto"/>
              <w:ind w:right="30"/>
              <w:rPr>
                <w:sz w:val="20"/>
                <w:szCs w:val="20"/>
              </w:rPr>
            </w:pPr>
          </w:p>
        </w:tc>
        <w:tc>
          <w:tcPr>
            <w:tcW w:w="5436" w:type="dxa"/>
            <w:vMerge/>
          </w:tcPr>
          <w:p w14:paraId="3CA26FF1" w14:textId="77777777" w:rsidR="00A065E5" w:rsidRPr="000269C4" w:rsidRDefault="00A065E5" w:rsidP="00A358E1">
            <w:pPr>
              <w:spacing w:line="276" w:lineRule="auto"/>
              <w:ind w:right="30"/>
              <w:rPr>
                <w:sz w:val="20"/>
                <w:szCs w:val="20"/>
              </w:rPr>
            </w:pPr>
          </w:p>
        </w:tc>
        <w:tc>
          <w:tcPr>
            <w:tcW w:w="1674" w:type="dxa"/>
          </w:tcPr>
          <w:p w14:paraId="3EAD4658" w14:textId="77777777" w:rsidR="00A065E5" w:rsidRPr="000269C4" w:rsidRDefault="00A065E5" w:rsidP="00A358E1">
            <w:pPr>
              <w:pStyle w:val="TableParagraph"/>
              <w:spacing w:before="0" w:line="276" w:lineRule="auto"/>
              <w:ind w:left="0" w:right="30"/>
              <w:rPr>
                <w:sz w:val="20"/>
                <w:szCs w:val="20"/>
              </w:rPr>
            </w:pPr>
            <w:r>
              <w:rPr>
                <w:sz w:val="20"/>
              </w:rPr>
              <w:t xml:space="preserve">προϊόντα που απαιτούν δοκιμή REF</w:t>
            </w:r>
            <w:r>
              <w:rPr>
                <w:sz w:val="20"/>
                <w:vertAlign w:val="superscript"/>
              </w:rPr>
              <w:t xml:space="preserve">στ)</w:t>
            </w:r>
          </w:p>
        </w:tc>
        <w:tc>
          <w:tcPr>
            <w:tcW w:w="597" w:type="dxa"/>
          </w:tcPr>
          <w:p w14:paraId="187076FC"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58CDA9C3" w14:textId="77777777" w:rsidTr="002F5637">
        <w:trPr>
          <w:jc w:val="center"/>
        </w:trPr>
        <w:tc>
          <w:tcPr>
            <w:tcW w:w="478" w:type="dxa"/>
            <w:vMerge/>
          </w:tcPr>
          <w:p w14:paraId="4000E49B" w14:textId="77777777" w:rsidR="00A065E5" w:rsidRPr="000269C4" w:rsidRDefault="00A065E5" w:rsidP="00A358E1">
            <w:pPr>
              <w:spacing w:line="276" w:lineRule="auto"/>
              <w:ind w:right="30"/>
              <w:rPr>
                <w:sz w:val="20"/>
                <w:szCs w:val="20"/>
              </w:rPr>
            </w:pPr>
          </w:p>
        </w:tc>
        <w:tc>
          <w:tcPr>
            <w:tcW w:w="5436" w:type="dxa"/>
            <w:vMerge/>
          </w:tcPr>
          <w:p w14:paraId="7D4ED869" w14:textId="77777777" w:rsidR="00A065E5" w:rsidRPr="000269C4" w:rsidRDefault="00A065E5" w:rsidP="00A358E1">
            <w:pPr>
              <w:spacing w:line="276" w:lineRule="auto"/>
              <w:ind w:right="30"/>
              <w:rPr>
                <w:sz w:val="20"/>
                <w:szCs w:val="20"/>
              </w:rPr>
            </w:pPr>
          </w:p>
        </w:tc>
        <w:tc>
          <w:tcPr>
            <w:tcW w:w="1674" w:type="dxa"/>
          </w:tcPr>
          <w:p w14:paraId="54D126A2" w14:textId="77777777" w:rsidR="00A065E5" w:rsidRPr="000269C4" w:rsidRDefault="00A065E5" w:rsidP="00A358E1">
            <w:pPr>
              <w:pStyle w:val="TableParagraph"/>
              <w:spacing w:before="0" w:line="276" w:lineRule="auto"/>
              <w:ind w:left="0" w:right="30"/>
              <w:rPr>
                <w:sz w:val="20"/>
                <w:szCs w:val="20"/>
              </w:rPr>
            </w:pPr>
            <w:r>
              <w:rPr>
                <w:sz w:val="20"/>
              </w:rPr>
              <w:t xml:space="preserve">προϊόντα που δεν απαιτούν δοκιμή REF</w:t>
            </w:r>
            <w:r>
              <w:rPr>
                <w:sz w:val="20"/>
                <w:vertAlign w:val="superscript"/>
              </w:rPr>
              <w:t xml:space="preserve">στ</w:t>
            </w:r>
            <w:r>
              <w:rPr>
                <w:sz w:val="20"/>
              </w:rPr>
              <w:t xml:space="preserve">)</w:t>
            </w:r>
          </w:p>
        </w:tc>
        <w:tc>
          <w:tcPr>
            <w:tcW w:w="597" w:type="dxa"/>
          </w:tcPr>
          <w:p w14:paraId="76C403AB"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F90EC5" w:rsidRPr="000269C4" w14:paraId="30CE0185" w14:textId="77777777" w:rsidTr="008E04D0">
        <w:trPr>
          <w:jc w:val="center"/>
        </w:trPr>
        <w:tc>
          <w:tcPr>
            <w:tcW w:w="478" w:type="dxa"/>
          </w:tcPr>
          <w:p w14:paraId="64F67461"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0407</w:t>
            </w:r>
          </w:p>
        </w:tc>
        <w:tc>
          <w:tcPr>
            <w:tcW w:w="5436" w:type="dxa"/>
          </w:tcPr>
          <w:p w14:paraId="5DDBA592" w14:textId="77777777" w:rsidR="00F90EC5" w:rsidRPr="000269C4" w:rsidRDefault="00F90EC5" w:rsidP="00A358E1">
            <w:pPr>
              <w:pStyle w:val="TableParagraph"/>
              <w:spacing w:before="0" w:line="276" w:lineRule="auto"/>
              <w:ind w:left="0" w:right="30"/>
              <w:rPr>
                <w:sz w:val="20"/>
                <w:szCs w:val="20"/>
              </w:rPr>
            </w:pPr>
            <w:r>
              <w:rPr>
                <w:sz w:val="20"/>
              </w:rPr>
              <w:t xml:space="preserve">Υδατοστεγανές ταινίες για καταστρώματα γέφυρας από σκυρόδεμα</w:t>
            </w:r>
          </w:p>
        </w:tc>
        <w:tc>
          <w:tcPr>
            <w:tcW w:w="1674" w:type="dxa"/>
          </w:tcPr>
          <w:p w14:paraId="4E6BC74D" w14:textId="77777777" w:rsidR="00F90EC5" w:rsidRPr="000269C4" w:rsidRDefault="00F90EC5" w:rsidP="00A358E1">
            <w:pPr>
              <w:pStyle w:val="TableParagraph"/>
              <w:spacing w:before="0" w:line="276" w:lineRule="auto"/>
              <w:ind w:left="0" w:right="30"/>
              <w:rPr>
                <w:sz w:val="20"/>
                <w:szCs w:val="20"/>
              </w:rPr>
            </w:pPr>
          </w:p>
        </w:tc>
        <w:tc>
          <w:tcPr>
            <w:tcW w:w="597" w:type="dxa"/>
          </w:tcPr>
          <w:p w14:paraId="17C9B914" w14:textId="77777777" w:rsidR="00F90EC5" w:rsidRPr="000269C4" w:rsidRDefault="00F90EC5" w:rsidP="00A358E1">
            <w:pPr>
              <w:pStyle w:val="TableParagraph"/>
              <w:spacing w:before="0" w:line="276" w:lineRule="auto"/>
              <w:ind w:left="0" w:right="30"/>
              <w:rPr>
                <w:sz w:val="20"/>
                <w:szCs w:val="20"/>
              </w:rPr>
            </w:pPr>
            <w:r>
              <w:rPr>
                <w:sz w:val="20"/>
              </w:rPr>
              <w:t xml:space="preserve">2+</w:t>
            </w:r>
          </w:p>
        </w:tc>
      </w:tr>
      <w:tr w:rsidR="00F90EC5" w:rsidRPr="000269C4" w14:paraId="4CB8EFCB" w14:textId="77777777" w:rsidTr="008E04D0">
        <w:trPr>
          <w:jc w:val="center"/>
        </w:trPr>
        <w:tc>
          <w:tcPr>
            <w:tcW w:w="478" w:type="dxa"/>
          </w:tcPr>
          <w:p w14:paraId="6A1D093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0408</w:t>
            </w:r>
          </w:p>
        </w:tc>
        <w:tc>
          <w:tcPr>
            <w:tcW w:w="5436" w:type="dxa"/>
          </w:tcPr>
          <w:p w14:paraId="76F71170" w14:textId="77777777" w:rsidR="00F90EC5" w:rsidRPr="000269C4" w:rsidRDefault="00F90EC5" w:rsidP="00A358E1">
            <w:pPr>
              <w:pStyle w:val="TableParagraph"/>
              <w:spacing w:before="0" w:line="276" w:lineRule="auto"/>
              <w:ind w:left="0" w:right="30"/>
              <w:rPr>
                <w:sz w:val="20"/>
                <w:szCs w:val="20"/>
              </w:rPr>
            </w:pPr>
            <w:r>
              <w:rPr>
                <w:sz w:val="20"/>
              </w:rPr>
              <w:t xml:space="preserve">Υδατοστεγανά κιτ/συστήματα για καταστρώματα γεφυρών</w:t>
            </w:r>
          </w:p>
        </w:tc>
        <w:tc>
          <w:tcPr>
            <w:tcW w:w="1674" w:type="dxa"/>
          </w:tcPr>
          <w:p w14:paraId="7F64F80F" w14:textId="77777777" w:rsidR="00F90EC5" w:rsidRPr="000269C4" w:rsidRDefault="00F90EC5" w:rsidP="00A358E1">
            <w:pPr>
              <w:pStyle w:val="TableParagraph"/>
              <w:spacing w:before="0" w:line="276" w:lineRule="auto"/>
              <w:ind w:left="0" w:right="30"/>
              <w:rPr>
                <w:sz w:val="20"/>
                <w:szCs w:val="20"/>
              </w:rPr>
            </w:pPr>
          </w:p>
        </w:tc>
        <w:tc>
          <w:tcPr>
            <w:tcW w:w="597" w:type="dxa"/>
          </w:tcPr>
          <w:p w14:paraId="5F8D59BF" w14:textId="77777777" w:rsidR="00F90EC5" w:rsidRPr="000269C4" w:rsidRDefault="00F90EC5" w:rsidP="00A358E1">
            <w:pPr>
              <w:pStyle w:val="TableParagraph"/>
              <w:spacing w:before="0" w:line="276" w:lineRule="auto"/>
              <w:ind w:left="0" w:right="30"/>
              <w:rPr>
                <w:sz w:val="20"/>
                <w:szCs w:val="20"/>
              </w:rPr>
            </w:pPr>
            <w:r>
              <w:rPr>
                <w:sz w:val="20"/>
              </w:rPr>
              <w:t xml:space="preserve">II+ (2+)</w:t>
            </w:r>
          </w:p>
        </w:tc>
      </w:tr>
      <w:tr w:rsidR="008E04D0" w:rsidRPr="000269C4" w14:paraId="228FD88D" w14:textId="77777777" w:rsidTr="008E04D0">
        <w:trPr>
          <w:jc w:val="center"/>
        </w:trPr>
        <w:tc>
          <w:tcPr>
            <w:tcW w:w="478" w:type="dxa"/>
            <w:vMerge w:val="restart"/>
          </w:tcPr>
          <w:p w14:paraId="6DD41ECD" w14:textId="77777777" w:rsidR="008E04D0" w:rsidRPr="000269C4" w:rsidRDefault="008E04D0" w:rsidP="00A358E1">
            <w:pPr>
              <w:pStyle w:val="TableParagraph"/>
              <w:spacing w:before="0" w:line="276" w:lineRule="auto"/>
              <w:ind w:left="0" w:right="30"/>
              <w:rPr>
                <w:sz w:val="20"/>
                <w:szCs w:val="20"/>
              </w:rPr>
            </w:pPr>
            <w:r>
              <w:rPr>
                <w:sz w:val="20"/>
              </w:rPr>
              <w:t xml:space="preserve">0409</w:t>
            </w:r>
          </w:p>
        </w:tc>
        <w:tc>
          <w:tcPr>
            <w:tcW w:w="5436" w:type="dxa"/>
            <w:vMerge w:val="restart"/>
          </w:tcPr>
          <w:p w14:paraId="7DAE996D" w14:textId="77777777" w:rsidR="008E04D0" w:rsidRPr="000269C4" w:rsidRDefault="008E04D0" w:rsidP="00A358E1">
            <w:pPr>
              <w:pStyle w:val="TableParagraph"/>
              <w:spacing w:before="0" w:line="276" w:lineRule="auto"/>
              <w:ind w:left="0" w:right="30"/>
              <w:rPr>
                <w:sz w:val="20"/>
                <w:szCs w:val="20"/>
              </w:rPr>
            </w:pPr>
            <w:r>
              <w:rPr>
                <w:sz w:val="20"/>
              </w:rPr>
              <w:t xml:space="preserve">Ταινίες υδατοστεγάνωσης και διαστολής</w:t>
            </w:r>
          </w:p>
        </w:tc>
        <w:tc>
          <w:tcPr>
            <w:tcW w:w="1674" w:type="dxa"/>
          </w:tcPr>
          <w:p w14:paraId="2E40EDA6" w14:textId="77777777" w:rsidR="008E04D0" w:rsidRPr="000269C4" w:rsidRDefault="008E04D0"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0BE9C74F" w14:textId="77777777" w:rsidR="008E04D0" w:rsidRPr="000269C4" w:rsidRDefault="008E04D0" w:rsidP="00A358E1">
            <w:pPr>
              <w:pStyle w:val="TableParagraph"/>
              <w:spacing w:before="0" w:line="276" w:lineRule="auto"/>
              <w:ind w:left="0" w:right="30"/>
              <w:rPr>
                <w:sz w:val="20"/>
                <w:szCs w:val="20"/>
              </w:rPr>
            </w:pPr>
            <w:r>
              <w:rPr>
                <w:sz w:val="20"/>
              </w:rPr>
              <w:t xml:space="preserve">III</w:t>
            </w:r>
          </w:p>
        </w:tc>
      </w:tr>
      <w:tr w:rsidR="008E04D0" w:rsidRPr="000269C4" w14:paraId="54EC4F1D" w14:textId="77777777" w:rsidTr="00F43CFB">
        <w:trPr>
          <w:jc w:val="center"/>
        </w:trPr>
        <w:tc>
          <w:tcPr>
            <w:tcW w:w="478" w:type="dxa"/>
            <w:vMerge/>
          </w:tcPr>
          <w:p w14:paraId="03734B34" w14:textId="77777777" w:rsidR="008E04D0" w:rsidRPr="000269C4" w:rsidRDefault="008E04D0" w:rsidP="00A358E1">
            <w:pPr>
              <w:spacing w:line="276" w:lineRule="auto"/>
              <w:ind w:right="30"/>
              <w:rPr>
                <w:sz w:val="20"/>
                <w:szCs w:val="20"/>
              </w:rPr>
            </w:pPr>
          </w:p>
        </w:tc>
        <w:tc>
          <w:tcPr>
            <w:tcW w:w="5436" w:type="dxa"/>
            <w:vMerge/>
          </w:tcPr>
          <w:p w14:paraId="7918C348" w14:textId="77777777" w:rsidR="008E04D0" w:rsidRPr="000269C4" w:rsidRDefault="008E04D0" w:rsidP="00A358E1">
            <w:pPr>
              <w:spacing w:line="276" w:lineRule="auto"/>
              <w:ind w:right="30"/>
              <w:rPr>
                <w:sz w:val="20"/>
                <w:szCs w:val="20"/>
              </w:rPr>
            </w:pPr>
          </w:p>
        </w:tc>
        <w:tc>
          <w:tcPr>
            <w:tcW w:w="2271" w:type="dxa"/>
            <w:gridSpan w:val="2"/>
          </w:tcPr>
          <w:p w14:paraId="4608A69A" w14:textId="77777777" w:rsidR="008E04D0" w:rsidRPr="000269C4" w:rsidRDefault="008E04D0"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 ή απαιτείται δοκιμή REF:</w:t>
            </w:r>
          </w:p>
        </w:tc>
      </w:tr>
      <w:tr w:rsidR="008E04D0" w:rsidRPr="000269C4" w14:paraId="1AA457F3" w14:textId="77777777" w:rsidTr="008E04D0">
        <w:trPr>
          <w:jc w:val="center"/>
        </w:trPr>
        <w:tc>
          <w:tcPr>
            <w:tcW w:w="478" w:type="dxa"/>
            <w:vMerge/>
          </w:tcPr>
          <w:p w14:paraId="08A3FE54" w14:textId="77777777" w:rsidR="008E04D0" w:rsidRPr="000269C4" w:rsidRDefault="008E04D0" w:rsidP="00A358E1">
            <w:pPr>
              <w:pStyle w:val="TableParagraph"/>
              <w:spacing w:before="0" w:line="276" w:lineRule="auto"/>
              <w:ind w:left="0" w:right="30"/>
              <w:rPr>
                <w:sz w:val="20"/>
                <w:szCs w:val="20"/>
              </w:rPr>
            </w:pPr>
          </w:p>
        </w:tc>
        <w:tc>
          <w:tcPr>
            <w:tcW w:w="5436" w:type="dxa"/>
            <w:vMerge/>
          </w:tcPr>
          <w:p w14:paraId="16609A7C" w14:textId="77777777" w:rsidR="008E04D0" w:rsidRPr="000269C4" w:rsidRDefault="008E04D0" w:rsidP="00A358E1">
            <w:pPr>
              <w:pStyle w:val="TableParagraph"/>
              <w:spacing w:before="0" w:line="276" w:lineRule="auto"/>
              <w:ind w:left="0" w:right="30"/>
              <w:rPr>
                <w:sz w:val="20"/>
                <w:szCs w:val="20"/>
              </w:rPr>
            </w:pPr>
          </w:p>
        </w:tc>
        <w:tc>
          <w:tcPr>
            <w:tcW w:w="1674" w:type="dxa"/>
          </w:tcPr>
          <w:p w14:paraId="131342D8" w14:textId="77777777" w:rsidR="008E04D0" w:rsidRPr="000269C4" w:rsidRDefault="008E04D0"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64F809FF" w14:textId="77777777" w:rsidR="008E04D0" w:rsidRPr="000269C4" w:rsidRDefault="008E04D0" w:rsidP="00A358E1">
            <w:pPr>
              <w:pStyle w:val="TableParagraph"/>
              <w:spacing w:before="0" w:line="276" w:lineRule="auto"/>
              <w:ind w:left="0" w:right="30"/>
              <w:rPr>
                <w:sz w:val="20"/>
                <w:szCs w:val="20"/>
              </w:rPr>
            </w:pPr>
            <w:r>
              <w:rPr>
                <w:sz w:val="20"/>
              </w:rPr>
              <w:t xml:space="preserve">I</w:t>
            </w:r>
          </w:p>
        </w:tc>
      </w:tr>
      <w:tr w:rsidR="008E04D0" w:rsidRPr="000269C4" w14:paraId="1E622EBC" w14:textId="77777777" w:rsidTr="00F43CFB">
        <w:trPr>
          <w:jc w:val="center"/>
        </w:trPr>
        <w:tc>
          <w:tcPr>
            <w:tcW w:w="478" w:type="dxa"/>
            <w:vMerge/>
          </w:tcPr>
          <w:p w14:paraId="2DCED6BA" w14:textId="77777777" w:rsidR="008E04D0" w:rsidRPr="000269C4" w:rsidRDefault="008E04D0" w:rsidP="00A358E1">
            <w:pPr>
              <w:spacing w:line="276" w:lineRule="auto"/>
              <w:ind w:right="30"/>
              <w:rPr>
                <w:sz w:val="20"/>
                <w:szCs w:val="20"/>
              </w:rPr>
            </w:pPr>
          </w:p>
        </w:tc>
        <w:tc>
          <w:tcPr>
            <w:tcW w:w="5436" w:type="dxa"/>
            <w:vMerge/>
          </w:tcPr>
          <w:p w14:paraId="7310620D" w14:textId="77777777" w:rsidR="008E04D0" w:rsidRPr="000269C4" w:rsidRDefault="008E04D0" w:rsidP="00A358E1">
            <w:pPr>
              <w:spacing w:line="276" w:lineRule="auto"/>
              <w:ind w:right="30"/>
              <w:rPr>
                <w:sz w:val="20"/>
                <w:szCs w:val="20"/>
              </w:rPr>
            </w:pPr>
          </w:p>
        </w:tc>
        <w:tc>
          <w:tcPr>
            <w:tcW w:w="1674" w:type="dxa"/>
          </w:tcPr>
          <w:p w14:paraId="568E8DAC" w14:textId="77777777" w:rsidR="008E04D0" w:rsidRPr="000269C4" w:rsidRDefault="008E04D0"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35DDF08D" w14:textId="77777777" w:rsidR="008E04D0" w:rsidRPr="000269C4" w:rsidRDefault="008E04D0" w:rsidP="00A358E1">
            <w:pPr>
              <w:pStyle w:val="TableParagraph"/>
              <w:spacing w:before="0" w:line="276" w:lineRule="auto"/>
              <w:ind w:left="0" w:right="30"/>
              <w:rPr>
                <w:sz w:val="20"/>
                <w:szCs w:val="20"/>
              </w:rPr>
            </w:pPr>
            <w:r>
              <w:rPr>
                <w:sz w:val="20"/>
              </w:rPr>
              <w:t xml:space="preserve">III</w:t>
            </w:r>
          </w:p>
        </w:tc>
      </w:tr>
      <w:tr w:rsidR="008E04D0" w:rsidRPr="000269C4" w14:paraId="4650613C" w14:textId="77777777" w:rsidTr="00F43CFB">
        <w:trPr>
          <w:jc w:val="center"/>
        </w:trPr>
        <w:tc>
          <w:tcPr>
            <w:tcW w:w="478" w:type="dxa"/>
            <w:vMerge/>
          </w:tcPr>
          <w:p w14:paraId="37A7B026" w14:textId="77777777" w:rsidR="008E04D0" w:rsidRPr="000269C4" w:rsidRDefault="008E04D0" w:rsidP="00A358E1">
            <w:pPr>
              <w:spacing w:line="276" w:lineRule="auto"/>
              <w:ind w:right="30"/>
              <w:rPr>
                <w:sz w:val="20"/>
                <w:szCs w:val="20"/>
              </w:rPr>
            </w:pPr>
          </w:p>
        </w:tc>
        <w:tc>
          <w:tcPr>
            <w:tcW w:w="5436" w:type="dxa"/>
            <w:vMerge/>
          </w:tcPr>
          <w:p w14:paraId="371D7114" w14:textId="77777777" w:rsidR="008E04D0" w:rsidRPr="000269C4" w:rsidRDefault="008E04D0" w:rsidP="00A358E1">
            <w:pPr>
              <w:spacing w:line="276" w:lineRule="auto"/>
              <w:ind w:right="30"/>
              <w:rPr>
                <w:sz w:val="20"/>
                <w:szCs w:val="20"/>
              </w:rPr>
            </w:pPr>
          </w:p>
        </w:tc>
        <w:tc>
          <w:tcPr>
            <w:tcW w:w="1674" w:type="dxa"/>
          </w:tcPr>
          <w:p w14:paraId="7F87ECD8" w14:textId="77777777" w:rsidR="008E04D0" w:rsidRPr="000269C4" w:rsidRDefault="008E04D0"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1C961FD8" w14:textId="77777777" w:rsidR="008E04D0" w:rsidRPr="000269C4" w:rsidRDefault="008E04D0" w:rsidP="00A358E1">
            <w:pPr>
              <w:pStyle w:val="TableParagraph"/>
              <w:spacing w:before="0" w:line="276" w:lineRule="auto"/>
              <w:ind w:left="0" w:right="30"/>
              <w:rPr>
                <w:sz w:val="20"/>
                <w:szCs w:val="20"/>
              </w:rPr>
            </w:pPr>
            <w:r>
              <w:rPr>
                <w:sz w:val="20"/>
              </w:rPr>
              <w:t xml:space="preserve">IV</w:t>
            </w:r>
          </w:p>
        </w:tc>
      </w:tr>
      <w:tr w:rsidR="00F90EC5" w:rsidRPr="000269C4" w14:paraId="041B2DC7" w14:textId="77777777" w:rsidTr="008E04D0">
        <w:trPr>
          <w:jc w:val="center"/>
        </w:trPr>
        <w:tc>
          <w:tcPr>
            <w:tcW w:w="478" w:type="dxa"/>
            <w:vMerge w:val="restart"/>
          </w:tcPr>
          <w:p w14:paraId="14AF0461" w14:textId="77777777" w:rsidR="00F90EC5" w:rsidRPr="000269C4" w:rsidRDefault="00F90EC5" w:rsidP="00A358E1">
            <w:pPr>
              <w:pStyle w:val="TableParagraph"/>
              <w:spacing w:before="0" w:line="276" w:lineRule="auto"/>
              <w:ind w:left="0" w:right="30"/>
              <w:rPr>
                <w:sz w:val="20"/>
                <w:szCs w:val="20"/>
              </w:rPr>
            </w:pPr>
            <w:r>
              <w:rPr>
                <w:sz w:val="20"/>
              </w:rPr>
              <w:t xml:space="preserve">0410</w:t>
            </w:r>
          </w:p>
        </w:tc>
        <w:tc>
          <w:tcPr>
            <w:tcW w:w="5436" w:type="dxa"/>
            <w:vMerge w:val="restart"/>
          </w:tcPr>
          <w:p w14:paraId="1947BEF4" w14:textId="77777777" w:rsidR="00F90EC5" w:rsidRPr="000269C4" w:rsidRDefault="00F90EC5" w:rsidP="00A358E1">
            <w:pPr>
              <w:pStyle w:val="TableParagraph"/>
              <w:spacing w:before="0" w:line="276" w:lineRule="auto"/>
              <w:ind w:left="0" w:right="30"/>
              <w:rPr>
                <w:sz w:val="20"/>
                <w:szCs w:val="20"/>
              </w:rPr>
            </w:pPr>
            <w:r>
              <w:rPr>
                <w:sz w:val="20"/>
              </w:rPr>
              <w:t xml:space="preserve">Ταινίες, φύλλα, επιστρώσεις ή συστήματα για την υδατοστεγάνωση εσωτερικών πισινών</w:t>
            </w:r>
          </w:p>
        </w:tc>
        <w:tc>
          <w:tcPr>
            <w:tcW w:w="1674" w:type="dxa"/>
          </w:tcPr>
          <w:p w14:paraId="70755594" w14:textId="77777777" w:rsidR="00F90EC5" w:rsidRPr="000269C4" w:rsidRDefault="00F90EC5"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6060FEC8"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731D542C" w14:textId="77777777" w:rsidTr="008E04D0">
        <w:trPr>
          <w:jc w:val="center"/>
        </w:trPr>
        <w:tc>
          <w:tcPr>
            <w:tcW w:w="478" w:type="dxa"/>
            <w:vMerge/>
            <w:tcBorders>
              <w:top w:val="nil"/>
            </w:tcBorders>
          </w:tcPr>
          <w:p w14:paraId="21B7ED15" w14:textId="77777777" w:rsidR="00F90EC5" w:rsidRPr="000269C4" w:rsidRDefault="00F90EC5" w:rsidP="00A358E1">
            <w:pPr>
              <w:spacing w:line="276" w:lineRule="auto"/>
              <w:ind w:right="30"/>
              <w:rPr>
                <w:sz w:val="20"/>
                <w:szCs w:val="20"/>
              </w:rPr>
            </w:pPr>
          </w:p>
        </w:tc>
        <w:tc>
          <w:tcPr>
            <w:tcW w:w="5436" w:type="dxa"/>
            <w:vMerge/>
            <w:tcBorders>
              <w:top w:val="nil"/>
            </w:tcBorders>
          </w:tcPr>
          <w:p w14:paraId="280F048A" w14:textId="77777777" w:rsidR="00F90EC5" w:rsidRPr="000269C4" w:rsidRDefault="00F90EC5" w:rsidP="00A358E1">
            <w:pPr>
              <w:spacing w:line="276" w:lineRule="auto"/>
              <w:ind w:right="30"/>
              <w:rPr>
                <w:sz w:val="20"/>
                <w:szCs w:val="20"/>
              </w:rPr>
            </w:pPr>
          </w:p>
        </w:tc>
        <w:tc>
          <w:tcPr>
            <w:tcW w:w="2271" w:type="dxa"/>
            <w:gridSpan w:val="2"/>
          </w:tcPr>
          <w:p w14:paraId="632DE7AA" w14:textId="77777777" w:rsidR="00F90EC5" w:rsidRPr="000269C4" w:rsidRDefault="00F90EC5"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 ή απαιτείται δοκιμή REF:</w:t>
            </w:r>
          </w:p>
        </w:tc>
      </w:tr>
      <w:tr w:rsidR="00F90EC5" w:rsidRPr="000269C4" w14:paraId="48092A1C" w14:textId="77777777" w:rsidTr="008E04D0">
        <w:trPr>
          <w:jc w:val="center"/>
        </w:trPr>
        <w:tc>
          <w:tcPr>
            <w:tcW w:w="478" w:type="dxa"/>
            <w:vMerge/>
            <w:tcBorders>
              <w:top w:val="nil"/>
            </w:tcBorders>
          </w:tcPr>
          <w:p w14:paraId="47332002" w14:textId="77777777" w:rsidR="00F90EC5" w:rsidRPr="000269C4" w:rsidRDefault="00F90EC5" w:rsidP="00A358E1">
            <w:pPr>
              <w:spacing w:line="276" w:lineRule="auto"/>
              <w:ind w:right="30"/>
              <w:rPr>
                <w:sz w:val="20"/>
                <w:szCs w:val="20"/>
              </w:rPr>
            </w:pPr>
          </w:p>
        </w:tc>
        <w:tc>
          <w:tcPr>
            <w:tcW w:w="5436" w:type="dxa"/>
            <w:vMerge/>
            <w:tcBorders>
              <w:top w:val="nil"/>
            </w:tcBorders>
          </w:tcPr>
          <w:p w14:paraId="0F5FC8AB" w14:textId="77777777" w:rsidR="00F90EC5" w:rsidRPr="000269C4" w:rsidRDefault="00F90EC5" w:rsidP="00A358E1">
            <w:pPr>
              <w:spacing w:line="276" w:lineRule="auto"/>
              <w:ind w:right="30"/>
              <w:rPr>
                <w:sz w:val="20"/>
                <w:szCs w:val="20"/>
              </w:rPr>
            </w:pPr>
          </w:p>
        </w:tc>
        <w:tc>
          <w:tcPr>
            <w:tcW w:w="1674" w:type="dxa"/>
          </w:tcPr>
          <w:p w14:paraId="68A1F6B9" w14:textId="77777777" w:rsidR="00F90EC5" w:rsidRPr="000269C4" w:rsidRDefault="00F90EC5"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288316A9" w14:textId="77777777" w:rsidR="00F90EC5" w:rsidRPr="000269C4" w:rsidRDefault="00F90EC5" w:rsidP="00A358E1">
            <w:pPr>
              <w:pStyle w:val="TableParagraph"/>
              <w:spacing w:before="0" w:line="276" w:lineRule="auto"/>
              <w:ind w:left="0" w:right="30"/>
              <w:rPr>
                <w:sz w:val="20"/>
                <w:szCs w:val="20"/>
              </w:rPr>
            </w:pPr>
            <w:r>
              <w:rPr>
                <w:sz w:val="20"/>
              </w:rPr>
              <w:t xml:space="preserve">I</w:t>
            </w:r>
          </w:p>
        </w:tc>
      </w:tr>
      <w:tr w:rsidR="00F90EC5" w:rsidRPr="000269C4" w14:paraId="2A631FF5" w14:textId="77777777" w:rsidTr="008E04D0">
        <w:trPr>
          <w:jc w:val="center"/>
        </w:trPr>
        <w:tc>
          <w:tcPr>
            <w:tcW w:w="478" w:type="dxa"/>
            <w:vMerge/>
            <w:tcBorders>
              <w:top w:val="nil"/>
            </w:tcBorders>
          </w:tcPr>
          <w:p w14:paraId="22A15069" w14:textId="77777777" w:rsidR="00F90EC5" w:rsidRPr="000269C4" w:rsidRDefault="00F90EC5" w:rsidP="00A358E1">
            <w:pPr>
              <w:spacing w:line="276" w:lineRule="auto"/>
              <w:ind w:right="30"/>
              <w:rPr>
                <w:sz w:val="20"/>
                <w:szCs w:val="20"/>
              </w:rPr>
            </w:pPr>
          </w:p>
        </w:tc>
        <w:tc>
          <w:tcPr>
            <w:tcW w:w="5436" w:type="dxa"/>
            <w:vMerge/>
            <w:tcBorders>
              <w:top w:val="nil"/>
            </w:tcBorders>
          </w:tcPr>
          <w:p w14:paraId="219696A0" w14:textId="77777777" w:rsidR="00F90EC5" w:rsidRPr="000269C4" w:rsidRDefault="00F90EC5" w:rsidP="00A358E1">
            <w:pPr>
              <w:spacing w:line="276" w:lineRule="auto"/>
              <w:ind w:right="30"/>
              <w:rPr>
                <w:sz w:val="20"/>
                <w:szCs w:val="20"/>
              </w:rPr>
            </w:pPr>
          </w:p>
        </w:tc>
        <w:tc>
          <w:tcPr>
            <w:tcW w:w="1674" w:type="dxa"/>
          </w:tcPr>
          <w:p w14:paraId="291D40BB" w14:textId="77777777" w:rsidR="00F90EC5" w:rsidRPr="000269C4" w:rsidRDefault="00F90EC5"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62492025"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600DC35A" w14:textId="77777777" w:rsidTr="008E04D0">
        <w:trPr>
          <w:jc w:val="center"/>
        </w:trPr>
        <w:tc>
          <w:tcPr>
            <w:tcW w:w="478" w:type="dxa"/>
            <w:vMerge/>
            <w:tcBorders>
              <w:top w:val="nil"/>
            </w:tcBorders>
          </w:tcPr>
          <w:p w14:paraId="37CDBECA" w14:textId="77777777" w:rsidR="00F90EC5" w:rsidRPr="000269C4" w:rsidRDefault="00F90EC5" w:rsidP="00A358E1">
            <w:pPr>
              <w:spacing w:line="276" w:lineRule="auto"/>
              <w:ind w:right="30"/>
              <w:rPr>
                <w:sz w:val="20"/>
                <w:szCs w:val="20"/>
              </w:rPr>
            </w:pPr>
          </w:p>
        </w:tc>
        <w:tc>
          <w:tcPr>
            <w:tcW w:w="5436" w:type="dxa"/>
            <w:vMerge/>
            <w:tcBorders>
              <w:top w:val="nil"/>
            </w:tcBorders>
          </w:tcPr>
          <w:p w14:paraId="6B1D1B7B" w14:textId="77777777" w:rsidR="00F90EC5" w:rsidRPr="000269C4" w:rsidRDefault="00F90EC5" w:rsidP="00A358E1">
            <w:pPr>
              <w:spacing w:line="276" w:lineRule="auto"/>
              <w:ind w:right="30"/>
              <w:rPr>
                <w:sz w:val="20"/>
                <w:szCs w:val="20"/>
              </w:rPr>
            </w:pPr>
          </w:p>
        </w:tc>
        <w:tc>
          <w:tcPr>
            <w:tcW w:w="1674" w:type="dxa"/>
          </w:tcPr>
          <w:p w14:paraId="56B41E31" w14:textId="77777777" w:rsidR="00F90EC5" w:rsidRPr="000269C4" w:rsidRDefault="00F90EC5"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56F715D7"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707D4CEF" w14:textId="77777777" w:rsidTr="00F90EC5">
        <w:trPr>
          <w:jc w:val="center"/>
        </w:trPr>
        <w:tc>
          <w:tcPr>
            <w:tcW w:w="8185" w:type="dxa"/>
            <w:gridSpan w:val="4"/>
          </w:tcPr>
          <w:p w14:paraId="0B0C4344" w14:textId="77777777" w:rsidR="00F90EC5" w:rsidRPr="000269C4" w:rsidRDefault="00F90EC5" w:rsidP="0060285B">
            <w:pPr>
              <w:pStyle w:val="TableParagraph"/>
              <w:keepNext/>
              <w:spacing w:before="0" w:line="276" w:lineRule="auto"/>
              <w:ind w:left="0" w:right="29"/>
              <w:jc w:val="center"/>
              <w:rPr>
                <w:b/>
                <w:sz w:val="20"/>
                <w:szCs w:val="20"/>
              </w:rPr>
            </w:pPr>
            <w:r>
              <w:rPr>
                <w:b/>
                <w:sz w:val="20"/>
              </w:rPr>
              <w:t xml:space="preserve">Προϊόντα για οδούς, διαδρόμους και λοιπές περιοχές κυκλοφορίας</w:t>
            </w:r>
          </w:p>
        </w:tc>
      </w:tr>
      <w:tr w:rsidR="00F90EC5" w:rsidRPr="000269C4" w14:paraId="69FDC79E" w14:textId="77777777" w:rsidTr="008E04D0">
        <w:trPr>
          <w:jc w:val="center"/>
        </w:trPr>
        <w:tc>
          <w:tcPr>
            <w:tcW w:w="478" w:type="dxa"/>
          </w:tcPr>
          <w:p w14:paraId="11FD66BC"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0501</w:t>
            </w:r>
          </w:p>
        </w:tc>
        <w:tc>
          <w:tcPr>
            <w:tcW w:w="5436" w:type="dxa"/>
          </w:tcPr>
          <w:p w14:paraId="415B0227" w14:textId="77777777" w:rsidR="00F90EC5" w:rsidRPr="000269C4" w:rsidRDefault="00F90EC5" w:rsidP="00A358E1">
            <w:pPr>
              <w:pStyle w:val="TableParagraph"/>
              <w:spacing w:before="0" w:line="276" w:lineRule="auto"/>
              <w:ind w:left="0" w:right="30"/>
              <w:rPr>
                <w:sz w:val="20"/>
                <w:szCs w:val="20"/>
              </w:rPr>
            </w:pPr>
            <w:r>
              <w:rPr>
                <w:sz w:val="20"/>
              </w:rPr>
              <w:t xml:space="preserve">Φυσικές και τροποποιημένες άσφαλτοι και γαλακτώματα ασφάλτου για οδικές κατασκευές και την επιφανειακή επεξεργασία οδών</w:t>
            </w:r>
          </w:p>
        </w:tc>
        <w:tc>
          <w:tcPr>
            <w:tcW w:w="1674" w:type="dxa"/>
          </w:tcPr>
          <w:p w14:paraId="5B6E736C" w14:textId="77777777" w:rsidR="00F90EC5" w:rsidRPr="000269C4" w:rsidRDefault="00F90EC5" w:rsidP="00A358E1">
            <w:pPr>
              <w:pStyle w:val="TableParagraph"/>
              <w:spacing w:before="0" w:line="276" w:lineRule="auto"/>
              <w:ind w:left="0" w:right="30"/>
              <w:rPr>
                <w:sz w:val="20"/>
                <w:szCs w:val="20"/>
              </w:rPr>
            </w:pPr>
          </w:p>
        </w:tc>
        <w:tc>
          <w:tcPr>
            <w:tcW w:w="597" w:type="dxa"/>
          </w:tcPr>
          <w:p w14:paraId="374EED99" w14:textId="77777777" w:rsidR="00F90EC5" w:rsidRPr="000269C4" w:rsidRDefault="00F90EC5" w:rsidP="00A358E1">
            <w:pPr>
              <w:pStyle w:val="TableParagraph"/>
              <w:spacing w:before="0" w:line="276" w:lineRule="auto"/>
              <w:ind w:left="0" w:right="30"/>
              <w:rPr>
                <w:sz w:val="20"/>
                <w:szCs w:val="20"/>
              </w:rPr>
            </w:pPr>
            <w:r>
              <w:rPr>
                <w:sz w:val="20"/>
              </w:rPr>
              <w:t xml:space="preserve">II+ (2+)</w:t>
            </w:r>
          </w:p>
        </w:tc>
      </w:tr>
      <w:tr w:rsidR="00F90EC5" w:rsidRPr="000269C4" w14:paraId="476666D4" w14:textId="77777777" w:rsidTr="008E04D0">
        <w:trPr>
          <w:jc w:val="center"/>
        </w:trPr>
        <w:tc>
          <w:tcPr>
            <w:tcW w:w="478" w:type="dxa"/>
            <w:vMerge w:val="restart"/>
          </w:tcPr>
          <w:p w14:paraId="47DFEBB7" w14:textId="77777777" w:rsidR="00F90EC5" w:rsidRPr="000269C4" w:rsidRDefault="00F90EC5" w:rsidP="00A358E1">
            <w:pPr>
              <w:pStyle w:val="TableParagraph"/>
              <w:spacing w:before="0" w:line="276" w:lineRule="auto"/>
              <w:ind w:left="0" w:right="30"/>
              <w:rPr>
                <w:sz w:val="20"/>
                <w:szCs w:val="20"/>
              </w:rPr>
            </w:pPr>
            <w:r>
              <w:rPr>
                <w:sz w:val="20"/>
              </w:rPr>
              <w:t xml:space="preserve">0502</w:t>
            </w:r>
          </w:p>
        </w:tc>
        <w:tc>
          <w:tcPr>
            <w:tcW w:w="5436" w:type="dxa"/>
            <w:vMerge w:val="restart"/>
          </w:tcPr>
          <w:p w14:paraId="746293DC" w14:textId="77777777" w:rsidR="00F90EC5" w:rsidRPr="000269C4" w:rsidRDefault="00F90EC5" w:rsidP="00A358E1">
            <w:pPr>
              <w:pStyle w:val="TableParagraph"/>
              <w:spacing w:before="0" w:line="276" w:lineRule="auto"/>
              <w:ind w:left="0" w:right="30"/>
              <w:rPr>
                <w:sz w:val="20"/>
                <w:szCs w:val="20"/>
              </w:rPr>
            </w:pPr>
            <w:r>
              <w:rPr>
                <w:sz w:val="20"/>
              </w:rPr>
              <w:t xml:space="preserve">Ασφαλτομίγματα για οδικές κατασκευές και για την επιφανειακή επεξεργασία περιοχών κυκλοφορίας</w:t>
            </w:r>
          </w:p>
        </w:tc>
        <w:tc>
          <w:tcPr>
            <w:tcW w:w="1674" w:type="dxa"/>
          </w:tcPr>
          <w:p w14:paraId="04CF4A99" w14:textId="77777777" w:rsidR="00F90EC5" w:rsidRPr="000269C4" w:rsidRDefault="00F90EC5"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1F6D83CF" w14:textId="77777777" w:rsidR="00F90EC5" w:rsidRPr="000269C4" w:rsidRDefault="00F90EC5" w:rsidP="00A358E1">
            <w:pPr>
              <w:pStyle w:val="TableParagraph"/>
              <w:spacing w:before="0" w:line="276" w:lineRule="auto"/>
              <w:ind w:left="0" w:right="30"/>
              <w:rPr>
                <w:sz w:val="20"/>
                <w:szCs w:val="20"/>
              </w:rPr>
            </w:pPr>
            <w:r>
              <w:rPr>
                <w:sz w:val="20"/>
              </w:rPr>
              <w:t xml:space="preserve">II+ (2+)</w:t>
            </w:r>
          </w:p>
        </w:tc>
      </w:tr>
      <w:tr w:rsidR="00F90EC5" w:rsidRPr="000269C4" w14:paraId="192DEAF5" w14:textId="77777777" w:rsidTr="008E04D0">
        <w:trPr>
          <w:jc w:val="center"/>
        </w:trPr>
        <w:tc>
          <w:tcPr>
            <w:tcW w:w="478" w:type="dxa"/>
            <w:vMerge/>
            <w:tcBorders>
              <w:top w:val="nil"/>
            </w:tcBorders>
          </w:tcPr>
          <w:p w14:paraId="3E83A98F" w14:textId="77777777" w:rsidR="00F90EC5" w:rsidRPr="000269C4" w:rsidRDefault="00F90EC5" w:rsidP="00A358E1">
            <w:pPr>
              <w:spacing w:line="276" w:lineRule="auto"/>
              <w:ind w:right="30"/>
              <w:rPr>
                <w:sz w:val="20"/>
                <w:szCs w:val="20"/>
              </w:rPr>
            </w:pPr>
          </w:p>
        </w:tc>
        <w:tc>
          <w:tcPr>
            <w:tcW w:w="5436" w:type="dxa"/>
            <w:vMerge/>
            <w:tcBorders>
              <w:top w:val="nil"/>
            </w:tcBorders>
          </w:tcPr>
          <w:p w14:paraId="5C0CA4EB" w14:textId="77777777" w:rsidR="00F90EC5" w:rsidRPr="000269C4" w:rsidRDefault="00F90EC5" w:rsidP="00A358E1">
            <w:pPr>
              <w:spacing w:line="276" w:lineRule="auto"/>
              <w:ind w:right="30"/>
              <w:rPr>
                <w:sz w:val="20"/>
                <w:szCs w:val="20"/>
              </w:rPr>
            </w:pPr>
          </w:p>
        </w:tc>
        <w:tc>
          <w:tcPr>
            <w:tcW w:w="2271" w:type="dxa"/>
            <w:gridSpan w:val="2"/>
          </w:tcPr>
          <w:p w14:paraId="6C1FC0A2" w14:textId="77777777" w:rsidR="00F90EC5" w:rsidRPr="000269C4" w:rsidRDefault="00F90EC5"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F90EC5" w:rsidRPr="000269C4" w14:paraId="45DEC30D" w14:textId="77777777" w:rsidTr="008E04D0">
        <w:trPr>
          <w:jc w:val="center"/>
        </w:trPr>
        <w:tc>
          <w:tcPr>
            <w:tcW w:w="478" w:type="dxa"/>
            <w:vMerge/>
            <w:tcBorders>
              <w:top w:val="nil"/>
            </w:tcBorders>
          </w:tcPr>
          <w:p w14:paraId="119B8642"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A4FDF" w14:textId="77777777" w:rsidR="00F90EC5" w:rsidRPr="000269C4" w:rsidRDefault="00F90EC5" w:rsidP="00A358E1">
            <w:pPr>
              <w:spacing w:line="276" w:lineRule="auto"/>
              <w:ind w:right="30"/>
              <w:rPr>
                <w:sz w:val="20"/>
                <w:szCs w:val="20"/>
              </w:rPr>
            </w:pPr>
          </w:p>
        </w:tc>
        <w:tc>
          <w:tcPr>
            <w:tcW w:w="1674" w:type="dxa"/>
          </w:tcPr>
          <w:p w14:paraId="6D56D2D5" w14:textId="77777777" w:rsidR="00F90EC5" w:rsidRPr="000269C4" w:rsidRDefault="00F90EC5" w:rsidP="00A358E1">
            <w:pPr>
              <w:pStyle w:val="TableParagraph"/>
              <w:spacing w:before="0" w:line="276" w:lineRule="auto"/>
              <w:ind w:left="0" w:right="30"/>
              <w:rPr>
                <w:sz w:val="20"/>
                <w:szCs w:val="20"/>
              </w:rPr>
            </w:pPr>
            <w:r>
              <w:rPr>
                <w:sz w:val="20"/>
              </w:rPr>
              <w:t xml:space="preserve">(A1FL, A2FL, BFL, CFL) σύμφωνα με το άρθρο 4 παράγραφος 2, στοιχείο α)</w:t>
            </w:r>
          </w:p>
        </w:tc>
        <w:tc>
          <w:tcPr>
            <w:tcW w:w="597" w:type="dxa"/>
          </w:tcPr>
          <w:p w14:paraId="36E337C1"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274F1847" w14:textId="77777777" w:rsidTr="008E04D0">
        <w:trPr>
          <w:jc w:val="center"/>
        </w:trPr>
        <w:tc>
          <w:tcPr>
            <w:tcW w:w="478" w:type="dxa"/>
            <w:vMerge/>
            <w:tcBorders>
              <w:top w:val="nil"/>
            </w:tcBorders>
          </w:tcPr>
          <w:p w14:paraId="0DED9EB2" w14:textId="77777777" w:rsidR="00F90EC5" w:rsidRPr="000269C4" w:rsidRDefault="00F90EC5" w:rsidP="00A358E1">
            <w:pPr>
              <w:spacing w:line="276" w:lineRule="auto"/>
              <w:ind w:right="30"/>
              <w:rPr>
                <w:sz w:val="20"/>
                <w:szCs w:val="20"/>
              </w:rPr>
            </w:pPr>
          </w:p>
        </w:tc>
        <w:tc>
          <w:tcPr>
            <w:tcW w:w="5436" w:type="dxa"/>
            <w:vMerge/>
            <w:tcBorders>
              <w:top w:val="nil"/>
            </w:tcBorders>
          </w:tcPr>
          <w:p w14:paraId="6FEDC563" w14:textId="77777777" w:rsidR="00F90EC5" w:rsidRPr="000269C4" w:rsidRDefault="00F90EC5" w:rsidP="00A358E1">
            <w:pPr>
              <w:spacing w:line="276" w:lineRule="auto"/>
              <w:ind w:right="30"/>
              <w:rPr>
                <w:sz w:val="20"/>
                <w:szCs w:val="20"/>
              </w:rPr>
            </w:pPr>
          </w:p>
        </w:tc>
        <w:tc>
          <w:tcPr>
            <w:tcW w:w="1674" w:type="dxa"/>
          </w:tcPr>
          <w:p w14:paraId="0FBA660C" w14:textId="77777777" w:rsidR="00F90EC5" w:rsidRPr="000269C4" w:rsidRDefault="00F90EC5" w:rsidP="00A358E1">
            <w:pPr>
              <w:pStyle w:val="TableParagraph"/>
              <w:spacing w:before="0" w:line="276" w:lineRule="auto"/>
              <w:ind w:left="0" w:right="30"/>
              <w:rPr>
                <w:sz w:val="20"/>
                <w:szCs w:val="20"/>
              </w:rPr>
            </w:pPr>
            <w:r>
              <w:rPr>
                <w:sz w:val="20"/>
              </w:rPr>
              <w:t xml:space="preserve">(A1FL, A2FL, BFL, CFL) σύμφωνα με το άρθρο 4 παράγραφος 2, στοιχείο β), DFL, EFL</w:t>
            </w:r>
          </w:p>
        </w:tc>
        <w:tc>
          <w:tcPr>
            <w:tcW w:w="597" w:type="dxa"/>
          </w:tcPr>
          <w:p w14:paraId="7CE9903B" w14:textId="77777777" w:rsidR="00F90EC5" w:rsidRPr="000269C4" w:rsidRDefault="00F90EC5" w:rsidP="00A358E1">
            <w:pPr>
              <w:pStyle w:val="TableParagraph"/>
              <w:spacing w:before="0" w:line="276" w:lineRule="auto"/>
              <w:ind w:left="0" w:right="30"/>
              <w:rPr>
                <w:sz w:val="20"/>
                <w:szCs w:val="20"/>
              </w:rPr>
            </w:pPr>
            <w:r>
              <w:rPr>
                <w:sz w:val="20"/>
              </w:rPr>
              <w:t xml:space="preserve">III (3)</w:t>
            </w:r>
          </w:p>
        </w:tc>
      </w:tr>
      <w:tr w:rsidR="00F90EC5" w:rsidRPr="000269C4" w14:paraId="49E775D3" w14:textId="77777777" w:rsidTr="008E04D0">
        <w:trPr>
          <w:jc w:val="center"/>
        </w:trPr>
        <w:tc>
          <w:tcPr>
            <w:tcW w:w="478" w:type="dxa"/>
            <w:vMerge/>
            <w:tcBorders>
              <w:top w:val="nil"/>
            </w:tcBorders>
          </w:tcPr>
          <w:p w14:paraId="2063248D" w14:textId="77777777" w:rsidR="00F90EC5" w:rsidRPr="000269C4" w:rsidRDefault="00F90EC5" w:rsidP="00A358E1">
            <w:pPr>
              <w:spacing w:line="276" w:lineRule="auto"/>
              <w:ind w:right="30"/>
              <w:rPr>
                <w:sz w:val="20"/>
                <w:szCs w:val="20"/>
              </w:rPr>
            </w:pPr>
          </w:p>
        </w:tc>
        <w:tc>
          <w:tcPr>
            <w:tcW w:w="5436" w:type="dxa"/>
            <w:vMerge/>
            <w:tcBorders>
              <w:top w:val="nil"/>
            </w:tcBorders>
          </w:tcPr>
          <w:p w14:paraId="167DF703" w14:textId="77777777" w:rsidR="00F90EC5" w:rsidRPr="000269C4" w:rsidRDefault="00F90EC5" w:rsidP="00A358E1">
            <w:pPr>
              <w:spacing w:line="276" w:lineRule="auto"/>
              <w:ind w:right="30"/>
              <w:rPr>
                <w:sz w:val="20"/>
                <w:szCs w:val="20"/>
              </w:rPr>
            </w:pPr>
          </w:p>
        </w:tc>
        <w:tc>
          <w:tcPr>
            <w:tcW w:w="1674" w:type="dxa"/>
          </w:tcPr>
          <w:p w14:paraId="7979F3FF" w14:textId="77777777" w:rsidR="00F90EC5" w:rsidRPr="000269C4" w:rsidRDefault="00F90EC5" w:rsidP="00A358E1">
            <w:pPr>
              <w:pStyle w:val="TableParagraph"/>
              <w:spacing w:before="0" w:line="276" w:lineRule="auto"/>
              <w:ind w:left="0" w:right="30"/>
              <w:rPr>
                <w:sz w:val="20"/>
                <w:szCs w:val="20"/>
              </w:rPr>
            </w:pPr>
            <w:r>
              <w:rPr>
                <w:sz w:val="20"/>
              </w:rPr>
              <w:t xml:space="preserve">(A1FL έως EFL) σύμφωνα με το άρθρο 4 παράγραφος 1, FFL</w:t>
            </w:r>
          </w:p>
        </w:tc>
        <w:tc>
          <w:tcPr>
            <w:tcW w:w="597" w:type="dxa"/>
          </w:tcPr>
          <w:p w14:paraId="56926988" w14:textId="77777777" w:rsidR="00F90EC5" w:rsidRPr="000269C4" w:rsidRDefault="00F90EC5" w:rsidP="00A358E1">
            <w:pPr>
              <w:pStyle w:val="TableParagraph"/>
              <w:spacing w:before="0" w:line="276" w:lineRule="auto"/>
              <w:ind w:left="0" w:right="30"/>
              <w:rPr>
                <w:sz w:val="20"/>
                <w:szCs w:val="20"/>
              </w:rPr>
            </w:pPr>
            <w:r>
              <w:rPr>
                <w:sz w:val="20"/>
              </w:rPr>
              <w:t xml:space="preserve">IV (4)</w:t>
            </w:r>
          </w:p>
        </w:tc>
      </w:tr>
      <w:tr w:rsidR="00F90EC5" w:rsidRPr="000269C4" w14:paraId="101B9863" w14:textId="77777777" w:rsidTr="008E04D0">
        <w:trPr>
          <w:jc w:val="center"/>
        </w:trPr>
        <w:tc>
          <w:tcPr>
            <w:tcW w:w="478" w:type="dxa"/>
          </w:tcPr>
          <w:p w14:paraId="4F9FFD50"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0503</w:t>
            </w:r>
          </w:p>
        </w:tc>
        <w:tc>
          <w:tcPr>
            <w:tcW w:w="5436" w:type="dxa"/>
          </w:tcPr>
          <w:p w14:paraId="47C5C1D9" w14:textId="77777777" w:rsidR="00F90EC5" w:rsidRPr="000269C4" w:rsidRDefault="00F90EC5" w:rsidP="00A358E1">
            <w:pPr>
              <w:pStyle w:val="TableParagraph"/>
              <w:spacing w:before="0" w:line="276" w:lineRule="auto"/>
              <w:ind w:left="0" w:right="30"/>
              <w:rPr>
                <w:sz w:val="20"/>
                <w:szCs w:val="20"/>
              </w:rPr>
            </w:pPr>
            <w:r>
              <w:rPr>
                <w:sz w:val="20"/>
              </w:rPr>
              <w:t xml:space="preserve">Καρφιά και επίστρωση για οδοστρώματα από σκυρόδεμα</w:t>
            </w:r>
            <w:r>
              <w:rPr>
                <w:sz w:val="20"/>
                <w:vertAlign w:val="superscript"/>
              </w:rPr>
              <w:t xml:space="preserve">γ</w:t>
            </w:r>
            <w:r>
              <w:rPr>
                <w:sz w:val="20"/>
              </w:rPr>
              <w:t xml:space="preserve">)</w:t>
            </w:r>
          </w:p>
        </w:tc>
        <w:tc>
          <w:tcPr>
            <w:tcW w:w="1674" w:type="dxa"/>
          </w:tcPr>
          <w:p w14:paraId="08AA8F3B" w14:textId="77777777" w:rsidR="00F90EC5" w:rsidRPr="000269C4" w:rsidRDefault="00F90EC5" w:rsidP="00A358E1">
            <w:pPr>
              <w:pStyle w:val="TableParagraph"/>
              <w:spacing w:before="0" w:line="276" w:lineRule="auto"/>
              <w:ind w:left="0" w:right="30"/>
              <w:rPr>
                <w:sz w:val="20"/>
                <w:szCs w:val="20"/>
              </w:rPr>
            </w:pPr>
          </w:p>
        </w:tc>
        <w:tc>
          <w:tcPr>
            <w:tcW w:w="597" w:type="dxa"/>
          </w:tcPr>
          <w:p w14:paraId="12458568"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15149352" w14:textId="77777777" w:rsidTr="008E04D0">
        <w:trPr>
          <w:jc w:val="center"/>
        </w:trPr>
        <w:tc>
          <w:tcPr>
            <w:tcW w:w="478" w:type="dxa"/>
          </w:tcPr>
          <w:p w14:paraId="0DB1CAE3"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0504</w:t>
            </w:r>
          </w:p>
        </w:tc>
        <w:tc>
          <w:tcPr>
            <w:tcW w:w="5436" w:type="dxa"/>
          </w:tcPr>
          <w:p w14:paraId="78C10D6D" w14:textId="77777777" w:rsidR="00F90EC5" w:rsidRPr="000269C4" w:rsidRDefault="00F90EC5" w:rsidP="00A358E1">
            <w:pPr>
              <w:pStyle w:val="TableParagraph"/>
              <w:spacing w:before="0" w:line="276" w:lineRule="auto"/>
              <w:ind w:left="0" w:right="30"/>
              <w:rPr>
                <w:sz w:val="20"/>
                <w:szCs w:val="20"/>
              </w:rPr>
            </w:pPr>
            <w:r>
              <w:rPr>
                <w:sz w:val="20"/>
              </w:rPr>
              <w:t xml:space="preserve">Αρμοί διαστολής γεφυρών</w:t>
            </w:r>
          </w:p>
        </w:tc>
        <w:tc>
          <w:tcPr>
            <w:tcW w:w="1674" w:type="dxa"/>
          </w:tcPr>
          <w:p w14:paraId="212CF9D2" w14:textId="77777777" w:rsidR="00F90EC5" w:rsidRPr="000269C4" w:rsidRDefault="00F90EC5" w:rsidP="00A358E1">
            <w:pPr>
              <w:pStyle w:val="TableParagraph"/>
              <w:spacing w:before="0" w:line="276" w:lineRule="auto"/>
              <w:ind w:left="0" w:right="30"/>
              <w:rPr>
                <w:sz w:val="20"/>
                <w:szCs w:val="20"/>
              </w:rPr>
            </w:pPr>
          </w:p>
        </w:tc>
        <w:tc>
          <w:tcPr>
            <w:tcW w:w="597" w:type="dxa"/>
          </w:tcPr>
          <w:p w14:paraId="5578C46E"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17A344E9" w14:textId="77777777" w:rsidTr="008E04D0">
        <w:trPr>
          <w:jc w:val="center"/>
        </w:trPr>
        <w:tc>
          <w:tcPr>
            <w:tcW w:w="478" w:type="dxa"/>
          </w:tcPr>
          <w:p w14:paraId="51645EB8"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0505</w:t>
            </w:r>
          </w:p>
        </w:tc>
        <w:tc>
          <w:tcPr>
            <w:tcW w:w="5436" w:type="dxa"/>
          </w:tcPr>
          <w:p w14:paraId="12929FF3" w14:textId="77777777" w:rsidR="00F90EC5" w:rsidRPr="000269C4" w:rsidRDefault="00F90EC5" w:rsidP="00A358E1">
            <w:pPr>
              <w:pStyle w:val="TableParagraph"/>
              <w:spacing w:before="0" w:line="276" w:lineRule="auto"/>
              <w:ind w:left="0" w:right="30"/>
              <w:rPr>
                <w:sz w:val="20"/>
                <w:szCs w:val="20"/>
              </w:rPr>
            </w:pPr>
            <w:r>
              <w:rPr>
                <w:sz w:val="20"/>
              </w:rPr>
              <w:t xml:space="preserve">Προκατασκευασμένα τμήματα στηθαίων γεφυρών</w:t>
            </w:r>
          </w:p>
        </w:tc>
        <w:tc>
          <w:tcPr>
            <w:tcW w:w="1674" w:type="dxa"/>
          </w:tcPr>
          <w:p w14:paraId="1E0EDE5C" w14:textId="77777777" w:rsidR="00F90EC5" w:rsidRPr="000269C4" w:rsidRDefault="00F90EC5" w:rsidP="00A358E1">
            <w:pPr>
              <w:pStyle w:val="TableParagraph"/>
              <w:spacing w:before="0" w:line="276" w:lineRule="auto"/>
              <w:ind w:left="0" w:right="30"/>
              <w:rPr>
                <w:sz w:val="20"/>
                <w:szCs w:val="20"/>
              </w:rPr>
            </w:pPr>
          </w:p>
        </w:tc>
        <w:tc>
          <w:tcPr>
            <w:tcW w:w="597" w:type="dxa"/>
          </w:tcPr>
          <w:p w14:paraId="3B7521ED" w14:textId="77777777" w:rsidR="00F90EC5" w:rsidRPr="000269C4" w:rsidRDefault="00F90EC5" w:rsidP="00A358E1">
            <w:pPr>
              <w:pStyle w:val="TableParagraph"/>
              <w:spacing w:before="0" w:line="276" w:lineRule="auto"/>
              <w:ind w:left="0" w:right="30"/>
              <w:rPr>
                <w:sz w:val="20"/>
                <w:szCs w:val="20"/>
              </w:rPr>
            </w:pPr>
            <w:r>
              <w:rPr>
                <w:sz w:val="20"/>
              </w:rPr>
              <w:t xml:space="preserve">II+</w:t>
            </w:r>
          </w:p>
        </w:tc>
      </w:tr>
      <w:tr w:rsidR="00F90EC5" w:rsidRPr="000269C4" w14:paraId="3E54F897" w14:textId="77777777" w:rsidTr="008E04D0">
        <w:trPr>
          <w:jc w:val="center"/>
        </w:trPr>
        <w:tc>
          <w:tcPr>
            <w:tcW w:w="478" w:type="dxa"/>
          </w:tcPr>
          <w:p w14:paraId="6D9760E1"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0506</w:t>
            </w:r>
          </w:p>
        </w:tc>
        <w:tc>
          <w:tcPr>
            <w:tcW w:w="5436" w:type="dxa"/>
          </w:tcPr>
          <w:p w14:paraId="636C8774" w14:textId="77777777" w:rsidR="00F90EC5" w:rsidRPr="000269C4" w:rsidRDefault="00F90EC5" w:rsidP="00A358E1">
            <w:pPr>
              <w:pStyle w:val="TableParagraph"/>
              <w:spacing w:before="0" w:line="276" w:lineRule="auto"/>
              <w:ind w:left="0" w:right="30"/>
              <w:rPr>
                <w:sz w:val="20"/>
                <w:szCs w:val="20"/>
              </w:rPr>
            </w:pPr>
            <w:r>
              <w:rPr>
                <w:sz w:val="20"/>
              </w:rPr>
              <w:t xml:space="preserve">Αρμοί διαστολής για περιοχές κυκλοφορίας εκτός από γέφυρες</w:t>
            </w:r>
          </w:p>
        </w:tc>
        <w:tc>
          <w:tcPr>
            <w:tcW w:w="1674" w:type="dxa"/>
          </w:tcPr>
          <w:p w14:paraId="559566C0" w14:textId="77777777" w:rsidR="00F90EC5" w:rsidRPr="000269C4" w:rsidRDefault="00F90EC5" w:rsidP="00A358E1">
            <w:pPr>
              <w:pStyle w:val="TableParagraph"/>
              <w:spacing w:before="0" w:line="276" w:lineRule="auto"/>
              <w:ind w:left="0" w:right="30"/>
              <w:rPr>
                <w:sz w:val="20"/>
                <w:szCs w:val="20"/>
              </w:rPr>
            </w:pPr>
          </w:p>
        </w:tc>
        <w:tc>
          <w:tcPr>
            <w:tcW w:w="597" w:type="dxa"/>
          </w:tcPr>
          <w:p w14:paraId="5F93A605"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72929C21" w14:textId="77777777" w:rsidTr="008E04D0">
        <w:trPr>
          <w:jc w:val="center"/>
        </w:trPr>
        <w:tc>
          <w:tcPr>
            <w:tcW w:w="478" w:type="dxa"/>
            <w:vMerge w:val="restart"/>
          </w:tcPr>
          <w:p w14:paraId="5CD18C79" w14:textId="77777777" w:rsidR="00F90EC5" w:rsidRPr="000269C4" w:rsidRDefault="00F90EC5" w:rsidP="00A358E1">
            <w:pPr>
              <w:pStyle w:val="TableParagraph"/>
              <w:spacing w:before="0" w:line="276" w:lineRule="auto"/>
              <w:ind w:left="0" w:right="30"/>
              <w:rPr>
                <w:sz w:val="20"/>
                <w:szCs w:val="20"/>
              </w:rPr>
            </w:pPr>
            <w:r>
              <w:rPr>
                <w:sz w:val="20"/>
              </w:rPr>
              <w:t xml:space="preserve">0507</w:t>
            </w:r>
          </w:p>
        </w:tc>
        <w:tc>
          <w:tcPr>
            <w:tcW w:w="5436" w:type="dxa"/>
            <w:vMerge w:val="restart"/>
          </w:tcPr>
          <w:p w14:paraId="6E06F311" w14:textId="77777777" w:rsidR="00F90EC5" w:rsidRPr="000269C4" w:rsidRDefault="00F90EC5" w:rsidP="00A358E1">
            <w:pPr>
              <w:pStyle w:val="TableParagraph"/>
              <w:spacing w:before="0" w:line="276" w:lineRule="auto"/>
              <w:ind w:left="0" w:right="30"/>
              <w:rPr>
                <w:sz w:val="20"/>
                <w:szCs w:val="20"/>
              </w:rPr>
            </w:pPr>
            <w:r>
              <w:rPr>
                <w:sz w:val="20"/>
              </w:rPr>
              <w:t xml:space="preserve">Επίστρωση και στόκος για οδοστρώματα διαφορετικά από τις χημικές εγκαταστάσεις, τους δρόμους και τις άλλες περιοχές κυκλοφορίας, τους διαδρόμους του αεροδρομίου και τις εγκαταστάσεις επεξεργασίας των λυμάτων</w:t>
            </w:r>
          </w:p>
        </w:tc>
        <w:tc>
          <w:tcPr>
            <w:tcW w:w="1674" w:type="dxa"/>
          </w:tcPr>
          <w:p w14:paraId="1BA7CFB6" w14:textId="77777777" w:rsidR="00F90EC5" w:rsidRPr="000269C4" w:rsidRDefault="00F90EC5"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0FD82866"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487784B9" w14:textId="77777777" w:rsidTr="008E04D0">
        <w:trPr>
          <w:jc w:val="center"/>
        </w:trPr>
        <w:tc>
          <w:tcPr>
            <w:tcW w:w="478" w:type="dxa"/>
            <w:vMerge/>
            <w:tcBorders>
              <w:top w:val="nil"/>
            </w:tcBorders>
          </w:tcPr>
          <w:p w14:paraId="7D7C9E56" w14:textId="77777777" w:rsidR="00F90EC5" w:rsidRPr="000269C4" w:rsidRDefault="00F90EC5" w:rsidP="00A358E1">
            <w:pPr>
              <w:spacing w:line="276" w:lineRule="auto"/>
              <w:ind w:right="30"/>
              <w:rPr>
                <w:sz w:val="20"/>
                <w:szCs w:val="20"/>
              </w:rPr>
            </w:pPr>
          </w:p>
        </w:tc>
        <w:tc>
          <w:tcPr>
            <w:tcW w:w="5436" w:type="dxa"/>
            <w:vMerge/>
            <w:tcBorders>
              <w:top w:val="nil"/>
            </w:tcBorders>
          </w:tcPr>
          <w:p w14:paraId="30D34F4A" w14:textId="77777777" w:rsidR="00F90EC5" w:rsidRPr="000269C4" w:rsidRDefault="00F90EC5" w:rsidP="00A358E1">
            <w:pPr>
              <w:spacing w:line="276" w:lineRule="auto"/>
              <w:ind w:right="30"/>
              <w:rPr>
                <w:sz w:val="20"/>
                <w:szCs w:val="20"/>
              </w:rPr>
            </w:pPr>
          </w:p>
        </w:tc>
        <w:tc>
          <w:tcPr>
            <w:tcW w:w="2271" w:type="dxa"/>
            <w:gridSpan w:val="2"/>
          </w:tcPr>
          <w:p w14:paraId="3595A213" w14:textId="77777777" w:rsidR="00F90EC5" w:rsidRPr="000269C4" w:rsidRDefault="00F90EC5"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F90EC5" w:rsidRPr="000269C4" w14:paraId="63CAD1E9" w14:textId="77777777" w:rsidTr="008E04D0">
        <w:trPr>
          <w:jc w:val="center"/>
        </w:trPr>
        <w:tc>
          <w:tcPr>
            <w:tcW w:w="478" w:type="dxa"/>
            <w:vMerge/>
            <w:tcBorders>
              <w:top w:val="nil"/>
            </w:tcBorders>
          </w:tcPr>
          <w:p w14:paraId="2C2B9489" w14:textId="77777777" w:rsidR="00F90EC5" w:rsidRPr="000269C4" w:rsidRDefault="00F90EC5" w:rsidP="00A358E1">
            <w:pPr>
              <w:spacing w:line="276" w:lineRule="auto"/>
              <w:ind w:right="30"/>
              <w:rPr>
                <w:sz w:val="20"/>
                <w:szCs w:val="20"/>
              </w:rPr>
            </w:pPr>
          </w:p>
        </w:tc>
        <w:tc>
          <w:tcPr>
            <w:tcW w:w="5436" w:type="dxa"/>
            <w:vMerge/>
            <w:tcBorders>
              <w:top w:val="nil"/>
            </w:tcBorders>
          </w:tcPr>
          <w:p w14:paraId="1EEE11C1" w14:textId="77777777" w:rsidR="00F90EC5" w:rsidRPr="000269C4" w:rsidRDefault="00F90EC5" w:rsidP="00A358E1">
            <w:pPr>
              <w:spacing w:line="276" w:lineRule="auto"/>
              <w:ind w:right="30"/>
              <w:rPr>
                <w:sz w:val="20"/>
                <w:szCs w:val="20"/>
              </w:rPr>
            </w:pPr>
          </w:p>
        </w:tc>
        <w:tc>
          <w:tcPr>
            <w:tcW w:w="1674" w:type="dxa"/>
          </w:tcPr>
          <w:p w14:paraId="2E2BE59E" w14:textId="77777777" w:rsidR="00F90EC5" w:rsidRPr="000269C4" w:rsidRDefault="00F90EC5"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6514A355"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7EE494FF" w14:textId="77777777" w:rsidTr="008E04D0">
        <w:trPr>
          <w:jc w:val="center"/>
        </w:trPr>
        <w:tc>
          <w:tcPr>
            <w:tcW w:w="478" w:type="dxa"/>
            <w:vMerge/>
            <w:tcBorders>
              <w:top w:val="nil"/>
            </w:tcBorders>
          </w:tcPr>
          <w:p w14:paraId="76E3D645" w14:textId="77777777" w:rsidR="00F90EC5" w:rsidRPr="000269C4" w:rsidRDefault="00F90EC5" w:rsidP="00A358E1">
            <w:pPr>
              <w:spacing w:line="276" w:lineRule="auto"/>
              <w:ind w:right="30"/>
              <w:rPr>
                <w:sz w:val="20"/>
                <w:szCs w:val="20"/>
              </w:rPr>
            </w:pPr>
          </w:p>
        </w:tc>
        <w:tc>
          <w:tcPr>
            <w:tcW w:w="5436" w:type="dxa"/>
            <w:vMerge/>
            <w:tcBorders>
              <w:top w:val="nil"/>
            </w:tcBorders>
          </w:tcPr>
          <w:p w14:paraId="1DA01439" w14:textId="77777777" w:rsidR="00F90EC5" w:rsidRPr="000269C4" w:rsidRDefault="00F90EC5" w:rsidP="00A358E1">
            <w:pPr>
              <w:spacing w:line="276" w:lineRule="auto"/>
              <w:ind w:right="30"/>
              <w:rPr>
                <w:sz w:val="20"/>
                <w:szCs w:val="20"/>
              </w:rPr>
            </w:pPr>
          </w:p>
        </w:tc>
        <w:tc>
          <w:tcPr>
            <w:tcW w:w="1674" w:type="dxa"/>
          </w:tcPr>
          <w:p w14:paraId="21348BA0" w14:textId="77777777" w:rsidR="00F90EC5" w:rsidRPr="000269C4" w:rsidRDefault="00F90EC5"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77DD4673"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618FA024" w14:textId="77777777" w:rsidTr="008E04D0">
        <w:trPr>
          <w:jc w:val="center"/>
        </w:trPr>
        <w:tc>
          <w:tcPr>
            <w:tcW w:w="478" w:type="dxa"/>
            <w:vMerge/>
            <w:tcBorders>
              <w:top w:val="nil"/>
            </w:tcBorders>
          </w:tcPr>
          <w:p w14:paraId="2234F825" w14:textId="77777777" w:rsidR="00F90EC5" w:rsidRPr="000269C4" w:rsidRDefault="00F90EC5" w:rsidP="00A358E1">
            <w:pPr>
              <w:spacing w:line="276" w:lineRule="auto"/>
              <w:ind w:right="30"/>
              <w:rPr>
                <w:sz w:val="20"/>
                <w:szCs w:val="20"/>
              </w:rPr>
            </w:pPr>
          </w:p>
        </w:tc>
        <w:tc>
          <w:tcPr>
            <w:tcW w:w="5436" w:type="dxa"/>
            <w:vMerge/>
            <w:tcBorders>
              <w:top w:val="nil"/>
            </w:tcBorders>
          </w:tcPr>
          <w:p w14:paraId="65206082" w14:textId="77777777" w:rsidR="00F90EC5" w:rsidRPr="000269C4" w:rsidRDefault="00F90EC5" w:rsidP="00A358E1">
            <w:pPr>
              <w:spacing w:line="276" w:lineRule="auto"/>
              <w:ind w:right="30"/>
              <w:rPr>
                <w:sz w:val="20"/>
                <w:szCs w:val="20"/>
              </w:rPr>
            </w:pPr>
          </w:p>
        </w:tc>
        <w:tc>
          <w:tcPr>
            <w:tcW w:w="1674" w:type="dxa"/>
          </w:tcPr>
          <w:p w14:paraId="2623367E" w14:textId="77777777" w:rsidR="00F90EC5" w:rsidRPr="000269C4" w:rsidRDefault="00F90EC5"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2FEE3C64"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2BDD9C57" w14:textId="77777777" w:rsidTr="008E04D0">
        <w:trPr>
          <w:jc w:val="center"/>
        </w:trPr>
        <w:tc>
          <w:tcPr>
            <w:tcW w:w="478" w:type="dxa"/>
          </w:tcPr>
          <w:p w14:paraId="5DFF80C9"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0508</w:t>
            </w:r>
          </w:p>
        </w:tc>
        <w:tc>
          <w:tcPr>
            <w:tcW w:w="5436" w:type="dxa"/>
          </w:tcPr>
          <w:p w14:paraId="2DFC7497" w14:textId="77777777" w:rsidR="00F90EC5" w:rsidRPr="000269C4" w:rsidRDefault="00F90EC5" w:rsidP="00A358E1">
            <w:pPr>
              <w:pStyle w:val="TableParagraph"/>
              <w:spacing w:before="0" w:line="276" w:lineRule="auto"/>
              <w:ind w:left="0" w:right="30"/>
              <w:rPr>
                <w:sz w:val="20"/>
                <w:szCs w:val="20"/>
              </w:rPr>
            </w:pPr>
            <w:r>
              <w:rPr>
                <w:sz w:val="20"/>
              </w:rPr>
              <w:t xml:space="preserve">Πλάκες, πλάκες επίστρωσης και κράσπεδα από φυσική πέτρα για εξωτερική επίστρωση</w:t>
            </w:r>
          </w:p>
        </w:tc>
        <w:tc>
          <w:tcPr>
            <w:tcW w:w="1674" w:type="dxa"/>
          </w:tcPr>
          <w:p w14:paraId="491188F7" w14:textId="77777777" w:rsidR="00F90EC5" w:rsidRPr="000269C4" w:rsidRDefault="00F90EC5" w:rsidP="00A358E1">
            <w:pPr>
              <w:pStyle w:val="TableParagraph"/>
              <w:spacing w:before="0" w:line="276" w:lineRule="auto"/>
              <w:ind w:left="0" w:right="30"/>
              <w:rPr>
                <w:sz w:val="20"/>
                <w:szCs w:val="20"/>
              </w:rPr>
            </w:pPr>
          </w:p>
        </w:tc>
        <w:tc>
          <w:tcPr>
            <w:tcW w:w="597" w:type="dxa"/>
          </w:tcPr>
          <w:p w14:paraId="40C049D7"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09DFA634" w14:textId="77777777" w:rsidTr="008E04D0">
        <w:trPr>
          <w:jc w:val="center"/>
        </w:trPr>
        <w:tc>
          <w:tcPr>
            <w:tcW w:w="478" w:type="dxa"/>
          </w:tcPr>
          <w:p w14:paraId="6FC38A46"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0509</w:t>
            </w:r>
          </w:p>
        </w:tc>
        <w:tc>
          <w:tcPr>
            <w:tcW w:w="5436" w:type="dxa"/>
          </w:tcPr>
          <w:p w14:paraId="3B9C8303" w14:textId="77777777" w:rsidR="00F90EC5" w:rsidRPr="000269C4" w:rsidRDefault="00F90EC5" w:rsidP="00A358E1">
            <w:pPr>
              <w:pStyle w:val="TableParagraph"/>
              <w:spacing w:before="0" w:line="276" w:lineRule="auto"/>
              <w:ind w:left="0" w:right="30"/>
              <w:rPr>
                <w:sz w:val="20"/>
                <w:szCs w:val="20"/>
              </w:rPr>
            </w:pPr>
            <w:r>
              <w:rPr>
                <w:sz w:val="20"/>
              </w:rPr>
              <w:t xml:space="preserve">Πλάκες επίστρωσης από σκυρόδεμα, πλακάκια και κράσπεδα για εξωτερική επίστρωση</w:t>
            </w:r>
          </w:p>
        </w:tc>
        <w:tc>
          <w:tcPr>
            <w:tcW w:w="1674" w:type="dxa"/>
          </w:tcPr>
          <w:p w14:paraId="7E5ACCFF" w14:textId="77777777" w:rsidR="00F90EC5" w:rsidRPr="000269C4" w:rsidRDefault="00F90EC5" w:rsidP="00A358E1">
            <w:pPr>
              <w:pStyle w:val="TableParagraph"/>
              <w:spacing w:before="0" w:line="276" w:lineRule="auto"/>
              <w:ind w:left="0" w:right="30"/>
              <w:rPr>
                <w:sz w:val="20"/>
                <w:szCs w:val="20"/>
              </w:rPr>
            </w:pPr>
          </w:p>
        </w:tc>
        <w:tc>
          <w:tcPr>
            <w:tcW w:w="597" w:type="dxa"/>
          </w:tcPr>
          <w:p w14:paraId="7C775AB4"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269F76D5" w14:textId="77777777" w:rsidTr="008E04D0">
        <w:trPr>
          <w:jc w:val="center"/>
        </w:trPr>
        <w:tc>
          <w:tcPr>
            <w:tcW w:w="478" w:type="dxa"/>
          </w:tcPr>
          <w:p w14:paraId="63F7C146"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0510</w:t>
            </w:r>
          </w:p>
        </w:tc>
        <w:tc>
          <w:tcPr>
            <w:tcW w:w="5436" w:type="dxa"/>
          </w:tcPr>
          <w:p w14:paraId="32BE96F6" w14:textId="77777777" w:rsidR="00F90EC5" w:rsidRPr="000269C4" w:rsidRDefault="00F90EC5" w:rsidP="00A358E1">
            <w:pPr>
              <w:pStyle w:val="TableParagraph"/>
              <w:spacing w:before="0" w:line="276" w:lineRule="auto"/>
              <w:ind w:left="0" w:right="30"/>
              <w:rPr>
                <w:sz w:val="20"/>
                <w:szCs w:val="20"/>
              </w:rPr>
            </w:pPr>
            <w:r>
              <w:rPr>
                <w:sz w:val="20"/>
              </w:rPr>
              <w:t xml:space="preserve">Πέτρες επίστρωσης</w:t>
            </w:r>
          </w:p>
        </w:tc>
        <w:tc>
          <w:tcPr>
            <w:tcW w:w="1674" w:type="dxa"/>
          </w:tcPr>
          <w:p w14:paraId="54B230DC" w14:textId="77777777" w:rsidR="00F90EC5" w:rsidRPr="000269C4" w:rsidRDefault="00F90EC5" w:rsidP="00A358E1">
            <w:pPr>
              <w:pStyle w:val="TableParagraph"/>
              <w:spacing w:before="0" w:line="276" w:lineRule="auto"/>
              <w:ind w:left="0" w:right="30"/>
              <w:rPr>
                <w:sz w:val="20"/>
                <w:szCs w:val="20"/>
              </w:rPr>
            </w:pPr>
          </w:p>
        </w:tc>
        <w:tc>
          <w:tcPr>
            <w:tcW w:w="597" w:type="dxa"/>
          </w:tcPr>
          <w:p w14:paraId="53094B6D"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60ECB836" w14:textId="77777777" w:rsidTr="008E04D0">
        <w:trPr>
          <w:jc w:val="center"/>
        </w:trPr>
        <w:tc>
          <w:tcPr>
            <w:tcW w:w="478" w:type="dxa"/>
          </w:tcPr>
          <w:p w14:paraId="4E9E81E0"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0511</w:t>
            </w:r>
          </w:p>
        </w:tc>
        <w:tc>
          <w:tcPr>
            <w:tcW w:w="5436" w:type="dxa"/>
          </w:tcPr>
          <w:p w14:paraId="31E94691" w14:textId="77777777" w:rsidR="00F90EC5" w:rsidRPr="000269C4" w:rsidRDefault="00F90EC5" w:rsidP="00A358E1">
            <w:pPr>
              <w:pStyle w:val="TableParagraph"/>
              <w:spacing w:before="0" w:line="276" w:lineRule="auto"/>
              <w:ind w:left="0" w:right="30"/>
              <w:rPr>
                <w:sz w:val="20"/>
                <w:szCs w:val="20"/>
              </w:rPr>
            </w:pPr>
            <w:r>
              <w:rPr>
                <w:sz w:val="20"/>
              </w:rPr>
              <w:t xml:space="preserve">Στοιχεία επίστρωσης που περιλαμβάνουν τις πλάκες επίστρωσης, τις πέτρες επίστρωσης, τις πέτρες κρασπέδου (εκτός από τα προϊόντα των ομάδων 0508 και 0509), τους φεγγίτες από γυαλί-σκυρόδεμα, τα πατώματα από μεταλλικές πλάκες, τις σχάρες σε μορφή ελάσματος ή τις πλάκες σχάρας, τις σχάρες δαπέδου και τα πέλματα σκαλοπατιών, τα συμπαγή πλακίδια, τους σχιστόλιθους, τα μωσαϊκά και τα πλακίδια μωσαϊκού</w:t>
            </w:r>
          </w:p>
        </w:tc>
        <w:tc>
          <w:tcPr>
            <w:tcW w:w="1674" w:type="dxa"/>
          </w:tcPr>
          <w:p w14:paraId="5D44FA7F" w14:textId="77777777" w:rsidR="00F90EC5" w:rsidRPr="000269C4" w:rsidRDefault="00F90EC5" w:rsidP="00A358E1">
            <w:pPr>
              <w:pStyle w:val="TableParagraph"/>
              <w:spacing w:before="0" w:line="276" w:lineRule="auto"/>
              <w:ind w:left="0" w:right="30"/>
              <w:rPr>
                <w:sz w:val="20"/>
                <w:szCs w:val="20"/>
              </w:rPr>
            </w:pPr>
          </w:p>
        </w:tc>
        <w:tc>
          <w:tcPr>
            <w:tcW w:w="597" w:type="dxa"/>
          </w:tcPr>
          <w:p w14:paraId="3A4AC177" w14:textId="77777777" w:rsidR="00F90EC5" w:rsidRPr="000269C4" w:rsidRDefault="00F90EC5" w:rsidP="00A358E1">
            <w:pPr>
              <w:pStyle w:val="TableParagraph"/>
              <w:spacing w:before="0" w:line="276" w:lineRule="auto"/>
              <w:ind w:left="0" w:right="30"/>
              <w:rPr>
                <w:sz w:val="20"/>
                <w:szCs w:val="20"/>
              </w:rPr>
            </w:pPr>
            <w:r>
              <w:rPr>
                <w:sz w:val="20"/>
              </w:rPr>
              <w:t xml:space="preserve">IV (4)</w:t>
            </w:r>
          </w:p>
        </w:tc>
      </w:tr>
      <w:tr w:rsidR="00F90EC5" w:rsidRPr="000269C4" w14:paraId="52D2D776" w14:textId="77777777" w:rsidTr="008E04D0">
        <w:trPr>
          <w:jc w:val="center"/>
        </w:trPr>
        <w:tc>
          <w:tcPr>
            <w:tcW w:w="478" w:type="dxa"/>
          </w:tcPr>
          <w:p w14:paraId="7463E27B"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0512</w:t>
            </w:r>
          </w:p>
        </w:tc>
        <w:tc>
          <w:tcPr>
            <w:tcW w:w="5436" w:type="dxa"/>
          </w:tcPr>
          <w:p w14:paraId="36F473FB" w14:textId="77777777" w:rsidR="00F90EC5" w:rsidRPr="000269C4" w:rsidRDefault="00F90EC5" w:rsidP="00A358E1">
            <w:pPr>
              <w:pStyle w:val="TableParagraph"/>
              <w:spacing w:before="0" w:line="276" w:lineRule="auto"/>
              <w:ind w:left="0" w:right="30"/>
              <w:rPr>
                <w:sz w:val="20"/>
                <w:szCs w:val="20"/>
              </w:rPr>
            </w:pPr>
            <w:r>
              <w:rPr>
                <w:sz w:val="20"/>
              </w:rPr>
              <w:t xml:space="preserve">Τμήματα βλάστησης για περιοχές χαμηλής κυκλοφορίας</w:t>
            </w:r>
          </w:p>
        </w:tc>
        <w:tc>
          <w:tcPr>
            <w:tcW w:w="1674" w:type="dxa"/>
          </w:tcPr>
          <w:p w14:paraId="5B124238" w14:textId="77777777" w:rsidR="00F90EC5" w:rsidRPr="000269C4" w:rsidRDefault="00F90EC5" w:rsidP="00A358E1">
            <w:pPr>
              <w:pStyle w:val="TableParagraph"/>
              <w:spacing w:before="0" w:line="276" w:lineRule="auto"/>
              <w:ind w:left="0" w:right="30"/>
              <w:rPr>
                <w:sz w:val="20"/>
                <w:szCs w:val="20"/>
              </w:rPr>
            </w:pPr>
          </w:p>
        </w:tc>
        <w:tc>
          <w:tcPr>
            <w:tcW w:w="597" w:type="dxa"/>
          </w:tcPr>
          <w:p w14:paraId="6683369B"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46475B7B" w14:textId="77777777" w:rsidTr="008E04D0">
        <w:trPr>
          <w:jc w:val="center"/>
        </w:trPr>
        <w:tc>
          <w:tcPr>
            <w:tcW w:w="478" w:type="dxa"/>
          </w:tcPr>
          <w:p w14:paraId="7DA0AD12"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0513</w:t>
            </w:r>
          </w:p>
        </w:tc>
        <w:tc>
          <w:tcPr>
            <w:tcW w:w="5436" w:type="dxa"/>
          </w:tcPr>
          <w:p w14:paraId="181C7843" w14:textId="77777777" w:rsidR="00F90EC5" w:rsidRPr="000269C4" w:rsidRDefault="00F90EC5" w:rsidP="00A358E1">
            <w:pPr>
              <w:pStyle w:val="TableParagraph"/>
              <w:spacing w:before="0" w:line="276" w:lineRule="auto"/>
              <w:ind w:left="0" w:right="30"/>
              <w:rPr>
                <w:sz w:val="20"/>
                <w:szCs w:val="20"/>
              </w:rPr>
            </w:pPr>
            <w:r>
              <w:rPr>
                <w:sz w:val="20"/>
              </w:rPr>
              <w:t xml:space="preserve">Συστήματα συγκράτησης οχημάτων–προστατευτικά κιγκλιδώματα, απορροφητικά στηθαία πρόσκρουσης, κινητά προστατευτικά κιγκλιδώματα, καλώδια και στηθαία</w:t>
            </w:r>
          </w:p>
        </w:tc>
        <w:tc>
          <w:tcPr>
            <w:tcW w:w="1674" w:type="dxa"/>
          </w:tcPr>
          <w:p w14:paraId="173E6B66" w14:textId="77777777" w:rsidR="00F90EC5" w:rsidRPr="000269C4" w:rsidRDefault="00F90EC5" w:rsidP="00A358E1">
            <w:pPr>
              <w:pStyle w:val="TableParagraph"/>
              <w:spacing w:before="0" w:line="276" w:lineRule="auto"/>
              <w:ind w:left="0" w:right="30"/>
              <w:rPr>
                <w:sz w:val="20"/>
                <w:szCs w:val="20"/>
              </w:rPr>
            </w:pPr>
          </w:p>
        </w:tc>
        <w:tc>
          <w:tcPr>
            <w:tcW w:w="597" w:type="dxa"/>
          </w:tcPr>
          <w:p w14:paraId="50AADF5A"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51AB4068" w14:textId="77777777" w:rsidTr="008E04D0">
        <w:trPr>
          <w:jc w:val="center"/>
        </w:trPr>
        <w:tc>
          <w:tcPr>
            <w:tcW w:w="478" w:type="dxa"/>
          </w:tcPr>
          <w:p w14:paraId="3A8D6B1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0514</w:t>
            </w:r>
          </w:p>
        </w:tc>
        <w:tc>
          <w:tcPr>
            <w:tcW w:w="5436" w:type="dxa"/>
          </w:tcPr>
          <w:p w14:paraId="5E51BF99" w14:textId="77777777" w:rsidR="00F90EC5" w:rsidRPr="000269C4" w:rsidRDefault="00F90EC5" w:rsidP="00A358E1">
            <w:pPr>
              <w:pStyle w:val="TableParagraph"/>
              <w:spacing w:before="0" w:line="276" w:lineRule="auto"/>
              <w:ind w:left="0" w:right="30"/>
              <w:rPr>
                <w:sz w:val="20"/>
                <w:szCs w:val="20"/>
              </w:rPr>
            </w:pPr>
            <w:r>
              <w:rPr>
                <w:sz w:val="20"/>
              </w:rPr>
              <w:t xml:space="preserve">Συστήματα συγκράτησης για την προστασία των πεζών</w:t>
            </w:r>
          </w:p>
        </w:tc>
        <w:tc>
          <w:tcPr>
            <w:tcW w:w="1674" w:type="dxa"/>
          </w:tcPr>
          <w:p w14:paraId="0130288D" w14:textId="77777777" w:rsidR="00F90EC5" w:rsidRPr="000269C4" w:rsidRDefault="00F90EC5" w:rsidP="00A358E1">
            <w:pPr>
              <w:pStyle w:val="TableParagraph"/>
              <w:spacing w:before="0" w:line="276" w:lineRule="auto"/>
              <w:ind w:left="0" w:right="30"/>
              <w:rPr>
                <w:sz w:val="20"/>
                <w:szCs w:val="20"/>
              </w:rPr>
            </w:pPr>
          </w:p>
        </w:tc>
        <w:tc>
          <w:tcPr>
            <w:tcW w:w="597" w:type="dxa"/>
          </w:tcPr>
          <w:p w14:paraId="2F906624" w14:textId="77777777" w:rsidR="00F90EC5" w:rsidRPr="000269C4" w:rsidRDefault="00F90EC5" w:rsidP="00A358E1">
            <w:pPr>
              <w:pStyle w:val="TableParagraph"/>
              <w:spacing w:before="0" w:line="276" w:lineRule="auto"/>
              <w:ind w:left="0" w:right="30"/>
              <w:rPr>
                <w:sz w:val="20"/>
                <w:szCs w:val="20"/>
              </w:rPr>
            </w:pPr>
            <w:r>
              <w:rPr>
                <w:sz w:val="20"/>
              </w:rPr>
              <w:t xml:space="preserve">I</w:t>
            </w:r>
          </w:p>
        </w:tc>
      </w:tr>
      <w:tr w:rsidR="00F90EC5" w:rsidRPr="000269C4" w14:paraId="388D444D" w14:textId="77777777" w:rsidTr="008E04D0">
        <w:trPr>
          <w:jc w:val="center"/>
        </w:trPr>
        <w:tc>
          <w:tcPr>
            <w:tcW w:w="478" w:type="dxa"/>
          </w:tcPr>
          <w:p w14:paraId="31D2A625"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0515</w:t>
            </w:r>
          </w:p>
        </w:tc>
        <w:tc>
          <w:tcPr>
            <w:tcW w:w="5436" w:type="dxa"/>
          </w:tcPr>
          <w:p w14:paraId="793C98D4" w14:textId="77777777" w:rsidR="00F90EC5" w:rsidRPr="000269C4" w:rsidRDefault="00F90EC5" w:rsidP="00A358E1">
            <w:pPr>
              <w:pStyle w:val="TableParagraph"/>
              <w:spacing w:before="0" w:line="276" w:lineRule="auto"/>
              <w:ind w:left="0" w:right="30"/>
              <w:rPr>
                <w:sz w:val="20"/>
                <w:szCs w:val="20"/>
              </w:rPr>
            </w:pPr>
            <w:r>
              <w:rPr>
                <w:sz w:val="20"/>
              </w:rPr>
              <w:t xml:space="preserve">Φωτεινοί σηματοδότες, μόνιμα φώτα προειδοποίησης και φάροι εναέριας κυκλοφορίας</w:t>
            </w:r>
          </w:p>
        </w:tc>
        <w:tc>
          <w:tcPr>
            <w:tcW w:w="1674" w:type="dxa"/>
          </w:tcPr>
          <w:p w14:paraId="24BFF07B" w14:textId="77777777" w:rsidR="00F90EC5" w:rsidRPr="000269C4" w:rsidRDefault="00F90EC5" w:rsidP="00A358E1">
            <w:pPr>
              <w:pStyle w:val="TableParagraph"/>
              <w:spacing w:before="0" w:line="276" w:lineRule="auto"/>
              <w:ind w:left="0" w:right="30"/>
              <w:rPr>
                <w:sz w:val="20"/>
                <w:szCs w:val="20"/>
              </w:rPr>
            </w:pPr>
          </w:p>
        </w:tc>
        <w:tc>
          <w:tcPr>
            <w:tcW w:w="597" w:type="dxa"/>
          </w:tcPr>
          <w:p w14:paraId="72797513"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53830619" w14:textId="77777777" w:rsidTr="008E04D0">
        <w:trPr>
          <w:jc w:val="center"/>
        </w:trPr>
        <w:tc>
          <w:tcPr>
            <w:tcW w:w="478" w:type="dxa"/>
          </w:tcPr>
          <w:p w14:paraId="1E82151E"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0516</w:t>
            </w:r>
          </w:p>
        </w:tc>
        <w:tc>
          <w:tcPr>
            <w:tcW w:w="5436" w:type="dxa"/>
          </w:tcPr>
          <w:p w14:paraId="7F70DCE3" w14:textId="77777777" w:rsidR="00F90EC5" w:rsidRPr="000269C4" w:rsidRDefault="00F90EC5" w:rsidP="00A358E1">
            <w:pPr>
              <w:pStyle w:val="TableParagraph"/>
              <w:spacing w:before="0" w:line="276" w:lineRule="auto"/>
              <w:ind w:left="0" w:right="30"/>
              <w:rPr>
                <w:sz w:val="20"/>
                <w:szCs w:val="20"/>
              </w:rPr>
            </w:pPr>
            <w:r>
              <w:rPr>
                <w:sz w:val="20"/>
              </w:rPr>
              <w:t xml:space="preserve">Πινακίδες κατακόρυφης οδικής σήμανσης, πινακίδες μεταβλητής οδικής σήμανσης, στύλοι για πινακίδες οδικής σήμανσης και διατάξεις φωτεινής σηματοδότησης, ανακλαστικοί στύλοι διεύθυνσης, στύλοι εμποδίων και διατάξεις καθοδήγησης που έχουν σχεδιαστεί για μόνιμη εγκατάσταση</w:t>
            </w:r>
          </w:p>
        </w:tc>
        <w:tc>
          <w:tcPr>
            <w:tcW w:w="1674" w:type="dxa"/>
          </w:tcPr>
          <w:p w14:paraId="27D6EB20" w14:textId="77777777" w:rsidR="00F90EC5" w:rsidRPr="000269C4" w:rsidRDefault="00F90EC5" w:rsidP="00A358E1">
            <w:pPr>
              <w:pStyle w:val="TableParagraph"/>
              <w:spacing w:before="0" w:line="276" w:lineRule="auto"/>
              <w:ind w:left="0" w:right="30"/>
              <w:rPr>
                <w:sz w:val="20"/>
                <w:szCs w:val="20"/>
              </w:rPr>
            </w:pPr>
          </w:p>
        </w:tc>
        <w:tc>
          <w:tcPr>
            <w:tcW w:w="597" w:type="dxa"/>
          </w:tcPr>
          <w:p w14:paraId="7B06EB6F"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73E37446" w14:textId="77777777" w:rsidTr="008E04D0">
        <w:trPr>
          <w:jc w:val="center"/>
        </w:trPr>
        <w:tc>
          <w:tcPr>
            <w:tcW w:w="478" w:type="dxa"/>
          </w:tcPr>
          <w:p w14:paraId="648DC1D3"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0517</w:t>
            </w:r>
          </w:p>
        </w:tc>
        <w:tc>
          <w:tcPr>
            <w:tcW w:w="5436" w:type="dxa"/>
          </w:tcPr>
          <w:p w14:paraId="2D51A634" w14:textId="77777777" w:rsidR="00F90EC5" w:rsidRPr="000269C4" w:rsidRDefault="00F90EC5" w:rsidP="00A358E1">
            <w:pPr>
              <w:pStyle w:val="TableParagraph"/>
              <w:spacing w:before="0" w:line="276" w:lineRule="auto"/>
              <w:ind w:left="0" w:right="30"/>
              <w:rPr>
                <w:sz w:val="20"/>
                <w:szCs w:val="20"/>
              </w:rPr>
            </w:pPr>
            <w:r>
              <w:rPr>
                <w:sz w:val="20"/>
              </w:rPr>
              <w:t xml:space="preserve">Προκατασκευασμένες οριζόντιες οδικές σημάνσεις και ανακλαστήρες οδοστρωμάτων, καθώς και ανακλαστικά και οπτικά στοιχεία για οριζόντιες οδικές σημάνσεις</w:t>
            </w:r>
          </w:p>
        </w:tc>
        <w:tc>
          <w:tcPr>
            <w:tcW w:w="1674" w:type="dxa"/>
          </w:tcPr>
          <w:p w14:paraId="3061D79B" w14:textId="77777777" w:rsidR="00F90EC5" w:rsidRPr="000269C4" w:rsidRDefault="00F90EC5" w:rsidP="00A358E1">
            <w:pPr>
              <w:pStyle w:val="TableParagraph"/>
              <w:spacing w:before="0" w:line="276" w:lineRule="auto"/>
              <w:ind w:left="0" w:right="30"/>
              <w:rPr>
                <w:sz w:val="20"/>
                <w:szCs w:val="20"/>
              </w:rPr>
            </w:pPr>
          </w:p>
        </w:tc>
        <w:tc>
          <w:tcPr>
            <w:tcW w:w="597" w:type="dxa"/>
          </w:tcPr>
          <w:p w14:paraId="3499306C"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2D154FE1" w14:textId="77777777" w:rsidTr="008E04D0">
        <w:trPr>
          <w:jc w:val="center"/>
        </w:trPr>
        <w:tc>
          <w:tcPr>
            <w:tcW w:w="478" w:type="dxa"/>
          </w:tcPr>
          <w:p w14:paraId="77F0A7D9"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0518</w:t>
            </w:r>
          </w:p>
        </w:tc>
        <w:tc>
          <w:tcPr>
            <w:tcW w:w="5436" w:type="dxa"/>
          </w:tcPr>
          <w:p w14:paraId="66642AF0" w14:textId="77777777" w:rsidR="00F90EC5" w:rsidRPr="000269C4" w:rsidRDefault="00F90EC5" w:rsidP="00A358E1">
            <w:pPr>
              <w:pStyle w:val="TableParagraph"/>
              <w:spacing w:before="0" w:line="276" w:lineRule="auto"/>
              <w:ind w:left="0" w:right="30"/>
              <w:rPr>
                <w:sz w:val="20"/>
                <w:szCs w:val="20"/>
              </w:rPr>
            </w:pPr>
            <w:r>
              <w:rPr>
                <w:sz w:val="20"/>
              </w:rPr>
              <w:t xml:space="preserve">Ουσίες επίστρωσης για οριζόντιες οδικές σημάνσεις, θερμοπλαστικά εφαρμοζόμενα εν θερμώ, πλαστικά εφαρμοζόμενα εν ψυχρώ με ή χωρίς εφαρμοζόμενα αντιολισθητικά αδρανή και με ή χωρίς προαναμεμειγμένα υαλοσφαιρίδια ή τα οποία έχουν διατεθεί στην αγορά με προσδιορισμό του τύπου και των αναλογιών υαλοσφαιριδίων ή αντιολισθητικών αδρανών</w:t>
            </w:r>
          </w:p>
        </w:tc>
        <w:tc>
          <w:tcPr>
            <w:tcW w:w="1674" w:type="dxa"/>
          </w:tcPr>
          <w:p w14:paraId="2BD023D0" w14:textId="77777777" w:rsidR="00F90EC5" w:rsidRPr="000269C4" w:rsidRDefault="00F90EC5" w:rsidP="00A358E1">
            <w:pPr>
              <w:pStyle w:val="TableParagraph"/>
              <w:spacing w:before="0" w:line="276" w:lineRule="auto"/>
              <w:ind w:left="0" w:right="30"/>
              <w:rPr>
                <w:sz w:val="20"/>
                <w:szCs w:val="20"/>
              </w:rPr>
            </w:pPr>
          </w:p>
        </w:tc>
        <w:tc>
          <w:tcPr>
            <w:tcW w:w="597" w:type="dxa"/>
          </w:tcPr>
          <w:p w14:paraId="6AFAA83E"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7EBBEBFE" w14:textId="77777777" w:rsidTr="008E04D0">
        <w:trPr>
          <w:jc w:val="center"/>
        </w:trPr>
        <w:tc>
          <w:tcPr>
            <w:tcW w:w="478" w:type="dxa"/>
          </w:tcPr>
          <w:p w14:paraId="25A6403C"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0519</w:t>
            </w:r>
          </w:p>
        </w:tc>
        <w:tc>
          <w:tcPr>
            <w:tcW w:w="5436" w:type="dxa"/>
          </w:tcPr>
          <w:p w14:paraId="75FAFAEF" w14:textId="77777777" w:rsidR="00F90EC5" w:rsidRPr="000269C4" w:rsidRDefault="00F90EC5" w:rsidP="00A358E1">
            <w:pPr>
              <w:pStyle w:val="TableParagraph"/>
              <w:spacing w:before="0" w:line="276" w:lineRule="auto"/>
              <w:ind w:left="0" w:right="30"/>
              <w:rPr>
                <w:sz w:val="20"/>
                <w:szCs w:val="20"/>
              </w:rPr>
            </w:pPr>
            <w:r>
              <w:rPr>
                <w:sz w:val="20"/>
              </w:rPr>
              <w:t xml:space="preserve">Υαλοσφαιρίδια, αντιολισθητικά αδρανή και μείγματα αυτών που χρησιμοποιούνται ως πρόσθετα υλικά για τις οριζόντιες οδικές σημάνσεις</w:t>
            </w:r>
          </w:p>
        </w:tc>
        <w:tc>
          <w:tcPr>
            <w:tcW w:w="1674" w:type="dxa"/>
          </w:tcPr>
          <w:p w14:paraId="3879AB6B" w14:textId="77777777" w:rsidR="00F90EC5" w:rsidRPr="000269C4" w:rsidRDefault="00F90EC5" w:rsidP="00A358E1">
            <w:pPr>
              <w:pStyle w:val="TableParagraph"/>
              <w:spacing w:before="0" w:line="276" w:lineRule="auto"/>
              <w:ind w:left="0" w:right="30"/>
              <w:rPr>
                <w:sz w:val="20"/>
                <w:szCs w:val="20"/>
              </w:rPr>
            </w:pPr>
          </w:p>
        </w:tc>
        <w:tc>
          <w:tcPr>
            <w:tcW w:w="597" w:type="dxa"/>
          </w:tcPr>
          <w:p w14:paraId="2EB206CE"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7CF66DB9" w14:textId="77777777" w:rsidTr="008E04D0">
        <w:trPr>
          <w:jc w:val="center"/>
        </w:trPr>
        <w:tc>
          <w:tcPr>
            <w:tcW w:w="478" w:type="dxa"/>
          </w:tcPr>
          <w:p w14:paraId="0A596357"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0520</w:t>
            </w:r>
          </w:p>
        </w:tc>
        <w:tc>
          <w:tcPr>
            <w:tcW w:w="5436" w:type="dxa"/>
          </w:tcPr>
          <w:p w14:paraId="2244C205" w14:textId="77777777" w:rsidR="00F90EC5" w:rsidRPr="000269C4" w:rsidRDefault="00F90EC5" w:rsidP="00A358E1">
            <w:pPr>
              <w:pStyle w:val="TableParagraph"/>
              <w:spacing w:before="0" w:line="276" w:lineRule="auto"/>
              <w:ind w:left="0" w:right="30"/>
              <w:rPr>
                <w:sz w:val="20"/>
                <w:szCs w:val="20"/>
              </w:rPr>
            </w:pPr>
            <w:r>
              <w:rPr>
                <w:sz w:val="20"/>
              </w:rPr>
              <w:t xml:space="preserve">Ηχοπετάσματα και ηχομονωτικές διατάξεις</w:t>
            </w:r>
          </w:p>
        </w:tc>
        <w:tc>
          <w:tcPr>
            <w:tcW w:w="1674" w:type="dxa"/>
          </w:tcPr>
          <w:p w14:paraId="42D4033F" w14:textId="77777777" w:rsidR="00F90EC5" w:rsidRPr="000269C4" w:rsidRDefault="00F90EC5" w:rsidP="00A358E1">
            <w:pPr>
              <w:pStyle w:val="TableParagraph"/>
              <w:spacing w:before="0" w:line="276" w:lineRule="auto"/>
              <w:ind w:left="0" w:right="30"/>
              <w:rPr>
                <w:sz w:val="20"/>
                <w:szCs w:val="20"/>
              </w:rPr>
            </w:pPr>
          </w:p>
        </w:tc>
        <w:tc>
          <w:tcPr>
            <w:tcW w:w="597" w:type="dxa"/>
          </w:tcPr>
          <w:p w14:paraId="5A8D6206"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504A043B" w14:textId="77777777" w:rsidTr="008E04D0">
        <w:trPr>
          <w:jc w:val="center"/>
        </w:trPr>
        <w:tc>
          <w:tcPr>
            <w:tcW w:w="478" w:type="dxa"/>
          </w:tcPr>
          <w:p w14:paraId="14DC417A"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0521</w:t>
            </w:r>
          </w:p>
        </w:tc>
        <w:tc>
          <w:tcPr>
            <w:tcW w:w="5436" w:type="dxa"/>
          </w:tcPr>
          <w:p w14:paraId="60C8B51E" w14:textId="77777777" w:rsidR="00F90EC5" w:rsidRPr="000269C4" w:rsidRDefault="00F90EC5" w:rsidP="00A358E1">
            <w:pPr>
              <w:pStyle w:val="TableParagraph"/>
              <w:spacing w:before="0" w:line="276" w:lineRule="auto"/>
              <w:ind w:left="0" w:right="30"/>
              <w:rPr>
                <w:sz w:val="20"/>
                <w:szCs w:val="20"/>
              </w:rPr>
            </w:pPr>
            <w:r>
              <w:rPr>
                <w:sz w:val="20"/>
              </w:rPr>
              <w:t xml:space="preserve">Αντιθαμβωτικές διατάξεις για τα ερχόμενα οχήματα και εξωτερικές πηγές φωτός</w:t>
            </w:r>
          </w:p>
        </w:tc>
        <w:tc>
          <w:tcPr>
            <w:tcW w:w="1674" w:type="dxa"/>
          </w:tcPr>
          <w:p w14:paraId="0ED92AE6" w14:textId="77777777" w:rsidR="00F90EC5" w:rsidRPr="000269C4" w:rsidRDefault="00F90EC5" w:rsidP="00A358E1">
            <w:pPr>
              <w:pStyle w:val="TableParagraph"/>
              <w:spacing w:before="0" w:line="276" w:lineRule="auto"/>
              <w:ind w:left="0" w:right="30"/>
              <w:rPr>
                <w:sz w:val="20"/>
                <w:szCs w:val="20"/>
              </w:rPr>
            </w:pPr>
          </w:p>
        </w:tc>
        <w:tc>
          <w:tcPr>
            <w:tcW w:w="597" w:type="dxa"/>
          </w:tcPr>
          <w:p w14:paraId="3C4F7BB8" w14:textId="77777777" w:rsidR="00F90EC5" w:rsidRPr="000269C4" w:rsidRDefault="00F90EC5" w:rsidP="00A358E1">
            <w:pPr>
              <w:pStyle w:val="TableParagraph"/>
              <w:spacing w:before="0" w:line="276" w:lineRule="auto"/>
              <w:ind w:left="0" w:right="30"/>
              <w:rPr>
                <w:sz w:val="20"/>
                <w:szCs w:val="20"/>
              </w:rPr>
            </w:pPr>
            <w:r>
              <w:rPr>
                <w:sz w:val="20"/>
              </w:rPr>
              <w:t xml:space="preserve">3</w:t>
            </w:r>
          </w:p>
        </w:tc>
      </w:tr>
      <w:tr w:rsidR="00F90EC5" w:rsidRPr="000269C4" w14:paraId="59364C4D" w14:textId="77777777" w:rsidTr="008E04D0">
        <w:trPr>
          <w:jc w:val="center"/>
        </w:trPr>
        <w:tc>
          <w:tcPr>
            <w:tcW w:w="478" w:type="dxa"/>
          </w:tcPr>
          <w:p w14:paraId="429122BA"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0522</w:t>
            </w:r>
          </w:p>
        </w:tc>
        <w:tc>
          <w:tcPr>
            <w:tcW w:w="5436" w:type="dxa"/>
          </w:tcPr>
          <w:p w14:paraId="54EE047F" w14:textId="77777777" w:rsidR="00F90EC5" w:rsidRPr="000269C4" w:rsidRDefault="00F90EC5" w:rsidP="00A358E1">
            <w:pPr>
              <w:pStyle w:val="TableParagraph"/>
              <w:spacing w:before="0" w:line="276" w:lineRule="auto"/>
              <w:ind w:left="0" w:right="30"/>
              <w:rPr>
                <w:sz w:val="20"/>
                <w:szCs w:val="20"/>
              </w:rPr>
            </w:pPr>
            <w:r>
              <w:rPr>
                <w:sz w:val="20"/>
              </w:rPr>
              <w:t xml:space="preserve">Ανακλαστικά στοιχεία που περιορίζουν την είσοδο ζώων στις οδούς</w:t>
            </w:r>
          </w:p>
        </w:tc>
        <w:tc>
          <w:tcPr>
            <w:tcW w:w="1674" w:type="dxa"/>
          </w:tcPr>
          <w:p w14:paraId="4A2F6E8D" w14:textId="77777777" w:rsidR="00F90EC5" w:rsidRPr="000269C4" w:rsidRDefault="00F90EC5" w:rsidP="00A358E1">
            <w:pPr>
              <w:pStyle w:val="TableParagraph"/>
              <w:spacing w:before="0" w:line="276" w:lineRule="auto"/>
              <w:ind w:left="0" w:right="30"/>
              <w:rPr>
                <w:sz w:val="20"/>
                <w:szCs w:val="20"/>
              </w:rPr>
            </w:pPr>
          </w:p>
        </w:tc>
        <w:tc>
          <w:tcPr>
            <w:tcW w:w="597" w:type="dxa"/>
          </w:tcPr>
          <w:p w14:paraId="18B0FF13"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3E6FEFC4" w14:textId="77777777" w:rsidTr="008E04D0">
        <w:trPr>
          <w:jc w:val="center"/>
        </w:trPr>
        <w:tc>
          <w:tcPr>
            <w:tcW w:w="478" w:type="dxa"/>
          </w:tcPr>
          <w:p w14:paraId="1319FBFE"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0523</w:t>
            </w:r>
          </w:p>
        </w:tc>
        <w:tc>
          <w:tcPr>
            <w:tcW w:w="5436" w:type="dxa"/>
          </w:tcPr>
          <w:p w14:paraId="66E506D4" w14:textId="77777777" w:rsidR="00F90EC5" w:rsidRPr="000269C4" w:rsidRDefault="00F90EC5" w:rsidP="00A358E1">
            <w:pPr>
              <w:pStyle w:val="TableParagraph"/>
              <w:spacing w:before="0" w:line="276" w:lineRule="auto"/>
              <w:ind w:left="0" w:right="30"/>
              <w:rPr>
                <w:sz w:val="20"/>
                <w:szCs w:val="20"/>
              </w:rPr>
            </w:pPr>
            <w:r>
              <w:rPr>
                <w:sz w:val="20"/>
              </w:rPr>
              <w:t xml:space="preserve">Προϊόντα για τη δημιουργία λωρίδων καθοδήγησης, προειδοποίησης και σηματοδότησης για τυφλούς</w:t>
            </w:r>
          </w:p>
        </w:tc>
        <w:tc>
          <w:tcPr>
            <w:tcW w:w="1674" w:type="dxa"/>
          </w:tcPr>
          <w:p w14:paraId="7B43DEC2" w14:textId="77777777" w:rsidR="00F90EC5" w:rsidRPr="000269C4" w:rsidRDefault="00F90EC5" w:rsidP="00A358E1">
            <w:pPr>
              <w:pStyle w:val="TableParagraph"/>
              <w:spacing w:before="0" w:line="276" w:lineRule="auto"/>
              <w:ind w:left="0" w:right="30"/>
              <w:rPr>
                <w:sz w:val="20"/>
                <w:szCs w:val="20"/>
              </w:rPr>
            </w:pPr>
          </w:p>
        </w:tc>
        <w:tc>
          <w:tcPr>
            <w:tcW w:w="597" w:type="dxa"/>
          </w:tcPr>
          <w:p w14:paraId="75C5C052"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45E11B45" w14:textId="77777777" w:rsidTr="008E04D0">
        <w:trPr>
          <w:jc w:val="center"/>
        </w:trPr>
        <w:tc>
          <w:tcPr>
            <w:tcW w:w="478" w:type="dxa"/>
          </w:tcPr>
          <w:p w14:paraId="674E1448"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0524</w:t>
            </w:r>
          </w:p>
        </w:tc>
        <w:tc>
          <w:tcPr>
            <w:tcW w:w="5436" w:type="dxa"/>
          </w:tcPr>
          <w:p w14:paraId="396D0571" w14:textId="77777777" w:rsidR="00F90EC5" w:rsidRPr="000269C4" w:rsidRDefault="00F90EC5" w:rsidP="00A358E1">
            <w:pPr>
              <w:pStyle w:val="TableParagraph"/>
              <w:spacing w:before="0" w:line="276" w:lineRule="auto"/>
              <w:ind w:left="0" w:right="30"/>
              <w:rPr>
                <w:sz w:val="20"/>
                <w:szCs w:val="20"/>
              </w:rPr>
            </w:pPr>
            <w:r>
              <w:rPr>
                <w:sz w:val="20"/>
              </w:rPr>
              <w:t xml:space="preserve">Συγκολλητικά μέσα και ουσίες για τη συναρμογή εμποδίων και διατάξεων καθοδήγησης που προορίζονται για μόνιμη εγκατάσταση, προκατασκευασμένων οριζόντων οδικών σημάνσεων και πινακίδων</w:t>
            </w:r>
          </w:p>
        </w:tc>
        <w:tc>
          <w:tcPr>
            <w:tcW w:w="1674" w:type="dxa"/>
          </w:tcPr>
          <w:p w14:paraId="2676A07C" w14:textId="77777777" w:rsidR="00F90EC5" w:rsidRPr="000269C4" w:rsidRDefault="00F90EC5" w:rsidP="00A358E1">
            <w:pPr>
              <w:pStyle w:val="TableParagraph"/>
              <w:spacing w:before="0" w:line="276" w:lineRule="auto"/>
              <w:ind w:left="0" w:right="30"/>
              <w:rPr>
                <w:sz w:val="20"/>
                <w:szCs w:val="20"/>
              </w:rPr>
            </w:pPr>
          </w:p>
        </w:tc>
        <w:tc>
          <w:tcPr>
            <w:tcW w:w="597" w:type="dxa"/>
          </w:tcPr>
          <w:p w14:paraId="2FF7861F"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5E8B9A6A" w14:textId="77777777" w:rsidTr="008E04D0">
        <w:trPr>
          <w:jc w:val="center"/>
        </w:trPr>
        <w:tc>
          <w:tcPr>
            <w:tcW w:w="478" w:type="dxa"/>
            <w:vMerge w:val="restart"/>
          </w:tcPr>
          <w:p w14:paraId="67DFEEE5" w14:textId="77777777" w:rsidR="00F90EC5" w:rsidRPr="000269C4" w:rsidRDefault="00F90EC5" w:rsidP="00A358E1">
            <w:pPr>
              <w:pStyle w:val="TableParagraph"/>
              <w:spacing w:before="0" w:line="276" w:lineRule="auto"/>
              <w:ind w:left="0" w:right="30"/>
              <w:rPr>
                <w:sz w:val="20"/>
                <w:szCs w:val="20"/>
              </w:rPr>
            </w:pPr>
            <w:r>
              <w:rPr>
                <w:sz w:val="20"/>
              </w:rPr>
              <w:t xml:space="preserve">0525</w:t>
            </w:r>
          </w:p>
        </w:tc>
        <w:tc>
          <w:tcPr>
            <w:tcW w:w="5436" w:type="dxa"/>
            <w:vMerge w:val="restart"/>
          </w:tcPr>
          <w:p w14:paraId="14DCB650" w14:textId="77777777" w:rsidR="00F90EC5" w:rsidRPr="000269C4" w:rsidRDefault="00F90EC5" w:rsidP="00A358E1">
            <w:pPr>
              <w:pStyle w:val="TableParagraph"/>
              <w:spacing w:before="0" w:line="276" w:lineRule="auto"/>
              <w:ind w:left="0" w:right="30"/>
              <w:rPr>
                <w:sz w:val="20"/>
                <w:szCs w:val="20"/>
              </w:rPr>
            </w:pPr>
            <w:r>
              <w:rPr>
                <w:sz w:val="20"/>
              </w:rPr>
              <w:t xml:space="preserve">Ειδικά προϊόντα για την επιφανειακή επεξεργασία περιοχών κυκλοφορίας</w:t>
            </w:r>
          </w:p>
        </w:tc>
        <w:tc>
          <w:tcPr>
            <w:tcW w:w="1674" w:type="dxa"/>
          </w:tcPr>
          <w:p w14:paraId="724ADCD9" w14:textId="77777777" w:rsidR="00F90EC5" w:rsidRPr="000269C4" w:rsidRDefault="00F90EC5"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3D075D1B" w14:textId="77777777" w:rsidR="00F90EC5" w:rsidRPr="000269C4" w:rsidRDefault="00F90EC5" w:rsidP="00A358E1">
            <w:pPr>
              <w:pStyle w:val="TableParagraph"/>
              <w:spacing w:before="0" w:line="276" w:lineRule="auto"/>
              <w:ind w:left="0" w:right="30"/>
              <w:rPr>
                <w:sz w:val="20"/>
                <w:szCs w:val="20"/>
              </w:rPr>
            </w:pPr>
            <w:r>
              <w:rPr>
                <w:sz w:val="20"/>
              </w:rPr>
              <w:t xml:space="preserve">II+</w:t>
            </w:r>
          </w:p>
        </w:tc>
      </w:tr>
      <w:tr w:rsidR="00F90EC5" w:rsidRPr="000269C4" w14:paraId="3DBF88BE" w14:textId="77777777" w:rsidTr="008E04D0">
        <w:trPr>
          <w:jc w:val="center"/>
        </w:trPr>
        <w:tc>
          <w:tcPr>
            <w:tcW w:w="478" w:type="dxa"/>
            <w:vMerge/>
            <w:tcBorders>
              <w:top w:val="nil"/>
            </w:tcBorders>
          </w:tcPr>
          <w:p w14:paraId="2CAFCAE5" w14:textId="77777777" w:rsidR="00F90EC5" w:rsidRPr="000269C4" w:rsidRDefault="00F90EC5" w:rsidP="00A358E1">
            <w:pPr>
              <w:spacing w:line="276" w:lineRule="auto"/>
              <w:ind w:right="30"/>
              <w:rPr>
                <w:sz w:val="20"/>
                <w:szCs w:val="20"/>
              </w:rPr>
            </w:pPr>
          </w:p>
        </w:tc>
        <w:tc>
          <w:tcPr>
            <w:tcW w:w="5436" w:type="dxa"/>
            <w:vMerge/>
            <w:tcBorders>
              <w:top w:val="nil"/>
            </w:tcBorders>
          </w:tcPr>
          <w:p w14:paraId="6F078CBA" w14:textId="77777777" w:rsidR="00F90EC5" w:rsidRPr="000269C4" w:rsidRDefault="00F90EC5" w:rsidP="00A358E1">
            <w:pPr>
              <w:spacing w:line="276" w:lineRule="auto"/>
              <w:ind w:right="30"/>
              <w:rPr>
                <w:sz w:val="20"/>
                <w:szCs w:val="20"/>
              </w:rPr>
            </w:pPr>
          </w:p>
        </w:tc>
        <w:tc>
          <w:tcPr>
            <w:tcW w:w="2271" w:type="dxa"/>
            <w:gridSpan w:val="2"/>
          </w:tcPr>
          <w:p w14:paraId="0FAEBE19" w14:textId="77777777" w:rsidR="00F90EC5" w:rsidRPr="000269C4" w:rsidRDefault="00F90EC5"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F90EC5" w:rsidRPr="000269C4" w14:paraId="68EB5304" w14:textId="77777777" w:rsidTr="008E04D0">
        <w:trPr>
          <w:jc w:val="center"/>
        </w:trPr>
        <w:tc>
          <w:tcPr>
            <w:tcW w:w="478" w:type="dxa"/>
            <w:vMerge/>
            <w:tcBorders>
              <w:top w:val="nil"/>
            </w:tcBorders>
          </w:tcPr>
          <w:p w14:paraId="77EDBBAF" w14:textId="77777777" w:rsidR="00F90EC5" w:rsidRPr="000269C4" w:rsidRDefault="00F90EC5" w:rsidP="00A358E1">
            <w:pPr>
              <w:spacing w:line="276" w:lineRule="auto"/>
              <w:ind w:right="30"/>
              <w:rPr>
                <w:sz w:val="20"/>
                <w:szCs w:val="20"/>
              </w:rPr>
            </w:pPr>
          </w:p>
        </w:tc>
        <w:tc>
          <w:tcPr>
            <w:tcW w:w="5436" w:type="dxa"/>
            <w:vMerge/>
            <w:tcBorders>
              <w:top w:val="nil"/>
            </w:tcBorders>
          </w:tcPr>
          <w:p w14:paraId="76462088" w14:textId="77777777" w:rsidR="00F90EC5" w:rsidRPr="000269C4" w:rsidRDefault="00F90EC5" w:rsidP="00A358E1">
            <w:pPr>
              <w:spacing w:line="276" w:lineRule="auto"/>
              <w:ind w:right="30"/>
              <w:rPr>
                <w:sz w:val="20"/>
                <w:szCs w:val="20"/>
              </w:rPr>
            </w:pPr>
          </w:p>
        </w:tc>
        <w:tc>
          <w:tcPr>
            <w:tcW w:w="1674" w:type="dxa"/>
          </w:tcPr>
          <w:p w14:paraId="7B5AFA43" w14:textId="77777777" w:rsidR="00F90EC5" w:rsidRPr="000269C4" w:rsidRDefault="00F90EC5" w:rsidP="00A358E1">
            <w:pPr>
              <w:pStyle w:val="TableParagraph"/>
              <w:spacing w:before="0" w:line="276" w:lineRule="auto"/>
              <w:ind w:left="0" w:right="30"/>
              <w:rPr>
                <w:sz w:val="20"/>
                <w:szCs w:val="20"/>
              </w:rPr>
            </w:pPr>
            <w:r>
              <w:rPr>
                <w:sz w:val="20"/>
              </w:rPr>
              <w:t xml:space="preserve">(A1FL, A2FL, BFL, CFL) σύμφωνα με το άρθρο 4 παράγραφος 2, στοιχείο α)</w:t>
            </w:r>
          </w:p>
        </w:tc>
        <w:tc>
          <w:tcPr>
            <w:tcW w:w="597" w:type="dxa"/>
          </w:tcPr>
          <w:p w14:paraId="6C3FDC17" w14:textId="77777777" w:rsidR="00F90EC5" w:rsidRPr="000269C4" w:rsidRDefault="00F90EC5" w:rsidP="00A358E1">
            <w:pPr>
              <w:pStyle w:val="TableParagraph"/>
              <w:spacing w:before="0" w:line="276" w:lineRule="auto"/>
              <w:ind w:left="0" w:right="30"/>
              <w:rPr>
                <w:sz w:val="20"/>
                <w:szCs w:val="20"/>
              </w:rPr>
            </w:pPr>
            <w:r>
              <w:rPr>
                <w:sz w:val="20"/>
              </w:rPr>
              <w:t xml:space="preserve">I</w:t>
            </w:r>
          </w:p>
        </w:tc>
      </w:tr>
      <w:tr w:rsidR="00F90EC5" w:rsidRPr="000269C4" w14:paraId="6604FB0A" w14:textId="77777777" w:rsidTr="008E04D0">
        <w:trPr>
          <w:jc w:val="center"/>
        </w:trPr>
        <w:tc>
          <w:tcPr>
            <w:tcW w:w="478" w:type="dxa"/>
            <w:vMerge/>
            <w:tcBorders>
              <w:top w:val="nil"/>
            </w:tcBorders>
          </w:tcPr>
          <w:p w14:paraId="26DCB99D" w14:textId="77777777" w:rsidR="00F90EC5" w:rsidRPr="000269C4" w:rsidRDefault="00F90EC5" w:rsidP="00A358E1">
            <w:pPr>
              <w:spacing w:line="276" w:lineRule="auto"/>
              <w:ind w:right="30"/>
              <w:rPr>
                <w:sz w:val="20"/>
                <w:szCs w:val="20"/>
              </w:rPr>
            </w:pPr>
          </w:p>
        </w:tc>
        <w:tc>
          <w:tcPr>
            <w:tcW w:w="5436" w:type="dxa"/>
            <w:vMerge/>
            <w:tcBorders>
              <w:top w:val="nil"/>
            </w:tcBorders>
          </w:tcPr>
          <w:p w14:paraId="7CC98ADB" w14:textId="77777777" w:rsidR="00F90EC5" w:rsidRPr="000269C4" w:rsidRDefault="00F90EC5" w:rsidP="00A358E1">
            <w:pPr>
              <w:spacing w:line="276" w:lineRule="auto"/>
              <w:ind w:right="30"/>
              <w:rPr>
                <w:sz w:val="20"/>
                <w:szCs w:val="20"/>
              </w:rPr>
            </w:pPr>
          </w:p>
        </w:tc>
        <w:tc>
          <w:tcPr>
            <w:tcW w:w="1674" w:type="dxa"/>
          </w:tcPr>
          <w:p w14:paraId="5AE0F70E" w14:textId="77777777" w:rsidR="00F90EC5" w:rsidRPr="000269C4" w:rsidRDefault="00F90EC5" w:rsidP="00A358E1">
            <w:pPr>
              <w:pStyle w:val="TableParagraph"/>
              <w:spacing w:before="0" w:line="276" w:lineRule="auto"/>
              <w:ind w:left="0" w:right="30"/>
              <w:rPr>
                <w:sz w:val="20"/>
                <w:szCs w:val="20"/>
              </w:rPr>
            </w:pPr>
            <w:r>
              <w:rPr>
                <w:sz w:val="20"/>
              </w:rPr>
              <w:t xml:space="preserve">(A1FL, A2FL, BFL, CFL) σύμφωνα με το άρθρο 4 παράγραφος 2, στοιχείο β), DFL, EFL</w:t>
            </w:r>
          </w:p>
        </w:tc>
        <w:tc>
          <w:tcPr>
            <w:tcW w:w="597" w:type="dxa"/>
          </w:tcPr>
          <w:p w14:paraId="0372CBE6" w14:textId="77777777" w:rsidR="00F90EC5" w:rsidRPr="000269C4" w:rsidRDefault="00F90EC5" w:rsidP="00A358E1">
            <w:pPr>
              <w:pStyle w:val="TableParagraph"/>
              <w:spacing w:before="0" w:line="276" w:lineRule="auto"/>
              <w:ind w:left="0" w:right="30"/>
              <w:rPr>
                <w:sz w:val="20"/>
                <w:szCs w:val="20"/>
              </w:rPr>
            </w:pPr>
            <w:r>
              <w:rPr>
                <w:sz w:val="20"/>
              </w:rPr>
              <w:t xml:space="preserve">III</w:t>
            </w:r>
          </w:p>
        </w:tc>
      </w:tr>
      <w:tr w:rsidR="00F90EC5" w:rsidRPr="000269C4" w14:paraId="37E3D22C" w14:textId="77777777" w:rsidTr="008E04D0">
        <w:trPr>
          <w:jc w:val="center"/>
        </w:trPr>
        <w:tc>
          <w:tcPr>
            <w:tcW w:w="478" w:type="dxa"/>
            <w:vMerge/>
            <w:tcBorders>
              <w:top w:val="nil"/>
            </w:tcBorders>
          </w:tcPr>
          <w:p w14:paraId="681F8938" w14:textId="77777777" w:rsidR="00F90EC5" w:rsidRPr="000269C4" w:rsidRDefault="00F90EC5" w:rsidP="00A358E1">
            <w:pPr>
              <w:spacing w:line="276" w:lineRule="auto"/>
              <w:ind w:right="30"/>
              <w:rPr>
                <w:sz w:val="20"/>
                <w:szCs w:val="20"/>
              </w:rPr>
            </w:pPr>
          </w:p>
        </w:tc>
        <w:tc>
          <w:tcPr>
            <w:tcW w:w="5436" w:type="dxa"/>
            <w:vMerge/>
            <w:tcBorders>
              <w:top w:val="nil"/>
            </w:tcBorders>
          </w:tcPr>
          <w:p w14:paraId="1CE01A57" w14:textId="77777777" w:rsidR="00F90EC5" w:rsidRPr="000269C4" w:rsidRDefault="00F90EC5" w:rsidP="00A358E1">
            <w:pPr>
              <w:spacing w:line="276" w:lineRule="auto"/>
              <w:ind w:right="30"/>
              <w:rPr>
                <w:sz w:val="20"/>
                <w:szCs w:val="20"/>
              </w:rPr>
            </w:pPr>
          </w:p>
        </w:tc>
        <w:tc>
          <w:tcPr>
            <w:tcW w:w="1674" w:type="dxa"/>
          </w:tcPr>
          <w:p w14:paraId="5C5F2BC8" w14:textId="77777777" w:rsidR="00F90EC5" w:rsidRPr="000269C4" w:rsidRDefault="00F90EC5" w:rsidP="00A358E1">
            <w:pPr>
              <w:pStyle w:val="TableParagraph"/>
              <w:spacing w:before="0" w:line="276" w:lineRule="auto"/>
              <w:ind w:left="0" w:right="30"/>
              <w:rPr>
                <w:sz w:val="20"/>
                <w:szCs w:val="20"/>
              </w:rPr>
            </w:pPr>
            <w:r>
              <w:rPr>
                <w:sz w:val="20"/>
              </w:rPr>
              <w:t xml:space="preserve">(A1FL έως EFL) σύμφωνα με το άρθρο 4 παράγραφος 1, FFL</w:t>
            </w:r>
          </w:p>
        </w:tc>
        <w:tc>
          <w:tcPr>
            <w:tcW w:w="597" w:type="dxa"/>
          </w:tcPr>
          <w:p w14:paraId="4A1F8FFE" w14:textId="77777777" w:rsidR="00F90EC5" w:rsidRPr="000269C4" w:rsidRDefault="00F90EC5" w:rsidP="00A358E1">
            <w:pPr>
              <w:pStyle w:val="TableParagraph"/>
              <w:spacing w:before="0" w:line="276" w:lineRule="auto"/>
              <w:ind w:left="0" w:right="30"/>
              <w:rPr>
                <w:sz w:val="20"/>
                <w:szCs w:val="20"/>
              </w:rPr>
            </w:pPr>
            <w:r>
              <w:rPr>
                <w:sz w:val="20"/>
              </w:rPr>
              <w:t xml:space="preserve">IV</w:t>
            </w:r>
          </w:p>
        </w:tc>
      </w:tr>
      <w:tr w:rsidR="00F90EC5" w:rsidRPr="000269C4" w14:paraId="17762D9C" w14:textId="77777777" w:rsidTr="00F90EC5">
        <w:trPr>
          <w:jc w:val="center"/>
        </w:trPr>
        <w:tc>
          <w:tcPr>
            <w:tcW w:w="8185" w:type="dxa"/>
            <w:gridSpan w:val="4"/>
          </w:tcPr>
          <w:p w14:paraId="3A02C617" w14:textId="77777777" w:rsidR="00F90EC5" w:rsidRPr="000269C4" w:rsidRDefault="00F90EC5" w:rsidP="0060285B">
            <w:pPr>
              <w:pStyle w:val="TableParagraph"/>
              <w:keepNext/>
              <w:spacing w:before="0" w:line="276" w:lineRule="auto"/>
              <w:ind w:left="0" w:right="29"/>
              <w:jc w:val="center"/>
              <w:rPr>
                <w:b/>
                <w:sz w:val="20"/>
                <w:szCs w:val="20"/>
              </w:rPr>
            </w:pPr>
            <w:r>
              <w:rPr>
                <w:b/>
                <w:sz w:val="20"/>
              </w:rPr>
              <w:t xml:space="preserve">Ιστοί</w:t>
            </w:r>
          </w:p>
        </w:tc>
      </w:tr>
      <w:tr w:rsidR="00F90EC5" w:rsidRPr="000269C4" w14:paraId="256CA503" w14:textId="77777777" w:rsidTr="008E04D0">
        <w:trPr>
          <w:jc w:val="center"/>
        </w:trPr>
        <w:tc>
          <w:tcPr>
            <w:tcW w:w="478" w:type="dxa"/>
          </w:tcPr>
          <w:p w14:paraId="2BC07790"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0601</w:t>
            </w:r>
          </w:p>
        </w:tc>
        <w:tc>
          <w:tcPr>
            <w:tcW w:w="5436" w:type="dxa"/>
          </w:tcPr>
          <w:p w14:paraId="11B7AA81" w14:textId="77777777" w:rsidR="00F90EC5" w:rsidRPr="000269C4" w:rsidRDefault="00F90EC5" w:rsidP="00A358E1">
            <w:pPr>
              <w:pStyle w:val="TableParagraph"/>
              <w:spacing w:before="0" w:line="276" w:lineRule="auto"/>
              <w:ind w:left="0" w:right="30"/>
              <w:rPr>
                <w:sz w:val="20"/>
                <w:szCs w:val="20"/>
              </w:rPr>
            </w:pPr>
            <w:r>
              <w:rPr>
                <w:sz w:val="20"/>
              </w:rPr>
              <w:t xml:space="preserve">Ιστοί φωτισμού από χάλυβα, αλουμίνιο και πολυμερή ενισχυμένα με ίνες</w:t>
            </w:r>
          </w:p>
        </w:tc>
        <w:tc>
          <w:tcPr>
            <w:tcW w:w="1674" w:type="dxa"/>
          </w:tcPr>
          <w:p w14:paraId="4E14CC83" w14:textId="77777777" w:rsidR="00F90EC5" w:rsidRPr="000269C4" w:rsidRDefault="00F90EC5" w:rsidP="00A358E1">
            <w:pPr>
              <w:pStyle w:val="TableParagraph"/>
              <w:spacing w:before="0" w:line="276" w:lineRule="auto"/>
              <w:ind w:left="0" w:right="30"/>
              <w:rPr>
                <w:sz w:val="20"/>
                <w:szCs w:val="20"/>
              </w:rPr>
            </w:pPr>
          </w:p>
        </w:tc>
        <w:tc>
          <w:tcPr>
            <w:tcW w:w="597" w:type="dxa"/>
          </w:tcPr>
          <w:p w14:paraId="0EF69988" w14:textId="77777777" w:rsidR="00F90EC5" w:rsidRPr="000269C4" w:rsidRDefault="00F90EC5" w:rsidP="00A358E1">
            <w:pPr>
              <w:pStyle w:val="TableParagraph"/>
              <w:spacing w:before="0" w:line="276" w:lineRule="auto"/>
              <w:ind w:left="0" w:right="30"/>
              <w:rPr>
                <w:sz w:val="20"/>
                <w:szCs w:val="20"/>
              </w:rPr>
            </w:pPr>
            <w:r>
              <w:rPr>
                <w:sz w:val="20"/>
              </w:rPr>
              <w:t xml:space="preserve">I (1)</w:t>
            </w:r>
          </w:p>
        </w:tc>
      </w:tr>
      <w:tr w:rsidR="00F90EC5" w:rsidRPr="000269C4" w14:paraId="475C3650" w14:textId="77777777" w:rsidTr="008E04D0">
        <w:trPr>
          <w:jc w:val="center"/>
        </w:trPr>
        <w:tc>
          <w:tcPr>
            <w:tcW w:w="478" w:type="dxa"/>
          </w:tcPr>
          <w:p w14:paraId="54033D2E"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0602</w:t>
            </w:r>
          </w:p>
        </w:tc>
        <w:tc>
          <w:tcPr>
            <w:tcW w:w="5436" w:type="dxa"/>
          </w:tcPr>
          <w:p w14:paraId="1B4EE66E" w14:textId="77777777" w:rsidR="00F90EC5" w:rsidRPr="000269C4" w:rsidRDefault="00F90EC5" w:rsidP="00A358E1">
            <w:pPr>
              <w:pStyle w:val="TableParagraph"/>
              <w:spacing w:before="0" w:line="276" w:lineRule="auto"/>
              <w:ind w:left="0" w:right="30"/>
              <w:rPr>
                <w:sz w:val="20"/>
                <w:szCs w:val="20"/>
              </w:rPr>
            </w:pPr>
            <w:r>
              <w:rPr>
                <w:sz w:val="20"/>
              </w:rPr>
              <w:t xml:space="preserve">Ιστοί φωτισμού από ενισχυμένο σκυρόδεμα και προεντεταμένο σκυρόδεμα</w:t>
            </w:r>
          </w:p>
        </w:tc>
        <w:tc>
          <w:tcPr>
            <w:tcW w:w="1674" w:type="dxa"/>
          </w:tcPr>
          <w:p w14:paraId="3CEABFD6" w14:textId="77777777" w:rsidR="00F90EC5" w:rsidRPr="000269C4" w:rsidRDefault="00F90EC5" w:rsidP="00A358E1">
            <w:pPr>
              <w:pStyle w:val="TableParagraph"/>
              <w:spacing w:before="0" w:line="276" w:lineRule="auto"/>
              <w:ind w:left="0" w:right="30"/>
              <w:rPr>
                <w:sz w:val="20"/>
                <w:szCs w:val="20"/>
              </w:rPr>
            </w:pPr>
          </w:p>
        </w:tc>
        <w:tc>
          <w:tcPr>
            <w:tcW w:w="597" w:type="dxa"/>
          </w:tcPr>
          <w:p w14:paraId="14CE3F39" w14:textId="77777777" w:rsidR="00F90EC5" w:rsidRPr="000269C4" w:rsidRDefault="00F90EC5" w:rsidP="00A358E1">
            <w:pPr>
              <w:pStyle w:val="TableParagraph"/>
              <w:spacing w:before="0" w:line="276" w:lineRule="auto"/>
              <w:ind w:left="0" w:right="30"/>
              <w:rPr>
                <w:sz w:val="20"/>
                <w:szCs w:val="20"/>
              </w:rPr>
            </w:pPr>
            <w:r>
              <w:rPr>
                <w:sz w:val="20"/>
              </w:rPr>
              <w:t xml:space="preserve">1</w:t>
            </w:r>
          </w:p>
        </w:tc>
      </w:tr>
      <w:tr w:rsidR="00F90EC5" w:rsidRPr="000269C4" w14:paraId="539CE522" w14:textId="77777777" w:rsidTr="008E04D0">
        <w:trPr>
          <w:jc w:val="center"/>
        </w:trPr>
        <w:tc>
          <w:tcPr>
            <w:tcW w:w="478" w:type="dxa"/>
          </w:tcPr>
          <w:p w14:paraId="379C7547"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0603</w:t>
            </w:r>
          </w:p>
        </w:tc>
        <w:tc>
          <w:tcPr>
            <w:tcW w:w="5436" w:type="dxa"/>
          </w:tcPr>
          <w:p w14:paraId="084BF2F2" w14:textId="77777777" w:rsidR="00F90EC5" w:rsidRPr="000269C4" w:rsidRDefault="00F90EC5" w:rsidP="00A358E1">
            <w:pPr>
              <w:pStyle w:val="TableParagraph"/>
              <w:spacing w:before="0" w:line="276" w:lineRule="auto"/>
              <w:ind w:left="0" w:right="30"/>
              <w:rPr>
                <w:sz w:val="20"/>
                <w:szCs w:val="20"/>
              </w:rPr>
            </w:pPr>
            <w:r>
              <w:rPr>
                <w:sz w:val="20"/>
              </w:rPr>
              <w:t xml:space="preserve">Ξύλινοι πόλοι για εναέριες ηλεκτρικές γραμμές</w:t>
            </w:r>
          </w:p>
        </w:tc>
        <w:tc>
          <w:tcPr>
            <w:tcW w:w="1674" w:type="dxa"/>
          </w:tcPr>
          <w:p w14:paraId="64B3F2B2" w14:textId="77777777" w:rsidR="00F90EC5" w:rsidRPr="000269C4" w:rsidRDefault="00F90EC5" w:rsidP="00A358E1">
            <w:pPr>
              <w:pStyle w:val="TableParagraph"/>
              <w:spacing w:before="0" w:line="276" w:lineRule="auto"/>
              <w:ind w:left="0" w:right="30"/>
              <w:rPr>
                <w:sz w:val="20"/>
                <w:szCs w:val="20"/>
              </w:rPr>
            </w:pPr>
          </w:p>
        </w:tc>
        <w:tc>
          <w:tcPr>
            <w:tcW w:w="597" w:type="dxa"/>
          </w:tcPr>
          <w:p w14:paraId="66728D20" w14:textId="77777777" w:rsidR="00F90EC5" w:rsidRPr="000269C4" w:rsidRDefault="00F90EC5" w:rsidP="00A358E1">
            <w:pPr>
              <w:pStyle w:val="TableParagraph"/>
              <w:spacing w:before="0" w:line="276" w:lineRule="auto"/>
              <w:ind w:left="0" w:right="30"/>
              <w:rPr>
                <w:sz w:val="20"/>
                <w:szCs w:val="20"/>
              </w:rPr>
            </w:pPr>
            <w:r>
              <w:rPr>
                <w:sz w:val="20"/>
              </w:rPr>
              <w:t xml:space="preserve">2+</w:t>
            </w:r>
          </w:p>
        </w:tc>
      </w:tr>
      <w:tr w:rsidR="00F90EC5" w:rsidRPr="000269C4" w14:paraId="10676FB8" w14:textId="77777777" w:rsidTr="008E04D0">
        <w:trPr>
          <w:jc w:val="center"/>
        </w:trPr>
        <w:tc>
          <w:tcPr>
            <w:tcW w:w="478" w:type="dxa"/>
          </w:tcPr>
          <w:p w14:paraId="450F216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0604</w:t>
            </w:r>
          </w:p>
        </w:tc>
        <w:tc>
          <w:tcPr>
            <w:tcW w:w="5436" w:type="dxa"/>
          </w:tcPr>
          <w:p w14:paraId="7080E393" w14:textId="77777777" w:rsidR="00F90EC5" w:rsidRPr="000269C4" w:rsidRDefault="00F90EC5" w:rsidP="00A358E1">
            <w:pPr>
              <w:pStyle w:val="TableParagraph"/>
              <w:spacing w:before="0" w:line="276" w:lineRule="auto"/>
              <w:ind w:left="0" w:right="30"/>
              <w:rPr>
                <w:sz w:val="20"/>
                <w:szCs w:val="20"/>
              </w:rPr>
            </w:pPr>
            <w:r>
              <w:rPr>
                <w:sz w:val="20"/>
              </w:rPr>
              <w:t xml:space="preserve">Λοιποί προκατασκευασμένοι ιστοί ή προκατασκευασμένα εξαρτήματα κατασκευής αυτών για εναέριες ηλεκτρικές γραμμές, συρματόσχοινα έλξης, εξοπλισμός τηλεπικοινωνιών, ανεμογεννήτριες και παρεμφερής εξοπλισμός</w:t>
            </w:r>
          </w:p>
        </w:tc>
        <w:tc>
          <w:tcPr>
            <w:tcW w:w="1674" w:type="dxa"/>
          </w:tcPr>
          <w:p w14:paraId="1BA76DF9" w14:textId="77777777" w:rsidR="00F90EC5" w:rsidRPr="000269C4" w:rsidRDefault="00F90EC5" w:rsidP="00A358E1">
            <w:pPr>
              <w:pStyle w:val="TableParagraph"/>
              <w:spacing w:before="0" w:line="276" w:lineRule="auto"/>
              <w:ind w:left="0" w:right="30"/>
              <w:rPr>
                <w:sz w:val="20"/>
                <w:szCs w:val="20"/>
              </w:rPr>
            </w:pPr>
          </w:p>
        </w:tc>
        <w:tc>
          <w:tcPr>
            <w:tcW w:w="597" w:type="dxa"/>
          </w:tcPr>
          <w:p w14:paraId="0132AEC5" w14:textId="77777777" w:rsidR="00F90EC5" w:rsidRPr="000269C4" w:rsidRDefault="00F90EC5" w:rsidP="00A358E1">
            <w:pPr>
              <w:pStyle w:val="TableParagraph"/>
              <w:spacing w:before="0" w:line="276" w:lineRule="auto"/>
              <w:ind w:left="0" w:right="30"/>
              <w:rPr>
                <w:sz w:val="20"/>
                <w:szCs w:val="20"/>
              </w:rPr>
            </w:pPr>
            <w:r>
              <w:rPr>
                <w:sz w:val="20"/>
              </w:rPr>
              <w:t xml:space="preserve">2+</w:t>
            </w:r>
          </w:p>
        </w:tc>
      </w:tr>
      <w:tr w:rsidR="00F90EC5" w:rsidRPr="000269C4" w14:paraId="04B4A008" w14:textId="77777777" w:rsidTr="00F90EC5">
        <w:trPr>
          <w:jc w:val="center"/>
        </w:trPr>
        <w:tc>
          <w:tcPr>
            <w:tcW w:w="8185" w:type="dxa"/>
            <w:gridSpan w:val="4"/>
          </w:tcPr>
          <w:p w14:paraId="6B35A981" w14:textId="77777777" w:rsidR="00F90EC5" w:rsidRPr="000269C4" w:rsidRDefault="00F90EC5" w:rsidP="0060285B">
            <w:pPr>
              <w:pStyle w:val="TableParagraph"/>
              <w:keepNext/>
              <w:spacing w:before="0" w:line="276" w:lineRule="auto"/>
              <w:ind w:left="0" w:right="29"/>
              <w:jc w:val="center"/>
              <w:rPr>
                <w:b/>
                <w:sz w:val="20"/>
                <w:szCs w:val="20"/>
              </w:rPr>
            </w:pPr>
            <w:r>
              <w:rPr>
                <w:b/>
                <w:sz w:val="20"/>
              </w:rPr>
              <w:t xml:space="preserve">Προϊόντα για αποχετευτικά έργα</w:t>
            </w:r>
          </w:p>
        </w:tc>
      </w:tr>
      <w:tr w:rsidR="00F90EC5" w:rsidRPr="000269C4" w14:paraId="76622C4F" w14:textId="77777777" w:rsidTr="008E04D0">
        <w:trPr>
          <w:jc w:val="center"/>
        </w:trPr>
        <w:tc>
          <w:tcPr>
            <w:tcW w:w="478" w:type="dxa"/>
          </w:tcPr>
          <w:p w14:paraId="206C0CD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0701</w:t>
            </w:r>
          </w:p>
        </w:tc>
        <w:tc>
          <w:tcPr>
            <w:tcW w:w="5436" w:type="dxa"/>
          </w:tcPr>
          <w:p w14:paraId="6C34E426" w14:textId="77777777" w:rsidR="00F90EC5" w:rsidRPr="000269C4" w:rsidRDefault="00F90EC5" w:rsidP="00A358E1">
            <w:pPr>
              <w:pStyle w:val="TableParagraph"/>
              <w:spacing w:before="0" w:line="276" w:lineRule="auto"/>
              <w:ind w:left="0" w:right="30"/>
              <w:rPr>
                <w:sz w:val="20"/>
                <w:szCs w:val="20"/>
              </w:rPr>
            </w:pPr>
            <w:r>
              <w:rPr>
                <w:sz w:val="20"/>
              </w:rPr>
              <w:t xml:space="preserve">Σωλήνες και σύνδεσμοι από μη οπλισμένο σκυρόδεμα, σκυρόδεμα ενισχυμένο με ίνες χάλυβα και οπλισμένο σκυρόδεμα, με ή χωρίς στεγανοποίηση, για αποχετευτικούς αγωγούς</w:t>
            </w:r>
          </w:p>
        </w:tc>
        <w:tc>
          <w:tcPr>
            <w:tcW w:w="1674" w:type="dxa"/>
          </w:tcPr>
          <w:p w14:paraId="44217C6B" w14:textId="77777777" w:rsidR="00F90EC5" w:rsidRPr="000269C4" w:rsidRDefault="00F90EC5" w:rsidP="00A358E1">
            <w:pPr>
              <w:pStyle w:val="TableParagraph"/>
              <w:spacing w:before="0" w:line="276" w:lineRule="auto"/>
              <w:ind w:left="0" w:right="30"/>
              <w:rPr>
                <w:sz w:val="20"/>
                <w:szCs w:val="20"/>
              </w:rPr>
            </w:pPr>
          </w:p>
        </w:tc>
        <w:tc>
          <w:tcPr>
            <w:tcW w:w="597" w:type="dxa"/>
          </w:tcPr>
          <w:p w14:paraId="53AEDD07"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F90EC5" w:rsidRPr="000269C4" w14:paraId="129563D9" w14:textId="77777777" w:rsidTr="008E04D0">
        <w:trPr>
          <w:jc w:val="center"/>
        </w:trPr>
        <w:tc>
          <w:tcPr>
            <w:tcW w:w="478" w:type="dxa"/>
          </w:tcPr>
          <w:p w14:paraId="2F4AB994" w14:textId="77777777" w:rsidR="00F90EC5" w:rsidRPr="000269C4" w:rsidRDefault="00F90EC5" w:rsidP="00A358E1">
            <w:pPr>
              <w:pStyle w:val="TableParagraph"/>
              <w:spacing w:before="0" w:line="276" w:lineRule="auto"/>
              <w:ind w:left="0" w:right="30"/>
              <w:jc w:val="center"/>
              <w:rPr>
                <w:sz w:val="20"/>
                <w:szCs w:val="20"/>
              </w:rPr>
            </w:pPr>
            <w:r>
              <w:rPr>
                <w:sz w:val="20"/>
              </w:rPr>
              <w:t xml:space="preserve">0702</w:t>
            </w:r>
          </w:p>
        </w:tc>
        <w:tc>
          <w:tcPr>
            <w:tcW w:w="5436" w:type="dxa"/>
          </w:tcPr>
          <w:p w14:paraId="60BE2560" w14:textId="77777777" w:rsidR="00F90EC5" w:rsidRPr="000269C4" w:rsidRDefault="00F90EC5" w:rsidP="00A358E1">
            <w:pPr>
              <w:pStyle w:val="TableParagraph"/>
              <w:spacing w:before="0" w:line="276" w:lineRule="auto"/>
              <w:ind w:left="0" w:right="30"/>
              <w:rPr>
                <w:sz w:val="20"/>
                <w:szCs w:val="20"/>
              </w:rPr>
            </w:pPr>
            <w:r>
              <w:rPr>
                <w:sz w:val="20"/>
              </w:rPr>
              <w:t xml:space="preserve">Λοιποί σωλήνες, σύνδεσμοι και στεγανοποιητικές διατάξεις, διατάξεις ρύθμισης ροής, θυροφράγματα και βαλβίδες περιδίνησης για αποχετευτικούς αγωγούς</w:t>
            </w:r>
          </w:p>
        </w:tc>
        <w:tc>
          <w:tcPr>
            <w:tcW w:w="1674" w:type="dxa"/>
          </w:tcPr>
          <w:p w14:paraId="79ACC011" w14:textId="77777777" w:rsidR="00F90EC5" w:rsidRPr="000269C4" w:rsidRDefault="00F90EC5" w:rsidP="00A358E1">
            <w:pPr>
              <w:pStyle w:val="TableParagraph"/>
              <w:spacing w:before="0" w:line="276" w:lineRule="auto"/>
              <w:ind w:left="0" w:right="30"/>
              <w:rPr>
                <w:sz w:val="20"/>
                <w:szCs w:val="20"/>
              </w:rPr>
            </w:pPr>
          </w:p>
        </w:tc>
        <w:tc>
          <w:tcPr>
            <w:tcW w:w="597" w:type="dxa"/>
          </w:tcPr>
          <w:p w14:paraId="73515777" w14:textId="77777777" w:rsidR="00F90EC5" w:rsidRPr="000269C4" w:rsidRDefault="00F90EC5" w:rsidP="00A358E1">
            <w:pPr>
              <w:pStyle w:val="TableParagraph"/>
              <w:spacing w:before="0" w:line="276" w:lineRule="auto"/>
              <w:ind w:left="0" w:right="30"/>
              <w:rPr>
                <w:sz w:val="20"/>
                <w:szCs w:val="20"/>
              </w:rPr>
            </w:pPr>
            <w:r>
              <w:rPr>
                <w:sz w:val="20"/>
              </w:rPr>
              <w:t xml:space="preserve">4</w:t>
            </w:r>
          </w:p>
        </w:tc>
      </w:tr>
      <w:tr w:rsidR="00A065E5" w:rsidRPr="000269C4" w14:paraId="620A29FB" w14:textId="77777777" w:rsidTr="008E04D0">
        <w:trPr>
          <w:jc w:val="center"/>
        </w:trPr>
        <w:tc>
          <w:tcPr>
            <w:tcW w:w="478" w:type="dxa"/>
            <w:vMerge w:val="restart"/>
          </w:tcPr>
          <w:p w14:paraId="082439CD" w14:textId="77777777" w:rsidR="00A065E5" w:rsidRPr="000269C4" w:rsidRDefault="00A065E5" w:rsidP="00A358E1">
            <w:pPr>
              <w:pStyle w:val="TableParagraph"/>
              <w:spacing w:before="0" w:line="276" w:lineRule="auto"/>
              <w:ind w:left="0" w:right="30"/>
              <w:rPr>
                <w:sz w:val="20"/>
                <w:szCs w:val="20"/>
              </w:rPr>
            </w:pPr>
            <w:r>
              <w:rPr>
                <w:sz w:val="20"/>
              </w:rPr>
              <w:t xml:space="preserve">0703</w:t>
            </w:r>
          </w:p>
          <w:p w14:paraId="70CA2943" w14:textId="77777777" w:rsidR="00A065E5" w:rsidRPr="000269C4" w:rsidRDefault="00A065E5" w:rsidP="00A358E1">
            <w:pPr>
              <w:spacing w:line="276" w:lineRule="auto"/>
              <w:ind w:right="30"/>
              <w:rPr>
                <w:sz w:val="20"/>
                <w:szCs w:val="20"/>
              </w:rPr>
            </w:pPr>
          </w:p>
          <w:p w14:paraId="169DED99" w14:textId="77777777" w:rsidR="00A065E5" w:rsidRPr="000269C4" w:rsidRDefault="00A065E5" w:rsidP="00A358E1">
            <w:pPr>
              <w:spacing w:line="276" w:lineRule="auto"/>
              <w:ind w:right="30"/>
              <w:rPr>
                <w:sz w:val="20"/>
                <w:szCs w:val="20"/>
              </w:rPr>
            </w:pPr>
            <w:r>
              <w:rPr>
                <w:sz w:val="20"/>
              </w:rPr>
              <w:t xml:space="preserve">0704</w:t>
            </w:r>
          </w:p>
          <w:p w14:paraId="43B0BC9B" w14:textId="77777777" w:rsidR="00A065E5" w:rsidRPr="000269C4" w:rsidRDefault="00A065E5" w:rsidP="00A358E1">
            <w:pPr>
              <w:spacing w:line="276" w:lineRule="auto"/>
              <w:ind w:right="30"/>
              <w:rPr>
                <w:sz w:val="20"/>
                <w:szCs w:val="20"/>
              </w:rPr>
            </w:pPr>
          </w:p>
          <w:p w14:paraId="6E405EB9" w14:textId="77777777" w:rsidR="00A065E5" w:rsidRPr="000269C4" w:rsidRDefault="00A065E5" w:rsidP="00A358E1">
            <w:pPr>
              <w:pStyle w:val="TableParagraph"/>
              <w:spacing w:before="0" w:line="276" w:lineRule="auto"/>
              <w:ind w:left="0" w:right="30"/>
              <w:rPr>
                <w:sz w:val="20"/>
                <w:szCs w:val="20"/>
              </w:rPr>
            </w:pPr>
            <w:r>
              <w:rPr>
                <w:sz w:val="20"/>
              </w:rPr>
              <w:t xml:space="preserve">0705</w:t>
            </w:r>
          </w:p>
          <w:p w14:paraId="367EC5EF" w14:textId="77777777" w:rsidR="00A065E5" w:rsidRPr="000269C4" w:rsidRDefault="00A065E5" w:rsidP="00A358E1">
            <w:pPr>
              <w:pStyle w:val="TableParagraph"/>
              <w:spacing w:before="0" w:line="276" w:lineRule="auto"/>
              <w:ind w:left="0" w:right="30"/>
              <w:rPr>
                <w:sz w:val="20"/>
                <w:szCs w:val="20"/>
              </w:rPr>
            </w:pPr>
          </w:p>
          <w:p w14:paraId="387C3CDD" w14:textId="77777777" w:rsidR="00A065E5" w:rsidRPr="000269C4" w:rsidRDefault="00A065E5" w:rsidP="00A358E1">
            <w:pPr>
              <w:pStyle w:val="TableParagraph"/>
              <w:spacing w:before="0" w:line="276" w:lineRule="auto"/>
              <w:ind w:left="0" w:right="30"/>
              <w:rPr>
                <w:sz w:val="20"/>
                <w:szCs w:val="20"/>
              </w:rPr>
            </w:pPr>
            <w:r>
              <w:rPr>
                <w:sz w:val="20"/>
              </w:rPr>
              <w:t xml:space="preserve">0706</w:t>
            </w:r>
          </w:p>
          <w:p w14:paraId="1137B85D" w14:textId="77777777" w:rsidR="00A065E5" w:rsidRPr="000269C4" w:rsidRDefault="00A065E5" w:rsidP="00A358E1">
            <w:pPr>
              <w:pStyle w:val="TableParagraph"/>
              <w:spacing w:before="0" w:line="276" w:lineRule="auto"/>
              <w:ind w:left="0" w:right="30"/>
              <w:rPr>
                <w:sz w:val="20"/>
                <w:szCs w:val="20"/>
              </w:rPr>
            </w:pPr>
          </w:p>
          <w:p w14:paraId="21A8859A" w14:textId="77777777" w:rsidR="00A065E5" w:rsidRPr="000269C4" w:rsidRDefault="00A065E5" w:rsidP="00A358E1">
            <w:pPr>
              <w:pStyle w:val="TableParagraph"/>
              <w:spacing w:before="0" w:line="276" w:lineRule="auto"/>
              <w:ind w:left="0" w:right="30"/>
              <w:rPr>
                <w:sz w:val="20"/>
                <w:szCs w:val="20"/>
              </w:rPr>
            </w:pPr>
          </w:p>
          <w:p w14:paraId="591A392A" w14:textId="77777777" w:rsidR="00A065E5" w:rsidRPr="000269C4" w:rsidRDefault="00A065E5" w:rsidP="00A358E1">
            <w:pPr>
              <w:spacing w:line="276" w:lineRule="auto"/>
              <w:ind w:right="30"/>
              <w:rPr>
                <w:sz w:val="20"/>
                <w:szCs w:val="20"/>
              </w:rPr>
            </w:pPr>
            <w:r>
              <w:rPr>
                <w:sz w:val="20"/>
              </w:rPr>
              <w:t xml:space="preserve">0707</w:t>
            </w:r>
          </w:p>
        </w:tc>
        <w:tc>
          <w:tcPr>
            <w:tcW w:w="5436" w:type="dxa"/>
            <w:vMerge w:val="restart"/>
          </w:tcPr>
          <w:p w14:paraId="5E0FE064" w14:textId="77777777" w:rsidR="00A065E5" w:rsidRPr="000269C4" w:rsidRDefault="00A065E5" w:rsidP="00A358E1">
            <w:pPr>
              <w:pStyle w:val="TableParagraph"/>
              <w:spacing w:before="0" w:line="276" w:lineRule="auto"/>
              <w:ind w:left="0" w:right="30"/>
              <w:rPr>
                <w:sz w:val="20"/>
                <w:szCs w:val="20"/>
              </w:rPr>
            </w:pPr>
            <w:r>
              <w:rPr>
                <w:sz w:val="20"/>
              </w:rPr>
              <w:t xml:space="preserve">Σωλήνες και εξαρτήματα για τους σωλήνες αποβλήτων των κτιρίων</w:t>
            </w:r>
          </w:p>
          <w:p w14:paraId="222037E5" w14:textId="77777777" w:rsidR="00A065E5" w:rsidRPr="000269C4" w:rsidRDefault="00A065E5" w:rsidP="00A358E1">
            <w:pPr>
              <w:pStyle w:val="TableParagraph"/>
              <w:spacing w:before="0" w:line="276" w:lineRule="auto"/>
              <w:ind w:left="0" w:right="30"/>
              <w:rPr>
                <w:sz w:val="20"/>
                <w:szCs w:val="20"/>
              </w:rPr>
            </w:pPr>
          </w:p>
          <w:p w14:paraId="490CFE51" w14:textId="77777777" w:rsidR="00A065E5" w:rsidRPr="000269C4" w:rsidRDefault="00A065E5" w:rsidP="00A358E1">
            <w:pPr>
              <w:pStyle w:val="TableParagraph"/>
              <w:spacing w:before="0" w:line="276" w:lineRule="auto"/>
              <w:ind w:left="0" w:right="30"/>
              <w:rPr>
                <w:sz w:val="20"/>
                <w:szCs w:val="20"/>
              </w:rPr>
            </w:pPr>
            <w:r>
              <w:rPr>
                <w:sz w:val="20"/>
              </w:rPr>
              <w:t xml:space="preserve">Ανθρωποθυρίδες και φρεάτια επίσκεψης αποχετευτικών αγωγών</w:t>
            </w:r>
          </w:p>
          <w:p w14:paraId="12855720" w14:textId="77777777" w:rsidR="00A065E5" w:rsidRPr="000269C4" w:rsidRDefault="00A065E5" w:rsidP="00A358E1">
            <w:pPr>
              <w:pStyle w:val="TableParagraph"/>
              <w:spacing w:before="0" w:line="276" w:lineRule="auto"/>
              <w:ind w:left="0" w:right="30"/>
              <w:rPr>
                <w:sz w:val="20"/>
                <w:szCs w:val="20"/>
              </w:rPr>
            </w:pPr>
          </w:p>
          <w:p w14:paraId="206C171B" w14:textId="77777777" w:rsidR="00A065E5" w:rsidRPr="000269C4" w:rsidRDefault="00A065E5" w:rsidP="00A358E1">
            <w:pPr>
              <w:pStyle w:val="TableParagraph"/>
              <w:spacing w:before="0" w:line="276" w:lineRule="auto"/>
              <w:ind w:left="0" w:right="30"/>
              <w:rPr>
                <w:sz w:val="20"/>
                <w:szCs w:val="20"/>
              </w:rPr>
            </w:pPr>
            <w:r>
              <w:rPr>
                <w:sz w:val="20"/>
              </w:rPr>
              <w:t xml:space="preserve">Βαθμίδες, κλίμακες και κιγκλιδώματα ανθρωποθυρίδων φρεατίων επίσκεψης</w:t>
            </w:r>
          </w:p>
          <w:p w14:paraId="6DBF2E4A" w14:textId="77777777" w:rsidR="00A065E5" w:rsidRPr="000269C4" w:rsidRDefault="00A065E5" w:rsidP="00A358E1">
            <w:pPr>
              <w:pStyle w:val="TableParagraph"/>
              <w:spacing w:before="0" w:line="276" w:lineRule="auto"/>
              <w:ind w:left="0" w:right="30"/>
              <w:rPr>
                <w:sz w:val="20"/>
                <w:szCs w:val="20"/>
              </w:rPr>
            </w:pPr>
          </w:p>
          <w:p w14:paraId="5A5FB1A9" w14:textId="77777777" w:rsidR="00A065E5" w:rsidRPr="000269C4" w:rsidRDefault="00A065E5" w:rsidP="00A358E1">
            <w:pPr>
              <w:pStyle w:val="TableParagraph"/>
              <w:spacing w:before="0" w:line="276" w:lineRule="auto"/>
              <w:ind w:left="0" w:right="30"/>
              <w:rPr>
                <w:sz w:val="20"/>
                <w:szCs w:val="20"/>
              </w:rPr>
            </w:pPr>
            <w:r>
              <w:rPr>
                <w:sz w:val="20"/>
              </w:rPr>
              <w:t xml:space="preserve">Βαλβίδες εισαγωγής αέρα από τους αγωγούς εξαερισμού για τους σωλήνες αποχέτευσης κτιρίων</w:t>
            </w:r>
          </w:p>
          <w:p w14:paraId="242F8613" w14:textId="77777777" w:rsidR="00A065E5" w:rsidRPr="000269C4" w:rsidRDefault="00A065E5" w:rsidP="00A358E1">
            <w:pPr>
              <w:pStyle w:val="TableParagraph"/>
              <w:spacing w:before="0" w:line="276" w:lineRule="auto"/>
              <w:ind w:left="0" w:right="30"/>
              <w:rPr>
                <w:sz w:val="20"/>
                <w:szCs w:val="20"/>
              </w:rPr>
            </w:pPr>
          </w:p>
          <w:p w14:paraId="4E374D09" w14:textId="77777777" w:rsidR="00A065E5" w:rsidRPr="000269C4" w:rsidRDefault="00A065E5" w:rsidP="00A358E1">
            <w:pPr>
              <w:spacing w:line="276" w:lineRule="auto"/>
              <w:ind w:right="30"/>
              <w:rPr>
                <w:sz w:val="20"/>
                <w:szCs w:val="20"/>
              </w:rPr>
            </w:pPr>
            <w:r>
              <w:rPr>
                <w:sz w:val="20"/>
              </w:rPr>
              <w:t xml:space="preserve">Σιφώνια και διαχωριστές λυμάτων που προέρχονται από κτίρια και έργα πολιτικού μηχανικού</w:t>
            </w:r>
          </w:p>
        </w:tc>
        <w:tc>
          <w:tcPr>
            <w:tcW w:w="1674" w:type="dxa"/>
          </w:tcPr>
          <w:p w14:paraId="3A932CB5" w14:textId="77777777" w:rsidR="00A065E5" w:rsidRPr="000269C4" w:rsidRDefault="00A065E5"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3B26FECF"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A065E5" w:rsidRPr="000269C4" w14:paraId="0B3B1838" w14:textId="77777777" w:rsidTr="002F5637">
        <w:trPr>
          <w:jc w:val="center"/>
        </w:trPr>
        <w:tc>
          <w:tcPr>
            <w:tcW w:w="478" w:type="dxa"/>
            <w:vMerge/>
          </w:tcPr>
          <w:p w14:paraId="3AF979C5" w14:textId="77777777" w:rsidR="00A065E5" w:rsidRPr="000269C4" w:rsidRDefault="00A065E5" w:rsidP="00A358E1">
            <w:pPr>
              <w:spacing w:line="276" w:lineRule="auto"/>
              <w:ind w:right="30"/>
              <w:rPr>
                <w:sz w:val="20"/>
                <w:szCs w:val="20"/>
              </w:rPr>
            </w:pPr>
          </w:p>
        </w:tc>
        <w:tc>
          <w:tcPr>
            <w:tcW w:w="5436" w:type="dxa"/>
            <w:vMerge/>
          </w:tcPr>
          <w:p w14:paraId="0FC15083" w14:textId="77777777" w:rsidR="00A065E5" w:rsidRPr="000269C4" w:rsidRDefault="00A065E5" w:rsidP="00A358E1">
            <w:pPr>
              <w:spacing w:line="276" w:lineRule="auto"/>
              <w:ind w:right="30"/>
              <w:rPr>
                <w:sz w:val="20"/>
                <w:szCs w:val="20"/>
              </w:rPr>
            </w:pPr>
          </w:p>
        </w:tc>
        <w:tc>
          <w:tcPr>
            <w:tcW w:w="2271" w:type="dxa"/>
            <w:gridSpan w:val="2"/>
          </w:tcPr>
          <w:p w14:paraId="063A722F" w14:textId="77777777" w:rsidR="00A065E5" w:rsidRPr="000269C4" w:rsidRDefault="00A065E5"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χαρακτηριστικό RFC:</w:t>
            </w:r>
          </w:p>
        </w:tc>
      </w:tr>
      <w:tr w:rsidR="00A065E5" w:rsidRPr="000269C4" w14:paraId="58F25BC5" w14:textId="77777777" w:rsidTr="002F5637">
        <w:trPr>
          <w:jc w:val="center"/>
        </w:trPr>
        <w:tc>
          <w:tcPr>
            <w:tcW w:w="478" w:type="dxa"/>
            <w:vMerge/>
          </w:tcPr>
          <w:p w14:paraId="751CD716" w14:textId="77777777" w:rsidR="00A065E5" w:rsidRPr="000269C4" w:rsidRDefault="00A065E5" w:rsidP="00A358E1">
            <w:pPr>
              <w:spacing w:line="276" w:lineRule="auto"/>
              <w:ind w:right="30"/>
              <w:rPr>
                <w:sz w:val="20"/>
                <w:szCs w:val="20"/>
              </w:rPr>
            </w:pPr>
          </w:p>
        </w:tc>
        <w:tc>
          <w:tcPr>
            <w:tcW w:w="5436" w:type="dxa"/>
            <w:vMerge/>
          </w:tcPr>
          <w:p w14:paraId="6E74506A" w14:textId="77777777" w:rsidR="00A065E5" w:rsidRPr="000269C4" w:rsidRDefault="00A065E5" w:rsidP="00A358E1">
            <w:pPr>
              <w:spacing w:line="276" w:lineRule="auto"/>
              <w:ind w:right="30"/>
              <w:rPr>
                <w:sz w:val="20"/>
                <w:szCs w:val="20"/>
              </w:rPr>
            </w:pPr>
          </w:p>
        </w:tc>
        <w:tc>
          <w:tcPr>
            <w:tcW w:w="1674" w:type="dxa"/>
          </w:tcPr>
          <w:p w14:paraId="7F3DE239" w14:textId="77777777" w:rsidR="00A065E5" w:rsidRPr="000269C4" w:rsidRDefault="00A065E5" w:rsidP="00A358E1">
            <w:pPr>
              <w:pStyle w:val="TableParagraph"/>
              <w:spacing w:before="0" w:line="276" w:lineRule="auto"/>
              <w:ind w:left="0" w:right="30"/>
              <w:rPr>
                <w:sz w:val="20"/>
                <w:szCs w:val="20"/>
              </w:rPr>
            </w:pPr>
            <w:r>
              <w:rPr>
                <w:sz w:val="20"/>
              </w:rPr>
              <w:t xml:space="preserve">Η ταξινόμηση RFC υπόκειται σε αλλαγές στην παραγωγή σύμφωνα με το άρθρο 4 παράγραφος 2, στοιχείο α)</w:t>
            </w:r>
          </w:p>
        </w:tc>
        <w:tc>
          <w:tcPr>
            <w:tcW w:w="597" w:type="dxa"/>
          </w:tcPr>
          <w:p w14:paraId="041C9E52" w14:textId="77777777" w:rsidR="00A065E5" w:rsidRPr="000269C4" w:rsidRDefault="00A065E5" w:rsidP="00A358E1">
            <w:pPr>
              <w:pStyle w:val="TableParagraph"/>
              <w:spacing w:before="0" w:line="276" w:lineRule="auto"/>
              <w:ind w:left="0" w:right="30"/>
              <w:rPr>
                <w:sz w:val="20"/>
                <w:szCs w:val="20"/>
              </w:rPr>
            </w:pPr>
            <w:r>
              <w:rPr>
                <w:sz w:val="20"/>
              </w:rPr>
              <w:t xml:space="preserve">1</w:t>
            </w:r>
          </w:p>
        </w:tc>
      </w:tr>
      <w:tr w:rsidR="00A065E5" w:rsidRPr="000269C4" w14:paraId="2AEDA851" w14:textId="77777777" w:rsidTr="002F5637">
        <w:trPr>
          <w:jc w:val="center"/>
        </w:trPr>
        <w:tc>
          <w:tcPr>
            <w:tcW w:w="478" w:type="dxa"/>
            <w:vMerge/>
          </w:tcPr>
          <w:p w14:paraId="64B7864E" w14:textId="77777777" w:rsidR="00A065E5" w:rsidRPr="000269C4" w:rsidRDefault="00A065E5" w:rsidP="00A358E1">
            <w:pPr>
              <w:spacing w:line="276" w:lineRule="auto"/>
              <w:ind w:right="30"/>
              <w:rPr>
                <w:sz w:val="20"/>
                <w:szCs w:val="20"/>
              </w:rPr>
            </w:pPr>
          </w:p>
        </w:tc>
        <w:tc>
          <w:tcPr>
            <w:tcW w:w="5436" w:type="dxa"/>
            <w:vMerge/>
          </w:tcPr>
          <w:p w14:paraId="6FA85432" w14:textId="77777777" w:rsidR="00A065E5" w:rsidRPr="000269C4" w:rsidRDefault="00A065E5" w:rsidP="00A358E1">
            <w:pPr>
              <w:spacing w:line="276" w:lineRule="auto"/>
              <w:ind w:right="30"/>
              <w:rPr>
                <w:sz w:val="20"/>
                <w:szCs w:val="20"/>
              </w:rPr>
            </w:pPr>
          </w:p>
        </w:tc>
        <w:tc>
          <w:tcPr>
            <w:tcW w:w="1674" w:type="dxa"/>
          </w:tcPr>
          <w:p w14:paraId="27B2F7A7" w14:textId="77777777" w:rsidR="00A065E5" w:rsidRPr="000269C4" w:rsidRDefault="00A065E5" w:rsidP="00A358E1">
            <w:pPr>
              <w:pStyle w:val="TableParagraph"/>
              <w:spacing w:before="0" w:line="276" w:lineRule="auto"/>
              <w:ind w:left="0" w:right="30"/>
              <w:rPr>
                <w:sz w:val="20"/>
                <w:szCs w:val="20"/>
              </w:rPr>
            </w:pPr>
            <w:r>
              <w:rPr>
                <w:sz w:val="20"/>
              </w:rPr>
              <w:t xml:space="preserve">Ταξινόμηση RFC χωρίς δοκιμή σύμφωνα με το άρθρο 4 παράγραφος 1</w:t>
            </w:r>
          </w:p>
        </w:tc>
        <w:tc>
          <w:tcPr>
            <w:tcW w:w="597" w:type="dxa"/>
          </w:tcPr>
          <w:p w14:paraId="17D39451" w14:textId="77777777" w:rsidR="00A065E5" w:rsidRPr="000269C4" w:rsidRDefault="00A065E5" w:rsidP="00A358E1">
            <w:pPr>
              <w:pStyle w:val="TableParagraph"/>
              <w:spacing w:before="0" w:line="276" w:lineRule="auto"/>
              <w:ind w:left="0" w:right="30"/>
              <w:rPr>
                <w:sz w:val="20"/>
                <w:szCs w:val="20"/>
              </w:rPr>
            </w:pPr>
            <w:r>
              <w:rPr>
                <w:sz w:val="20"/>
              </w:rPr>
              <w:t xml:space="preserve">4</w:t>
            </w:r>
          </w:p>
        </w:tc>
      </w:tr>
      <w:tr w:rsidR="00A065E5" w:rsidRPr="000269C4" w14:paraId="2898C91D" w14:textId="77777777" w:rsidTr="002F5637">
        <w:trPr>
          <w:jc w:val="center"/>
        </w:trPr>
        <w:tc>
          <w:tcPr>
            <w:tcW w:w="478" w:type="dxa"/>
            <w:vMerge/>
          </w:tcPr>
          <w:p w14:paraId="7A5EEA70" w14:textId="77777777" w:rsidR="00A065E5" w:rsidRPr="000269C4" w:rsidRDefault="00A065E5" w:rsidP="00A358E1">
            <w:pPr>
              <w:spacing w:line="276" w:lineRule="auto"/>
              <w:ind w:right="30"/>
              <w:rPr>
                <w:sz w:val="20"/>
                <w:szCs w:val="20"/>
              </w:rPr>
            </w:pPr>
          </w:p>
        </w:tc>
        <w:tc>
          <w:tcPr>
            <w:tcW w:w="5436" w:type="dxa"/>
            <w:vMerge/>
          </w:tcPr>
          <w:p w14:paraId="2654C1AD" w14:textId="77777777" w:rsidR="00A065E5" w:rsidRPr="000269C4" w:rsidRDefault="00A065E5" w:rsidP="00A358E1">
            <w:pPr>
              <w:spacing w:line="276" w:lineRule="auto"/>
              <w:ind w:right="30"/>
              <w:rPr>
                <w:sz w:val="20"/>
                <w:szCs w:val="20"/>
              </w:rPr>
            </w:pPr>
          </w:p>
        </w:tc>
        <w:tc>
          <w:tcPr>
            <w:tcW w:w="1674" w:type="dxa"/>
          </w:tcPr>
          <w:p w14:paraId="1C96CE69" w14:textId="77777777" w:rsidR="00A065E5" w:rsidRPr="000269C4" w:rsidRDefault="00A065E5" w:rsidP="00A358E1">
            <w:pPr>
              <w:pStyle w:val="TableParagraph"/>
              <w:spacing w:before="0" w:line="276" w:lineRule="auto"/>
              <w:ind w:left="0" w:right="30"/>
              <w:rPr>
                <w:sz w:val="20"/>
                <w:szCs w:val="20"/>
              </w:rPr>
            </w:pPr>
            <w:r>
              <w:rPr>
                <w:sz w:val="20"/>
              </w:rPr>
              <w:t xml:space="preserve">Ταξινόμηση RFC διαφορετική από τις ανωτέρω σύμφωνα με το άρθρο 4 παράγραφος 2, στοιχείο β)</w:t>
            </w:r>
          </w:p>
        </w:tc>
        <w:tc>
          <w:tcPr>
            <w:tcW w:w="597" w:type="dxa"/>
          </w:tcPr>
          <w:p w14:paraId="60794D56" w14:textId="77777777" w:rsidR="00A065E5" w:rsidRPr="000269C4" w:rsidRDefault="00A065E5" w:rsidP="00A358E1">
            <w:pPr>
              <w:pStyle w:val="TableParagraph"/>
              <w:spacing w:before="0" w:line="276" w:lineRule="auto"/>
              <w:ind w:left="0" w:right="30"/>
              <w:rPr>
                <w:sz w:val="20"/>
                <w:szCs w:val="20"/>
              </w:rPr>
            </w:pPr>
            <w:r>
              <w:rPr>
                <w:sz w:val="20"/>
              </w:rPr>
              <w:t xml:space="preserve">3</w:t>
            </w:r>
          </w:p>
        </w:tc>
      </w:tr>
      <w:tr w:rsidR="00A065E5" w:rsidRPr="000269C4" w14:paraId="24288D1A" w14:textId="77777777" w:rsidTr="008E04D0">
        <w:trPr>
          <w:jc w:val="center"/>
        </w:trPr>
        <w:tc>
          <w:tcPr>
            <w:tcW w:w="478" w:type="dxa"/>
            <w:vMerge w:val="restart"/>
          </w:tcPr>
          <w:p w14:paraId="08683475" w14:textId="77777777" w:rsidR="00A065E5" w:rsidRPr="000269C4" w:rsidRDefault="00A065E5" w:rsidP="00A358E1">
            <w:pPr>
              <w:pStyle w:val="TableParagraph"/>
              <w:spacing w:before="0" w:line="276" w:lineRule="auto"/>
              <w:ind w:left="0" w:right="30"/>
              <w:rPr>
                <w:sz w:val="20"/>
                <w:szCs w:val="20"/>
              </w:rPr>
            </w:pPr>
            <w:r>
              <w:rPr>
                <w:sz w:val="20"/>
              </w:rPr>
              <w:t xml:space="preserve">0708</w:t>
            </w:r>
          </w:p>
          <w:p w14:paraId="20B11498" w14:textId="77777777" w:rsidR="00A065E5" w:rsidRPr="000269C4" w:rsidRDefault="00A065E5" w:rsidP="00A358E1">
            <w:pPr>
              <w:pStyle w:val="TableParagraph"/>
              <w:spacing w:before="0" w:line="276" w:lineRule="auto"/>
              <w:ind w:left="0" w:right="30"/>
              <w:rPr>
                <w:sz w:val="20"/>
                <w:szCs w:val="20"/>
              </w:rPr>
            </w:pPr>
          </w:p>
          <w:p w14:paraId="446FC583" w14:textId="77777777" w:rsidR="00A065E5" w:rsidRPr="000269C4" w:rsidRDefault="00A065E5" w:rsidP="00A358E1">
            <w:pPr>
              <w:pStyle w:val="TableParagraph"/>
              <w:spacing w:before="0" w:line="276" w:lineRule="auto"/>
              <w:ind w:left="0" w:right="30"/>
              <w:rPr>
                <w:sz w:val="20"/>
                <w:szCs w:val="20"/>
              </w:rPr>
            </w:pPr>
          </w:p>
          <w:p w14:paraId="0EF91892" w14:textId="77777777" w:rsidR="00A065E5" w:rsidRPr="000269C4" w:rsidRDefault="00A065E5" w:rsidP="00A358E1">
            <w:pPr>
              <w:spacing w:line="276" w:lineRule="auto"/>
              <w:ind w:right="30"/>
              <w:rPr>
                <w:sz w:val="20"/>
                <w:szCs w:val="20"/>
              </w:rPr>
            </w:pPr>
            <w:r>
              <w:rPr>
                <w:sz w:val="20"/>
              </w:rPr>
              <w:t xml:space="preserve">0709</w:t>
            </w:r>
          </w:p>
          <w:p w14:paraId="053054B0" w14:textId="77777777" w:rsidR="00A065E5" w:rsidRPr="000269C4" w:rsidRDefault="00A065E5" w:rsidP="00A358E1">
            <w:pPr>
              <w:spacing w:line="276" w:lineRule="auto"/>
              <w:ind w:right="30"/>
              <w:rPr>
                <w:sz w:val="20"/>
                <w:szCs w:val="20"/>
              </w:rPr>
            </w:pPr>
          </w:p>
          <w:p w14:paraId="2A2D8788" w14:textId="77777777" w:rsidR="00A065E5" w:rsidRPr="000269C4" w:rsidRDefault="00A065E5" w:rsidP="00A358E1">
            <w:pPr>
              <w:spacing w:line="276" w:lineRule="auto"/>
              <w:ind w:right="30"/>
              <w:rPr>
                <w:sz w:val="20"/>
                <w:szCs w:val="20"/>
              </w:rPr>
            </w:pPr>
          </w:p>
          <w:p w14:paraId="2FB52A99" w14:textId="77777777" w:rsidR="00A065E5" w:rsidRPr="000269C4" w:rsidRDefault="00A065E5" w:rsidP="00A358E1">
            <w:pPr>
              <w:pStyle w:val="TableParagraph"/>
              <w:spacing w:before="0" w:line="276" w:lineRule="auto"/>
              <w:ind w:left="0" w:right="30"/>
              <w:rPr>
                <w:sz w:val="20"/>
                <w:szCs w:val="20"/>
              </w:rPr>
            </w:pPr>
            <w:r>
              <w:rPr>
                <w:sz w:val="20"/>
              </w:rPr>
              <w:t xml:space="preserve">0710</w:t>
            </w:r>
          </w:p>
          <w:p w14:paraId="54300047" w14:textId="77777777" w:rsidR="00A065E5" w:rsidRPr="000269C4" w:rsidRDefault="00A065E5" w:rsidP="00A358E1">
            <w:pPr>
              <w:pStyle w:val="TableParagraph"/>
              <w:spacing w:before="0" w:line="276" w:lineRule="auto"/>
              <w:ind w:left="0" w:right="30"/>
              <w:rPr>
                <w:sz w:val="20"/>
                <w:szCs w:val="20"/>
              </w:rPr>
            </w:pPr>
          </w:p>
          <w:p w14:paraId="508795AF" w14:textId="77777777" w:rsidR="00A065E5" w:rsidRPr="000269C4" w:rsidRDefault="00A065E5" w:rsidP="00A358E1">
            <w:pPr>
              <w:spacing w:line="276" w:lineRule="auto"/>
              <w:ind w:right="30"/>
              <w:rPr>
                <w:sz w:val="20"/>
                <w:szCs w:val="20"/>
              </w:rPr>
            </w:pPr>
            <w:r>
              <w:rPr>
                <w:sz w:val="20"/>
              </w:rPr>
              <w:t xml:space="preserve">0711</w:t>
            </w:r>
          </w:p>
        </w:tc>
        <w:tc>
          <w:tcPr>
            <w:tcW w:w="5436" w:type="dxa"/>
            <w:vMerge w:val="restart"/>
          </w:tcPr>
          <w:p w14:paraId="7C863802" w14:textId="77777777" w:rsidR="00A065E5" w:rsidRPr="000269C4" w:rsidRDefault="00A065E5" w:rsidP="00A358E1">
            <w:pPr>
              <w:pStyle w:val="TableParagraph"/>
              <w:spacing w:before="0" w:line="276" w:lineRule="auto"/>
              <w:ind w:left="0" w:right="30"/>
              <w:rPr>
                <w:sz w:val="20"/>
                <w:szCs w:val="20"/>
              </w:rPr>
            </w:pPr>
            <w:r>
              <w:rPr>
                <w:sz w:val="20"/>
              </w:rPr>
              <w:t xml:space="preserve">Αντλιοστάσια λυμάτων και εξοπλισμός ανύψωσης υγρών αποβλήτων</w:t>
            </w:r>
          </w:p>
          <w:p w14:paraId="441F91F9" w14:textId="77777777" w:rsidR="00A065E5" w:rsidRPr="000269C4" w:rsidRDefault="00A065E5" w:rsidP="00A358E1">
            <w:pPr>
              <w:pStyle w:val="TableParagraph"/>
              <w:spacing w:before="0" w:line="276" w:lineRule="auto"/>
              <w:ind w:left="0" w:right="30"/>
              <w:rPr>
                <w:sz w:val="20"/>
                <w:szCs w:val="20"/>
              </w:rPr>
            </w:pPr>
          </w:p>
          <w:p w14:paraId="0A2FD101" w14:textId="77777777" w:rsidR="00A065E5" w:rsidRPr="000269C4" w:rsidRDefault="00A065E5" w:rsidP="00A358E1">
            <w:pPr>
              <w:pStyle w:val="TableParagraph"/>
              <w:spacing w:before="0" w:line="276" w:lineRule="auto"/>
              <w:ind w:left="0" w:right="30"/>
              <w:rPr>
                <w:sz w:val="20"/>
                <w:szCs w:val="20"/>
              </w:rPr>
            </w:pPr>
            <w:r>
              <w:rPr>
                <w:sz w:val="20"/>
              </w:rPr>
              <w:t xml:space="preserve">Συστήματα και στοιχεία για μονάδες επεξεργασίας οικιακών λυμάτων και εγκαταστάσεις επεξεργασίας εργοταξιακών αποβλήτων</w:t>
            </w:r>
          </w:p>
          <w:p w14:paraId="6771DB24" w14:textId="77777777" w:rsidR="00A065E5" w:rsidRPr="000269C4" w:rsidRDefault="00A065E5" w:rsidP="00A358E1">
            <w:pPr>
              <w:pStyle w:val="TableParagraph"/>
              <w:spacing w:before="0" w:line="276" w:lineRule="auto"/>
              <w:ind w:left="0" w:right="30"/>
              <w:rPr>
                <w:sz w:val="20"/>
                <w:szCs w:val="20"/>
              </w:rPr>
            </w:pPr>
          </w:p>
          <w:p w14:paraId="15F0F4BC" w14:textId="77777777" w:rsidR="00A065E5" w:rsidRPr="000269C4" w:rsidRDefault="00A065E5" w:rsidP="00A358E1">
            <w:pPr>
              <w:pStyle w:val="TableParagraph"/>
              <w:spacing w:before="0" w:line="276" w:lineRule="auto"/>
              <w:ind w:left="0" w:right="30"/>
              <w:rPr>
                <w:sz w:val="20"/>
                <w:szCs w:val="20"/>
              </w:rPr>
            </w:pPr>
            <w:r>
              <w:rPr>
                <w:sz w:val="20"/>
              </w:rPr>
              <w:t xml:space="preserve">Σηπτικοί βόθροι</w:t>
            </w:r>
          </w:p>
          <w:p w14:paraId="57E97F0D" w14:textId="77777777" w:rsidR="00A065E5" w:rsidRPr="000269C4" w:rsidRDefault="00A065E5" w:rsidP="00A358E1">
            <w:pPr>
              <w:pStyle w:val="TableParagraph"/>
              <w:spacing w:before="0" w:line="276" w:lineRule="auto"/>
              <w:ind w:left="0" w:right="30"/>
              <w:rPr>
                <w:sz w:val="20"/>
                <w:szCs w:val="20"/>
              </w:rPr>
            </w:pPr>
          </w:p>
          <w:p w14:paraId="33BBFCC0" w14:textId="77777777" w:rsidR="00A065E5" w:rsidRPr="000269C4" w:rsidRDefault="00A065E5" w:rsidP="00A358E1">
            <w:pPr>
              <w:spacing w:line="276" w:lineRule="auto"/>
              <w:ind w:right="30"/>
              <w:rPr>
                <w:sz w:val="20"/>
                <w:szCs w:val="20"/>
              </w:rPr>
            </w:pPr>
            <w:r>
              <w:rPr>
                <w:sz w:val="20"/>
              </w:rPr>
              <w:t xml:space="preserve">Προκατασκευασμένες συλλεκτήριες τάφροι (ρείθρα) για οδούς</w:t>
            </w:r>
          </w:p>
        </w:tc>
        <w:tc>
          <w:tcPr>
            <w:tcW w:w="1674" w:type="dxa"/>
          </w:tcPr>
          <w:p w14:paraId="4DDC2239" w14:textId="77777777" w:rsidR="00A065E5" w:rsidRPr="000269C4" w:rsidRDefault="00A065E5"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1119C1B2" w14:textId="77777777" w:rsidR="00A065E5" w:rsidRPr="000269C4" w:rsidRDefault="00A065E5" w:rsidP="00A358E1">
            <w:pPr>
              <w:pStyle w:val="TableParagraph"/>
              <w:spacing w:before="0" w:line="276" w:lineRule="auto"/>
              <w:ind w:left="0" w:right="30"/>
              <w:rPr>
                <w:sz w:val="20"/>
                <w:szCs w:val="20"/>
              </w:rPr>
            </w:pPr>
            <w:r>
              <w:rPr>
                <w:sz w:val="20"/>
              </w:rPr>
              <w:t xml:space="preserve">3</w:t>
            </w:r>
          </w:p>
        </w:tc>
      </w:tr>
      <w:tr w:rsidR="00A065E5" w:rsidRPr="000269C4" w14:paraId="0A0F26C3" w14:textId="77777777" w:rsidTr="002F5637">
        <w:trPr>
          <w:jc w:val="center"/>
        </w:trPr>
        <w:tc>
          <w:tcPr>
            <w:tcW w:w="478" w:type="dxa"/>
            <w:vMerge/>
          </w:tcPr>
          <w:p w14:paraId="42B9E434" w14:textId="77777777" w:rsidR="00A065E5" w:rsidRPr="000269C4" w:rsidRDefault="00A065E5" w:rsidP="00A358E1">
            <w:pPr>
              <w:spacing w:line="276" w:lineRule="auto"/>
              <w:ind w:right="30"/>
              <w:rPr>
                <w:sz w:val="20"/>
                <w:szCs w:val="20"/>
              </w:rPr>
            </w:pPr>
          </w:p>
        </w:tc>
        <w:tc>
          <w:tcPr>
            <w:tcW w:w="5436" w:type="dxa"/>
            <w:vMerge/>
          </w:tcPr>
          <w:p w14:paraId="70747CD9" w14:textId="77777777" w:rsidR="00A065E5" w:rsidRPr="000269C4" w:rsidRDefault="00A065E5" w:rsidP="00A358E1">
            <w:pPr>
              <w:spacing w:line="276" w:lineRule="auto"/>
              <w:ind w:right="30"/>
              <w:rPr>
                <w:sz w:val="20"/>
                <w:szCs w:val="20"/>
              </w:rPr>
            </w:pPr>
          </w:p>
        </w:tc>
        <w:tc>
          <w:tcPr>
            <w:tcW w:w="2271" w:type="dxa"/>
            <w:gridSpan w:val="2"/>
          </w:tcPr>
          <w:p w14:paraId="3FE6887E" w14:textId="77777777" w:rsidR="00A065E5" w:rsidRPr="000269C4" w:rsidRDefault="00A065E5"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χαρακτηριστικό RFC:</w:t>
            </w:r>
          </w:p>
        </w:tc>
      </w:tr>
      <w:tr w:rsidR="00A065E5" w:rsidRPr="000269C4" w14:paraId="4176ABB8" w14:textId="77777777" w:rsidTr="002F5637">
        <w:trPr>
          <w:jc w:val="center"/>
        </w:trPr>
        <w:tc>
          <w:tcPr>
            <w:tcW w:w="478" w:type="dxa"/>
            <w:vMerge/>
          </w:tcPr>
          <w:p w14:paraId="024ECA48" w14:textId="77777777" w:rsidR="00A065E5" w:rsidRPr="000269C4" w:rsidRDefault="00A065E5" w:rsidP="00A358E1">
            <w:pPr>
              <w:spacing w:line="276" w:lineRule="auto"/>
              <w:ind w:right="30"/>
              <w:rPr>
                <w:sz w:val="20"/>
                <w:szCs w:val="20"/>
              </w:rPr>
            </w:pPr>
          </w:p>
        </w:tc>
        <w:tc>
          <w:tcPr>
            <w:tcW w:w="5436" w:type="dxa"/>
            <w:vMerge/>
          </w:tcPr>
          <w:p w14:paraId="23B2CB8E" w14:textId="77777777" w:rsidR="00A065E5" w:rsidRPr="000269C4" w:rsidRDefault="00A065E5" w:rsidP="00A358E1">
            <w:pPr>
              <w:spacing w:line="276" w:lineRule="auto"/>
              <w:ind w:right="30"/>
              <w:rPr>
                <w:sz w:val="20"/>
                <w:szCs w:val="20"/>
              </w:rPr>
            </w:pPr>
          </w:p>
        </w:tc>
        <w:tc>
          <w:tcPr>
            <w:tcW w:w="1674" w:type="dxa"/>
          </w:tcPr>
          <w:p w14:paraId="1D37BE30" w14:textId="77777777" w:rsidR="00A065E5" w:rsidRPr="000269C4" w:rsidRDefault="00A065E5" w:rsidP="00A358E1">
            <w:pPr>
              <w:pStyle w:val="TableParagraph"/>
              <w:spacing w:before="0" w:line="276" w:lineRule="auto"/>
              <w:ind w:left="0" w:right="30"/>
              <w:rPr>
                <w:sz w:val="20"/>
                <w:szCs w:val="20"/>
              </w:rPr>
            </w:pPr>
            <w:r>
              <w:rPr>
                <w:sz w:val="20"/>
              </w:rPr>
              <w:t xml:space="preserve">Η ταξινόμηση RFC υπόκειται σε αλλαγές στην παραγωγή σύμφωνα με το άρθρο 4 παράγραφος 2, στοιχείο α)</w:t>
            </w:r>
          </w:p>
        </w:tc>
        <w:tc>
          <w:tcPr>
            <w:tcW w:w="597" w:type="dxa"/>
          </w:tcPr>
          <w:p w14:paraId="7E87F95F" w14:textId="77777777" w:rsidR="00A065E5" w:rsidRPr="000269C4" w:rsidRDefault="00A065E5" w:rsidP="00A358E1">
            <w:pPr>
              <w:pStyle w:val="TableParagraph"/>
              <w:spacing w:before="0" w:line="276" w:lineRule="auto"/>
              <w:ind w:left="0" w:right="30"/>
              <w:rPr>
                <w:sz w:val="20"/>
                <w:szCs w:val="20"/>
              </w:rPr>
            </w:pPr>
            <w:r>
              <w:rPr>
                <w:sz w:val="20"/>
              </w:rPr>
              <w:t xml:space="preserve">1</w:t>
            </w:r>
          </w:p>
        </w:tc>
      </w:tr>
      <w:tr w:rsidR="00A065E5" w:rsidRPr="000269C4" w14:paraId="4C880A63" w14:textId="77777777" w:rsidTr="002F5637">
        <w:trPr>
          <w:jc w:val="center"/>
        </w:trPr>
        <w:tc>
          <w:tcPr>
            <w:tcW w:w="478" w:type="dxa"/>
            <w:vMerge/>
          </w:tcPr>
          <w:p w14:paraId="00A69594" w14:textId="77777777" w:rsidR="00A065E5" w:rsidRPr="000269C4" w:rsidRDefault="00A065E5" w:rsidP="00A358E1">
            <w:pPr>
              <w:spacing w:line="276" w:lineRule="auto"/>
              <w:ind w:right="30"/>
              <w:rPr>
                <w:sz w:val="20"/>
                <w:szCs w:val="20"/>
              </w:rPr>
            </w:pPr>
          </w:p>
        </w:tc>
        <w:tc>
          <w:tcPr>
            <w:tcW w:w="5436" w:type="dxa"/>
            <w:vMerge/>
          </w:tcPr>
          <w:p w14:paraId="11C4F92E" w14:textId="77777777" w:rsidR="00A065E5" w:rsidRPr="000269C4" w:rsidRDefault="00A065E5" w:rsidP="00A358E1">
            <w:pPr>
              <w:spacing w:line="276" w:lineRule="auto"/>
              <w:ind w:right="30"/>
              <w:rPr>
                <w:sz w:val="20"/>
                <w:szCs w:val="20"/>
              </w:rPr>
            </w:pPr>
          </w:p>
        </w:tc>
        <w:tc>
          <w:tcPr>
            <w:tcW w:w="1674" w:type="dxa"/>
          </w:tcPr>
          <w:p w14:paraId="4C9805D8" w14:textId="77777777" w:rsidR="00A065E5" w:rsidRPr="000269C4" w:rsidRDefault="00A065E5" w:rsidP="00A358E1">
            <w:pPr>
              <w:pStyle w:val="TableParagraph"/>
              <w:spacing w:before="0" w:line="276" w:lineRule="auto"/>
              <w:ind w:left="0" w:right="30"/>
              <w:rPr>
                <w:sz w:val="20"/>
                <w:szCs w:val="20"/>
              </w:rPr>
            </w:pPr>
            <w:r>
              <w:rPr>
                <w:sz w:val="20"/>
              </w:rPr>
              <w:t xml:space="preserve">Ταξινόμηση RFC χωρίς δοκιμή σύμφωνα με το άρθρο 4 παράγραφος 1</w:t>
            </w:r>
          </w:p>
        </w:tc>
        <w:tc>
          <w:tcPr>
            <w:tcW w:w="597" w:type="dxa"/>
          </w:tcPr>
          <w:p w14:paraId="7F251448" w14:textId="77777777" w:rsidR="00A065E5" w:rsidRPr="000269C4" w:rsidRDefault="00A065E5" w:rsidP="00A358E1">
            <w:pPr>
              <w:pStyle w:val="TableParagraph"/>
              <w:spacing w:before="0" w:line="276" w:lineRule="auto"/>
              <w:ind w:left="0" w:right="30"/>
              <w:rPr>
                <w:sz w:val="20"/>
                <w:szCs w:val="20"/>
              </w:rPr>
            </w:pPr>
            <w:r>
              <w:rPr>
                <w:sz w:val="20"/>
              </w:rPr>
              <w:t xml:space="preserve">4</w:t>
            </w:r>
          </w:p>
        </w:tc>
      </w:tr>
      <w:tr w:rsidR="00A065E5" w:rsidRPr="000269C4" w14:paraId="507AA4DF" w14:textId="77777777" w:rsidTr="002F5637">
        <w:trPr>
          <w:jc w:val="center"/>
        </w:trPr>
        <w:tc>
          <w:tcPr>
            <w:tcW w:w="478" w:type="dxa"/>
            <w:vMerge/>
          </w:tcPr>
          <w:p w14:paraId="1A03581A" w14:textId="77777777" w:rsidR="00A065E5" w:rsidRPr="000269C4" w:rsidRDefault="00A065E5" w:rsidP="00A358E1">
            <w:pPr>
              <w:spacing w:line="276" w:lineRule="auto"/>
              <w:ind w:right="30"/>
              <w:rPr>
                <w:sz w:val="20"/>
                <w:szCs w:val="20"/>
              </w:rPr>
            </w:pPr>
          </w:p>
        </w:tc>
        <w:tc>
          <w:tcPr>
            <w:tcW w:w="5436" w:type="dxa"/>
            <w:vMerge/>
          </w:tcPr>
          <w:p w14:paraId="0D5792A6" w14:textId="77777777" w:rsidR="00A065E5" w:rsidRPr="000269C4" w:rsidRDefault="00A065E5" w:rsidP="00A358E1">
            <w:pPr>
              <w:spacing w:line="276" w:lineRule="auto"/>
              <w:ind w:right="30"/>
              <w:rPr>
                <w:sz w:val="20"/>
                <w:szCs w:val="20"/>
              </w:rPr>
            </w:pPr>
          </w:p>
        </w:tc>
        <w:tc>
          <w:tcPr>
            <w:tcW w:w="1674" w:type="dxa"/>
          </w:tcPr>
          <w:p w14:paraId="73A19C6E" w14:textId="77777777" w:rsidR="00A065E5" w:rsidRPr="000269C4" w:rsidRDefault="00A065E5" w:rsidP="00A358E1">
            <w:pPr>
              <w:pStyle w:val="TableParagraph"/>
              <w:spacing w:before="0" w:line="276" w:lineRule="auto"/>
              <w:ind w:left="0" w:right="30"/>
              <w:rPr>
                <w:sz w:val="20"/>
                <w:szCs w:val="20"/>
              </w:rPr>
            </w:pPr>
            <w:r>
              <w:rPr>
                <w:sz w:val="20"/>
              </w:rPr>
              <w:t xml:space="preserve">Ταξινόμηση RFC διαφορετική από τις ανωτέρω σύμφωνα με το άρθρο 4 παράγραφος 2, στοιχείο β)</w:t>
            </w:r>
          </w:p>
        </w:tc>
        <w:tc>
          <w:tcPr>
            <w:tcW w:w="597" w:type="dxa"/>
          </w:tcPr>
          <w:p w14:paraId="19FB15A9" w14:textId="77777777" w:rsidR="00A065E5" w:rsidRPr="000269C4" w:rsidRDefault="00A065E5" w:rsidP="00A358E1">
            <w:pPr>
              <w:pStyle w:val="TableParagraph"/>
              <w:spacing w:before="0" w:line="276" w:lineRule="auto"/>
              <w:ind w:left="0" w:right="30"/>
              <w:rPr>
                <w:sz w:val="20"/>
                <w:szCs w:val="20"/>
              </w:rPr>
            </w:pPr>
            <w:r>
              <w:rPr>
                <w:sz w:val="20"/>
              </w:rPr>
              <w:t xml:space="preserve">3</w:t>
            </w:r>
          </w:p>
        </w:tc>
      </w:tr>
      <w:tr w:rsidR="00C155AB" w:rsidRPr="000269C4" w14:paraId="5AC8AE32" w14:textId="77777777" w:rsidTr="008E04D0">
        <w:trPr>
          <w:jc w:val="center"/>
        </w:trPr>
        <w:tc>
          <w:tcPr>
            <w:tcW w:w="478" w:type="dxa"/>
            <w:vMerge w:val="restart"/>
          </w:tcPr>
          <w:p w14:paraId="0C13ECDC" w14:textId="77777777" w:rsidR="00C155AB" w:rsidRPr="000269C4" w:rsidRDefault="00C155AB" w:rsidP="00A358E1">
            <w:pPr>
              <w:pStyle w:val="TableParagraph"/>
              <w:spacing w:before="0" w:line="276" w:lineRule="auto"/>
              <w:ind w:left="0" w:right="30"/>
              <w:rPr>
                <w:sz w:val="20"/>
                <w:szCs w:val="20"/>
              </w:rPr>
            </w:pPr>
            <w:r>
              <w:rPr>
                <w:sz w:val="20"/>
              </w:rPr>
              <w:t xml:space="preserve">0712</w:t>
            </w:r>
          </w:p>
        </w:tc>
        <w:tc>
          <w:tcPr>
            <w:tcW w:w="5436" w:type="dxa"/>
            <w:vMerge w:val="restart"/>
          </w:tcPr>
          <w:p w14:paraId="73727256" w14:textId="77777777" w:rsidR="00C155AB" w:rsidRPr="000269C4" w:rsidRDefault="00C155AB" w:rsidP="00A358E1">
            <w:pPr>
              <w:pStyle w:val="TableParagraph"/>
              <w:spacing w:before="0" w:line="276" w:lineRule="auto"/>
              <w:ind w:left="0" w:right="30"/>
              <w:rPr>
                <w:sz w:val="20"/>
                <w:szCs w:val="20"/>
              </w:rPr>
            </w:pPr>
            <w:r>
              <w:rPr>
                <w:sz w:val="20"/>
              </w:rPr>
              <w:t xml:space="preserve">Καλύμματα φρεατίων και σχάρες όμβριων υδάτων για οδούς</w:t>
            </w:r>
          </w:p>
        </w:tc>
        <w:tc>
          <w:tcPr>
            <w:tcW w:w="1674" w:type="dxa"/>
          </w:tcPr>
          <w:p w14:paraId="089932D9"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78406DFE"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EC461F3" w14:textId="77777777" w:rsidTr="008E04D0">
        <w:trPr>
          <w:jc w:val="center"/>
        </w:trPr>
        <w:tc>
          <w:tcPr>
            <w:tcW w:w="478" w:type="dxa"/>
            <w:vMerge/>
            <w:tcBorders>
              <w:top w:val="nil"/>
            </w:tcBorders>
          </w:tcPr>
          <w:p w14:paraId="5FCF96FE" w14:textId="77777777" w:rsidR="00C155AB" w:rsidRPr="000269C4" w:rsidRDefault="00C155AB" w:rsidP="00A358E1">
            <w:pPr>
              <w:spacing w:line="276" w:lineRule="auto"/>
              <w:ind w:right="30"/>
              <w:rPr>
                <w:sz w:val="20"/>
                <w:szCs w:val="20"/>
              </w:rPr>
            </w:pPr>
          </w:p>
        </w:tc>
        <w:tc>
          <w:tcPr>
            <w:tcW w:w="5436" w:type="dxa"/>
            <w:vMerge/>
            <w:tcBorders>
              <w:top w:val="nil"/>
            </w:tcBorders>
          </w:tcPr>
          <w:p w14:paraId="39E07E84" w14:textId="77777777" w:rsidR="00C155AB" w:rsidRPr="000269C4" w:rsidRDefault="00C155AB" w:rsidP="00A358E1">
            <w:pPr>
              <w:spacing w:line="276" w:lineRule="auto"/>
              <w:ind w:right="30"/>
              <w:rPr>
                <w:sz w:val="20"/>
                <w:szCs w:val="20"/>
              </w:rPr>
            </w:pPr>
          </w:p>
        </w:tc>
        <w:tc>
          <w:tcPr>
            <w:tcW w:w="2271" w:type="dxa"/>
            <w:gridSpan w:val="2"/>
          </w:tcPr>
          <w:p w14:paraId="74626B89"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χαρακτηριστικό RFC:</w:t>
            </w:r>
          </w:p>
        </w:tc>
      </w:tr>
      <w:tr w:rsidR="00C155AB" w:rsidRPr="000269C4" w14:paraId="3B94F312" w14:textId="77777777" w:rsidTr="008E04D0">
        <w:trPr>
          <w:jc w:val="center"/>
        </w:trPr>
        <w:tc>
          <w:tcPr>
            <w:tcW w:w="478" w:type="dxa"/>
            <w:vMerge/>
            <w:tcBorders>
              <w:top w:val="nil"/>
            </w:tcBorders>
          </w:tcPr>
          <w:p w14:paraId="4EEE98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26884C8" w14:textId="77777777" w:rsidR="00C155AB" w:rsidRPr="000269C4" w:rsidRDefault="00C155AB" w:rsidP="00A358E1">
            <w:pPr>
              <w:spacing w:line="276" w:lineRule="auto"/>
              <w:ind w:right="30"/>
              <w:rPr>
                <w:sz w:val="20"/>
                <w:szCs w:val="20"/>
              </w:rPr>
            </w:pPr>
          </w:p>
        </w:tc>
        <w:tc>
          <w:tcPr>
            <w:tcW w:w="1674" w:type="dxa"/>
          </w:tcPr>
          <w:p w14:paraId="6EBAA8BF" w14:textId="77777777" w:rsidR="00C155AB" w:rsidRPr="000269C4" w:rsidRDefault="00C155AB" w:rsidP="00A358E1">
            <w:pPr>
              <w:pStyle w:val="TableParagraph"/>
              <w:spacing w:before="0" w:line="276" w:lineRule="auto"/>
              <w:ind w:left="0" w:right="30"/>
              <w:rPr>
                <w:sz w:val="20"/>
                <w:szCs w:val="20"/>
              </w:rPr>
            </w:pPr>
            <w:r>
              <w:rPr>
                <w:sz w:val="20"/>
              </w:rPr>
              <w:t xml:space="preserve">Η ταξινόμηση RFC υπόκειται σε αλλαγές στην παραγωγή σύμφωνα με το άρθρο 4 παράγραφος 2, στοιχείο α)</w:t>
            </w:r>
          </w:p>
        </w:tc>
        <w:tc>
          <w:tcPr>
            <w:tcW w:w="597" w:type="dxa"/>
          </w:tcPr>
          <w:p w14:paraId="09E89B2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A1ABF56" w14:textId="77777777" w:rsidTr="008E04D0">
        <w:trPr>
          <w:jc w:val="center"/>
        </w:trPr>
        <w:tc>
          <w:tcPr>
            <w:tcW w:w="478" w:type="dxa"/>
            <w:vMerge/>
            <w:tcBorders>
              <w:top w:val="nil"/>
            </w:tcBorders>
          </w:tcPr>
          <w:p w14:paraId="5C3DD37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E5E1C8" w14:textId="77777777" w:rsidR="00C155AB" w:rsidRPr="000269C4" w:rsidRDefault="00C155AB" w:rsidP="00A358E1">
            <w:pPr>
              <w:spacing w:line="276" w:lineRule="auto"/>
              <w:ind w:right="30"/>
              <w:rPr>
                <w:sz w:val="20"/>
                <w:szCs w:val="20"/>
              </w:rPr>
            </w:pPr>
          </w:p>
        </w:tc>
        <w:tc>
          <w:tcPr>
            <w:tcW w:w="1674" w:type="dxa"/>
          </w:tcPr>
          <w:p w14:paraId="70138AEC" w14:textId="77777777" w:rsidR="00C155AB" w:rsidRPr="000269C4" w:rsidRDefault="00C155AB" w:rsidP="00A358E1">
            <w:pPr>
              <w:pStyle w:val="TableParagraph"/>
              <w:spacing w:before="0" w:line="276" w:lineRule="auto"/>
              <w:ind w:left="0" w:right="30"/>
              <w:rPr>
                <w:sz w:val="20"/>
                <w:szCs w:val="20"/>
              </w:rPr>
            </w:pPr>
            <w:r>
              <w:rPr>
                <w:sz w:val="20"/>
              </w:rPr>
              <w:t xml:space="preserve">Ταξινόμηση RFC χωρίς δοκιμή σύμφωνα με το άρθρο 4 παράγραφος 1</w:t>
            </w:r>
          </w:p>
        </w:tc>
        <w:tc>
          <w:tcPr>
            <w:tcW w:w="597" w:type="dxa"/>
          </w:tcPr>
          <w:p w14:paraId="38C574B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102F22A" w14:textId="77777777" w:rsidTr="008E04D0">
        <w:trPr>
          <w:jc w:val="center"/>
        </w:trPr>
        <w:tc>
          <w:tcPr>
            <w:tcW w:w="478" w:type="dxa"/>
            <w:vMerge/>
            <w:tcBorders>
              <w:top w:val="nil"/>
            </w:tcBorders>
          </w:tcPr>
          <w:p w14:paraId="3F2B0495" w14:textId="77777777" w:rsidR="00C155AB" w:rsidRPr="000269C4" w:rsidRDefault="00C155AB" w:rsidP="00A358E1">
            <w:pPr>
              <w:spacing w:line="276" w:lineRule="auto"/>
              <w:ind w:right="30"/>
              <w:rPr>
                <w:sz w:val="20"/>
                <w:szCs w:val="20"/>
              </w:rPr>
            </w:pPr>
          </w:p>
        </w:tc>
        <w:tc>
          <w:tcPr>
            <w:tcW w:w="5436" w:type="dxa"/>
            <w:vMerge/>
            <w:tcBorders>
              <w:top w:val="nil"/>
            </w:tcBorders>
          </w:tcPr>
          <w:p w14:paraId="705BA6C3" w14:textId="77777777" w:rsidR="00C155AB" w:rsidRPr="000269C4" w:rsidRDefault="00C155AB" w:rsidP="00A358E1">
            <w:pPr>
              <w:spacing w:line="276" w:lineRule="auto"/>
              <w:ind w:right="30"/>
              <w:rPr>
                <w:sz w:val="20"/>
                <w:szCs w:val="20"/>
              </w:rPr>
            </w:pPr>
          </w:p>
        </w:tc>
        <w:tc>
          <w:tcPr>
            <w:tcW w:w="1674" w:type="dxa"/>
          </w:tcPr>
          <w:p w14:paraId="0719707E" w14:textId="77777777" w:rsidR="00C155AB" w:rsidRPr="000269C4" w:rsidRDefault="00C155AB" w:rsidP="00A358E1">
            <w:pPr>
              <w:pStyle w:val="TableParagraph"/>
              <w:spacing w:before="0" w:line="276" w:lineRule="auto"/>
              <w:ind w:left="0" w:right="30"/>
              <w:rPr>
                <w:sz w:val="20"/>
                <w:szCs w:val="20"/>
              </w:rPr>
            </w:pPr>
            <w:r>
              <w:rPr>
                <w:sz w:val="20"/>
              </w:rPr>
              <w:t xml:space="preserve">Ταξινόμηση RFC διαφορετική από τις ανωτέρω σύμφωνα με το άρθρο 4 παράγραφος 2, στοιχείο β)</w:t>
            </w:r>
          </w:p>
        </w:tc>
        <w:tc>
          <w:tcPr>
            <w:tcW w:w="597" w:type="dxa"/>
          </w:tcPr>
          <w:p w14:paraId="75FD49BE"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A318380" w14:textId="77777777" w:rsidTr="008E04D0">
        <w:trPr>
          <w:jc w:val="center"/>
        </w:trPr>
        <w:tc>
          <w:tcPr>
            <w:tcW w:w="478" w:type="dxa"/>
            <w:vMerge w:val="restart"/>
          </w:tcPr>
          <w:p w14:paraId="3910FDB7" w14:textId="77777777" w:rsidR="00C155AB" w:rsidRPr="000269C4" w:rsidRDefault="00C155AB" w:rsidP="00A358E1">
            <w:pPr>
              <w:pStyle w:val="TableParagraph"/>
              <w:spacing w:before="0" w:line="276" w:lineRule="auto"/>
              <w:ind w:left="0" w:right="30"/>
              <w:rPr>
                <w:sz w:val="20"/>
                <w:szCs w:val="20"/>
              </w:rPr>
            </w:pPr>
            <w:r>
              <w:rPr>
                <w:sz w:val="20"/>
              </w:rPr>
              <w:t xml:space="preserve">0713</w:t>
            </w:r>
          </w:p>
        </w:tc>
        <w:tc>
          <w:tcPr>
            <w:tcW w:w="5436" w:type="dxa"/>
            <w:vMerge w:val="restart"/>
          </w:tcPr>
          <w:p w14:paraId="5BE221C2" w14:textId="77777777" w:rsidR="00C155AB" w:rsidRPr="000269C4" w:rsidRDefault="00C155AB" w:rsidP="00A358E1">
            <w:pPr>
              <w:pStyle w:val="TableParagraph"/>
              <w:spacing w:before="0" w:line="276" w:lineRule="auto"/>
              <w:ind w:left="0" w:right="30"/>
              <w:rPr>
                <w:sz w:val="20"/>
                <w:szCs w:val="20"/>
              </w:rPr>
            </w:pPr>
            <w:r>
              <w:rPr>
                <w:sz w:val="20"/>
              </w:rPr>
              <w:t xml:space="preserve">Βόθροι λυμάτων</w:t>
            </w:r>
          </w:p>
        </w:tc>
        <w:tc>
          <w:tcPr>
            <w:tcW w:w="1674" w:type="dxa"/>
          </w:tcPr>
          <w:p w14:paraId="0D35E5DF"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67C0600B"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69031A0C" w14:textId="77777777" w:rsidTr="008E04D0">
        <w:trPr>
          <w:jc w:val="center"/>
        </w:trPr>
        <w:tc>
          <w:tcPr>
            <w:tcW w:w="478" w:type="dxa"/>
            <w:vMerge/>
            <w:tcBorders>
              <w:top w:val="nil"/>
            </w:tcBorders>
          </w:tcPr>
          <w:p w14:paraId="388EA8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F0ADDA" w14:textId="77777777" w:rsidR="00C155AB" w:rsidRPr="000269C4" w:rsidRDefault="00C155AB" w:rsidP="00A358E1">
            <w:pPr>
              <w:spacing w:line="276" w:lineRule="auto"/>
              <w:ind w:right="30"/>
              <w:rPr>
                <w:sz w:val="20"/>
                <w:szCs w:val="20"/>
              </w:rPr>
            </w:pPr>
          </w:p>
        </w:tc>
        <w:tc>
          <w:tcPr>
            <w:tcW w:w="2271" w:type="dxa"/>
            <w:gridSpan w:val="2"/>
          </w:tcPr>
          <w:p w14:paraId="534A6B4C"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χαρακτηριστικό RFC:</w:t>
            </w:r>
          </w:p>
        </w:tc>
      </w:tr>
      <w:tr w:rsidR="00C155AB" w:rsidRPr="000269C4" w14:paraId="5A836276" w14:textId="77777777" w:rsidTr="008E04D0">
        <w:trPr>
          <w:jc w:val="center"/>
        </w:trPr>
        <w:tc>
          <w:tcPr>
            <w:tcW w:w="478" w:type="dxa"/>
            <w:vMerge/>
            <w:tcBorders>
              <w:top w:val="nil"/>
            </w:tcBorders>
          </w:tcPr>
          <w:p w14:paraId="370B3D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5468DAA" w14:textId="77777777" w:rsidR="00C155AB" w:rsidRPr="000269C4" w:rsidRDefault="00C155AB" w:rsidP="00A358E1">
            <w:pPr>
              <w:spacing w:line="276" w:lineRule="auto"/>
              <w:ind w:right="30"/>
              <w:rPr>
                <w:sz w:val="20"/>
                <w:szCs w:val="20"/>
              </w:rPr>
            </w:pPr>
          </w:p>
        </w:tc>
        <w:tc>
          <w:tcPr>
            <w:tcW w:w="1674" w:type="dxa"/>
          </w:tcPr>
          <w:p w14:paraId="3EB59B5C" w14:textId="77777777" w:rsidR="00C155AB" w:rsidRPr="000269C4" w:rsidRDefault="00C155AB" w:rsidP="00A358E1">
            <w:pPr>
              <w:pStyle w:val="TableParagraph"/>
              <w:spacing w:before="0" w:line="276" w:lineRule="auto"/>
              <w:ind w:left="0" w:right="30"/>
              <w:rPr>
                <w:sz w:val="20"/>
                <w:szCs w:val="20"/>
              </w:rPr>
            </w:pPr>
            <w:r>
              <w:rPr>
                <w:sz w:val="20"/>
              </w:rPr>
              <w:t xml:space="preserve">Η ταξινόμηση RFC υπόκειται σε αλλαγές στην παραγωγή σύμφωνα με το άρθρο 4 παράγραφος 2, στοιχείο α)</w:t>
            </w:r>
          </w:p>
        </w:tc>
        <w:tc>
          <w:tcPr>
            <w:tcW w:w="597" w:type="dxa"/>
          </w:tcPr>
          <w:p w14:paraId="5815E1C7"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5C7FED0" w14:textId="77777777" w:rsidTr="008E04D0">
        <w:trPr>
          <w:jc w:val="center"/>
        </w:trPr>
        <w:tc>
          <w:tcPr>
            <w:tcW w:w="478" w:type="dxa"/>
            <w:vMerge/>
            <w:tcBorders>
              <w:top w:val="nil"/>
            </w:tcBorders>
          </w:tcPr>
          <w:p w14:paraId="7D653A88" w14:textId="77777777" w:rsidR="00C155AB" w:rsidRPr="000269C4" w:rsidRDefault="00C155AB" w:rsidP="00A358E1">
            <w:pPr>
              <w:spacing w:line="276" w:lineRule="auto"/>
              <w:ind w:right="30"/>
              <w:rPr>
                <w:sz w:val="20"/>
                <w:szCs w:val="20"/>
              </w:rPr>
            </w:pPr>
          </w:p>
        </w:tc>
        <w:tc>
          <w:tcPr>
            <w:tcW w:w="5436" w:type="dxa"/>
            <w:vMerge/>
            <w:tcBorders>
              <w:top w:val="nil"/>
            </w:tcBorders>
          </w:tcPr>
          <w:p w14:paraId="2F83624D" w14:textId="77777777" w:rsidR="00C155AB" w:rsidRPr="000269C4" w:rsidRDefault="00C155AB" w:rsidP="00A358E1">
            <w:pPr>
              <w:spacing w:line="276" w:lineRule="auto"/>
              <w:ind w:right="30"/>
              <w:rPr>
                <w:sz w:val="20"/>
                <w:szCs w:val="20"/>
              </w:rPr>
            </w:pPr>
          </w:p>
        </w:tc>
        <w:tc>
          <w:tcPr>
            <w:tcW w:w="1674" w:type="dxa"/>
          </w:tcPr>
          <w:p w14:paraId="5E5EF737" w14:textId="77777777" w:rsidR="00C155AB" w:rsidRPr="000269C4" w:rsidRDefault="00C155AB" w:rsidP="00A358E1">
            <w:pPr>
              <w:pStyle w:val="TableParagraph"/>
              <w:spacing w:before="0" w:line="276" w:lineRule="auto"/>
              <w:ind w:left="0" w:right="30"/>
              <w:rPr>
                <w:sz w:val="20"/>
                <w:szCs w:val="20"/>
              </w:rPr>
            </w:pPr>
            <w:r>
              <w:rPr>
                <w:sz w:val="20"/>
              </w:rPr>
              <w:t xml:space="preserve">Ταξινόμηση RFC χωρίς δοκιμή σύμφωνα με το άρθρο 4 παράγραφος 1</w:t>
            </w:r>
          </w:p>
        </w:tc>
        <w:tc>
          <w:tcPr>
            <w:tcW w:w="597" w:type="dxa"/>
          </w:tcPr>
          <w:p w14:paraId="7C3EF19D"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94B959A" w14:textId="77777777" w:rsidTr="008E04D0">
        <w:trPr>
          <w:jc w:val="center"/>
        </w:trPr>
        <w:tc>
          <w:tcPr>
            <w:tcW w:w="478" w:type="dxa"/>
            <w:vMerge/>
            <w:tcBorders>
              <w:top w:val="nil"/>
            </w:tcBorders>
          </w:tcPr>
          <w:p w14:paraId="34871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3EB90CE9" w14:textId="77777777" w:rsidR="00C155AB" w:rsidRPr="000269C4" w:rsidRDefault="00C155AB" w:rsidP="00A358E1">
            <w:pPr>
              <w:spacing w:line="276" w:lineRule="auto"/>
              <w:ind w:right="30"/>
              <w:rPr>
                <w:sz w:val="20"/>
                <w:szCs w:val="20"/>
              </w:rPr>
            </w:pPr>
          </w:p>
        </w:tc>
        <w:tc>
          <w:tcPr>
            <w:tcW w:w="1674" w:type="dxa"/>
          </w:tcPr>
          <w:p w14:paraId="5C3118B1" w14:textId="77777777" w:rsidR="00C155AB" w:rsidRPr="000269C4" w:rsidRDefault="00C155AB" w:rsidP="00A358E1">
            <w:pPr>
              <w:pStyle w:val="TableParagraph"/>
              <w:spacing w:before="0" w:line="276" w:lineRule="auto"/>
              <w:ind w:left="0" w:right="30"/>
              <w:rPr>
                <w:sz w:val="20"/>
                <w:szCs w:val="20"/>
              </w:rPr>
            </w:pPr>
            <w:r>
              <w:rPr>
                <w:sz w:val="20"/>
              </w:rPr>
              <w:t xml:space="preserve">Ταξινόμηση RFC διαφορετική από τις ανωτέρω σύμφωνα με το άρθρο 4 παράγραφος 2, στοιχείο β)</w:t>
            </w:r>
          </w:p>
        </w:tc>
        <w:tc>
          <w:tcPr>
            <w:tcW w:w="597" w:type="dxa"/>
          </w:tcPr>
          <w:p w14:paraId="628D142B"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E9FDBA7" w14:textId="77777777" w:rsidTr="008E04D0">
        <w:trPr>
          <w:jc w:val="center"/>
        </w:trPr>
        <w:tc>
          <w:tcPr>
            <w:tcW w:w="478" w:type="dxa"/>
            <w:vMerge w:val="restart"/>
          </w:tcPr>
          <w:p w14:paraId="43B728EF" w14:textId="77777777" w:rsidR="00C155AB" w:rsidRPr="000269C4" w:rsidRDefault="00C155AB" w:rsidP="00A358E1">
            <w:pPr>
              <w:pStyle w:val="TableParagraph"/>
              <w:spacing w:before="0" w:line="276" w:lineRule="auto"/>
              <w:ind w:left="0" w:right="30"/>
              <w:rPr>
                <w:sz w:val="20"/>
                <w:szCs w:val="20"/>
              </w:rPr>
            </w:pPr>
            <w:r>
              <w:rPr>
                <w:sz w:val="20"/>
              </w:rPr>
              <w:t xml:space="preserve">0714</w:t>
            </w:r>
          </w:p>
        </w:tc>
        <w:tc>
          <w:tcPr>
            <w:tcW w:w="5436" w:type="dxa"/>
            <w:vMerge w:val="restart"/>
          </w:tcPr>
          <w:p w14:paraId="64AA398E" w14:textId="77777777" w:rsidR="00C155AB" w:rsidRPr="000269C4" w:rsidRDefault="00C155AB" w:rsidP="00A358E1">
            <w:pPr>
              <w:pStyle w:val="TableParagraph"/>
              <w:spacing w:before="0" w:line="276" w:lineRule="auto"/>
              <w:ind w:left="0" w:right="30"/>
              <w:rPr>
                <w:sz w:val="20"/>
                <w:szCs w:val="20"/>
              </w:rPr>
            </w:pPr>
            <w:r>
              <w:rPr>
                <w:sz w:val="20"/>
              </w:rPr>
              <w:t xml:space="preserve">Σιφόνια</w:t>
            </w:r>
          </w:p>
        </w:tc>
        <w:tc>
          <w:tcPr>
            <w:tcW w:w="1674" w:type="dxa"/>
          </w:tcPr>
          <w:p w14:paraId="716EE987"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4701E44B"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30CBC7A6" w14:textId="77777777" w:rsidTr="008E04D0">
        <w:trPr>
          <w:jc w:val="center"/>
        </w:trPr>
        <w:tc>
          <w:tcPr>
            <w:tcW w:w="478" w:type="dxa"/>
            <w:vMerge/>
            <w:tcBorders>
              <w:top w:val="nil"/>
            </w:tcBorders>
          </w:tcPr>
          <w:p w14:paraId="45BA574E"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429AC" w14:textId="77777777" w:rsidR="00C155AB" w:rsidRPr="000269C4" w:rsidRDefault="00C155AB" w:rsidP="00A358E1">
            <w:pPr>
              <w:spacing w:line="276" w:lineRule="auto"/>
              <w:ind w:right="30"/>
              <w:rPr>
                <w:sz w:val="20"/>
                <w:szCs w:val="20"/>
              </w:rPr>
            </w:pPr>
          </w:p>
        </w:tc>
        <w:tc>
          <w:tcPr>
            <w:tcW w:w="2271" w:type="dxa"/>
            <w:gridSpan w:val="2"/>
          </w:tcPr>
          <w:p w14:paraId="52AF7942"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χαρακτηριστικό RFC:</w:t>
            </w:r>
          </w:p>
        </w:tc>
      </w:tr>
      <w:tr w:rsidR="00C155AB" w:rsidRPr="000269C4" w14:paraId="5B5CA47B" w14:textId="77777777" w:rsidTr="008E04D0">
        <w:trPr>
          <w:jc w:val="center"/>
        </w:trPr>
        <w:tc>
          <w:tcPr>
            <w:tcW w:w="478" w:type="dxa"/>
            <w:vMerge/>
            <w:tcBorders>
              <w:top w:val="nil"/>
            </w:tcBorders>
          </w:tcPr>
          <w:p w14:paraId="14B6E9A6" w14:textId="77777777" w:rsidR="00C155AB" w:rsidRPr="000269C4" w:rsidRDefault="00C155AB" w:rsidP="00A358E1">
            <w:pPr>
              <w:spacing w:line="276" w:lineRule="auto"/>
              <w:ind w:right="30"/>
              <w:rPr>
                <w:sz w:val="20"/>
                <w:szCs w:val="20"/>
              </w:rPr>
            </w:pPr>
          </w:p>
        </w:tc>
        <w:tc>
          <w:tcPr>
            <w:tcW w:w="5436" w:type="dxa"/>
            <w:vMerge/>
            <w:tcBorders>
              <w:top w:val="nil"/>
            </w:tcBorders>
          </w:tcPr>
          <w:p w14:paraId="482E3D93" w14:textId="77777777" w:rsidR="00C155AB" w:rsidRPr="000269C4" w:rsidRDefault="00C155AB" w:rsidP="00A358E1">
            <w:pPr>
              <w:spacing w:line="276" w:lineRule="auto"/>
              <w:ind w:right="30"/>
              <w:rPr>
                <w:sz w:val="20"/>
                <w:szCs w:val="20"/>
              </w:rPr>
            </w:pPr>
          </w:p>
        </w:tc>
        <w:tc>
          <w:tcPr>
            <w:tcW w:w="1674" w:type="dxa"/>
          </w:tcPr>
          <w:p w14:paraId="30FD1A0D" w14:textId="77777777" w:rsidR="00C155AB" w:rsidRPr="000269C4" w:rsidRDefault="00C155AB" w:rsidP="00A358E1">
            <w:pPr>
              <w:pStyle w:val="TableParagraph"/>
              <w:spacing w:before="0" w:line="276" w:lineRule="auto"/>
              <w:ind w:left="0" w:right="30"/>
              <w:rPr>
                <w:sz w:val="20"/>
                <w:szCs w:val="20"/>
              </w:rPr>
            </w:pPr>
            <w:r>
              <w:rPr>
                <w:sz w:val="20"/>
              </w:rPr>
              <w:t xml:space="preserve">Η ταξινόμηση RFC υπόκειται σε αλλαγές στην παραγωγή σύμφωνα με το άρθρο 4 παράγραφος 2, στοιχείο α)</w:t>
            </w:r>
          </w:p>
        </w:tc>
        <w:tc>
          <w:tcPr>
            <w:tcW w:w="597" w:type="dxa"/>
          </w:tcPr>
          <w:p w14:paraId="78DD42E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FC6AD44" w14:textId="77777777" w:rsidTr="008E04D0">
        <w:trPr>
          <w:jc w:val="center"/>
        </w:trPr>
        <w:tc>
          <w:tcPr>
            <w:tcW w:w="478" w:type="dxa"/>
            <w:vMerge/>
            <w:tcBorders>
              <w:top w:val="nil"/>
            </w:tcBorders>
          </w:tcPr>
          <w:p w14:paraId="0C1EF999" w14:textId="77777777" w:rsidR="00C155AB" w:rsidRPr="000269C4" w:rsidRDefault="00C155AB" w:rsidP="00A358E1">
            <w:pPr>
              <w:spacing w:line="276" w:lineRule="auto"/>
              <w:ind w:right="30"/>
              <w:rPr>
                <w:sz w:val="20"/>
                <w:szCs w:val="20"/>
              </w:rPr>
            </w:pPr>
          </w:p>
        </w:tc>
        <w:tc>
          <w:tcPr>
            <w:tcW w:w="5436" w:type="dxa"/>
            <w:vMerge/>
            <w:tcBorders>
              <w:top w:val="nil"/>
            </w:tcBorders>
          </w:tcPr>
          <w:p w14:paraId="1B5A202D" w14:textId="77777777" w:rsidR="00C155AB" w:rsidRPr="000269C4" w:rsidRDefault="00C155AB" w:rsidP="00A358E1">
            <w:pPr>
              <w:spacing w:line="276" w:lineRule="auto"/>
              <w:ind w:right="30"/>
              <w:rPr>
                <w:sz w:val="20"/>
                <w:szCs w:val="20"/>
              </w:rPr>
            </w:pPr>
          </w:p>
        </w:tc>
        <w:tc>
          <w:tcPr>
            <w:tcW w:w="1674" w:type="dxa"/>
          </w:tcPr>
          <w:p w14:paraId="6B911DA9" w14:textId="77777777" w:rsidR="00C155AB" w:rsidRPr="000269C4" w:rsidRDefault="00C155AB" w:rsidP="00A358E1">
            <w:pPr>
              <w:pStyle w:val="TableParagraph"/>
              <w:spacing w:before="0" w:line="276" w:lineRule="auto"/>
              <w:ind w:left="0" w:right="30"/>
              <w:rPr>
                <w:sz w:val="20"/>
                <w:szCs w:val="20"/>
              </w:rPr>
            </w:pPr>
            <w:r>
              <w:rPr>
                <w:sz w:val="20"/>
              </w:rPr>
              <w:t xml:space="preserve">Ταξινόμηση RFC χωρίς δοκιμή σύμφωνα με το άρθρο 4 παράγραφος 1</w:t>
            </w:r>
          </w:p>
        </w:tc>
        <w:tc>
          <w:tcPr>
            <w:tcW w:w="597" w:type="dxa"/>
          </w:tcPr>
          <w:p w14:paraId="392BC8E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9837A90" w14:textId="77777777" w:rsidTr="008E04D0">
        <w:trPr>
          <w:jc w:val="center"/>
        </w:trPr>
        <w:tc>
          <w:tcPr>
            <w:tcW w:w="478" w:type="dxa"/>
            <w:vMerge/>
            <w:tcBorders>
              <w:top w:val="nil"/>
            </w:tcBorders>
          </w:tcPr>
          <w:p w14:paraId="63F1ECC2" w14:textId="77777777" w:rsidR="00C155AB" w:rsidRPr="000269C4" w:rsidRDefault="00C155AB" w:rsidP="00A358E1">
            <w:pPr>
              <w:spacing w:line="276" w:lineRule="auto"/>
              <w:ind w:right="30"/>
              <w:rPr>
                <w:sz w:val="20"/>
                <w:szCs w:val="20"/>
              </w:rPr>
            </w:pPr>
          </w:p>
        </w:tc>
        <w:tc>
          <w:tcPr>
            <w:tcW w:w="5436" w:type="dxa"/>
            <w:vMerge/>
            <w:tcBorders>
              <w:top w:val="nil"/>
            </w:tcBorders>
          </w:tcPr>
          <w:p w14:paraId="5314AD43" w14:textId="77777777" w:rsidR="00C155AB" w:rsidRPr="000269C4" w:rsidRDefault="00C155AB" w:rsidP="00A358E1">
            <w:pPr>
              <w:spacing w:line="276" w:lineRule="auto"/>
              <w:ind w:right="30"/>
              <w:rPr>
                <w:sz w:val="20"/>
                <w:szCs w:val="20"/>
              </w:rPr>
            </w:pPr>
          </w:p>
        </w:tc>
        <w:tc>
          <w:tcPr>
            <w:tcW w:w="1674" w:type="dxa"/>
          </w:tcPr>
          <w:p w14:paraId="5B47B490" w14:textId="77777777" w:rsidR="00C155AB" w:rsidRPr="000269C4" w:rsidRDefault="00C155AB" w:rsidP="00A358E1">
            <w:pPr>
              <w:pStyle w:val="TableParagraph"/>
              <w:spacing w:before="0" w:line="276" w:lineRule="auto"/>
              <w:ind w:left="0" w:right="30"/>
              <w:rPr>
                <w:sz w:val="20"/>
                <w:szCs w:val="20"/>
              </w:rPr>
            </w:pPr>
            <w:r>
              <w:rPr>
                <w:sz w:val="20"/>
              </w:rPr>
              <w:t xml:space="preserve">Ταξινόμηση RFC διαφορετική από τις ανωτέρω σύμφωνα με το άρθρο 4 παράγραφος 2, στοιχείο β)</w:t>
            </w:r>
          </w:p>
        </w:tc>
        <w:tc>
          <w:tcPr>
            <w:tcW w:w="597" w:type="dxa"/>
          </w:tcPr>
          <w:p w14:paraId="68E6CE4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463F9DD" w14:textId="77777777" w:rsidTr="008E04D0">
        <w:trPr>
          <w:jc w:val="center"/>
        </w:trPr>
        <w:tc>
          <w:tcPr>
            <w:tcW w:w="478" w:type="dxa"/>
            <w:vMerge w:val="restart"/>
          </w:tcPr>
          <w:p w14:paraId="4401D62E" w14:textId="77777777" w:rsidR="00C155AB" w:rsidRPr="000269C4" w:rsidRDefault="00C155AB" w:rsidP="00A358E1">
            <w:pPr>
              <w:pStyle w:val="TableParagraph"/>
              <w:spacing w:before="0" w:line="276" w:lineRule="auto"/>
              <w:ind w:left="0" w:right="30"/>
              <w:rPr>
                <w:sz w:val="20"/>
                <w:szCs w:val="20"/>
              </w:rPr>
            </w:pPr>
            <w:r>
              <w:rPr>
                <w:sz w:val="20"/>
              </w:rPr>
              <w:t xml:space="preserve">0715</w:t>
            </w:r>
          </w:p>
        </w:tc>
        <w:tc>
          <w:tcPr>
            <w:tcW w:w="5436" w:type="dxa"/>
            <w:vMerge w:val="restart"/>
          </w:tcPr>
          <w:p w14:paraId="158283E5" w14:textId="77777777" w:rsidR="00C155AB" w:rsidRPr="000269C4" w:rsidRDefault="00C155AB" w:rsidP="00A358E1">
            <w:pPr>
              <w:pStyle w:val="TableParagraph"/>
              <w:spacing w:before="0" w:line="276" w:lineRule="auto"/>
              <w:ind w:left="0" w:right="30"/>
              <w:rPr>
                <w:sz w:val="20"/>
                <w:szCs w:val="20"/>
              </w:rPr>
            </w:pPr>
            <w:r>
              <w:rPr>
                <w:sz w:val="20"/>
              </w:rPr>
              <w:t xml:space="preserve">Πλακοσκεπείς οχετοί από σκυρόδεμα</w:t>
            </w:r>
            <w:r>
              <w:rPr>
                <w:sz w:val="20"/>
                <w:vertAlign w:val="superscript"/>
              </w:rPr>
              <w:t xml:space="preserve">γ</w:t>
            </w:r>
            <w:r>
              <w:rPr>
                <w:sz w:val="20"/>
              </w:rPr>
              <w:t xml:space="preserve">)</w:t>
            </w:r>
          </w:p>
        </w:tc>
        <w:tc>
          <w:tcPr>
            <w:tcW w:w="2271" w:type="dxa"/>
            <w:gridSpan w:val="2"/>
          </w:tcPr>
          <w:p w14:paraId="4B0AB238" w14:textId="77777777" w:rsidR="00C155AB" w:rsidRPr="000269C4" w:rsidRDefault="00C155AB" w:rsidP="00A358E1">
            <w:pPr>
              <w:pStyle w:val="TableParagraph"/>
              <w:spacing w:before="0" w:line="276" w:lineRule="auto"/>
              <w:ind w:left="0" w:right="30"/>
              <w:rPr>
                <w:sz w:val="20"/>
                <w:szCs w:val="20"/>
              </w:rPr>
            </w:pPr>
            <w:r>
              <w:rPr>
                <w:sz w:val="20"/>
              </w:rPr>
              <w:t xml:space="preserve">Σύμφωνα με τον σκοπό</w:t>
            </w:r>
          </w:p>
        </w:tc>
      </w:tr>
      <w:tr w:rsidR="00C155AB" w:rsidRPr="000269C4" w14:paraId="002CBAD9" w14:textId="77777777" w:rsidTr="008E04D0">
        <w:trPr>
          <w:jc w:val="center"/>
        </w:trPr>
        <w:tc>
          <w:tcPr>
            <w:tcW w:w="478" w:type="dxa"/>
            <w:vMerge/>
            <w:tcBorders>
              <w:top w:val="nil"/>
            </w:tcBorders>
          </w:tcPr>
          <w:p w14:paraId="3A75863A" w14:textId="77777777" w:rsidR="00C155AB" w:rsidRPr="000269C4" w:rsidRDefault="00C155AB" w:rsidP="00A358E1">
            <w:pPr>
              <w:spacing w:line="276" w:lineRule="auto"/>
              <w:ind w:right="30"/>
              <w:rPr>
                <w:sz w:val="20"/>
                <w:szCs w:val="20"/>
              </w:rPr>
            </w:pPr>
          </w:p>
        </w:tc>
        <w:tc>
          <w:tcPr>
            <w:tcW w:w="5436" w:type="dxa"/>
            <w:vMerge/>
            <w:tcBorders>
              <w:top w:val="nil"/>
            </w:tcBorders>
          </w:tcPr>
          <w:p w14:paraId="49AB2B1F" w14:textId="77777777" w:rsidR="00C155AB" w:rsidRPr="000269C4" w:rsidRDefault="00C155AB" w:rsidP="00A358E1">
            <w:pPr>
              <w:spacing w:line="276" w:lineRule="auto"/>
              <w:ind w:right="30"/>
              <w:rPr>
                <w:sz w:val="20"/>
                <w:szCs w:val="20"/>
              </w:rPr>
            </w:pPr>
          </w:p>
        </w:tc>
        <w:tc>
          <w:tcPr>
            <w:tcW w:w="1674" w:type="dxa"/>
          </w:tcPr>
          <w:p w14:paraId="46A22C1D" w14:textId="77777777" w:rsidR="00C155AB" w:rsidRPr="000269C4" w:rsidRDefault="00C155AB" w:rsidP="00A358E1">
            <w:pPr>
              <w:pStyle w:val="TableParagraph"/>
              <w:spacing w:before="0" w:line="276" w:lineRule="auto"/>
              <w:ind w:left="0" w:right="30"/>
              <w:rPr>
                <w:sz w:val="20"/>
                <w:szCs w:val="20"/>
              </w:rPr>
            </w:pPr>
            <w:r>
              <w:rPr>
                <w:sz w:val="20"/>
              </w:rPr>
              <w:t xml:space="preserve">Δομικοί</w:t>
            </w:r>
            <w:r>
              <w:rPr>
                <w:sz w:val="20"/>
                <w:vertAlign w:val="superscript"/>
              </w:rPr>
              <w:t xml:space="preserve">β</w:t>
            </w:r>
            <w:r>
              <w:rPr>
                <w:sz w:val="20"/>
              </w:rPr>
              <w:t xml:space="preserve">) – μεγάλοι οχετοί</w:t>
            </w:r>
          </w:p>
        </w:tc>
        <w:tc>
          <w:tcPr>
            <w:tcW w:w="597" w:type="dxa"/>
          </w:tcPr>
          <w:p w14:paraId="568324EF"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CC9672A" w14:textId="77777777" w:rsidTr="008E04D0">
        <w:trPr>
          <w:jc w:val="center"/>
        </w:trPr>
        <w:tc>
          <w:tcPr>
            <w:tcW w:w="478" w:type="dxa"/>
            <w:vMerge/>
            <w:tcBorders>
              <w:top w:val="nil"/>
            </w:tcBorders>
          </w:tcPr>
          <w:p w14:paraId="4F08B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1C88A9EE" w14:textId="77777777" w:rsidR="00C155AB" w:rsidRPr="000269C4" w:rsidRDefault="00C155AB" w:rsidP="00A358E1">
            <w:pPr>
              <w:spacing w:line="276" w:lineRule="auto"/>
              <w:ind w:right="30"/>
              <w:rPr>
                <w:sz w:val="20"/>
                <w:szCs w:val="20"/>
              </w:rPr>
            </w:pPr>
          </w:p>
        </w:tc>
        <w:tc>
          <w:tcPr>
            <w:tcW w:w="1674" w:type="dxa"/>
          </w:tcPr>
          <w:p w14:paraId="41EBD8F7" w14:textId="77777777" w:rsidR="00C155AB" w:rsidRPr="000269C4" w:rsidRDefault="00C155AB" w:rsidP="00A358E1">
            <w:pPr>
              <w:pStyle w:val="TableParagraph"/>
              <w:spacing w:before="0" w:line="276" w:lineRule="auto"/>
              <w:ind w:left="0" w:right="30"/>
              <w:rPr>
                <w:sz w:val="20"/>
                <w:szCs w:val="20"/>
              </w:rPr>
            </w:pPr>
            <w:r>
              <w:rPr>
                <w:sz w:val="20"/>
              </w:rPr>
              <w:t xml:space="preserve">Φορτίο– μικροί οχετοί</w:t>
            </w:r>
          </w:p>
        </w:tc>
        <w:tc>
          <w:tcPr>
            <w:tcW w:w="597" w:type="dxa"/>
          </w:tcPr>
          <w:p w14:paraId="0FEF5CD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60872E5" w14:textId="77777777" w:rsidTr="008E04D0">
        <w:trPr>
          <w:jc w:val="center"/>
        </w:trPr>
        <w:tc>
          <w:tcPr>
            <w:tcW w:w="478" w:type="dxa"/>
          </w:tcPr>
          <w:p w14:paraId="0587A5E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0716</w:t>
            </w:r>
          </w:p>
        </w:tc>
        <w:tc>
          <w:tcPr>
            <w:tcW w:w="5436" w:type="dxa"/>
          </w:tcPr>
          <w:p w14:paraId="3FF45B45" w14:textId="77777777" w:rsidR="00C155AB" w:rsidRPr="000269C4" w:rsidRDefault="00C155AB" w:rsidP="00A358E1">
            <w:pPr>
              <w:pStyle w:val="TableParagraph"/>
              <w:spacing w:before="0" w:line="276" w:lineRule="auto"/>
              <w:ind w:left="0" w:right="30"/>
              <w:rPr>
                <w:sz w:val="20"/>
                <w:szCs w:val="20"/>
              </w:rPr>
            </w:pPr>
            <w:r>
              <w:rPr>
                <w:sz w:val="20"/>
              </w:rPr>
              <w:t xml:space="preserve">Αγωγοί αποστράγγισης και πλάκες διήθησης</w:t>
            </w:r>
          </w:p>
        </w:tc>
        <w:tc>
          <w:tcPr>
            <w:tcW w:w="1674" w:type="dxa"/>
          </w:tcPr>
          <w:p w14:paraId="1C5E436E" w14:textId="77777777" w:rsidR="00C155AB" w:rsidRPr="000269C4" w:rsidRDefault="00C155AB" w:rsidP="00A358E1">
            <w:pPr>
              <w:pStyle w:val="TableParagraph"/>
              <w:spacing w:before="0" w:line="276" w:lineRule="auto"/>
              <w:ind w:left="0" w:right="30"/>
              <w:rPr>
                <w:sz w:val="20"/>
                <w:szCs w:val="20"/>
              </w:rPr>
            </w:pPr>
          </w:p>
        </w:tc>
        <w:tc>
          <w:tcPr>
            <w:tcW w:w="597" w:type="dxa"/>
          </w:tcPr>
          <w:p w14:paraId="674D92DF"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1D845D73" w14:textId="77777777" w:rsidTr="00F90EC5">
        <w:trPr>
          <w:jc w:val="center"/>
        </w:trPr>
        <w:tc>
          <w:tcPr>
            <w:tcW w:w="8185" w:type="dxa"/>
            <w:gridSpan w:val="4"/>
          </w:tcPr>
          <w:p w14:paraId="2D2C74A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Τριβεία για κατασκευές</w:t>
            </w:r>
          </w:p>
        </w:tc>
      </w:tr>
      <w:tr w:rsidR="00C155AB" w:rsidRPr="000269C4" w14:paraId="6867D34D" w14:textId="77777777" w:rsidTr="008E04D0">
        <w:trPr>
          <w:jc w:val="center"/>
        </w:trPr>
        <w:tc>
          <w:tcPr>
            <w:tcW w:w="478" w:type="dxa"/>
          </w:tcPr>
          <w:p w14:paraId="7A01C76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0801</w:t>
            </w:r>
          </w:p>
        </w:tc>
        <w:tc>
          <w:tcPr>
            <w:tcW w:w="5436" w:type="dxa"/>
          </w:tcPr>
          <w:p w14:paraId="314B0D2A" w14:textId="77777777" w:rsidR="00C155AB" w:rsidRPr="000269C4" w:rsidRDefault="00C155AB" w:rsidP="00A358E1">
            <w:pPr>
              <w:pStyle w:val="TableParagraph"/>
              <w:spacing w:before="0" w:line="276" w:lineRule="auto"/>
              <w:ind w:left="0" w:right="30"/>
              <w:rPr>
                <w:sz w:val="20"/>
                <w:szCs w:val="20"/>
              </w:rPr>
            </w:pPr>
            <w:r>
              <w:rPr>
                <w:sz w:val="20"/>
              </w:rPr>
              <w:t xml:space="preserve">Σφαιρικά και κυλινδρικά τριβεία από PTFE (πολυτετραφθοροαιθυλένιο)</w:t>
            </w:r>
          </w:p>
        </w:tc>
        <w:tc>
          <w:tcPr>
            <w:tcW w:w="1674" w:type="dxa"/>
          </w:tcPr>
          <w:p w14:paraId="2744C2D3" w14:textId="77777777" w:rsidR="00C155AB" w:rsidRPr="000269C4" w:rsidRDefault="00C155AB" w:rsidP="00A358E1">
            <w:pPr>
              <w:pStyle w:val="TableParagraph"/>
              <w:spacing w:before="0" w:line="276" w:lineRule="auto"/>
              <w:ind w:left="0" w:right="30"/>
              <w:rPr>
                <w:sz w:val="20"/>
                <w:szCs w:val="20"/>
              </w:rPr>
            </w:pPr>
          </w:p>
        </w:tc>
        <w:tc>
          <w:tcPr>
            <w:tcW w:w="597" w:type="dxa"/>
          </w:tcPr>
          <w:p w14:paraId="13F2E5D5"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149CA657" w14:textId="77777777" w:rsidTr="008E04D0">
        <w:trPr>
          <w:jc w:val="center"/>
        </w:trPr>
        <w:tc>
          <w:tcPr>
            <w:tcW w:w="478" w:type="dxa"/>
          </w:tcPr>
          <w:p w14:paraId="7222104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0802</w:t>
            </w:r>
          </w:p>
        </w:tc>
        <w:tc>
          <w:tcPr>
            <w:tcW w:w="5436" w:type="dxa"/>
          </w:tcPr>
          <w:p w14:paraId="1FD775CC" w14:textId="77777777" w:rsidR="00C155AB" w:rsidRPr="000269C4" w:rsidRDefault="00C155AB" w:rsidP="00A358E1">
            <w:pPr>
              <w:pStyle w:val="TableParagraph"/>
              <w:spacing w:before="0" w:line="276" w:lineRule="auto"/>
              <w:ind w:left="0" w:right="30"/>
              <w:rPr>
                <w:sz w:val="20"/>
                <w:szCs w:val="20"/>
              </w:rPr>
            </w:pPr>
            <w:r>
              <w:rPr>
                <w:sz w:val="20"/>
              </w:rPr>
              <w:t xml:space="preserve">Λοιπά έδρανα για την κατασκευή κτιρίων και έργων πολιτικού μηχανικού όπου η παραμόρφωση των εδράνων θα μπορούσε να καταστήσει μη χρησιμοποιήσιμο το κτίριο ή μέρος αυτού ή να περιορίσει τη δυνατότητα χρήσης του</w:t>
            </w:r>
          </w:p>
        </w:tc>
        <w:tc>
          <w:tcPr>
            <w:tcW w:w="1674" w:type="dxa"/>
          </w:tcPr>
          <w:p w14:paraId="27CECC48" w14:textId="77777777" w:rsidR="00C155AB" w:rsidRPr="000269C4" w:rsidRDefault="00C155AB" w:rsidP="00A358E1">
            <w:pPr>
              <w:pStyle w:val="TableParagraph"/>
              <w:spacing w:before="0" w:line="276" w:lineRule="auto"/>
              <w:ind w:left="0" w:right="30"/>
              <w:rPr>
                <w:sz w:val="20"/>
                <w:szCs w:val="20"/>
              </w:rPr>
            </w:pPr>
          </w:p>
        </w:tc>
        <w:tc>
          <w:tcPr>
            <w:tcW w:w="597" w:type="dxa"/>
          </w:tcPr>
          <w:p w14:paraId="437FB05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6DBD79D" w14:textId="77777777" w:rsidTr="008E04D0">
        <w:trPr>
          <w:jc w:val="center"/>
        </w:trPr>
        <w:tc>
          <w:tcPr>
            <w:tcW w:w="478" w:type="dxa"/>
          </w:tcPr>
          <w:p w14:paraId="58A61BF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0803</w:t>
            </w:r>
          </w:p>
        </w:tc>
        <w:tc>
          <w:tcPr>
            <w:tcW w:w="5436" w:type="dxa"/>
          </w:tcPr>
          <w:p w14:paraId="778AB933" w14:textId="77777777" w:rsidR="00C155AB" w:rsidRPr="000269C4" w:rsidRDefault="00C155AB" w:rsidP="00A358E1">
            <w:pPr>
              <w:pStyle w:val="TableParagraph"/>
              <w:spacing w:before="0" w:line="276" w:lineRule="auto"/>
              <w:ind w:left="0" w:right="30"/>
              <w:rPr>
                <w:sz w:val="20"/>
                <w:szCs w:val="20"/>
              </w:rPr>
            </w:pPr>
            <w:r>
              <w:rPr>
                <w:sz w:val="20"/>
              </w:rPr>
              <w:t xml:space="preserve">Τριβεία για άλλες κατασκευές κτιρίων</w:t>
            </w:r>
          </w:p>
        </w:tc>
        <w:tc>
          <w:tcPr>
            <w:tcW w:w="1674" w:type="dxa"/>
          </w:tcPr>
          <w:p w14:paraId="1FEFD2C3" w14:textId="77777777" w:rsidR="00C155AB" w:rsidRPr="000269C4" w:rsidRDefault="00C155AB" w:rsidP="00A358E1">
            <w:pPr>
              <w:pStyle w:val="TableParagraph"/>
              <w:spacing w:before="0" w:line="276" w:lineRule="auto"/>
              <w:ind w:left="0" w:right="30"/>
              <w:rPr>
                <w:sz w:val="20"/>
                <w:szCs w:val="20"/>
              </w:rPr>
            </w:pPr>
          </w:p>
        </w:tc>
        <w:tc>
          <w:tcPr>
            <w:tcW w:w="597" w:type="dxa"/>
          </w:tcPr>
          <w:p w14:paraId="4E7558C8"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EC84D13" w14:textId="77777777" w:rsidTr="008E04D0">
        <w:trPr>
          <w:jc w:val="center"/>
        </w:trPr>
        <w:tc>
          <w:tcPr>
            <w:tcW w:w="478" w:type="dxa"/>
          </w:tcPr>
          <w:p w14:paraId="3AEB452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0804</w:t>
            </w:r>
          </w:p>
        </w:tc>
        <w:tc>
          <w:tcPr>
            <w:tcW w:w="5436" w:type="dxa"/>
          </w:tcPr>
          <w:p w14:paraId="6EC9B074" w14:textId="77777777" w:rsidR="00C155AB" w:rsidRPr="000269C4" w:rsidRDefault="00C155AB" w:rsidP="00A358E1">
            <w:pPr>
              <w:pStyle w:val="TableParagraph"/>
              <w:spacing w:before="0" w:line="276" w:lineRule="auto"/>
              <w:ind w:left="0" w:right="30"/>
              <w:rPr>
                <w:sz w:val="20"/>
                <w:szCs w:val="20"/>
              </w:rPr>
            </w:pPr>
            <w:r>
              <w:rPr>
                <w:sz w:val="20"/>
              </w:rPr>
              <w:t xml:space="preserve">Αντισεισμικές διατάξεις</w:t>
            </w:r>
          </w:p>
        </w:tc>
        <w:tc>
          <w:tcPr>
            <w:tcW w:w="1674" w:type="dxa"/>
          </w:tcPr>
          <w:p w14:paraId="4A833B90" w14:textId="77777777" w:rsidR="00C155AB" w:rsidRPr="000269C4" w:rsidRDefault="00C155AB" w:rsidP="00A358E1">
            <w:pPr>
              <w:pStyle w:val="TableParagraph"/>
              <w:spacing w:before="0" w:line="276" w:lineRule="auto"/>
              <w:ind w:left="0" w:right="30"/>
              <w:rPr>
                <w:sz w:val="20"/>
                <w:szCs w:val="20"/>
              </w:rPr>
            </w:pPr>
          </w:p>
        </w:tc>
        <w:tc>
          <w:tcPr>
            <w:tcW w:w="597" w:type="dxa"/>
          </w:tcPr>
          <w:p w14:paraId="2790F308"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26F880A5" w14:textId="77777777" w:rsidTr="00F90EC5">
        <w:trPr>
          <w:jc w:val="center"/>
        </w:trPr>
        <w:tc>
          <w:tcPr>
            <w:tcW w:w="8185" w:type="dxa"/>
            <w:gridSpan w:val="4"/>
          </w:tcPr>
          <w:p w14:paraId="6541C391"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Αδρανή υλικά</w:t>
            </w:r>
          </w:p>
        </w:tc>
      </w:tr>
      <w:tr w:rsidR="00C155AB" w:rsidRPr="000269C4" w14:paraId="38AA21D3" w14:textId="77777777" w:rsidTr="008E04D0">
        <w:trPr>
          <w:jc w:val="center"/>
        </w:trPr>
        <w:tc>
          <w:tcPr>
            <w:tcW w:w="478" w:type="dxa"/>
          </w:tcPr>
          <w:p w14:paraId="266C142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0901</w:t>
            </w:r>
          </w:p>
        </w:tc>
        <w:tc>
          <w:tcPr>
            <w:tcW w:w="5436" w:type="dxa"/>
          </w:tcPr>
          <w:p w14:paraId="1B4E10AF" w14:textId="77777777" w:rsidR="00C155AB" w:rsidRPr="000269C4" w:rsidRDefault="00C155AB" w:rsidP="00A358E1">
            <w:pPr>
              <w:pStyle w:val="TableParagraph"/>
              <w:spacing w:before="0" w:line="276" w:lineRule="auto"/>
              <w:ind w:left="0" w:right="30"/>
              <w:rPr>
                <w:sz w:val="20"/>
                <w:szCs w:val="20"/>
              </w:rPr>
            </w:pPr>
            <w:r>
              <w:rPr>
                <w:sz w:val="20"/>
              </w:rPr>
              <w:t xml:space="preserve">Αδρανή για σκυρόδεμα</w:t>
            </w:r>
          </w:p>
        </w:tc>
        <w:tc>
          <w:tcPr>
            <w:tcW w:w="1674" w:type="dxa"/>
          </w:tcPr>
          <w:p w14:paraId="1CE2CE5C" w14:textId="77777777" w:rsidR="00C155AB" w:rsidRPr="000269C4" w:rsidRDefault="00C155AB" w:rsidP="00A358E1">
            <w:pPr>
              <w:pStyle w:val="TableParagraph"/>
              <w:spacing w:before="0" w:line="276" w:lineRule="auto"/>
              <w:ind w:left="0" w:right="30"/>
              <w:rPr>
                <w:sz w:val="20"/>
                <w:szCs w:val="20"/>
              </w:rPr>
            </w:pPr>
          </w:p>
        </w:tc>
        <w:tc>
          <w:tcPr>
            <w:tcW w:w="597" w:type="dxa"/>
          </w:tcPr>
          <w:p w14:paraId="44136F85"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5B1231EF" w14:textId="77777777" w:rsidTr="008E04D0">
        <w:trPr>
          <w:jc w:val="center"/>
        </w:trPr>
        <w:tc>
          <w:tcPr>
            <w:tcW w:w="478" w:type="dxa"/>
            <w:vMerge w:val="restart"/>
          </w:tcPr>
          <w:p w14:paraId="71E073B1" w14:textId="77777777" w:rsidR="00C155AB" w:rsidRPr="000269C4" w:rsidRDefault="00C155AB" w:rsidP="00A358E1">
            <w:pPr>
              <w:pStyle w:val="TableParagraph"/>
              <w:spacing w:before="0" w:line="276" w:lineRule="auto"/>
              <w:ind w:left="0" w:right="30"/>
              <w:rPr>
                <w:sz w:val="20"/>
                <w:szCs w:val="20"/>
              </w:rPr>
            </w:pPr>
            <w:r>
              <w:rPr>
                <w:sz w:val="20"/>
              </w:rPr>
              <w:t xml:space="preserve">0902</w:t>
            </w:r>
          </w:p>
        </w:tc>
        <w:tc>
          <w:tcPr>
            <w:tcW w:w="5436" w:type="dxa"/>
            <w:vMerge w:val="restart"/>
          </w:tcPr>
          <w:p w14:paraId="4AC3378C" w14:textId="77777777" w:rsidR="00C155AB" w:rsidRPr="000269C4" w:rsidRDefault="00C155AB" w:rsidP="00A358E1">
            <w:pPr>
              <w:pStyle w:val="TableParagraph"/>
              <w:spacing w:before="0" w:line="276" w:lineRule="auto"/>
              <w:ind w:left="0" w:right="30"/>
              <w:rPr>
                <w:sz w:val="20"/>
                <w:szCs w:val="20"/>
              </w:rPr>
            </w:pPr>
            <w:r>
              <w:rPr>
                <w:sz w:val="20"/>
              </w:rPr>
              <w:t xml:space="preserve">Αδρανή για ασβεστοκονίαμα</w:t>
            </w:r>
          </w:p>
        </w:tc>
        <w:tc>
          <w:tcPr>
            <w:tcW w:w="2271" w:type="dxa"/>
            <w:gridSpan w:val="2"/>
          </w:tcPr>
          <w:p w14:paraId="3E36E594" w14:textId="77777777" w:rsidR="00C155AB" w:rsidRPr="000269C4" w:rsidRDefault="00C155AB" w:rsidP="00A358E1">
            <w:pPr>
              <w:pStyle w:val="TableParagraph"/>
              <w:spacing w:before="0" w:line="276" w:lineRule="auto"/>
              <w:ind w:left="0" w:right="30"/>
              <w:rPr>
                <w:sz w:val="20"/>
                <w:szCs w:val="20"/>
              </w:rPr>
            </w:pPr>
            <w:r>
              <w:rPr>
                <w:sz w:val="20"/>
              </w:rPr>
              <w:t xml:space="preserve">Σύμφωνα με τον σκοπό:</w:t>
            </w:r>
          </w:p>
        </w:tc>
      </w:tr>
      <w:tr w:rsidR="00C155AB" w:rsidRPr="000269C4" w14:paraId="3798EDD4" w14:textId="77777777" w:rsidTr="008E04D0">
        <w:trPr>
          <w:jc w:val="center"/>
        </w:trPr>
        <w:tc>
          <w:tcPr>
            <w:tcW w:w="478" w:type="dxa"/>
            <w:vMerge/>
            <w:tcBorders>
              <w:top w:val="nil"/>
            </w:tcBorders>
          </w:tcPr>
          <w:p w14:paraId="64128F7D" w14:textId="77777777" w:rsidR="00C155AB" w:rsidRPr="000269C4" w:rsidRDefault="00C155AB" w:rsidP="00A358E1">
            <w:pPr>
              <w:spacing w:line="276" w:lineRule="auto"/>
              <w:ind w:right="30"/>
              <w:rPr>
                <w:sz w:val="20"/>
                <w:szCs w:val="20"/>
              </w:rPr>
            </w:pPr>
          </w:p>
        </w:tc>
        <w:tc>
          <w:tcPr>
            <w:tcW w:w="5436" w:type="dxa"/>
            <w:vMerge/>
            <w:tcBorders>
              <w:top w:val="nil"/>
            </w:tcBorders>
          </w:tcPr>
          <w:p w14:paraId="37179D4E" w14:textId="77777777" w:rsidR="00C155AB" w:rsidRPr="000269C4" w:rsidRDefault="00C155AB" w:rsidP="00A358E1">
            <w:pPr>
              <w:spacing w:line="276" w:lineRule="auto"/>
              <w:ind w:right="30"/>
              <w:rPr>
                <w:sz w:val="20"/>
                <w:szCs w:val="20"/>
              </w:rPr>
            </w:pPr>
          </w:p>
        </w:tc>
        <w:tc>
          <w:tcPr>
            <w:tcW w:w="1674" w:type="dxa"/>
          </w:tcPr>
          <w:p w14:paraId="1FFA8C95" w14:textId="77777777" w:rsidR="00C155AB" w:rsidRPr="000269C4" w:rsidRDefault="00C155AB" w:rsidP="00A358E1">
            <w:pPr>
              <w:pStyle w:val="TableParagraph"/>
              <w:spacing w:before="0" w:line="276" w:lineRule="auto"/>
              <w:ind w:left="0" w:right="30"/>
              <w:rPr>
                <w:sz w:val="20"/>
                <w:szCs w:val="20"/>
              </w:rPr>
            </w:pPr>
            <w:r>
              <w:rPr>
                <w:sz w:val="20"/>
              </w:rPr>
              <w:t xml:space="preserve">για ασβεστοκονιάματα τοιχοποιίας</w:t>
            </w:r>
          </w:p>
        </w:tc>
        <w:tc>
          <w:tcPr>
            <w:tcW w:w="597" w:type="dxa"/>
          </w:tcPr>
          <w:p w14:paraId="69F0026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4CC05DF3" w14:textId="77777777" w:rsidTr="008E04D0">
        <w:trPr>
          <w:jc w:val="center"/>
        </w:trPr>
        <w:tc>
          <w:tcPr>
            <w:tcW w:w="478" w:type="dxa"/>
            <w:vMerge/>
            <w:tcBorders>
              <w:top w:val="nil"/>
            </w:tcBorders>
          </w:tcPr>
          <w:p w14:paraId="00E8B1A4" w14:textId="77777777" w:rsidR="00C155AB" w:rsidRPr="000269C4" w:rsidRDefault="00C155AB" w:rsidP="00A358E1">
            <w:pPr>
              <w:spacing w:line="276" w:lineRule="auto"/>
              <w:ind w:right="30"/>
              <w:rPr>
                <w:sz w:val="20"/>
                <w:szCs w:val="20"/>
              </w:rPr>
            </w:pPr>
          </w:p>
        </w:tc>
        <w:tc>
          <w:tcPr>
            <w:tcW w:w="5436" w:type="dxa"/>
            <w:vMerge/>
            <w:tcBorders>
              <w:top w:val="nil"/>
            </w:tcBorders>
          </w:tcPr>
          <w:p w14:paraId="79F388F6" w14:textId="77777777" w:rsidR="00C155AB" w:rsidRPr="000269C4" w:rsidRDefault="00C155AB" w:rsidP="00A358E1">
            <w:pPr>
              <w:spacing w:line="276" w:lineRule="auto"/>
              <w:ind w:right="30"/>
              <w:rPr>
                <w:sz w:val="20"/>
                <w:szCs w:val="20"/>
              </w:rPr>
            </w:pPr>
          </w:p>
        </w:tc>
        <w:tc>
          <w:tcPr>
            <w:tcW w:w="1674" w:type="dxa"/>
          </w:tcPr>
          <w:p w14:paraId="0EDA41E7" w14:textId="77777777" w:rsidR="00C155AB" w:rsidRPr="000269C4" w:rsidRDefault="00C155AB" w:rsidP="00A358E1">
            <w:pPr>
              <w:pStyle w:val="TableParagraph"/>
              <w:spacing w:before="0" w:line="276" w:lineRule="auto"/>
              <w:ind w:left="0" w:right="30"/>
              <w:rPr>
                <w:sz w:val="20"/>
                <w:szCs w:val="20"/>
              </w:rPr>
            </w:pPr>
            <w:r>
              <w:rPr>
                <w:sz w:val="20"/>
              </w:rPr>
              <w:t xml:space="preserve">για λοιπά ασβεστοκονιάματα</w:t>
            </w:r>
          </w:p>
        </w:tc>
        <w:tc>
          <w:tcPr>
            <w:tcW w:w="597" w:type="dxa"/>
          </w:tcPr>
          <w:p w14:paraId="661EF596"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730FEB99" w14:textId="77777777" w:rsidTr="008E04D0">
        <w:trPr>
          <w:jc w:val="center"/>
        </w:trPr>
        <w:tc>
          <w:tcPr>
            <w:tcW w:w="478" w:type="dxa"/>
            <w:vMerge w:val="restart"/>
          </w:tcPr>
          <w:p w14:paraId="0AE100AF" w14:textId="77777777" w:rsidR="00C155AB" w:rsidRPr="000269C4" w:rsidRDefault="00C155AB" w:rsidP="00A358E1">
            <w:pPr>
              <w:pStyle w:val="TableParagraph"/>
              <w:spacing w:before="0" w:line="276" w:lineRule="auto"/>
              <w:ind w:left="0" w:right="30"/>
              <w:rPr>
                <w:sz w:val="20"/>
                <w:szCs w:val="20"/>
              </w:rPr>
            </w:pPr>
            <w:r>
              <w:rPr>
                <w:sz w:val="20"/>
              </w:rPr>
              <w:t xml:space="preserve">0903</w:t>
            </w:r>
          </w:p>
        </w:tc>
        <w:tc>
          <w:tcPr>
            <w:tcW w:w="5436" w:type="dxa"/>
            <w:vMerge w:val="restart"/>
          </w:tcPr>
          <w:p w14:paraId="74E3DF09" w14:textId="77777777" w:rsidR="00C155AB" w:rsidRPr="000269C4" w:rsidRDefault="00C155AB" w:rsidP="00A358E1">
            <w:pPr>
              <w:pStyle w:val="TableParagraph"/>
              <w:spacing w:before="0" w:line="276" w:lineRule="auto"/>
              <w:ind w:left="0" w:right="30"/>
              <w:rPr>
                <w:sz w:val="20"/>
                <w:szCs w:val="20"/>
              </w:rPr>
            </w:pPr>
            <w:r>
              <w:rPr>
                <w:sz w:val="20"/>
              </w:rPr>
              <w:t xml:space="preserve">Ελαφρά αδρανή για σκυρόδεμα, ασβεστοκονίαμα και ασβεστοκονίαμα έγχυσης</w:t>
            </w:r>
          </w:p>
        </w:tc>
        <w:tc>
          <w:tcPr>
            <w:tcW w:w="2271" w:type="dxa"/>
            <w:gridSpan w:val="2"/>
          </w:tcPr>
          <w:p w14:paraId="64F05594" w14:textId="77777777" w:rsidR="00C155AB" w:rsidRPr="000269C4" w:rsidRDefault="00C155AB" w:rsidP="00A358E1">
            <w:pPr>
              <w:pStyle w:val="TableParagraph"/>
              <w:spacing w:before="0" w:line="276" w:lineRule="auto"/>
              <w:ind w:left="0" w:right="30"/>
              <w:rPr>
                <w:sz w:val="20"/>
                <w:szCs w:val="20"/>
              </w:rPr>
            </w:pPr>
            <w:r>
              <w:rPr>
                <w:sz w:val="20"/>
              </w:rPr>
              <w:t xml:space="preserve">Σύμφωνα με τον σκοπό:</w:t>
            </w:r>
          </w:p>
        </w:tc>
      </w:tr>
      <w:tr w:rsidR="00C155AB" w:rsidRPr="000269C4" w14:paraId="5CD5352A" w14:textId="77777777" w:rsidTr="008E04D0">
        <w:trPr>
          <w:jc w:val="center"/>
        </w:trPr>
        <w:tc>
          <w:tcPr>
            <w:tcW w:w="478" w:type="dxa"/>
            <w:vMerge/>
            <w:tcBorders>
              <w:top w:val="nil"/>
            </w:tcBorders>
          </w:tcPr>
          <w:p w14:paraId="44CE4ECF"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2295A" w14:textId="77777777" w:rsidR="00C155AB" w:rsidRPr="000269C4" w:rsidRDefault="00C155AB" w:rsidP="00A358E1">
            <w:pPr>
              <w:spacing w:line="276" w:lineRule="auto"/>
              <w:ind w:right="30"/>
              <w:rPr>
                <w:sz w:val="20"/>
                <w:szCs w:val="20"/>
              </w:rPr>
            </w:pPr>
          </w:p>
        </w:tc>
        <w:tc>
          <w:tcPr>
            <w:tcW w:w="1674" w:type="dxa"/>
          </w:tcPr>
          <w:p w14:paraId="02E9267C" w14:textId="77777777" w:rsidR="00C155AB" w:rsidRPr="000269C4" w:rsidRDefault="00C155AB" w:rsidP="00A358E1">
            <w:pPr>
              <w:pStyle w:val="TableParagraph"/>
              <w:spacing w:before="0" w:line="276" w:lineRule="auto"/>
              <w:ind w:left="0" w:right="30"/>
              <w:rPr>
                <w:sz w:val="20"/>
                <w:szCs w:val="20"/>
              </w:rPr>
            </w:pPr>
            <w:r>
              <w:rPr>
                <w:sz w:val="20"/>
              </w:rPr>
              <w:t xml:space="preserve">για σκυροδέματα, ασβεστοκονιάματα τοιχοποιίας και ασβεστοκονιάματα έγχυσης</w:t>
            </w:r>
          </w:p>
        </w:tc>
        <w:tc>
          <w:tcPr>
            <w:tcW w:w="597" w:type="dxa"/>
          </w:tcPr>
          <w:p w14:paraId="45760CC8"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42E5376D" w14:textId="77777777" w:rsidTr="008E04D0">
        <w:trPr>
          <w:jc w:val="center"/>
        </w:trPr>
        <w:tc>
          <w:tcPr>
            <w:tcW w:w="478" w:type="dxa"/>
            <w:vMerge/>
            <w:tcBorders>
              <w:top w:val="nil"/>
            </w:tcBorders>
          </w:tcPr>
          <w:p w14:paraId="7A657B4C" w14:textId="77777777" w:rsidR="00C155AB" w:rsidRPr="000269C4" w:rsidRDefault="00C155AB" w:rsidP="00A358E1">
            <w:pPr>
              <w:spacing w:line="276" w:lineRule="auto"/>
              <w:ind w:right="30"/>
              <w:rPr>
                <w:sz w:val="20"/>
                <w:szCs w:val="20"/>
              </w:rPr>
            </w:pPr>
          </w:p>
        </w:tc>
        <w:tc>
          <w:tcPr>
            <w:tcW w:w="5436" w:type="dxa"/>
            <w:vMerge/>
            <w:tcBorders>
              <w:top w:val="nil"/>
            </w:tcBorders>
          </w:tcPr>
          <w:p w14:paraId="22381A28" w14:textId="77777777" w:rsidR="00C155AB" w:rsidRPr="000269C4" w:rsidRDefault="00C155AB" w:rsidP="00A358E1">
            <w:pPr>
              <w:spacing w:line="276" w:lineRule="auto"/>
              <w:ind w:right="30"/>
              <w:rPr>
                <w:sz w:val="20"/>
                <w:szCs w:val="20"/>
              </w:rPr>
            </w:pPr>
          </w:p>
        </w:tc>
        <w:tc>
          <w:tcPr>
            <w:tcW w:w="1674" w:type="dxa"/>
          </w:tcPr>
          <w:p w14:paraId="5D503AA2" w14:textId="77777777" w:rsidR="00C155AB" w:rsidRPr="000269C4" w:rsidRDefault="00C155AB" w:rsidP="00A358E1">
            <w:pPr>
              <w:pStyle w:val="TableParagraph"/>
              <w:spacing w:before="0" w:line="276" w:lineRule="auto"/>
              <w:ind w:left="0" w:right="30"/>
              <w:rPr>
                <w:sz w:val="20"/>
                <w:szCs w:val="20"/>
              </w:rPr>
            </w:pPr>
            <w:r>
              <w:rPr>
                <w:sz w:val="20"/>
              </w:rPr>
              <w:t xml:space="preserve">για λοιπά ασβεστοκονιάματα</w:t>
            </w:r>
          </w:p>
        </w:tc>
        <w:tc>
          <w:tcPr>
            <w:tcW w:w="597" w:type="dxa"/>
          </w:tcPr>
          <w:p w14:paraId="69E64B5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56FBAF5" w14:textId="77777777" w:rsidTr="008E04D0">
        <w:trPr>
          <w:jc w:val="center"/>
        </w:trPr>
        <w:tc>
          <w:tcPr>
            <w:tcW w:w="478" w:type="dxa"/>
            <w:vMerge w:val="restart"/>
          </w:tcPr>
          <w:p w14:paraId="6E8C1CDF" w14:textId="77777777" w:rsidR="00C155AB" w:rsidRPr="000269C4" w:rsidRDefault="00C155AB" w:rsidP="00A358E1">
            <w:pPr>
              <w:pStyle w:val="TableParagraph"/>
              <w:spacing w:before="0" w:line="276" w:lineRule="auto"/>
              <w:ind w:left="0" w:right="30"/>
              <w:rPr>
                <w:sz w:val="20"/>
                <w:szCs w:val="20"/>
              </w:rPr>
            </w:pPr>
            <w:r>
              <w:rPr>
                <w:sz w:val="20"/>
              </w:rPr>
              <w:t xml:space="preserve">0904</w:t>
            </w:r>
          </w:p>
        </w:tc>
        <w:tc>
          <w:tcPr>
            <w:tcW w:w="5436" w:type="dxa"/>
            <w:vMerge w:val="restart"/>
          </w:tcPr>
          <w:p w14:paraId="103C93C5" w14:textId="77777777" w:rsidR="00C155AB" w:rsidRPr="000269C4" w:rsidRDefault="00C155AB" w:rsidP="00A358E1">
            <w:pPr>
              <w:pStyle w:val="TableParagraph"/>
              <w:spacing w:before="0" w:line="276" w:lineRule="auto"/>
              <w:ind w:left="0" w:right="30"/>
              <w:rPr>
                <w:sz w:val="20"/>
                <w:szCs w:val="20"/>
              </w:rPr>
            </w:pPr>
            <w:r>
              <w:rPr>
                <w:sz w:val="20"/>
              </w:rPr>
              <w:t xml:space="preserve">Αδρανή για στρώσεις θεμελίωσης για στρωτήρες και την κατασκευή βάσεων έδρασης σιδηροτροχιών</w:t>
            </w:r>
          </w:p>
        </w:tc>
        <w:tc>
          <w:tcPr>
            <w:tcW w:w="2271" w:type="dxa"/>
            <w:gridSpan w:val="2"/>
          </w:tcPr>
          <w:p w14:paraId="7EFDB0AC" w14:textId="77777777" w:rsidR="00C155AB" w:rsidRPr="000269C4" w:rsidRDefault="00C155AB" w:rsidP="00A358E1">
            <w:pPr>
              <w:pStyle w:val="TableParagraph"/>
              <w:spacing w:before="0" w:line="276" w:lineRule="auto"/>
              <w:ind w:left="0" w:right="30"/>
              <w:rPr>
                <w:sz w:val="20"/>
                <w:szCs w:val="20"/>
              </w:rPr>
            </w:pPr>
            <w:r>
              <w:rPr>
                <w:sz w:val="20"/>
              </w:rPr>
              <w:t xml:space="preserve">Σύμφωνα με τον τύπο γραμμής:</w:t>
            </w:r>
          </w:p>
        </w:tc>
      </w:tr>
      <w:tr w:rsidR="00C155AB" w:rsidRPr="000269C4" w14:paraId="4A563B9C" w14:textId="77777777" w:rsidTr="008E04D0">
        <w:trPr>
          <w:jc w:val="center"/>
        </w:trPr>
        <w:tc>
          <w:tcPr>
            <w:tcW w:w="478" w:type="dxa"/>
            <w:vMerge/>
            <w:tcBorders>
              <w:top w:val="nil"/>
            </w:tcBorders>
          </w:tcPr>
          <w:p w14:paraId="0A64283E" w14:textId="77777777" w:rsidR="00C155AB" w:rsidRPr="000269C4" w:rsidRDefault="00C155AB" w:rsidP="00A358E1">
            <w:pPr>
              <w:spacing w:line="276" w:lineRule="auto"/>
              <w:ind w:right="30"/>
              <w:rPr>
                <w:sz w:val="20"/>
                <w:szCs w:val="20"/>
              </w:rPr>
            </w:pPr>
          </w:p>
        </w:tc>
        <w:tc>
          <w:tcPr>
            <w:tcW w:w="5436" w:type="dxa"/>
            <w:vMerge/>
            <w:tcBorders>
              <w:top w:val="nil"/>
            </w:tcBorders>
          </w:tcPr>
          <w:p w14:paraId="3F6880D4" w14:textId="77777777" w:rsidR="00C155AB" w:rsidRPr="000269C4" w:rsidRDefault="00C155AB" w:rsidP="00A358E1">
            <w:pPr>
              <w:spacing w:line="276" w:lineRule="auto"/>
              <w:ind w:right="30"/>
              <w:rPr>
                <w:sz w:val="20"/>
                <w:szCs w:val="20"/>
              </w:rPr>
            </w:pPr>
          </w:p>
        </w:tc>
        <w:tc>
          <w:tcPr>
            <w:tcW w:w="1674" w:type="dxa"/>
          </w:tcPr>
          <w:p w14:paraId="27232899" w14:textId="77777777" w:rsidR="00C155AB" w:rsidRPr="000269C4" w:rsidRDefault="00C155AB" w:rsidP="00A358E1">
            <w:pPr>
              <w:pStyle w:val="TableParagraph"/>
              <w:spacing w:before="0" w:line="276" w:lineRule="auto"/>
              <w:ind w:left="0" w:right="30"/>
              <w:rPr>
                <w:sz w:val="20"/>
                <w:szCs w:val="20"/>
              </w:rPr>
            </w:pPr>
            <w:r>
              <w:rPr>
                <w:sz w:val="20"/>
              </w:rPr>
              <w:t xml:space="preserve">για γραμμές υψηλής ταχύτητας</w:t>
            </w:r>
          </w:p>
        </w:tc>
        <w:tc>
          <w:tcPr>
            <w:tcW w:w="597" w:type="dxa"/>
          </w:tcPr>
          <w:p w14:paraId="0AD9386C"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04CD1A61" w14:textId="77777777" w:rsidTr="008E04D0">
        <w:trPr>
          <w:jc w:val="center"/>
        </w:trPr>
        <w:tc>
          <w:tcPr>
            <w:tcW w:w="478" w:type="dxa"/>
            <w:vMerge/>
            <w:tcBorders>
              <w:top w:val="nil"/>
            </w:tcBorders>
          </w:tcPr>
          <w:p w14:paraId="6939A83C" w14:textId="77777777" w:rsidR="00C155AB" w:rsidRPr="000269C4" w:rsidRDefault="00C155AB" w:rsidP="00A358E1">
            <w:pPr>
              <w:spacing w:line="276" w:lineRule="auto"/>
              <w:ind w:right="30"/>
              <w:rPr>
                <w:sz w:val="20"/>
                <w:szCs w:val="20"/>
              </w:rPr>
            </w:pPr>
          </w:p>
        </w:tc>
        <w:tc>
          <w:tcPr>
            <w:tcW w:w="5436" w:type="dxa"/>
            <w:vMerge/>
            <w:tcBorders>
              <w:top w:val="nil"/>
            </w:tcBorders>
          </w:tcPr>
          <w:p w14:paraId="63F7FA75" w14:textId="77777777" w:rsidR="00C155AB" w:rsidRPr="000269C4" w:rsidRDefault="00C155AB" w:rsidP="00A358E1">
            <w:pPr>
              <w:spacing w:line="276" w:lineRule="auto"/>
              <w:ind w:right="30"/>
              <w:rPr>
                <w:sz w:val="20"/>
                <w:szCs w:val="20"/>
              </w:rPr>
            </w:pPr>
          </w:p>
        </w:tc>
        <w:tc>
          <w:tcPr>
            <w:tcW w:w="1674" w:type="dxa"/>
          </w:tcPr>
          <w:p w14:paraId="3B505397" w14:textId="77777777" w:rsidR="00C155AB" w:rsidRPr="000269C4" w:rsidRDefault="00C155AB" w:rsidP="00A358E1">
            <w:pPr>
              <w:pStyle w:val="TableParagraph"/>
              <w:spacing w:before="0" w:line="276" w:lineRule="auto"/>
              <w:ind w:left="0" w:right="30"/>
              <w:rPr>
                <w:sz w:val="20"/>
                <w:szCs w:val="20"/>
              </w:rPr>
            </w:pPr>
            <w:r>
              <w:rPr>
                <w:sz w:val="20"/>
              </w:rPr>
              <w:t xml:space="preserve">για λοιπές γραμμές</w:t>
            </w:r>
          </w:p>
        </w:tc>
        <w:tc>
          <w:tcPr>
            <w:tcW w:w="597" w:type="dxa"/>
          </w:tcPr>
          <w:p w14:paraId="13A38FB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FB4A53F" w14:textId="77777777" w:rsidTr="008E04D0">
        <w:trPr>
          <w:jc w:val="center"/>
        </w:trPr>
        <w:tc>
          <w:tcPr>
            <w:tcW w:w="478" w:type="dxa"/>
            <w:vMerge w:val="restart"/>
          </w:tcPr>
          <w:p w14:paraId="4B79A5DF" w14:textId="77777777" w:rsidR="00C155AB" w:rsidRPr="000269C4" w:rsidRDefault="00C155AB" w:rsidP="00A358E1">
            <w:pPr>
              <w:pStyle w:val="TableParagraph"/>
              <w:spacing w:before="0" w:line="276" w:lineRule="auto"/>
              <w:ind w:left="0" w:right="30"/>
              <w:rPr>
                <w:sz w:val="20"/>
                <w:szCs w:val="20"/>
              </w:rPr>
            </w:pPr>
            <w:r>
              <w:rPr>
                <w:sz w:val="20"/>
              </w:rPr>
              <w:t xml:space="preserve">0905</w:t>
            </w:r>
          </w:p>
        </w:tc>
        <w:tc>
          <w:tcPr>
            <w:tcW w:w="5436" w:type="dxa"/>
            <w:vMerge w:val="restart"/>
          </w:tcPr>
          <w:p w14:paraId="14DD436A" w14:textId="77777777" w:rsidR="00C155AB" w:rsidRPr="000269C4" w:rsidRDefault="00C155AB" w:rsidP="00A358E1">
            <w:pPr>
              <w:pStyle w:val="TableParagraph"/>
              <w:spacing w:before="0" w:line="276" w:lineRule="auto"/>
              <w:ind w:left="0" w:right="30"/>
              <w:rPr>
                <w:sz w:val="20"/>
                <w:szCs w:val="20"/>
              </w:rPr>
            </w:pPr>
            <w:r>
              <w:rPr>
                <w:sz w:val="20"/>
              </w:rPr>
              <w:t xml:space="preserve">Αδρανή για μη συνεκτικά υλικά, καθώς και για υλικά που έχουν υποστεί υδραυλική σφράγιση και προορίζονται για την κατασκευή δρόμων</w:t>
            </w:r>
          </w:p>
        </w:tc>
        <w:tc>
          <w:tcPr>
            <w:tcW w:w="2271" w:type="dxa"/>
            <w:gridSpan w:val="2"/>
          </w:tcPr>
          <w:p w14:paraId="07700677" w14:textId="77777777" w:rsidR="00C155AB" w:rsidRPr="000269C4" w:rsidRDefault="00C155AB" w:rsidP="00A358E1">
            <w:pPr>
              <w:pStyle w:val="TableParagraph"/>
              <w:spacing w:before="0" w:line="276" w:lineRule="auto"/>
              <w:ind w:left="0" w:right="30"/>
              <w:rPr>
                <w:sz w:val="20"/>
                <w:szCs w:val="20"/>
              </w:rPr>
            </w:pPr>
            <w:r>
              <w:rPr>
                <w:sz w:val="20"/>
              </w:rPr>
              <w:t xml:space="preserve">Σύμφωνα με τον σκοπό:</w:t>
            </w:r>
          </w:p>
        </w:tc>
      </w:tr>
      <w:tr w:rsidR="00C155AB" w:rsidRPr="000269C4" w14:paraId="423D58BE" w14:textId="77777777" w:rsidTr="008E04D0">
        <w:trPr>
          <w:jc w:val="center"/>
        </w:trPr>
        <w:tc>
          <w:tcPr>
            <w:tcW w:w="478" w:type="dxa"/>
            <w:vMerge/>
            <w:tcBorders>
              <w:top w:val="nil"/>
            </w:tcBorders>
          </w:tcPr>
          <w:p w14:paraId="00344D90" w14:textId="77777777" w:rsidR="00C155AB" w:rsidRPr="000269C4" w:rsidRDefault="00C155AB" w:rsidP="00A358E1">
            <w:pPr>
              <w:spacing w:line="276" w:lineRule="auto"/>
              <w:ind w:right="30"/>
              <w:rPr>
                <w:sz w:val="20"/>
                <w:szCs w:val="20"/>
              </w:rPr>
            </w:pPr>
          </w:p>
        </w:tc>
        <w:tc>
          <w:tcPr>
            <w:tcW w:w="5436" w:type="dxa"/>
            <w:vMerge/>
            <w:tcBorders>
              <w:top w:val="nil"/>
            </w:tcBorders>
          </w:tcPr>
          <w:p w14:paraId="71904189" w14:textId="77777777" w:rsidR="00C155AB" w:rsidRPr="000269C4" w:rsidRDefault="00C155AB" w:rsidP="00A358E1">
            <w:pPr>
              <w:spacing w:line="276" w:lineRule="auto"/>
              <w:ind w:right="30"/>
              <w:rPr>
                <w:sz w:val="20"/>
                <w:szCs w:val="20"/>
              </w:rPr>
            </w:pPr>
          </w:p>
        </w:tc>
        <w:tc>
          <w:tcPr>
            <w:tcW w:w="1674" w:type="dxa"/>
          </w:tcPr>
          <w:p w14:paraId="462F15C3" w14:textId="77777777" w:rsidR="00C155AB" w:rsidRPr="000269C4" w:rsidRDefault="00C155AB" w:rsidP="00A358E1">
            <w:pPr>
              <w:pStyle w:val="TableParagraph"/>
              <w:spacing w:before="0" w:line="276" w:lineRule="auto"/>
              <w:ind w:left="0" w:right="30"/>
              <w:rPr>
                <w:sz w:val="20"/>
                <w:szCs w:val="20"/>
              </w:rPr>
            </w:pPr>
            <w:r>
              <w:rPr>
                <w:sz w:val="20"/>
              </w:rPr>
              <w:t xml:space="preserve">για την κατασκευή οδών κατηγορίας κυκλοφοριακού φόρτου I, II, III και IV</w:t>
            </w:r>
            <w:r>
              <w:rPr>
                <w:sz w:val="20"/>
                <w:vertAlign w:val="superscript"/>
              </w:rPr>
              <w:t xml:space="preserve">10)</w:t>
            </w:r>
            <w:r>
              <w:rPr>
                <w:sz w:val="20"/>
              </w:rPr>
              <w:t xml:space="preserve"> και για την κατασκευή διαδρόμων αεροδρομίων</w:t>
            </w:r>
          </w:p>
        </w:tc>
        <w:tc>
          <w:tcPr>
            <w:tcW w:w="597" w:type="dxa"/>
          </w:tcPr>
          <w:p w14:paraId="1762BEC5"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4FD90B19" w14:textId="77777777" w:rsidTr="008E04D0">
        <w:trPr>
          <w:jc w:val="center"/>
        </w:trPr>
        <w:tc>
          <w:tcPr>
            <w:tcW w:w="478" w:type="dxa"/>
            <w:vMerge/>
            <w:tcBorders>
              <w:top w:val="nil"/>
            </w:tcBorders>
          </w:tcPr>
          <w:p w14:paraId="46824E4F" w14:textId="77777777" w:rsidR="00C155AB" w:rsidRPr="000269C4" w:rsidRDefault="00C155AB" w:rsidP="00A358E1">
            <w:pPr>
              <w:spacing w:line="276" w:lineRule="auto"/>
              <w:ind w:right="30"/>
              <w:rPr>
                <w:sz w:val="20"/>
                <w:szCs w:val="20"/>
              </w:rPr>
            </w:pPr>
          </w:p>
        </w:tc>
        <w:tc>
          <w:tcPr>
            <w:tcW w:w="5436" w:type="dxa"/>
            <w:vMerge/>
            <w:tcBorders>
              <w:top w:val="nil"/>
            </w:tcBorders>
          </w:tcPr>
          <w:p w14:paraId="10030C03" w14:textId="77777777" w:rsidR="00C155AB" w:rsidRPr="000269C4" w:rsidRDefault="00C155AB" w:rsidP="00A358E1">
            <w:pPr>
              <w:spacing w:line="276" w:lineRule="auto"/>
              <w:ind w:right="30"/>
              <w:rPr>
                <w:sz w:val="20"/>
                <w:szCs w:val="20"/>
              </w:rPr>
            </w:pPr>
          </w:p>
        </w:tc>
        <w:tc>
          <w:tcPr>
            <w:tcW w:w="1674" w:type="dxa"/>
          </w:tcPr>
          <w:p w14:paraId="5FF0845D" w14:textId="77777777" w:rsidR="00C155AB" w:rsidRPr="000269C4" w:rsidRDefault="00C155AB" w:rsidP="00A358E1">
            <w:pPr>
              <w:pStyle w:val="TableParagraph"/>
              <w:spacing w:before="0" w:line="276" w:lineRule="auto"/>
              <w:ind w:left="0" w:right="30"/>
              <w:rPr>
                <w:sz w:val="20"/>
                <w:szCs w:val="20"/>
              </w:rPr>
            </w:pPr>
            <w:r>
              <w:rPr>
                <w:sz w:val="20"/>
              </w:rPr>
              <w:t xml:space="preserve">για την κατασκευή οδών κατηγορίας κυκλοφοριακού φόρτου V και VI</w:t>
            </w:r>
            <w:r>
              <w:rPr>
                <w:sz w:val="20"/>
                <w:vertAlign w:val="superscript"/>
              </w:rPr>
              <w:t xml:space="preserve">10)</w:t>
            </w:r>
          </w:p>
        </w:tc>
        <w:tc>
          <w:tcPr>
            <w:tcW w:w="597" w:type="dxa"/>
          </w:tcPr>
          <w:p w14:paraId="2912C33F"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FAC9C1C" w14:textId="77777777" w:rsidTr="008E04D0">
        <w:trPr>
          <w:jc w:val="center"/>
        </w:trPr>
        <w:tc>
          <w:tcPr>
            <w:tcW w:w="478" w:type="dxa"/>
            <w:vMerge w:val="restart"/>
          </w:tcPr>
          <w:p w14:paraId="548B954C" w14:textId="77777777" w:rsidR="00C155AB" w:rsidRPr="000269C4" w:rsidRDefault="00C155AB" w:rsidP="00A358E1">
            <w:pPr>
              <w:pStyle w:val="TableParagraph"/>
              <w:spacing w:before="0" w:line="276" w:lineRule="auto"/>
              <w:ind w:left="0" w:right="30"/>
              <w:rPr>
                <w:sz w:val="20"/>
                <w:szCs w:val="20"/>
              </w:rPr>
            </w:pPr>
            <w:r>
              <w:rPr>
                <w:sz w:val="20"/>
              </w:rPr>
              <w:t xml:space="preserve">0906</w:t>
            </w:r>
          </w:p>
        </w:tc>
        <w:tc>
          <w:tcPr>
            <w:tcW w:w="5436" w:type="dxa"/>
            <w:vMerge w:val="restart"/>
          </w:tcPr>
          <w:p w14:paraId="09EB6EF0" w14:textId="77777777" w:rsidR="00C155AB" w:rsidRPr="000269C4" w:rsidRDefault="00C155AB" w:rsidP="00A358E1">
            <w:pPr>
              <w:pStyle w:val="TableParagraph"/>
              <w:spacing w:before="0" w:line="276" w:lineRule="auto"/>
              <w:ind w:left="0" w:right="30"/>
              <w:rPr>
                <w:sz w:val="20"/>
                <w:szCs w:val="20"/>
              </w:rPr>
            </w:pPr>
            <w:r>
              <w:rPr>
                <w:sz w:val="20"/>
              </w:rPr>
              <w:t xml:space="preserve">Μείγματα που έχουν υποστεί υδραυλική σφράγιση και μη συνεκτικά μείγματα που προορίζονται για την κατασκευή οδών και άλλων περιοχών κυκλοφορίας</w:t>
            </w:r>
          </w:p>
        </w:tc>
        <w:tc>
          <w:tcPr>
            <w:tcW w:w="2271" w:type="dxa"/>
            <w:gridSpan w:val="2"/>
          </w:tcPr>
          <w:p w14:paraId="280B9700" w14:textId="77777777" w:rsidR="00C155AB" w:rsidRPr="000269C4" w:rsidRDefault="00C155AB" w:rsidP="00A358E1">
            <w:pPr>
              <w:pStyle w:val="TableParagraph"/>
              <w:spacing w:before="0" w:line="276" w:lineRule="auto"/>
              <w:ind w:left="0" w:right="30"/>
              <w:rPr>
                <w:sz w:val="20"/>
                <w:szCs w:val="20"/>
              </w:rPr>
            </w:pPr>
            <w:r>
              <w:rPr>
                <w:sz w:val="20"/>
              </w:rPr>
              <w:t xml:space="preserve">Σύμφωνα με τον σκοπό:</w:t>
            </w:r>
          </w:p>
        </w:tc>
      </w:tr>
      <w:tr w:rsidR="00C155AB" w:rsidRPr="000269C4" w14:paraId="60A64EAF" w14:textId="77777777" w:rsidTr="008E04D0">
        <w:trPr>
          <w:jc w:val="center"/>
        </w:trPr>
        <w:tc>
          <w:tcPr>
            <w:tcW w:w="478" w:type="dxa"/>
            <w:vMerge/>
            <w:tcBorders>
              <w:top w:val="nil"/>
            </w:tcBorders>
          </w:tcPr>
          <w:p w14:paraId="7BEDD874" w14:textId="77777777" w:rsidR="00C155AB" w:rsidRPr="000269C4" w:rsidRDefault="00C155AB" w:rsidP="00A358E1">
            <w:pPr>
              <w:spacing w:line="276" w:lineRule="auto"/>
              <w:ind w:right="30"/>
              <w:rPr>
                <w:sz w:val="20"/>
                <w:szCs w:val="20"/>
              </w:rPr>
            </w:pPr>
          </w:p>
        </w:tc>
        <w:tc>
          <w:tcPr>
            <w:tcW w:w="5436" w:type="dxa"/>
            <w:vMerge/>
            <w:tcBorders>
              <w:top w:val="nil"/>
            </w:tcBorders>
          </w:tcPr>
          <w:p w14:paraId="6E95C4C3" w14:textId="77777777" w:rsidR="00C155AB" w:rsidRPr="000269C4" w:rsidRDefault="00C155AB" w:rsidP="00A358E1">
            <w:pPr>
              <w:spacing w:line="276" w:lineRule="auto"/>
              <w:ind w:right="30"/>
              <w:rPr>
                <w:sz w:val="20"/>
                <w:szCs w:val="20"/>
              </w:rPr>
            </w:pPr>
          </w:p>
        </w:tc>
        <w:tc>
          <w:tcPr>
            <w:tcW w:w="1674" w:type="dxa"/>
          </w:tcPr>
          <w:p w14:paraId="02AA58F7" w14:textId="77777777" w:rsidR="00C155AB" w:rsidRPr="000269C4" w:rsidRDefault="00C155AB" w:rsidP="00A358E1">
            <w:pPr>
              <w:pStyle w:val="TableParagraph"/>
              <w:spacing w:before="0" w:line="276" w:lineRule="auto"/>
              <w:ind w:left="0" w:right="30"/>
              <w:rPr>
                <w:sz w:val="20"/>
                <w:szCs w:val="20"/>
              </w:rPr>
            </w:pPr>
            <w:r>
              <w:rPr>
                <w:sz w:val="20"/>
              </w:rPr>
              <w:t xml:space="preserve">για την κατασκευή οδών κατηγορίας κυκλοφοριακού φόρτου I, II, III και IV</w:t>
            </w:r>
            <w:r>
              <w:rPr>
                <w:sz w:val="20"/>
                <w:vertAlign w:val="superscript"/>
              </w:rPr>
              <w:t xml:space="preserve">10)</w:t>
            </w:r>
            <w:r>
              <w:rPr>
                <w:sz w:val="20"/>
              </w:rPr>
              <w:t xml:space="preserve"> και για την κατασκευή διαδρόμων αεροδρομίων</w:t>
            </w:r>
          </w:p>
        </w:tc>
        <w:tc>
          <w:tcPr>
            <w:tcW w:w="597" w:type="dxa"/>
          </w:tcPr>
          <w:p w14:paraId="5C23B367"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B9F835A" w14:textId="77777777" w:rsidTr="008E04D0">
        <w:trPr>
          <w:jc w:val="center"/>
        </w:trPr>
        <w:tc>
          <w:tcPr>
            <w:tcW w:w="478" w:type="dxa"/>
            <w:vMerge/>
            <w:tcBorders>
              <w:top w:val="nil"/>
            </w:tcBorders>
          </w:tcPr>
          <w:p w14:paraId="67257F5D" w14:textId="77777777" w:rsidR="00C155AB" w:rsidRPr="000269C4" w:rsidRDefault="00C155AB" w:rsidP="00A358E1">
            <w:pPr>
              <w:spacing w:line="276" w:lineRule="auto"/>
              <w:ind w:right="30"/>
              <w:rPr>
                <w:sz w:val="20"/>
                <w:szCs w:val="20"/>
              </w:rPr>
            </w:pPr>
          </w:p>
        </w:tc>
        <w:tc>
          <w:tcPr>
            <w:tcW w:w="5436" w:type="dxa"/>
            <w:vMerge/>
            <w:tcBorders>
              <w:top w:val="nil"/>
            </w:tcBorders>
          </w:tcPr>
          <w:p w14:paraId="2494134A" w14:textId="77777777" w:rsidR="00C155AB" w:rsidRPr="000269C4" w:rsidRDefault="00C155AB" w:rsidP="00A358E1">
            <w:pPr>
              <w:spacing w:line="276" w:lineRule="auto"/>
              <w:ind w:right="30"/>
              <w:rPr>
                <w:sz w:val="20"/>
                <w:szCs w:val="20"/>
              </w:rPr>
            </w:pPr>
          </w:p>
        </w:tc>
        <w:tc>
          <w:tcPr>
            <w:tcW w:w="1674" w:type="dxa"/>
          </w:tcPr>
          <w:p w14:paraId="5FB4C510" w14:textId="77777777" w:rsidR="00C155AB" w:rsidRPr="000269C4" w:rsidRDefault="00C155AB" w:rsidP="00A358E1">
            <w:pPr>
              <w:pStyle w:val="TableParagraph"/>
              <w:spacing w:before="0" w:line="276" w:lineRule="auto"/>
              <w:ind w:left="0" w:right="30"/>
              <w:rPr>
                <w:sz w:val="20"/>
                <w:szCs w:val="20"/>
              </w:rPr>
            </w:pPr>
            <w:r>
              <w:rPr>
                <w:sz w:val="20"/>
              </w:rPr>
              <w:t xml:space="preserve">για την κατασκευή οδών κατηγορίας κυκλοφοριακού φόρτου V και VI</w:t>
            </w:r>
            <w:r>
              <w:rPr>
                <w:sz w:val="20"/>
                <w:vertAlign w:val="superscript"/>
              </w:rPr>
              <w:t xml:space="preserve">10)</w:t>
            </w:r>
          </w:p>
        </w:tc>
        <w:tc>
          <w:tcPr>
            <w:tcW w:w="597" w:type="dxa"/>
          </w:tcPr>
          <w:p w14:paraId="34F8E615"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202C6" w:rsidRPr="000269C4" w14:paraId="3BB082DA" w14:textId="77777777" w:rsidTr="008E04D0">
        <w:trPr>
          <w:jc w:val="center"/>
        </w:trPr>
        <w:tc>
          <w:tcPr>
            <w:tcW w:w="478" w:type="dxa"/>
            <w:vMerge w:val="restart"/>
          </w:tcPr>
          <w:p w14:paraId="417EF7BA" w14:textId="77777777" w:rsidR="00C202C6" w:rsidRPr="000269C4" w:rsidRDefault="00C202C6" w:rsidP="00A358E1">
            <w:pPr>
              <w:pStyle w:val="TableParagraph"/>
              <w:spacing w:before="0" w:line="276" w:lineRule="auto"/>
              <w:ind w:left="0" w:right="30"/>
              <w:jc w:val="center"/>
              <w:rPr>
                <w:sz w:val="20"/>
                <w:szCs w:val="20"/>
              </w:rPr>
            </w:pPr>
            <w:r>
              <w:rPr>
                <w:sz w:val="20"/>
              </w:rPr>
              <w:t xml:space="preserve">0907</w:t>
            </w:r>
          </w:p>
        </w:tc>
        <w:tc>
          <w:tcPr>
            <w:tcW w:w="5436" w:type="dxa"/>
            <w:vMerge w:val="restart"/>
          </w:tcPr>
          <w:p w14:paraId="3EF260DA" w14:textId="77777777" w:rsidR="00C202C6" w:rsidRPr="000269C4" w:rsidRDefault="00C202C6" w:rsidP="00A358E1">
            <w:pPr>
              <w:pStyle w:val="TableParagraph"/>
              <w:spacing w:before="0" w:line="276" w:lineRule="auto"/>
              <w:ind w:left="0" w:right="30"/>
              <w:rPr>
                <w:sz w:val="20"/>
                <w:szCs w:val="20"/>
              </w:rPr>
            </w:pPr>
            <w:r>
              <w:rPr>
                <w:sz w:val="20"/>
              </w:rPr>
              <w:t xml:space="preserve">Αδρανή για ασφαλτομίγματα και για την επεξεργασία της επιφάνειας οδών, αεροδρομίων και άλλων περιοχών κυκλοφορίας</w:t>
            </w:r>
          </w:p>
        </w:tc>
        <w:tc>
          <w:tcPr>
            <w:tcW w:w="2271" w:type="dxa"/>
            <w:gridSpan w:val="2"/>
          </w:tcPr>
          <w:p w14:paraId="737A7391" w14:textId="77777777" w:rsidR="00C202C6" w:rsidRPr="000269C4" w:rsidRDefault="00C202C6" w:rsidP="00A358E1">
            <w:pPr>
              <w:pStyle w:val="TableParagraph"/>
              <w:spacing w:before="0" w:line="276" w:lineRule="auto"/>
              <w:ind w:left="0" w:right="30"/>
              <w:rPr>
                <w:sz w:val="20"/>
                <w:szCs w:val="20"/>
              </w:rPr>
            </w:pPr>
            <w:r>
              <w:rPr>
                <w:sz w:val="20"/>
              </w:rPr>
              <w:t xml:space="preserve">Σύμφωνα με τον σκοπό:</w:t>
            </w:r>
          </w:p>
        </w:tc>
      </w:tr>
      <w:tr w:rsidR="00C202C6" w:rsidRPr="000269C4" w14:paraId="30D1A7DF" w14:textId="77777777" w:rsidTr="008E04D0">
        <w:trPr>
          <w:jc w:val="center"/>
        </w:trPr>
        <w:tc>
          <w:tcPr>
            <w:tcW w:w="478" w:type="dxa"/>
            <w:vMerge/>
          </w:tcPr>
          <w:p w14:paraId="7D98C4B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C0041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6A9FC8" w14:textId="77777777" w:rsidR="00C202C6" w:rsidRPr="000269C4" w:rsidRDefault="00C202C6" w:rsidP="00A358E1">
            <w:pPr>
              <w:pStyle w:val="TableParagraph"/>
              <w:spacing w:before="0" w:line="276" w:lineRule="auto"/>
              <w:ind w:left="0" w:right="30"/>
              <w:rPr>
                <w:sz w:val="20"/>
                <w:szCs w:val="20"/>
              </w:rPr>
            </w:pPr>
            <w:r>
              <w:rPr>
                <w:sz w:val="20"/>
              </w:rPr>
              <w:t xml:space="preserve">για φθαρμένες στρώσεις</w:t>
            </w:r>
          </w:p>
        </w:tc>
        <w:tc>
          <w:tcPr>
            <w:tcW w:w="597" w:type="dxa"/>
          </w:tcPr>
          <w:p w14:paraId="7A808DED" w14:textId="77777777" w:rsidR="00C202C6" w:rsidRPr="000269C4" w:rsidRDefault="00C202C6" w:rsidP="00A358E1">
            <w:pPr>
              <w:pStyle w:val="TableParagraph"/>
              <w:spacing w:before="0" w:line="276" w:lineRule="auto"/>
              <w:ind w:left="0" w:right="30"/>
              <w:rPr>
                <w:sz w:val="20"/>
                <w:szCs w:val="20"/>
              </w:rPr>
            </w:pPr>
            <w:r>
              <w:rPr>
                <w:sz w:val="20"/>
              </w:rPr>
              <w:t xml:space="preserve">2+</w:t>
            </w:r>
          </w:p>
        </w:tc>
      </w:tr>
      <w:tr w:rsidR="00C202C6" w:rsidRPr="000269C4" w14:paraId="7244D96A" w14:textId="77777777" w:rsidTr="002F5637">
        <w:trPr>
          <w:jc w:val="center"/>
        </w:trPr>
        <w:tc>
          <w:tcPr>
            <w:tcW w:w="478" w:type="dxa"/>
            <w:vMerge/>
          </w:tcPr>
          <w:p w14:paraId="7621E9B4" w14:textId="77777777" w:rsidR="00C202C6" w:rsidRPr="000269C4" w:rsidRDefault="00C202C6" w:rsidP="00A358E1">
            <w:pPr>
              <w:spacing w:line="276" w:lineRule="auto"/>
              <w:ind w:right="30"/>
              <w:rPr>
                <w:sz w:val="20"/>
                <w:szCs w:val="20"/>
              </w:rPr>
            </w:pPr>
          </w:p>
        </w:tc>
        <w:tc>
          <w:tcPr>
            <w:tcW w:w="5436" w:type="dxa"/>
            <w:vMerge/>
          </w:tcPr>
          <w:p w14:paraId="0E0F9A7A" w14:textId="77777777" w:rsidR="00C202C6" w:rsidRPr="000269C4" w:rsidRDefault="00C202C6" w:rsidP="00A358E1">
            <w:pPr>
              <w:spacing w:line="276" w:lineRule="auto"/>
              <w:ind w:right="30"/>
              <w:rPr>
                <w:sz w:val="20"/>
                <w:szCs w:val="20"/>
              </w:rPr>
            </w:pPr>
          </w:p>
        </w:tc>
        <w:tc>
          <w:tcPr>
            <w:tcW w:w="1674" w:type="dxa"/>
          </w:tcPr>
          <w:p w14:paraId="07A5E602" w14:textId="77777777" w:rsidR="00C202C6" w:rsidRPr="000269C4" w:rsidRDefault="00C202C6" w:rsidP="00A358E1">
            <w:pPr>
              <w:pStyle w:val="TableParagraph"/>
              <w:spacing w:before="0" w:line="276" w:lineRule="auto"/>
              <w:ind w:left="0" w:right="30"/>
              <w:rPr>
                <w:sz w:val="20"/>
                <w:szCs w:val="20"/>
              </w:rPr>
            </w:pPr>
            <w:r>
              <w:rPr>
                <w:sz w:val="20"/>
              </w:rPr>
              <w:t xml:space="preserve">για λοιπές στρώσεις</w:t>
            </w:r>
          </w:p>
        </w:tc>
        <w:tc>
          <w:tcPr>
            <w:tcW w:w="597" w:type="dxa"/>
          </w:tcPr>
          <w:p w14:paraId="02758A3C" w14:textId="77777777" w:rsidR="00C202C6" w:rsidRPr="000269C4" w:rsidRDefault="00C202C6" w:rsidP="00A358E1">
            <w:pPr>
              <w:pStyle w:val="TableParagraph"/>
              <w:spacing w:before="0" w:line="276" w:lineRule="auto"/>
              <w:ind w:left="0" w:right="30"/>
              <w:rPr>
                <w:sz w:val="20"/>
                <w:szCs w:val="20"/>
              </w:rPr>
            </w:pPr>
            <w:r>
              <w:rPr>
                <w:sz w:val="20"/>
              </w:rPr>
              <w:t xml:space="preserve">4</w:t>
            </w:r>
          </w:p>
        </w:tc>
      </w:tr>
      <w:tr w:rsidR="00C155AB" w:rsidRPr="000269C4" w14:paraId="2FA11EF3" w14:textId="77777777" w:rsidTr="00F90EC5">
        <w:trPr>
          <w:jc w:val="center"/>
        </w:trPr>
        <w:tc>
          <w:tcPr>
            <w:tcW w:w="8185" w:type="dxa"/>
            <w:gridSpan w:val="4"/>
          </w:tcPr>
          <w:p w14:paraId="5655AB80"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Τσιμέντα, άσβεστος και λοιπά συνδετικά</w:t>
            </w:r>
          </w:p>
        </w:tc>
      </w:tr>
      <w:tr w:rsidR="00C155AB" w:rsidRPr="000269C4" w14:paraId="75D5FF06" w14:textId="77777777" w:rsidTr="008E04D0">
        <w:trPr>
          <w:jc w:val="center"/>
        </w:trPr>
        <w:tc>
          <w:tcPr>
            <w:tcW w:w="478" w:type="dxa"/>
          </w:tcPr>
          <w:p w14:paraId="532D14C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1001</w:t>
            </w:r>
          </w:p>
        </w:tc>
        <w:tc>
          <w:tcPr>
            <w:tcW w:w="5436" w:type="dxa"/>
          </w:tcPr>
          <w:p w14:paraId="0382576F" w14:textId="77777777" w:rsidR="00C155AB" w:rsidRPr="000269C4" w:rsidRDefault="00C155AB" w:rsidP="00A358E1">
            <w:pPr>
              <w:pStyle w:val="TableParagraph"/>
              <w:spacing w:before="0" w:line="276" w:lineRule="auto"/>
              <w:ind w:left="0" w:right="30"/>
              <w:rPr>
                <w:sz w:val="20"/>
                <w:szCs w:val="20"/>
              </w:rPr>
            </w:pPr>
            <w:r>
              <w:rPr>
                <w:sz w:val="20"/>
              </w:rPr>
              <w:t xml:space="preserve">Τσιμέντα και συνήθη αναμεμειγμένα τσιμέντα για την παρασκευή σκυροδέματος, ασβεστοκονιάματος, ασβεστοκονιάματος έγχυσης (ενέματος) και λοιπών μειγμάτων</w:t>
            </w:r>
          </w:p>
        </w:tc>
        <w:tc>
          <w:tcPr>
            <w:tcW w:w="1674" w:type="dxa"/>
          </w:tcPr>
          <w:p w14:paraId="3A60E197" w14:textId="77777777" w:rsidR="00C155AB" w:rsidRPr="000269C4" w:rsidRDefault="00C155AB" w:rsidP="00A358E1">
            <w:pPr>
              <w:pStyle w:val="TableParagraph"/>
              <w:spacing w:before="0" w:line="276" w:lineRule="auto"/>
              <w:ind w:left="0" w:right="30"/>
              <w:rPr>
                <w:sz w:val="20"/>
                <w:szCs w:val="20"/>
              </w:rPr>
            </w:pPr>
          </w:p>
        </w:tc>
        <w:tc>
          <w:tcPr>
            <w:tcW w:w="597" w:type="dxa"/>
          </w:tcPr>
          <w:p w14:paraId="31BB346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7916209" w14:textId="77777777" w:rsidTr="008E04D0">
        <w:trPr>
          <w:jc w:val="center"/>
        </w:trPr>
        <w:tc>
          <w:tcPr>
            <w:tcW w:w="478" w:type="dxa"/>
          </w:tcPr>
          <w:p w14:paraId="2DA57E7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1002</w:t>
            </w:r>
          </w:p>
        </w:tc>
        <w:tc>
          <w:tcPr>
            <w:tcW w:w="5436" w:type="dxa"/>
          </w:tcPr>
          <w:p w14:paraId="40F0993B" w14:textId="4BCCCE99" w:rsidR="00C155AB" w:rsidRPr="000269C4" w:rsidRDefault="00C155AB" w:rsidP="00A358E1">
            <w:pPr>
              <w:pStyle w:val="TableParagraph"/>
              <w:spacing w:before="0" w:line="276" w:lineRule="auto"/>
              <w:ind w:left="0" w:right="30"/>
              <w:rPr>
                <w:sz w:val="20"/>
                <w:szCs w:val="20"/>
              </w:rPr>
            </w:pPr>
            <w:r>
              <w:rPr>
                <w:sz w:val="20"/>
              </w:rPr>
              <w:t xml:space="preserve">Ειδικά τσιμέντα ανθεκτικά σε χαμηλές θερμοκρασίες, λευκά τσιμέντα, τσιμέντα ανθεκτικά στο θείο και το θαλασσινό νερό, τσιμέντα χαμηλής περιεκτικότητας σε αλκάλια, τσιμέντα αργιλικού ασβεστίου με πολύ χαμηλή θερμότητα ενυδάτωσης, τσιμέντα υψικαμίνων με χαμηλή αρχική αντοχή, τσιμέντα τοιχοποιίας και τσιμέντα οδοποιίας για την παρασκευή σκυροδέματος, ασβεστοκονιάματος, ασβεστοκονιάματος έγχυσης (ενέματος) και λοιπών μειγμάτων</w:t>
            </w:r>
          </w:p>
        </w:tc>
        <w:tc>
          <w:tcPr>
            <w:tcW w:w="1674" w:type="dxa"/>
          </w:tcPr>
          <w:p w14:paraId="693340A7" w14:textId="77777777" w:rsidR="00C155AB" w:rsidRPr="000269C4" w:rsidRDefault="00C155AB" w:rsidP="00A358E1">
            <w:pPr>
              <w:pStyle w:val="TableParagraph"/>
              <w:spacing w:before="0" w:line="276" w:lineRule="auto"/>
              <w:ind w:left="0" w:right="30"/>
              <w:rPr>
                <w:sz w:val="20"/>
                <w:szCs w:val="20"/>
              </w:rPr>
            </w:pPr>
          </w:p>
        </w:tc>
        <w:tc>
          <w:tcPr>
            <w:tcW w:w="597" w:type="dxa"/>
          </w:tcPr>
          <w:p w14:paraId="6E4426C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67E90A7" w14:textId="77777777" w:rsidTr="008E04D0">
        <w:trPr>
          <w:jc w:val="center"/>
        </w:trPr>
        <w:tc>
          <w:tcPr>
            <w:tcW w:w="478" w:type="dxa"/>
          </w:tcPr>
          <w:p w14:paraId="2F6ACBE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1003</w:t>
            </w:r>
          </w:p>
        </w:tc>
        <w:tc>
          <w:tcPr>
            <w:tcW w:w="5436" w:type="dxa"/>
          </w:tcPr>
          <w:p w14:paraId="2F1D7EEA" w14:textId="77777777" w:rsidR="00C155AB" w:rsidRPr="000269C4" w:rsidRDefault="00C155AB" w:rsidP="00A358E1">
            <w:pPr>
              <w:pStyle w:val="TableParagraph"/>
              <w:spacing w:before="0" w:line="276" w:lineRule="auto"/>
              <w:ind w:left="0" w:right="30"/>
              <w:rPr>
                <w:sz w:val="20"/>
                <w:szCs w:val="20"/>
              </w:rPr>
            </w:pPr>
            <w:r>
              <w:rPr>
                <w:sz w:val="20"/>
              </w:rPr>
              <w:t xml:space="preserve">Άσβεστος δόμησης, συμπεριλαμβανομένης της άνυδρης ασβέστου, της δολομιτικής ασβέστου και της υδραυλικής ασβέστου για την παρασκευή σκυροδέματος, ασβεστοκονιάματος, ασβεστοκονιάματος έγχυσης (ενέματος) και λοιπών μειγμάτων</w:t>
            </w:r>
          </w:p>
        </w:tc>
        <w:tc>
          <w:tcPr>
            <w:tcW w:w="1674" w:type="dxa"/>
          </w:tcPr>
          <w:p w14:paraId="199AA59C" w14:textId="77777777" w:rsidR="00C155AB" w:rsidRPr="000269C4" w:rsidRDefault="00C155AB" w:rsidP="00A358E1">
            <w:pPr>
              <w:pStyle w:val="TableParagraph"/>
              <w:spacing w:before="0" w:line="276" w:lineRule="auto"/>
              <w:ind w:left="0" w:right="30"/>
              <w:rPr>
                <w:sz w:val="20"/>
                <w:szCs w:val="20"/>
              </w:rPr>
            </w:pPr>
          </w:p>
        </w:tc>
        <w:tc>
          <w:tcPr>
            <w:tcW w:w="597" w:type="dxa"/>
          </w:tcPr>
          <w:p w14:paraId="5CD019E7"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28453BD" w14:textId="77777777" w:rsidTr="008E04D0">
        <w:trPr>
          <w:jc w:val="center"/>
        </w:trPr>
        <w:tc>
          <w:tcPr>
            <w:tcW w:w="478" w:type="dxa"/>
          </w:tcPr>
          <w:p w14:paraId="3080396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1004</w:t>
            </w:r>
          </w:p>
        </w:tc>
        <w:tc>
          <w:tcPr>
            <w:tcW w:w="5436" w:type="dxa"/>
          </w:tcPr>
          <w:p w14:paraId="4227CD82" w14:textId="77777777" w:rsidR="00C155AB" w:rsidRPr="000269C4" w:rsidRDefault="00C155AB" w:rsidP="00A358E1">
            <w:pPr>
              <w:pStyle w:val="TableParagraph"/>
              <w:spacing w:before="0" w:line="276" w:lineRule="auto"/>
              <w:ind w:left="0" w:right="30"/>
              <w:rPr>
                <w:sz w:val="20"/>
                <w:szCs w:val="20"/>
              </w:rPr>
            </w:pPr>
            <w:r>
              <w:rPr>
                <w:sz w:val="20"/>
              </w:rPr>
              <w:t xml:space="preserve">Υδραυλικά συνδετικά για την παραγωγή μειγμάτων για τις στρώσεις θεμελίωσης των περιοχών κυκλοφορίας και υδραυλικά συνδετικά για την κατασκευή ασβεστοκονιαμάτων</w:t>
            </w:r>
          </w:p>
        </w:tc>
        <w:tc>
          <w:tcPr>
            <w:tcW w:w="1674" w:type="dxa"/>
          </w:tcPr>
          <w:p w14:paraId="0C03D5F0" w14:textId="77777777" w:rsidR="00C155AB" w:rsidRPr="000269C4" w:rsidRDefault="00C155AB" w:rsidP="00A358E1">
            <w:pPr>
              <w:pStyle w:val="TableParagraph"/>
              <w:spacing w:before="0" w:line="276" w:lineRule="auto"/>
              <w:ind w:left="0" w:right="30"/>
              <w:rPr>
                <w:sz w:val="20"/>
                <w:szCs w:val="20"/>
              </w:rPr>
            </w:pPr>
          </w:p>
        </w:tc>
        <w:tc>
          <w:tcPr>
            <w:tcW w:w="597" w:type="dxa"/>
          </w:tcPr>
          <w:p w14:paraId="0A33064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0DC540BB" w14:textId="77777777" w:rsidTr="008E04D0">
        <w:trPr>
          <w:jc w:val="center"/>
        </w:trPr>
        <w:tc>
          <w:tcPr>
            <w:tcW w:w="478" w:type="dxa"/>
          </w:tcPr>
          <w:p w14:paraId="098D6F3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1005</w:t>
            </w:r>
          </w:p>
        </w:tc>
        <w:tc>
          <w:tcPr>
            <w:tcW w:w="5436" w:type="dxa"/>
          </w:tcPr>
          <w:p w14:paraId="11F0B753" w14:textId="77777777" w:rsidR="00C155AB" w:rsidRPr="000269C4" w:rsidRDefault="00C155AB" w:rsidP="00A358E1">
            <w:pPr>
              <w:pStyle w:val="TableParagraph"/>
              <w:spacing w:before="0" w:line="276" w:lineRule="auto"/>
              <w:ind w:left="0" w:right="30"/>
              <w:rPr>
                <w:sz w:val="20"/>
                <w:szCs w:val="20"/>
              </w:rPr>
            </w:pPr>
            <w:r>
              <w:rPr>
                <w:sz w:val="20"/>
              </w:rPr>
              <w:t xml:space="preserve">Υβριδικά τσιμέντα για την παρασκευή σκυροδέματος, ασβεστοκονιάματος, ασβεστοκονιάματος έγχυσης (ενέματος) και λοιπών μειγμάτων</w:t>
            </w:r>
          </w:p>
        </w:tc>
        <w:tc>
          <w:tcPr>
            <w:tcW w:w="1674" w:type="dxa"/>
          </w:tcPr>
          <w:p w14:paraId="5AB5A7EB" w14:textId="77777777" w:rsidR="00C155AB" w:rsidRPr="000269C4" w:rsidRDefault="00C155AB" w:rsidP="00A358E1">
            <w:pPr>
              <w:pStyle w:val="TableParagraph"/>
              <w:spacing w:before="0" w:line="276" w:lineRule="auto"/>
              <w:ind w:left="0" w:right="30"/>
              <w:rPr>
                <w:sz w:val="20"/>
                <w:szCs w:val="20"/>
              </w:rPr>
            </w:pPr>
          </w:p>
        </w:tc>
        <w:tc>
          <w:tcPr>
            <w:tcW w:w="597" w:type="dxa"/>
          </w:tcPr>
          <w:p w14:paraId="05F7C82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3F5E8E5" w14:textId="77777777" w:rsidTr="00F90EC5">
        <w:trPr>
          <w:jc w:val="center"/>
        </w:trPr>
        <w:tc>
          <w:tcPr>
            <w:tcW w:w="8185" w:type="dxa"/>
            <w:gridSpan w:val="4"/>
          </w:tcPr>
          <w:p w14:paraId="6350F5E3"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Σκυροδέματα, ασβεστοκονιάματα, μείγματα έγχυσης, πρόσθετα και προσμείξεις</w:t>
            </w:r>
          </w:p>
        </w:tc>
      </w:tr>
      <w:tr w:rsidR="00C155AB" w:rsidRPr="000269C4" w14:paraId="3E67B600" w14:textId="77777777" w:rsidTr="008E04D0">
        <w:trPr>
          <w:jc w:val="center"/>
        </w:trPr>
        <w:tc>
          <w:tcPr>
            <w:tcW w:w="478" w:type="dxa"/>
          </w:tcPr>
          <w:p w14:paraId="7BF4747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1101</w:t>
            </w:r>
          </w:p>
        </w:tc>
        <w:tc>
          <w:tcPr>
            <w:tcW w:w="5436" w:type="dxa"/>
          </w:tcPr>
          <w:p w14:paraId="6C24691E" w14:textId="77777777" w:rsidR="00C155AB" w:rsidRPr="000269C4" w:rsidRDefault="00C155AB" w:rsidP="00A358E1">
            <w:pPr>
              <w:pStyle w:val="TableParagraph"/>
              <w:spacing w:before="0" w:line="276" w:lineRule="auto"/>
              <w:ind w:left="0" w:right="30"/>
              <w:rPr>
                <w:sz w:val="20"/>
                <w:szCs w:val="20"/>
              </w:rPr>
            </w:pPr>
            <w:r>
              <w:rPr>
                <w:sz w:val="20"/>
              </w:rPr>
              <w:t xml:space="preserve">Σκυροδέματα που παράγονται σε σταθερές ή κινητές εγκαταστάσεις ανάμειξης σκυροδέματος</w:t>
            </w:r>
          </w:p>
        </w:tc>
        <w:tc>
          <w:tcPr>
            <w:tcW w:w="1674" w:type="dxa"/>
          </w:tcPr>
          <w:p w14:paraId="4BE1A227" w14:textId="77777777" w:rsidR="00C155AB" w:rsidRPr="000269C4" w:rsidRDefault="00C155AB" w:rsidP="00A358E1">
            <w:pPr>
              <w:pStyle w:val="TableParagraph"/>
              <w:spacing w:before="0" w:line="276" w:lineRule="auto"/>
              <w:ind w:left="0" w:right="30"/>
              <w:rPr>
                <w:sz w:val="20"/>
                <w:szCs w:val="20"/>
              </w:rPr>
            </w:pPr>
          </w:p>
        </w:tc>
        <w:tc>
          <w:tcPr>
            <w:tcW w:w="597" w:type="dxa"/>
          </w:tcPr>
          <w:p w14:paraId="2A168E8E"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793D9B1" w14:textId="77777777" w:rsidTr="008E04D0">
        <w:trPr>
          <w:jc w:val="center"/>
        </w:trPr>
        <w:tc>
          <w:tcPr>
            <w:tcW w:w="478" w:type="dxa"/>
          </w:tcPr>
          <w:p w14:paraId="2BBE04B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1102</w:t>
            </w:r>
          </w:p>
        </w:tc>
        <w:tc>
          <w:tcPr>
            <w:tcW w:w="5436" w:type="dxa"/>
          </w:tcPr>
          <w:p w14:paraId="33C82E89" w14:textId="77777777" w:rsidR="00C155AB" w:rsidRPr="000269C4" w:rsidRDefault="00C155AB" w:rsidP="00A358E1">
            <w:pPr>
              <w:pStyle w:val="TableParagraph"/>
              <w:spacing w:before="0" w:line="276" w:lineRule="auto"/>
              <w:ind w:left="0" w:right="30"/>
              <w:rPr>
                <w:sz w:val="20"/>
                <w:szCs w:val="20"/>
              </w:rPr>
            </w:pPr>
            <w:r>
              <w:rPr>
                <w:sz w:val="20"/>
              </w:rPr>
              <w:t xml:space="preserve">Εκτοξευόμενα σκυροδέματα</w:t>
            </w:r>
          </w:p>
        </w:tc>
        <w:tc>
          <w:tcPr>
            <w:tcW w:w="1674" w:type="dxa"/>
          </w:tcPr>
          <w:p w14:paraId="21AE04E1" w14:textId="77777777" w:rsidR="00C155AB" w:rsidRPr="000269C4" w:rsidRDefault="00C155AB" w:rsidP="00A358E1">
            <w:pPr>
              <w:pStyle w:val="TableParagraph"/>
              <w:spacing w:before="0" w:line="276" w:lineRule="auto"/>
              <w:ind w:left="0" w:right="30"/>
              <w:rPr>
                <w:sz w:val="20"/>
                <w:szCs w:val="20"/>
              </w:rPr>
            </w:pPr>
          </w:p>
        </w:tc>
        <w:tc>
          <w:tcPr>
            <w:tcW w:w="597" w:type="dxa"/>
          </w:tcPr>
          <w:p w14:paraId="2BFDEDAD"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5332626D" w14:textId="77777777" w:rsidTr="008E04D0">
        <w:trPr>
          <w:jc w:val="center"/>
        </w:trPr>
        <w:tc>
          <w:tcPr>
            <w:tcW w:w="478" w:type="dxa"/>
          </w:tcPr>
          <w:p w14:paraId="0E133EF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1103</w:t>
            </w:r>
          </w:p>
        </w:tc>
        <w:tc>
          <w:tcPr>
            <w:tcW w:w="5436" w:type="dxa"/>
          </w:tcPr>
          <w:p w14:paraId="136306D0" w14:textId="77777777" w:rsidR="00C155AB" w:rsidRPr="000269C4" w:rsidRDefault="00C155AB" w:rsidP="00A358E1">
            <w:pPr>
              <w:pStyle w:val="TableParagraph"/>
              <w:spacing w:before="0" w:line="276" w:lineRule="auto"/>
              <w:ind w:left="0" w:right="30"/>
              <w:rPr>
                <w:sz w:val="20"/>
                <w:szCs w:val="20"/>
              </w:rPr>
            </w:pPr>
            <w:r>
              <w:rPr>
                <w:sz w:val="20"/>
              </w:rPr>
              <w:t xml:space="preserve">Μείγματα για ασβεστοκονιάματα έγχυσης (ενέματα)</w:t>
            </w:r>
          </w:p>
        </w:tc>
        <w:tc>
          <w:tcPr>
            <w:tcW w:w="1674" w:type="dxa"/>
          </w:tcPr>
          <w:p w14:paraId="590909D1" w14:textId="77777777" w:rsidR="00C155AB" w:rsidRPr="000269C4" w:rsidRDefault="00C155AB" w:rsidP="00A358E1">
            <w:pPr>
              <w:pStyle w:val="TableParagraph"/>
              <w:spacing w:before="0" w:line="276" w:lineRule="auto"/>
              <w:ind w:left="0" w:right="30"/>
              <w:rPr>
                <w:sz w:val="20"/>
                <w:szCs w:val="20"/>
              </w:rPr>
            </w:pPr>
          </w:p>
        </w:tc>
        <w:tc>
          <w:tcPr>
            <w:tcW w:w="597" w:type="dxa"/>
          </w:tcPr>
          <w:p w14:paraId="4ACA6FDE"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A0327A8" w14:textId="77777777" w:rsidTr="008E04D0">
        <w:trPr>
          <w:jc w:val="center"/>
        </w:trPr>
        <w:tc>
          <w:tcPr>
            <w:tcW w:w="478" w:type="dxa"/>
            <w:vMerge w:val="restart"/>
          </w:tcPr>
          <w:p w14:paraId="4EF6D413" w14:textId="77777777" w:rsidR="00C155AB" w:rsidRPr="000269C4" w:rsidRDefault="00C155AB" w:rsidP="00A358E1">
            <w:pPr>
              <w:pStyle w:val="TableParagraph"/>
              <w:spacing w:before="0" w:line="276" w:lineRule="auto"/>
              <w:ind w:left="0" w:right="30"/>
              <w:rPr>
                <w:sz w:val="20"/>
                <w:szCs w:val="20"/>
              </w:rPr>
            </w:pPr>
            <w:r>
              <w:rPr>
                <w:sz w:val="20"/>
              </w:rPr>
              <w:t xml:space="preserve">1104</w:t>
            </w:r>
          </w:p>
        </w:tc>
        <w:tc>
          <w:tcPr>
            <w:tcW w:w="5436" w:type="dxa"/>
            <w:vMerge w:val="restart"/>
          </w:tcPr>
          <w:p w14:paraId="6E32CCFE" w14:textId="77777777" w:rsidR="00C155AB" w:rsidRPr="000269C4" w:rsidRDefault="00C155AB" w:rsidP="00A358E1">
            <w:pPr>
              <w:pStyle w:val="TableParagraph"/>
              <w:spacing w:before="0" w:line="276" w:lineRule="auto"/>
              <w:ind w:left="0" w:right="30"/>
              <w:rPr>
                <w:sz w:val="20"/>
                <w:szCs w:val="20"/>
              </w:rPr>
            </w:pPr>
            <w:r>
              <w:rPr>
                <w:sz w:val="20"/>
              </w:rPr>
              <w:t xml:space="preserve">Κονιάματα εργοστασιακής παραγωγής για εργασίες οπτοπλινθοδομής και λοιπές ουσίες για εργασίες οπτοπλινθοδομής</w:t>
            </w:r>
          </w:p>
        </w:tc>
        <w:tc>
          <w:tcPr>
            <w:tcW w:w="2271" w:type="dxa"/>
            <w:gridSpan w:val="2"/>
          </w:tcPr>
          <w:p w14:paraId="2DEF2249" w14:textId="77777777" w:rsidR="00C155AB" w:rsidRPr="000269C4" w:rsidRDefault="00C155AB" w:rsidP="00A358E1">
            <w:pPr>
              <w:pStyle w:val="TableParagraph"/>
              <w:spacing w:before="0" w:line="276" w:lineRule="auto"/>
              <w:ind w:left="0" w:right="30"/>
              <w:rPr>
                <w:sz w:val="20"/>
                <w:szCs w:val="20"/>
              </w:rPr>
            </w:pPr>
            <w:r>
              <w:rPr>
                <w:sz w:val="20"/>
              </w:rPr>
              <w:t xml:space="preserve">Σύμφωνα με τον τύπο:</w:t>
            </w:r>
          </w:p>
        </w:tc>
      </w:tr>
      <w:tr w:rsidR="00C155AB" w:rsidRPr="000269C4" w14:paraId="235A17F4" w14:textId="77777777" w:rsidTr="008E04D0">
        <w:trPr>
          <w:jc w:val="center"/>
        </w:trPr>
        <w:tc>
          <w:tcPr>
            <w:tcW w:w="478" w:type="dxa"/>
            <w:vMerge/>
            <w:tcBorders>
              <w:top w:val="nil"/>
            </w:tcBorders>
          </w:tcPr>
          <w:p w14:paraId="76152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24E2384D" w14:textId="77777777" w:rsidR="00C155AB" w:rsidRPr="000269C4" w:rsidRDefault="00C155AB" w:rsidP="00A358E1">
            <w:pPr>
              <w:spacing w:line="276" w:lineRule="auto"/>
              <w:ind w:right="30"/>
              <w:rPr>
                <w:sz w:val="20"/>
                <w:szCs w:val="20"/>
              </w:rPr>
            </w:pPr>
          </w:p>
        </w:tc>
        <w:tc>
          <w:tcPr>
            <w:tcW w:w="1674" w:type="dxa"/>
          </w:tcPr>
          <w:p w14:paraId="15969A66" w14:textId="77777777" w:rsidR="00C155AB" w:rsidRPr="000269C4" w:rsidRDefault="00C155AB" w:rsidP="00A358E1">
            <w:pPr>
              <w:pStyle w:val="TableParagraph"/>
              <w:spacing w:before="0" w:line="276" w:lineRule="auto"/>
              <w:ind w:left="0" w:right="30"/>
              <w:rPr>
                <w:sz w:val="20"/>
                <w:szCs w:val="20"/>
              </w:rPr>
            </w:pPr>
            <w:r>
              <w:rPr>
                <w:sz w:val="20"/>
              </w:rPr>
              <w:t xml:space="preserve">προτεινόμενο ασβεστοκονίαμα</w:t>
            </w:r>
            <w:r>
              <w:rPr>
                <w:sz w:val="20"/>
                <w:vertAlign w:val="superscript"/>
              </w:rPr>
              <w:t xml:space="preserve">ζ</w:t>
            </w:r>
            <w:r>
              <w:rPr>
                <w:sz w:val="20"/>
              </w:rPr>
              <w:t xml:space="preserve">)</w:t>
            </w:r>
          </w:p>
        </w:tc>
        <w:tc>
          <w:tcPr>
            <w:tcW w:w="597" w:type="dxa"/>
          </w:tcPr>
          <w:p w14:paraId="4DADE5EA"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15F381C4" w14:textId="77777777" w:rsidTr="008E04D0">
        <w:trPr>
          <w:jc w:val="center"/>
        </w:trPr>
        <w:tc>
          <w:tcPr>
            <w:tcW w:w="478" w:type="dxa"/>
            <w:vMerge/>
            <w:tcBorders>
              <w:top w:val="nil"/>
            </w:tcBorders>
          </w:tcPr>
          <w:p w14:paraId="5255AC3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D1CF0" w14:textId="77777777" w:rsidR="00C155AB" w:rsidRPr="000269C4" w:rsidRDefault="00C155AB" w:rsidP="00A358E1">
            <w:pPr>
              <w:spacing w:line="276" w:lineRule="auto"/>
              <w:ind w:right="30"/>
              <w:rPr>
                <w:sz w:val="20"/>
                <w:szCs w:val="20"/>
              </w:rPr>
            </w:pPr>
          </w:p>
        </w:tc>
        <w:tc>
          <w:tcPr>
            <w:tcW w:w="1674" w:type="dxa"/>
          </w:tcPr>
          <w:p w14:paraId="610C044B" w14:textId="77777777" w:rsidR="00C155AB" w:rsidRPr="000269C4" w:rsidRDefault="00C155AB" w:rsidP="00A358E1">
            <w:pPr>
              <w:pStyle w:val="TableParagraph"/>
              <w:spacing w:before="0" w:line="276" w:lineRule="auto"/>
              <w:ind w:left="0" w:right="30"/>
              <w:rPr>
                <w:sz w:val="20"/>
                <w:szCs w:val="20"/>
              </w:rPr>
            </w:pPr>
            <w:r>
              <w:rPr>
                <w:sz w:val="20"/>
              </w:rPr>
              <w:t xml:space="preserve">ασβεστοκονίαμα με προκαθορισμένη σύνθεση</w:t>
            </w:r>
            <w:r>
              <w:rPr>
                <w:sz w:val="20"/>
                <w:vertAlign w:val="superscript"/>
              </w:rPr>
              <w:t xml:space="preserve">ζ)</w:t>
            </w:r>
          </w:p>
        </w:tc>
        <w:tc>
          <w:tcPr>
            <w:tcW w:w="597" w:type="dxa"/>
          </w:tcPr>
          <w:p w14:paraId="250D9AAC"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16747D65" w14:textId="77777777" w:rsidTr="008E04D0">
        <w:trPr>
          <w:jc w:val="center"/>
        </w:trPr>
        <w:tc>
          <w:tcPr>
            <w:tcW w:w="478" w:type="dxa"/>
            <w:vMerge/>
            <w:tcBorders>
              <w:top w:val="nil"/>
            </w:tcBorders>
          </w:tcPr>
          <w:p w14:paraId="39C60868" w14:textId="77777777" w:rsidR="00C155AB" w:rsidRPr="000269C4" w:rsidRDefault="00C155AB" w:rsidP="00A358E1">
            <w:pPr>
              <w:spacing w:line="276" w:lineRule="auto"/>
              <w:ind w:right="30"/>
              <w:rPr>
                <w:sz w:val="20"/>
                <w:szCs w:val="20"/>
              </w:rPr>
            </w:pPr>
          </w:p>
        </w:tc>
        <w:tc>
          <w:tcPr>
            <w:tcW w:w="5436" w:type="dxa"/>
            <w:vMerge/>
            <w:tcBorders>
              <w:top w:val="nil"/>
            </w:tcBorders>
          </w:tcPr>
          <w:p w14:paraId="7D3D4D34" w14:textId="77777777" w:rsidR="00C155AB" w:rsidRPr="000269C4" w:rsidRDefault="00C155AB" w:rsidP="00A358E1">
            <w:pPr>
              <w:spacing w:line="276" w:lineRule="auto"/>
              <w:ind w:right="30"/>
              <w:rPr>
                <w:sz w:val="20"/>
                <w:szCs w:val="20"/>
              </w:rPr>
            </w:pPr>
          </w:p>
        </w:tc>
        <w:tc>
          <w:tcPr>
            <w:tcW w:w="1674" w:type="dxa"/>
          </w:tcPr>
          <w:p w14:paraId="33C7B269" w14:textId="77777777" w:rsidR="00C155AB" w:rsidRPr="000269C4" w:rsidRDefault="00C155AB" w:rsidP="00A358E1">
            <w:pPr>
              <w:pStyle w:val="TableParagraph"/>
              <w:spacing w:before="0" w:line="276" w:lineRule="auto"/>
              <w:ind w:left="0" w:right="30"/>
              <w:rPr>
                <w:sz w:val="20"/>
                <w:szCs w:val="20"/>
              </w:rPr>
            </w:pPr>
            <w:r>
              <w:rPr>
                <w:sz w:val="20"/>
              </w:rPr>
              <w:t xml:space="preserve">άλλες ουσίες</w:t>
            </w:r>
          </w:p>
        </w:tc>
        <w:tc>
          <w:tcPr>
            <w:tcW w:w="597" w:type="dxa"/>
          </w:tcPr>
          <w:p w14:paraId="0F143CFD"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6B7AE18C" w14:textId="77777777" w:rsidTr="008E04D0">
        <w:trPr>
          <w:jc w:val="center"/>
        </w:trPr>
        <w:tc>
          <w:tcPr>
            <w:tcW w:w="478" w:type="dxa"/>
          </w:tcPr>
          <w:p w14:paraId="0DFB4A1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1105</w:t>
            </w:r>
          </w:p>
        </w:tc>
        <w:tc>
          <w:tcPr>
            <w:tcW w:w="5436" w:type="dxa"/>
          </w:tcPr>
          <w:p w14:paraId="7C56D368" w14:textId="77777777" w:rsidR="00C155AB" w:rsidRPr="000269C4" w:rsidRDefault="00C155AB" w:rsidP="00A358E1">
            <w:pPr>
              <w:pStyle w:val="TableParagraph"/>
              <w:spacing w:before="0" w:line="276" w:lineRule="auto"/>
              <w:ind w:left="0" w:right="30"/>
              <w:rPr>
                <w:sz w:val="20"/>
                <w:szCs w:val="20"/>
              </w:rPr>
            </w:pPr>
            <w:r>
              <w:rPr>
                <w:sz w:val="20"/>
              </w:rPr>
              <w:t xml:space="preserve">Ασβεστοκονιάματα εργοστασιακής παραγωγής για εσωτερικές και εξωτερικές επιστρώσεις που βασίζονται σε ανόργανα συνδετικά, συμπεριλαμβανομένων των ασβεστοκονιαμάτων θερμομόνωσης</w:t>
            </w:r>
          </w:p>
        </w:tc>
        <w:tc>
          <w:tcPr>
            <w:tcW w:w="1674" w:type="dxa"/>
          </w:tcPr>
          <w:p w14:paraId="29F948AD" w14:textId="77777777" w:rsidR="00C155AB" w:rsidRPr="000269C4" w:rsidRDefault="00C155AB" w:rsidP="00A358E1">
            <w:pPr>
              <w:pStyle w:val="TableParagraph"/>
              <w:spacing w:before="0" w:line="276" w:lineRule="auto"/>
              <w:ind w:left="0" w:right="30"/>
              <w:rPr>
                <w:sz w:val="20"/>
                <w:szCs w:val="20"/>
              </w:rPr>
            </w:pPr>
          </w:p>
        </w:tc>
        <w:tc>
          <w:tcPr>
            <w:tcW w:w="597" w:type="dxa"/>
          </w:tcPr>
          <w:p w14:paraId="5B65CD1E"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B226270" w14:textId="77777777" w:rsidTr="008E04D0">
        <w:trPr>
          <w:jc w:val="center"/>
        </w:trPr>
        <w:tc>
          <w:tcPr>
            <w:tcW w:w="478" w:type="dxa"/>
          </w:tcPr>
          <w:p w14:paraId="642B960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1106</w:t>
            </w:r>
          </w:p>
        </w:tc>
        <w:tc>
          <w:tcPr>
            <w:tcW w:w="5436" w:type="dxa"/>
          </w:tcPr>
          <w:p w14:paraId="77280A45" w14:textId="77777777" w:rsidR="00C155AB" w:rsidRPr="000269C4" w:rsidRDefault="00C155AB" w:rsidP="00A358E1">
            <w:pPr>
              <w:pStyle w:val="TableParagraph"/>
              <w:spacing w:before="0" w:line="276" w:lineRule="auto"/>
              <w:ind w:left="0" w:right="30"/>
              <w:rPr>
                <w:sz w:val="20"/>
                <w:szCs w:val="20"/>
              </w:rPr>
            </w:pPr>
            <w:r>
              <w:rPr>
                <w:sz w:val="20"/>
              </w:rPr>
              <w:t xml:space="preserve">Ασβεστοκονιάματα εργοστασιακής παραγωγής για άλλες επιστρώσεις</w:t>
            </w:r>
          </w:p>
        </w:tc>
        <w:tc>
          <w:tcPr>
            <w:tcW w:w="1674" w:type="dxa"/>
          </w:tcPr>
          <w:p w14:paraId="561EF6F2" w14:textId="77777777" w:rsidR="00C155AB" w:rsidRPr="000269C4" w:rsidRDefault="00C155AB" w:rsidP="00A358E1">
            <w:pPr>
              <w:pStyle w:val="TableParagraph"/>
              <w:spacing w:before="0" w:line="276" w:lineRule="auto"/>
              <w:ind w:left="0" w:right="30"/>
              <w:rPr>
                <w:sz w:val="20"/>
                <w:szCs w:val="20"/>
              </w:rPr>
            </w:pPr>
          </w:p>
        </w:tc>
        <w:tc>
          <w:tcPr>
            <w:tcW w:w="597" w:type="dxa"/>
          </w:tcPr>
          <w:p w14:paraId="7CF481B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B4FD710" w14:textId="77777777" w:rsidTr="008E04D0">
        <w:trPr>
          <w:jc w:val="center"/>
        </w:trPr>
        <w:tc>
          <w:tcPr>
            <w:tcW w:w="478" w:type="dxa"/>
            <w:vMerge w:val="restart"/>
          </w:tcPr>
          <w:p w14:paraId="01274BD1" w14:textId="77777777" w:rsidR="00C155AB" w:rsidRPr="000269C4" w:rsidRDefault="00C155AB" w:rsidP="00A358E1">
            <w:pPr>
              <w:pStyle w:val="TableParagraph"/>
              <w:spacing w:before="0" w:line="276" w:lineRule="auto"/>
              <w:ind w:left="0" w:right="30"/>
              <w:rPr>
                <w:sz w:val="20"/>
                <w:szCs w:val="20"/>
              </w:rPr>
            </w:pPr>
            <w:r>
              <w:rPr>
                <w:sz w:val="20"/>
              </w:rPr>
              <w:t xml:space="preserve">1107</w:t>
            </w:r>
          </w:p>
        </w:tc>
        <w:tc>
          <w:tcPr>
            <w:tcW w:w="5436" w:type="dxa"/>
            <w:vMerge w:val="restart"/>
          </w:tcPr>
          <w:p w14:paraId="5B943E55" w14:textId="77777777" w:rsidR="00C155AB" w:rsidRPr="000269C4" w:rsidRDefault="00C155AB" w:rsidP="00A358E1">
            <w:pPr>
              <w:pStyle w:val="TableParagraph"/>
              <w:spacing w:before="0" w:line="276" w:lineRule="auto"/>
              <w:ind w:left="0" w:right="30"/>
              <w:rPr>
                <w:sz w:val="20"/>
                <w:szCs w:val="20"/>
              </w:rPr>
            </w:pPr>
            <w:r>
              <w:rPr>
                <w:sz w:val="20"/>
              </w:rPr>
              <w:t xml:space="preserve">Προσμείξεις για σκυροδέματα και ασβεστοκονιάματα, συμπεριλαμβανομένων των ασβεστοκονιαμάτων έγχυσης</w:t>
            </w:r>
          </w:p>
        </w:tc>
        <w:tc>
          <w:tcPr>
            <w:tcW w:w="2271" w:type="dxa"/>
            <w:gridSpan w:val="2"/>
          </w:tcPr>
          <w:p w14:paraId="61281F91" w14:textId="77777777" w:rsidR="00C155AB" w:rsidRPr="000269C4" w:rsidRDefault="00C155AB" w:rsidP="00A358E1">
            <w:pPr>
              <w:pStyle w:val="TableParagraph"/>
              <w:spacing w:before="0" w:line="276" w:lineRule="auto"/>
              <w:ind w:left="0" w:right="30"/>
              <w:rPr>
                <w:sz w:val="20"/>
                <w:szCs w:val="20"/>
              </w:rPr>
            </w:pPr>
            <w:r>
              <w:rPr>
                <w:sz w:val="20"/>
              </w:rPr>
              <w:t xml:space="preserve">Σύμφωνα με τον τύπο:</w:t>
            </w:r>
            <w:r>
              <w:rPr>
                <w:sz w:val="20"/>
                <w:vertAlign w:val="superscript"/>
              </w:rPr>
              <w:t xml:space="preserve">η)</w:t>
            </w:r>
          </w:p>
        </w:tc>
      </w:tr>
      <w:tr w:rsidR="00C155AB" w:rsidRPr="000269C4" w14:paraId="55DDD8C5" w14:textId="77777777" w:rsidTr="008E04D0">
        <w:trPr>
          <w:jc w:val="center"/>
        </w:trPr>
        <w:tc>
          <w:tcPr>
            <w:tcW w:w="478" w:type="dxa"/>
            <w:vMerge/>
            <w:tcBorders>
              <w:top w:val="nil"/>
            </w:tcBorders>
          </w:tcPr>
          <w:p w14:paraId="20FA756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76BC2C" w14:textId="77777777" w:rsidR="00C155AB" w:rsidRPr="000269C4" w:rsidRDefault="00C155AB" w:rsidP="00A358E1">
            <w:pPr>
              <w:spacing w:line="276" w:lineRule="auto"/>
              <w:ind w:right="30"/>
              <w:rPr>
                <w:sz w:val="20"/>
                <w:szCs w:val="20"/>
              </w:rPr>
            </w:pPr>
          </w:p>
        </w:tc>
        <w:tc>
          <w:tcPr>
            <w:tcW w:w="1674" w:type="dxa"/>
          </w:tcPr>
          <w:p w14:paraId="3D1DAFF6" w14:textId="77777777" w:rsidR="00C155AB" w:rsidRPr="000269C4" w:rsidRDefault="00C155AB" w:rsidP="00A358E1">
            <w:pPr>
              <w:pStyle w:val="TableParagraph"/>
              <w:spacing w:before="0" w:line="276" w:lineRule="auto"/>
              <w:ind w:left="0" w:right="30"/>
              <w:rPr>
                <w:sz w:val="20"/>
                <w:szCs w:val="20"/>
              </w:rPr>
            </w:pPr>
            <w:r>
              <w:rPr>
                <w:sz w:val="20"/>
              </w:rPr>
              <w:t xml:space="preserve">τύπος Ι</w:t>
            </w:r>
          </w:p>
        </w:tc>
        <w:tc>
          <w:tcPr>
            <w:tcW w:w="597" w:type="dxa"/>
          </w:tcPr>
          <w:p w14:paraId="36F45140"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120E5F2" w14:textId="77777777" w:rsidTr="008E04D0">
        <w:trPr>
          <w:jc w:val="center"/>
        </w:trPr>
        <w:tc>
          <w:tcPr>
            <w:tcW w:w="478" w:type="dxa"/>
            <w:vMerge/>
            <w:tcBorders>
              <w:top w:val="nil"/>
            </w:tcBorders>
          </w:tcPr>
          <w:p w14:paraId="3AD1D336" w14:textId="77777777" w:rsidR="00C155AB" w:rsidRPr="000269C4" w:rsidRDefault="00C155AB" w:rsidP="00A358E1">
            <w:pPr>
              <w:spacing w:line="276" w:lineRule="auto"/>
              <w:ind w:right="30"/>
              <w:rPr>
                <w:sz w:val="20"/>
                <w:szCs w:val="20"/>
              </w:rPr>
            </w:pPr>
          </w:p>
        </w:tc>
        <w:tc>
          <w:tcPr>
            <w:tcW w:w="5436" w:type="dxa"/>
            <w:vMerge/>
            <w:tcBorders>
              <w:top w:val="nil"/>
            </w:tcBorders>
          </w:tcPr>
          <w:p w14:paraId="1EA089B3" w14:textId="77777777" w:rsidR="00C155AB" w:rsidRPr="000269C4" w:rsidRDefault="00C155AB" w:rsidP="00A358E1">
            <w:pPr>
              <w:spacing w:line="276" w:lineRule="auto"/>
              <w:ind w:right="30"/>
              <w:rPr>
                <w:sz w:val="20"/>
                <w:szCs w:val="20"/>
              </w:rPr>
            </w:pPr>
          </w:p>
        </w:tc>
        <w:tc>
          <w:tcPr>
            <w:tcW w:w="1674" w:type="dxa"/>
          </w:tcPr>
          <w:p w14:paraId="0FCF4BA8" w14:textId="77777777" w:rsidR="00C155AB" w:rsidRPr="000269C4" w:rsidRDefault="00C155AB" w:rsidP="00A358E1">
            <w:pPr>
              <w:pStyle w:val="TableParagraph"/>
              <w:spacing w:before="0" w:line="276" w:lineRule="auto"/>
              <w:ind w:left="0" w:right="30"/>
              <w:rPr>
                <w:sz w:val="20"/>
                <w:szCs w:val="20"/>
              </w:rPr>
            </w:pPr>
            <w:r>
              <w:rPr>
                <w:sz w:val="20"/>
              </w:rPr>
              <w:t xml:space="preserve">τύπος Ι</w:t>
            </w:r>
          </w:p>
        </w:tc>
        <w:tc>
          <w:tcPr>
            <w:tcW w:w="597" w:type="dxa"/>
          </w:tcPr>
          <w:p w14:paraId="1E96254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5F2D11C" w14:textId="77777777" w:rsidTr="008E04D0">
        <w:trPr>
          <w:jc w:val="center"/>
        </w:trPr>
        <w:tc>
          <w:tcPr>
            <w:tcW w:w="478" w:type="dxa"/>
          </w:tcPr>
          <w:p w14:paraId="66221D8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1108</w:t>
            </w:r>
          </w:p>
        </w:tc>
        <w:tc>
          <w:tcPr>
            <w:tcW w:w="5436" w:type="dxa"/>
          </w:tcPr>
          <w:p w14:paraId="45D388C1" w14:textId="77777777" w:rsidR="00C155AB" w:rsidRPr="000269C4" w:rsidRDefault="00C155AB" w:rsidP="00A358E1">
            <w:pPr>
              <w:pStyle w:val="TableParagraph"/>
              <w:spacing w:before="0" w:line="276" w:lineRule="auto"/>
              <w:ind w:left="0" w:right="30"/>
              <w:rPr>
                <w:sz w:val="20"/>
                <w:szCs w:val="20"/>
              </w:rPr>
            </w:pPr>
            <w:r>
              <w:rPr>
                <w:sz w:val="20"/>
              </w:rPr>
              <w:t xml:space="preserve">Πρόσθετα για σκυροδέματα, ασβεστοκονιάματα και ενέματα, και πρόσθετα για ασβεστοκονιάματα έγχυσης για οπλισμό προέντασης</w:t>
            </w:r>
          </w:p>
        </w:tc>
        <w:tc>
          <w:tcPr>
            <w:tcW w:w="1674" w:type="dxa"/>
          </w:tcPr>
          <w:p w14:paraId="5F3228B5" w14:textId="77777777" w:rsidR="00C155AB" w:rsidRPr="000269C4" w:rsidRDefault="00C155AB" w:rsidP="00A358E1">
            <w:pPr>
              <w:pStyle w:val="TableParagraph"/>
              <w:spacing w:before="0" w:line="276" w:lineRule="auto"/>
              <w:ind w:left="0" w:right="30"/>
              <w:rPr>
                <w:sz w:val="20"/>
                <w:szCs w:val="20"/>
              </w:rPr>
            </w:pPr>
          </w:p>
        </w:tc>
        <w:tc>
          <w:tcPr>
            <w:tcW w:w="597" w:type="dxa"/>
          </w:tcPr>
          <w:p w14:paraId="2250845E"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514E1B12" w14:textId="77777777" w:rsidTr="00F90EC5">
        <w:trPr>
          <w:jc w:val="center"/>
        </w:trPr>
        <w:tc>
          <w:tcPr>
            <w:tcW w:w="8185" w:type="dxa"/>
            <w:gridSpan w:val="4"/>
          </w:tcPr>
          <w:p w14:paraId="4F4CD32C"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Προϊόντα για οπλισμένο και προεντεταμένο σκυρόδεμα</w:t>
            </w:r>
          </w:p>
        </w:tc>
      </w:tr>
      <w:tr w:rsidR="00C155AB" w:rsidRPr="000269C4" w14:paraId="6B49BB89" w14:textId="77777777" w:rsidTr="008E04D0">
        <w:trPr>
          <w:jc w:val="center"/>
        </w:trPr>
        <w:tc>
          <w:tcPr>
            <w:tcW w:w="478" w:type="dxa"/>
          </w:tcPr>
          <w:p w14:paraId="3C71647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1201</w:t>
            </w:r>
          </w:p>
        </w:tc>
        <w:tc>
          <w:tcPr>
            <w:tcW w:w="5436" w:type="dxa"/>
          </w:tcPr>
          <w:p w14:paraId="65273A42" w14:textId="77777777" w:rsidR="00C155AB" w:rsidRPr="000269C4" w:rsidRDefault="00C155AB" w:rsidP="00A358E1">
            <w:pPr>
              <w:pStyle w:val="TableParagraph"/>
              <w:spacing w:before="0" w:line="276" w:lineRule="auto"/>
              <w:ind w:left="0" w:right="30"/>
              <w:rPr>
                <w:sz w:val="20"/>
                <w:szCs w:val="20"/>
              </w:rPr>
            </w:pPr>
            <w:r>
              <w:rPr>
                <w:sz w:val="20"/>
              </w:rPr>
              <w:t xml:space="preserve">Δοκοί, ράβδοι, χαλύβδινα οδοντωτά ελάσματα, πλέγματα και τρισδιάστατος (δικτυωτός) οπλισμός από χάλυβα ή σύνθετα υλικά, καθώς και προϊόντα που παρασκευάζονται βιομηχανικά μέσω της διαμόρφωσης των εν λόγω προϊόντων</w:t>
            </w:r>
          </w:p>
        </w:tc>
        <w:tc>
          <w:tcPr>
            <w:tcW w:w="1674" w:type="dxa"/>
          </w:tcPr>
          <w:p w14:paraId="2CF2F5CE" w14:textId="77777777" w:rsidR="00C155AB" w:rsidRPr="000269C4" w:rsidRDefault="00C155AB" w:rsidP="00A358E1">
            <w:pPr>
              <w:pStyle w:val="TableParagraph"/>
              <w:spacing w:before="0" w:line="276" w:lineRule="auto"/>
              <w:ind w:left="0" w:right="30"/>
              <w:rPr>
                <w:sz w:val="20"/>
                <w:szCs w:val="20"/>
              </w:rPr>
            </w:pPr>
          </w:p>
        </w:tc>
        <w:tc>
          <w:tcPr>
            <w:tcW w:w="597" w:type="dxa"/>
          </w:tcPr>
          <w:p w14:paraId="7FCCB507"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C571BDC" w14:textId="77777777" w:rsidTr="008E04D0">
        <w:trPr>
          <w:jc w:val="center"/>
        </w:trPr>
        <w:tc>
          <w:tcPr>
            <w:tcW w:w="478" w:type="dxa"/>
            <w:vMerge w:val="restart"/>
          </w:tcPr>
          <w:p w14:paraId="06AC697D" w14:textId="77777777" w:rsidR="00C155AB" w:rsidRPr="000269C4" w:rsidRDefault="00C155AB" w:rsidP="00A358E1">
            <w:pPr>
              <w:pStyle w:val="TableParagraph"/>
              <w:spacing w:before="0" w:line="276" w:lineRule="auto"/>
              <w:ind w:left="0" w:right="30"/>
              <w:rPr>
                <w:sz w:val="20"/>
                <w:szCs w:val="20"/>
              </w:rPr>
            </w:pPr>
            <w:r>
              <w:rPr>
                <w:sz w:val="20"/>
              </w:rPr>
              <w:t xml:space="preserve">1202</w:t>
            </w:r>
          </w:p>
        </w:tc>
        <w:tc>
          <w:tcPr>
            <w:tcW w:w="5436" w:type="dxa"/>
            <w:vMerge w:val="restart"/>
          </w:tcPr>
          <w:p w14:paraId="1F57977C" w14:textId="77777777" w:rsidR="00C155AB" w:rsidRPr="000269C4" w:rsidRDefault="00C155AB" w:rsidP="00A358E1">
            <w:pPr>
              <w:pStyle w:val="TableParagraph"/>
              <w:spacing w:before="0" w:line="276" w:lineRule="auto"/>
              <w:ind w:left="0" w:right="30"/>
              <w:rPr>
                <w:sz w:val="20"/>
                <w:szCs w:val="20"/>
              </w:rPr>
            </w:pPr>
            <w:r>
              <w:rPr>
                <w:sz w:val="20"/>
              </w:rPr>
              <w:t xml:space="preserve">Ίνες για την αύξηση της αντοχής των σκυροδεμάτων και των ασβεστοκονιαμάτων, συμπεριλαμβανομένων των ασβεστοκονιαμάτων έγχυσης (διάσπαρτος οπλισμός)</w:t>
            </w:r>
          </w:p>
        </w:tc>
        <w:tc>
          <w:tcPr>
            <w:tcW w:w="2271" w:type="dxa"/>
            <w:gridSpan w:val="2"/>
          </w:tcPr>
          <w:p w14:paraId="7E5B36ED" w14:textId="77777777" w:rsidR="00C155AB" w:rsidRPr="000269C4" w:rsidRDefault="00C155AB" w:rsidP="00A358E1">
            <w:pPr>
              <w:pStyle w:val="TableParagraph"/>
              <w:spacing w:before="0" w:line="276" w:lineRule="auto"/>
              <w:ind w:left="0" w:right="30"/>
              <w:rPr>
                <w:sz w:val="20"/>
                <w:szCs w:val="20"/>
              </w:rPr>
            </w:pPr>
            <w:r>
              <w:rPr>
                <w:sz w:val="20"/>
              </w:rPr>
              <w:t xml:space="preserve">Σύμφωνα με τον σκοπό:</w:t>
            </w:r>
          </w:p>
        </w:tc>
      </w:tr>
      <w:tr w:rsidR="00C155AB" w:rsidRPr="000269C4" w14:paraId="58D39FB4" w14:textId="77777777" w:rsidTr="008E04D0">
        <w:trPr>
          <w:jc w:val="center"/>
        </w:trPr>
        <w:tc>
          <w:tcPr>
            <w:tcW w:w="478" w:type="dxa"/>
            <w:vMerge/>
            <w:tcBorders>
              <w:top w:val="nil"/>
            </w:tcBorders>
          </w:tcPr>
          <w:p w14:paraId="04D480D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5FA19A" w14:textId="77777777" w:rsidR="00C155AB" w:rsidRPr="000269C4" w:rsidRDefault="00C155AB" w:rsidP="00A358E1">
            <w:pPr>
              <w:spacing w:line="276" w:lineRule="auto"/>
              <w:ind w:right="30"/>
              <w:rPr>
                <w:sz w:val="20"/>
                <w:szCs w:val="20"/>
              </w:rPr>
            </w:pPr>
          </w:p>
        </w:tc>
        <w:tc>
          <w:tcPr>
            <w:tcW w:w="1674" w:type="dxa"/>
          </w:tcPr>
          <w:p w14:paraId="5AC7878E" w14:textId="77777777" w:rsidR="00C155AB" w:rsidRPr="000269C4" w:rsidRDefault="00C155AB" w:rsidP="00A358E1">
            <w:pPr>
              <w:pStyle w:val="TableParagraph"/>
              <w:spacing w:before="0" w:line="276" w:lineRule="auto"/>
              <w:ind w:left="0" w:right="30"/>
              <w:rPr>
                <w:sz w:val="20"/>
                <w:szCs w:val="20"/>
              </w:rPr>
            </w:pPr>
            <w:r>
              <w:rPr>
                <w:sz w:val="20"/>
              </w:rPr>
              <w:t xml:space="preserve">για δομικά</w:t>
            </w:r>
            <w:r>
              <w:rPr>
                <w:sz w:val="20"/>
                <w:vertAlign w:val="superscript"/>
              </w:rPr>
              <w:t xml:space="preserve">β</w:t>
            </w:r>
            <w:r>
              <w:rPr>
                <w:sz w:val="20"/>
              </w:rPr>
              <w:t xml:space="preserve">) σκυροδέματα και ασβεστοκονιάματα</w:t>
            </w:r>
          </w:p>
        </w:tc>
        <w:tc>
          <w:tcPr>
            <w:tcW w:w="597" w:type="dxa"/>
          </w:tcPr>
          <w:p w14:paraId="33A8410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49191C" w14:textId="77777777" w:rsidTr="008E04D0">
        <w:trPr>
          <w:jc w:val="center"/>
        </w:trPr>
        <w:tc>
          <w:tcPr>
            <w:tcW w:w="478" w:type="dxa"/>
            <w:vMerge/>
            <w:tcBorders>
              <w:top w:val="nil"/>
            </w:tcBorders>
          </w:tcPr>
          <w:p w14:paraId="49A2A763" w14:textId="77777777" w:rsidR="00C155AB" w:rsidRPr="000269C4" w:rsidRDefault="00C155AB" w:rsidP="00A358E1">
            <w:pPr>
              <w:spacing w:line="276" w:lineRule="auto"/>
              <w:ind w:right="30"/>
              <w:rPr>
                <w:sz w:val="20"/>
                <w:szCs w:val="20"/>
              </w:rPr>
            </w:pPr>
          </w:p>
        </w:tc>
        <w:tc>
          <w:tcPr>
            <w:tcW w:w="5436" w:type="dxa"/>
            <w:vMerge/>
            <w:tcBorders>
              <w:top w:val="nil"/>
            </w:tcBorders>
          </w:tcPr>
          <w:p w14:paraId="7FFC697C" w14:textId="77777777" w:rsidR="00C155AB" w:rsidRPr="000269C4" w:rsidRDefault="00C155AB" w:rsidP="00A358E1">
            <w:pPr>
              <w:spacing w:line="276" w:lineRule="auto"/>
              <w:ind w:right="30"/>
              <w:rPr>
                <w:sz w:val="20"/>
                <w:szCs w:val="20"/>
              </w:rPr>
            </w:pPr>
          </w:p>
        </w:tc>
        <w:tc>
          <w:tcPr>
            <w:tcW w:w="1674" w:type="dxa"/>
          </w:tcPr>
          <w:p w14:paraId="1167C92A" w14:textId="77777777" w:rsidR="00C155AB" w:rsidRPr="000269C4" w:rsidRDefault="00C155AB" w:rsidP="00A358E1">
            <w:pPr>
              <w:pStyle w:val="TableParagraph"/>
              <w:spacing w:before="0" w:line="276" w:lineRule="auto"/>
              <w:ind w:left="0" w:right="30"/>
              <w:rPr>
                <w:sz w:val="20"/>
                <w:szCs w:val="20"/>
              </w:rPr>
            </w:pPr>
            <w:r>
              <w:rPr>
                <w:sz w:val="20"/>
              </w:rPr>
              <w:t xml:space="preserve">για άλλα σκυροδέματα και ασβεστοκονιάματα</w:t>
            </w:r>
          </w:p>
        </w:tc>
        <w:tc>
          <w:tcPr>
            <w:tcW w:w="597" w:type="dxa"/>
          </w:tcPr>
          <w:p w14:paraId="559D0156"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7B61D19" w14:textId="77777777" w:rsidTr="008E04D0">
        <w:trPr>
          <w:jc w:val="center"/>
        </w:trPr>
        <w:tc>
          <w:tcPr>
            <w:tcW w:w="478" w:type="dxa"/>
          </w:tcPr>
          <w:p w14:paraId="26550AF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1203</w:t>
            </w:r>
          </w:p>
        </w:tc>
        <w:tc>
          <w:tcPr>
            <w:tcW w:w="5436" w:type="dxa"/>
          </w:tcPr>
          <w:p w14:paraId="279327CA" w14:textId="77777777" w:rsidR="00C155AB" w:rsidRPr="000269C4" w:rsidRDefault="00C155AB" w:rsidP="00A358E1">
            <w:pPr>
              <w:pStyle w:val="TableParagraph"/>
              <w:spacing w:before="0" w:line="276" w:lineRule="auto"/>
              <w:ind w:left="0" w:right="30"/>
              <w:rPr>
                <w:sz w:val="20"/>
                <w:szCs w:val="20"/>
              </w:rPr>
            </w:pPr>
            <w:r>
              <w:rPr>
                <w:sz w:val="20"/>
              </w:rPr>
              <w:t xml:space="preserve">Προεντεταμένα προϊόντα, ιδιαίτερα σύρματα, καλώδια, κοχλιωτοί ράβδοι και με ραβδώσεις, επίπεδες ή λείες, και προεντεταμένα καλώδια</w:t>
            </w:r>
          </w:p>
        </w:tc>
        <w:tc>
          <w:tcPr>
            <w:tcW w:w="1674" w:type="dxa"/>
          </w:tcPr>
          <w:p w14:paraId="536A2A60" w14:textId="77777777" w:rsidR="00C155AB" w:rsidRPr="000269C4" w:rsidRDefault="00C155AB" w:rsidP="00A358E1">
            <w:pPr>
              <w:pStyle w:val="TableParagraph"/>
              <w:spacing w:before="0" w:line="276" w:lineRule="auto"/>
              <w:ind w:left="0" w:right="30"/>
              <w:rPr>
                <w:sz w:val="20"/>
                <w:szCs w:val="20"/>
              </w:rPr>
            </w:pPr>
          </w:p>
        </w:tc>
        <w:tc>
          <w:tcPr>
            <w:tcW w:w="597" w:type="dxa"/>
          </w:tcPr>
          <w:p w14:paraId="2AE8955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F09C6C4" w14:textId="77777777" w:rsidTr="008E04D0">
        <w:trPr>
          <w:jc w:val="center"/>
        </w:trPr>
        <w:tc>
          <w:tcPr>
            <w:tcW w:w="478" w:type="dxa"/>
          </w:tcPr>
          <w:p w14:paraId="6087108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1204</w:t>
            </w:r>
          </w:p>
        </w:tc>
        <w:tc>
          <w:tcPr>
            <w:tcW w:w="5436" w:type="dxa"/>
          </w:tcPr>
          <w:p w14:paraId="38924A69"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για πρόσθετη προένταση των δομών εκτός από τους αγωγούς και τα περιβλήματα</w:t>
            </w:r>
          </w:p>
        </w:tc>
        <w:tc>
          <w:tcPr>
            <w:tcW w:w="1674" w:type="dxa"/>
          </w:tcPr>
          <w:p w14:paraId="5F3D7489" w14:textId="77777777" w:rsidR="00C155AB" w:rsidRPr="000269C4" w:rsidRDefault="00C155AB" w:rsidP="00A358E1">
            <w:pPr>
              <w:pStyle w:val="TableParagraph"/>
              <w:spacing w:before="0" w:line="276" w:lineRule="auto"/>
              <w:ind w:left="0" w:right="30"/>
              <w:rPr>
                <w:sz w:val="20"/>
                <w:szCs w:val="20"/>
              </w:rPr>
            </w:pPr>
          </w:p>
        </w:tc>
        <w:tc>
          <w:tcPr>
            <w:tcW w:w="597" w:type="dxa"/>
          </w:tcPr>
          <w:p w14:paraId="53AC962B"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F30B69D" w14:textId="77777777" w:rsidTr="008E04D0">
        <w:trPr>
          <w:jc w:val="center"/>
        </w:trPr>
        <w:tc>
          <w:tcPr>
            <w:tcW w:w="478" w:type="dxa"/>
          </w:tcPr>
          <w:p w14:paraId="551B0A3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1205</w:t>
            </w:r>
          </w:p>
        </w:tc>
        <w:tc>
          <w:tcPr>
            <w:tcW w:w="5436" w:type="dxa"/>
          </w:tcPr>
          <w:p w14:paraId="0962F476" w14:textId="77777777" w:rsidR="00C155AB" w:rsidRPr="000269C4" w:rsidRDefault="00C155AB" w:rsidP="00A358E1">
            <w:pPr>
              <w:pStyle w:val="TableParagraph"/>
              <w:spacing w:before="0" w:line="276" w:lineRule="auto"/>
              <w:ind w:left="0" w:right="30"/>
              <w:rPr>
                <w:sz w:val="20"/>
                <w:szCs w:val="20"/>
              </w:rPr>
            </w:pPr>
            <w:r>
              <w:rPr>
                <w:sz w:val="20"/>
              </w:rPr>
              <w:t xml:space="preserve">Αγωγοί και περιβλήματα για την προστασία και διαχείριση προεντεταμένων προϊόντων</w:t>
            </w:r>
          </w:p>
        </w:tc>
        <w:tc>
          <w:tcPr>
            <w:tcW w:w="1674" w:type="dxa"/>
          </w:tcPr>
          <w:p w14:paraId="3449139B" w14:textId="77777777" w:rsidR="00C155AB" w:rsidRPr="000269C4" w:rsidRDefault="00C155AB" w:rsidP="00A358E1">
            <w:pPr>
              <w:pStyle w:val="TableParagraph"/>
              <w:spacing w:before="0" w:line="276" w:lineRule="auto"/>
              <w:ind w:left="0" w:right="30"/>
              <w:rPr>
                <w:sz w:val="20"/>
                <w:szCs w:val="20"/>
              </w:rPr>
            </w:pPr>
          </w:p>
        </w:tc>
        <w:tc>
          <w:tcPr>
            <w:tcW w:w="597" w:type="dxa"/>
          </w:tcPr>
          <w:p w14:paraId="7281F8BF"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7DBA8CAB" w14:textId="77777777" w:rsidTr="00F90EC5">
        <w:trPr>
          <w:jc w:val="center"/>
        </w:trPr>
        <w:tc>
          <w:tcPr>
            <w:tcW w:w="8185" w:type="dxa"/>
            <w:gridSpan w:val="4"/>
          </w:tcPr>
          <w:p w14:paraId="0ADA8F5D"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Μεταλλικές διατομές, επίπεδα μεταλλικά προϊόντα, χυτά και σφυρήλατα τεμάχια</w:t>
            </w:r>
          </w:p>
        </w:tc>
      </w:tr>
      <w:tr w:rsidR="00C155AB" w:rsidRPr="000269C4" w14:paraId="2FB9DB4E" w14:textId="77777777" w:rsidTr="008E04D0">
        <w:trPr>
          <w:jc w:val="center"/>
        </w:trPr>
        <w:tc>
          <w:tcPr>
            <w:tcW w:w="478" w:type="dxa"/>
          </w:tcPr>
          <w:p w14:paraId="78B36A9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1301</w:t>
            </w:r>
          </w:p>
        </w:tc>
        <w:tc>
          <w:tcPr>
            <w:tcW w:w="5436" w:type="dxa"/>
          </w:tcPr>
          <w:p w14:paraId="160C0CA1" w14:textId="77777777" w:rsidR="00C155AB" w:rsidRPr="000269C4" w:rsidRDefault="00C155AB" w:rsidP="00A358E1">
            <w:pPr>
              <w:pStyle w:val="TableParagraph"/>
              <w:spacing w:before="0" w:line="276" w:lineRule="auto"/>
              <w:ind w:left="0" w:right="30"/>
              <w:rPr>
                <w:sz w:val="20"/>
                <w:szCs w:val="20"/>
              </w:rPr>
            </w:pPr>
            <w:r>
              <w:rPr>
                <w:sz w:val="20"/>
              </w:rPr>
              <w:t xml:space="preserve">Μεταλλικές εγκάρσιες τομές (διατομές) διαφόρων σχημάτων (T, L, H, U, Z, I), που αποτελούν προϊόν θερμής ή ψυχρής έλασης ή άλλης κατεργασίας, κανάλια, κοίλες διατομές, σωλήνες, επίπεδα προϊόντα (πλάκες, ελάσματα, ταινίες), ράβδοι (εκτός από τις ράβδους οπλισμού και τις προεντεταμένες ράβδους), χυτά και σφυρήλατα τεμάχια, με ή χωρίς προστασία κατά της διάβρωσης που παρέχεται από την επίστρωση, για χρήση στην κατασκευή μεταλλικών δομών ή την κατασκευή κτιρίων, μέσω του συνδυασμού μεταλλικών και άλλων υλικών</w:t>
            </w:r>
          </w:p>
        </w:tc>
        <w:tc>
          <w:tcPr>
            <w:tcW w:w="1674" w:type="dxa"/>
          </w:tcPr>
          <w:p w14:paraId="674D28C5" w14:textId="77777777" w:rsidR="00C155AB" w:rsidRPr="000269C4" w:rsidRDefault="00C155AB" w:rsidP="00A358E1">
            <w:pPr>
              <w:pStyle w:val="TableParagraph"/>
              <w:spacing w:before="0" w:line="276" w:lineRule="auto"/>
              <w:ind w:left="0" w:right="30"/>
              <w:rPr>
                <w:sz w:val="20"/>
                <w:szCs w:val="20"/>
              </w:rPr>
            </w:pPr>
          </w:p>
        </w:tc>
        <w:tc>
          <w:tcPr>
            <w:tcW w:w="597" w:type="dxa"/>
          </w:tcPr>
          <w:p w14:paraId="1621F4D2"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AB414EE" w14:textId="77777777" w:rsidTr="00F90EC5">
        <w:trPr>
          <w:jc w:val="center"/>
        </w:trPr>
        <w:tc>
          <w:tcPr>
            <w:tcW w:w="8185" w:type="dxa"/>
            <w:gridSpan w:val="4"/>
          </w:tcPr>
          <w:p w14:paraId="081F0FF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Στοιχεία τοιχοποιίας και πρόσθετα προϊόντα</w:t>
            </w:r>
          </w:p>
        </w:tc>
      </w:tr>
      <w:tr w:rsidR="00F43CFB" w:rsidRPr="000269C4" w14:paraId="79172A2B" w14:textId="77777777" w:rsidTr="008E04D0">
        <w:trPr>
          <w:jc w:val="center"/>
        </w:trPr>
        <w:tc>
          <w:tcPr>
            <w:tcW w:w="478" w:type="dxa"/>
            <w:vMerge w:val="restart"/>
          </w:tcPr>
          <w:p w14:paraId="5993A9A7" w14:textId="77777777" w:rsidR="00F43CFB" w:rsidRPr="000269C4" w:rsidRDefault="00F43CFB" w:rsidP="00A358E1">
            <w:pPr>
              <w:pStyle w:val="TableParagraph"/>
              <w:spacing w:before="0" w:line="276" w:lineRule="auto"/>
              <w:ind w:left="0" w:right="30"/>
              <w:rPr>
                <w:sz w:val="20"/>
                <w:szCs w:val="20"/>
              </w:rPr>
            </w:pPr>
            <w:r>
              <w:rPr>
                <w:sz w:val="20"/>
              </w:rPr>
              <w:t xml:space="preserve">1401</w:t>
            </w:r>
          </w:p>
        </w:tc>
        <w:tc>
          <w:tcPr>
            <w:tcW w:w="5436" w:type="dxa"/>
            <w:vMerge w:val="restart"/>
          </w:tcPr>
          <w:p w14:paraId="10E0588B" w14:textId="77777777" w:rsidR="00F43CFB" w:rsidRPr="000269C4" w:rsidRDefault="00F43CFB" w:rsidP="00A358E1">
            <w:pPr>
              <w:pStyle w:val="TableParagraph"/>
              <w:spacing w:before="0" w:line="276" w:lineRule="auto"/>
              <w:ind w:left="0" w:right="30"/>
              <w:rPr>
                <w:sz w:val="20"/>
                <w:szCs w:val="20"/>
              </w:rPr>
            </w:pPr>
            <w:r>
              <w:rPr>
                <w:sz w:val="20"/>
              </w:rPr>
              <w:t xml:space="preserve">Στοιχεία τοιχοποιίας, με ή χωρίς ενσωματωμένα θερμομονωτικά υλικά, εσωτερικά ή εξωτερικά, εκτός από τους ξυλότυπους, τα στοιχεία επίστρωσης, τους εσωτερικούς αγωγούς καπνοδόχων και τα πετάσματα ύψους ενός ορόφου</w:t>
            </w:r>
          </w:p>
        </w:tc>
        <w:tc>
          <w:tcPr>
            <w:tcW w:w="2271" w:type="dxa"/>
            <w:gridSpan w:val="2"/>
          </w:tcPr>
          <w:p w14:paraId="09B17D0E" w14:textId="77777777" w:rsidR="00F43CFB" w:rsidRPr="000269C4" w:rsidRDefault="00F43CFB" w:rsidP="00A358E1">
            <w:pPr>
              <w:pStyle w:val="TableParagraph"/>
              <w:spacing w:before="0" w:line="276" w:lineRule="auto"/>
              <w:ind w:left="0" w:right="30"/>
              <w:rPr>
                <w:sz w:val="20"/>
                <w:szCs w:val="20"/>
              </w:rPr>
            </w:pPr>
            <w:r>
              <w:rPr>
                <w:sz w:val="20"/>
              </w:rPr>
              <w:t xml:space="preserve">Σύμφωνα με την κατηγορία:</w:t>
            </w:r>
            <w:r>
              <w:rPr>
                <w:sz w:val="20"/>
                <w:vertAlign w:val="superscript"/>
              </w:rPr>
              <w:t xml:space="preserve">θ)</w:t>
            </w:r>
          </w:p>
        </w:tc>
      </w:tr>
      <w:tr w:rsidR="00F43CFB" w:rsidRPr="000269C4" w14:paraId="04EF31F3" w14:textId="77777777" w:rsidTr="00F43CFB">
        <w:trPr>
          <w:jc w:val="center"/>
        </w:trPr>
        <w:tc>
          <w:tcPr>
            <w:tcW w:w="478" w:type="dxa"/>
            <w:vMerge/>
          </w:tcPr>
          <w:p w14:paraId="08B9BAA5" w14:textId="77777777" w:rsidR="00F43CFB" w:rsidRPr="000269C4" w:rsidRDefault="00F43CFB" w:rsidP="00A358E1">
            <w:pPr>
              <w:spacing w:line="276" w:lineRule="auto"/>
              <w:ind w:right="30"/>
              <w:rPr>
                <w:sz w:val="20"/>
                <w:szCs w:val="20"/>
              </w:rPr>
            </w:pPr>
          </w:p>
        </w:tc>
        <w:tc>
          <w:tcPr>
            <w:tcW w:w="5436" w:type="dxa"/>
            <w:vMerge/>
          </w:tcPr>
          <w:p w14:paraId="583A0BB4" w14:textId="77777777" w:rsidR="00F43CFB" w:rsidRPr="000269C4" w:rsidRDefault="00F43CFB" w:rsidP="00A358E1">
            <w:pPr>
              <w:pStyle w:val="TableParagraph"/>
              <w:spacing w:before="0" w:line="276" w:lineRule="auto"/>
              <w:ind w:left="0" w:right="30"/>
              <w:rPr>
                <w:sz w:val="20"/>
                <w:szCs w:val="20"/>
              </w:rPr>
            </w:pPr>
          </w:p>
        </w:tc>
        <w:tc>
          <w:tcPr>
            <w:tcW w:w="1674" w:type="dxa"/>
          </w:tcPr>
          <w:p w14:paraId="45DFE855" w14:textId="77777777" w:rsidR="00F43CFB" w:rsidRPr="000269C4" w:rsidRDefault="00F43CFB" w:rsidP="00A358E1">
            <w:pPr>
              <w:pStyle w:val="TableParagraph"/>
              <w:spacing w:before="0" w:line="276" w:lineRule="auto"/>
              <w:ind w:left="0" w:right="30"/>
              <w:rPr>
                <w:sz w:val="20"/>
                <w:szCs w:val="20"/>
              </w:rPr>
            </w:pPr>
            <w:r>
              <w:rPr>
                <w:sz w:val="20"/>
              </w:rPr>
              <w:t xml:space="preserve">κατηγορία I</w:t>
            </w:r>
          </w:p>
        </w:tc>
        <w:tc>
          <w:tcPr>
            <w:tcW w:w="597" w:type="dxa"/>
          </w:tcPr>
          <w:p w14:paraId="39E0ECF4" w14:textId="77777777" w:rsidR="00F43CFB" w:rsidRPr="000269C4" w:rsidRDefault="00F43CFB" w:rsidP="00A358E1">
            <w:pPr>
              <w:pStyle w:val="TableParagraph"/>
              <w:spacing w:before="0" w:line="276" w:lineRule="auto"/>
              <w:ind w:left="0" w:right="30"/>
              <w:rPr>
                <w:sz w:val="20"/>
                <w:szCs w:val="20"/>
              </w:rPr>
            </w:pPr>
            <w:r>
              <w:rPr>
                <w:sz w:val="20"/>
              </w:rPr>
              <w:t xml:space="preserve">2+</w:t>
            </w:r>
          </w:p>
        </w:tc>
      </w:tr>
      <w:tr w:rsidR="00F43CFB" w:rsidRPr="000269C4" w14:paraId="36BCE590" w14:textId="77777777" w:rsidTr="00F43CFB">
        <w:trPr>
          <w:jc w:val="center"/>
        </w:trPr>
        <w:tc>
          <w:tcPr>
            <w:tcW w:w="478" w:type="dxa"/>
            <w:vMerge/>
          </w:tcPr>
          <w:p w14:paraId="675BDA91" w14:textId="77777777" w:rsidR="00F43CFB" w:rsidRPr="000269C4" w:rsidRDefault="00F43CFB" w:rsidP="00A358E1">
            <w:pPr>
              <w:spacing w:line="276" w:lineRule="auto"/>
              <w:ind w:right="30"/>
              <w:rPr>
                <w:sz w:val="20"/>
                <w:szCs w:val="20"/>
              </w:rPr>
            </w:pPr>
          </w:p>
        </w:tc>
        <w:tc>
          <w:tcPr>
            <w:tcW w:w="5436" w:type="dxa"/>
            <w:vMerge/>
          </w:tcPr>
          <w:p w14:paraId="49DCDBB8" w14:textId="77777777" w:rsidR="00F43CFB" w:rsidRPr="000269C4" w:rsidRDefault="00F43CFB" w:rsidP="00A358E1">
            <w:pPr>
              <w:pStyle w:val="TableParagraph"/>
              <w:spacing w:before="0" w:line="276" w:lineRule="auto"/>
              <w:ind w:left="0" w:right="30"/>
              <w:rPr>
                <w:sz w:val="20"/>
                <w:szCs w:val="20"/>
              </w:rPr>
            </w:pPr>
          </w:p>
        </w:tc>
        <w:tc>
          <w:tcPr>
            <w:tcW w:w="1674" w:type="dxa"/>
          </w:tcPr>
          <w:p w14:paraId="38E60307" w14:textId="77777777" w:rsidR="00F43CFB" w:rsidRPr="000269C4" w:rsidRDefault="00F43CFB" w:rsidP="00A358E1">
            <w:pPr>
              <w:pStyle w:val="TableParagraph"/>
              <w:spacing w:before="0" w:line="276" w:lineRule="auto"/>
              <w:ind w:left="0" w:right="30"/>
              <w:rPr>
                <w:sz w:val="20"/>
                <w:szCs w:val="20"/>
              </w:rPr>
            </w:pPr>
            <w:r>
              <w:rPr>
                <w:sz w:val="20"/>
              </w:rPr>
              <w:t xml:space="preserve">κατηγορία II</w:t>
            </w:r>
          </w:p>
        </w:tc>
        <w:tc>
          <w:tcPr>
            <w:tcW w:w="597" w:type="dxa"/>
          </w:tcPr>
          <w:p w14:paraId="6B0EED92" w14:textId="77777777" w:rsidR="00F43CFB" w:rsidRPr="000269C4" w:rsidRDefault="00F43CFB" w:rsidP="00A358E1">
            <w:pPr>
              <w:pStyle w:val="TableParagraph"/>
              <w:spacing w:before="0" w:line="276" w:lineRule="auto"/>
              <w:ind w:left="0" w:right="30"/>
              <w:rPr>
                <w:sz w:val="20"/>
                <w:szCs w:val="20"/>
              </w:rPr>
            </w:pPr>
            <w:r>
              <w:rPr>
                <w:sz w:val="20"/>
              </w:rPr>
              <w:t xml:space="preserve">4</w:t>
            </w:r>
          </w:p>
        </w:tc>
      </w:tr>
      <w:tr w:rsidR="00F43CFB" w:rsidRPr="000269C4" w14:paraId="6DEFABAC" w14:textId="77777777" w:rsidTr="008E04D0">
        <w:trPr>
          <w:jc w:val="center"/>
        </w:trPr>
        <w:tc>
          <w:tcPr>
            <w:tcW w:w="478" w:type="dxa"/>
            <w:vMerge/>
          </w:tcPr>
          <w:p w14:paraId="07BF91F8" w14:textId="77777777" w:rsidR="00F43CFB" w:rsidRPr="000269C4" w:rsidRDefault="00F43CFB" w:rsidP="00A358E1">
            <w:pPr>
              <w:pStyle w:val="TableParagraph"/>
              <w:spacing w:before="0" w:line="276" w:lineRule="auto"/>
              <w:ind w:left="0" w:right="30"/>
              <w:rPr>
                <w:sz w:val="20"/>
                <w:szCs w:val="20"/>
              </w:rPr>
            </w:pPr>
          </w:p>
        </w:tc>
        <w:tc>
          <w:tcPr>
            <w:tcW w:w="5436" w:type="dxa"/>
            <w:vMerge/>
          </w:tcPr>
          <w:p w14:paraId="5B4F839A" w14:textId="77777777" w:rsidR="00F43CFB" w:rsidRPr="000269C4" w:rsidRDefault="00F43CFB" w:rsidP="00A358E1">
            <w:pPr>
              <w:pStyle w:val="TableParagraph"/>
              <w:spacing w:before="0" w:line="276" w:lineRule="auto"/>
              <w:ind w:left="0" w:right="30"/>
              <w:rPr>
                <w:sz w:val="20"/>
                <w:szCs w:val="20"/>
              </w:rPr>
            </w:pPr>
          </w:p>
        </w:tc>
        <w:tc>
          <w:tcPr>
            <w:tcW w:w="2271" w:type="dxa"/>
            <w:gridSpan w:val="2"/>
          </w:tcPr>
          <w:p w14:paraId="147880BE" w14:textId="77777777" w:rsidR="00F43CFB" w:rsidRPr="000269C4" w:rsidRDefault="00F43CF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r>
              <w:rPr>
                <w:sz w:val="20"/>
                <w:vertAlign w:val="superscript"/>
              </w:rPr>
              <w:t xml:space="preserve">ι</w:t>
            </w:r>
            <w:r>
              <w:rPr>
                <w:sz w:val="20"/>
              </w:rPr>
              <w:t xml:space="preserve">)</w:t>
            </w:r>
          </w:p>
        </w:tc>
      </w:tr>
      <w:tr w:rsidR="00F43CFB" w:rsidRPr="000269C4" w14:paraId="4CD417BC" w14:textId="77777777" w:rsidTr="00F43CFB">
        <w:trPr>
          <w:jc w:val="center"/>
        </w:trPr>
        <w:tc>
          <w:tcPr>
            <w:tcW w:w="478" w:type="dxa"/>
            <w:vMerge/>
          </w:tcPr>
          <w:p w14:paraId="1E99DD99" w14:textId="77777777" w:rsidR="00F43CFB" w:rsidRPr="000269C4" w:rsidRDefault="00F43CFB" w:rsidP="00A358E1">
            <w:pPr>
              <w:spacing w:line="276" w:lineRule="auto"/>
              <w:ind w:right="30"/>
              <w:rPr>
                <w:sz w:val="20"/>
                <w:szCs w:val="20"/>
              </w:rPr>
            </w:pPr>
          </w:p>
        </w:tc>
        <w:tc>
          <w:tcPr>
            <w:tcW w:w="5436" w:type="dxa"/>
            <w:vMerge/>
          </w:tcPr>
          <w:p w14:paraId="0FD6F0A8" w14:textId="77777777" w:rsidR="00F43CFB" w:rsidRPr="000269C4" w:rsidRDefault="00F43CFB" w:rsidP="00A358E1">
            <w:pPr>
              <w:spacing w:line="276" w:lineRule="auto"/>
              <w:ind w:right="30"/>
              <w:rPr>
                <w:sz w:val="20"/>
                <w:szCs w:val="20"/>
              </w:rPr>
            </w:pPr>
          </w:p>
        </w:tc>
        <w:tc>
          <w:tcPr>
            <w:tcW w:w="1674" w:type="dxa"/>
          </w:tcPr>
          <w:p w14:paraId="43DB07BE" w14:textId="77777777" w:rsidR="00F43CFB" w:rsidRPr="000269C4" w:rsidRDefault="00F43CF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44C4CC08" w14:textId="77777777" w:rsidR="00F43CFB" w:rsidRPr="000269C4" w:rsidRDefault="00F43CFB" w:rsidP="00A358E1">
            <w:pPr>
              <w:pStyle w:val="TableParagraph"/>
              <w:spacing w:before="0" w:line="276" w:lineRule="auto"/>
              <w:ind w:left="0" w:right="30"/>
              <w:rPr>
                <w:sz w:val="20"/>
                <w:szCs w:val="20"/>
              </w:rPr>
            </w:pPr>
            <w:r>
              <w:rPr>
                <w:sz w:val="20"/>
              </w:rPr>
              <w:t xml:space="preserve">1</w:t>
            </w:r>
          </w:p>
        </w:tc>
      </w:tr>
      <w:tr w:rsidR="00F43CFB" w:rsidRPr="000269C4" w14:paraId="266371DA" w14:textId="77777777" w:rsidTr="00F43CFB">
        <w:trPr>
          <w:jc w:val="center"/>
        </w:trPr>
        <w:tc>
          <w:tcPr>
            <w:tcW w:w="478" w:type="dxa"/>
            <w:vMerge/>
          </w:tcPr>
          <w:p w14:paraId="7F9F7669" w14:textId="77777777" w:rsidR="00F43CFB" w:rsidRPr="000269C4" w:rsidRDefault="00F43CFB" w:rsidP="00A358E1">
            <w:pPr>
              <w:spacing w:line="276" w:lineRule="auto"/>
              <w:ind w:right="30"/>
              <w:rPr>
                <w:sz w:val="20"/>
                <w:szCs w:val="20"/>
              </w:rPr>
            </w:pPr>
          </w:p>
        </w:tc>
        <w:tc>
          <w:tcPr>
            <w:tcW w:w="5436" w:type="dxa"/>
            <w:vMerge/>
          </w:tcPr>
          <w:p w14:paraId="238EA8A9" w14:textId="77777777" w:rsidR="00F43CFB" w:rsidRPr="000269C4" w:rsidRDefault="00F43CFB" w:rsidP="00A358E1">
            <w:pPr>
              <w:spacing w:line="276" w:lineRule="auto"/>
              <w:ind w:right="30"/>
              <w:rPr>
                <w:sz w:val="20"/>
                <w:szCs w:val="20"/>
              </w:rPr>
            </w:pPr>
          </w:p>
        </w:tc>
        <w:tc>
          <w:tcPr>
            <w:tcW w:w="1674" w:type="dxa"/>
          </w:tcPr>
          <w:p w14:paraId="32E92174" w14:textId="77777777" w:rsidR="00F43CFB" w:rsidRPr="000269C4" w:rsidRDefault="00F43CF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34B5329D" w14:textId="77777777" w:rsidR="00F43CFB" w:rsidRPr="000269C4" w:rsidRDefault="00F43CFB" w:rsidP="00A358E1">
            <w:pPr>
              <w:pStyle w:val="TableParagraph"/>
              <w:spacing w:before="0" w:line="276" w:lineRule="auto"/>
              <w:ind w:left="0" w:right="30"/>
              <w:rPr>
                <w:sz w:val="20"/>
                <w:szCs w:val="20"/>
              </w:rPr>
            </w:pPr>
            <w:r>
              <w:rPr>
                <w:sz w:val="20"/>
              </w:rPr>
              <w:t xml:space="preserve">3</w:t>
            </w:r>
          </w:p>
        </w:tc>
      </w:tr>
      <w:tr w:rsidR="00F43CFB" w:rsidRPr="000269C4" w14:paraId="5054BBA1" w14:textId="77777777" w:rsidTr="00F43CFB">
        <w:trPr>
          <w:jc w:val="center"/>
        </w:trPr>
        <w:tc>
          <w:tcPr>
            <w:tcW w:w="478" w:type="dxa"/>
            <w:vMerge/>
          </w:tcPr>
          <w:p w14:paraId="5013703E" w14:textId="77777777" w:rsidR="00F43CFB" w:rsidRPr="000269C4" w:rsidRDefault="00F43CFB" w:rsidP="00A358E1">
            <w:pPr>
              <w:spacing w:line="276" w:lineRule="auto"/>
              <w:ind w:right="30"/>
              <w:rPr>
                <w:sz w:val="20"/>
                <w:szCs w:val="20"/>
              </w:rPr>
            </w:pPr>
          </w:p>
        </w:tc>
        <w:tc>
          <w:tcPr>
            <w:tcW w:w="5436" w:type="dxa"/>
            <w:vMerge/>
          </w:tcPr>
          <w:p w14:paraId="14C5CF45" w14:textId="77777777" w:rsidR="00F43CFB" w:rsidRPr="000269C4" w:rsidRDefault="00F43CFB" w:rsidP="00A358E1">
            <w:pPr>
              <w:spacing w:line="276" w:lineRule="auto"/>
              <w:ind w:right="30"/>
              <w:rPr>
                <w:sz w:val="20"/>
                <w:szCs w:val="20"/>
              </w:rPr>
            </w:pPr>
          </w:p>
        </w:tc>
        <w:tc>
          <w:tcPr>
            <w:tcW w:w="1674" w:type="dxa"/>
          </w:tcPr>
          <w:p w14:paraId="03AD4E41" w14:textId="77777777" w:rsidR="00F43CFB" w:rsidRPr="000269C4" w:rsidRDefault="00F43CF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2A9FD254" w14:textId="77777777" w:rsidR="00F43CFB" w:rsidRPr="000269C4" w:rsidRDefault="00F43CFB" w:rsidP="00A358E1">
            <w:pPr>
              <w:pStyle w:val="TableParagraph"/>
              <w:spacing w:before="0" w:line="276" w:lineRule="auto"/>
              <w:ind w:left="0" w:right="30"/>
              <w:rPr>
                <w:sz w:val="20"/>
                <w:szCs w:val="20"/>
              </w:rPr>
            </w:pPr>
            <w:r>
              <w:rPr>
                <w:sz w:val="20"/>
              </w:rPr>
              <w:t xml:space="preserve">4</w:t>
            </w:r>
          </w:p>
        </w:tc>
      </w:tr>
      <w:tr w:rsidR="00C155AB" w:rsidRPr="000269C4" w14:paraId="084BC0AA" w14:textId="77777777" w:rsidTr="008E04D0">
        <w:trPr>
          <w:jc w:val="center"/>
        </w:trPr>
        <w:tc>
          <w:tcPr>
            <w:tcW w:w="478" w:type="dxa"/>
          </w:tcPr>
          <w:p w14:paraId="5DAEE48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1402</w:t>
            </w:r>
          </w:p>
        </w:tc>
        <w:tc>
          <w:tcPr>
            <w:tcW w:w="5436" w:type="dxa"/>
          </w:tcPr>
          <w:p w14:paraId="19821578" w14:textId="77777777" w:rsidR="00C155AB" w:rsidRPr="000269C4" w:rsidRDefault="00C155AB" w:rsidP="00A358E1">
            <w:pPr>
              <w:pStyle w:val="TableParagraph"/>
              <w:spacing w:before="0" w:line="276" w:lineRule="auto"/>
              <w:ind w:left="0" w:right="30"/>
              <w:rPr>
                <w:sz w:val="20"/>
                <w:szCs w:val="20"/>
              </w:rPr>
            </w:pPr>
            <w:r>
              <w:rPr>
                <w:sz w:val="20"/>
              </w:rPr>
              <w:t xml:space="preserve">Πρόσθετα εξαρτήματα κατασκευών για τοίχους και πιο συγκεκριμένα συνδετήρες, μέσα πρόσδεσης, αναρτήρες, γωνίες στήριξης, γωνιακοί βραχίονες, πρέκια και χαλύβδινη ενίσχυση των συνδέσμων και των συνδέσεων που φέρουν φορτίο</w:t>
            </w:r>
          </w:p>
        </w:tc>
        <w:tc>
          <w:tcPr>
            <w:tcW w:w="1674" w:type="dxa"/>
          </w:tcPr>
          <w:p w14:paraId="2E7E4AD3" w14:textId="77777777" w:rsidR="00C155AB" w:rsidRPr="000269C4" w:rsidRDefault="00C155AB" w:rsidP="00A358E1">
            <w:pPr>
              <w:pStyle w:val="TableParagraph"/>
              <w:spacing w:before="0" w:line="276" w:lineRule="auto"/>
              <w:ind w:left="0" w:right="30"/>
              <w:rPr>
                <w:sz w:val="20"/>
                <w:szCs w:val="20"/>
              </w:rPr>
            </w:pPr>
          </w:p>
        </w:tc>
        <w:tc>
          <w:tcPr>
            <w:tcW w:w="597" w:type="dxa"/>
          </w:tcPr>
          <w:p w14:paraId="3E095D4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2F00790" w14:textId="77777777" w:rsidTr="00F90EC5">
        <w:trPr>
          <w:jc w:val="center"/>
        </w:trPr>
        <w:tc>
          <w:tcPr>
            <w:tcW w:w="8185" w:type="dxa"/>
            <w:gridSpan w:val="4"/>
          </w:tcPr>
          <w:p w14:paraId="5D2AEDC2"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Ενσωματωμένα συστήματα επένδυσης</w:t>
            </w:r>
          </w:p>
        </w:tc>
      </w:tr>
      <w:tr w:rsidR="00C155AB" w:rsidRPr="000269C4" w14:paraId="13823430" w14:textId="77777777" w:rsidTr="008E04D0">
        <w:trPr>
          <w:jc w:val="center"/>
        </w:trPr>
        <w:tc>
          <w:tcPr>
            <w:tcW w:w="478" w:type="dxa"/>
            <w:vMerge w:val="restart"/>
          </w:tcPr>
          <w:p w14:paraId="5D5F0237" w14:textId="77777777" w:rsidR="00C155AB" w:rsidRPr="000269C4" w:rsidRDefault="00C155AB" w:rsidP="00A358E1">
            <w:pPr>
              <w:pStyle w:val="TableParagraph"/>
              <w:spacing w:before="0" w:line="276" w:lineRule="auto"/>
              <w:ind w:left="0" w:right="30"/>
              <w:rPr>
                <w:sz w:val="20"/>
                <w:szCs w:val="20"/>
              </w:rPr>
            </w:pPr>
            <w:r>
              <w:rPr>
                <w:sz w:val="20"/>
              </w:rPr>
              <w:t xml:space="preserve">1501</w:t>
            </w:r>
          </w:p>
        </w:tc>
        <w:tc>
          <w:tcPr>
            <w:tcW w:w="5436" w:type="dxa"/>
            <w:vMerge w:val="restart"/>
          </w:tcPr>
          <w:p w14:paraId="20E4EF32"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επένδυσης που βασίζονται σε κοίλες πλάκες (εξαρτήματα επένδυσης) ή πετάσματα που διασυνδέονται μέσω αντιστηριγμάτων από μονωτικά υλικά ή έναν συνδυασμό μονωτικών και άλλων υλικών που έχουν πληρωθεί με σκυρόδεμα ή οπλισμένο σκυρόδεμα και χρησιμοποιούνται για την κατασκευή εσωτερικών και εξωτερικών τοίχων που φέρουν ή όχι φορτίο</w:t>
            </w:r>
          </w:p>
        </w:tc>
        <w:tc>
          <w:tcPr>
            <w:tcW w:w="1674" w:type="dxa"/>
          </w:tcPr>
          <w:p w14:paraId="09B90445"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19E579E6"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475FB7E" w14:textId="77777777" w:rsidTr="008E04D0">
        <w:trPr>
          <w:jc w:val="center"/>
        </w:trPr>
        <w:tc>
          <w:tcPr>
            <w:tcW w:w="478" w:type="dxa"/>
            <w:vMerge/>
            <w:tcBorders>
              <w:top w:val="nil"/>
            </w:tcBorders>
          </w:tcPr>
          <w:p w14:paraId="0518E1CB" w14:textId="77777777" w:rsidR="00C155AB" w:rsidRPr="000269C4" w:rsidRDefault="00C155AB" w:rsidP="00A358E1">
            <w:pPr>
              <w:spacing w:line="276" w:lineRule="auto"/>
              <w:ind w:right="30"/>
              <w:rPr>
                <w:sz w:val="20"/>
                <w:szCs w:val="20"/>
              </w:rPr>
            </w:pPr>
          </w:p>
        </w:tc>
        <w:tc>
          <w:tcPr>
            <w:tcW w:w="5436" w:type="dxa"/>
            <w:vMerge/>
            <w:tcBorders>
              <w:top w:val="nil"/>
            </w:tcBorders>
          </w:tcPr>
          <w:p w14:paraId="269ADFBF" w14:textId="77777777" w:rsidR="00C155AB" w:rsidRPr="000269C4" w:rsidRDefault="00C155AB" w:rsidP="00A358E1">
            <w:pPr>
              <w:spacing w:line="276" w:lineRule="auto"/>
              <w:ind w:right="30"/>
              <w:rPr>
                <w:sz w:val="20"/>
                <w:szCs w:val="20"/>
              </w:rPr>
            </w:pPr>
          </w:p>
        </w:tc>
        <w:tc>
          <w:tcPr>
            <w:tcW w:w="2271" w:type="dxa"/>
            <w:gridSpan w:val="2"/>
          </w:tcPr>
          <w:p w14:paraId="1E86624E"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155AB" w:rsidRPr="000269C4" w14:paraId="53FA9477" w14:textId="77777777" w:rsidTr="008E04D0">
        <w:trPr>
          <w:jc w:val="center"/>
        </w:trPr>
        <w:tc>
          <w:tcPr>
            <w:tcW w:w="478" w:type="dxa"/>
            <w:vMerge/>
            <w:tcBorders>
              <w:top w:val="nil"/>
            </w:tcBorders>
          </w:tcPr>
          <w:p w14:paraId="5D3DCA3E" w14:textId="77777777" w:rsidR="00C155AB" w:rsidRPr="000269C4" w:rsidRDefault="00C155AB" w:rsidP="00A358E1">
            <w:pPr>
              <w:spacing w:line="276" w:lineRule="auto"/>
              <w:ind w:right="30"/>
              <w:rPr>
                <w:sz w:val="20"/>
                <w:szCs w:val="20"/>
              </w:rPr>
            </w:pPr>
          </w:p>
        </w:tc>
        <w:tc>
          <w:tcPr>
            <w:tcW w:w="5436" w:type="dxa"/>
            <w:vMerge/>
            <w:tcBorders>
              <w:top w:val="nil"/>
            </w:tcBorders>
          </w:tcPr>
          <w:p w14:paraId="26849294" w14:textId="77777777" w:rsidR="00C155AB" w:rsidRPr="000269C4" w:rsidRDefault="00C155AB" w:rsidP="00A358E1">
            <w:pPr>
              <w:spacing w:line="276" w:lineRule="auto"/>
              <w:ind w:right="30"/>
              <w:rPr>
                <w:sz w:val="20"/>
                <w:szCs w:val="20"/>
              </w:rPr>
            </w:pPr>
          </w:p>
        </w:tc>
        <w:tc>
          <w:tcPr>
            <w:tcW w:w="1674" w:type="dxa"/>
          </w:tcPr>
          <w:p w14:paraId="46F7FA60"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324D211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53D0DF5" w14:textId="77777777" w:rsidTr="008E04D0">
        <w:trPr>
          <w:jc w:val="center"/>
        </w:trPr>
        <w:tc>
          <w:tcPr>
            <w:tcW w:w="478" w:type="dxa"/>
            <w:vMerge/>
            <w:tcBorders>
              <w:top w:val="nil"/>
            </w:tcBorders>
          </w:tcPr>
          <w:p w14:paraId="4F1E8CC5" w14:textId="77777777" w:rsidR="00C155AB" w:rsidRPr="000269C4" w:rsidRDefault="00C155AB" w:rsidP="00A358E1">
            <w:pPr>
              <w:spacing w:line="276" w:lineRule="auto"/>
              <w:ind w:right="30"/>
              <w:rPr>
                <w:sz w:val="20"/>
                <w:szCs w:val="20"/>
              </w:rPr>
            </w:pPr>
          </w:p>
        </w:tc>
        <w:tc>
          <w:tcPr>
            <w:tcW w:w="5436" w:type="dxa"/>
            <w:vMerge/>
            <w:tcBorders>
              <w:top w:val="nil"/>
            </w:tcBorders>
          </w:tcPr>
          <w:p w14:paraId="620B3EDA" w14:textId="77777777" w:rsidR="00C155AB" w:rsidRPr="000269C4" w:rsidRDefault="00C155AB" w:rsidP="00A358E1">
            <w:pPr>
              <w:spacing w:line="276" w:lineRule="auto"/>
              <w:ind w:right="30"/>
              <w:rPr>
                <w:sz w:val="20"/>
                <w:szCs w:val="20"/>
              </w:rPr>
            </w:pPr>
          </w:p>
        </w:tc>
        <w:tc>
          <w:tcPr>
            <w:tcW w:w="1674" w:type="dxa"/>
          </w:tcPr>
          <w:p w14:paraId="64771081"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 (A1 έως E) σύμφωνα με το άρθρο 4 παράγραφος 1, F</w:t>
            </w:r>
          </w:p>
        </w:tc>
        <w:tc>
          <w:tcPr>
            <w:tcW w:w="597" w:type="dxa"/>
          </w:tcPr>
          <w:p w14:paraId="46C10080"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348A14B" w14:textId="77777777" w:rsidTr="008E04D0">
        <w:trPr>
          <w:jc w:val="center"/>
        </w:trPr>
        <w:tc>
          <w:tcPr>
            <w:tcW w:w="478" w:type="dxa"/>
            <w:vMerge w:val="restart"/>
          </w:tcPr>
          <w:p w14:paraId="424D5994" w14:textId="77777777" w:rsidR="00C155AB" w:rsidRPr="000269C4" w:rsidRDefault="00C155AB" w:rsidP="00A358E1">
            <w:pPr>
              <w:pStyle w:val="TableParagraph"/>
              <w:spacing w:before="0" w:line="276" w:lineRule="auto"/>
              <w:ind w:left="0" w:right="30"/>
              <w:rPr>
                <w:sz w:val="20"/>
                <w:szCs w:val="20"/>
              </w:rPr>
            </w:pPr>
            <w:r>
              <w:rPr>
                <w:sz w:val="20"/>
              </w:rPr>
              <w:t xml:space="preserve">1502</w:t>
            </w:r>
          </w:p>
        </w:tc>
        <w:tc>
          <w:tcPr>
            <w:tcW w:w="5436" w:type="dxa"/>
            <w:vMerge w:val="restart"/>
          </w:tcPr>
          <w:p w14:paraId="2C725A0F"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επένδυσης που βασίζονται σε εξαρτήματα επένδυσης σκυροδέματος ή διασυνδεδεμένα μέσω αντιστηριγμάτων πάνελ σκυροδέματος</w:t>
            </w:r>
          </w:p>
        </w:tc>
        <w:tc>
          <w:tcPr>
            <w:tcW w:w="2271" w:type="dxa"/>
            <w:gridSpan w:val="2"/>
          </w:tcPr>
          <w:p w14:paraId="39F5BC61" w14:textId="77777777" w:rsidR="00C155AB" w:rsidRPr="000269C4" w:rsidRDefault="00C155AB" w:rsidP="00A358E1">
            <w:pPr>
              <w:pStyle w:val="TableParagraph"/>
              <w:spacing w:before="0" w:line="276" w:lineRule="auto"/>
              <w:ind w:left="0" w:right="30"/>
              <w:rPr>
                <w:sz w:val="20"/>
                <w:szCs w:val="20"/>
              </w:rPr>
            </w:pPr>
            <w:r>
              <w:rPr>
                <w:sz w:val="20"/>
              </w:rPr>
              <w:t xml:space="preserve">Σύμφωνα με τη φέρουσα ικανότητα:</w:t>
            </w:r>
          </w:p>
        </w:tc>
      </w:tr>
      <w:tr w:rsidR="00C155AB" w:rsidRPr="000269C4" w14:paraId="7250A3BB" w14:textId="77777777" w:rsidTr="008E04D0">
        <w:trPr>
          <w:jc w:val="center"/>
        </w:trPr>
        <w:tc>
          <w:tcPr>
            <w:tcW w:w="478" w:type="dxa"/>
            <w:vMerge/>
            <w:tcBorders>
              <w:top w:val="nil"/>
            </w:tcBorders>
          </w:tcPr>
          <w:p w14:paraId="34607B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477ABB1" w14:textId="77777777" w:rsidR="00C155AB" w:rsidRPr="000269C4" w:rsidRDefault="00C155AB" w:rsidP="00A358E1">
            <w:pPr>
              <w:spacing w:line="276" w:lineRule="auto"/>
              <w:ind w:right="30"/>
              <w:rPr>
                <w:sz w:val="20"/>
                <w:szCs w:val="20"/>
              </w:rPr>
            </w:pPr>
          </w:p>
        </w:tc>
        <w:tc>
          <w:tcPr>
            <w:tcW w:w="1674" w:type="dxa"/>
          </w:tcPr>
          <w:p w14:paraId="2E02A1AF" w14:textId="77777777" w:rsidR="00C155AB" w:rsidRPr="000269C4" w:rsidRDefault="00C155AB" w:rsidP="00A358E1">
            <w:pPr>
              <w:pStyle w:val="TableParagraph"/>
              <w:spacing w:before="0" w:line="276" w:lineRule="auto"/>
              <w:ind w:left="0" w:right="30"/>
              <w:rPr>
                <w:sz w:val="20"/>
                <w:szCs w:val="20"/>
              </w:rPr>
            </w:pPr>
            <w:r>
              <w:rPr>
                <w:sz w:val="20"/>
              </w:rPr>
              <w:t xml:space="preserve">Φέρουν φορτίο</w:t>
            </w:r>
          </w:p>
        </w:tc>
        <w:tc>
          <w:tcPr>
            <w:tcW w:w="597" w:type="dxa"/>
          </w:tcPr>
          <w:p w14:paraId="36017E22"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9E76D1C" w14:textId="77777777" w:rsidTr="008E04D0">
        <w:trPr>
          <w:jc w:val="center"/>
        </w:trPr>
        <w:tc>
          <w:tcPr>
            <w:tcW w:w="478" w:type="dxa"/>
            <w:vMerge/>
            <w:tcBorders>
              <w:top w:val="nil"/>
            </w:tcBorders>
          </w:tcPr>
          <w:p w14:paraId="1AA644C8" w14:textId="77777777" w:rsidR="00C155AB" w:rsidRPr="000269C4" w:rsidRDefault="00C155AB" w:rsidP="00A358E1">
            <w:pPr>
              <w:spacing w:line="276" w:lineRule="auto"/>
              <w:ind w:right="30"/>
              <w:rPr>
                <w:sz w:val="20"/>
                <w:szCs w:val="20"/>
              </w:rPr>
            </w:pPr>
          </w:p>
        </w:tc>
        <w:tc>
          <w:tcPr>
            <w:tcW w:w="5436" w:type="dxa"/>
            <w:vMerge/>
            <w:tcBorders>
              <w:top w:val="nil"/>
            </w:tcBorders>
          </w:tcPr>
          <w:p w14:paraId="77A96C44" w14:textId="77777777" w:rsidR="00C155AB" w:rsidRPr="000269C4" w:rsidRDefault="00C155AB" w:rsidP="00A358E1">
            <w:pPr>
              <w:spacing w:line="276" w:lineRule="auto"/>
              <w:ind w:right="30"/>
              <w:rPr>
                <w:sz w:val="20"/>
                <w:szCs w:val="20"/>
              </w:rPr>
            </w:pPr>
          </w:p>
        </w:tc>
        <w:tc>
          <w:tcPr>
            <w:tcW w:w="1674" w:type="dxa"/>
          </w:tcPr>
          <w:p w14:paraId="39AB7513" w14:textId="77777777" w:rsidR="00C155AB" w:rsidRPr="000269C4" w:rsidRDefault="00C155AB" w:rsidP="00A358E1">
            <w:pPr>
              <w:pStyle w:val="TableParagraph"/>
              <w:spacing w:before="0" w:line="276" w:lineRule="auto"/>
              <w:ind w:left="0" w:right="30"/>
              <w:rPr>
                <w:sz w:val="20"/>
                <w:szCs w:val="20"/>
              </w:rPr>
            </w:pPr>
            <w:r>
              <w:rPr>
                <w:sz w:val="20"/>
              </w:rPr>
              <w:t xml:space="preserve">Δεν φέρουν φορτίο</w:t>
            </w:r>
          </w:p>
        </w:tc>
        <w:tc>
          <w:tcPr>
            <w:tcW w:w="597" w:type="dxa"/>
          </w:tcPr>
          <w:p w14:paraId="01B723DC"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1955A54" w14:textId="77777777" w:rsidTr="00F90EC5">
        <w:trPr>
          <w:jc w:val="center"/>
        </w:trPr>
        <w:tc>
          <w:tcPr>
            <w:tcW w:w="8185" w:type="dxa"/>
            <w:gridSpan w:val="4"/>
          </w:tcPr>
          <w:p w14:paraId="6E51C23C"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Φέροντα στοιχεία κτιρίων και έργων πολιτικού μηχανικού</w:t>
            </w:r>
          </w:p>
        </w:tc>
      </w:tr>
      <w:tr w:rsidR="00C155AB" w:rsidRPr="000269C4" w14:paraId="414D656C" w14:textId="77777777" w:rsidTr="008E04D0">
        <w:trPr>
          <w:jc w:val="center"/>
        </w:trPr>
        <w:tc>
          <w:tcPr>
            <w:tcW w:w="478" w:type="dxa"/>
          </w:tcPr>
          <w:p w14:paraId="69B71CF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1601</w:t>
            </w:r>
          </w:p>
        </w:tc>
        <w:tc>
          <w:tcPr>
            <w:tcW w:w="5436" w:type="dxa"/>
          </w:tcPr>
          <w:p w14:paraId="30DED80B" w14:textId="77777777" w:rsidR="00C155AB" w:rsidRPr="000269C4" w:rsidRDefault="00C155AB" w:rsidP="00A358E1">
            <w:pPr>
              <w:pStyle w:val="TableParagraph"/>
              <w:spacing w:before="0" w:line="276" w:lineRule="auto"/>
              <w:ind w:left="0" w:right="30"/>
              <w:rPr>
                <w:sz w:val="20"/>
                <w:szCs w:val="20"/>
              </w:rPr>
            </w:pPr>
            <w:r>
              <w:rPr>
                <w:sz w:val="20"/>
              </w:rPr>
              <w:t xml:space="preserve">Προκατασκευασμένες δομικές</w:t>
            </w:r>
            <w:r>
              <w:rPr>
                <w:sz w:val="20"/>
                <w:vertAlign w:val="superscript"/>
              </w:rPr>
              <w:t xml:space="preserve">β</w:t>
            </w:r>
            <w:r>
              <w:rPr>
                <w:sz w:val="20"/>
              </w:rPr>
              <w:t xml:space="preserve">) δοκοί, δοκοί σύνδεσης, κολώνες και πλάκες από σκυρόδεμα</w:t>
            </w:r>
            <w:r>
              <w:rPr>
                <w:sz w:val="20"/>
                <w:vertAlign w:val="superscript"/>
              </w:rPr>
              <w:t xml:space="preserve">γ</w:t>
            </w:r>
            <w:r>
              <w:rPr>
                <w:sz w:val="20"/>
              </w:rPr>
              <w:t xml:space="preserve">) ή στοιχεία τοιχοποιίας και μεταλλικά στοιχεία με ή χωρίς αντιδιαβρωτική προστασία που παρέχεται από την επίστρωση, με ή χωρίς συγκόλληση</w:t>
            </w:r>
          </w:p>
        </w:tc>
        <w:tc>
          <w:tcPr>
            <w:tcW w:w="1674" w:type="dxa"/>
          </w:tcPr>
          <w:p w14:paraId="7012ED31" w14:textId="77777777" w:rsidR="00C155AB" w:rsidRPr="000269C4" w:rsidRDefault="00C155AB" w:rsidP="00A358E1">
            <w:pPr>
              <w:pStyle w:val="TableParagraph"/>
              <w:spacing w:before="0" w:line="276" w:lineRule="auto"/>
              <w:ind w:left="0" w:right="30"/>
              <w:rPr>
                <w:sz w:val="20"/>
                <w:szCs w:val="20"/>
              </w:rPr>
            </w:pPr>
          </w:p>
        </w:tc>
        <w:tc>
          <w:tcPr>
            <w:tcW w:w="597" w:type="dxa"/>
          </w:tcPr>
          <w:p w14:paraId="212270C8"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7447A0E1" w14:textId="77777777" w:rsidTr="008E04D0">
        <w:trPr>
          <w:jc w:val="center"/>
        </w:trPr>
        <w:tc>
          <w:tcPr>
            <w:tcW w:w="478" w:type="dxa"/>
          </w:tcPr>
          <w:p w14:paraId="5138C5F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1602</w:t>
            </w:r>
          </w:p>
        </w:tc>
        <w:tc>
          <w:tcPr>
            <w:tcW w:w="5436" w:type="dxa"/>
          </w:tcPr>
          <w:p w14:paraId="0A104804" w14:textId="77777777" w:rsidR="00C155AB" w:rsidRPr="000269C4" w:rsidRDefault="00C155AB" w:rsidP="00A358E1">
            <w:pPr>
              <w:pStyle w:val="TableParagraph"/>
              <w:spacing w:before="0" w:line="276" w:lineRule="auto"/>
              <w:ind w:left="0" w:right="30"/>
              <w:rPr>
                <w:sz w:val="20"/>
                <w:szCs w:val="20"/>
              </w:rPr>
            </w:pPr>
            <w:r>
              <w:rPr>
                <w:sz w:val="20"/>
              </w:rPr>
              <w:t xml:space="preserve">Δομικές</w:t>
            </w:r>
            <w:r>
              <w:rPr>
                <w:sz w:val="20"/>
                <w:vertAlign w:val="superscript"/>
              </w:rPr>
              <w:t xml:space="preserve">β</w:t>
            </w:r>
            <w:r>
              <w:rPr>
                <w:sz w:val="20"/>
              </w:rPr>
              <w:t xml:space="preserve">) δοκοί, δοκοί σύνδεσης, κολώνες και πλάκες από επικολλητή ξυλεία</w:t>
            </w:r>
          </w:p>
        </w:tc>
        <w:tc>
          <w:tcPr>
            <w:tcW w:w="1674" w:type="dxa"/>
          </w:tcPr>
          <w:p w14:paraId="2DA77169" w14:textId="77777777" w:rsidR="00C155AB" w:rsidRPr="000269C4" w:rsidRDefault="00C155AB" w:rsidP="00A358E1">
            <w:pPr>
              <w:pStyle w:val="TableParagraph"/>
              <w:spacing w:before="0" w:line="276" w:lineRule="auto"/>
              <w:ind w:left="0" w:right="30"/>
              <w:rPr>
                <w:sz w:val="20"/>
                <w:szCs w:val="20"/>
              </w:rPr>
            </w:pPr>
          </w:p>
        </w:tc>
        <w:tc>
          <w:tcPr>
            <w:tcW w:w="597" w:type="dxa"/>
          </w:tcPr>
          <w:p w14:paraId="0BB6863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D4ED610" w14:textId="77777777" w:rsidTr="008E04D0">
        <w:trPr>
          <w:jc w:val="center"/>
        </w:trPr>
        <w:tc>
          <w:tcPr>
            <w:tcW w:w="478" w:type="dxa"/>
            <w:vMerge w:val="restart"/>
          </w:tcPr>
          <w:p w14:paraId="7AF3BAB7" w14:textId="77777777" w:rsidR="00C155AB" w:rsidRPr="000269C4" w:rsidRDefault="00C155AB" w:rsidP="00A358E1">
            <w:pPr>
              <w:pStyle w:val="TableParagraph"/>
              <w:spacing w:before="0" w:line="276" w:lineRule="auto"/>
              <w:ind w:left="0" w:right="30"/>
              <w:rPr>
                <w:sz w:val="20"/>
                <w:szCs w:val="20"/>
              </w:rPr>
            </w:pPr>
            <w:r>
              <w:rPr>
                <w:sz w:val="20"/>
              </w:rPr>
              <w:t xml:space="preserve">1603</w:t>
            </w:r>
          </w:p>
        </w:tc>
        <w:tc>
          <w:tcPr>
            <w:tcW w:w="5436" w:type="dxa"/>
            <w:vMerge w:val="restart"/>
          </w:tcPr>
          <w:p w14:paraId="734EFCBB" w14:textId="77777777" w:rsidR="00C155AB" w:rsidRPr="000269C4" w:rsidRDefault="00C155AB" w:rsidP="00A358E1">
            <w:pPr>
              <w:pStyle w:val="TableParagraph"/>
              <w:spacing w:before="0" w:line="276" w:lineRule="auto"/>
              <w:ind w:left="0" w:right="30"/>
              <w:rPr>
                <w:sz w:val="20"/>
                <w:szCs w:val="20"/>
              </w:rPr>
            </w:pPr>
            <w:r>
              <w:rPr>
                <w:sz w:val="20"/>
              </w:rPr>
              <w:t xml:space="preserve">Δομικές</w:t>
            </w:r>
            <w:r>
              <w:rPr>
                <w:sz w:val="20"/>
                <w:vertAlign w:val="superscript"/>
              </w:rPr>
              <w:t xml:space="preserve">β</w:t>
            </w:r>
            <w:r>
              <w:rPr>
                <w:sz w:val="20"/>
              </w:rPr>
              <w:t xml:space="preserve">) δοκοί, δοκοί σύνδεσης, κολώνες και πλάκες από φυσική ξυλεία</w:t>
            </w:r>
          </w:p>
        </w:tc>
        <w:tc>
          <w:tcPr>
            <w:tcW w:w="2271" w:type="dxa"/>
            <w:gridSpan w:val="2"/>
          </w:tcPr>
          <w:p w14:paraId="384294AF" w14:textId="77777777" w:rsidR="00C155AB" w:rsidRPr="000269C4" w:rsidRDefault="00C155AB" w:rsidP="00A358E1">
            <w:pPr>
              <w:pStyle w:val="TableParagraph"/>
              <w:spacing w:before="0" w:line="276" w:lineRule="auto"/>
              <w:ind w:left="0" w:right="30"/>
              <w:rPr>
                <w:sz w:val="20"/>
                <w:szCs w:val="20"/>
              </w:rPr>
            </w:pPr>
            <w:r>
              <w:rPr>
                <w:sz w:val="20"/>
              </w:rPr>
              <w:t xml:space="preserve">Σύμφωνα με την RFC:</w:t>
            </w:r>
          </w:p>
        </w:tc>
      </w:tr>
      <w:tr w:rsidR="00C155AB" w:rsidRPr="000269C4" w14:paraId="326685D3" w14:textId="77777777" w:rsidTr="008E04D0">
        <w:trPr>
          <w:jc w:val="center"/>
        </w:trPr>
        <w:tc>
          <w:tcPr>
            <w:tcW w:w="478" w:type="dxa"/>
            <w:vMerge/>
            <w:tcBorders>
              <w:top w:val="nil"/>
            </w:tcBorders>
          </w:tcPr>
          <w:p w14:paraId="04771183" w14:textId="77777777" w:rsidR="00C155AB" w:rsidRPr="000269C4" w:rsidRDefault="00C155AB" w:rsidP="00A358E1">
            <w:pPr>
              <w:spacing w:line="276" w:lineRule="auto"/>
              <w:ind w:right="30"/>
              <w:rPr>
                <w:sz w:val="20"/>
                <w:szCs w:val="20"/>
              </w:rPr>
            </w:pPr>
          </w:p>
        </w:tc>
        <w:tc>
          <w:tcPr>
            <w:tcW w:w="5436" w:type="dxa"/>
            <w:vMerge/>
            <w:tcBorders>
              <w:top w:val="nil"/>
            </w:tcBorders>
          </w:tcPr>
          <w:p w14:paraId="66E77F11" w14:textId="77777777" w:rsidR="00C155AB" w:rsidRPr="000269C4" w:rsidRDefault="00C155AB" w:rsidP="00A358E1">
            <w:pPr>
              <w:spacing w:line="276" w:lineRule="auto"/>
              <w:ind w:right="30"/>
              <w:rPr>
                <w:sz w:val="20"/>
                <w:szCs w:val="20"/>
              </w:rPr>
            </w:pPr>
          </w:p>
        </w:tc>
        <w:tc>
          <w:tcPr>
            <w:tcW w:w="1674" w:type="dxa"/>
          </w:tcPr>
          <w:p w14:paraId="5A029D05"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314EAD9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3C70133" w14:textId="77777777" w:rsidTr="008E04D0">
        <w:trPr>
          <w:jc w:val="center"/>
        </w:trPr>
        <w:tc>
          <w:tcPr>
            <w:tcW w:w="478" w:type="dxa"/>
            <w:vMerge/>
            <w:tcBorders>
              <w:top w:val="nil"/>
            </w:tcBorders>
          </w:tcPr>
          <w:p w14:paraId="2228AED2" w14:textId="77777777" w:rsidR="00C155AB" w:rsidRPr="000269C4" w:rsidRDefault="00C155AB" w:rsidP="00A358E1">
            <w:pPr>
              <w:spacing w:line="276" w:lineRule="auto"/>
              <w:ind w:right="30"/>
              <w:rPr>
                <w:sz w:val="20"/>
                <w:szCs w:val="20"/>
              </w:rPr>
            </w:pPr>
          </w:p>
        </w:tc>
        <w:tc>
          <w:tcPr>
            <w:tcW w:w="5436" w:type="dxa"/>
            <w:vMerge/>
            <w:tcBorders>
              <w:top w:val="nil"/>
            </w:tcBorders>
          </w:tcPr>
          <w:p w14:paraId="0DC7667D" w14:textId="77777777" w:rsidR="00C155AB" w:rsidRPr="000269C4" w:rsidRDefault="00C155AB" w:rsidP="00A358E1">
            <w:pPr>
              <w:spacing w:line="276" w:lineRule="auto"/>
              <w:ind w:right="30"/>
              <w:rPr>
                <w:sz w:val="20"/>
                <w:szCs w:val="20"/>
              </w:rPr>
            </w:pPr>
          </w:p>
        </w:tc>
        <w:tc>
          <w:tcPr>
            <w:tcW w:w="1674" w:type="dxa"/>
          </w:tcPr>
          <w:p w14:paraId="35B385BA"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 (A1 έως E) σύμφωνα με το άρθρο 4 παράγραφος 1, F</w:t>
            </w:r>
          </w:p>
        </w:tc>
        <w:tc>
          <w:tcPr>
            <w:tcW w:w="597" w:type="dxa"/>
          </w:tcPr>
          <w:p w14:paraId="431E12E0"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1185CE5D" w14:textId="77777777" w:rsidTr="008E04D0">
        <w:trPr>
          <w:jc w:val="center"/>
        </w:trPr>
        <w:tc>
          <w:tcPr>
            <w:tcW w:w="478" w:type="dxa"/>
          </w:tcPr>
          <w:p w14:paraId="3485FBF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1604</w:t>
            </w:r>
          </w:p>
        </w:tc>
        <w:tc>
          <w:tcPr>
            <w:tcW w:w="5436" w:type="dxa"/>
          </w:tcPr>
          <w:p w14:paraId="131FDEB7" w14:textId="77777777" w:rsidR="00C155AB" w:rsidRPr="000269C4" w:rsidRDefault="00C155AB" w:rsidP="00A358E1">
            <w:pPr>
              <w:pStyle w:val="TableParagraph"/>
              <w:spacing w:before="0" w:line="276" w:lineRule="auto"/>
              <w:ind w:left="0" w:right="30"/>
              <w:rPr>
                <w:sz w:val="20"/>
                <w:szCs w:val="20"/>
              </w:rPr>
            </w:pPr>
            <w:r>
              <w:rPr>
                <w:sz w:val="20"/>
              </w:rPr>
              <w:t xml:space="preserve">Ελαφριές σύνθετες δοκοί και κολώνες που έχουν ως βάση την ξυλεία και διαθέτουν ένα τουλάχιστον δομικό στοιχείο που έχει ως βάση την ξυλεία</w:t>
            </w:r>
          </w:p>
        </w:tc>
        <w:tc>
          <w:tcPr>
            <w:tcW w:w="1674" w:type="dxa"/>
          </w:tcPr>
          <w:p w14:paraId="48AFDDDC" w14:textId="77777777" w:rsidR="00C155AB" w:rsidRPr="000269C4" w:rsidRDefault="00C155AB" w:rsidP="00A358E1">
            <w:pPr>
              <w:pStyle w:val="TableParagraph"/>
              <w:spacing w:before="0" w:line="276" w:lineRule="auto"/>
              <w:ind w:left="0" w:right="30"/>
              <w:rPr>
                <w:sz w:val="20"/>
                <w:szCs w:val="20"/>
              </w:rPr>
            </w:pPr>
          </w:p>
        </w:tc>
        <w:tc>
          <w:tcPr>
            <w:tcW w:w="597" w:type="dxa"/>
          </w:tcPr>
          <w:p w14:paraId="1DDF106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E7A7FF9" w14:textId="77777777" w:rsidTr="008E04D0">
        <w:trPr>
          <w:jc w:val="center"/>
        </w:trPr>
        <w:tc>
          <w:tcPr>
            <w:tcW w:w="478" w:type="dxa"/>
          </w:tcPr>
          <w:p w14:paraId="554A721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1605</w:t>
            </w:r>
          </w:p>
        </w:tc>
        <w:tc>
          <w:tcPr>
            <w:tcW w:w="5436" w:type="dxa"/>
          </w:tcPr>
          <w:p w14:paraId="2406DD6E" w14:textId="77777777" w:rsidR="00C155AB" w:rsidRPr="000269C4" w:rsidRDefault="00C155AB" w:rsidP="00A358E1">
            <w:pPr>
              <w:pStyle w:val="TableParagraph"/>
              <w:spacing w:before="0" w:line="276" w:lineRule="auto"/>
              <w:ind w:left="0" w:right="30"/>
              <w:rPr>
                <w:sz w:val="20"/>
                <w:szCs w:val="20"/>
              </w:rPr>
            </w:pPr>
            <w:r>
              <w:rPr>
                <w:sz w:val="20"/>
              </w:rPr>
              <w:t xml:space="preserve">Προκατασκευασμένα δομικά</w:t>
            </w:r>
            <w:r>
              <w:rPr>
                <w:sz w:val="20"/>
                <w:vertAlign w:val="superscript"/>
              </w:rPr>
              <w:t xml:space="preserve">β</w:t>
            </w:r>
            <w:r>
              <w:rPr>
                <w:sz w:val="20"/>
              </w:rPr>
              <w:t xml:space="preserve">) πετάσματα που έχουν ως βάση το ξύλο και έχουν τη μορφή ανοικτών ή κλειστών κασετών με εσωτερική ή εξωτερική επένδυση και πιθανώς διαθέτουν μεμβράνη, μόνωση και στοιχεία ενίσχυσης και στερέωσης για την κατασκευή τοίχων, δαπέδων, στεγών κ.λπ.</w:t>
            </w:r>
          </w:p>
        </w:tc>
        <w:tc>
          <w:tcPr>
            <w:tcW w:w="1674" w:type="dxa"/>
          </w:tcPr>
          <w:p w14:paraId="366983FA" w14:textId="77777777" w:rsidR="00C155AB" w:rsidRPr="000269C4" w:rsidRDefault="00C155AB" w:rsidP="00A358E1">
            <w:pPr>
              <w:pStyle w:val="TableParagraph"/>
              <w:spacing w:before="0" w:line="276" w:lineRule="auto"/>
              <w:ind w:left="0" w:right="30"/>
              <w:rPr>
                <w:sz w:val="20"/>
                <w:szCs w:val="20"/>
              </w:rPr>
            </w:pPr>
          </w:p>
        </w:tc>
        <w:tc>
          <w:tcPr>
            <w:tcW w:w="597" w:type="dxa"/>
          </w:tcPr>
          <w:p w14:paraId="08F8DE72"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C2FA4C1" w14:textId="77777777" w:rsidTr="008E04D0">
        <w:trPr>
          <w:jc w:val="center"/>
        </w:trPr>
        <w:tc>
          <w:tcPr>
            <w:tcW w:w="478" w:type="dxa"/>
          </w:tcPr>
          <w:p w14:paraId="4C8C550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1606</w:t>
            </w:r>
          </w:p>
        </w:tc>
        <w:tc>
          <w:tcPr>
            <w:tcW w:w="5436" w:type="dxa"/>
          </w:tcPr>
          <w:p w14:paraId="3EA640F6" w14:textId="77777777" w:rsidR="00C155AB" w:rsidRPr="000269C4" w:rsidRDefault="00C155AB" w:rsidP="00A358E1">
            <w:pPr>
              <w:pStyle w:val="TableParagraph"/>
              <w:spacing w:before="0" w:line="276" w:lineRule="auto"/>
              <w:ind w:left="0" w:right="30"/>
              <w:rPr>
                <w:sz w:val="20"/>
                <w:szCs w:val="20"/>
              </w:rPr>
            </w:pPr>
            <w:r>
              <w:rPr>
                <w:sz w:val="20"/>
              </w:rPr>
              <w:t xml:space="preserve">Πάνελ σκυροδέματος</w:t>
            </w:r>
            <w:r>
              <w:rPr>
                <w:sz w:val="20"/>
                <w:vertAlign w:val="superscript"/>
              </w:rPr>
              <w:t xml:space="preserve">γ</w:t>
            </w:r>
            <w:r>
              <w:rPr>
                <w:sz w:val="20"/>
              </w:rPr>
              <w:t xml:space="preserve">) με ή χωρίς στηρίγματα για γραμμές τραμ</w:t>
            </w:r>
          </w:p>
        </w:tc>
        <w:tc>
          <w:tcPr>
            <w:tcW w:w="1674" w:type="dxa"/>
          </w:tcPr>
          <w:p w14:paraId="0B16F44A" w14:textId="77777777" w:rsidR="00C155AB" w:rsidRPr="000269C4" w:rsidRDefault="00C155AB" w:rsidP="00A358E1">
            <w:pPr>
              <w:pStyle w:val="TableParagraph"/>
              <w:spacing w:before="0" w:line="276" w:lineRule="auto"/>
              <w:ind w:left="0" w:right="30"/>
              <w:rPr>
                <w:sz w:val="20"/>
                <w:szCs w:val="20"/>
              </w:rPr>
            </w:pPr>
          </w:p>
        </w:tc>
        <w:tc>
          <w:tcPr>
            <w:tcW w:w="597" w:type="dxa"/>
          </w:tcPr>
          <w:p w14:paraId="0AA662F9"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013877E8" w14:textId="77777777" w:rsidTr="008E04D0">
        <w:trPr>
          <w:jc w:val="center"/>
        </w:trPr>
        <w:tc>
          <w:tcPr>
            <w:tcW w:w="478" w:type="dxa"/>
            <w:vMerge w:val="restart"/>
          </w:tcPr>
          <w:p w14:paraId="3AD03FBA" w14:textId="77777777" w:rsidR="00C155AB" w:rsidRPr="000269C4" w:rsidRDefault="00C155AB" w:rsidP="00A358E1">
            <w:pPr>
              <w:pStyle w:val="TableParagraph"/>
              <w:spacing w:before="0" w:line="276" w:lineRule="auto"/>
              <w:ind w:left="0" w:right="30"/>
              <w:rPr>
                <w:sz w:val="20"/>
                <w:szCs w:val="20"/>
              </w:rPr>
            </w:pPr>
            <w:r>
              <w:rPr>
                <w:sz w:val="20"/>
              </w:rPr>
              <w:t xml:space="preserve">1607</w:t>
            </w:r>
          </w:p>
        </w:tc>
        <w:tc>
          <w:tcPr>
            <w:tcW w:w="5436" w:type="dxa"/>
            <w:vMerge w:val="restart"/>
          </w:tcPr>
          <w:p w14:paraId="6229A493" w14:textId="77777777" w:rsidR="00C155AB" w:rsidRPr="000269C4" w:rsidRDefault="00C155AB" w:rsidP="00A358E1">
            <w:pPr>
              <w:pStyle w:val="TableParagraph"/>
              <w:spacing w:before="0" w:line="276" w:lineRule="auto"/>
              <w:ind w:left="0" w:right="30"/>
              <w:rPr>
                <w:sz w:val="20"/>
                <w:szCs w:val="20"/>
              </w:rPr>
            </w:pPr>
            <w:r>
              <w:rPr>
                <w:sz w:val="20"/>
              </w:rPr>
              <w:t xml:space="preserve">Δομικά</w:t>
            </w:r>
            <w:r>
              <w:rPr>
                <w:sz w:val="20"/>
                <w:vertAlign w:val="superscript"/>
              </w:rPr>
              <w:t xml:space="preserve">β</w:t>
            </w:r>
            <w:r>
              <w:rPr>
                <w:sz w:val="20"/>
              </w:rPr>
              <w:t xml:space="preserve">) πετάσματα τύπου σάντουιτς με μεταλλικό περίβλημα</w:t>
            </w:r>
          </w:p>
        </w:tc>
        <w:tc>
          <w:tcPr>
            <w:tcW w:w="1674" w:type="dxa"/>
          </w:tcPr>
          <w:p w14:paraId="729B8BB8"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 </w:t>
            </w:r>
            <w:r>
              <w:rPr>
                <w:sz w:val="20"/>
                <w:vertAlign w:val="superscript"/>
              </w:rPr>
              <w:t xml:space="preserve">δ</w:t>
            </w:r>
            <w:r>
              <w:rPr>
                <w:sz w:val="20"/>
              </w:rPr>
              <w:t xml:space="preserve">)</w:t>
            </w:r>
          </w:p>
        </w:tc>
        <w:tc>
          <w:tcPr>
            <w:tcW w:w="597" w:type="dxa"/>
          </w:tcPr>
          <w:p w14:paraId="544BF666"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12AF153D" w14:textId="77777777" w:rsidTr="008E04D0">
        <w:trPr>
          <w:jc w:val="center"/>
        </w:trPr>
        <w:tc>
          <w:tcPr>
            <w:tcW w:w="478" w:type="dxa"/>
            <w:vMerge/>
            <w:tcBorders>
              <w:top w:val="nil"/>
            </w:tcBorders>
          </w:tcPr>
          <w:p w14:paraId="6E5CB261" w14:textId="77777777" w:rsidR="00C155AB" w:rsidRPr="000269C4" w:rsidRDefault="00C155AB" w:rsidP="00A358E1">
            <w:pPr>
              <w:spacing w:line="276" w:lineRule="auto"/>
              <w:ind w:right="30"/>
              <w:rPr>
                <w:sz w:val="20"/>
                <w:szCs w:val="20"/>
              </w:rPr>
            </w:pPr>
          </w:p>
        </w:tc>
        <w:tc>
          <w:tcPr>
            <w:tcW w:w="5436" w:type="dxa"/>
            <w:vMerge/>
            <w:tcBorders>
              <w:top w:val="nil"/>
            </w:tcBorders>
          </w:tcPr>
          <w:p w14:paraId="75342ECB" w14:textId="77777777" w:rsidR="00C155AB" w:rsidRPr="000269C4" w:rsidRDefault="00C155AB" w:rsidP="00A358E1">
            <w:pPr>
              <w:spacing w:line="276" w:lineRule="auto"/>
              <w:ind w:right="30"/>
              <w:rPr>
                <w:sz w:val="20"/>
                <w:szCs w:val="20"/>
              </w:rPr>
            </w:pPr>
          </w:p>
        </w:tc>
        <w:tc>
          <w:tcPr>
            <w:tcW w:w="1674" w:type="dxa"/>
          </w:tcPr>
          <w:p w14:paraId="6DF41B5A" w14:textId="77777777" w:rsidR="00C155AB" w:rsidRPr="000269C4" w:rsidRDefault="00C155AB" w:rsidP="00A358E1">
            <w:pPr>
              <w:pStyle w:val="TableParagraph"/>
              <w:spacing w:before="0" w:line="276" w:lineRule="auto"/>
              <w:ind w:left="0" w:right="30"/>
              <w:rPr>
                <w:sz w:val="20"/>
                <w:szCs w:val="20"/>
              </w:rPr>
            </w:pPr>
            <w:r>
              <w:rPr>
                <w:sz w:val="20"/>
              </w:rPr>
              <w:t xml:space="preserve">Λοιπά χαρακτηριστικά</w:t>
            </w:r>
          </w:p>
        </w:tc>
        <w:tc>
          <w:tcPr>
            <w:tcW w:w="597" w:type="dxa"/>
          </w:tcPr>
          <w:p w14:paraId="48CA4468"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0B63D5AA" w14:textId="77777777" w:rsidTr="008E04D0">
        <w:trPr>
          <w:jc w:val="center"/>
        </w:trPr>
        <w:tc>
          <w:tcPr>
            <w:tcW w:w="478" w:type="dxa"/>
            <w:vMerge/>
            <w:tcBorders>
              <w:top w:val="nil"/>
            </w:tcBorders>
          </w:tcPr>
          <w:p w14:paraId="61CE754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757CB5" w14:textId="77777777" w:rsidR="00C155AB" w:rsidRPr="000269C4" w:rsidRDefault="00C155AB" w:rsidP="00A358E1">
            <w:pPr>
              <w:spacing w:line="276" w:lineRule="auto"/>
              <w:ind w:right="30"/>
              <w:rPr>
                <w:sz w:val="20"/>
                <w:szCs w:val="20"/>
              </w:rPr>
            </w:pPr>
          </w:p>
        </w:tc>
        <w:tc>
          <w:tcPr>
            <w:tcW w:w="2271" w:type="dxa"/>
            <w:gridSpan w:val="2"/>
          </w:tcPr>
          <w:p w14:paraId="5E3DFEC6"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χαρακτηριστικό RFC:</w:t>
            </w:r>
          </w:p>
        </w:tc>
      </w:tr>
      <w:tr w:rsidR="00C155AB" w:rsidRPr="000269C4" w14:paraId="0C04C60A" w14:textId="77777777" w:rsidTr="008E04D0">
        <w:trPr>
          <w:jc w:val="center"/>
        </w:trPr>
        <w:tc>
          <w:tcPr>
            <w:tcW w:w="478" w:type="dxa"/>
            <w:vMerge/>
            <w:tcBorders>
              <w:top w:val="nil"/>
            </w:tcBorders>
          </w:tcPr>
          <w:p w14:paraId="1008852C" w14:textId="77777777" w:rsidR="00C155AB" w:rsidRPr="000269C4" w:rsidRDefault="00C155AB" w:rsidP="00A358E1">
            <w:pPr>
              <w:spacing w:line="276" w:lineRule="auto"/>
              <w:ind w:right="30"/>
              <w:rPr>
                <w:sz w:val="20"/>
                <w:szCs w:val="20"/>
              </w:rPr>
            </w:pPr>
          </w:p>
        </w:tc>
        <w:tc>
          <w:tcPr>
            <w:tcW w:w="5436" w:type="dxa"/>
            <w:vMerge/>
            <w:tcBorders>
              <w:top w:val="nil"/>
            </w:tcBorders>
          </w:tcPr>
          <w:p w14:paraId="31E9951E" w14:textId="77777777" w:rsidR="00C155AB" w:rsidRPr="000269C4" w:rsidRDefault="00C155AB" w:rsidP="00A358E1">
            <w:pPr>
              <w:spacing w:line="276" w:lineRule="auto"/>
              <w:ind w:right="30"/>
              <w:rPr>
                <w:sz w:val="20"/>
                <w:szCs w:val="20"/>
              </w:rPr>
            </w:pPr>
          </w:p>
        </w:tc>
        <w:tc>
          <w:tcPr>
            <w:tcW w:w="1674" w:type="dxa"/>
          </w:tcPr>
          <w:p w14:paraId="690A7936" w14:textId="77777777" w:rsidR="00C155AB" w:rsidRPr="000269C4" w:rsidRDefault="00C155AB" w:rsidP="00A358E1">
            <w:pPr>
              <w:pStyle w:val="TableParagraph"/>
              <w:spacing w:before="0" w:line="276" w:lineRule="auto"/>
              <w:ind w:left="0" w:right="30"/>
              <w:rPr>
                <w:sz w:val="20"/>
                <w:szCs w:val="20"/>
              </w:rPr>
            </w:pPr>
            <w:r>
              <w:rPr>
                <w:sz w:val="20"/>
              </w:rPr>
              <w:t xml:space="preserve">Η ταξινόμηση RFC υπόκειται σε αλλαγές στην παραγωγή σύμφωνα με το άρθρο 4 παράγραφος 2, στοιχείο α)</w:t>
            </w:r>
          </w:p>
        </w:tc>
        <w:tc>
          <w:tcPr>
            <w:tcW w:w="597" w:type="dxa"/>
          </w:tcPr>
          <w:p w14:paraId="51D8FA3D"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96FC273" w14:textId="77777777" w:rsidTr="008E04D0">
        <w:trPr>
          <w:jc w:val="center"/>
        </w:trPr>
        <w:tc>
          <w:tcPr>
            <w:tcW w:w="478" w:type="dxa"/>
            <w:vMerge/>
            <w:tcBorders>
              <w:top w:val="nil"/>
            </w:tcBorders>
          </w:tcPr>
          <w:p w14:paraId="2E2E12E0" w14:textId="77777777" w:rsidR="00C155AB" w:rsidRPr="000269C4" w:rsidRDefault="00C155AB" w:rsidP="00A358E1">
            <w:pPr>
              <w:spacing w:line="276" w:lineRule="auto"/>
              <w:ind w:right="30"/>
              <w:rPr>
                <w:sz w:val="20"/>
                <w:szCs w:val="20"/>
              </w:rPr>
            </w:pPr>
          </w:p>
        </w:tc>
        <w:tc>
          <w:tcPr>
            <w:tcW w:w="5436" w:type="dxa"/>
            <w:vMerge/>
            <w:tcBorders>
              <w:top w:val="nil"/>
            </w:tcBorders>
          </w:tcPr>
          <w:p w14:paraId="3896D96B" w14:textId="77777777" w:rsidR="00C155AB" w:rsidRPr="000269C4" w:rsidRDefault="00C155AB" w:rsidP="00A358E1">
            <w:pPr>
              <w:spacing w:line="276" w:lineRule="auto"/>
              <w:ind w:right="30"/>
              <w:rPr>
                <w:sz w:val="20"/>
                <w:szCs w:val="20"/>
              </w:rPr>
            </w:pPr>
          </w:p>
        </w:tc>
        <w:tc>
          <w:tcPr>
            <w:tcW w:w="1674" w:type="dxa"/>
          </w:tcPr>
          <w:p w14:paraId="0E1FA0A3" w14:textId="77777777" w:rsidR="00C155AB" w:rsidRPr="000269C4" w:rsidRDefault="00C155AB" w:rsidP="00A358E1">
            <w:pPr>
              <w:pStyle w:val="TableParagraph"/>
              <w:spacing w:before="0" w:line="276" w:lineRule="auto"/>
              <w:ind w:left="0" w:right="30"/>
              <w:rPr>
                <w:sz w:val="20"/>
                <w:szCs w:val="20"/>
              </w:rPr>
            </w:pPr>
            <w:r>
              <w:rPr>
                <w:sz w:val="20"/>
              </w:rPr>
              <w:t xml:space="preserve">Ταξινόμηση RFC χωρίς δοκιμή σύμφωνα με το άρθρο 4 παράγραφος 1</w:t>
            </w:r>
          </w:p>
        </w:tc>
        <w:tc>
          <w:tcPr>
            <w:tcW w:w="597" w:type="dxa"/>
          </w:tcPr>
          <w:p w14:paraId="6E623A9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05003465" w14:textId="77777777" w:rsidTr="008E04D0">
        <w:trPr>
          <w:jc w:val="center"/>
        </w:trPr>
        <w:tc>
          <w:tcPr>
            <w:tcW w:w="478" w:type="dxa"/>
            <w:vMerge/>
            <w:tcBorders>
              <w:top w:val="nil"/>
            </w:tcBorders>
          </w:tcPr>
          <w:p w14:paraId="5F8383C7" w14:textId="77777777" w:rsidR="00C155AB" w:rsidRPr="000269C4" w:rsidRDefault="00C155AB" w:rsidP="00A358E1">
            <w:pPr>
              <w:spacing w:line="276" w:lineRule="auto"/>
              <w:ind w:right="30"/>
              <w:rPr>
                <w:sz w:val="20"/>
                <w:szCs w:val="20"/>
              </w:rPr>
            </w:pPr>
          </w:p>
        </w:tc>
        <w:tc>
          <w:tcPr>
            <w:tcW w:w="5436" w:type="dxa"/>
            <w:vMerge/>
            <w:tcBorders>
              <w:top w:val="nil"/>
            </w:tcBorders>
          </w:tcPr>
          <w:p w14:paraId="53634681" w14:textId="77777777" w:rsidR="00C155AB" w:rsidRPr="000269C4" w:rsidRDefault="00C155AB" w:rsidP="00A358E1">
            <w:pPr>
              <w:spacing w:line="276" w:lineRule="auto"/>
              <w:ind w:right="30"/>
              <w:rPr>
                <w:sz w:val="20"/>
                <w:szCs w:val="20"/>
              </w:rPr>
            </w:pPr>
          </w:p>
        </w:tc>
        <w:tc>
          <w:tcPr>
            <w:tcW w:w="1674" w:type="dxa"/>
          </w:tcPr>
          <w:p w14:paraId="22949B35" w14:textId="77777777" w:rsidR="00C155AB" w:rsidRPr="000269C4" w:rsidRDefault="00C155AB" w:rsidP="00A358E1">
            <w:pPr>
              <w:pStyle w:val="TableParagraph"/>
              <w:spacing w:before="0" w:line="276" w:lineRule="auto"/>
              <w:ind w:left="0" w:right="30"/>
              <w:rPr>
                <w:sz w:val="20"/>
                <w:szCs w:val="20"/>
              </w:rPr>
            </w:pPr>
            <w:r>
              <w:rPr>
                <w:sz w:val="20"/>
              </w:rPr>
              <w:t xml:space="preserve">Ταξινόμηση RFC διαφορετική από τις ανωτέρω σύμφωνα με το άρθρο 4 παράγραφος 2, στοιχείο β)</w:t>
            </w:r>
          </w:p>
        </w:tc>
        <w:tc>
          <w:tcPr>
            <w:tcW w:w="597" w:type="dxa"/>
          </w:tcPr>
          <w:p w14:paraId="3A12F9A6"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2A3D645" w14:textId="77777777" w:rsidTr="00F90EC5">
        <w:trPr>
          <w:jc w:val="center"/>
        </w:trPr>
        <w:tc>
          <w:tcPr>
            <w:tcW w:w="8185" w:type="dxa"/>
            <w:gridSpan w:val="4"/>
          </w:tcPr>
          <w:p w14:paraId="73E6A70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Συστήματα κτιρίων, δωμάτια και μονάδες κατασκευής</w:t>
            </w:r>
          </w:p>
        </w:tc>
      </w:tr>
      <w:tr w:rsidR="00C155AB" w:rsidRPr="000269C4" w14:paraId="6136E6A1" w14:textId="77777777" w:rsidTr="008E04D0">
        <w:trPr>
          <w:jc w:val="center"/>
        </w:trPr>
        <w:tc>
          <w:tcPr>
            <w:tcW w:w="478" w:type="dxa"/>
          </w:tcPr>
          <w:p w14:paraId="125FFD9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1701</w:t>
            </w:r>
          </w:p>
        </w:tc>
        <w:tc>
          <w:tcPr>
            <w:tcW w:w="5436" w:type="dxa"/>
          </w:tcPr>
          <w:p w14:paraId="079072AF"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κτιρίων με κατασκευές ξύλινου πλαισίου ή από μη επεξεργασμένη ξυλεία</w:t>
            </w:r>
          </w:p>
        </w:tc>
        <w:tc>
          <w:tcPr>
            <w:tcW w:w="1674" w:type="dxa"/>
          </w:tcPr>
          <w:p w14:paraId="4B8C5B78" w14:textId="77777777" w:rsidR="00C155AB" w:rsidRPr="000269C4" w:rsidRDefault="00C155AB" w:rsidP="00A358E1">
            <w:pPr>
              <w:pStyle w:val="TableParagraph"/>
              <w:spacing w:before="0" w:line="276" w:lineRule="auto"/>
              <w:ind w:left="0" w:right="30"/>
              <w:rPr>
                <w:sz w:val="20"/>
                <w:szCs w:val="20"/>
              </w:rPr>
            </w:pPr>
          </w:p>
        </w:tc>
        <w:tc>
          <w:tcPr>
            <w:tcW w:w="597" w:type="dxa"/>
          </w:tcPr>
          <w:p w14:paraId="629DF7C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3700ECE" w14:textId="77777777" w:rsidTr="008E04D0">
        <w:trPr>
          <w:jc w:val="center"/>
        </w:trPr>
        <w:tc>
          <w:tcPr>
            <w:tcW w:w="478" w:type="dxa"/>
          </w:tcPr>
          <w:p w14:paraId="123A92D2"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1702</w:t>
            </w:r>
          </w:p>
        </w:tc>
        <w:tc>
          <w:tcPr>
            <w:tcW w:w="5436" w:type="dxa"/>
          </w:tcPr>
          <w:p w14:paraId="6C1F3E14"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κτιρίων με μεταλλικές κατασκευές ή κατασκευές πλαισίου από σκυρόδεμα</w:t>
            </w:r>
            <w:r>
              <w:rPr>
                <w:sz w:val="20"/>
                <w:vertAlign w:val="superscript"/>
              </w:rPr>
              <w:t xml:space="preserve">γ</w:t>
            </w:r>
            <w:r>
              <w:rPr>
                <w:sz w:val="20"/>
              </w:rPr>
              <w:t xml:space="preserve">)</w:t>
            </w:r>
          </w:p>
        </w:tc>
        <w:tc>
          <w:tcPr>
            <w:tcW w:w="1674" w:type="dxa"/>
          </w:tcPr>
          <w:p w14:paraId="059D8386" w14:textId="77777777" w:rsidR="00C155AB" w:rsidRPr="000269C4" w:rsidRDefault="00C155AB" w:rsidP="00A358E1">
            <w:pPr>
              <w:pStyle w:val="TableParagraph"/>
              <w:spacing w:before="0" w:line="276" w:lineRule="auto"/>
              <w:ind w:left="0" w:right="30"/>
              <w:rPr>
                <w:sz w:val="20"/>
                <w:szCs w:val="20"/>
              </w:rPr>
            </w:pPr>
          </w:p>
        </w:tc>
        <w:tc>
          <w:tcPr>
            <w:tcW w:w="597" w:type="dxa"/>
          </w:tcPr>
          <w:p w14:paraId="06CB61B5"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B895867" w14:textId="77777777" w:rsidTr="008E04D0">
        <w:trPr>
          <w:jc w:val="center"/>
        </w:trPr>
        <w:tc>
          <w:tcPr>
            <w:tcW w:w="478" w:type="dxa"/>
          </w:tcPr>
          <w:p w14:paraId="3CF4DB9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1703</w:t>
            </w:r>
          </w:p>
        </w:tc>
        <w:tc>
          <w:tcPr>
            <w:tcW w:w="5436" w:type="dxa"/>
          </w:tcPr>
          <w:p w14:paraId="1897FE47" w14:textId="77777777" w:rsidR="00C155AB" w:rsidRPr="000269C4" w:rsidRDefault="00C155AB" w:rsidP="00A358E1">
            <w:pPr>
              <w:pStyle w:val="TableParagraph"/>
              <w:spacing w:before="0" w:line="276" w:lineRule="auto"/>
              <w:ind w:left="0" w:right="30"/>
              <w:rPr>
                <w:sz w:val="20"/>
                <w:szCs w:val="20"/>
              </w:rPr>
            </w:pPr>
            <w:r>
              <w:rPr>
                <w:sz w:val="20"/>
              </w:rPr>
              <w:t xml:space="preserve">Προκατασκευασμένες μονάδες κατασκευής εκτός από προκατασκευασμένα γκαράζ</w:t>
            </w:r>
          </w:p>
        </w:tc>
        <w:tc>
          <w:tcPr>
            <w:tcW w:w="1674" w:type="dxa"/>
          </w:tcPr>
          <w:p w14:paraId="1A02B0E7" w14:textId="77777777" w:rsidR="00C155AB" w:rsidRPr="000269C4" w:rsidRDefault="00C155AB" w:rsidP="00A358E1">
            <w:pPr>
              <w:pStyle w:val="TableParagraph"/>
              <w:spacing w:before="0" w:line="276" w:lineRule="auto"/>
              <w:ind w:left="0" w:right="30"/>
              <w:rPr>
                <w:sz w:val="20"/>
                <w:szCs w:val="20"/>
              </w:rPr>
            </w:pPr>
          </w:p>
        </w:tc>
        <w:tc>
          <w:tcPr>
            <w:tcW w:w="597" w:type="dxa"/>
          </w:tcPr>
          <w:p w14:paraId="74494FD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2DE1028" w14:textId="77777777" w:rsidTr="008E04D0">
        <w:trPr>
          <w:jc w:val="center"/>
        </w:trPr>
        <w:tc>
          <w:tcPr>
            <w:tcW w:w="478" w:type="dxa"/>
          </w:tcPr>
          <w:p w14:paraId="1F114B2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1704</w:t>
            </w:r>
          </w:p>
        </w:tc>
        <w:tc>
          <w:tcPr>
            <w:tcW w:w="5436" w:type="dxa"/>
          </w:tcPr>
          <w:p w14:paraId="757CC193"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ψυκτικών θαλάμων αποθήκευσης χωρίς σύστημα ψύξης για εγκατάσταση στο εσωτερικό ενός κτιρίου</w:t>
            </w:r>
          </w:p>
        </w:tc>
        <w:tc>
          <w:tcPr>
            <w:tcW w:w="1674" w:type="dxa"/>
          </w:tcPr>
          <w:p w14:paraId="4E1B1D43" w14:textId="77777777" w:rsidR="00C155AB" w:rsidRPr="000269C4" w:rsidRDefault="00C155AB" w:rsidP="00A358E1">
            <w:pPr>
              <w:pStyle w:val="TableParagraph"/>
              <w:spacing w:before="0" w:line="276" w:lineRule="auto"/>
              <w:ind w:left="0" w:right="30"/>
              <w:rPr>
                <w:sz w:val="20"/>
                <w:szCs w:val="20"/>
              </w:rPr>
            </w:pPr>
          </w:p>
        </w:tc>
        <w:tc>
          <w:tcPr>
            <w:tcW w:w="597" w:type="dxa"/>
          </w:tcPr>
          <w:p w14:paraId="013E6CB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AA67FD5" w14:textId="77777777" w:rsidTr="008E04D0">
        <w:trPr>
          <w:jc w:val="center"/>
        </w:trPr>
        <w:tc>
          <w:tcPr>
            <w:tcW w:w="478" w:type="dxa"/>
          </w:tcPr>
          <w:p w14:paraId="2C1EC0A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1705</w:t>
            </w:r>
          </w:p>
        </w:tc>
        <w:tc>
          <w:tcPr>
            <w:tcW w:w="5436" w:type="dxa"/>
          </w:tcPr>
          <w:p w14:paraId="32D177BF" w14:textId="77777777" w:rsidR="00C155AB" w:rsidRPr="000269C4" w:rsidRDefault="00C155AB" w:rsidP="00A358E1">
            <w:pPr>
              <w:pStyle w:val="TableParagraph"/>
              <w:spacing w:before="0" w:line="276" w:lineRule="auto"/>
              <w:ind w:left="0" w:right="30"/>
              <w:rPr>
                <w:sz w:val="20"/>
                <w:szCs w:val="20"/>
              </w:rPr>
            </w:pPr>
            <w:r>
              <w:rPr>
                <w:sz w:val="20"/>
              </w:rPr>
              <w:t xml:space="preserve">Προκατασκευασμένα γκαράζ</w:t>
            </w:r>
          </w:p>
        </w:tc>
        <w:tc>
          <w:tcPr>
            <w:tcW w:w="1674" w:type="dxa"/>
          </w:tcPr>
          <w:p w14:paraId="28EBB341" w14:textId="77777777" w:rsidR="00C155AB" w:rsidRPr="000269C4" w:rsidRDefault="00C155AB" w:rsidP="00A358E1">
            <w:pPr>
              <w:pStyle w:val="TableParagraph"/>
              <w:spacing w:before="0" w:line="276" w:lineRule="auto"/>
              <w:ind w:left="0" w:right="30"/>
              <w:rPr>
                <w:sz w:val="20"/>
                <w:szCs w:val="20"/>
              </w:rPr>
            </w:pPr>
          </w:p>
        </w:tc>
        <w:tc>
          <w:tcPr>
            <w:tcW w:w="597" w:type="dxa"/>
          </w:tcPr>
          <w:p w14:paraId="7548886C"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1C5AD854" w14:textId="77777777" w:rsidTr="00F90EC5">
        <w:trPr>
          <w:jc w:val="center"/>
        </w:trPr>
        <w:tc>
          <w:tcPr>
            <w:tcW w:w="8185" w:type="dxa"/>
            <w:gridSpan w:val="4"/>
          </w:tcPr>
          <w:p w14:paraId="6082FE18"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Πίνακες που έχουν ως βάση το ξύλο και σύνθετα ελαφριά πάνελ</w:t>
            </w:r>
          </w:p>
        </w:tc>
      </w:tr>
      <w:tr w:rsidR="00C155AB" w:rsidRPr="000269C4" w14:paraId="026B38E7" w14:textId="77777777" w:rsidTr="008E04D0">
        <w:trPr>
          <w:jc w:val="center"/>
        </w:trPr>
        <w:tc>
          <w:tcPr>
            <w:tcW w:w="478" w:type="dxa"/>
            <w:vMerge w:val="restart"/>
          </w:tcPr>
          <w:p w14:paraId="6429E0C9" w14:textId="77777777" w:rsidR="00C155AB" w:rsidRPr="000269C4" w:rsidRDefault="00C155AB" w:rsidP="00A358E1">
            <w:pPr>
              <w:pStyle w:val="TableParagraph"/>
              <w:spacing w:before="0" w:line="276" w:lineRule="auto"/>
              <w:ind w:left="0" w:right="30"/>
              <w:rPr>
                <w:sz w:val="20"/>
                <w:szCs w:val="20"/>
              </w:rPr>
            </w:pPr>
            <w:r>
              <w:rPr>
                <w:sz w:val="20"/>
              </w:rPr>
              <w:t xml:space="preserve">1801</w:t>
            </w:r>
          </w:p>
        </w:tc>
        <w:tc>
          <w:tcPr>
            <w:tcW w:w="5436" w:type="dxa"/>
            <w:vMerge w:val="restart"/>
          </w:tcPr>
          <w:p w14:paraId="35A169CB" w14:textId="77777777" w:rsidR="00C155AB" w:rsidRPr="000269C4" w:rsidRDefault="00C155AB" w:rsidP="00A358E1">
            <w:pPr>
              <w:pStyle w:val="TableParagraph"/>
              <w:spacing w:before="0" w:line="276" w:lineRule="auto"/>
              <w:ind w:left="0" w:right="30"/>
              <w:jc w:val="both"/>
              <w:rPr>
                <w:sz w:val="20"/>
                <w:szCs w:val="20"/>
              </w:rPr>
            </w:pPr>
            <w:r>
              <w:rPr>
                <w:sz w:val="20"/>
              </w:rPr>
              <w:t xml:space="preserve">Πίνακες που έχουν ως βάση το ξύλο στη μορφή του φυσικού ξύλου επίπεδης συγκόλλησης, ξυλεία συγκολλημένων φύλλων (LVL), πίνακες που είναι κολλημένοι μεταξύ τους, δομικά πάνελ από βιομηχανοποιημένο ξύλο (OSB) και νοβοπάν που έχουν συγκολληθεί με τη βοήθεια τσιμέντου ή ρητίνης και ινοσανίδες που παρασκευάζονται μέσω υγρής ή ξηρής μεθόδου, τα οποία περιλαμβάνουν πιθανόν χημικές ουσίες για τη βελτίωση της αντίδρασης στη φωτιά και της αντοχής στις βιο-επιθέσεις</w:t>
            </w:r>
          </w:p>
        </w:tc>
        <w:tc>
          <w:tcPr>
            <w:tcW w:w="2271" w:type="dxa"/>
            <w:gridSpan w:val="2"/>
          </w:tcPr>
          <w:p w14:paraId="0C64645F" w14:textId="77777777" w:rsidR="00C155AB" w:rsidRPr="000269C4" w:rsidRDefault="00C155AB" w:rsidP="00A358E1">
            <w:pPr>
              <w:pStyle w:val="TableParagraph"/>
              <w:spacing w:before="0" w:line="276" w:lineRule="auto"/>
              <w:ind w:left="0" w:right="30"/>
              <w:rPr>
                <w:sz w:val="20"/>
                <w:szCs w:val="20"/>
              </w:rPr>
            </w:pPr>
            <w:r>
              <w:rPr>
                <w:sz w:val="20"/>
              </w:rPr>
              <w:t xml:space="preserve">Σύμφωνα με τον σκοπό και την αντίδραση στην πυρκαγιά:</w:t>
            </w:r>
          </w:p>
        </w:tc>
      </w:tr>
      <w:tr w:rsidR="00C155AB" w:rsidRPr="000269C4" w14:paraId="26D790F0" w14:textId="77777777" w:rsidTr="008E04D0">
        <w:trPr>
          <w:jc w:val="center"/>
        </w:trPr>
        <w:tc>
          <w:tcPr>
            <w:tcW w:w="478" w:type="dxa"/>
            <w:vMerge/>
            <w:tcBorders>
              <w:top w:val="nil"/>
            </w:tcBorders>
          </w:tcPr>
          <w:p w14:paraId="6672A5B8" w14:textId="77777777" w:rsidR="00C155AB" w:rsidRPr="000269C4" w:rsidRDefault="00C155AB" w:rsidP="00A358E1">
            <w:pPr>
              <w:spacing w:line="276" w:lineRule="auto"/>
              <w:ind w:right="30"/>
              <w:rPr>
                <w:sz w:val="20"/>
                <w:szCs w:val="20"/>
              </w:rPr>
            </w:pPr>
          </w:p>
        </w:tc>
        <w:tc>
          <w:tcPr>
            <w:tcW w:w="5436" w:type="dxa"/>
            <w:vMerge/>
            <w:tcBorders>
              <w:top w:val="nil"/>
            </w:tcBorders>
          </w:tcPr>
          <w:p w14:paraId="574C7FB4" w14:textId="77777777" w:rsidR="00C155AB" w:rsidRPr="000269C4" w:rsidRDefault="00C155AB" w:rsidP="00A358E1">
            <w:pPr>
              <w:spacing w:line="276" w:lineRule="auto"/>
              <w:ind w:right="30"/>
              <w:rPr>
                <w:sz w:val="20"/>
                <w:szCs w:val="20"/>
              </w:rPr>
            </w:pPr>
          </w:p>
        </w:tc>
        <w:tc>
          <w:tcPr>
            <w:tcW w:w="2271" w:type="dxa"/>
            <w:gridSpan w:val="2"/>
          </w:tcPr>
          <w:p w14:paraId="2CCBF089" w14:textId="77777777" w:rsidR="00C155AB" w:rsidRPr="000269C4" w:rsidRDefault="00C155AB" w:rsidP="00A358E1">
            <w:pPr>
              <w:pStyle w:val="TableParagraph"/>
              <w:spacing w:before="0" w:line="276" w:lineRule="auto"/>
              <w:ind w:left="0" w:right="30"/>
              <w:rPr>
                <w:sz w:val="20"/>
                <w:szCs w:val="20"/>
              </w:rPr>
            </w:pPr>
            <w:r>
              <w:rPr>
                <w:sz w:val="20"/>
              </w:rPr>
              <w:t xml:space="preserve">Δομικά</w:t>
            </w:r>
            <w:r>
              <w:rPr>
                <w:sz w:val="20"/>
                <w:vertAlign w:val="superscript"/>
              </w:rPr>
              <w:t xml:space="preserve">β</w:t>
            </w:r>
            <w:r>
              <w:rPr>
                <w:sz w:val="20"/>
              </w:rPr>
              <w:t xml:space="preserve">) στοιχεία</w:t>
            </w:r>
          </w:p>
        </w:tc>
      </w:tr>
      <w:tr w:rsidR="00C155AB" w:rsidRPr="000269C4" w14:paraId="2A4BF845" w14:textId="77777777" w:rsidTr="008E04D0">
        <w:trPr>
          <w:jc w:val="center"/>
        </w:trPr>
        <w:tc>
          <w:tcPr>
            <w:tcW w:w="478" w:type="dxa"/>
            <w:vMerge/>
            <w:tcBorders>
              <w:top w:val="nil"/>
            </w:tcBorders>
          </w:tcPr>
          <w:p w14:paraId="36E00082" w14:textId="77777777" w:rsidR="00C155AB" w:rsidRPr="000269C4" w:rsidRDefault="00C155AB" w:rsidP="00A358E1">
            <w:pPr>
              <w:spacing w:line="276" w:lineRule="auto"/>
              <w:ind w:right="30"/>
              <w:rPr>
                <w:sz w:val="20"/>
                <w:szCs w:val="20"/>
              </w:rPr>
            </w:pPr>
          </w:p>
        </w:tc>
        <w:tc>
          <w:tcPr>
            <w:tcW w:w="5436" w:type="dxa"/>
            <w:vMerge/>
            <w:tcBorders>
              <w:top w:val="nil"/>
            </w:tcBorders>
          </w:tcPr>
          <w:p w14:paraId="4A805358" w14:textId="77777777" w:rsidR="00C155AB" w:rsidRPr="000269C4" w:rsidRDefault="00C155AB" w:rsidP="00A358E1">
            <w:pPr>
              <w:spacing w:line="276" w:lineRule="auto"/>
              <w:ind w:right="30"/>
              <w:rPr>
                <w:sz w:val="20"/>
                <w:szCs w:val="20"/>
              </w:rPr>
            </w:pPr>
          </w:p>
        </w:tc>
        <w:tc>
          <w:tcPr>
            <w:tcW w:w="1674" w:type="dxa"/>
          </w:tcPr>
          <w:p w14:paraId="380A21D3"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77C060BC"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8B7CE23" w14:textId="77777777" w:rsidTr="008E04D0">
        <w:trPr>
          <w:jc w:val="center"/>
        </w:trPr>
        <w:tc>
          <w:tcPr>
            <w:tcW w:w="478" w:type="dxa"/>
            <w:vMerge/>
            <w:tcBorders>
              <w:top w:val="nil"/>
            </w:tcBorders>
          </w:tcPr>
          <w:p w14:paraId="3F803F2A" w14:textId="77777777" w:rsidR="00C155AB" w:rsidRPr="000269C4" w:rsidRDefault="00C155AB" w:rsidP="00A358E1">
            <w:pPr>
              <w:spacing w:line="276" w:lineRule="auto"/>
              <w:ind w:right="30"/>
              <w:rPr>
                <w:sz w:val="20"/>
                <w:szCs w:val="20"/>
              </w:rPr>
            </w:pPr>
          </w:p>
        </w:tc>
        <w:tc>
          <w:tcPr>
            <w:tcW w:w="5436" w:type="dxa"/>
            <w:vMerge/>
            <w:tcBorders>
              <w:top w:val="nil"/>
            </w:tcBorders>
          </w:tcPr>
          <w:p w14:paraId="36040EC4" w14:textId="77777777" w:rsidR="00C155AB" w:rsidRPr="000269C4" w:rsidRDefault="00C155AB" w:rsidP="00A358E1">
            <w:pPr>
              <w:spacing w:line="276" w:lineRule="auto"/>
              <w:ind w:right="30"/>
              <w:rPr>
                <w:sz w:val="20"/>
                <w:szCs w:val="20"/>
              </w:rPr>
            </w:pPr>
          </w:p>
        </w:tc>
        <w:tc>
          <w:tcPr>
            <w:tcW w:w="1674" w:type="dxa"/>
          </w:tcPr>
          <w:p w14:paraId="54B74D3E"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 (A1 έως E) σύμφωνα με το άρθρο 4 παράγραφος 1, F</w:t>
            </w:r>
          </w:p>
        </w:tc>
        <w:tc>
          <w:tcPr>
            <w:tcW w:w="597" w:type="dxa"/>
          </w:tcPr>
          <w:p w14:paraId="171B2DC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CB7AC9D" w14:textId="77777777" w:rsidTr="008E04D0">
        <w:trPr>
          <w:jc w:val="center"/>
        </w:trPr>
        <w:tc>
          <w:tcPr>
            <w:tcW w:w="478" w:type="dxa"/>
            <w:vMerge/>
            <w:tcBorders>
              <w:top w:val="nil"/>
            </w:tcBorders>
          </w:tcPr>
          <w:p w14:paraId="0E6BD9F4" w14:textId="77777777" w:rsidR="00C155AB" w:rsidRPr="000269C4" w:rsidRDefault="00C155AB" w:rsidP="00A358E1">
            <w:pPr>
              <w:spacing w:line="276" w:lineRule="auto"/>
              <w:ind w:right="30"/>
              <w:rPr>
                <w:sz w:val="20"/>
                <w:szCs w:val="20"/>
              </w:rPr>
            </w:pPr>
          </w:p>
        </w:tc>
        <w:tc>
          <w:tcPr>
            <w:tcW w:w="5436" w:type="dxa"/>
            <w:vMerge/>
            <w:tcBorders>
              <w:top w:val="nil"/>
            </w:tcBorders>
          </w:tcPr>
          <w:p w14:paraId="5A9512D2" w14:textId="77777777" w:rsidR="00C155AB" w:rsidRPr="000269C4" w:rsidRDefault="00C155AB" w:rsidP="00A358E1">
            <w:pPr>
              <w:spacing w:line="276" w:lineRule="auto"/>
              <w:ind w:right="30"/>
              <w:rPr>
                <w:sz w:val="20"/>
                <w:szCs w:val="20"/>
              </w:rPr>
            </w:pPr>
          </w:p>
        </w:tc>
        <w:tc>
          <w:tcPr>
            <w:tcW w:w="2271" w:type="dxa"/>
            <w:gridSpan w:val="2"/>
          </w:tcPr>
          <w:p w14:paraId="23FFF070" w14:textId="77777777" w:rsidR="00C155AB" w:rsidRPr="000269C4" w:rsidRDefault="00C155AB" w:rsidP="00A358E1">
            <w:pPr>
              <w:pStyle w:val="TableParagraph"/>
              <w:spacing w:before="0" w:line="276" w:lineRule="auto"/>
              <w:ind w:left="0" w:right="30"/>
              <w:rPr>
                <w:sz w:val="20"/>
                <w:szCs w:val="20"/>
              </w:rPr>
            </w:pPr>
            <w:r>
              <w:rPr>
                <w:sz w:val="20"/>
              </w:rPr>
              <w:t xml:space="preserve">Στοιχεία που δεν φέρουν φορτίο</w:t>
            </w:r>
          </w:p>
        </w:tc>
      </w:tr>
      <w:tr w:rsidR="00C155AB" w:rsidRPr="000269C4" w14:paraId="06C6C154" w14:textId="77777777" w:rsidTr="008E04D0">
        <w:trPr>
          <w:jc w:val="center"/>
        </w:trPr>
        <w:tc>
          <w:tcPr>
            <w:tcW w:w="478" w:type="dxa"/>
            <w:vMerge/>
            <w:tcBorders>
              <w:top w:val="nil"/>
            </w:tcBorders>
          </w:tcPr>
          <w:p w14:paraId="1D65D828" w14:textId="77777777" w:rsidR="00C155AB" w:rsidRPr="000269C4" w:rsidRDefault="00C155AB" w:rsidP="00A358E1">
            <w:pPr>
              <w:spacing w:line="276" w:lineRule="auto"/>
              <w:ind w:right="30"/>
              <w:rPr>
                <w:sz w:val="20"/>
                <w:szCs w:val="20"/>
              </w:rPr>
            </w:pPr>
          </w:p>
        </w:tc>
        <w:tc>
          <w:tcPr>
            <w:tcW w:w="5436" w:type="dxa"/>
            <w:vMerge/>
            <w:tcBorders>
              <w:top w:val="nil"/>
            </w:tcBorders>
          </w:tcPr>
          <w:p w14:paraId="67223731" w14:textId="77777777" w:rsidR="00C155AB" w:rsidRPr="000269C4" w:rsidRDefault="00C155AB" w:rsidP="00A358E1">
            <w:pPr>
              <w:spacing w:line="276" w:lineRule="auto"/>
              <w:ind w:right="30"/>
              <w:rPr>
                <w:sz w:val="20"/>
                <w:szCs w:val="20"/>
              </w:rPr>
            </w:pPr>
          </w:p>
        </w:tc>
        <w:tc>
          <w:tcPr>
            <w:tcW w:w="1674" w:type="dxa"/>
          </w:tcPr>
          <w:p w14:paraId="26AC49A4"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3A91CF34"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688DC1A" w14:textId="77777777" w:rsidTr="008E04D0">
        <w:trPr>
          <w:jc w:val="center"/>
        </w:trPr>
        <w:tc>
          <w:tcPr>
            <w:tcW w:w="478" w:type="dxa"/>
            <w:vMerge/>
            <w:tcBorders>
              <w:top w:val="nil"/>
            </w:tcBorders>
          </w:tcPr>
          <w:p w14:paraId="11F37947" w14:textId="77777777" w:rsidR="00C155AB" w:rsidRPr="000269C4" w:rsidRDefault="00C155AB" w:rsidP="00A358E1">
            <w:pPr>
              <w:spacing w:line="276" w:lineRule="auto"/>
              <w:ind w:right="30"/>
              <w:rPr>
                <w:sz w:val="20"/>
                <w:szCs w:val="20"/>
              </w:rPr>
            </w:pPr>
          </w:p>
        </w:tc>
        <w:tc>
          <w:tcPr>
            <w:tcW w:w="5436" w:type="dxa"/>
            <w:vMerge/>
            <w:tcBorders>
              <w:top w:val="nil"/>
            </w:tcBorders>
          </w:tcPr>
          <w:p w14:paraId="44805064" w14:textId="77777777" w:rsidR="00C155AB" w:rsidRPr="000269C4" w:rsidRDefault="00C155AB" w:rsidP="00A358E1">
            <w:pPr>
              <w:spacing w:line="276" w:lineRule="auto"/>
              <w:ind w:right="30"/>
              <w:rPr>
                <w:sz w:val="20"/>
                <w:szCs w:val="20"/>
              </w:rPr>
            </w:pPr>
          </w:p>
        </w:tc>
        <w:tc>
          <w:tcPr>
            <w:tcW w:w="1674" w:type="dxa"/>
          </w:tcPr>
          <w:p w14:paraId="0998DDA1"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487B2009"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E0752B3" w14:textId="77777777" w:rsidTr="008E04D0">
        <w:trPr>
          <w:jc w:val="center"/>
        </w:trPr>
        <w:tc>
          <w:tcPr>
            <w:tcW w:w="478" w:type="dxa"/>
            <w:vMerge/>
            <w:tcBorders>
              <w:top w:val="nil"/>
            </w:tcBorders>
          </w:tcPr>
          <w:p w14:paraId="3B709B53" w14:textId="77777777" w:rsidR="00C155AB" w:rsidRPr="000269C4" w:rsidRDefault="00C155AB" w:rsidP="00A358E1">
            <w:pPr>
              <w:spacing w:line="276" w:lineRule="auto"/>
              <w:ind w:right="30"/>
              <w:rPr>
                <w:sz w:val="20"/>
                <w:szCs w:val="20"/>
              </w:rPr>
            </w:pPr>
          </w:p>
        </w:tc>
        <w:tc>
          <w:tcPr>
            <w:tcW w:w="5436" w:type="dxa"/>
            <w:vMerge/>
            <w:tcBorders>
              <w:top w:val="nil"/>
            </w:tcBorders>
          </w:tcPr>
          <w:p w14:paraId="6A039CBC" w14:textId="77777777" w:rsidR="00C155AB" w:rsidRPr="000269C4" w:rsidRDefault="00C155AB" w:rsidP="00A358E1">
            <w:pPr>
              <w:spacing w:line="276" w:lineRule="auto"/>
              <w:ind w:right="30"/>
              <w:rPr>
                <w:sz w:val="20"/>
                <w:szCs w:val="20"/>
              </w:rPr>
            </w:pPr>
          </w:p>
        </w:tc>
        <w:tc>
          <w:tcPr>
            <w:tcW w:w="1674" w:type="dxa"/>
          </w:tcPr>
          <w:p w14:paraId="27A0D37B"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5FDDE0D6"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7D72E0F" w14:textId="77777777" w:rsidTr="008E04D0">
        <w:trPr>
          <w:jc w:val="center"/>
        </w:trPr>
        <w:tc>
          <w:tcPr>
            <w:tcW w:w="478" w:type="dxa"/>
            <w:vMerge w:val="restart"/>
          </w:tcPr>
          <w:p w14:paraId="59FC7883" w14:textId="77777777" w:rsidR="00C155AB" w:rsidRPr="000269C4" w:rsidRDefault="00C155AB" w:rsidP="00A358E1">
            <w:pPr>
              <w:pStyle w:val="TableParagraph"/>
              <w:spacing w:before="0" w:line="276" w:lineRule="auto"/>
              <w:ind w:left="0" w:right="30"/>
              <w:rPr>
                <w:sz w:val="20"/>
                <w:szCs w:val="20"/>
              </w:rPr>
            </w:pPr>
            <w:r>
              <w:rPr>
                <w:sz w:val="20"/>
              </w:rPr>
              <w:t xml:space="preserve">1802</w:t>
            </w:r>
          </w:p>
        </w:tc>
        <w:tc>
          <w:tcPr>
            <w:tcW w:w="5436" w:type="dxa"/>
            <w:vMerge w:val="restart"/>
          </w:tcPr>
          <w:p w14:paraId="45A8317A" w14:textId="77777777" w:rsidR="00C155AB" w:rsidRPr="000269C4" w:rsidRDefault="00C155AB" w:rsidP="00A358E1">
            <w:pPr>
              <w:pStyle w:val="TableParagraph"/>
              <w:spacing w:before="0" w:line="276" w:lineRule="auto"/>
              <w:ind w:left="0" w:right="30"/>
              <w:rPr>
                <w:sz w:val="20"/>
                <w:szCs w:val="20"/>
              </w:rPr>
            </w:pPr>
            <w:r>
              <w:rPr>
                <w:sz w:val="20"/>
              </w:rPr>
              <w:t xml:space="preserve">Αυτοφερόμενα πετάσματα μόνωσης (τύπου σάντουιτς) με μεταλλική επίστρωση και στις δύο πλευρές</w:t>
            </w:r>
          </w:p>
        </w:tc>
        <w:tc>
          <w:tcPr>
            <w:tcW w:w="1674" w:type="dxa"/>
          </w:tcPr>
          <w:p w14:paraId="607EE0C5"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7E81E265"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A92E5CC" w14:textId="77777777" w:rsidTr="008E04D0">
        <w:trPr>
          <w:jc w:val="center"/>
        </w:trPr>
        <w:tc>
          <w:tcPr>
            <w:tcW w:w="478" w:type="dxa"/>
            <w:vMerge/>
            <w:tcBorders>
              <w:top w:val="nil"/>
            </w:tcBorders>
          </w:tcPr>
          <w:p w14:paraId="750EC88B" w14:textId="77777777" w:rsidR="00C155AB" w:rsidRPr="000269C4" w:rsidRDefault="00C155AB" w:rsidP="00A358E1">
            <w:pPr>
              <w:spacing w:line="276" w:lineRule="auto"/>
              <w:ind w:right="30"/>
              <w:rPr>
                <w:sz w:val="20"/>
                <w:szCs w:val="20"/>
              </w:rPr>
            </w:pPr>
          </w:p>
        </w:tc>
        <w:tc>
          <w:tcPr>
            <w:tcW w:w="5436" w:type="dxa"/>
            <w:vMerge/>
            <w:tcBorders>
              <w:top w:val="nil"/>
            </w:tcBorders>
          </w:tcPr>
          <w:p w14:paraId="53306731" w14:textId="77777777" w:rsidR="00C155AB" w:rsidRPr="000269C4" w:rsidRDefault="00C155AB" w:rsidP="00A358E1">
            <w:pPr>
              <w:spacing w:line="276" w:lineRule="auto"/>
              <w:ind w:right="30"/>
              <w:rPr>
                <w:sz w:val="20"/>
                <w:szCs w:val="20"/>
              </w:rPr>
            </w:pPr>
          </w:p>
        </w:tc>
        <w:tc>
          <w:tcPr>
            <w:tcW w:w="2271" w:type="dxa"/>
            <w:gridSpan w:val="2"/>
          </w:tcPr>
          <w:p w14:paraId="02F3B5D2"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 ή απαιτείται δοκιμή REF:</w:t>
            </w:r>
          </w:p>
        </w:tc>
      </w:tr>
      <w:tr w:rsidR="00C155AB" w:rsidRPr="000269C4" w14:paraId="75D6F668" w14:textId="77777777" w:rsidTr="008E04D0">
        <w:trPr>
          <w:jc w:val="center"/>
        </w:trPr>
        <w:tc>
          <w:tcPr>
            <w:tcW w:w="478" w:type="dxa"/>
            <w:vMerge/>
            <w:tcBorders>
              <w:top w:val="nil"/>
            </w:tcBorders>
          </w:tcPr>
          <w:p w14:paraId="508698E7" w14:textId="77777777" w:rsidR="00C155AB" w:rsidRPr="000269C4" w:rsidRDefault="00C155AB" w:rsidP="00A358E1">
            <w:pPr>
              <w:spacing w:line="276" w:lineRule="auto"/>
              <w:ind w:right="30"/>
              <w:rPr>
                <w:sz w:val="20"/>
                <w:szCs w:val="20"/>
              </w:rPr>
            </w:pPr>
          </w:p>
        </w:tc>
        <w:tc>
          <w:tcPr>
            <w:tcW w:w="5436" w:type="dxa"/>
            <w:vMerge/>
            <w:tcBorders>
              <w:top w:val="nil"/>
            </w:tcBorders>
          </w:tcPr>
          <w:p w14:paraId="56A4C5EF" w14:textId="77777777" w:rsidR="00C155AB" w:rsidRPr="000269C4" w:rsidRDefault="00C155AB" w:rsidP="00A358E1">
            <w:pPr>
              <w:spacing w:line="276" w:lineRule="auto"/>
              <w:ind w:right="30"/>
              <w:rPr>
                <w:sz w:val="20"/>
                <w:szCs w:val="20"/>
              </w:rPr>
            </w:pPr>
          </w:p>
        </w:tc>
        <w:tc>
          <w:tcPr>
            <w:tcW w:w="1674" w:type="dxa"/>
          </w:tcPr>
          <w:p w14:paraId="0A4A50DF"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 (A1FL, A2FL, BFL, CFL) σύμφωνα με το άρθρο 4 παράγραφος 2, στοιχείο α)</w:t>
            </w:r>
          </w:p>
        </w:tc>
        <w:tc>
          <w:tcPr>
            <w:tcW w:w="597" w:type="dxa"/>
          </w:tcPr>
          <w:p w14:paraId="600D35D4"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716C189" w14:textId="77777777" w:rsidTr="008E04D0">
        <w:trPr>
          <w:jc w:val="center"/>
        </w:trPr>
        <w:tc>
          <w:tcPr>
            <w:tcW w:w="478" w:type="dxa"/>
            <w:vMerge/>
            <w:tcBorders>
              <w:top w:val="nil"/>
            </w:tcBorders>
          </w:tcPr>
          <w:p w14:paraId="52B7DF4D" w14:textId="77777777" w:rsidR="00C155AB" w:rsidRPr="000269C4" w:rsidRDefault="00C155AB" w:rsidP="00A358E1">
            <w:pPr>
              <w:spacing w:line="276" w:lineRule="auto"/>
              <w:ind w:right="30"/>
              <w:rPr>
                <w:sz w:val="20"/>
                <w:szCs w:val="20"/>
              </w:rPr>
            </w:pPr>
          </w:p>
        </w:tc>
        <w:tc>
          <w:tcPr>
            <w:tcW w:w="5436" w:type="dxa"/>
            <w:vMerge/>
            <w:tcBorders>
              <w:top w:val="nil"/>
            </w:tcBorders>
          </w:tcPr>
          <w:p w14:paraId="72FE7FFC" w14:textId="77777777" w:rsidR="00C155AB" w:rsidRPr="000269C4" w:rsidRDefault="00C155AB" w:rsidP="00A358E1">
            <w:pPr>
              <w:spacing w:line="276" w:lineRule="auto"/>
              <w:ind w:right="30"/>
              <w:rPr>
                <w:sz w:val="20"/>
                <w:szCs w:val="20"/>
              </w:rPr>
            </w:pPr>
          </w:p>
        </w:tc>
        <w:tc>
          <w:tcPr>
            <w:tcW w:w="1674" w:type="dxa"/>
          </w:tcPr>
          <w:p w14:paraId="2880DFC8"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 (A1FL, A2FL, BFL, CFL) σύμφωνα με το άρθρο 4 παράγραφος 2, στοιχείο β), DFL, EFL</w:t>
            </w:r>
          </w:p>
        </w:tc>
        <w:tc>
          <w:tcPr>
            <w:tcW w:w="597" w:type="dxa"/>
          </w:tcPr>
          <w:p w14:paraId="7315D199"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271B85A" w14:textId="77777777" w:rsidTr="008E04D0">
        <w:trPr>
          <w:jc w:val="center"/>
        </w:trPr>
        <w:tc>
          <w:tcPr>
            <w:tcW w:w="478" w:type="dxa"/>
            <w:vMerge/>
            <w:tcBorders>
              <w:top w:val="nil"/>
            </w:tcBorders>
          </w:tcPr>
          <w:p w14:paraId="2F0B6E6D" w14:textId="77777777" w:rsidR="00C155AB" w:rsidRPr="000269C4" w:rsidRDefault="00C155AB" w:rsidP="00A358E1">
            <w:pPr>
              <w:spacing w:line="276" w:lineRule="auto"/>
              <w:ind w:right="30"/>
              <w:rPr>
                <w:sz w:val="20"/>
                <w:szCs w:val="20"/>
              </w:rPr>
            </w:pPr>
          </w:p>
        </w:tc>
        <w:tc>
          <w:tcPr>
            <w:tcW w:w="5436" w:type="dxa"/>
            <w:vMerge/>
            <w:tcBorders>
              <w:top w:val="nil"/>
            </w:tcBorders>
          </w:tcPr>
          <w:p w14:paraId="64981447" w14:textId="77777777" w:rsidR="00C155AB" w:rsidRPr="000269C4" w:rsidRDefault="00C155AB" w:rsidP="00A358E1">
            <w:pPr>
              <w:spacing w:line="276" w:lineRule="auto"/>
              <w:ind w:right="30"/>
              <w:rPr>
                <w:sz w:val="20"/>
                <w:szCs w:val="20"/>
              </w:rPr>
            </w:pPr>
          </w:p>
        </w:tc>
        <w:tc>
          <w:tcPr>
            <w:tcW w:w="1674" w:type="dxa"/>
          </w:tcPr>
          <w:p w14:paraId="394EC8FA"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 (A1FL έως EFL) σύμφωνα με το άρθρο 4 παράγραφος 1, FFL</w:t>
            </w:r>
          </w:p>
        </w:tc>
        <w:tc>
          <w:tcPr>
            <w:tcW w:w="597" w:type="dxa"/>
          </w:tcPr>
          <w:p w14:paraId="1E80E8DA"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86DAA0D" w14:textId="77777777" w:rsidTr="008E04D0">
        <w:trPr>
          <w:jc w:val="center"/>
        </w:trPr>
        <w:tc>
          <w:tcPr>
            <w:tcW w:w="478" w:type="dxa"/>
            <w:vMerge/>
            <w:tcBorders>
              <w:top w:val="nil"/>
            </w:tcBorders>
          </w:tcPr>
          <w:p w14:paraId="6FBA47A2" w14:textId="77777777" w:rsidR="00C155AB" w:rsidRPr="000269C4" w:rsidRDefault="00C155AB" w:rsidP="00A358E1">
            <w:pPr>
              <w:spacing w:line="276" w:lineRule="auto"/>
              <w:ind w:right="30"/>
              <w:rPr>
                <w:sz w:val="20"/>
                <w:szCs w:val="20"/>
              </w:rPr>
            </w:pPr>
          </w:p>
        </w:tc>
        <w:tc>
          <w:tcPr>
            <w:tcW w:w="5436" w:type="dxa"/>
            <w:vMerge/>
            <w:tcBorders>
              <w:top w:val="nil"/>
            </w:tcBorders>
          </w:tcPr>
          <w:p w14:paraId="585B041E" w14:textId="77777777" w:rsidR="00C155AB" w:rsidRPr="000269C4" w:rsidRDefault="00C155AB" w:rsidP="00A358E1">
            <w:pPr>
              <w:spacing w:line="276" w:lineRule="auto"/>
              <w:ind w:right="30"/>
              <w:rPr>
                <w:sz w:val="20"/>
                <w:szCs w:val="20"/>
              </w:rPr>
            </w:pPr>
          </w:p>
        </w:tc>
        <w:tc>
          <w:tcPr>
            <w:tcW w:w="1674" w:type="dxa"/>
          </w:tcPr>
          <w:p w14:paraId="36B9CCE3" w14:textId="77777777" w:rsidR="00C155AB" w:rsidRPr="000269C4" w:rsidRDefault="00C155AB" w:rsidP="00A358E1">
            <w:pPr>
              <w:pStyle w:val="TableParagraph"/>
              <w:spacing w:before="0" w:line="276" w:lineRule="auto"/>
              <w:ind w:left="0" w:right="30"/>
              <w:rPr>
                <w:sz w:val="20"/>
                <w:szCs w:val="20"/>
              </w:rPr>
            </w:pPr>
            <w:r>
              <w:rPr>
                <w:sz w:val="20"/>
              </w:rPr>
              <w:t xml:space="preserve">προϊόντα που απαιτούν δοκιμή REF</w:t>
            </w:r>
          </w:p>
        </w:tc>
        <w:tc>
          <w:tcPr>
            <w:tcW w:w="597" w:type="dxa"/>
          </w:tcPr>
          <w:p w14:paraId="10F60014"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6FBA5C1" w14:textId="77777777" w:rsidTr="008E04D0">
        <w:trPr>
          <w:jc w:val="center"/>
        </w:trPr>
        <w:tc>
          <w:tcPr>
            <w:tcW w:w="478" w:type="dxa"/>
            <w:vMerge/>
            <w:tcBorders>
              <w:top w:val="nil"/>
            </w:tcBorders>
          </w:tcPr>
          <w:p w14:paraId="322183B3" w14:textId="77777777" w:rsidR="00C155AB" w:rsidRPr="000269C4" w:rsidRDefault="00C155AB" w:rsidP="00A358E1">
            <w:pPr>
              <w:spacing w:line="276" w:lineRule="auto"/>
              <w:ind w:right="30"/>
              <w:rPr>
                <w:sz w:val="20"/>
                <w:szCs w:val="20"/>
              </w:rPr>
            </w:pPr>
          </w:p>
        </w:tc>
        <w:tc>
          <w:tcPr>
            <w:tcW w:w="5436" w:type="dxa"/>
            <w:vMerge/>
            <w:tcBorders>
              <w:top w:val="nil"/>
            </w:tcBorders>
          </w:tcPr>
          <w:p w14:paraId="4AC62EBC" w14:textId="77777777" w:rsidR="00C155AB" w:rsidRPr="000269C4" w:rsidRDefault="00C155AB" w:rsidP="00A358E1">
            <w:pPr>
              <w:spacing w:line="276" w:lineRule="auto"/>
              <w:ind w:right="30"/>
              <w:rPr>
                <w:sz w:val="20"/>
                <w:szCs w:val="20"/>
              </w:rPr>
            </w:pPr>
          </w:p>
        </w:tc>
        <w:tc>
          <w:tcPr>
            <w:tcW w:w="1674" w:type="dxa"/>
          </w:tcPr>
          <w:p w14:paraId="2FFBD1CB" w14:textId="77777777" w:rsidR="00C155AB" w:rsidRPr="000269C4" w:rsidRDefault="00C155AB" w:rsidP="00A358E1">
            <w:pPr>
              <w:pStyle w:val="TableParagraph"/>
              <w:spacing w:before="0" w:line="276" w:lineRule="auto"/>
              <w:ind w:left="0" w:right="30"/>
              <w:rPr>
                <w:sz w:val="20"/>
                <w:szCs w:val="20"/>
              </w:rPr>
            </w:pPr>
            <w:r>
              <w:rPr>
                <w:sz w:val="20"/>
              </w:rPr>
              <w:t xml:space="preserve">Για τη διαίρεση πυροδιαμερισμάτων</w:t>
            </w:r>
          </w:p>
        </w:tc>
        <w:tc>
          <w:tcPr>
            <w:tcW w:w="597" w:type="dxa"/>
          </w:tcPr>
          <w:p w14:paraId="6AAC1702"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1DA7FEC" w14:textId="77777777" w:rsidTr="008E04D0">
        <w:trPr>
          <w:jc w:val="center"/>
        </w:trPr>
        <w:tc>
          <w:tcPr>
            <w:tcW w:w="478" w:type="dxa"/>
            <w:vMerge/>
            <w:tcBorders>
              <w:top w:val="nil"/>
            </w:tcBorders>
          </w:tcPr>
          <w:p w14:paraId="5F12CAE2" w14:textId="77777777" w:rsidR="00C155AB" w:rsidRPr="000269C4" w:rsidRDefault="00C155AB" w:rsidP="00A358E1">
            <w:pPr>
              <w:spacing w:line="276" w:lineRule="auto"/>
              <w:ind w:right="30"/>
              <w:rPr>
                <w:sz w:val="20"/>
                <w:szCs w:val="20"/>
              </w:rPr>
            </w:pPr>
          </w:p>
        </w:tc>
        <w:tc>
          <w:tcPr>
            <w:tcW w:w="5436" w:type="dxa"/>
            <w:vMerge/>
            <w:tcBorders>
              <w:top w:val="nil"/>
            </w:tcBorders>
          </w:tcPr>
          <w:p w14:paraId="6EFE1DE9" w14:textId="77777777" w:rsidR="00C155AB" w:rsidRPr="000269C4" w:rsidRDefault="00C155AB" w:rsidP="00A358E1">
            <w:pPr>
              <w:spacing w:line="276" w:lineRule="auto"/>
              <w:ind w:right="30"/>
              <w:rPr>
                <w:sz w:val="20"/>
                <w:szCs w:val="20"/>
              </w:rPr>
            </w:pPr>
          </w:p>
        </w:tc>
        <w:tc>
          <w:tcPr>
            <w:tcW w:w="1674" w:type="dxa"/>
          </w:tcPr>
          <w:p w14:paraId="25CE5D5F" w14:textId="77777777" w:rsidR="00C155AB" w:rsidRPr="000269C4" w:rsidRDefault="00C155AB" w:rsidP="00A358E1">
            <w:pPr>
              <w:pStyle w:val="TableParagraph"/>
              <w:spacing w:before="0" w:line="276" w:lineRule="auto"/>
              <w:ind w:left="0" w:right="30"/>
              <w:rPr>
                <w:sz w:val="20"/>
                <w:szCs w:val="20"/>
              </w:rPr>
            </w:pPr>
            <w:r>
              <w:rPr>
                <w:sz w:val="20"/>
              </w:rPr>
              <w:t xml:space="preserve">Για χρήση σύμφωνα με τους RHS</w:t>
            </w:r>
          </w:p>
        </w:tc>
        <w:tc>
          <w:tcPr>
            <w:tcW w:w="597" w:type="dxa"/>
          </w:tcPr>
          <w:p w14:paraId="78E0C46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9176F2A" w14:textId="77777777" w:rsidTr="008E04D0">
        <w:trPr>
          <w:jc w:val="center"/>
        </w:trPr>
        <w:tc>
          <w:tcPr>
            <w:tcW w:w="478" w:type="dxa"/>
            <w:vMerge w:val="restart"/>
          </w:tcPr>
          <w:p w14:paraId="166A740D" w14:textId="77777777" w:rsidR="00C155AB" w:rsidRPr="000269C4" w:rsidRDefault="00C155AB" w:rsidP="00A358E1">
            <w:pPr>
              <w:pStyle w:val="TableParagraph"/>
              <w:spacing w:before="0" w:line="276" w:lineRule="auto"/>
              <w:ind w:left="0" w:right="30"/>
              <w:rPr>
                <w:sz w:val="20"/>
                <w:szCs w:val="20"/>
              </w:rPr>
            </w:pPr>
            <w:r>
              <w:rPr>
                <w:sz w:val="20"/>
              </w:rPr>
              <w:t xml:space="preserve">1803</w:t>
            </w:r>
          </w:p>
        </w:tc>
        <w:tc>
          <w:tcPr>
            <w:tcW w:w="5436" w:type="dxa"/>
            <w:vMerge w:val="restart"/>
          </w:tcPr>
          <w:p w14:paraId="0CF2DF1B" w14:textId="77777777" w:rsidR="00C155AB" w:rsidRPr="000269C4" w:rsidRDefault="00C155AB" w:rsidP="00A358E1">
            <w:pPr>
              <w:pStyle w:val="TableParagraph"/>
              <w:spacing w:before="0" w:line="276" w:lineRule="auto"/>
              <w:ind w:left="0" w:right="30"/>
              <w:rPr>
                <w:sz w:val="20"/>
                <w:szCs w:val="20"/>
              </w:rPr>
            </w:pPr>
            <w:r>
              <w:rPr>
                <w:sz w:val="20"/>
              </w:rPr>
              <w:t xml:space="preserve">Αυτοφερόμενα σύνθετα, ελαφριά πετάσματα (εκτός των προϊόντων της ομάδας 1802) που αποτελούνται από ένα εξωτερικό ή εσωτερικό περίβλημα από διάφορα οργανικά, ανόργανα ή μεταλλικά υλικά, είναι πιθανόν συνδεδεμένα σε ένα εσωτερικό πλαίσιο ή έναν μονωτικό πυρήνα και προορίζονται για την κατασκευή εσωτερικών και εξωτερικών τοίχων, οροφών, στεγών, καθώς και για την επένδυση τοίχων με πλακίδια</w:t>
            </w:r>
          </w:p>
        </w:tc>
        <w:tc>
          <w:tcPr>
            <w:tcW w:w="1674" w:type="dxa"/>
          </w:tcPr>
          <w:p w14:paraId="5C65D41E"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49875D69"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68D5F622" w14:textId="77777777" w:rsidTr="008E04D0">
        <w:trPr>
          <w:jc w:val="center"/>
        </w:trPr>
        <w:tc>
          <w:tcPr>
            <w:tcW w:w="478" w:type="dxa"/>
            <w:vMerge/>
            <w:tcBorders>
              <w:top w:val="nil"/>
            </w:tcBorders>
          </w:tcPr>
          <w:p w14:paraId="43109F49" w14:textId="77777777" w:rsidR="00C155AB" w:rsidRPr="000269C4" w:rsidRDefault="00C155AB" w:rsidP="00A358E1">
            <w:pPr>
              <w:spacing w:line="276" w:lineRule="auto"/>
              <w:ind w:right="30"/>
              <w:rPr>
                <w:sz w:val="20"/>
                <w:szCs w:val="20"/>
              </w:rPr>
            </w:pPr>
          </w:p>
        </w:tc>
        <w:tc>
          <w:tcPr>
            <w:tcW w:w="5436" w:type="dxa"/>
            <w:vMerge/>
            <w:tcBorders>
              <w:top w:val="nil"/>
            </w:tcBorders>
          </w:tcPr>
          <w:p w14:paraId="6FBB851D" w14:textId="77777777" w:rsidR="00C155AB" w:rsidRPr="000269C4" w:rsidRDefault="00C155AB" w:rsidP="00A358E1">
            <w:pPr>
              <w:spacing w:line="276" w:lineRule="auto"/>
              <w:ind w:right="30"/>
              <w:rPr>
                <w:sz w:val="20"/>
                <w:szCs w:val="20"/>
              </w:rPr>
            </w:pPr>
          </w:p>
        </w:tc>
        <w:tc>
          <w:tcPr>
            <w:tcW w:w="2271" w:type="dxa"/>
            <w:gridSpan w:val="2"/>
          </w:tcPr>
          <w:p w14:paraId="07EEA253"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 ή απαιτείται δοκιμή REF:</w:t>
            </w:r>
          </w:p>
        </w:tc>
      </w:tr>
      <w:tr w:rsidR="00C155AB" w:rsidRPr="000269C4" w14:paraId="7C7F262B" w14:textId="77777777" w:rsidTr="008E04D0">
        <w:trPr>
          <w:jc w:val="center"/>
        </w:trPr>
        <w:tc>
          <w:tcPr>
            <w:tcW w:w="478" w:type="dxa"/>
            <w:vMerge/>
            <w:tcBorders>
              <w:top w:val="nil"/>
            </w:tcBorders>
          </w:tcPr>
          <w:p w14:paraId="73506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6EB63037" w14:textId="77777777" w:rsidR="00C155AB" w:rsidRPr="000269C4" w:rsidRDefault="00C155AB" w:rsidP="00A358E1">
            <w:pPr>
              <w:spacing w:line="276" w:lineRule="auto"/>
              <w:ind w:right="30"/>
              <w:rPr>
                <w:sz w:val="20"/>
                <w:szCs w:val="20"/>
              </w:rPr>
            </w:pPr>
          </w:p>
        </w:tc>
        <w:tc>
          <w:tcPr>
            <w:tcW w:w="1674" w:type="dxa"/>
          </w:tcPr>
          <w:p w14:paraId="5E64A38B"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 (A1FL, A2FL, BFL, CFL) σύμφωνα με το άρθρο 4 παράγραφος 2 στοιχείο α)</w:t>
            </w:r>
          </w:p>
        </w:tc>
        <w:tc>
          <w:tcPr>
            <w:tcW w:w="597" w:type="dxa"/>
          </w:tcPr>
          <w:p w14:paraId="55E2E52F"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4221D8A" w14:textId="77777777" w:rsidTr="008E04D0">
        <w:trPr>
          <w:jc w:val="center"/>
        </w:trPr>
        <w:tc>
          <w:tcPr>
            <w:tcW w:w="478" w:type="dxa"/>
            <w:vMerge/>
            <w:tcBorders>
              <w:top w:val="nil"/>
            </w:tcBorders>
          </w:tcPr>
          <w:p w14:paraId="34E8479E" w14:textId="77777777" w:rsidR="00C155AB" w:rsidRPr="000269C4" w:rsidRDefault="00C155AB" w:rsidP="00A358E1">
            <w:pPr>
              <w:spacing w:line="276" w:lineRule="auto"/>
              <w:ind w:right="30"/>
              <w:rPr>
                <w:sz w:val="20"/>
                <w:szCs w:val="20"/>
              </w:rPr>
            </w:pPr>
          </w:p>
        </w:tc>
        <w:tc>
          <w:tcPr>
            <w:tcW w:w="5436" w:type="dxa"/>
            <w:vMerge/>
            <w:tcBorders>
              <w:top w:val="nil"/>
            </w:tcBorders>
          </w:tcPr>
          <w:p w14:paraId="4E1045F3" w14:textId="77777777" w:rsidR="00C155AB" w:rsidRPr="000269C4" w:rsidRDefault="00C155AB" w:rsidP="00A358E1">
            <w:pPr>
              <w:spacing w:line="276" w:lineRule="auto"/>
              <w:ind w:right="30"/>
              <w:rPr>
                <w:sz w:val="20"/>
                <w:szCs w:val="20"/>
              </w:rPr>
            </w:pPr>
          </w:p>
        </w:tc>
        <w:tc>
          <w:tcPr>
            <w:tcW w:w="1674" w:type="dxa"/>
          </w:tcPr>
          <w:p w14:paraId="6158550A"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 (A1FL, A2FL, BFL, CFL) σύμφωνα με το άρθρο 4 παράγραφος 2, στοιχείο β), DFL, EFL</w:t>
            </w:r>
          </w:p>
        </w:tc>
        <w:tc>
          <w:tcPr>
            <w:tcW w:w="597" w:type="dxa"/>
          </w:tcPr>
          <w:p w14:paraId="14C351B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A63BDF2" w14:textId="77777777" w:rsidTr="008E04D0">
        <w:trPr>
          <w:jc w:val="center"/>
        </w:trPr>
        <w:tc>
          <w:tcPr>
            <w:tcW w:w="478" w:type="dxa"/>
            <w:vMerge/>
            <w:tcBorders>
              <w:top w:val="nil"/>
            </w:tcBorders>
          </w:tcPr>
          <w:p w14:paraId="4BD404FC" w14:textId="77777777" w:rsidR="00C155AB" w:rsidRPr="000269C4" w:rsidRDefault="00C155AB" w:rsidP="00A358E1">
            <w:pPr>
              <w:spacing w:line="276" w:lineRule="auto"/>
              <w:ind w:right="30"/>
              <w:rPr>
                <w:sz w:val="20"/>
                <w:szCs w:val="20"/>
              </w:rPr>
            </w:pPr>
          </w:p>
        </w:tc>
        <w:tc>
          <w:tcPr>
            <w:tcW w:w="5436" w:type="dxa"/>
            <w:vMerge/>
            <w:tcBorders>
              <w:top w:val="nil"/>
            </w:tcBorders>
          </w:tcPr>
          <w:p w14:paraId="1FD006D3" w14:textId="77777777" w:rsidR="00C155AB" w:rsidRPr="000269C4" w:rsidRDefault="00C155AB" w:rsidP="00A358E1">
            <w:pPr>
              <w:spacing w:line="276" w:lineRule="auto"/>
              <w:ind w:right="30"/>
              <w:rPr>
                <w:sz w:val="20"/>
                <w:szCs w:val="20"/>
              </w:rPr>
            </w:pPr>
          </w:p>
        </w:tc>
        <w:tc>
          <w:tcPr>
            <w:tcW w:w="1674" w:type="dxa"/>
          </w:tcPr>
          <w:p w14:paraId="0AA286E0"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 (A1FL έως EFL) σύμφωνα με το άρθρο 4 παράγραφος 1, FFL</w:t>
            </w:r>
          </w:p>
        </w:tc>
        <w:tc>
          <w:tcPr>
            <w:tcW w:w="597" w:type="dxa"/>
          </w:tcPr>
          <w:p w14:paraId="181CF80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BD1AA45" w14:textId="77777777" w:rsidTr="008E04D0">
        <w:trPr>
          <w:jc w:val="center"/>
        </w:trPr>
        <w:tc>
          <w:tcPr>
            <w:tcW w:w="478" w:type="dxa"/>
            <w:vMerge/>
            <w:tcBorders>
              <w:top w:val="nil"/>
            </w:tcBorders>
          </w:tcPr>
          <w:p w14:paraId="4F7AB67E" w14:textId="77777777" w:rsidR="00C155AB" w:rsidRPr="000269C4" w:rsidRDefault="00C155AB" w:rsidP="00A358E1">
            <w:pPr>
              <w:spacing w:line="276" w:lineRule="auto"/>
              <w:ind w:right="30"/>
              <w:rPr>
                <w:sz w:val="20"/>
                <w:szCs w:val="20"/>
              </w:rPr>
            </w:pPr>
          </w:p>
        </w:tc>
        <w:tc>
          <w:tcPr>
            <w:tcW w:w="5436" w:type="dxa"/>
            <w:vMerge/>
            <w:tcBorders>
              <w:top w:val="nil"/>
            </w:tcBorders>
          </w:tcPr>
          <w:p w14:paraId="31B7E7DA" w14:textId="77777777" w:rsidR="00C155AB" w:rsidRPr="000269C4" w:rsidRDefault="00C155AB" w:rsidP="00A358E1">
            <w:pPr>
              <w:spacing w:line="276" w:lineRule="auto"/>
              <w:ind w:right="30"/>
              <w:rPr>
                <w:sz w:val="20"/>
                <w:szCs w:val="20"/>
              </w:rPr>
            </w:pPr>
          </w:p>
        </w:tc>
        <w:tc>
          <w:tcPr>
            <w:tcW w:w="1674" w:type="dxa"/>
          </w:tcPr>
          <w:p w14:paraId="77465522" w14:textId="77777777" w:rsidR="00C155AB" w:rsidRPr="000269C4" w:rsidRDefault="00C155AB" w:rsidP="00A358E1">
            <w:pPr>
              <w:pStyle w:val="TableParagraph"/>
              <w:spacing w:before="0" w:line="276" w:lineRule="auto"/>
              <w:ind w:left="0" w:right="30"/>
              <w:rPr>
                <w:sz w:val="20"/>
                <w:szCs w:val="20"/>
              </w:rPr>
            </w:pPr>
            <w:r>
              <w:rPr>
                <w:sz w:val="20"/>
              </w:rPr>
              <w:t xml:space="preserve">προϊόντα που απαιτούν δοκιμή REF</w:t>
            </w:r>
          </w:p>
        </w:tc>
        <w:tc>
          <w:tcPr>
            <w:tcW w:w="597" w:type="dxa"/>
          </w:tcPr>
          <w:p w14:paraId="603CE95E"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A34E8BB" w14:textId="77777777" w:rsidTr="008E04D0">
        <w:trPr>
          <w:jc w:val="center"/>
        </w:trPr>
        <w:tc>
          <w:tcPr>
            <w:tcW w:w="478" w:type="dxa"/>
            <w:vMerge/>
            <w:tcBorders>
              <w:top w:val="nil"/>
            </w:tcBorders>
          </w:tcPr>
          <w:p w14:paraId="557DDADA"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1C977" w14:textId="77777777" w:rsidR="00C155AB" w:rsidRPr="000269C4" w:rsidRDefault="00C155AB" w:rsidP="00A358E1">
            <w:pPr>
              <w:spacing w:line="276" w:lineRule="auto"/>
              <w:ind w:right="30"/>
              <w:rPr>
                <w:sz w:val="20"/>
                <w:szCs w:val="20"/>
              </w:rPr>
            </w:pPr>
          </w:p>
        </w:tc>
        <w:tc>
          <w:tcPr>
            <w:tcW w:w="1674" w:type="dxa"/>
          </w:tcPr>
          <w:p w14:paraId="6EDAC620" w14:textId="77777777" w:rsidR="00C155AB" w:rsidRPr="000269C4" w:rsidRDefault="00C155AB" w:rsidP="00A358E1">
            <w:pPr>
              <w:pStyle w:val="TableParagraph"/>
              <w:spacing w:before="0" w:line="276" w:lineRule="auto"/>
              <w:ind w:left="0" w:right="30"/>
              <w:rPr>
                <w:sz w:val="20"/>
                <w:szCs w:val="20"/>
              </w:rPr>
            </w:pPr>
            <w:r>
              <w:rPr>
                <w:sz w:val="20"/>
              </w:rPr>
              <w:t xml:space="preserve">Για τη διαίρεση πυροδιαμερισμάτων</w:t>
            </w:r>
          </w:p>
        </w:tc>
        <w:tc>
          <w:tcPr>
            <w:tcW w:w="597" w:type="dxa"/>
          </w:tcPr>
          <w:p w14:paraId="59EFA90B"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4C9A8E42" w14:textId="77777777" w:rsidTr="008E04D0">
        <w:trPr>
          <w:jc w:val="center"/>
        </w:trPr>
        <w:tc>
          <w:tcPr>
            <w:tcW w:w="478" w:type="dxa"/>
            <w:vMerge/>
            <w:tcBorders>
              <w:top w:val="nil"/>
            </w:tcBorders>
          </w:tcPr>
          <w:p w14:paraId="3AD13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645B937" w14:textId="77777777" w:rsidR="00C155AB" w:rsidRPr="000269C4" w:rsidRDefault="00C155AB" w:rsidP="00A358E1">
            <w:pPr>
              <w:spacing w:line="276" w:lineRule="auto"/>
              <w:ind w:right="30"/>
              <w:rPr>
                <w:sz w:val="20"/>
                <w:szCs w:val="20"/>
              </w:rPr>
            </w:pPr>
          </w:p>
        </w:tc>
        <w:tc>
          <w:tcPr>
            <w:tcW w:w="1674" w:type="dxa"/>
          </w:tcPr>
          <w:p w14:paraId="3BDF2E53" w14:textId="77777777" w:rsidR="00C155AB" w:rsidRPr="000269C4" w:rsidRDefault="00C155AB" w:rsidP="00A358E1">
            <w:pPr>
              <w:pStyle w:val="TableParagraph"/>
              <w:spacing w:before="0" w:line="276" w:lineRule="auto"/>
              <w:ind w:left="0" w:right="30"/>
              <w:rPr>
                <w:sz w:val="20"/>
                <w:szCs w:val="20"/>
              </w:rPr>
            </w:pPr>
            <w:r>
              <w:rPr>
                <w:sz w:val="20"/>
              </w:rPr>
              <w:t xml:space="preserve">Για χρήση σύμφωνα με τους RHS</w:t>
            </w:r>
          </w:p>
        </w:tc>
        <w:tc>
          <w:tcPr>
            <w:tcW w:w="597" w:type="dxa"/>
          </w:tcPr>
          <w:p w14:paraId="7C00FA9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319DCB5" w14:textId="77777777" w:rsidTr="00F90EC5">
        <w:trPr>
          <w:jc w:val="center"/>
        </w:trPr>
        <w:tc>
          <w:tcPr>
            <w:tcW w:w="8185" w:type="dxa"/>
            <w:gridSpan w:val="4"/>
          </w:tcPr>
          <w:p w14:paraId="60504953"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Θερμομονωτικά προϊόντα και συστήματα</w:t>
            </w:r>
          </w:p>
        </w:tc>
      </w:tr>
      <w:tr w:rsidR="00C202C6" w:rsidRPr="000269C4" w14:paraId="5E71EE8A" w14:textId="77777777" w:rsidTr="008E04D0">
        <w:trPr>
          <w:jc w:val="center"/>
        </w:trPr>
        <w:tc>
          <w:tcPr>
            <w:tcW w:w="478" w:type="dxa"/>
            <w:vMerge w:val="restart"/>
          </w:tcPr>
          <w:p w14:paraId="1234C048" w14:textId="77777777" w:rsidR="00C202C6" w:rsidRPr="000269C4" w:rsidRDefault="00C202C6" w:rsidP="00A358E1">
            <w:pPr>
              <w:pStyle w:val="TableParagraph"/>
              <w:spacing w:before="0" w:line="276" w:lineRule="auto"/>
              <w:ind w:left="0" w:right="30"/>
              <w:rPr>
                <w:sz w:val="20"/>
                <w:szCs w:val="20"/>
              </w:rPr>
            </w:pPr>
            <w:r>
              <w:rPr>
                <w:sz w:val="20"/>
              </w:rPr>
              <w:t xml:space="preserve">1901</w:t>
            </w:r>
          </w:p>
        </w:tc>
        <w:tc>
          <w:tcPr>
            <w:tcW w:w="5436" w:type="dxa"/>
            <w:vMerge w:val="restart"/>
          </w:tcPr>
          <w:p w14:paraId="0CC14A4D" w14:textId="77777777" w:rsidR="00C202C6" w:rsidRPr="000269C4" w:rsidRDefault="00C202C6" w:rsidP="00A358E1">
            <w:pPr>
              <w:pStyle w:val="TableParagraph"/>
              <w:spacing w:before="0" w:line="276" w:lineRule="auto"/>
              <w:ind w:left="0" w:right="30"/>
              <w:rPr>
                <w:sz w:val="20"/>
                <w:szCs w:val="20"/>
              </w:rPr>
            </w:pPr>
            <w:r>
              <w:rPr>
                <w:sz w:val="20"/>
              </w:rPr>
              <w:t xml:space="preserve">Θερμομονωτικά συστήματα για εξωτερική μόνωση τοίχων (ETICS) που βασίζονται σε μηχανικά στερεωμένες ή επικολλημένες θερμομονωτικές πλάκες</w:t>
            </w:r>
          </w:p>
        </w:tc>
        <w:tc>
          <w:tcPr>
            <w:tcW w:w="1674" w:type="dxa"/>
          </w:tcPr>
          <w:p w14:paraId="6E4C22AB" w14:textId="77777777" w:rsidR="00C202C6" w:rsidRPr="000269C4" w:rsidRDefault="00C202C6"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79DAEAE3" w14:textId="77777777" w:rsidR="00C202C6" w:rsidRPr="000269C4" w:rsidRDefault="00C202C6" w:rsidP="00A358E1">
            <w:pPr>
              <w:pStyle w:val="TableParagraph"/>
              <w:spacing w:before="0" w:line="276" w:lineRule="auto"/>
              <w:ind w:left="0" w:right="30"/>
              <w:rPr>
                <w:sz w:val="20"/>
                <w:szCs w:val="20"/>
              </w:rPr>
            </w:pPr>
            <w:r>
              <w:rPr>
                <w:sz w:val="20"/>
              </w:rPr>
              <w:t xml:space="preserve">II+ (2+)</w:t>
            </w:r>
          </w:p>
        </w:tc>
      </w:tr>
      <w:tr w:rsidR="00C202C6" w:rsidRPr="000269C4" w14:paraId="7BF7F8B0" w14:textId="77777777" w:rsidTr="002F5637">
        <w:trPr>
          <w:jc w:val="center"/>
        </w:trPr>
        <w:tc>
          <w:tcPr>
            <w:tcW w:w="478" w:type="dxa"/>
            <w:vMerge/>
          </w:tcPr>
          <w:p w14:paraId="53D90983" w14:textId="77777777" w:rsidR="00C202C6" w:rsidRPr="000269C4" w:rsidRDefault="00C202C6" w:rsidP="00A358E1">
            <w:pPr>
              <w:spacing w:line="276" w:lineRule="auto"/>
              <w:ind w:right="30"/>
              <w:rPr>
                <w:sz w:val="20"/>
                <w:szCs w:val="20"/>
              </w:rPr>
            </w:pPr>
          </w:p>
        </w:tc>
        <w:tc>
          <w:tcPr>
            <w:tcW w:w="5436" w:type="dxa"/>
            <w:vMerge/>
          </w:tcPr>
          <w:p w14:paraId="484EB736" w14:textId="77777777" w:rsidR="00C202C6" w:rsidRPr="000269C4" w:rsidRDefault="00C202C6" w:rsidP="00A358E1">
            <w:pPr>
              <w:spacing w:line="276" w:lineRule="auto"/>
              <w:ind w:right="30"/>
              <w:rPr>
                <w:sz w:val="20"/>
                <w:szCs w:val="20"/>
              </w:rPr>
            </w:pPr>
          </w:p>
        </w:tc>
        <w:tc>
          <w:tcPr>
            <w:tcW w:w="2271" w:type="dxa"/>
            <w:gridSpan w:val="2"/>
          </w:tcPr>
          <w:p w14:paraId="0ED77D8B" w14:textId="77777777" w:rsidR="00C202C6" w:rsidRPr="000269C4" w:rsidRDefault="00C202C6"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202C6" w:rsidRPr="000269C4" w14:paraId="4BD28CFB" w14:textId="77777777" w:rsidTr="002F5637">
        <w:trPr>
          <w:jc w:val="center"/>
        </w:trPr>
        <w:tc>
          <w:tcPr>
            <w:tcW w:w="478" w:type="dxa"/>
            <w:vMerge/>
          </w:tcPr>
          <w:p w14:paraId="730C64CE" w14:textId="77777777" w:rsidR="00C202C6" w:rsidRPr="000269C4" w:rsidRDefault="00C202C6" w:rsidP="00A358E1">
            <w:pPr>
              <w:spacing w:line="276" w:lineRule="auto"/>
              <w:ind w:right="30"/>
              <w:rPr>
                <w:sz w:val="20"/>
                <w:szCs w:val="20"/>
              </w:rPr>
            </w:pPr>
          </w:p>
        </w:tc>
        <w:tc>
          <w:tcPr>
            <w:tcW w:w="5436" w:type="dxa"/>
            <w:vMerge/>
          </w:tcPr>
          <w:p w14:paraId="3D843031" w14:textId="77777777" w:rsidR="00C202C6" w:rsidRPr="000269C4" w:rsidRDefault="00C202C6" w:rsidP="00A358E1">
            <w:pPr>
              <w:spacing w:line="276" w:lineRule="auto"/>
              <w:ind w:right="30"/>
              <w:rPr>
                <w:sz w:val="20"/>
                <w:szCs w:val="20"/>
              </w:rPr>
            </w:pPr>
          </w:p>
        </w:tc>
        <w:tc>
          <w:tcPr>
            <w:tcW w:w="1674" w:type="dxa"/>
          </w:tcPr>
          <w:p w14:paraId="13399D4C" w14:textId="77777777" w:rsidR="00C202C6" w:rsidRPr="000269C4" w:rsidRDefault="00C202C6"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245429C1" w14:textId="77777777" w:rsidR="00C202C6" w:rsidRPr="000269C4" w:rsidRDefault="00C202C6" w:rsidP="00A358E1">
            <w:pPr>
              <w:pStyle w:val="TableParagraph"/>
              <w:spacing w:before="0" w:line="276" w:lineRule="auto"/>
              <w:ind w:left="0" w:right="30"/>
              <w:rPr>
                <w:sz w:val="20"/>
                <w:szCs w:val="20"/>
              </w:rPr>
            </w:pPr>
            <w:r>
              <w:rPr>
                <w:sz w:val="20"/>
              </w:rPr>
              <w:t xml:space="preserve">I (1)</w:t>
            </w:r>
          </w:p>
        </w:tc>
      </w:tr>
      <w:tr w:rsidR="00C202C6" w:rsidRPr="000269C4" w14:paraId="4AFEDE52" w14:textId="77777777" w:rsidTr="008E04D0">
        <w:trPr>
          <w:jc w:val="center"/>
        </w:trPr>
        <w:tc>
          <w:tcPr>
            <w:tcW w:w="478" w:type="dxa"/>
            <w:vMerge/>
          </w:tcPr>
          <w:p w14:paraId="6777580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6879762F" w14:textId="77777777" w:rsidR="00C202C6" w:rsidRPr="000269C4" w:rsidRDefault="00C202C6" w:rsidP="00A358E1">
            <w:pPr>
              <w:pStyle w:val="TableParagraph"/>
              <w:spacing w:before="0" w:line="276" w:lineRule="auto"/>
              <w:ind w:left="0" w:right="30"/>
              <w:rPr>
                <w:sz w:val="20"/>
                <w:szCs w:val="20"/>
              </w:rPr>
            </w:pPr>
          </w:p>
        </w:tc>
        <w:tc>
          <w:tcPr>
            <w:tcW w:w="1674" w:type="dxa"/>
          </w:tcPr>
          <w:p w14:paraId="16B7E143" w14:textId="77777777" w:rsidR="00C202C6" w:rsidRPr="000269C4" w:rsidRDefault="00C202C6"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 (A1 έως E) σύμφωνα με το άρθρο 4 παράγραφος 1, F</w:t>
            </w:r>
          </w:p>
        </w:tc>
        <w:tc>
          <w:tcPr>
            <w:tcW w:w="597" w:type="dxa"/>
          </w:tcPr>
          <w:p w14:paraId="2749884E" w14:textId="77777777" w:rsidR="00C202C6" w:rsidRPr="000269C4" w:rsidRDefault="00C202C6" w:rsidP="00A358E1">
            <w:pPr>
              <w:pStyle w:val="TableParagraph"/>
              <w:spacing w:before="0" w:line="276" w:lineRule="auto"/>
              <w:ind w:left="0" w:right="30"/>
              <w:rPr>
                <w:sz w:val="20"/>
                <w:szCs w:val="20"/>
              </w:rPr>
            </w:pPr>
            <w:r>
              <w:rPr>
                <w:sz w:val="20"/>
              </w:rPr>
              <w:t xml:space="preserve">II+ (2+)</w:t>
            </w:r>
          </w:p>
        </w:tc>
      </w:tr>
      <w:tr w:rsidR="00C155AB" w:rsidRPr="000269C4" w14:paraId="1AF5F276" w14:textId="77777777" w:rsidTr="008E04D0">
        <w:trPr>
          <w:jc w:val="center"/>
        </w:trPr>
        <w:tc>
          <w:tcPr>
            <w:tcW w:w="478" w:type="dxa"/>
            <w:vMerge w:val="restart"/>
          </w:tcPr>
          <w:p w14:paraId="2EA3BC4B" w14:textId="77777777" w:rsidR="00C155AB" w:rsidRPr="000269C4" w:rsidRDefault="00C155AB" w:rsidP="00A358E1">
            <w:pPr>
              <w:pStyle w:val="TableParagraph"/>
              <w:spacing w:before="0" w:line="276" w:lineRule="auto"/>
              <w:ind w:left="0" w:right="30"/>
              <w:rPr>
                <w:sz w:val="20"/>
                <w:szCs w:val="20"/>
              </w:rPr>
            </w:pPr>
            <w:r>
              <w:rPr>
                <w:sz w:val="20"/>
              </w:rPr>
              <w:t xml:space="preserve">1902</w:t>
            </w:r>
          </w:p>
        </w:tc>
        <w:tc>
          <w:tcPr>
            <w:tcW w:w="5436" w:type="dxa"/>
            <w:vMerge w:val="restart"/>
          </w:tcPr>
          <w:p w14:paraId="5A7B4E2E" w14:textId="77777777" w:rsidR="00C155AB" w:rsidRPr="000269C4" w:rsidRDefault="00C155AB" w:rsidP="00A358E1">
            <w:pPr>
              <w:pStyle w:val="TableParagraph"/>
              <w:spacing w:before="0" w:line="276" w:lineRule="auto"/>
              <w:ind w:left="0" w:right="30"/>
              <w:rPr>
                <w:sz w:val="20"/>
                <w:szCs w:val="20"/>
              </w:rPr>
            </w:pPr>
            <w:r>
              <w:rPr>
                <w:sz w:val="20"/>
              </w:rPr>
              <w:t xml:space="preserve">Θερμομονωτικά συστήματα για εξωτερική θερμομόνωση τοίχων (Vetures) που αποτελούνται από εξωτερικά στοιχεία πλακιδίων, μια θερμομονωτική στρώση και στοιχεία στερέωσης.</w:t>
            </w:r>
            <w:r>
              <w:rPr>
                <w:sz w:val="20"/>
              </w:rPr>
              <w:t xml:space="preserve"> </w:t>
            </w:r>
            <w:r>
              <w:rPr>
                <w:sz w:val="20"/>
              </w:rPr>
              <w:t xml:space="preserve">Τα πλακάκια μπορεί να είναι ήδη συνδεδεμένα με μονωτικό στρώμα ή τα στοιχεία αυτά μπορεί να είναι συνδεδεμένα στο εργοτάξιο.</w:t>
            </w:r>
            <w:r>
              <w:rPr>
                <w:sz w:val="20"/>
              </w:rPr>
              <w:t xml:space="preserve"> </w:t>
            </w:r>
            <w:r>
              <w:rPr>
                <w:sz w:val="20"/>
              </w:rPr>
              <w:t xml:space="preserve">Συνδέονται κατά τέτοιον τρόπο ώστε να μην υπάρχει κενό αέρος ανάμεσα στη μονωτική στρώση και τον τοίχο</w:t>
            </w:r>
          </w:p>
        </w:tc>
        <w:tc>
          <w:tcPr>
            <w:tcW w:w="1674" w:type="dxa"/>
          </w:tcPr>
          <w:p w14:paraId="477318BF"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25892FA7"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C8DA2AB" w14:textId="77777777" w:rsidTr="008E04D0">
        <w:trPr>
          <w:jc w:val="center"/>
        </w:trPr>
        <w:tc>
          <w:tcPr>
            <w:tcW w:w="478" w:type="dxa"/>
            <w:vMerge/>
            <w:tcBorders>
              <w:top w:val="nil"/>
            </w:tcBorders>
          </w:tcPr>
          <w:p w14:paraId="686355B5"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ED7A" w14:textId="77777777" w:rsidR="00C155AB" w:rsidRPr="000269C4" w:rsidRDefault="00C155AB" w:rsidP="00A358E1">
            <w:pPr>
              <w:spacing w:line="276" w:lineRule="auto"/>
              <w:ind w:right="30"/>
              <w:rPr>
                <w:sz w:val="20"/>
                <w:szCs w:val="20"/>
              </w:rPr>
            </w:pPr>
          </w:p>
        </w:tc>
        <w:tc>
          <w:tcPr>
            <w:tcW w:w="2271" w:type="dxa"/>
            <w:gridSpan w:val="2"/>
          </w:tcPr>
          <w:p w14:paraId="21322A4D"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155AB" w:rsidRPr="000269C4" w14:paraId="769561AD" w14:textId="77777777" w:rsidTr="008E04D0">
        <w:trPr>
          <w:jc w:val="center"/>
        </w:trPr>
        <w:tc>
          <w:tcPr>
            <w:tcW w:w="478" w:type="dxa"/>
            <w:vMerge/>
            <w:tcBorders>
              <w:top w:val="nil"/>
            </w:tcBorders>
          </w:tcPr>
          <w:p w14:paraId="00A633A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18EDC8" w14:textId="77777777" w:rsidR="00C155AB" w:rsidRPr="000269C4" w:rsidRDefault="00C155AB" w:rsidP="00A358E1">
            <w:pPr>
              <w:spacing w:line="276" w:lineRule="auto"/>
              <w:ind w:right="30"/>
              <w:rPr>
                <w:sz w:val="20"/>
                <w:szCs w:val="20"/>
              </w:rPr>
            </w:pPr>
          </w:p>
        </w:tc>
        <w:tc>
          <w:tcPr>
            <w:tcW w:w="1674" w:type="dxa"/>
          </w:tcPr>
          <w:p w14:paraId="6E66D025"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794C1382"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4A37E59" w14:textId="77777777" w:rsidTr="008E04D0">
        <w:trPr>
          <w:jc w:val="center"/>
        </w:trPr>
        <w:tc>
          <w:tcPr>
            <w:tcW w:w="478" w:type="dxa"/>
            <w:vMerge/>
            <w:tcBorders>
              <w:top w:val="nil"/>
            </w:tcBorders>
          </w:tcPr>
          <w:p w14:paraId="5BD1290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1EC849" w14:textId="77777777" w:rsidR="00C155AB" w:rsidRPr="000269C4" w:rsidRDefault="00C155AB" w:rsidP="00A358E1">
            <w:pPr>
              <w:spacing w:line="276" w:lineRule="auto"/>
              <w:ind w:right="30"/>
              <w:rPr>
                <w:sz w:val="20"/>
                <w:szCs w:val="20"/>
              </w:rPr>
            </w:pPr>
          </w:p>
        </w:tc>
        <w:tc>
          <w:tcPr>
            <w:tcW w:w="1674" w:type="dxa"/>
          </w:tcPr>
          <w:p w14:paraId="71F63F7B"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0EEE3CE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A065E5" w:rsidRPr="000269C4" w14:paraId="58DEA5F2" w14:textId="77777777" w:rsidTr="008E04D0">
        <w:trPr>
          <w:jc w:val="center"/>
        </w:trPr>
        <w:tc>
          <w:tcPr>
            <w:tcW w:w="478" w:type="dxa"/>
            <w:vMerge w:val="restart"/>
          </w:tcPr>
          <w:p w14:paraId="6F331603" w14:textId="77777777" w:rsidR="00A065E5" w:rsidRPr="000269C4" w:rsidRDefault="00A065E5" w:rsidP="00A358E1">
            <w:pPr>
              <w:pStyle w:val="TableParagraph"/>
              <w:spacing w:before="0" w:line="276" w:lineRule="auto"/>
              <w:ind w:left="0" w:right="30"/>
              <w:rPr>
                <w:sz w:val="20"/>
                <w:szCs w:val="20"/>
              </w:rPr>
            </w:pPr>
            <w:r>
              <w:rPr>
                <w:sz w:val="20"/>
              </w:rPr>
              <w:t xml:space="preserve">1903</w:t>
            </w:r>
          </w:p>
          <w:p w14:paraId="15E070B2" w14:textId="77777777" w:rsidR="00A065E5" w:rsidRPr="000269C4" w:rsidRDefault="00A065E5" w:rsidP="00A358E1">
            <w:pPr>
              <w:pStyle w:val="TableParagraph"/>
              <w:spacing w:before="0" w:line="276" w:lineRule="auto"/>
              <w:ind w:left="0" w:right="30"/>
              <w:rPr>
                <w:sz w:val="20"/>
                <w:szCs w:val="20"/>
              </w:rPr>
            </w:pPr>
          </w:p>
          <w:p w14:paraId="5E501D07" w14:textId="77777777" w:rsidR="00A065E5" w:rsidRPr="000269C4" w:rsidRDefault="00A065E5" w:rsidP="00A358E1">
            <w:pPr>
              <w:pStyle w:val="TableParagraph"/>
              <w:spacing w:before="0" w:line="276" w:lineRule="auto"/>
              <w:ind w:left="0" w:right="30"/>
              <w:rPr>
                <w:sz w:val="20"/>
                <w:szCs w:val="20"/>
              </w:rPr>
            </w:pPr>
          </w:p>
          <w:p w14:paraId="42767082" w14:textId="77777777" w:rsidR="00A065E5" w:rsidRPr="000269C4" w:rsidRDefault="00A065E5" w:rsidP="00A358E1">
            <w:pPr>
              <w:pStyle w:val="TableParagraph"/>
              <w:spacing w:before="0" w:line="276" w:lineRule="auto"/>
              <w:ind w:left="0" w:right="30"/>
              <w:rPr>
                <w:sz w:val="20"/>
                <w:szCs w:val="20"/>
              </w:rPr>
            </w:pPr>
            <w:r>
              <w:rPr>
                <w:sz w:val="20"/>
              </w:rPr>
              <w:t xml:space="preserve">1904</w:t>
            </w:r>
          </w:p>
          <w:p w14:paraId="54C6F255" w14:textId="77777777" w:rsidR="00A065E5" w:rsidRPr="000269C4" w:rsidRDefault="00A065E5" w:rsidP="00A358E1">
            <w:pPr>
              <w:pStyle w:val="TableParagraph"/>
              <w:spacing w:before="0" w:line="276" w:lineRule="auto"/>
              <w:ind w:left="0" w:right="30"/>
              <w:rPr>
                <w:sz w:val="20"/>
                <w:szCs w:val="20"/>
              </w:rPr>
            </w:pPr>
          </w:p>
          <w:p w14:paraId="6F4B8F2D" w14:textId="77777777" w:rsidR="00A065E5" w:rsidRPr="000269C4" w:rsidRDefault="00A065E5" w:rsidP="00A358E1">
            <w:pPr>
              <w:pStyle w:val="TableParagraph"/>
              <w:spacing w:before="0" w:line="276" w:lineRule="auto"/>
              <w:ind w:left="0" w:right="30"/>
              <w:rPr>
                <w:sz w:val="20"/>
                <w:szCs w:val="20"/>
              </w:rPr>
            </w:pPr>
          </w:p>
          <w:p w14:paraId="40C0AB8E" w14:textId="77777777" w:rsidR="00A065E5" w:rsidRPr="000269C4" w:rsidRDefault="00A065E5" w:rsidP="00A358E1">
            <w:pPr>
              <w:pStyle w:val="TableParagraph"/>
              <w:spacing w:before="0" w:line="276" w:lineRule="auto"/>
              <w:ind w:left="0" w:right="30"/>
              <w:rPr>
                <w:sz w:val="20"/>
                <w:szCs w:val="20"/>
              </w:rPr>
            </w:pPr>
            <w:r>
              <w:rPr>
                <w:sz w:val="20"/>
              </w:rPr>
              <w:t xml:space="preserve">1905</w:t>
            </w:r>
          </w:p>
          <w:p w14:paraId="3A824A51" w14:textId="77777777" w:rsidR="00A065E5" w:rsidRPr="000269C4" w:rsidRDefault="00A065E5" w:rsidP="00A358E1">
            <w:pPr>
              <w:pStyle w:val="TableParagraph"/>
              <w:spacing w:before="0" w:line="276" w:lineRule="auto"/>
              <w:ind w:left="0" w:right="30"/>
              <w:rPr>
                <w:sz w:val="20"/>
                <w:szCs w:val="20"/>
              </w:rPr>
            </w:pPr>
          </w:p>
          <w:p w14:paraId="3369D633" w14:textId="77777777" w:rsidR="00A065E5" w:rsidRPr="000269C4" w:rsidRDefault="00A065E5" w:rsidP="00A358E1">
            <w:pPr>
              <w:pStyle w:val="TableParagraph"/>
              <w:spacing w:before="0" w:line="276" w:lineRule="auto"/>
              <w:ind w:left="0" w:right="30"/>
              <w:rPr>
                <w:sz w:val="20"/>
                <w:szCs w:val="20"/>
              </w:rPr>
            </w:pPr>
          </w:p>
          <w:p w14:paraId="7E4B3505" w14:textId="77777777" w:rsidR="00A065E5" w:rsidRPr="000269C4" w:rsidRDefault="00A065E5" w:rsidP="00A358E1">
            <w:pPr>
              <w:spacing w:line="276" w:lineRule="auto"/>
              <w:ind w:right="30"/>
              <w:rPr>
                <w:sz w:val="20"/>
                <w:szCs w:val="20"/>
              </w:rPr>
            </w:pPr>
            <w:r>
              <w:rPr>
                <w:sz w:val="20"/>
              </w:rPr>
              <w:t xml:space="preserve">1906</w:t>
            </w:r>
          </w:p>
        </w:tc>
        <w:tc>
          <w:tcPr>
            <w:tcW w:w="5436" w:type="dxa"/>
            <w:vMerge w:val="restart"/>
          </w:tcPr>
          <w:p w14:paraId="263E007F" w14:textId="77777777" w:rsidR="00A065E5" w:rsidRPr="000269C4" w:rsidRDefault="00A065E5" w:rsidP="00A358E1">
            <w:pPr>
              <w:pStyle w:val="TableParagraph"/>
              <w:spacing w:before="0" w:line="276" w:lineRule="auto"/>
              <w:ind w:left="0" w:right="30"/>
              <w:rPr>
                <w:sz w:val="20"/>
                <w:szCs w:val="20"/>
              </w:rPr>
            </w:pPr>
            <w:r>
              <w:rPr>
                <w:sz w:val="20"/>
              </w:rPr>
              <w:t xml:space="preserve">Θερμομονωτικά προϊόντα σε μορφή πινάκων, πλακιδίων, κυλιόμενων ιμάντων ή σε άλλη μορφή, τα οποία προορίζονται για κτίρια</w:t>
            </w:r>
          </w:p>
          <w:p w14:paraId="33A5CF65" w14:textId="77777777" w:rsidR="00A065E5" w:rsidRPr="000269C4" w:rsidRDefault="00A065E5" w:rsidP="00A358E1">
            <w:pPr>
              <w:pStyle w:val="TableParagraph"/>
              <w:spacing w:before="0" w:line="276" w:lineRule="auto"/>
              <w:ind w:left="0" w:right="30"/>
              <w:rPr>
                <w:sz w:val="20"/>
                <w:szCs w:val="20"/>
              </w:rPr>
            </w:pPr>
          </w:p>
          <w:p w14:paraId="7B122590" w14:textId="77777777" w:rsidR="00A065E5" w:rsidRPr="000269C4" w:rsidRDefault="00A065E5" w:rsidP="00A358E1">
            <w:pPr>
              <w:pStyle w:val="TableParagraph"/>
              <w:spacing w:before="0" w:line="276" w:lineRule="auto"/>
              <w:ind w:left="0" w:right="30"/>
              <w:rPr>
                <w:sz w:val="20"/>
                <w:szCs w:val="20"/>
              </w:rPr>
            </w:pPr>
            <w:r>
              <w:rPr>
                <w:sz w:val="20"/>
              </w:rPr>
              <w:t xml:space="preserve">Θερμομονωτικά προϊόντα που διαμορφώνονται ή εφαρμόζονται επιτόπου από ασύνδετα, φυσητά ή αφρώδη υλικά, τα οποία προορίζονται για κτίρια</w:t>
            </w:r>
          </w:p>
          <w:p w14:paraId="0237F748" w14:textId="77777777" w:rsidR="00A065E5" w:rsidRPr="000269C4" w:rsidRDefault="00A065E5" w:rsidP="00A358E1">
            <w:pPr>
              <w:pStyle w:val="TableParagraph"/>
              <w:spacing w:before="0" w:line="276" w:lineRule="auto"/>
              <w:ind w:left="0" w:right="30"/>
              <w:rPr>
                <w:sz w:val="20"/>
                <w:szCs w:val="20"/>
              </w:rPr>
            </w:pPr>
          </w:p>
          <w:p w14:paraId="38164346" w14:textId="77777777" w:rsidR="00A065E5" w:rsidRPr="000269C4" w:rsidRDefault="00A065E5" w:rsidP="00A358E1">
            <w:pPr>
              <w:pStyle w:val="TableParagraph"/>
              <w:spacing w:before="0" w:line="276" w:lineRule="auto"/>
              <w:ind w:left="0" w:right="30"/>
              <w:rPr>
                <w:sz w:val="20"/>
                <w:szCs w:val="20"/>
              </w:rPr>
            </w:pPr>
            <w:r>
              <w:rPr>
                <w:sz w:val="20"/>
              </w:rPr>
              <w:t xml:space="preserve">Θερμομονωτικά υλικά σε διάφορες μορφές που προορίζονται για τον τεχνικό εξοπλισμό κτιρίων και βιομηχανικών εγκαταστάσεων</w:t>
            </w:r>
          </w:p>
          <w:p w14:paraId="491F9E29" w14:textId="77777777" w:rsidR="00A065E5" w:rsidRPr="000269C4" w:rsidRDefault="00A065E5" w:rsidP="00A358E1">
            <w:pPr>
              <w:pStyle w:val="TableParagraph"/>
              <w:spacing w:before="0" w:line="276" w:lineRule="auto"/>
              <w:ind w:left="0" w:right="30"/>
              <w:rPr>
                <w:sz w:val="20"/>
                <w:szCs w:val="20"/>
              </w:rPr>
            </w:pPr>
          </w:p>
          <w:p w14:paraId="5D03718B" w14:textId="77777777" w:rsidR="00A065E5" w:rsidRPr="000269C4" w:rsidRDefault="00A065E5" w:rsidP="00A358E1">
            <w:pPr>
              <w:spacing w:line="276" w:lineRule="auto"/>
              <w:ind w:right="30"/>
              <w:rPr>
                <w:sz w:val="20"/>
                <w:szCs w:val="20"/>
              </w:rPr>
            </w:pPr>
            <w:r>
              <w:rPr>
                <w:sz w:val="20"/>
              </w:rPr>
              <w:t xml:space="preserve">Θερμομονωτικά προϊόντα για οδούς, σιδηροδρομικές γραμμές και άλλες χρήσεις στον κατασκευαστικό τομέα (ελαφριάς μορφής πλήρωση και αντιψυκτική μόνωση, μείωση της πλευρικής πίεσης του εδάφους σε τοίχους αντιστήριξης και ακρόβαθρα γεφυρών, κατανομή φορτίων για υπόγειους αγωγούς εντός τάφρων κ.λπ.)</w:t>
            </w:r>
          </w:p>
        </w:tc>
        <w:tc>
          <w:tcPr>
            <w:tcW w:w="1674" w:type="dxa"/>
          </w:tcPr>
          <w:p w14:paraId="6827DBDA" w14:textId="77777777" w:rsidR="00A065E5" w:rsidRPr="000269C4" w:rsidRDefault="00A065E5"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5C2A2BC9"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24C8D68D" w14:textId="77777777" w:rsidTr="002F5637">
        <w:trPr>
          <w:jc w:val="center"/>
        </w:trPr>
        <w:tc>
          <w:tcPr>
            <w:tcW w:w="478" w:type="dxa"/>
            <w:vMerge/>
          </w:tcPr>
          <w:p w14:paraId="70910C47" w14:textId="77777777" w:rsidR="00A065E5" w:rsidRPr="000269C4" w:rsidRDefault="00A065E5" w:rsidP="00A358E1">
            <w:pPr>
              <w:spacing w:line="276" w:lineRule="auto"/>
              <w:ind w:right="30"/>
              <w:rPr>
                <w:sz w:val="20"/>
                <w:szCs w:val="20"/>
              </w:rPr>
            </w:pPr>
          </w:p>
        </w:tc>
        <w:tc>
          <w:tcPr>
            <w:tcW w:w="5436" w:type="dxa"/>
            <w:vMerge/>
          </w:tcPr>
          <w:p w14:paraId="0790F80F" w14:textId="77777777" w:rsidR="00A065E5" w:rsidRPr="000269C4" w:rsidRDefault="00A065E5" w:rsidP="00A358E1">
            <w:pPr>
              <w:spacing w:line="276" w:lineRule="auto"/>
              <w:ind w:right="30"/>
              <w:rPr>
                <w:sz w:val="20"/>
                <w:szCs w:val="20"/>
              </w:rPr>
            </w:pPr>
          </w:p>
        </w:tc>
        <w:tc>
          <w:tcPr>
            <w:tcW w:w="2271" w:type="dxa"/>
            <w:gridSpan w:val="2"/>
          </w:tcPr>
          <w:p w14:paraId="5F88F917" w14:textId="77777777" w:rsidR="00A065E5" w:rsidRPr="000269C4" w:rsidRDefault="00A065E5"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A065E5" w:rsidRPr="000269C4" w14:paraId="74EC04A0" w14:textId="77777777" w:rsidTr="002F5637">
        <w:trPr>
          <w:jc w:val="center"/>
        </w:trPr>
        <w:tc>
          <w:tcPr>
            <w:tcW w:w="478" w:type="dxa"/>
            <w:vMerge/>
          </w:tcPr>
          <w:p w14:paraId="47DBA7FA" w14:textId="77777777" w:rsidR="00A065E5" w:rsidRPr="000269C4" w:rsidRDefault="00A065E5" w:rsidP="00A358E1">
            <w:pPr>
              <w:spacing w:line="276" w:lineRule="auto"/>
              <w:ind w:right="30"/>
              <w:rPr>
                <w:sz w:val="20"/>
                <w:szCs w:val="20"/>
              </w:rPr>
            </w:pPr>
          </w:p>
        </w:tc>
        <w:tc>
          <w:tcPr>
            <w:tcW w:w="5436" w:type="dxa"/>
            <w:vMerge/>
          </w:tcPr>
          <w:p w14:paraId="50C809F8" w14:textId="77777777" w:rsidR="00A065E5" w:rsidRPr="000269C4" w:rsidRDefault="00A065E5" w:rsidP="00A358E1">
            <w:pPr>
              <w:spacing w:line="276" w:lineRule="auto"/>
              <w:ind w:right="30"/>
              <w:rPr>
                <w:sz w:val="20"/>
                <w:szCs w:val="20"/>
              </w:rPr>
            </w:pPr>
          </w:p>
        </w:tc>
        <w:tc>
          <w:tcPr>
            <w:tcW w:w="1674" w:type="dxa"/>
          </w:tcPr>
          <w:p w14:paraId="25335B5E" w14:textId="77777777" w:rsidR="00A065E5" w:rsidRPr="000269C4" w:rsidRDefault="00A065E5"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3E44EAAF" w14:textId="77777777" w:rsidR="00A065E5" w:rsidRPr="000269C4" w:rsidRDefault="00A065E5" w:rsidP="00A358E1">
            <w:pPr>
              <w:pStyle w:val="TableParagraph"/>
              <w:spacing w:before="0" w:line="276" w:lineRule="auto"/>
              <w:ind w:left="0" w:right="30"/>
              <w:rPr>
                <w:sz w:val="20"/>
                <w:szCs w:val="20"/>
              </w:rPr>
            </w:pPr>
            <w:r>
              <w:rPr>
                <w:sz w:val="20"/>
              </w:rPr>
              <w:t xml:space="preserve">I (1)</w:t>
            </w:r>
          </w:p>
        </w:tc>
      </w:tr>
      <w:tr w:rsidR="00A065E5" w:rsidRPr="000269C4" w14:paraId="20D5753E" w14:textId="77777777" w:rsidTr="002F5637">
        <w:trPr>
          <w:jc w:val="center"/>
        </w:trPr>
        <w:tc>
          <w:tcPr>
            <w:tcW w:w="478" w:type="dxa"/>
            <w:vMerge/>
          </w:tcPr>
          <w:p w14:paraId="1D7A7227" w14:textId="77777777" w:rsidR="00A065E5" w:rsidRPr="000269C4" w:rsidRDefault="00A065E5" w:rsidP="00A358E1">
            <w:pPr>
              <w:spacing w:line="276" w:lineRule="auto"/>
              <w:ind w:right="30"/>
              <w:rPr>
                <w:sz w:val="20"/>
                <w:szCs w:val="20"/>
              </w:rPr>
            </w:pPr>
          </w:p>
        </w:tc>
        <w:tc>
          <w:tcPr>
            <w:tcW w:w="5436" w:type="dxa"/>
            <w:vMerge/>
          </w:tcPr>
          <w:p w14:paraId="7D79F7BD" w14:textId="77777777" w:rsidR="00A065E5" w:rsidRPr="000269C4" w:rsidRDefault="00A065E5" w:rsidP="00A358E1">
            <w:pPr>
              <w:spacing w:line="276" w:lineRule="auto"/>
              <w:ind w:right="30"/>
              <w:rPr>
                <w:sz w:val="20"/>
                <w:szCs w:val="20"/>
              </w:rPr>
            </w:pPr>
          </w:p>
        </w:tc>
        <w:tc>
          <w:tcPr>
            <w:tcW w:w="1674" w:type="dxa"/>
          </w:tcPr>
          <w:p w14:paraId="4B2208FE" w14:textId="77777777" w:rsidR="00A065E5" w:rsidRPr="000269C4" w:rsidRDefault="00A065E5"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73BFD183" w14:textId="77777777" w:rsidR="00A065E5" w:rsidRPr="000269C4" w:rsidRDefault="00A065E5" w:rsidP="00A358E1">
            <w:pPr>
              <w:pStyle w:val="TableParagraph"/>
              <w:spacing w:before="0" w:line="276" w:lineRule="auto"/>
              <w:ind w:left="0" w:right="30"/>
              <w:rPr>
                <w:sz w:val="20"/>
                <w:szCs w:val="20"/>
              </w:rPr>
            </w:pPr>
            <w:r>
              <w:rPr>
                <w:sz w:val="20"/>
              </w:rPr>
              <w:t xml:space="preserve">III (3)</w:t>
            </w:r>
          </w:p>
        </w:tc>
      </w:tr>
      <w:tr w:rsidR="00A065E5" w:rsidRPr="000269C4" w14:paraId="4DF2CA94" w14:textId="77777777" w:rsidTr="002F5637">
        <w:trPr>
          <w:jc w:val="center"/>
        </w:trPr>
        <w:tc>
          <w:tcPr>
            <w:tcW w:w="478" w:type="dxa"/>
            <w:vMerge/>
          </w:tcPr>
          <w:p w14:paraId="37FF9FAB" w14:textId="77777777" w:rsidR="00A065E5" w:rsidRPr="000269C4" w:rsidRDefault="00A065E5" w:rsidP="00A358E1">
            <w:pPr>
              <w:spacing w:line="276" w:lineRule="auto"/>
              <w:ind w:right="30"/>
              <w:rPr>
                <w:sz w:val="20"/>
                <w:szCs w:val="20"/>
              </w:rPr>
            </w:pPr>
          </w:p>
        </w:tc>
        <w:tc>
          <w:tcPr>
            <w:tcW w:w="5436" w:type="dxa"/>
            <w:vMerge/>
          </w:tcPr>
          <w:p w14:paraId="649D3C49" w14:textId="77777777" w:rsidR="00A065E5" w:rsidRPr="000269C4" w:rsidRDefault="00A065E5" w:rsidP="00A358E1">
            <w:pPr>
              <w:spacing w:line="276" w:lineRule="auto"/>
              <w:ind w:right="30"/>
              <w:rPr>
                <w:sz w:val="20"/>
                <w:szCs w:val="20"/>
              </w:rPr>
            </w:pPr>
          </w:p>
        </w:tc>
        <w:tc>
          <w:tcPr>
            <w:tcW w:w="1674" w:type="dxa"/>
          </w:tcPr>
          <w:p w14:paraId="7F1E9C33" w14:textId="77777777" w:rsidR="00A065E5" w:rsidRPr="000269C4" w:rsidRDefault="00A065E5"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545B4F01" w14:textId="77777777" w:rsidR="00A065E5" w:rsidRPr="000269C4" w:rsidRDefault="00A065E5" w:rsidP="00A358E1">
            <w:pPr>
              <w:pStyle w:val="TableParagraph"/>
              <w:spacing w:before="0" w:line="276" w:lineRule="auto"/>
              <w:ind w:left="0" w:right="30"/>
              <w:rPr>
                <w:sz w:val="20"/>
                <w:szCs w:val="20"/>
              </w:rPr>
            </w:pPr>
            <w:r>
              <w:rPr>
                <w:sz w:val="20"/>
              </w:rPr>
              <w:t xml:space="preserve">IV (4)</w:t>
            </w:r>
          </w:p>
        </w:tc>
      </w:tr>
      <w:tr w:rsidR="00C155AB" w:rsidRPr="000269C4" w14:paraId="554DB296" w14:textId="77777777" w:rsidTr="00F90EC5">
        <w:trPr>
          <w:jc w:val="center"/>
        </w:trPr>
        <w:tc>
          <w:tcPr>
            <w:tcW w:w="8185" w:type="dxa"/>
            <w:gridSpan w:val="4"/>
          </w:tcPr>
          <w:p w14:paraId="76527B3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Ελαφριά συστήματα επένδυσης και αυτοφερόμενα συστήματα στέγασης</w:t>
            </w:r>
          </w:p>
        </w:tc>
      </w:tr>
      <w:tr w:rsidR="00C155AB" w:rsidRPr="000269C4" w14:paraId="13E18434" w14:textId="77777777" w:rsidTr="008E04D0">
        <w:trPr>
          <w:jc w:val="center"/>
        </w:trPr>
        <w:tc>
          <w:tcPr>
            <w:tcW w:w="478" w:type="dxa"/>
            <w:vMerge w:val="restart"/>
          </w:tcPr>
          <w:p w14:paraId="20C91AF5" w14:textId="77777777" w:rsidR="00C155AB" w:rsidRPr="000269C4" w:rsidRDefault="00C155AB" w:rsidP="00A358E1">
            <w:pPr>
              <w:pStyle w:val="TableParagraph"/>
              <w:spacing w:before="0" w:line="276" w:lineRule="auto"/>
              <w:ind w:left="0" w:right="30"/>
              <w:rPr>
                <w:sz w:val="20"/>
                <w:szCs w:val="20"/>
              </w:rPr>
            </w:pPr>
            <w:r>
              <w:rPr>
                <w:sz w:val="20"/>
              </w:rPr>
              <w:t xml:space="preserve">2001</w:t>
            </w:r>
          </w:p>
        </w:tc>
        <w:tc>
          <w:tcPr>
            <w:tcW w:w="5436" w:type="dxa"/>
            <w:vMerge w:val="restart"/>
          </w:tcPr>
          <w:p w14:paraId="5E1BE326" w14:textId="77777777" w:rsidR="00C155AB" w:rsidRPr="000269C4" w:rsidRDefault="00C155AB" w:rsidP="00A358E1">
            <w:pPr>
              <w:pStyle w:val="TableParagraph"/>
              <w:spacing w:before="0" w:line="276" w:lineRule="auto"/>
              <w:ind w:left="0" w:right="30"/>
              <w:rPr>
                <w:sz w:val="20"/>
                <w:szCs w:val="20"/>
              </w:rPr>
            </w:pPr>
            <w:r>
              <w:rPr>
                <w:sz w:val="20"/>
              </w:rPr>
              <w:t xml:space="preserve">Συρόμενοι διαχωριστικοί τοίχοι</w:t>
            </w:r>
          </w:p>
        </w:tc>
        <w:tc>
          <w:tcPr>
            <w:tcW w:w="1674" w:type="dxa"/>
          </w:tcPr>
          <w:p w14:paraId="6EE600D8"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08BB48B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41780564" w14:textId="77777777" w:rsidTr="008E04D0">
        <w:trPr>
          <w:jc w:val="center"/>
        </w:trPr>
        <w:tc>
          <w:tcPr>
            <w:tcW w:w="478" w:type="dxa"/>
            <w:vMerge/>
            <w:tcBorders>
              <w:top w:val="nil"/>
            </w:tcBorders>
          </w:tcPr>
          <w:p w14:paraId="4D996BB2" w14:textId="77777777" w:rsidR="00C155AB" w:rsidRPr="000269C4" w:rsidRDefault="00C155AB" w:rsidP="00A358E1">
            <w:pPr>
              <w:spacing w:line="276" w:lineRule="auto"/>
              <w:ind w:right="30"/>
              <w:rPr>
                <w:sz w:val="20"/>
                <w:szCs w:val="20"/>
              </w:rPr>
            </w:pPr>
          </w:p>
        </w:tc>
        <w:tc>
          <w:tcPr>
            <w:tcW w:w="5436" w:type="dxa"/>
            <w:vMerge/>
            <w:tcBorders>
              <w:top w:val="nil"/>
            </w:tcBorders>
          </w:tcPr>
          <w:p w14:paraId="11C57D55" w14:textId="77777777" w:rsidR="00C155AB" w:rsidRPr="000269C4" w:rsidRDefault="00C155AB" w:rsidP="00A358E1">
            <w:pPr>
              <w:spacing w:line="276" w:lineRule="auto"/>
              <w:ind w:right="30"/>
              <w:rPr>
                <w:sz w:val="20"/>
                <w:szCs w:val="20"/>
              </w:rPr>
            </w:pPr>
          </w:p>
        </w:tc>
        <w:tc>
          <w:tcPr>
            <w:tcW w:w="2271" w:type="dxa"/>
            <w:gridSpan w:val="2"/>
          </w:tcPr>
          <w:p w14:paraId="6065EE68"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155AB" w:rsidRPr="000269C4" w14:paraId="606D1D9C" w14:textId="77777777" w:rsidTr="008E04D0">
        <w:trPr>
          <w:jc w:val="center"/>
        </w:trPr>
        <w:tc>
          <w:tcPr>
            <w:tcW w:w="478" w:type="dxa"/>
            <w:vMerge/>
            <w:tcBorders>
              <w:top w:val="nil"/>
            </w:tcBorders>
          </w:tcPr>
          <w:p w14:paraId="34739F9A" w14:textId="77777777" w:rsidR="00C155AB" w:rsidRPr="000269C4" w:rsidRDefault="00C155AB" w:rsidP="00A358E1">
            <w:pPr>
              <w:spacing w:line="276" w:lineRule="auto"/>
              <w:ind w:right="30"/>
              <w:rPr>
                <w:sz w:val="20"/>
                <w:szCs w:val="20"/>
              </w:rPr>
            </w:pPr>
          </w:p>
        </w:tc>
        <w:tc>
          <w:tcPr>
            <w:tcW w:w="5436" w:type="dxa"/>
            <w:vMerge/>
            <w:tcBorders>
              <w:top w:val="nil"/>
            </w:tcBorders>
          </w:tcPr>
          <w:p w14:paraId="52BE9B5B" w14:textId="77777777" w:rsidR="00C155AB" w:rsidRPr="000269C4" w:rsidRDefault="00C155AB" w:rsidP="00A358E1">
            <w:pPr>
              <w:spacing w:line="276" w:lineRule="auto"/>
              <w:ind w:right="30"/>
              <w:rPr>
                <w:sz w:val="20"/>
                <w:szCs w:val="20"/>
              </w:rPr>
            </w:pPr>
          </w:p>
        </w:tc>
        <w:tc>
          <w:tcPr>
            <w:tcW w:w="1674" w:type="dxa"/>
          </w:tcPr>
          <w:p w14:paraId="755AC5AD"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365E72F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AA01390" w14:textId="77777777" w:rsidTr="008E04D0">
        <w:trPr>
          <w:jc w:val="center"/>
        </w:trPr>
        <w:tc>
          <w:tcPr>
            <w:tcW w:w="478" w:type="dxa"/>
            <w:vMerge/>
            <w:tcBorders>
              <w:top w:val="nil"/>
            </w:tcBorders>
          </w:tcPr>
          <w:p w14:paraId="5515C622" w14:textId="77777777" w:rsidR="00C155AB" w:rsidRPr="000269C4" w:rsidRDefault="00C155AB" w:rsidP="00A358E1">
            <w:pPr>
              <w:spacing w:line="276" w:lineRule="auto"/>
              <w:ind w:right="30"/>
              <w:rPr>
                <w:sz w:val="20"/>
                <w:szCs w:val="20"/>
              </w:rPr>
            </w:pPr>
          </w:p>
        </w:tc>
        <w:tc>
          <w:tcPr>
            <w:tcW w:w="5436" w:type="dxa"/>
            <w:vMerge/>
            <w:tcBorders>
              <w:top w:val="nil"/>
            </w:tcBorders>
          </w:tcPr>
          <w:p w14:paraId="3F5EE5BC" w14:textId="77777777" w:rsidR="00C155AB" w:rsidRPr="000269C4" w:rsidRDefault="00C155AB" w:rsidP="00A358E1">
            <w:pPr>
              <w:spacing w:line="276" w:lineRule="auto"/>
              <w:ind w:right="30"/>
              <w:rPr>
                <w:sz w:val="20"/>
                <w:szCs w:val="20"/>
              </w:rPr>
            </w:pPr>
          </w:p>
        </w:tc>
        <w:tc>
          <w:tcPr>
            <w:tcW w:w="1674" w:type="dxa"/>
          </w:tcPr>
          <w:p w14:paraId="36A03FE7"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 F</w:t>
            </w:r>
          </w:p>
        </w:tc>
        <w:tc>
          <w:tcPr>
            <w:tcW w:w="597" w:type="dxa"/>
          </w:tcPr>
          <w:p w14:paraId="3CC05C42"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7EFACCF" w14:textId="77777777" w:rsidTr="008E04D0">
        <w:trPr>
          <w:jc w:val="center"/>
        </w:trPr>
        <w:tc>
          <w:tcPr>
            <w:tcW w:w="478" w:type="dxa"/>
            <w:vMerge w:val="restart"/>
          </w:tcPr>
          <w:p w14:paraId="2A1B4F02" w14:textId="77777777" w:rsidR="00C155AB" w:rsidRPr="000269C4" w:rsidRDefault="00C155AB" w:rsidP="00A358E1">
            <w:pPr>
              <w:pStyle w:val="TableParagraph"/>
              <w:spacing w:before="0" w:line="276" w:lineRule="auto"/>
              <w:ind w:left="0" w:right="30"/>
              <w:rPr>
                <w:sz w:val="20"/>
                <w:szCs w:val="20"/>
              </w:rPr>
            </w:pPr>
            <w:r>
              <w:rPr>
                <w:sz w:val="20"/>
              </w:rPr>
              <w:t xml:space="preserve">2002</w:t>
            </w:r>
          </w:p>
        </w:tc>
        <w:tc>
          <w:tcPr>
            <w:tcW w:w="5436" w:type="dxa"/>
            <w:vMerge w:val="restart"/>
          </w:tcPr>
          <w:p w14:paraId="74B2D571" w14:textId="77777777" w:rsidR="00C155AB" w:rsidRPr="000269C4" w:rsidRDefault="00C155AB" w:rsidP="00A358E1">
            <w:pPr>
              <w:pStyle w:val="TableParagraph"/>
              <w:spacing w:before="0" w:line="276" w:lineRule="auto"/>
              <w:ind w:left="0" w:right="30"/>
              <w:rPr>
                <w:sz w:val="20"/>
                <w:szCs w:val="20"/>
              </w:rPr>
            </w:pPr>
            <w:r>
              <w:rPr>
                <w:sz w:val="20"/>
              </w:rPr>
              <w:t xml:space="preserve">Κολλημένοι δομικοί</w:t>
            </w:r>
            <w:r>
              <w:rPr>
                <w:sz w:val="20"/>
                <w:vertAlign w:val="superscript"/>
              </w:rPr>
              <w:t xml:space="preserve">β</w:t>
            </w:r>
            <w:r>
              <w:rPr>
                <w:sz w:val="20"/>
              </w:rPr>
              <w:t xml:space="preserve">) τοίχοι με πρόσοψη με υαλόφραξη ή στέγες του ίδιου συστήματος με ελάχιστη κλίση 7°, με μηχανική μεταφορά του βάρους τους και των άλλων δυνάμεων (π.χ. αέρας και χιόνι) στο πλαίσιο σφράγισης και κατά συνέπεια στη δομή του κτιρίου</w:t>
            </w:r>
          </w:p>
        </w:tc>
        <w:tc>
          <w:tcPr>
            <w:tcW w:w="2271" w:type="dxa"/>
            <w:gridSpan w:val="2"/>
          </w:tcPr>
          <w:p w14:paraId="0BB34877" w14:textId="77777777" w:rsidR="00C155AB" w:rsidRPr="000269C4" w:rsidRDefault="00C155AB" w:rsidP="00A358E1">
            <w:pPr>
              <w:pStyle w:val="TableParagraph"/>
              <w:spacing w:before="0" w:line="276" w:lineRule="auto"/>
              <w:ind w:left="0" w:right="30"/>
              <w:rPr>
                <w:sz w:val="20"/>
                <w:szCs w:val="20"/>
              </w:rPr>
            </w:pPr>
            <w:r>
              <w:rPr>
                <w:sz w:val="20"/>
              </w:rPr>
              <w:t xml:space="preserve">Σύμφωνα με τον τύπο:</w:t>
            </w:r>
            <w:r>
              <w:rPr>
                <w:sz w:val="20"/>
                <w:vertAlign w:val="superscript"/>
              </w:rPr>
              <w:t xml:space="preserve">ια)</w:t>
            </w:r>
          </w:p>
        </w:tc>
      </w:tr>
      <w:tr w:rsidR="00C155AB" w:rsidRPr="000269C4" w14:paraId="4DE64195" w14:textId="77777777" w:rsidTr="008E04D0">
        <w:trPr>
          <w:jc w:val="center"/>
        </w:trPr>
        <w:tc>
          <w:tcPr>
            <w:tcW w:w="478" w:type="dxa"/>
            <w:vMerge/>
            <w:tcBorders>
              <w:top w:val="nil"/>
            </w:tcBorders>
          </w:tcPr>
          <w:p w14:paraId="40C56827" w14:textId="77777777" w:rsidR="00C155AB" w:rsidRPr="000269C4" w:rsidRDefault="00C155AB" w:rsidP="00A358E1">
            <w:pPr>
              <w:spacing w:line="276" w:lineRule="auto"/>
              <w:ind w:right="30"/>
              <w:rPr>
                <w:sz w:val="20"/>
                <w:szCs w:val="20"/>
              </w:rPr>
            </w:pPr>
          </w:p>
        </w:tc>
        <w:tc>
          <w:tcPr>
            <w:tcW w:w="5436" w:type="dxa"/>
            <w:vMerge/>
            <w:tcBorders>
              <w:top w:val="nil"/>
            </w:tcBorders>
          </w:tcPr>
          <w:p w14:paraId="703969D2" w14:textId="77777777" w:rsidR="00C155AB" w:rsidRPr="000269C4" w:rsidRDefault="00C155AB" w:rsidP="00A358E1">
            <w:pPr>
              <w:spacing w:line="276" w:lineRule="auto"/>
              <w:ind w:right="30"/>
              <w:rPr>
                <w:sz w:val="20"/>
                <w:szCs w:val="20"/>
              </w:rPr>
            </w:pPr>
          </w:p>
        </w:tc>
        <w:tc>
          <w:tcPr>
            <w:tcW w:w="1674" w:type="dxa"/>
          </w:tcPr>
          <w:p w14:paraId="659D8C55" w14:textId="77777777" w:rsidR="00C155AB" w:rsidRPr="000269C4" w:rsidRDefault="00C155AB" w:rsidP="00A358E1">
            <w:pPr>
              <w:pStyle w:val="TableParagraph"/>
              <w:spacing w:before="0" w:line="276" w:lineRule="auto"/>
              <w:ind w:left="0" w:right="30"/>
              <w:rPr>
                <w:sz w:val="20"/>
                <w:szCs w:val="20"/>
              </w:rPr>
            </w:pPr>
            <w:r>
              <w:rPr>
                <w:sz w:val="20"/>
              </w:rPr>
              <w:t xml:space="preserve">τύποι I και III</w:t>
            </w:r>
          </w:p>
        </w:tc>
        <w:tc>
          <w:tcPr>
            <w:tcW w:w="597" w:type="dxa"/>
          </w:tcPr>
          <w:p w14:paraId="681D7A35"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119BCBAA" w14:textId="77777777" w:rsidTr="008E04D0">
        <w:trPr>
          <w:jc w:val="center"/>
        </w:trPr>
        <w:tc>
          <w:tcPr>
            <w:tcW w:w="478" w:type="dxa"/>
            <w:vMerge/>
            <w:tcBorders>
              <w:top w:val="nil"/>
            </w:tcBorders>
          </w:tcPr>
          <w:p w14:paraId="156ED469" w14:textId="77777777" w:rsidR="00C155AB" w:rsidRPr="000269C4" w:rsidRDefault="00C155AB" w:rsidP="00A358E1">
            <w:pPr>
              <w:spacing w:line="276" w:lineRule="auto"/>
              <w:ind w:right="30"/>
              <w:rPr>
                <w:sz w:val="20"/>
                <w:szCs w:val="20"/>
              </w:rPr>
            </w:pPr>
          </w:p>
        </w:tc>
        <w:tc>
          <w:tcPr>
            <w:tcW w:w="5436" w:type="dxa"/>
            <w:vMerge/>
            <w:tcBorders>
              <w:top w:val="nil"/>
            </w:tcBorders>
          </w:tcPr>
          <w:p w14:paraId="57D78D78" w14:textId="77777777" w:rsidR="00C155AB" w:rsidRPr="000269C4" w:rsidRDefault="00C155AB" w:rsidP="00A358E1">
            <w:pPr>
              <w:spacing w:line="276" w:lineRule="auto"/>
              <w:ind w:right="30"/>
              <w:rPr>
                <w:sz w:val="20"/>
                <w:szCs w:val="20"/>
              </w:rPr>
            </w:pPr>
          </w:p>
        </w:tc>
        <w:tc>
          <w:tcPr>
            <w:tcW w:w="1674" w:type="dxa"/>
          </w:tcPr>
          <w:p w14:paraId="035B1FD2" w14:textId="77777777" w:rsidR="00C155AB" w:rsidRPr="000269C4" w:rsidRDefault="00C155AB" w:rsidP="00A358E1">
            <w:pPr>
              <w:pStyle w:val="TableParagraph"/>
              <w:spacing w:before="0" w:line="276" w:lineRule="auto"/>
              <w:ind w:left="0" w:right="30"/>
              <w:rPr>
                <w:sz w:val="20"/>
                <w:szCs w:val="20"/>
              </w:rPr>
            </w:pPr>
            <w:r>
              <w:rPr>
                <w:sz w:val="20"/>
              </w:rPr>
              <w:t xml:space="preserve">τύποι II και IV</w:t>
            </w:r>
          </w:p>
        </w:tc>
        <w:tc>
          <w:tcPr>
            <w:tcW w:w="597" w:type="dxa"/>
          </w:tcPr>
          <w:p w14:paraId="59E06BFE"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E97137D" w14:textId="77777777" w:rsidTr="008E04D0">
        <w:trPr>
          <w:jc w:val="center"/>
        </w:trPr>
        <w:tc>
          <w:tcPr>
            <w:tcW w:w="478" w:type="dxa"/>
            <w:vMerge w:val="restart"/>
          </w:tcPr>
          <w:p w14:paraId="20E0EAD0" w14:textId="77777777" w:rsidR="00C155AB" w:rsidRPr="000269C4" w:rsidRDefault="00C155AB" w:rsidP="00A358E1">
            <w:pPr>
              <w:pStyle w:val="TableParagraph"/>
              <w:spacing w:before="0" w:line="276" w:lineRule="auto"/>
              <w:ind w:left="0" w:right="30"/>
              <w:rPr>
                <w:sz w:val="20"/>
                <w:szCs w:val="20"/>
              </w:rPr>
            </w:pPr>
            <w:r>
              <w:rPr>
                <w:sz w:val="20"/>
              </w:rPr>
              <w:t xml:space="preserve">2003</w:t>
            </w:r>
          </w:p>
        </w:tc>
        <w:tc>
          <w:tcPr>
            <w:tcW w:w="5436" w:type="dxa"/>
            <w:vMerge w:val="restart"/>
          </w:tcPr>
          <w:p w14:paraId="6F9CEDEC" w14:textId="77777777" w:rsidR="00C155AB" w:rsidRPr="000269C4" w:rsidRDefault="00C155AB" w:rsidP="00A358E1">
            <w:pPr>
              <w:pStyle w:val="TableParagraph"/>
              <w:spacing w:before="0" w:line="276" w:lineRule="auto"/>
              <w:ind w:left="0" w:right="30"/>
              <w:rPr>
                <w:sz w:val="20"/>
                <w:szCs w:val="20"/>
              </w:rPr>
            </w:pPr>
            <w:r>
              <w:rPr>
                <w:sz w:val="20"/>
              </w:rPr>
              <w:t xml:space="preserve">Αυτοφερόμενα, ημιδιαφανή συστήματα στέγης, διαφορετικά από τα συστήματα με βάση το γυαλί</w:t>
            </w:r>
          </w:p>
        </w:tc>
        <w:tc>
          <w:tcPr>
            <w:tcW w:w="1674" w:type="dxa"/>
          </w:tcPr>
          <w:p w14:paraId="7260780F"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79EAC51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3829576" w14:textId="77777777" w:rsidTr="008E04D0">
        <w:trPr>
          <w:jc w:val="center"/>
        </w:trPr>
        <w:tc>
          <w:tcPr>
            <w:tcW w:w="478" w:type="dxa"/>
            <w:vMerge/>
            <w:tcBorders>
              <w:top w:val="nil"/>
            </w:tcBorders>
          </w:tcPr>
          <w:p w14:paraId="44D3750E" w14:textId="77777777" w:rsidR="00C155AB" w:rsidRPr="000269C4" w:rsidRDefault="00C155AB" w:rsidP="00A358E1">
            <w:pPr>
              <w:spacing w:line="276" w:lineRule="auto"/>
              <w:ind w:right="30"/>
              <w:rPr>
                <w:sz w:val="20"/>
                <w:szCs w:val="20"/>
              </w:rPr>
            </w:pPr>
          </w:p>
        </w:tc>
        <w:tc>
          <w:tcPr>
            <w:tcW w:w="5436" w:type="dxa"/>
            <w:vMerge/>
            <w:tcBorders>
              <w:top w:val="nil"/>
            </w:tcBorders>
          </w:tcPr>
          <w:p w14:paraId="7F3E8155" w14:textId="77777777" w:rsidR="00C155AB" w:rsidRPr="000269C4" w:rsidRDefault="00C155AB" w:rsidP="00A358E1">
            <w:pPr>
              <w:spacing w:line="276" w:lineRule="auto"/>
              <w:ind w:right="30"/>
              <w:rPr>
                <w:sz w:val="20"/>
                <w:szCs w:val="20"/>
              </w:rPr>
            </w:pPr>
          </w:p>
        </w:tc>
        <w:tc>
          <w:tcPr>
            <w:tcW w:w="2271" w:type="dxa"/>
            <w:gridSpan w:val="2"/>
          </w:tcPr>
          <w:p w14:paraId="1BF4A59F"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 ή απαιτείται δοκιμή REF:</w:t>
            </w:r>
          </w:p>
        </w:tc>
      </w:tr>
      <w:tr w:rsidR="00C155AB" w:rsidRPr="000269C4" w14:paraId="3FB1FEFD" w14:textId="77777777" w:rsidTr="008E04D0">
        <w:trPr>
          <w:jc w:val="center"/>
        </w:trPr>
        <w:tc>
          <w:tcPr>
            <w:tcW w:w="478" w:type="dxa"/>
            <w:vMerge/>
            <w:tcBorders>
              <w:top w:val="nil"/>
            </w:tcBorders>
          </w:tcPr>
          <w:p w14:paraId="13AC9B6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D24F20" w14:textId="77777777" w:rsidR="00C155AB" w:rsidRPr="000269C4" w:rsidRDefault="00C155AB" w:rsidP="00A358E1">
            <w:pPr>
              <w:spacing w:line="276" w:lineRule="auto"/>
              <w:ind w:right="30"/>
              <w:rPr>
                <w:sz w:val="20"/>
                <w:szCs w:val="20"/>
              </w:rPr>
            </w:pPr>
          </w:p>
        </w:tc>
        <w:tc>
          <w:tcPr>
            <w:tcW w:w="1674" w:type="dxa"/>
          </w:tcPr>
          <w:p w14:paraId="22326BDF"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03611D6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CBCFB1F" w14:textId="77777777" w:rsidTr="008E04D0">
        <w:trPr>
          <w:jc w:val="center"/>
        </w:trPr>
        <w:tc>
          <w:tcPr>
            <w:tcW w:w="478" w:type="dxa"/>
            <w:vMerge/>
            <w:tcBorders>
              <w:top w:val="nil"/>
            </w:tcBorders>
          </w:tcPr>
          <w:p w14:paraId="2A901271" w14:textId="77777777" w:rsidR="00C155AB" w:rsidRPr="000269C4" w:rsidRDefault="00C155AB" w:rsidP="00A358E1">
            <w:pPr>
              <w:spacing w:line="276" w:lineRule="auto"/>
              <w:ind w:right="30"/>
              <w:rPr>
                <w:sz w:val="20"/>
                <w:szCs w:val="20"/>
              </w:rPr>
            </w:pPr>
          </w:p>
        </w:tc>
        <w:tc>
          <w:tcPr>
            <w:tcW w:w="5436" w:type="dxa"/>
            <w:vMerge/>
            <w:tcBorders>
              <w:top w:val="nil"/>
            </w:tcBorders>
          </w:tcPr>
          <w:p w14:paraId="74204D6B" w14:textId="77777777" w:rsidR="00C155AB" w:rsidRPr="000269C4" w:rsidRDefault="00C155AB" w:rsidP="00A358E1">
            <w:pPr>
              <w:spacing w:line="276" w:lineRule="auto"/>
              <w:ind w:right="30"/>
              <w:rPr>
                <w:sz w:val="20"/>
                <w:szCs w:val="20"/>
              </w:rPr>
            </w:pPr>
          </w:p>
        </w:tc>
        <w:tc>
          <w:tcPr>
            <w:tcW w:w="1674" w:type="dxa"/>
          </w:tcPr>
          <w:p w14:paraId="1646EFF2"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3A6FC3F2"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576CF02" w14:textId="77777777" w:rsidTr="008E04D0">
        <w:trPr>
          <w:jc w:val="center"/>
        </w:trPr>
        <w:tc>
          <w:tcPr>
            <w:tcW w:w="478" w:type="dxa"/>
            <w:vMerge/>
            <w:tcBorders>
              <w:top w:val="nil"/>
            </w:tcBorders>
          </w:tcPr>
          <w:p w14:paraId="28FAB6CB" w14:textId="77777777" w:rsidR="00C155AB" w:rsidRPr="000269C4" w:rsidRDefault="00C155AB" w:rsidP="00A358E1">
            <w:pPr>
              <w:spacing w:line="276" w:lineRule="auto"/>
              <w:ind w:right="30"/>
              <w:rPr>
                <w:sz w:val="20"/>
                <w:szCs w:val="20"/>
              </w:rPr>
            </w:pPr>
          </w:p>
        </w:tc>
        <w:tc>
          <w:tcPr>
            <w:tcW w:w="5436" w:type="dxa"/>
            <w:vMerge/>
            <w:tcBorders>
              <w:top w:val="nil"/>
            </w:tcBorders>
          </w:tcPr>
          <w:p w14:paraId="35435E31" w14:textId="77777777" w:rsidR="00C155AB" w:rsidRPr="000269C4" w:rsidRDefault="00C155AB" w:rsidP="00A358E1">
            <w:pPr>
              <w:spacing w:line="276" w:lineRule="auto"/>
              <w:ind w:right="30"/>
              <w:rPr>
                <w:sz w:val="20"/>
                <w:szCs w:val="20"/>
              </w:rPr>
            </w:pPr>
          </w:p>
        </w:tc>
        <w:tc>
          <w:tcPr>
            <w:tcW w:w="1674" w:type="dxa"/>
          </w:tcPr>
          <w:p w14:paraId="74814C79"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1F5FB38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0DEA2B1" w14:textId="77777777" w:rsidTr="008E04D0">
        <w:trPr>
          <w:jc w:val="center"/>
        </w:trPr>
        <w:tc>
          <w:tcPr>
            <w:tcW w:w="478" w:type="dxa"/>
            <w:vMerge/>
            <w:tcBorders>
              <w:top w:val="nil"/>
            </w:tcBorders>
          </w:tcPr>
          <w:p w14:paraId="29F04377" w14:textId="77777777" w:rsidR="00C155AB" w:rsidRPr="000269C4" w:rsidRDefault="00C155AB" w:rsidP="00A358E1">
            <w:pPr>
              <w:spacing w:line="276" w:lineRule="auto"/>
              <w:ind w:right="30"/>
              <w:rPr>
                <w:sz w:val="20"/>
                <w:szCs w:val="20"/>
              </w:rPr>
            </w:pPr>
          </w:p>
        </w:tc>
        <w:tc>
          <w:tcPr>
            <w:tcW w:w="5436" w:type="dxa"/>
            <w:vMerge/>
            <w:tcBorders>
              <w:top w:val="nil"/>
            </w:tcBorders>
          </w:tcPr>
          <w:p w14:paraId="0158E781" w14:textId="77777777" w:rsidR="00C155AB" w:rsidRPr="000269C4" w:rsidRDefault="00C155AB" w:rsidP="00A358E1">
            <w:pPr>
              <w:spacing w:line="276" w:lineRule="auto"/>
              <w:ind w:right="30"/>
              <w:rPr>
                <w:sz w:val="20"/>
                <w:szCs w:val="20"/>
              </w:rPr>
            </w:pPr>
          </w:p>
        </w:tc>
        <w:tc>
          <w:tcPr>
            <w:tcW w:w="1674" w:type="dxa"/>
          </w:tcPr>
          <w:p w14:paraId="4AB5E6FA" w14:textId="77777777" w:rsidR="00C155AB" w:rsidRPr="000269C4" w:rsidRDefault="00C155AB" w:rsidP="00A358E1">
            <w:pPr>
              <w:pStyle w:val="TableParagraph"/>
              <w:spacing w:before="0" w:line="276" w:lineRule="auto"/>
              <w:ind w:left="0" w:right="30"/>
              <w:rPr>
                <w:sz w:val="20"/>
                <w:szCs w:val="20"/>
              </w:rPr>
            </w:pPr>
            <w:r>
              <w:rPr>
                <w:sz w:val="20"/>
              </w:rPr>
              <w:t xml:space="preserve">προϊόντα που απαιτούν δοκιμή REF</w:t>
            </w:r>
          </w:p>
        </w:tc>
        <w:tc>
          <w:tcPr>
            <w:tcW w:w="597" w:type="dxa"/>
          </w:tcPr>
          <w:p w14:paraId="3F6AD79E"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41AA1F8" w14:textId="77777777" w:rsidTr="008E04D0">
        <w:trPr>
          <w:jc w:val="center"/>
        </w:trPr>
        <w:tc>
          <w:tcPr>
            <w:tcW w:w="478" w:type="dxa"/>
            <w:vMerge/>
            <w:tcBorders>
              <w:top w:val="nil"/>
            </w:tcBorders>
          </w:tcPr>
          <w:p w14:paraId="78140F0E" w14:textId="77777777" w:rsidR="00C155AB" w:rsidRPr="000269C4" w:rsidRDefault="00C155AB" w:rsidP="00A358E1">
            <w:pPr>
              <w:spacing w:line="276" w:lineRule="auto"/>
              <w:ind w:right="30"/>
              <w:rPr>
                <w:sz w:val="20"/>
                <w:szCs w:val="20"/>
              </w:rPr>
            </w:pPr>
          </w:p>
        </w:tc>
        <w:tc>
          <w:tcPr>
            <w:tcW w:w="5436" w:type="dxa"/>
            <w:vMerge/>
            <w:tcBorders>
              <w:top w:val="nil"/>
            </w:tcBorders>
          </w:tcPr>
          <w:p w14:paraId="3492731D" w14:textId="77777777" w:rsidR="00C155AB" w:rsidRPr="000269C4" w:rsidRDefault="00C155AB" w:rsidP="00A358E1">
            <w:pPr>
              <w:spacing w:line="276" w:lineRule="auto"/>
              <w:ind w:right="30"/>
              <w:rPr>
                <w:sz w:val="20"/>
                <w:szCs w:val="20"/>
              </w:rPr>
            </w:pPr>
          </w:p>
        </w:tc>
        <w:tc>
          <w:tcPr>
            <w:tcW w:w="1674" w:type="dxa"/>
          </w:tcPr>
          <w:p w14:paraId="7156FB9F" w14:textId="77777777" w:rsidR="00C155AB" w:rsidRPr="000269C4" w:rsidRDefault="00C155AB" w:rsidP="00A358E1">
            <w:pPr>
              <w:pStyle w:val="TableParagraph"/>
              <w:spacing w:before="0" w:line="276" w:lineRule="auto"/>
              <w:ind w:left="0" w:right="30"/>
              <w:rPr>
                <w:sz w:val="20"/>
                <w:szCs w:val="20"/>
              </w:rPr>
            </w:pPr>
            <w:r>
              <w:rPr>
                <w:sz w:val="20"/>
              </w:rPr>
              <w:t xml:space="preserve">προϊόντα που δεν απαιτούν δοκιμή REF</w:t>
            </w:r>
          </w:p>
        </w:tc>
        <w:tc>
          <w:tcPr>
            <w:tcW w:w="597" w:type="dxa"/>
          </w:tcPr>
          <w:p w14:paraId="30FFE5AB"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4984C324" w14:textId="77777777" w:rsidTr="00F90EC5">
        <w:trPr>
          <w:jc w:val="center"/>
        </w:trPr>
        <w:tc>
          <w:tcPr>
            <w:tcW w:w="8185" w:type="dxa"/>
            <w:gridSpan w:val="4"/>
          </w:tcPr>
          <w:p w14:paraId="6CC4808E" w14:textId="77777777" w:rsidR="00C202C6" w:rsidRPr="000269C4" w:rsidRDefault="00C155AB" w:rsidP="0060285B">
            <w:pPr>
              <w:pStyle w:val="TableParagraph"/>
              <w:keepNext/>
              <w:spacing w:before="0" w:line="276" w:lineRule="auto"/>
              <w:ind w:left="0" w:right="29"/>
              <w:jc w:val="center"/>
              <w:rPr>
                <w:b/>
                <w:sz w:val="20"/>
                <w:szCs w:val="20"/>
              </w:rPr>
            </w:pPr>
            <w:r>
              <w:rPr>
                <w:b/>
                <w:sz w:val="20"/>
              </w:rPr>
              <w:t xml:space="preserve">Σύνθετες επενδύσεις στέγης, παράθυρα στέγης και φωταγωγοί</w:t>
            </w:r>
          </w:p>
        </w:tc>
      </w:tr>
      <w:tr w:rsidR="00C202C6" w:rsidRPr="000269C4" w14:paraId="106E0DC5" w14:textId="77777777" w:rsidTr="008E04D0">
        <w:trPr>
          <w:jc w:val="center"/>
        </w:trPr>
        <w:tc>
          <w:tcPr>
            <w:tcW w:w="478" w:type="dxa"/>
            <w:vMerge w:val="restart"/>
          </w:tcPr>
          <w:p w14:paraId="053F2A27" w14:textId="77777777" w:rsidR="00C202C6" w:rsidRPr="000269C4" w:rsidRDefault="00C202C6" w:rsidP="00A358E1">
            <w:pPr>
              <w:pStyle w:val="TableParagraph"/>
              <w:spacing w:before="0" w:line="276" w:lineRule="auto"/>
              <w:ind w:left="0" w:right="30"/>
              <w:rPr>
                <w:sz w:val="20"/>
                <w:szCs w:val="20"/>
              </w:rPr>
            </w:pPr>
            <w:r>
              <w:rPr>
                <w:sz w:val="20"/>
              </w:rPr>
              <w:t xml:space="preserve">2101</w:t>
            </w:r>
          </w:p>
          <w:p w14:paraId="6340C720" w14:textId="77777777" w:rsidR="00C202C6" w:rsidRPr="000269C4" w:rsidRDefault="00C202C6" w:rsidP="00A358E1">
            <w:pPr>
              <w:pStyle w:val="TableParagraph"/>
              <w:spacing w:before="0" w:line="276" w:lineRule="auto"/>
              <w:ind w:left="0" w:right="30"/>
              <w:rPr>
                <w:b/>
                <w:sz w:val="20"/>
                <w:szCs w:val="20"/>
              </w:rPr>
            </w:pPr>
          </w:p>
          <w:p w14:paraId="4723EFDD" w14:textId="77777777" w:rsidR="00C202C6" w:rsidRPr="000269C4" w:rsidRDefault="00C202C6" w:rsidP="00A358E1">
            <w:pPr>
              <w:pStyle w:val="TableParagraph"/>
              <w:spacing w:before="0" w:line="276" w:lineRule="auto"/>
              <w:ind w:left="0" w:right="30"/>
              <w:rPr>
                <w:b/>
                <w:sz w:val="20"/>
                <w:szCs w:val="20"/>
              </w:rPr>
            </w:pPr>
          </w:p>
          <w:p w14:paraId="48B5D7F0" w14:textId="77777777" w:rsidR="00C202C6" w:rsidRPr="000269C4" w:rsidRDefault="00C202C6" w:rsidP="00A358E1">
            <w:pPr>
              <w:pStyle w:val="TableParagraph"/>
              <w:spacing w:before="0" w:line="276" w:lineRule="auto"/>
              <w:ind w:left="0" w:right="30"/>
              <w:rPr>
                <w:b/>
                <w:sz w:val="20"/>
                <w:szCs w:val="20"/>
              </w:rPr>
            </w:pPr>
          </w:p>
          <w:p w14:paraId="0329E630" w14:textId="77777777" w:rsidR="00C202C6" w:rsidRPr="000269C4" w:rsidRDefault="00C202C6" w:rsidP="00A358E1">
            <w:pPr>
              <w:pStyle w:val="TableParagraph"/>
              <w:spacing w:before="0" w:line="276" w:lineRule="auto"/>
              <w:ind w:left="0" w:right="30"/>
              <w:rPr>
                <w:sz w:val="20"/>
                <w:szCs w:val="20"/>
              </w:rPr>
            </w:pPr>
            <w:r>
              <w:rPr>
                <w:sz w:val="20"/>
              </w:rPr>
              <w:t xml:space="preserve">2102</w:t>
            </w:r>
          </w:p>
          <w:p w14:paraId="7970644D" w14:textId="77777777" w:rsidR="00C202C6" w:rsidRPr="000269C4" w:rsidRDefault="00C202C6" w:rsidP="00A358E1">
            <w:pPr>
              <w:pStyle w:val="TableParagraph"/>
              <w:spacing w:before="0" w:line="276" w:lineRule="auto"/>
              <w:ind w:left="0" w:right="30"/>
              <w:rPr>
                <w:b/>
                <w:sz w:val="20"/>
                <w:szCs w:val="20"/>
              </w:rPr>
            </w:pPr>
          </w:p>
          <w:p w14:paraId="67C4C5E6" w14:textId="77777777" w:rsidR="00C202C6" w:rsidRPr="000269C4" w:rsidRDefault="00C202C6" w:rsidP="00A358E1">
            <w:pPr>
              <w:pStyle w:val="TableParagraph"/>
              <w:spacing w:before="0" w:line="276" w:lineRule="auto"/>
              <w:ind w:left="0" w:right="30"/>
              <w:rPr>
                <w:sz w:val="20"/>
                <w:szCs w:val="20"/>
              </w:rPr>
            </w:pPr>
            <w:r>
              <w:rPr>
                <w:sz w:val="20"/>
              </w:rPr>
              <w:t xml:space="preserve">2103</w:t>
            </w:r>
          </w:p>
          <w:p w14:paraId="02E8F6EE" w14:textId="77777777" w:rsidR="00C202C6" w:rsidRPr="000269C4" w:rsidRDefault="00C202C6" w:rsidP="00A358E1">
            <w:pPr>
              <w:pStyle w:val="TableParagraph"/>
              <w:spacing w:before="0" w:line="276" w:lineRule="auto"/>
              <w:ind w:left="0" w:right="30"/>
              <w:rPr>
                <w:b/>
                <w:sz w:val="20"/>
                <w:szCs w:val="20"/>
              </w:rPr>
            </w:pPr>
          </w:p>
          <w:p w14:paraId="3E55AAEE" w14:textId="77777777" w:rsidR="00C202C6" w:rsidRPr="000269C4" w:rsidRDefault="00C202C6" w:rsidP="00A358E1">
            <w:pPr>
              <w:pStyle w:val="TableParagraph"/>
              <w:spacing w:before="0" w:line="276" w:lineRule="auto"/>
              <w:ind w:left="0" w:right="30"/>
              <w:rPr>
                <w:b/>
                <w:sz w:val="20"/>
                <w:szCs w:val="20"/>
              </w:rPr>
            </w:pPr>
          </w:p>
          <w:p w14:paraId="778B3537" w14:textId="77777777" w:rsidR="00C202C6" w:rsidRPr="000269C4" w:rsidRDefault="00C202C6" w:rsidP="00A358E1">
            <w:pPr>
              <w:pStyle w:val="TableParagraph"/>
              <w:spacing w:before="0" w:line="276" w:lineRule="auto"/>
              <w:ind w:left="0" w:right="30"/>
              <w:rPr>
                <w:sz w:val="20"/>
                <w:szCs w:val="20"/>
              </w:rPr>
            </w:pPr>
            <w:r>
              <w:rPr>
                <w:sz w:val="20"/>
              </w:rPr>
              <w:t xml:space="preserve">2104</w:t>
            </w:r>
          </w:p>
        </w:tc>
        <w:tc>
          <w:tcPr>
            <w:tcW w:w="5436" w:type="dxa"/>
            <w:vMerge w:val="restart"/>
          </w:tcPr>
          <w:p w14:paraId="32857E23" w14:textId="77777777" w:rsidR="00C202C6" w:rsidRPr="000269C4" w:rsidRDefault="00C202C6" w:rsidP="00A358E1">
            <w:pPr>
              <w:pStyle w:val="TableParagraph"/>
              <w:spacing w:before="0" w:line="276" w:lineRule="auto"/>
              <w:ind w:left="0" w:right="30"/>
              <w:rPr>
                <w:sz w:val="20"/>
                <w:szCs w:val="20"/>
              </w:rPr>
            </w:pPr>
            <w:r>
              <w:rPr>
                <w:sz w:val="20"/>
              </w:rPr>
              <w:t xml:space="preserve">Κεραμίδια επικάλυψης στέγης, πετάσματα, κορνίζες, μονωτικές σανίδες και εξαρτήματα – κεραμικά υλικά, σκυρόδεμα, αμιαντοτσιμέντο, σχιστόλιθος, πέτρα, πλαστικά υλικά, άσφαλτος κ.λπ.</w:t>
            </w:r>
          </w:p>
          <w:p w14:paraId="4644C1A2" w14:textId="77777777" w:rsidR="00C202C6" w:rsidRPr="000269C4" w:rsidRDefault="00C202C6" w:rsidP="00A358E1">
            <w:pPr>
              <w:pStyle w:val="TableParagraph"/>
              <w:spacing w:before="0" w:line="276" w:lineRule="auto"/>
              <w:ind w:left="0" w:right="30"/>
              <w:rPr>
                <w:b/>
                <w:sz w:val="20"/>
                <w:szCs w:val="20"/>
              </w:rPr>
            </w:pPr>
          </w:p>
          <w:p w14:paraId="56C5312D" w14:textId="77777777" w:rsidR="00C202C6" w:rsidRPr="000269C4" w:rsidRDefault="00C202C6" w:rsidP="00A358E1">
            <w:pPr>
              <w:pStyle w:val="TableParagraph"/>
              <w:spacing w:before="0" w:line="276" w:lineRule="auto"/>
              <w:ind w:left="0" w:right="30"/>
              <w:rPr>
                <w:sz w:val="20"/>
                <w:szCs w:val="20"/>
              </w:rPr>
            </w:pPr>
            <w:r>
              <w:rPr>
                <w:sz w:val="20"/>
              </w:rPr>
              <w:t xml:space="preserve">Επίπεδα και με σχήμα πάνελ από μεταλλικά φύλλα, πλαστικό κ.λπ.</w:t>
            </w:r>
          </w:p>
          <w:p w14:paraId="65FC7691" w14:textId="77777777" w:rsidR="00C202C6" w:rsidRPr="000269C4" w:rsidRDefault="00C202C6" w:rsidP="00A358E1">
            <w:pPr>
              <w:pStyle w:val="TableParagraph"/>
              <w:spacing w:before="0" w:line="276" w:lineRule="auto"/>
              <w:ind w:left="0" w:right="30"/>
              <w:rPr>
                <w:b/>
                <w:sz w:val="20"/>
                <w:szCs w:val="20"/>
              </w:rPr>
            </w:pPr>
          </w:p>
          <w:p w14:paraId="215D961C" w14:textId="77777777" w:rsidR="00C202C6" w:rsidRPr="000269C4" w:rsidRDefault="00C202C6" w:rsidP="00A358E1">
            <w:pPr>
              <w:pStyle w:val="TableParagraph"/>
              <w:spacing w:before="0" w:line="276" w:lineRule="auto"/>
              <w:ind w:left="0" w:right="30"/>
              <w:rPr>
                <w:sz w:val="20"/>
                <w:szCs w:val="20"/>
              </w:rPr>
            </w:pPr>
            <w:r>
              <w:rPr>
                <w:sz w:val="20"/>
              </w:rPr>
              <w:t xml:space="preserve">Εργοστασιακά σύνθετα πετάσματα και πετάσματα τύπου σάντουιτς για στέγες, με ή χωρίς μόνωση</w:t>
            </w:r>
          </w:p>
          <w:p w14:paraId="1E546633" w14:textId="77777777" w:rsidR="00C202C6" w:rsidRPr="000269C4" w:rsidRDefault="00C202C6" w:rsidP="00A358E1">
            <w:pPr>
              <w:pStyle w:val="TableParagraph"/>
              <w:spacing w:before="0" w:line="276" w:lineRule="auto"/>
              <w:ind w:left="0" w:right="30"/>
              <w:rPr>
                <w:b/>
                <w:sz w:val="20"/>
                <w:szCs w:val="20"/>
              </w:rPr>
            </w:pPr>
          </w:p>
          <w:p w14:paraId="26E16495" w14:textId="77777777" w:rsidR="00C202C6" w:rsidRPr="000269C4" w:rsidRDefault="00C202C6" w:rsidP="00A358E1">
            <w:pPr>
              <w:pStyle w:val="TableParagraph"/>
              <w:spacing w:before="0" w:line="276" w:lineRule="auto"/>
              <w:ind w:left="0" w:right="30"/>
              <w:rPr>
                <w:sz w:val="20"/>
                <w:szCs w:val="20"/>
              </w:rPr>
            </w:pPr>
            <w:r>
              <w:rPr>
                <w:sz w:val="20"/>
              </w:rPr>
              <w:t xml:space="preserve">Παράθυρα και φεγγίτες στέγης</w:t>
            </w:r>
          </w:p>
        </w:tc>
        <w:tc>
          <w:tcPr>
            <w:tcW w:w="1674" w:type="dxa"/>
          </w:tcPr>
          <w:p w14:paraId="2FDC687E" w14:textId="77777777" w:rsidR="00C202C6" w:rsidRPr="000269C4" w:rsidRDefault="00C202C6"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35A184BD" w14:textId="77777777" w:rsidR="00C202C6" w:rsidRPr="000269C4" w:rsidRDefault="00C202C6" w:rsidP="00A358E1">
            <w:pPr>
              <w:pStyle w:val="TableParagraph"/>
              <w:spacing w:before="0" w:line="276" w:lineRule="auto"/>
              <w:ind w:left="0" w:right="30"/>
              <w:rPr>
                <w:sz w:val="20"/>
                <w:szCs w:val="20"/>
              </w:rPr>
            </w:pPr>
            <w:r>
              <w:rPr>
                <w:sz w:val="20"/>
              </w:rPr>
              <w:t xml:space="preserve">IV (4) III (3)</w:t>
            </w:r>
            <w:r>
              <w:rPr>
                <w:sz w:val="20"/>
                <w:vertAlign w:val="superscript"/>
              </w:rPr>
              <w:t xml:space="preserve">l</w:t>
            </w:r>
            <w:r>
              <w:rPr>
                <w:sz w:val="20"/>
              </w:rPr>
              <w:t xml:space="preserve">)</w:t>
            </w:r>
          </w:p>
        </w:tc>
      </w:tr>
      <w:tr w:rsidR="00C202C6" w:rsidRPr="000269C4" w14:paraId="303E04F3" w14:textId="77777777" w:rsidTr="002F5637">
        <w:trPr>
          <w:jc w:val="center"/>
        </w:trPr>
        <w:tc>
          <w:tcPr>
            <w:tcW w:w="478" w:type="dxa"/>
            <w:vMerge/>
          </w:tcPr>
          <w:p w14:paraId="69130080" w14:textId="77777777" w:rsidR="00C202C6" w:rsidRPr="000269C4" w:rsidRDefault="00C202C6" w:rsidP="00A358E1">
            <w:pPr>
              <w:spacing w:line="276" w:lineRule="auto"/>
              <w:ind w:right="30"/>
              <w:rPr>
                <w:sz w:val="20"/>
                <w:szCs w:val="20"/>
              </w:rPr>
            </w:pPr>
          </w:p>
        </w:tc>
        <w:tc>
          <w:tcPr>
            <w:tcW w:w="5436" w:type="dxa"/>
            <w:vMerge/>
          </w:tcPr>
          <w:p w14:paraId="190728B6" w14:textId="77777777" w:rsidR="00C202C6" w:rsidRPr="000269C4" w:rsidRDefault="00C202C6" w:rsidP="00A358E1">
            <w:pPr>
              <w:spacing w:line="276" w:lineRule="auto"/>
              <w:ind w:right="30"/>
              <w:rPr>
                <w:sz w:val="20"/>
                <w:szCs w:val="20"/>
              </w:rPr>
            </w:pPr>
          </w:p>
        </w:tc>
        <w:tc>
          <w:tcPr>
            <w:tcW w:w="2271" w:type="dxa"/>
            <w:gridSpan w:val="2"/>
          </w:tcPr>
          <w:p w14:paraId="42B18B69" w14:textId="77777777" w:rsidR="00C202C6" w:rsidRPr="000269C4" w:rsidRDefault="00C202C6"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 ή απαιτείται δοκιμή REF:</w:t>
            </w:r>
          </w:p>
        </w:tc>
      </w:tr>
      <w:tr w:rsidR="00C202C6" w:rsidRPr="000269C4" w14:paraId="58104410" w14:textId="77777777" w:rsidTr="002F5637">
        <w:trPr>
          <w:jc w:val="center"/>
        </w:trPr>
        <w:tc>
          <w:tcPr>
            <w:tcW w:w="478" w:type="dxa"/>
            <w:vMerge/>
          </w:tcPr>
          <w:p w14:paraId="5650B4E5" w14:textId="77777777" w:rsidR="00C202C6" w:rsidRPr="000269C4" w:rsidRDefault="00C202C6" w:rsidP="00A358E1">
            <w:pPr>
              <w:spacing w:line="276" w:lineRule="auto"/>
              <w:ind w:right="30"/>
              <w:rPr>
                <w:sz w:val="20"/>
                <w:szCs w:val="20"/>
              </w:rPr>
            </w:pPr>
          </w:p>
        </w:tc>
        <w:tc>
          <w:tcPr>
            <w:tcW w:w="5436" w:type="dxa"/>
            <w:vMerge/>
          </w:tcPr>
          <w:p w14:paraId="71388E21" w14:textId="77777777" w:rsidR="00C202C6" w:rsidRPr="000269C4" w:rsidRDefault="00C202C6" w:rsidP="00A358E1">
            <w:pPr>
              <w:spacing w:line="276" w:lineRule="auto"/>
              <w:ind w:right="30"/>
              <w:rPr>
                <w:sz w:val="20"/>
                <w:szCs w:val="20"/>
              </w:rPr>
            </w:pPr>
          </w:p>
        </w:tc>
        <w:tc>
          <w:tcPr>
            <w:tcW w:w="1674" w:type="dxa"/>
          </w:tcPr>
          <w:p w14:paraId="21B17922" w14:textId="77777777" w:rsidR="00C202C6" w:rsidRPr="000269C4" w:rsidRDefault="00C202C6"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3080CB9E" w14:textId="77777777" w:rsidR="00C202C6" w:rsidRPr="000269C4" w:rsidRDefault="00C202C6" w:rsidP="00A358E1">
            <w:pPr>
              <w:pStyle w:val="TableParagraph"/>
              <w:spacing w:before="0" w:line="276" w:lineRule="auto"/>
              <w:ind w:left="0" w:right="30"/>
              <w:rPr>
                <w:sz w:val="20"/>
                <w:szCs w:val="20"/>
              </w:rPr>
            </w:pPr>
            <w:r>
              <w:rPr>
                <w:sz w:val="20"/>
              </w:rPr>
              <w:t xml:space="preserve">I (1)</w:t>
            </w:r>
          </w:p>
        </w:tc>
      </w:tr>
      <w:tr w:rsidR="00C202C6" w:rsidRPr="000269C4" w14:paraId="6254AB7C" w14:textId="77777777" w:rsidTr="002F5637">
        <w:trPr>
          <w:jc w:val="center"/>
        </w:trPr>
        <w:tc>
          <w:tcPr>
            <w:tcW w:w="478" w:type="dxa"/>
            <w:vMerge/>
          </w:tcPr>
          <w:p w14:paraId="03100796" w14:textId="77777777" w:rsidR="00C202C6" w:rsidRPr="000269C4" w:rsidRDefault="00C202C6" w:rsidP="00A358E1">
            <w:pPr>
              <w:spacing w:line="276" w:lineRule="auto"/>
              <w:ind w:right="30"/>
              <w:rPr>
                <w:sz w:val="20"/>
                <w:szCs w:val="20"/>
              </w:rPr>
            </w:pPr>
          </w:p>
        </w:tc>
        <w:tc>
          <w:tcPr>
            <w:tcW w:w="5436" w:type="dxa"/>
            <w:vMerge/>
          </w:tcPr>
          <w:p w14:paraId="18FFBCF1" w14:textId="77777777" w:rsidR="00C202C6" w:rsidRPr="000269C4" w:rsidRDefault="00C202C6" w:rsidP="00A358E1">
            <w:pPr>
              <w:spacing w:line="276" w:lineRule="auto"/>
              <w:ind w:right="30"/>
              <w:rPr>
                <w:sz w:val="20"/>
                <w:szCs w:val="20"/>
              </w:rPr>
            </w:pPr>
          </w:p>
        </w:tc>
        <w:tc>
          <w:tcPr>
            <w:tcW w:w="1674" w:type="dxa"/>
          </w:tcPr>
          <w:p w14:paraId="26002CEA" w14:textId="77777777" w:rsidR="00C202C6" w:rsidRPr="000269C4" w:rsidRDefault="00C202C6"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6FC7E2CC"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66483AF7" w14:textId="77777777" w:rsidTr="002F5637">
        <w:trPr>
          <w:jc w:val="center"/>
        </w:trPr>
        <w:tc>
          <w:tcPr>
            <w:tcW w:w="478" w:type="dxa"/>
            <w:vMerge/>
          </w:tcPr>
          <w:p w14:paraId="6543AC28" w14:textId="77777777" w:rsidR="00C202C6" w:rsidRPr="000269C4" w:rsidRDefault="00C202C6" w:rsidP="00A358E1">
            <w:pPr>
              <w:spacing w:line="276" w:lineRule="auto"/>
              <w:ind w:right="30"/>
              <w:rPr>
                <w:sz w:val="20"/>
                <w:szCs w:val="20"/>
              </w:rPr>
            </w:pPr>
          </w:p>
        </w:tc>
        <w:tc>
          <w:tcPr>
            <w:tcW w:w="5436" w:type="dxa"/>
            <w:vMerge/>
          </w:tcPr>
          <w:p w14:paraId="70305AE3" w14:textId="77777777" w:rsidR="00C202C6" w:rsidRPr="000269C4" w:rsidRDefault="00C202C6" w:rsidP="00A358E1">
            <w:pPr>
              <w:spacing w:line="276" w:lineRule="auto"/>
              <w:ind w:right="30"/>
              <w:rPr>
                <w:sz w:val="20"/>
                <w:szCs w:val="20"/>
              </w:rPr>
            </w:pPr>
          </w:p>
        </w:tc>
        <w:tc>
          <w:tcPr>
            <w:tcW w:w="1674" w:type="dxa"/>
          </w:tcPr>
          <w:p w14:paraId="0A1BA6F0" w14:textId="77777777" w:rsidR="00C202C6" w:rsidRPr="000269C4" w:rsidRDefault="00C202C6"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61DFEB06" w14:textId="77777777" w:rsidR="00C202C6" w:rsidRPr="000269C4" w:rsidRDefault="00C202C6" w:rsidP="00A358E1">
            <w:pPr>
              <w:pStyle w:val="TableParagraph"/>
              <w:spacing w:before="0" w:line="276" w:lineRule="auto"/>
              <w:ind w:left="0" w:right="30"/>
              <w:rPr>
                <w:sz w:val="20"/>
                <w:szCs w:val="20"/>
              </w:rPr>
            </w:pPr>
            <w:r>
              <w:rPr>
                <w:sz w:val="20"/>
              </w:rPr>
              <w:t xml:space="preserve">IV (4)</w:t>
            </w:r>
          </w:p>
        </w:tc>
      </w:tr>
      <w:tr w:rsidR="00C202C6" w:rsidRPr="000269C4" w14:paraId="38DAA885" w14:textId="77777777" w:rsidTr="002F5637">
        <w:trPr>
          <w:jc w:val="center"/>
        </w:trPr>
        <w:tc>
          <w:tcPr>
            <w:tcW w:w="478" w:type="dxa"/>
            <w:vMerge/>
          </w:tcPr>
          <w:p w14:paraId="7C0B043F" w14:textId="77777777" w:rsidR="00C202C6" w:rsidRPr="000269C4" w:rsidRDefault="00C202C6" w:rsidP="00A358E1">
            <w:pPr>
              <w:spacing w:line="276" w:lineRule="auto"/>
              <w:ind w:right="30"/>
              <w:rPr>
                <w:sz w:val="20"/>
                <w:szCs w:val="20"/>
              </w:rPr>
            </w:pPr>
          </w:p>
        </w:tc>
        <w:tc>
          <w:tcPr>
            <w:tcW w:w="5436" w:type="dxa"/>
            <w:vMerge/>
          </w:tcPr>
          <w:p w14:paraId="4DAEE204" w14:textId="77777777" w:rsidR="00C202C6" w:rsidRPr="000269C4" w:rsidRDefault="00C202C6" w:rsidP="00A358E1">
            <w:pPr>
              <w:spacing w:line="276" w:lineRule="auto"/>
              <w:ind w:right="30"/>
              <w:rPr>
                <w:sz w:val="20"/>
                <w:szCs w:val="20"/>
              </w:rPr>
            </w:pPr>
          </w:p>
        </w:tc>
        <w:tc>
          <w:tcPr>
            <w:tcW w:w="1674" w:type="dxa"/>
          </w:tcPr>
          <w:p w14:paraId="49219A7B" w14:textId="77777777" w:rsidR="00C202C6" w:rsidRPr="000269C4" w:rsidRDefault="00C202C6" w:rsidP="00A358E1">
            <w:pPr>
              <w:pStyle w:val="TableParagraph"/>
              <w:spacing w:before="0" w:line="276" w:lineRule="auto"/>
              <w:ind w:left="0" w:right="30"/>
              <w:rPr>
                <w:sz w:val="20"/>
                <w:szCs w:val="20"/>
              </w:rPr>
            </w:pPr>
            <w:r>
              <w:rPr>
                <w:sz w:val="20"/>
              </w:rPr>
              <w:t xml:space="preserve">προϊόντα που απαιτούν δοκιμή REF</w:t>
            </w:r>
          </w:p>
        </w:tc>
        <w:tc>
          <w:tcPr>
            <w:tcW w:w="597" w:type="dxa"/>
          </w:tcPr>
          <w:p w14:paraId="29303129"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7791CC05" w14:textId="77777777" w:rsidTr="002F5637">
        <w:trPr>
          <w:jc w:val="center"/>
        </w:trPr>
        <w:tc>
          <w:tcPr>
            <w:tcW w:w="478" w:type="dxa"/>
            <w:vMerge/>
          </w:tcPr>
          <w:p w14:paraId="377FB9C1" w14:textId="77777777" w:rsidR="00C202C6" w:rsidRPr="000269C4" w:rsidRDefault="00C202C6" w:rsidP="00A358E1">
            <w:pPr>
              <w:spacing w:line="276" w:lineRule="auto"/>
              <w:ind w:right="30"/>
              <w:rPr>
                <w:sz w:val="20"/>
                <w:szCs w:val="20"/>
              </w:rPr>
            </w:pPr>
          </w:p>
        </w:tc>
        <w:tc>
          <w:tcPr>
            <w:tcW w:w="5436" w:type="dxa"/>
            <w:vMerge/>
          </w:tcPr>
          <w:p w14:paraId="3A05E6DF" w14:textId="77777777" w:rsidR="00C202C6" w:rsidRPr="000269C4" w:rsidRDefault="00C202C6" w:rsidP="00A358E1">
            <w:pPr>
              <w:spacing w:line="276" w:lineRule="auto"/>
              <w:ind w:right="30"/>
              <w:rPr>
                <w:sz w:val="20"/>
                <w:szCs w:val="20"/>
              </w:rPr>
            </w:pPr>
          </w:p>
        </w:tc>
        <w:tc>
          <w:tcPr>
            <w:tcW w:w="1674" w:type="dxa"/>
          </w:tcPr>
          <w:p w14:paraId="0F76D6FA" w14:textId="77777777" w:rsidR="00C202C6" w:rsidRPr="000269C4" w:rsidRDefault="00C202C6" w:rsidP="00A358E1">
            <w:pPr>
              <w:pStyle w:val="TableParagraph"/>
              <w:spacing w:before="0" w:line="276" w:lineRule="auto"/>
              <w:ind w:left="0" w:right="30"/>
              <w:rPr>
                <w:sz w:val="20"/>
                <w:szCs w:val="20"/>
              </w:rPr>
            </w:pPr>
            <w:r>
              <w:rPr>
                <w:sz w:val="20"/>
              </w:rPr>
              <w:t xml:space="preserve">προϊόντα που δεν απαιτούν δοκιμή REF</w:t>
            </w:r>
          </w:p>
        </w:tc>
        <w:tc>
          <w:tcPr>
            <w:tcW w:w="597" w:type="dxa"/>
          </w:tcPr>
          <w:p w14:paraId="5D21DFC1" w14:textId="77777777" w:rsidR="00C202C6" w:rsidRPr="000269C4" w:rsidRDefault="00C202C6" w:rsidP="00A358E1">
            <w:pPr>
              <w:pStyle w:val="TableParagraph"/>
              <w:spacing w:before="0" w:line="276" w:lineRule="auto"/>
              <w:ind w:left="0" w:right="30"/>
              <w:rPr>
                <w:sz w:val="20"/>
                <w:szCs w:val="20"/>
              </w:rPr>
            </w:pPr>
            <w:r>
              <w:rPr>
                <w:sz w:val="20"/>
              </w:rPr>
              <w:t xml:space="preserve">IV (4)</w:t>
            </w:r>
          </w:p>
        </w:tc>
      </w:tr>
      <w:tr w:rsidR="00C202C6" w:rsidRPr="000269C4" w14:paraId="446B3643" w14:textId="77777777" w:rsidTr="008E04D0">
        <w:trPr>
          <w:jc w:val="center"/>
        </w:trPr>
        <w:tc>
          <w:tcPr>
            <w:tcW w:w="478" w:type="dxa"/>
            <w:vMerge/>
          </w:tcPr>
          <w:p w14:paraId="2F4CE503"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33FA6E0C" w14:textId="77777777" w:rsidR="00C202C6" w:rsidRPr="000269C4" w:rsidRDefault="00C202C6" w:rsidP="00A358E1">
            <w:pPr>
              <w:pStyle w:val="TableParagraph"/>
              <w:spacing w:before="0" w:line="276" w:lineRule="auto"/>
              <w:ind w:left="0" w:right="30"/>
              <w:rPr>
                <w:sz w:val="20"/>
                <w:szCs w:val="20"/>
              </w:rPr>
            </w:pPr>
          </w:p>
        </w:tc>
        <w:tc>
          <w:tcPr>
            <w:tcW w:w="1674" w:type="dxa"/>
          </w:tcPr>
          <w:p w14:paraId="295C808D" w14:textId="77777777" w:rsidR="00C202C6" w:rsidRPr="000269C4" w:rsidRDefault="00C202C6" w:rsidP="00A358E1">
            <w:pPr>
              <w:pStyle w:val="TableParagraph"/>
              <w:spacing w:before="0" w:line="276" w:lineRule="auto"/>
              <w:ind w:left="0" w:right="30"/>
              <w:rPr>
                <w:sz w:val="20"/>
                <w:szCs w:val="20"/>
              </w:rPr>
            </w:pPr>
            <w:r>
              <w:rPr>
                <w:sz w:val="20"/>
              </w:rPr>
              <w:t xml:space="preserve">Για χρήση σε πυροδιαμερίσματα</w:t>
            </w:r>
          </w:p>
        </w:tc>
        <w:tc>
          <w:tcPr>
            <w:tcW w:w="597" w:type="dxa"/>
          </w:tcPr>
          <w:p w14:paraId="5CBC71EB"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65A4910A" w14:textId="77777777" w:rsidTr="002F5637">
        <w:trPr>
          <w:jc w:val="center"/>
        </w:trPr>
        <w:tc>
          <w:tcPr>
            <w:tcW w:w="478" w:type="dxa"/>
            <w:vMerge/>
          </w:tcPr>
          <w:p w14:paraId="600D85C6" w14:textId="77777777" w:rsidR="00C202C6" w:rsidRPr="000269C4" w:rsidRDefault="00C202C6" w:rsidP="00A358E1">
            <w:pPr>
              <w:spacing w:line="276" w:lineRule="auto"/>
              <w:ind w:right="30"/>
              <w:rPr>
                <w:sz w:val="20"/>
                <w:szCs w:val="20"/>
              </w:rPr>
            </w:pPr>
          </w:p>
        </w:tc>
        <w:tc>
          <w:tcPr>
            <w:tcW w:w="5436" w:type="dxa"/>
            <w:vMerge/>
          </w:tcPr>
          <w:p w14:paraId="01D1EA2E" w14:textId="77777777" w:rsidR="00C202C6" w:rsidRPr="000269C4" w:rsidRDefault="00C202C6" w:rsidP="00A358E1">
            <w:pPr>
              <w:spacing w:line="276" w:lineRule="auto"/>
              <w:ind w:right="30"/>
              <w:rPr>
                <w:sz w:val="20"/>
                <w:szCs w:val="20"/>
              </w:rPr>
            </w:pPr>
          </w:p>
        </w:tc>
        <w:tc>
          <w:tcPr>
            <w:tcW w:w="1674" w:type="dxa"/>
          </w:tcPr>
          <w:p w14:paraId="6D1193BE" w14:textId="77777777" w:rsidR="00C202C6" w:rsidRPr="000269C4" w:rsidRDefault="00C202C6" w:rsidP="00A358E1">
            <w:pPr>
              <w:pStyle w:val="TableParagraph"/>
              <w:spacing w:before="0" w:line="276" w:lineRule="auto"/>
              <w:ind w:left="0" w:right="30"/>
              <w:rPr>
                <w:sz w:val="20"/>
                <w:szCs w:val="20"/>
              </w:rPr>
            </w:pPr>
            <w:r>
              <w:rPr>
                <w:sz w:val="20"/>
              </w:rPr>
              <w:t xml:space="preserve">Για χρήση στην ενίσχυση της αντοχής της στέγης</w:t>
            </w:r>
          </w:p>
        </w:tc>
        <w:tc>
          <w:tcPr>
            <w:tcW w:w="597" w:type="dxa"/>
          </w:tcPr>
          <w:p w14:paraId="565DC03C"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55017508" w14:textId="77777777" w:rsidTr="002F5637">
        <w:trPr>
          <w:jc w:val="center"/>
        </w:trPr>
        <w:tc>
          <w:tcPr>
            <w:tcW w:w="478" w:type="dxa"/>
            <w:vMerge/>
          </w:tcPr>
          <w:p w14:paraId="755D2544" w14:textId="77777777" w:rsidR="00C202C6" w:rsidRPr="000269C4" w:rsidRDefault="00C202C6" w:rsidP="00A358E1">
            <w:pPr>
              <w:spacing w:line="276" w:lineRule="auto"/>
              <w:ind w:right="30"/>
              <w:rPr>
                <w:sz w:val="20"/>
                <w:szCs w:val="20"/>
              </w:rPr>
            </w:pPr>
          </w:p>
        </w:tc>
        <w:tc>
          <w:tcPr>
            <w:tcW w:w="5436" w:type="dxa"/>
            <w:vMerge/>
          </w:tcPr>
          <w:p w14:paraId="116B8C7B" w14:textId="77777777" w:rsidR="00C202C6" w:rsidRPr="000269C4" w:rsidRDefault="00C202C6" w:rsidP="00A358E1">
            <w:pPr>
              <w:spacing w:line="276" w:lineRule="auto"/>
              <w:ind w:right="30"/>
              <w:rPr>
                <w:sz w:val="20"/>
                <w:szCs w:val="20"/>
              </w:rPr>
            </w:pPr>
          </w:p>
        </w:tc>
        <w:tc>
          <w:tcPr>
            <w:tcW w:w="1674" w:type="dxa"/>
          </w:tcPr>
          <w:p w14:paraId="65F8F803" w14:textId="77777777" w:rsidR="00C202C6" w:rsidRPr="000269C4" w:rsidRDefault="00C202C6" w:rsidP="00A358E1">
            <w:pPr>
              <w:pStyle w:val="TableParagraph"/>
              <w:spacing w:before="0" w:line="276" w:lineRule="auto"/>
              <w:ind w:left="0" w:right="30"/>
              <w:rPr>
                <w:sz w:val="20"/>
                <w:szCs w:val="20"/>
              </w:rPr>
            </w:pPr>
            <w:r>
              <w:rPr>
                <w:sz w:val="20"/>
              </w:rPr>
              <w:t xml:space="preserve">Για χρήση σύμφωνα με τους RHS</w:t>
            </w:r>
          </w:p>
        </w:tc>
        <w:tc>
          <w:tcPr>
            <w:tcW w:w="597" w:type="dxa"/>
          </w:tcPr>
          <w:p w14:paraId="1B4F872C"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155AB" w:rsidRPr="000269C4" w14:paraId="20F950EA" w14:textId="77777777" w:rsidTr="00F90EC5">
        <w:trPr>
          <w:jc w:val="center"/>
        </w:trPr>
        <w:tc>
          <w:tcPr>
            <w:tcW w:w="8185" w:type="dxa"/>
            <w:gridSpan w:val="4"/>
          </w:tcPr>
          <w:p w14:paraId="33F389C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Μεμβράνη στέγης και προϊόντα χύτευσης</w:t>
            </w:r>
          </w:p>
        </w:tc>
      </w:tr>
      <w:tr w:rsidR="00C155AB" w:rsidRPr="000269C4" w14:paraId="2B9498CA" w14:textId="77777777" w:rsidTr="008E04D0">
        <w:trPr>
          <w:jc w:val="center"/>
        </w:trPr>
        <w:tc>
          <w:tcPr>
            <w:tcW w:w="478" w:type="dxa"/>
          </w:tcPr>
          <w:p w14:paraId="17A1EEA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2201</w:t>
            </w:r>
          </w:p>
        </w:tc>
        <w:tc>
          <w:tcPr>
            <w:tcW w:w="5436" w:type="dxa"/>
          </w:tcPr>
          <w:p w14:paraId="3A4C9D96" w14:textId="77777777" w:rsidR="00C155AB" w:rsidRPr="000269C4" w:rsidRDefault="00C155AB" w:rsidP="00A358E1">
            <w:pPr>
              <w:pStyle w:val="TableParagraph"/>
              <w:spacing w:before="0" w:line="276" w:lineRule="auto"/>
              <w:ind w:left="0" w:right="30"/>
              <w:rPr>
                <w:sz w:val="20"/>
                <w:szCs w:val="20"/>
              </w:rPr>
            </w:pPr>
            <w:r>
              <w:rPr>
                <w:sz w:val="20"/>
              </w:rPr>
              <w:t xml:space="preserve">Στρώσεις μη διαπερατές και διαπερατές από τον ατμό, στρώσεις βάσης στέγης και φύλλα επικάλυψης στέγης και λοιπές μεμβράνες επικάλυψης στέγης</w:t>
            </w:r>
          </w:p>
        </w:tc>
        <w:tc>
          <w:tcPr>
            <w:tcW w:w="2271" w:type="dxa"/>
            <w:gridSpan w:val="2"/>
          </w:tcPr>
          <w:p w14:paraId="28464A14" w14:textId="77777777" w:rsidR="00C155AB" w:rsidRPr="000269C4" w:rsidRDefault="00C155AB" w:rsidP="00A358E1">
            <w:pPr>
              <w:pStyle w:val="TableParagraph"/>
              <w:spacing w:before="0" w:line="276" w:lineRule="auto"/>
              <w:ind w:left="0" w:right="30"/>
              <w:rPr>
                <w:sz w:val="20"/>
                <w:szCs w:val="20"/>
              </w:rPr>
            </w:pPr>
            <w:r>
              <w:rPr>
                <w:sz w:val="20"/>
              </w:rPr>
              <w:t xml:space="preserve">Σημείωση:</w:t>
            </w:r>
            <w:r>
              <w:rPr>
                <w:sz w:val="20"/>
              </w:rPr>
              <w:t xml:space="preserve"> </w:t>
            </w:r>
            <w:r>
              <w:rPr>
                <w:sz w:val="20"/>
              </w:rPr>
              <w:t xml:space="preserve">Τα προϊόντα περιλαμβάνονται στις ομάδες 0403, 0404 και 0405</w:t>
            </w:r>
          </w:p>
        </w:tc>
      </w:tr>
      <w:tr w:rsidR="00C155AB" w:rsidRPr="000269C4" w14:paraId="5E21B7E4" w14:textId="77777777" w:rsidTr="008E04D0">
        <w:trPr>
          <w:jc w:val="center"/>
        </w:trPr>
        <w:tc>
          <w:tcPr>
            <w:tcW w:w="478" w:type="dxa"/>
            <w:vMerge w:val="restart"/>
          </w:tcPr>
          <w:p w14:paraId="7EB647B5" w14:textId="77777777" w:rsidR="00C155AB" w:rsidRPr="000269C4" w:rsidRDefault="00C155AB" w:rsidP="00A358E1">
            <w:pPr>
              <w:pStyle w:val="TableParagraph"/>
              <w:spacing w:before="0" w:line="276" w:lineRule="auto"/>
              <w:ind w:left="0" w:right="30"/>
              <w:rPr>
                <w:sz w:val="20"/>
                <w:szCs w:val="20"/>
              </w:rPr>
            </w:pPr>
            <w:r>
              <w:rPr>
                <w:sz w:val="20"/>
              </w:rPr>
              <w:t xml:space="preserve">2202</w:t>
            </w:r>
          </w:p>
        </w:tc>
        <w:tc>
          <w:tcPr>
            <w:tcW w:w="5436" w:type="dxa"/>
            <w:vMerge w:val="restart"/>
          </w:tcPr>
          <w:p w14:paraId="31E9F227"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υδατοστεγάνωσης στέγης που εφαρμόζονται σε υγρή κατάσταση</w:t>
            </w:r>
          </w:p>
        </w:tc>
        <w:tc>
          <w:tcPr>
            <w:tcW w:w="1674" w:type="dxa"/>
          </w:tcPr>
          <w:p w14:paraId="76FB7E55"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292A7D9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7595605" w14:textId="77777777" w:rsidTr="008E04D0">
        <w:trPr>
          <w:jc w:val="center"/>
        </w:trPr>
        <w:tc>
          <w:tcPr>
            <w:tcW w:w="478" w:type="dxa"/>
            <w:vMerge/>
            <w:tcBorders>
              <w:top w:val="nil"/>
            </w:tcBorders>
          </w:tcPr>
          <w:p w14:paraId="4E988716" w14:textId="77777777" w:rsidR="00C155AB" w:rsidRPr="000269C4" w:rsidRDefault="00C155AB" w:rsidP="00A358E1">
            <w:pPr>
              <w:spacing w:line="276" w:lineRule="auto"/>
              <w:ind w:right="30"/>
              <w:rPr>
                <w:sz w:val="20"/>
                <w:szCs w:val="20"/>
              </w:rPr>
            </w:pPr>
          </w:p>
        </w:tc>
        <w:tc>
          <w:tcPr>
            <w:tcW w:w="5436" w:type="dxa"/>
            <w:vMerge/>
            <w:tcBorders>
              <w:top w:val="nil"/>
            </w:tcBorders>
          </w:tcPr>
          <w:p w14:paraId="4C8327FD" w14:textId="77777777" w:rsidR="00C155AB" w:rsidRPr="000269C4" w:rsidRDefault="00C155AB" w:rsidP="00A358E1">
            <w:pPr>
              <w:spacing w:line="276" w:lineRule="auto"/>
              <w:ind w:right="30"/>
              <w:rPr>
                <w:sz w:val="20"/>
                <w:szCs w:val="20"/>
              </w:rPr>
            </w:pPr>
          </w:p>
        </w:tc>
        <w:tc>
          <w:tcPr>
            <w:tcW w:w="2271" w:type="dxa"/>
            <w:gridSpan w:val="2"/>
          </w:tcPr>
          <w:p w14:paraId="5EA1FC4F"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 ή απαιτείται δοκιμή REF:</w:t>
            </w:r>
          </w:p>
        </w:tc>
      </w:tr>
      <w:tr w:rsidR="00C155AB" w:rsidRPr="000269C4" w14:paraId="0B0B3508" w14:textId="77777777" w:rsidTr="008E04D0">
        <w:trPr>
          <w:jc w:val="center"/>
        </w:trPr>
        <w:tc>
          <w:tcPr>
            <w:tcW w:w="478" w:type="dxa"/>
            <w:vMerge/>
            <w:tcBorders>
              <w:top w:val="nil"/>
            </w:tcBorders>
          </w:tcPr>
          <w:p w14:paraId="09459F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119A0D" w14:textId="77777777" w:rsidR="00C155AB" w:rsidRPr="000269C4" w:rsidRDefault="00C155AB" w:rsidP="00A358E1">
            <w:pPr>
              <w:spacing w:line="276" w:lineRule="auto"/>
              <w:ind w:right="30"/>
              <w:rPr>
                <w:sz w:val="20"/>
                <w:szCs w:val="20"/>
              </w:rPr>
            </w:pPr>
          </w:p>
        </w:tc>
        <w:tc>
          <w:tcPr>
            <w:tcW w:w="1674" w:type="dxa"/>
          </w:tcPr>
          <w:p w14:paraId="714FBF3C"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1B684AD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53C9683" w14:textId="77777777" w:rsidTr="008E04D0">
        <w:trPr>
          <w:jc w:val="center"/>
        </w:trPr>
        <w:tc>
          <w:tcPr>
            <w:tcW w:w="478" w:type="dxa"/>
            <w:vMerge/>
            <w:tcBorders>
              <w:top w:val="nil"/>
            </w:tcBorders>
          </w:tcPr>
          <w:p w14:paraId="47FE261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08CE78" w14:textId="77777777" w:rsidR="00C155AB" w:rsidRPr="000269C4" w:rsidRDefault="00C155AB" w:rsidP="00A358E1">
            <w:pPr>
              <w:spacing w:line="276" w:lineRule="auto"/>
              <w:ind w:right="30"/>
              <w:rPr>
                <w:sz w:val="20"/>
                <w:szCs w:val="20"/>
              </w:rPr>
            </w:pPr>
          </w:p>
        </w:tc>
        <w:tc>
          <w:tcPr>
            <w:tcW w:w="1674" w:type="dxa"/>
          </w:tcPr>
          <w:p w14:paraId="78E5CAAD"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229D3D12"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244CB8B" w14:textId="77777777" w:rsidTr="008E04D0">
        <w:trPr>
          <w:jc w:val="center"/>
        </w:trPr>
        <w:tc>
          <w:tcPr>
            <w:tcW w:w="478" w:type="dxa"/>
            <w:vMerge/>
            <w:tcBorders>
              <w:top w:val="nil"/>
            </w:tcBorders>
          </w:tcPr>
          <w:p w14:paraId="0066D132" w14:textId="77777777" w:rsidR="00C155AB" w:rsidRPr="000269C4" w:rsidRDefault="00C155AB" w:rsidP="00A358E1">
            <w:pPr>
              <w:spacing w:line="276" w:lineRule="auto"/>
              <w:ind w:right="30"/>
              <w:rPr>
                <w:sz w:val="20"/>
                <w:szCs w:val="20"/>
              </w:rPr>
            </w:pPr>
          </w:p>
        </w:tc>
        <w:tc>
          <w:tcPr>
            <w:tcW w:w="5436" w:type="dxa"/>
            <w:vMerge/>
            <w:tcBorders>
              <w:top w:val="nil"/>
            </w:tcBorders>
          </w:tcPr>
          <w:p w14:paraId="03742816" w14:textId="77777777" w:rsidR="00C155AB" w:rsidRPr="000269C4" w:rsidRDefault="00C155AB" w:rsidP="00A358E1">
            <w:pPr>
              <w:spacing w:line="276" w:lineRule="auto"/>
              <w:ind w:right="30"/>
              <w:rPr>
                <w:sz w:val="20"/>
                <w:szCs w:val="20"/>
              </w:rPr>
            </w:pPr>
          </w:p>
        </w:tc>
        <w:tc>
          <w:tcPr>
            <w:tcW w:w="1674" w:type="dxa"/>
          </w:tcPr>
          <w:p w14:paraId="1A327AF6"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1DA3DC3D"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89F598A" w14:textId="77777777" w:rsidTr="008E04D0">
        <w:trPr>
          <w:jc w:val="center"/>
        </w:trPr>
        <w:tc>
          <w:tcPr>
            <w:tcW w:w="478" w:type="dxa"/>
            <w:vMerge/>
            <w:tcBorders>
              <w:top w:val="nil"/>
            </w:tcBorders>
          </w:tcPr>
          <w:p w14:paraId="1441583F" w14:textId="77777777" w:rsidR="00C155AB" w:rsidRPr="000269C4" w:rsidRDefault="00C155AB" w:rsidP="00A358E1">
            <w:pPr>
              <w:spacing w:line="276" w:lineRule="auto"/>
              <w:ind w:right="30"/>
              <w:rPr>
                <w:sz w:val="20"/>
                <w:szCs w:val="20"/>
              </w:rPr>
            </w:pPr>
          </w:p>
        </w:tc>
        <w:tc>
          <w:tcPr>
            <w:tcW w:w="5436" w:type="dxa"/>
            <w:vMerge/>
            <w:tcBorders>
              <w:top w:val="nil"/>
            </w:tcBorders>
          </w:tcPr>
          <w:p w14:paraId="29E32252" w14:textId="77777777" w:rsidR="00C155AB" w:rsidRPr="000269C4" w:rsidRDefault="00C155AB" w:rsidP="00A358E1">
            <w:pPr>
              <w:spacing w:line="276" w:lineRule="auto"/>
              <w:ind w:right="30"/>
              <w:rPr>
                <w:sz w:val="20"/>
                <w:szCs w:val="20"/>
              </w:rPr>
            </w:pPr>
          </w:p>
        </w:tc>
        <w:tc>
          <w:tcPr>
            <w:tcW w:w="1674" w:type="dxa"/>
          </w:tcPr>
          <w:p w14:paraId="09A8732E" w14:textId="77777777" w:rsidR="00C155AB" w:rsidRPr="000269C4" w:rsidRDefault="00C155AB" w:rsidP="00A358E1">
            <w:pPr>
              <w:pStyle w:val="TableParagraph"/>
              <w:spacing w:before="0" w:line="276" w:lineRule="auto"/>
              <w:ind w:left="0" w:right="30"/>
              <w:rPr>
                <w:sz w:val="20"/>
                <w:szCs w:val="20"/>
              </w:rPr>
            </w:pPr>
            <w:r>
              <w:rPr>
                <w:sz w:val="20"/>
              </w:rPr>
              <w:t xml:space="preserve">προϊόντα που απαιτούν δοκιμή REF</w:t>
            </w:r>
          </w:p>
        </w:tc>
        <w:tc>
          <w:tcPr>
            <w:tcW w:w="597" w:type="dxa"/>
          </w:tcPr>
          <w:p w14:paraId="1E575D3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5FDDFC7" w14:textId="77777777" w:rsidTr="008E04D0">
        <w:trPr>
          <w:jc w:val="center"/>
        </w:trPr>
        <w:tc>
          <w:tcPr>
            <w:tcW w:w="478" w:type="dxa"/>
            <w:vMerge/>
            <w:tcBorders>
              <w:top w:val="nil"/>
            </w:tcBorders>
          </w:tcPr>
          <w:p w14:paraId="343AC3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D694A2A" w14:textId="77777777" w:rsidR="00C155AB" w:rsidRPr="000269C4" w:rsidRDefault="00C155AB" w:rsidP="00A358E1">
            <w:pPr>
              <w:spacing w:line="276" w:lineRule="auto"/>
              <w:ind w:right="30"/>
              <w:rPr>
                <w:sz w:val="20"/>
                <w:szCs w:val="20"/>
              </w:rPr>
            </w:pPr>
          </w:p>
        </w:tc>
        <w:tc>
          <w:tcPr>
            <w:tcW w:w="1674" w:type="dxa"/>
          </w:tcPr>
          <w:p w14:paraId="5B4F099B" w14:textId="77777777" w:rsidR="00C155AB" w:rsidRPr="000269C4" w:rsidRDefault="00C155AB" w:rsidP="00A358E1">
            <w:pPr>
              <w:pStyle w:val="TableParagraph"/>
              <w:spacing w:before="0" w:line="276" w:lineRule="auto"/>
              <w:ind w:left="0" w:right="30"/>
              <w:rPr>
                <w:sz w:val="20"/>
                <w:szCs w:val="20"/>
              </w:rPr>
            </w:pPr>
            <w:r>
              <w:rPr>
                <w:sz w:val="20"/>
              </w:rPr>
              <w:t xml:space="preserve">προϊόντα που δεν απαιτούν δοκιμή REF</w:t>
            </w:r>
          </w:p>
        </w:tc>
        <w:tc>
          <w:tcPr>
            <w:tcW w:w="597" w:type="dxa"/>
          </w:tcPr>
          <w:p w14:paraId="02306777"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CB828B6" w14:textId="77777777" w:rsidTr="008E04D0">
        <w:trPr>
          <w:jc w:val="center"/>
        </w:trPr>
        <w:tc>
          <w:tcPr>
            <w:tcW w:w="478" w:type="dxa"/>
            <w:vMerge/>
            <w:tcBorders>
              <w:top w:val="nil"/>
            </w:tcBorders>
          </w:tcPr>
          <w:p w14:paraId="477E9AD4" w14:textId="77777777" w:rsidR="00C155AB" w:rsidRPr="000269C4" w:rsidRDefault="00C155AB" w:rsidP="00A358E1">
            <w:pPr>
              <w:spacing w:line="276" w:lineRule="auto"/>
              <w:ind w:right="30"/>
              <w:rPr>
                <w:sz w:val="20"/>
                <w:szCs w:val="20"/>
              </w:rPr>
            </w:pPr>
          </w:p>
        </w:tc>
        <w:tc>
          <w:tcPr>
            <w:tcW w:w="5436" w:type="dxa"/>
            <w:vMerge/>
            <w:tcBorders>
              <w:top w:val="nil"/>
            </w:tcBorders>
          </w:tcPr>
          <w:p w14:paraId="5F069712" w14:textId="77777777" w:rsidR="00C155AB" w:rsidRPr="000269C4" w:rsidRDefault="00C155AB" w:rsidP="00A358E1">
            <w:pPr>
              <w:spacing w:line="276" w:lineRule="auto"/>
              <w:ind w:right="30"/>
              <w:rPr>
                <w:sz w:val="20"/>
                <w:szCs w:val="20"/>
              </w:rPr>
            </w:pPr>
          </w:p>
        </w:tc>
        <w:tc>
          <w:tcPr>
            <w:tcW w:w="1674" w:type="dxa"/>
          </w:tcPr>
          <w:p w14:paraId="1ADE8880" w14:textId="77777777" w:rsidR="00C155AB" w:rsidRPr="000269C4" w:rsidRDefault="00C155AB" w:rsidP="00A358E1">
            <w:pPr>
              <w:pStyle w:val="TableParagraph"/>
              <w:spacing w:before="0" w:line="276" w:lineRule="auto"/>
              <w:ind w:left="0" w:right="30"/>
              <w:rPr>
                <w:sz w:val="20"/>
                <w:szCs w:val="20"/>
              </w:rPr>
            </w:pPr>
            <w:r>
              <w:rPr>
                <w:sz w:val="20"/>
              </w:rPr>
              <w:t xml:space="preserve">Για χρήση σύμφωνα με τους RHS</w:t>
            </w:r>
          </w:p>
        </w:tc>
        <w:tc>
          <w:tcPr>
            <w:tcW w:w="597" w:type="dxa"/>
          </w:tcPr>
          <w:p w14:paraId="66274CBF"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2A62774" w14:textId="77777777" w:rsidTr="008E04D0">
        <w:trPr>
          <w:jc w:val="center"/>
        </w:trPr>
        <w:tc>
          <w:tcPr>
            <w:tcW w:w="478" w:type="dxa"/>
            <w:vMerge w:val="restart"/>
          </w:tcPr>
          <w:p w14:paraId="0FFE821F" w14:textId="77777777" w:rsidR="00C155AB" w:rsidRPr="000269C4" w:rsidRDefault="00C155AB" w:rsidP="00A358E1">
            <w:pPr>
              <w:pStyle w:val="TableParagraph"/>
              <w:spacing w:before="0" w:line="276" w:lineRule="auto"/>
              <w:ind w:left="0" w:right="30"/>
              <w:rPr>
                <w:sz w:val="20"/>
                <w:szCs w:val="20"/>
              </w:rPr>
            </w:pPr>
            <w:r>
              <w:rPr>
                <w:sz w:val="20"/>
              </w:rPr>
              <w:t xml:space="preserve">2203</w:t>
            </w:r>
          </w:p>
        </w:tc>
        <w:tc>
          <w:tcPr>
            <w:tcW w:w="5436" w:type="dxa"/>
            <w:vMerge w:val="restart"/>
          </w:tcPr>
          <w:p w14:paraId="31D294FD"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στεγανοποίησης της στέγης που εφαρμόζονται επί τόπου χρησιμοποιώντας τηγμένη άσφαλτο ή σπρέι αφρού</w:t>
            </w:r>
          </w:p>
        </w:tc>
        <w:tc>
          <w:tcPr>
            <w:tcW w:w="1674" w:type="dxa"/>
          </w:tcPr>
          <w:p w14:paraId="76AA6A73"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02C2B4FE"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901B0D0" w14:textId="77777777" w:rsidTr="008E04D0">
        <w:trPr>
          <w:jc w:val="center"/>
        </w:trPr>
        <w:tc>
          <w:tcPr>
            <w:tcW w:w="478" w:type="dxa"/>
            <w:vMerge/>
            <w:tcBorders>
              <w:top w:val="nil"/>
            </w:tcBorders>
          </w:tcPr>
          <w:p w14:paraId="3B444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4C8F20F" w14:textId="77777777" w:rsidR="00C155AB" w:rsidRPr="000269C4" w:rsidRDefault="00C155AB" w:rsidP="00A358E1">
            <w:pPr>
              <w:spacing w:line="276" w:lineRule="auto"/>
              <w:ind w:right="30"/>
              <w:rPr>
                <w:sz w:val="20"/>
                <w:szCs w:val="20"/>
              </w:rPr>
            </w:pPr>
          </w:p>
        </w:tc>
        <w:tc>
          <w:tcPr>
            <w:tcW w:w="2271" w:type="dxa"/>
            <w:gridSpan w:val="2"/>
          </w:tcPr>
          <w:p w14:paraId="6BFB0BD4"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 ή απαιτείται δοκιμή REF:</w:t>
            </w:r>
          </w:p>
        </w:tc>
      </w:tr>
      <w:tr w:rsidR="00C155AB" w:rsidRPr="000269C4" w14:paraId="033EDFDE" w14:textId="77777777" w:rsidTr="008E04D0">
        <w:trPr>
          <w:jc w:val="center"/>
        </w:trPr>
        <w:tc>
          <w:tcPr>
            <w:tcW w:w="478" w:type="dxa"/>
            <w:vMerge/>
            <w:tcBorders>
              <w:top w:val="nil"/>
            </w:tcBorders>
          </w:tcPr>
          <w:p w14:paraId="70E8EB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29FD329" w14:textId="77777777" w:rsidR="00C155AB" w:rsidRPr="000269C4" w:rsidRDefault="00C155AB" w:rsidP="00A358E1">
            <w:pPr>
              <w:spacing w:line="276" w:lineRule="auto"/>
              <w:ind w:right="30"/>
              <w:rPr>
                <w:sz w:val="20"/>
                <w:szCs w:val="20"/>
              </w:rPr>
            </w:pPr>
          </w:p>
        </w:tc>
        <w:tc>
          <w:tcPr>
            <w:tcW w:w="1674" w:type="dxa"/>
          </w:tcPr>
          <w:p w14:paraId="3874AC54"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6F03E396"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71C0EF1" w14:textId="77777777" w:rsidTr="008E04D0">
        <w:trPr>
          <w:jc w:val="center"/>
        </w:trPr>
        <w:tc>
          <w:tcPr>
            <w:tcW w:w="478" w:type="dxa"/>
            <w:vMerge/>
            <w:tcBorders>
              <w:top w:val="nil"/>
            </w:tcBorders>
          </w:tcPr>
          <w:p w14:paraId="1E1EEA31" w14:textId="77777777" w:rsidR="00C155AB" w:rsidRPr="000269C4" w:rsidRDefault="00C155AB" w:rsidP="00A358E1">
            <w:pPr>
              <w:spacing w:line="276" w:lineRule="auto"/>
              <w:ind w:right="30"/>
              <w:rPr>
                <w:sz w:val="20"/>
                <w:szCs w:val="20"/>
              </w:rPr>
            </w:pPr>
          </w:p>
        </w:tc>
        <w:tc>
          <w:tcPr>
            <w:tcW w:w="5436" w:type="dxa"/>
            <w:vMerge/>
            <w:tcBorders>
              <w:top w:val="nil"/>
            </w:tcBorders>
          </w:tcPr>
          <w:p w14:paraId="230B2987" w14:textId="77777777" w:rsidR="00C155AB" w:rsidRPr="000269C4" w:rsidRDefault="00C155AB" w:rsidP="00A358E1">
            <w:pPr>
              <w:spacing w:line="276" w:lineRule="auto"/>
              <w:ind w:right="30"/>
              <w:rPr>
                <w:sz w:val="20"/>
                <w:szCs w:val="20"/>
              </w:rPr>
            </w:pPr>
          </w:p>
        </w:tc>
        <w:tc>
          <w:tcPr>
            <w:tcW w:w="1674" w:type="dxa"/>
          </w:tcPr>
          <w:p w14:paraId="7E44F4B5"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366CCDB3"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EE7D1E6" w14:textId="77777777" w:rsidTr="008E04D0">
        <w:trPr>
          <w:jc w:val="center"/>
        </w:trPr>
        <w:tc>
          <w:tcPr>
            <w:tcW w:w="478" w:type="dxa"/>
            <w:vMerge/>
            <w:tcBorders>
              <w:top w:val="nil"/>
            </w:tcBorders>
          </w:tcPr>
          <w:p w14:paraId="5A75EEE5" w14:textId="77777777" w:rsidR="00C155AB" w:rsidRPr="000269C4" w:rsidRDefault="00C155AB" w:rsidP="00A358E1">
            <w:pPr>
              <w:spacing w:line="276" w:lineRule="auto"/>
              <w:ind w:right="30"/>
              <w:rPr>
                <w:sz w:val="20"/>
                <w:szCs w:val="20"/>
              </w:rPr>
            </w:pPr>
          </w:p>
        </w:tc>
        <w:tc>
          <w:tcPr>
            <w:tcW w:w="5436" w:type="dxa"/>
            <w:vMerge/>
            <w:tcBorders>
              <w:top w:val="nil"/>
            </w:tcBorders>
          </w:tcPr>
          <w:p w14:paraId="795A9BA2" w14:textId="77777777" w:rsidR="00C155AB" w:rsidRPr="000269C4" w:rsidRDefault="00C155AB" w:rsidP="00A358E1">
            <w:pPr>
              <w:spacing w:line="276" w:lineRule="auto"/>
              <w:ind w:right="30"/>
              <w:rPr>
                <w:sz w:val="20"/>
                <w:szCs w:val="20"/>
              </w:rPr>
            </w:pPr>
          </w:p>
        </w:tc>
        <w:tc>
          <w:tcPr>
            <w:tcW w:w="1674" w:type="dxa"/>
          </w:tcPr>
          <w:p w14:paraId="24118AE4"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500A1C2D"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47B9A952" w14:textId="77777777" w:rsidTr="008E04D0">
        <w:trPr>
          <w:jc w:val="center"/>
        </w:trPr>
        <w:tc>
          <w:tcPr>
            <w:tcW w:w="478" w:type="dxa"/>
            <w:vMerge/>
            <w:tcBorders>
              <w:top w:val="nil"/>
            </w:tcBorders>
          </w:tcPr>
          <w:p w14:paraId="0E6C3F72" w14:textId="77777777" w:rsidR="00C155AB" w:rsidRPr="000269C4" w:rsidRDefault="00C155AB" w:rsidP="00A358E1">
            <w:pPr>
              <w:spacing w:line="276" w:lineRule="auto"/>
              <w:ind w:right="30"/>
              <w:rPr>
                <w:sz w:val="20"/>
                <w:szCs w:val="20"/>
              </w:rPr>
            </w:pPr>
          </w:p>
        </w:tc>
        <w:tc>
          <w:tcPr>
            <w:tcW w:w="5436" w:type="dxa"/>
            <w:vMerge/>
            <w:tcBorders>
              <w:top w:val="nil"/>
            </w:tcBorders>
          </w:tcPr>
          <w:p w14:paraId="69CAB88D" w14:textId="77777777" w:rsidR="00C155AB" w:rsidRPr="000269C4" w:rsidRDefault="00C155AB" w:rsidP="00A358E1">
            <w:pPr>
              <w:spacing w:line="276" w:lineRule="auto"/>
              <w:ind w:right="30"/>
              <w:rPr>
                <w:sz w:val="20"/>
                <w:szCs w:val="20"/>
              </w:rPr>
            </w:pPr>
          </w:p>
        </w:tc>
        <w:tc>
          <w:tcPr>
            <w:tcW w:w="1674" w:type="dxa"/>
          </w:tcPr>
          <w:p w14:paraId="2116E5A5" w14:textId="77777777" w:rsidR="00C155AB" w:rsidRPr="000269C4" w:rsidRDefault="00C155AB" w:rsidP="00A358E1">
            <w:pPr>
              <w:pStyle w:val="TableParagraph"/>
              <w:spacing w:before="0" w:line="276" w:lineRule="auto"/>
              <w:ind w:left="0" w:right="30"/>
              <w:rPr>
                <w:sz w:val="20"/>
                <w:szCs w:val="20"/>
              </w:rPr>
            </w:pPr>
            <w:r>
              <w:rPr>
                <w:sz w:val="20"/>
              </w:rPr>
              <w:t xml:space="preserve">προϊόντα που απαιτούν δοκιμή REF</w:t>
            </w:r>
          </w:p>
        </w:tc>
        <w:tc>
          <w:tcPr>
            <w:tcW w:w="597" w:type="dxa"/>
          </w:tcPr>
          <w:p w14:paraId="0674BE6A"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6B20F2A5" w14:textId="77777777" w:rsidTr="008E04D0">
        <w:trPr>
          <w:jc w:val="center"/>
        </w:trPr>
        <w:tc>
          <w:tcPr>
            <w:tcW w:w="478" w:type="dxa"/>
            <w:vMerge/>
            <w:tcBorders>
              <w:top w:val="nil"/>
            </w:tcBorders>
          </w:tcPr>
          <w:p w14:paraId="38A18D33" w14:textId="77777777" w:rsidR="00C155AB" w:rsidRPr="000269C4" w:rsidRDefault="00C155AB" w:rsidP="00A358E1">
            <w:pPr>
              <w:spacing w:line="276" w:lineRule="auto"/>
              <w:ind w:right="30"/>
              <w:rPr>
                <w:sz w:val="20"/>
                <w:szCs w:val="20"/>
              </w:rPr>
            </w:pPr>
          </w:p>
        </w:tc>
        <w:tc>
          <w:tcPr>
            <w:tcW w:w="5436" w:type="dxa"/>
            <w:vMerge/>
            <w:tcBorders>
              <w:top w:val="nil"/>
            </w:tcBorders>
          </w:tcPr>
          <w:p w14:paraId="28B2B246" w14:textId="77777777" w:rsidR="00C155AB" w:rsidRPr="000269C4" w:rsidRDefault="00C155AB" w:rsidP="00A358E1">
            <w:pPr>
              <w:spacing w:line="276" w:lineRule="auto"/>
              <w:ind w:right="30"/>
              <w:rPr>
                <w:sz w:val="20"/>
                <w:szCs w:val="20"/>
              </w:rPr>
            </w:pPr>
          </w:p>
        </w:tc>
        <w:tc>
          <w:tcPr>
            <w:tcW w:w="1674" w:type="dxa"/>
          </w:tcPr>
          <w:p w14:paraId="6A6DEB9D" w14:textId="77777777" w:rsidR="00C155AB" w:rsidRPr="000269C4" w:rsidRDefault="00C155AB" w:rsidP="00A358E1">
            <w:pPr>
              <w:pStyle w:val="TableParagraph"/>
              <w:spacing w:before="0" w:line="276" w:lineRule="auto"/>
              <w:ind w:left="0" w:right="30"/>
              <w:rPr>
                <w:sz w:val="20"/>
                <w:szCs w:val="20"/>
              </w:rPr>
            </w:pPr>
            <w:r>
              <w:rPr>
                <w:sz w:val="20"/>
              </w:rPr>
              <w:t xml:space="preserve">προϊόντα που δεν απαιτούν δοκιμή REF</w:t>
            </w:r>
          </w:p>
        </w:tc>
        <w:tc>
          <w:tcPr>
            <w:tcW w:w="597" w:type="dxa"/>
          </w:tcPr>
          <w:p w14:paraId="15F4CB1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7D74AC7D" w14:textId="77777777" w:rsidTr="008E04D0">
        <w:trPr>
          <w:jc w:val="center"/>
        </w:trPr>
        <w:tc>
          <w:tcPr>
            <w:tcW w:w="478" w:type="dxa"/>
            <w:vMerge/>
            <w:tcBorders>
              <w:top w:val="nil"/>
            </w:tcBorders>
          </w:tcPr>
          <w:p w14:paraId="6A099F59" w14:textId="77777777" w:rsidR="00C155AB" w:rsidRPr="000269C4" w:rsidRDefault="00C155AB" w:rsidP="00A358E1">
            <w:pPr>
              <w:spacing w:line="276" w:lineRule="auto"/>
              <w:ind w:right="30"/>
              <w:rPr>
                <w:sz w:val="20"/>
                <w:szCs w:val="20"/>
              </w:rPr>
            </w:pPr>
          </w:p>
        </w:tc>
        <w:tc>
          <w:tcPr>
            <w:tcW w:w="5436" w:type="dxa"/>
            <w:vMerge/>
            <w:tcBorders>
              <w:top w:val="nil"/>
            </w:tcBorders>
          </w:tcPr>
          <w:p w14:paraId="0E32F978" w14:textId="77777777" w:rsidR="00C155AB" w:rsidRPr="000269C4" w:rsidRDefault="00C155AB" w:rsidP="00A358E1">
            <w:pPr>
              <w:spacing w:line="276" w:lineRule="auto"/>
              <w:ind w:right="30"/>
              <w:rPr>
                <w:sz w:val="20"/>
                <w:szCs w:val="20"/>
              </w:rPr>
            </w:pPr>
          </w:p>
        </w:tc>
        <w:tc>
          <w:tcPr>
            <w:tcW w:w="1674" w:type="dxa"/>
          </w:tcPr>
          <w:p w14:paraId="549925CB" w14:textId="77777777" w:rsidR="00C155AB" w:rsidRPr="000269C4" w:rsidRDefault="00C155AB" w:rsidP="00A358E1">
            <w:pPr>
              <w:pStyle w:val="TableParagraph"/>
              <w:spacing w:before="0" w:line="276" w:lineRule="auto"/>
              <w:ind w:left="0" w:right="30"/>
              <w:rPr>
                <w:sz w:val="20"/>
                <w:szCs w:val="20"/>
              </w:rPr>
            </w:pPr>
            <w:r>
              <w:rPr>
                <w:sz w:val="20"/>
              </w:rPr>
              <w:t xml:space="preserve">Για χρήση σύμφωνα με τους RHS</w:t>
            </w:r>
          </w:p>
        </w:tc>
        <w:tc>
          <w:tcPr>
            <w:tcW w:w="597" w:type="dxa"/>
          </w:tcPr>
          <w:p w14:paraId="124BB53D"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B61B2C8" w14:textId="77777777" w:rsidTr="008E04D0">
        <w:trPr>
          <w:jc w:val="center"/>
        </w:trPr>
        <w:tc>
          <w:tcPr>
            <w:tcW w:w="478" w:type="dxa"/>
          </w:tcPr>
          <w:p w14:paraId="000A349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2204</w:t>
            </w:r>
          </w:p>
        </w:tc>
        <w:tc>
          <w:tcPr>
            <w:tcW w:w="5436" w:type="dxa"/>
          </w:tcPr>
          <w:p w14:paraId="229158F5"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μηχανικά στερεωμένων, εύκαμπτων υδατοστεγανών επικαλύψεων, συμπεριλαμβανομένων συστημάτων στερέωσης, σύνδεσης και διαμόρφωσης των άκρων, πιθανώς με θερμομόνωση</w:t>
            </w:r>
          </w:p>
        </w:tc>
        <w:tc>
          <w:tcPr>
            <w:tcW w:w="1674" w:type="dxa"/>
          </w:tcPr>
          <w:p w14:paraId="3D0E7464" w14:textId="77777777" w:rsidR="00C155AB" w:rsidRPr="000269C4" w:rsidRDefault="00C155AB" w:rsidP="00A358E1">
            <w:pPr>
              <w:pStyle w:val="TableParagraph"/>
              <w:spacing w:before="0" w:line="276" w:lineRule="auto"/>
              <w:ind w:left="0" w:right="30"/>
              <w:rPr>
                <w:sz w:val="20"/>
                <w:szCs w:val="20"/>
              </w:rPr>
            </w:pPr>
          </w:p>
        </w:tc>
        <w:tc>
          <w:tcPr>
            <w:tcW w:w="597" w:type="dxa"/>
          </w:tcPr>
          <w:p w14:paraId="6E93E915"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5EA6F1F7" w14:textId="77777777" w:rsidTr="008E04D0">
        <w:trPr>
          <w:jc w:val="center"/>
        </w:trPr>
        <w:tc>
          <w:tcPr>
            <w:tcW w:w="478" w:type="dxa"/>
          </w:tcPr>
          <w:p w14:paraId="2E1468B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2205</w:t>
            </w:r>
          </w:p>
        </w:tc>
        <w:tc>
          <w:tcPr>
            <w:tcW w:w="5436" w:type="dxa"/>
          </w:tcPr>
          <w:p w14:paraId="600207F3" w14:textId="77777777" w:rsidR="00C155AB" w:rsidRPr="000269C4" w:rsidRDefault="00C155AB" w:rsidP="00A358E1">
            <w:pPr>
              <w:pStyle w:val="TableParagraph"/>
              <w:spacing w:before="0" w:line="276" w:lineRule="auto"/>
              <w:ind w:left="0" w:right="30"/>
              <w:rPr>
                <w:sz w:val="20"/>
                <w:szCs w:val="20"/>
              </w:rPr>
            </w:pPr>
            <w:r>
              <w:rPr>
                <w:sz w:val="20"/>
              </w:rPr>
              <w:t xml:space="preserve">Επικολλούμενα συστήματα υδατοστεγάνωσης ή/και θερμομόνωσης στέγης</w:t>
            </w:r>
          </w:p>
        </w:tc>
        <w:tc>
          <w:tcPr>
            <w:tcW w:w="1674" w:type="dxa"/>
          </w:tcPr>
          <w:p w14:paraId="48F7DC7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12C8C"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5D14A92D" w14:textId="77777777" w:rsidTr="008E04D0">
        <w:trPr>
          <w:jc w:val="center"/>
        </w:trPr>
        <w:tc>
          <w:tcPr>
            <w:tcW w:w="478" w:type="dxa"/>
          </w:tcPr>
          <w:p w14:paraId="459D7B4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2206</w:t>
            </w:r>
          </w:p>
        </w:tc>
        <w:tc>
          <w:tcPr>
            <w:tcW w:w="5436" w:type="dxa"/>
          </w:tcPr>
          <w:p w14:paraId="458F37DF"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ανεστραμμένης μόνωσης στέγης</w:t>
            </w:r>
          </w:p>
        </w:tc>
        <w:tc>
          <w:tcPr>
            <w:tcW w:w="1674" w:type="dxa"/>
          </w:tcPr>
          <w:p w14:paraId="225F4120" w14:textId="77777777" w:rsidR="00C155AB" w:rsidRPr="000269C4" w:rsidRDefault="00C155AB" w:rsidP="00A358E1">
            <w:pPr>
              <w:pStyle w:val="TableParagraph"/>
              <w:spacing w:before="0" w:line="276" w:lineRule="auto"/>
              <w:ind w:left="0" w:right="30"/>
              <w:rPr>
                <w:sz w:val="20"/>
                <w:szCs w:val="20"/>
              </w:rPr>
            </w:pPr>
          </w:p>
        </w:tc>
        <w:tc>
          <w:tcPr>
            <w:tcW w:w="597" w:type="dxa"/>
          </w:tcPr>
          <w:p w14:paraId="3B523DAB"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BB672F2" w14:textId="77777777" w:rsidTr="00F90EC5">
        <w:trPr>
          <w:jc w:val="center"/>
        </w:trPr>
        <w:tc>
          <w:tcPr>
            <w:tcW w:w="8185" w:type="dxa"/>
            <w:gridSpan w:val="4"/>
          </w:tcPr>
          <w:p w14:paraId="7CAB1E4D"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Εξαρτήματα στέγης και άλλα προϊόντα για στέγες</w:t>
            </w:r>
          </w:p>
        </w:tc>
      </w:tr>
      <w:tr w:rsidR="00C155AB" w:rsidRPr="000269C4" w14:paraId="12036614" w14:textId="77777777" w:rsidTr="008E04D0">
        <w:trPr>
          <w:jc w:val="center"/>
        </w:trPr>
        <w:tc>
          <w:tcPr>
            <w:tcW w:w="478" w:type="dxa"/>
          </w:tcPr>
          <w:p w14:paraId="31649B3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2301</w:t>
            </w:r>
          </w:p>
        </w:tc>
        <w:tc>
          <w:tcPr>
            <w:tcW w:w="5436" w:type="dxa"/>
          </w:tcPr>
          <w:p w14:paraId="7BA42728"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πρόσβασης στη στέγη, και πιο συγκεκριμένα διάδρομοι στέγης και σκαλοπάτια, πλατφόρμες πρόσβασης, άγκιστρα ασφαλείας για στέγες και στοιχεία αγκύρωσης που προορίζονται για τη συντήρηση και την επισκευή στεγών</w:t>
            </w:r>
          </w:p>
        </w:tc>
        <w:tc>
          <w:tcPr>
            <w:tcW w:w="1674" w:type="dxa"/>
          </w:tcPr>
          <w:p w14:paraId="637F2BFB" w14:textId="77777777" w:rsidR="00C155AB" w:rsidRPr="000269C4" w:rsidRDefault="00C155AB" w:rsidP="00A358E1">
            <w:pPr>
              <w:pStyle w:val="TableParagraph"/>
              <w:spacing w:before="0" w:line="276" w:lineRule="auto"/>
              <w:ind w:left="0" w:right="30"/>
              <w:rPr>
                <w:sz w:val="20"/>
                <w:szCs w:val="20"/>
              </w:rPr>
            </w:pPr>
          </w:p>
        </w:tc>
        <w:tc>
          <w:tcPr>
            <w:tcW w:w="597" w:type="dxa"/>
          </w:tcPr>
          <w:p w14:paraId="20C71F2B"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22AA1AE" w14:textId="77777777" w:rsidTr="008E04D0">
        <w:trPr>
          <w:jc w:val="center"/>
        </w:trPr>
        <w:tc>
          <w:tcPr>
            <w:tcW w:w="478" w:type="dxa"/>
          </w:tcPr>
          <w:p w14:paraId="276FBC3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2302</w:t>
            </w:r>
          </w:p>
        </w:tc>
        <w:tc>
          <w:tcPr>
            <w:tcW w:w="5436" w:type="dxa"/>
          </w:tcPr>
          <w:p w14:paraId="04959275" w14:textId="77777777" w:rsidR="00C155AB" w:rsidRPr="000269C4" w:rsidRDefault="00C155AB" w:rsidP="00A358E1">
            <w:pPr>
              <w:pStyle w:val="TableParagraph"/>
              <w:spacing w:before="0" w:line="276" w:lineRule="auto"/>
              <w:ind w:left="0" w:right="30"/>
              <w:rPr>
                <w:sz w:val="20"/>
                <w:szCs w:val="20"/>
              </w:rPr>
            </w:pPr>
            <w:r>
              <w:rPr>
                <w:sz w:val="20"/>
              </w:rPr>
              <w:t xml:space="preserve">Κεραμίδια επικάλυψης στέγης, κεραμίδια κορυφής στέγης, επένδυση υδρορροών, σφιγκτήρες επικάλυψης της στέγης, κιγκλιδώματα και πάνελ οροφής στέγης</w:t>
            </w:r>
          </w:p>
        </w:tc>
        <w:tc>
          <w:tcPr>
            <w:tcW w:w="1674" w:type="dxa"/>
          </w:tcPr>
          <w:p w14:paraId="7920569C" w14:textId="77777777" w:rsidR="00C155AB" w:rsidRPr="000269C4" w:rsidRDefault="00C155AB" w:rsidP="00A358E1">
            <w:pPr>
              <w:pStyle w:val="TableParagraph"/>
              <w:spacing w:before="0" w:line="276" w:lineRule="auto"/>
              <w:ind w:left="0" w:right="30"/>
              <w:rPr>
                <w:sz w:val="20"/>
                <w:szCs w:val="20"/>
              </w:rPr>
            </w:pPr>
          </w:p>
        </w:tc>
        <w:tc>
          <w:tcPr>
            <w:tcW w:w="597" w:type="dxa"/>
          </w:tcPr>
          <w:p w14:paraId="68A7A325"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45B7515C" w14:textId="77777777" w:rsidTr="008E04D0">
        <w:trPr>
          <w:jc w:val="center"/>
        </w:trPr>
        <w:tc>
          <w:tcPr>
            <w:tcW w:w="478" w:type="dxa"/>
            <w:vMerge w:val="restart"/>
          </w:tcPr>
          <w:p w14:paraId="38893E84" w14:textId="77777777" w:rsidR="00C155AB" w:rsidRPr="000269C4" w:rsidRDefault="00C155AB" w:rsidP="00A358E1">
            <w:pPr>
              <w:pStyle w:val="TableParagraph"/>
              <w:spacing w:before="0" w:line="276" w:lineRule="auto"/>
              <w:ind w:left="0" w:right="30"/>
              <w:rPr>
                <w:sz w:val="20"/>
                <w:szCs w:val="20"/>
              </w:rPr>
            </w:pPr>
            <w:r>
              <w:rPr>
                <w:sz w:val="20"/>
              </w:rPr>
              <w:t xml:space="preserve">2303</w:t>
            </w:r>
          </w:p>
        </w:tc>
        <w:tc>
          <w:tcPr>
            <w:tcW w:w="5436" w:type="dxa"/>
            <w:vMerge w:val="restart"/>
          </w:tcPr>
          <w:p w14:paraId="0430318A" w14:textId="77777777" w:rsidR="00C155AB" w:rsidRPr="000269C4" w:rsidRDefault="00C155AB" w:rsidP="00A358E1">
            <w:pPr>
              <w:pStyle w:val="TableParagraph"/>
              <w:spacing w:before="0" w:line="276" w:lineRule="auto"/>
              <w:ind w:left="0" w:right="30"/>
              <w:rPr>
                <w:sz w:val="20"/>
                <w:szCs w:val="20"/>
              </w:rPr>
            </w:pPr>
            <w:r>
              <w:rPr>
                <w:sz w:val="20"/>
              </w:rPr>
              <w:t xml:space="preserve">Συμπαγείς, επίπεδες ή διαμορφωμένες πλάκες βάσης κάτω από σύνθετες επενδύσεις στέγης</w:t>
            </w:r>
          </w:p>
        </w:tc>
        <w:tc>
          <w:tcPr>
            <w:tcW w:w="1674" w:type="dxa"/>
          </w:tcPr>
          <w:p w14:paraId="47E92E9C"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57ADE85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E83557B" w14:textId="77777777" w:rsidTr="008E04D0">
        <w:trPr>
          <w:jc w:val="center"/>
        </w:trPr>
        <w:tc>
          <w:tcPr>
            <w:tcW w:w="478" w:type="dxa"/>
            <w:vMerge/>
            <w:tcBorders>
              <w:top w:val="nil"/>
            </w:tcBorders>
          </w:tcPr>
          <w:p w14:paraId="24B904A6" w14:textId="77777777" w:rsidR="00C155AB" w:rsidRPr="000269C4" w:rsidRDefault="00C155AB" w:rsidP="00A358E1">
            <w:pPr>
              <w:spacing w:line="276" w:lineRule="auto"/>
              <w:ind w:right="30"/>
              <w:rPr>
                <w:sz w:val="20"/>
                <w:szCs w:val="20"/>
              </w:rPr>
            </w:pPr>
          </w:p>
        </w:tc>
        <w:tc>
          <w:tcPr>
            <w:tcW w:w="5436" w:type="dxa"/>
            <w:vMerge/>
            <w:tcBorders>
              <w:top w:val="nil"/>
            </w:tcBorders>
          </w:tcPr>
          <w:p w14:paraId="68F4200E" w14:textId="77777777" w:rsidR="00C155AB" w:rsidRPr="000269C4" w:rsidRDefault="00C155AB" w:rsidP="00A358E1">
            <w:pPr>
              <w:spacing w:line="276" w:lineRule="auto"/>
              <w:ind w:right="30"/>
              <w:rPr>
                <w:sz w:val="20"/>
                <w:szCs w:val="20"/>
              </w:rPr>
            </w:pPr>
          </w:p>
        </w:tc>
        <w:tc>
          <w:tcPr>
            <w:tcW w:w="2271" w:type="dxa"/>
            <w:gridSpan w:val="2"/>
          </w:tcPr>
          <w:p w14:paraId="787EAB6C"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155AB" w:rsidRPr="000269C4" w14:paraId="36D61B23" w14:textId="77777777" w:rsidTr="008E04D0">
        <w:trPr>
          <w:jc w:val="center"/>
        </w:trPr>
        <w:tc>
          <w:tcPr>
            <w:tcW w:w="478" w:type="dxa"/>
            <w:vMerge/>
            <w:tcBorders>
              <w:top w:val="nil"/>
            </w:tcBorders>
          </w:tcPr>
          <w:p w14:paraId="7F7324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F439467" w14:textId="77777777" w:rsidR="00C155AB" w:rsidRPr="000269C4" w:rsidRDefault="00C155AB" w:rsidP="00A358E1">
            <w:pPr>
              <w:spacing w:line="276" w:lineRule="auto"/>
              <w:ind w:right="30"/>
              <w:rPr>
                <w:sz w:val="20"/>
                <w:szCs w:val="20"/>
              </w:rPr>
            </w:pPr>
          </w:p>
        </w:tc>
        <w:tc>
          <w:tcPr>
            <w:tcW w:w="1674" w:type="dxa"/>
          </w:tcPr>
          <w:p w14:paraId="5EA120BD"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6671CD19"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A3E01FB" w14:textId="77777777" w:rsidTr="008E04D0">
        <w:trPr>
          <w:jc w:val="center"/>
        </w:trPr>
        <w:tc>
          <w:tcPr>
            <w:tcW w:w="478" w:type="dxa"/>
            <w:vMerge/>
            <w:tcBorders>
              <w:top w:val="nil"/>
            </w:tcBorders>
          </w:tcPr>
          <w:p w14:paraId="4EDBE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660CBBB8" w14:textId="77777777" w:rsidR="00C155AB" w:rsidRPr="000269C4" w:rsidRDefault="00C155AB" w:rsidP="00A358E1">
            <w:pPr>
              <w:spacing w:line="276" w:lineRule="auto"/>
              <w:ind w:right="30"/>
              <w:rPr>
                <w:sz w:val="20"/>
                <w:szCs w:val="20"/>
              </w:rPr>
            </w:pPr>
          </w:p>
        </w:tc>
        <w:tc>
          <w:tcPr>
            <w:tcW w:w="1674" w:type="dxa"/>
          </w:tcPr>
          <w:p w14:paraId="118A7E27"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09165EC3"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2985D648" w14:textId="77777777" w:rsidTr="008E04D0">
        <w:trPr>
          <w:jc w:val="center"/>
        </w:trPr>
        <w:tc>
          <w:tcPr>
            <w:tcW w:w="478" w:type="dxa"/>
            <w:vMerge/>
            <w:tcBorders>
              <w:top w:val="nil"/>
            </w:tcBorders>
          </w:tcPr>
          <w:p w14:paraId="77DEDB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B8F8F4F" w14:textId="77777777" w:rsidR="00C155AB" w:rsidRPr="000269C4" w:rsidRDefault="00C155AB" w:rsidP="00A358E1">
            <w:pPr>
              <w:spacing w:line="276" w:lineRule="auto"/>
              <w:ind w:right="30"/>
              <w:rPr>
                <w:sz w:val="20"/>
                <w:szCs w:val="20"/>
              </w:rPr>
            </w:pPr>
          </w:p>
        </w:tc>
        <w:tc>
          <w:tcPr>
            <w:tcW w:w="1674" w:type="dxa"/>
          </w:tcPr>
          <w:p w14:paraId="0D79930F"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0C0B5343"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BE992A4" w14:textId="77777777" w:rsidTr="008E04D0">
        <w:trPr>
          <w:jc w:val="center"/>
        </w:trPr>
        <w:tc>
          <w:tcPr>
            <w:tcW w:w="478" w:type="dxa"/>
            <w:vMerge/>
            <w:tcBorders>
              <w:top w:val="nil"/>
            </w:tcBorders>
          </w:tcPr>
          <w:p w14:paraId="0E7A50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5764330" w14:textId="77777777" w:rsidR="00C155AB" w:rsidRPr="000269C4" w:rsidRDefault="00C155AB" w:rsidP="00A358E1">
            <w:pPr>
              <w:spacing w:line="276" w:lineRule="auto"/>
              <w:ind w:right="30"/>
              <w:rPr>
                <w:sz w:val="20"/>
                <w:szCs w:val="20"/>
              </w:rPr>
            </w:pPr>
          </w:p>
        </w:tc>
        <w:tc>
          <w:tcPr>
            <w:tcW w:w="1674" w:type="dxa"/>
          </w:tcPr>
          <w:p w14:paraId="24FC3459" w14:textId="77777777" w:rsidR="00C155AB" w:rsidRPr="000269C4" w:rsidRDefault="00C155AB" w:rsidP="00A358E1">
            <w:pPr>
              <w:pStyle w:val="TableParagraph"/>
              <w:spacing w:before="0" w:line="276" w:lineRule="auto"/>
              <w:ind w:left="0" w:right="30"/>
              <w:rPr>
                <w:sz w:val="20"/>
                <w:szCs w:val="20"/>
              </w:rPr>
            </w:pPr>
            <w:r>
              <w:rPr>
                <w:sz w:val="20"/>
              </w:rPr>
              <w:t xml:space="preserve">Για χρήση σύμφωνα με τους RHS</w:t>
            </w:r>
          </w:p>
        </w:tc>
        <w:tc>
          <w:tcPr>
            <w:tcW w:w="597" w:type="dxa"/>
          </w:tcPr>
          <w:p w14:paraId="7A70FEBD"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13276679" w14:textId="77777777" w:rsidTr="00F90EC5">
        <w:trPr>
          <w:jc w:val="center"/>
        </w:trPr>
        <w:tc>
          <w:tcPr>
            <w:tcW w:w="8185" w:type="dxa"/>
            <w:gridSpan w:val="4"/>
          </w:tcPr>
          <w:p w14:paraId="2AAB92B1"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Θύρες, πύλες και εξαρτήματα</w:t>
            </w:r>
          </w:p>
        </w:tc>
      </w:tr>
      <w:tr w:rsidR="00C155AB" w:rsidRPr="000269C4" w14:paraId="77B0D9EA" w14:textId="77777777" w:rsidTr="008E04D0">
        <w:trPr>
          <w:jc w:val="center"/>
        </w:trPr>
        <w:tc>
          <w:tcPr>
            <w:tcW w:w="478" w:type="dxa"/>
          </w:tcPr>
          <w:p w14:paraId="6992DF1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2401</w:t>
            </w:r>
          </w:p>
        </w:tc>
        <w:tc>
          <w:tcPr>
            <w:tcW w:w="5436" w:type="dxa"/>
          </w:tcPr>
          <w:p w14:paraId="4285327F" w14:textId="77777777" w:rsidR="00C155AB" w:rsidRPr="000269C4" w:rsidRDefault="00C155AB" w:rsidP="00A358E1">
            <w:pPr>
              <w:pStyle w:val="TableParagraph"/>
              <w:spacing w:before="0" w:line="276" w:lineRule="auto"/>
              <w:ind w:left="0" w:right="30"/>
              <w:rPr>
                <w:sz w:val="20"/>
                <w:szCs w:val="20"/>
              </w:rPr>
            </w:pPr>
            <w:r>
              <w:rPr>
                <w:sz w:val="20"/>
              </w:rPr>
              <w:t xml:space="preserve">Πυροστεγείς/καπνοστεγείς θύρες και πύλες, με ή χωρίς εξαρτήματα, για τον διαχωρισμό των δομών πυροδιαμερισμάτων</w:t>
            </w:r>
          </w:p>
        </w:tc>
        <w:tc>
          <w:tcPr>
            <w:tcW w:w="1674" w:type="dxa"/>
          </w:tcPr>
          <w:p w14:paraId="0AEF145F" w14:textId="77777777" w:rsidR="00C155AB" w:rsidRPr="000269C4" w:rsidRDefault="00C155AB" w:rsidP="00A358E1">
            <w:pPr>
              <w:pStyle w:val="TableParagraph"/>
              <w:spacing w:before="0" w:line="276" w:lineRule="auto"/>
              <w:ind w:left="0" w:right="30"/>
              <w:rPr>
                <w:sz w:val="20"/>
                <w:szCs w:val="20"/>
              </w:rPr>
            </w:pPr>
          </w:p>
        </w:tc>
        <w:tc>
          <w:tcPr>
            <w:tcW w:w="597" w:type="dxa"/>
          </w:tcPr>
          <w:p w14:paraId="10ED390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219F64D" w14:textId="77777777" w:rsidTr="008E04D0">
        <w:trPr>
          <w:jc w:val="center"/>
        </w:trPr>
        <w:tc>
          <w:tcPr>
            <w:tcW w:w="478" w:type="dxa"/>
          </w:tcPr>
          <w:p w14:paraId="56A4DE3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2402</w:t>
            </w:r>
          </w:p>
        </w:tc>
        <w:tc>
          <w:tcPr>
            <w:tcW w:w="5436" w:type="dxa"/>
          </w:tcPr>
          <w:p w14:paraId="0DECE521" w14:textId="77777777" w:rsidR="00C155AB" w:rsidRPr="000269C4" w:rsidRDefault="00C155AB" w:rsidP="00A358E1">
            <w:pPr>
              <w:pStyle w:val="TableParagraph"/>
              <w:spacing w:before="0" w:line="276" w:lineRule="auto"/>
              <w:ind w:left="0" w:right="30"/>
              <w:rPr>
                <w:sz w:val="20"/>
                <w:szCs w:val="20"/>
              </w:rPr>
            </w:pPr>
            <w:r>
              <w:rPr>
                <w:sz w:val="20"/>
              </w:rPr>
              <w:t xml:space="preserve">Θύρες και πύλες προς οδούς διαφυγής, με ή χωρίς εξαρτήματα</w:t>
            </w:r>
          </w:p>
        </w:tc>
        <w:tc>
          <w:tcPr>
            <w:tcW w:w="1674" w:type="dxa"/>
          </w:tcPr>
          <w:p w14:paraId="541EE8F8" w14:textId="77777777" w:rsidR="00C155AB" w:rsidRPr="000269C4" w:rsidRDefault="00C155AB" w:rsidP="00A358E1">
            <w:pPr>
              <w:pStyle w:val="TableParagraph"/>
              <w:spacing w:before="0" w:line="276" w:lineRule="auto"/>
              <w:ind w:left="0" w:right="30"/>
              <w:rPr>
                <w:sz w:val="20"/>
                <w:szCs w:val="20"/>
              </w:rPr>
            </w:pPr>
          </w:p>
        </w:tc>
        <w:tc>
          <w:tcPr>
            <w:tcW w:w="597" w:type="dxa"/>
          </w:tcPr>
          <w:p w14:paraId="40DC64F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7B46562C" w14:textId="77777777" w:rsidTr="008E04D0">
        <w:trPr>
          <w:jc w:val="center"/>
        </w:trPr>
        <w:tc>
          <w:tcPr>
            <w:tcW w:w="478" w:type="dxa"/>
          </w:tcPr>
          <w:p w14:paraId="190AC60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2403</w:t>
            </w:r>
          </w:p>
        </w:tc>
        <w:tc>
          <w:tcPr>
            <w:tcW w:w="5436" w:type="dxa"/>
          </w:tcPr>
          <w:p w14:paraId="4D5B12FE" w14:textId="77777777" w:rsidR="00C155AB" w:rsidRPr="000269C4" w:rsidRDefault="00C155AB" w:rsidP="00A358E1">
            <w:pPr>
              <w:pStyle w:val="TableParagraph"/>
              <w:spacing w:before="0" w:line="276" w:lineRule="auto"/>
              <w:ind w:left="0" w:right="30"/>
              <w:rPr>
                <w:sz w:val="20"/>
                <w:szCs w:val="20"/>
              </w:rPr>
            </w:pPr>
            <w:r>
              <w:rPr>
                <w:sz w:val="20"/>
              </w:rPr>
              <w:t xml:space="preserve">Δομικά εξαρτήματα (μεντεσέδες, κλειδαριές, διατάξεις κλεισίματος κ.λπ.) για πυροστεγείς/καπνοστεγείς θύρες και θύρες προς οδούς διαφυγής</w:t>
            </w:r>
          </w:p>
        </w:tc>
        <w:tc>
          <w:tcPr>
            <w:tcW w:w="1674" w:type="dxa"/>
          </w:tcPr>
          <w:p w14:paraId="39F47310" w14:textId="77777777" w:rsidR="00C155AB" w:rsidRPr="000269C4" w:rsidRDefault="00C155AB" w:rsidP="00A358E1">
            <w:pPr>
              <w:pStyle w:val="TableParagraph"/>
              <w:spacing w:before="0" w:line="276" w:lineRule="auto"/>
              <w:ind w:left="0" w:right="30"/>
              <w:rPr>
                <w:sz w:val="20"/>
                <w:szCs w:val="20"/>
              </w:rPr>
            </w:pPr>
          </w:p>
        </w:tc>
        <w:tc>
          <w:tcPr>
            <w:tcW w:w="597" w:type="dxa"/>
          </w:tcPr>
          <w:p w14:paraId="71EF1004"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D64596F" w14:textId="77777777" w:rsidTr="008E04D0">
        <w:trPr>
          <w:jc w:val="center"/>
        </w:trPr>
        <w:tc>
          <w:tcPr>
            <w:tcW w:w="478" w:type="dxa"/>
          </w:tcPr>
          <w:p w14:paraId="5464C56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2404</w:t>
            </w:r>
          </w:p>
        </w:tc>
        <w:tc>
          <w:tcPr>
            <w:tcW w:w="5436" w:type="dxa"/>
          </w:tcPr>
          <w:p w14:paraId="38F5DE27" w14:textId="77777777" w:rsidR="00C155AB" w:rsidRPr="000269C4" w:rsidRDefault="00C155AB" w:rsidP="00A358E1">
            <w:pPr>
              <w:pStyle w:val="TableParagraph"/>
              <w:spacing w:before="0" w:line="276" w:lineRule="auto"/>
              <w:ind w:left="0" w:right="30"/>
              <w:rPr>
                <w:sz w:val="20"/>
                <w:szCs w:val="20"/>
              </w:rPr>
            </w:pPr>
            <w:r>
              <w:rPr>
                <w:sz w:val="20"/>
              </w:rPr>
              <w:t xml:space="preserve">Θύρες και πύλες με ή χωρίς εξαρτήματα δηλωμένης χρήσης που εξαρτάται από τη συμμόρφωση προς συγκεκριμένες απαιτήσεις, ειδικότερα όσον αφορά την ηχομόνωση και τη θερμομόνωση, τη στεγανότητα και την ασφάλεια χρήσης</w:t>
            </w:r>
          </w:p>
        </w:tc>
        <w:tc>
          <w:tcPr>
            <w:tcW w:w="1674" w:type="dxa"/>
          </w:tcPr>
          <w:p w14:paraId="4B5860EC" w14:textId="77777777" w:rsidR="00C155AB" w:rsidRPr="000269C4" w:rsidRDefault="00C155AB" w:rsidP="00A358E1">
            <w:pPr>
              <w:pStyle w:val="TableParagraph"/>
              <w:spacing w:before="0" w:line="276" w:lineRule="auto"/>
              <w:ind w:left="0" w:right="30"/>
              <w:rPr>
                <w:sz w:val="20"/>
                <w:szCs w:val="20"/>
              </w:rPr>
            </w:pPr>
          </w:p>
        </w:tc>
        <w:tc>
          <w:tcPr>
            <w:tcW w:w="597" w:type="dxa"/>
          </w:tcPr>
          <w:p w14:paraId="188B2703"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F311925" w14:textId="77777777" w:rsidTr="008E04D0">
        <w:trPr>
          <w:jc w:val="center"/>
        </w:trPr>
        <w:tc>
          <w:tcPr>
            <w:tcW w:w="478" w:type="dxa"/>
          </w:tcPr>
          <w:p w14:paraId="7DC7CBC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2405</w:t>
            </w:r>
          </w:p>
        </w:tc>
        <w:tc>
          <w:tcPr>
            <w:tcW w:w="5436" w:type="dxa"/>
          </w:tcPr>
          <w:p w14:paraId="74E1133D" w14:textId="77777777" w:rsidR="00C155AB" w:rsidRPr="000269C4" w:rsidRDefault="00C155AB" w:rsidP="00A358E1">
            <w:pPr>
              <w:pStyle w:val="TableParagraph"/>
              <w:spacing w:before="0" w:line="276" w:lineRule="auto"/>
              <w:ind w:left="0" w:right="30"/>
              <w:rPr>
                <w:sz w:val="20"/>
                <w:szCs w:val="20"/>
              </w:rPr>
            </w:pPr>
            <w:r>
              <w:rPr>
                <w:sz w:val="20"/>
              </w:rPr>
              <w:t xml:space="preserve">Θύρες και πύλες με ή χωρίς εξαρτήματα για εσωτερική χρήση μεταξύ χώρων με παρόμοιο περιβάλλον</w:t>
            </w:r>
          </w:p>
        </w:tc>
        <w:tc>
          <w:tcPr>
            <w:tcW w:w="1674" w:type="dxa"/>
          </w:tcPr>
          <w:p w14:paraId="79AC00DF" w14:textId="77777777" w:rsidR="00C155AB" w:rsidRPr="000269C4" w:rsidRDefault="00C155AB" w:rsidP="00A358E1">
            <w:pPr>
              <w:pStyle w:val="TableParagraph"/>
              <w:spacing w:before="0" w:line="276" w:lineRule="auto"/>
              <w:ind w:left="0" w:right="30"/>
              <w:rPr>
                <w:sz w:val="20"/>
                <w:szCs w:val="20"/>
              </w:rPr>
            </w:pPr>
          </w:p>
        </w:tc>
        <w:tc>
          <w:tcPr>
            <w:tcW w:w="597" w:type="dxa"/>
          </w:tcPr>
          <w:p w14:paraId="56AA52A3"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218F30F" w14:textId="77777777" w:rsidTr="00F90EC5">
        <w:trPr>
          <w:jc w:val="center"/>
        </w:trPr>
        <w:tc>
          <w:tcPr>
            <w:tcW w:w="8185" w:type="dxa"/>
            <w:gridSpan w:val="4"/>
          </w:tcPr>
          <w:p w14:paraId="799E89C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Παράθυρα</w:t>
            </w:r>
          </w:p>
        </w:tc>
      </w:tr>
      <w:tr w:rsidR="00C155AB" w:rsidRPr="000269C4" w14:paraId="4377B09E" w14:textId="77777777" w:rsidTr="008E04D0">
        <w:trPr>
          <w:jc w:val="center"/>
        </w:trPr>
        <w:tc>
          <w:tcPr>
            <w:tcW w:w="478" w:type="dxa"/>
          </w:tcPr>
          <w:p w14:paraId="223156D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2501</w:t>
            </w:r>
          </w:p>
        </w:tc>
        <w:tc>
          <w:tcPr>
            <w:tcW w:w="5436" w:type="dxa"/>
          </w:tcPr>
          <w:p w14:paraId="59DD98D9" w14:textId="77777777" w:rsidR="00C155AB" w:rsidRPr="000269C4" w:rsidRDefault="00C155AB" w:rsidP="00A358E1">
            <w:pPr>
              <w:pStyle w:val="TableParagraph"/>
              <w:spacing w:before="0" w:line="276" w:lineRule="auto"/>
              <w:ind w:left="0" w:right="30"/>
              <w:rPr>
                <w:sz w:val="20"/>
                <w:szCs w:val="20"/>
              </w:rPr>
            </w:pPr>
            <w:r>
              <w:rPr>
                <w:sz w:val="20"/>
              </w:rPr>
              <w:t xml:space="preserve">Πυροστεγή/καπνοστεγή παράθυρα με ή χωρίς εξαρτήματα για τον διαχωρισμό των δομών πυροδιαμερισμάτων</w:t>
            </w:r>
          </w:p>
        </w:tc>
        <w:tc>
          <w:tcPr>
            <w:tcW w:w="1674" w:type="dxa"/>
          </w:tcPr>
          <w:p w14:paraId="253DAAC1" w14:textId="77777777" w:rsidR="00C155AB" w:rsidRPr="000269C4" w:rsidRDefault="00C155AB" w:rsidP="00A358E1">
            <w:pPr>
              <w:pStyle w:val="TableParagraph"/>
              <w:spacing w:before="0" w:line="276" w:lineRule="auto"/>
              <w:ind w:left="0" w:right="30"/>
              <w:rPr>
                <w:sz w:val="20"/>
                <w:szCs w:val="20"/>
              </w:rPr>
            </w:pPr>
          </w:p>
        </w:tc>
        <w:tc>
          <w:tcPr>
            <w:tcW w:w="597" w:type="dxa"/>
          </w:tcPr>
          <w:p w14:paraId="49CC737F"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FE5A4FB" w14:textId="77777777" w:rsidTr="008E04D0">
        <w:trPr>
          <w:jc w:val="center"/>
        </w:trPr>
        <w:tc>
          <w:tcPr>
            <w:tcW w:w="478" w:type="dxa"/>
          </w:tcPr>
          <w:p w14:paraId="61BF834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2502</w:t>
            </w:r>
          </w:p>
        </w:tc>
        <w:tc>
          <w:tcPr>
            <w:tcW w:w="5436" w:type="dxa"/>
          </w:tcPr>
          <w:p w14:paraId="0B1CFC04" w14:textId="77777777" w:rsidR="00C155AB" w:rsidRPr="000269C4" w:rsidRDefault="00C155AB" w:rsidP="00A358E1">
            <w:pPr>
              <w:pStyle w:val="TableParagraph"/>
              <w:spacing w:before="0" w:line="276" w:lineRule="auto"/>
              <w:ind w:left="0" w:right="30"/>
              <w:rPr>
                <w:sz w:val="20"/>
                <w:szCs w:val="20"/>
              </w:rPr>
            </w:pPr>
            <w:r>
              <w:rPr>
                <w:sz w:val="20"/>
              </w:rPr>
              <w:t xml:space="preserve">Παράθυρα προς οδούς διαφυγής, με ή χωρίς εξαρτήματα</w:t>
            </w:r>
          </w:p>
        </w:tc>
        <w:tc>
          <w:tcPr>
            <w:tcW w:w="1674" w:type="dxa"/>
          </w:tcPr>
          <w:p w14:paraId="71FCCD2A" w14:textId="77777777" w:rsidR="00C155AB" w:rsidRPr="000269C4" w:rsidRDefault="00C155AB" w:rsidP="00A358E1">
            <w:pPr>
              <w:pStyle w:val="TableParagraph"/>
              <w:spacing w:before="0" w:line="276" w:lineRule="auto"/>
              <w:ind w:left="0" w:right="30"/>
              <w:rPr>
                <w:sz w:val="20"/>
                <w:szCs w:val="20"/>
              </w:rPr>
            </w:pPr>
          </w:p>
        </w:tc>
        <w:tc>
          <w:tcPr>
            <w:tcW w:w="597" w:type="dxa"/>
          </w:tcPr>
          <w:p w14:paraId="0A57A87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F68A0E9" w14:textId="77777777" w:rsidTr="008E04D0">
        <w:trPr>
          <w:jc w:val="center"/>
        </w:trPr>
        <w:tc>
          <w:tcPr>
            <w:tcW w:w="478" w:type="dxa"/>
          </w:tcPr>
          <w:p w14:paraId="07F7184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2503</w:t>
            </w:r>
          </w:p>
        </w:tc>
        <w:tc>
          <w:tcPr>
            <w:tcW w:w="5436" w:type="dxa"/>
          </w:tcPr>
          <w:p w14:paraId="2D6B7FF6" w14:textId="77777777" w:rsidR="00C155AB" w:rsidRPr="000269C4" w:rsidRDefault="00C155AB" w:rsidP="00A358E1">
            <w:pPr>
              <w:pStyle w:val="TableParagraph"/>
              <w:spacing w:before="0" w:line="276" w:lineRule="auto"/>
              <w:ind w:left="0" w:right="30"/>
              <w:rPr>
                <w:sz w:val="20"/>
                <w:szCs w:val="20"/>
              </w:rPr>
            </w:pPr>
            <w:r>
              <w:rPr>
                <w:sz w:val="20"/>
              </w:rPr>
              <w:t xml:space="preserve">Λοιπά παράθυρα, με ή χωρίς εξαρτήματα</w:t>
            </w:r>
          </w:p>
        </w:tc>
        <w:tc>
          <w:tcPr>
            <w:tcW w:w="1674" w:type="dxa"/>
          </w:tcPr>
          <w:p w14:paraId="1018D93C" w14:textId="77777777" w:rsidR="00C155AB" w:rsidRPr="000269C4" w:rsidRDefault="00C155AB" w:rsidP="00A358E1">
            <w:pPr>
              <w:pStyle w:val="TableParagraph"/>
              <w:spacing w:before="0" w:line="276" w:lineRule="auto"/>
              <w:ind w:left="0" w:right="30"/>
              <w:rPr>
                <w:sz w:val="20"/>
                <w:szCs w:val="20"/>
              </w:rPr>
            </w:pPr>
          </w:p>
        </w:tc>
        <w:tc>
          <w:tcPr>
            <w:tcW w:w="597" w:type="dxa"/>
          </w:tcPr>
          <w:p w14:paraId="2452969C"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475ED72C" w14:textId="77777777" w:rsidTr="00F90EC5">
        <w:trPr>
          <w:jc w:val="center"/>
        </w:trPr>
        <w:tc>
          <w:tcPr>
            <w:tcW w:w="8185" w:type="dxa"/>
            <w:gridSpan w:val="4"/>
          </w:tcPr>
          <w:p w14:paraId="3BF1D400"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Παραθυρόφυλλα και περσίδες</w:t>
            </w:r>
          </w:p>
        </w:tc>
      </w:tr>
      <w:tr w:rsidR="00C155AB" w:rsidRPr="000269C4" w14:paraId="4EADF660" w14:textId="77777777" w:rsidTr="008E04D0">
        <w:trPr>
          <w:jc w:val="center"/>
        </w:trPr>
        <w:tc>
          <w:tcPr>
            <w:tcW w:w="478" w:type="dxa"/>
          </w:tcPr>
          <w:p w14:paraId="1C717E4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2601</w:t>
            </w:r>
          </w:p>
        </w:tc>
        <w:tc>
          <w:tcPr>
            <w:tcW w:w="5436" w:type="dxa"/>
          </w:tcPr>
          <w:p w14:paraId="4906A56A" w14:textId="77777777" w:rsidR="00C155AB" w:rsidRPr="000269C4" w:rsidRDefault="00C155AB" w:rsidP="00A358E1">
            <w:pPr>
              <w:pStyle w:val="TableParagraph"/>
              <w:spacing w:before="0" w:line="276" w:lineRule="auto"/>
              <w:ind w:left="0" w:right="30"/>
              <w:rPr>
                <w:sz w:val="20"/>
                <w:szCs w:val="20"/>
              </w:rPr>
            </w:pPr>
            <w:r>
              <w:rPr>
                <w:sz w:val="20"/>
              </w:rPr>
              <w:t xml:space="preserve">Παραθυρόφυλλα και περσίδες για εξωτερική χρήση, με ή χωρίς εξαρτήματα</w:t>
            </w:r>
          </w:p>
        </w:tc>
        <w:tc>
          <w:tcPr>
            <w:tcW w:w="1674" w:type="dxa"/>
          </w:tcPr>
          <w:p w14:paraId="1F04A6C1" w14:textId="77777777" w:rsidR="00C155AB" w:rsidRPr="000269C4" w:rsidRDefault="00C155AB" w:rsidP="00A358E1">
            <w:pPr>
              <w:pStyle w:val="TableParagraph"/>
              <w:spacing w:before="0" w:line="276" w:lineRule="auto"/>
              <w:ind w:left="0" w:right="30"/>
              <w:rPr>
                <w:sz w:val="20"/>
                <w:szCs w:val="20"/>
              </w:rPr>
            </w:pPr>
          </w:p>
        </w:tc>
        <w:tc>
          <w:tcPr>
            <w:tcW w:w="597" w:type="dxa"/>
          </w:tcPr>
          <w:p w14:paraId="107E0C63"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3D3A9AE3" w14:textId="77777777" w:rsidTr="00F90EC5">
        <w:trPr>
          <w:jc w:val="center"/>
        </w:trPr>
        <w:tc>
          <w:tcPr>
            <w:tcW w:w="8185" w:type="dxa"/>
            <w:gridSpan w:val="4"/>
          </w:tcPr>
          <w:p w14:paraId="02D19480"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Ειδικά γυάλινα προϊόντα, υλικά που μοιάζουν με γυαλί και υλικά υαλοπινάκων</w:t>
            </w:r>
          </w:p>
        </w:tc>
      </w:tr>
      <w:tr w:rsidR="00C155AB" w:rsidRPr="000269C4" w14:paraId="01DCB5B3" w14:textId="77777777" w:rsidTr="008E04D0">
        <w:trPr>
          <w:jc w:val="center"/>
        </w:trPr>
        <w:tc>
          <w:tcPr>
            <w:tcW w:w="478" w:type="dxa"/>
            <w:vMerge w:val="restart"/>
          </w:tcPr>
          <w:p w14:paraId="0C54CCA3" w14:textId="77777777" w:rsidR="00C155AB" w:rsidRPr="000269C4" w:rsidRDefault="00C155AB" w:rsidP="00A358E1">
            <w:pPr>
              <w:pStyle w:val="TableParagraph"/>
              <w:spacing w:before="0" w:line="276" w:lineRule="auto"/>
              <w:ind w:left="0" w:right="30"/>
              <w:rPr>
                <w:sz w:val="20"/>
                <w:szCs w:val="20"/>
              </w:rPr>
            </w:pPr>
            <w:r>
              <w:rPr>
                <w:sz w:val="20"/>
              </w:rPr>
              <w:t xml:space="preserve">2701</w:t>
            </w:r>
          </w:p>
        </w:tc>
        <w:tc>
          <w:tcPr>
            <w:tcW w:w="5436" w:type="dxa"/>
            <w:vMerge w:val="restart"/>
          </w:tcPr>
          <w:p w14:paraId="2C3B4F59" w14:textId="77777777" w:rsidR="00C155AB" w:rsidRPr="000269C4" w:rsidRDefault="00C155AB" w:rsidP="00A358E1">
            <w:pPr>
              <w:pStyle w:val="TableParagraph"/>
              <w:spacing w:before="0" w:line="276" w:lineRule="auto"/>
              <w:ind w:left="0" w:right="30"/>
              <w:rPr>
                <w:sz w:val="20"/>
                <w:szCs w:val="20"/>
              </w:rPr>
            </w:pPr>
            <w:r>
              <w:rPr>
                <w:sz w:val="20"/>
              </w:rPr>
              <w:t xml:space="preserve">Επίπεδα ή κυρτά γυάλινα πάνελ, σχηματισμένο γυαλί με συρμάτινο παρέμβυσμα ή χωρίς παρέμβυσμα, γυάλινες μονάδες μόνωσης, γυάλινα εξαρτήματα και πάνελ που προέρχονται από αυτά για γυάλινα συστήματα, πάνελ τοίχου από γυάλινα μπλοκ</w:t>
            </w:r>
          </w:p>
        </w:tc>
        <w:tc>
          <w:tcPr>
            <w:tcW w:w="1674" w:type="dxa"/>
          </w:tcPr>
          <w:p w14:paraId="7A5FE3C4"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4BB1DF9F"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06F9C3CE" w14:textId="77777777" w:rsidTr="008E04D0">
        <w:trPr>
          <w:jc w:val="center"/>
        </w:trPr>
        <w:tc>
          <w:tcPr>
            <w:tcW w:w="478" w:type="dxa"/>
            <w:vMerge/>
            <w:tcBorders>
              <w:top w:val="nil"/>
            </w:tcBorders>
          </w:tcPr>
          <w:p w14:paraId="0B334CD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17085B" w14:textId="77777777" w:rsidR="00C155AB" w:rsidRPr="000269C4" w:rsidRDefault="00C155AB" w:rsidP="00A358E1">
            <w:pPr>
              <w:spacing w:line="276" w:lineRule="auto"/>
              <w:ind w:right="30"/>
              <w:rPr>
                <w:sz w:val="20"/>
                <w:szCs w:val="20"/>
              </w:rPr>
            </w:pPr>
          </w:p>
        </w:tc>
        <w:tc>
          <w:tcPr>
            <w:tcW w:w="2271" w:type="dxa"/>
            <w:gridSpan w:val="2"/>
          </w:tcPr>
          <w:p w14:paraId="70A86363" w14:textId="77777777" w:rsidR="00C155AB" w:rsidRPr="000269C4" w:rsidRDefault="00C155AB" w:rsidP="00A358E1">
            <w:pPr>
              <w:pStyle w:val="TableParagraph"/>
              <w:spacing w:before="0" w:line="276" w:lineRule="auto"/>
              <w:ind w:left="0" w:right="30"/>
              <w:rPr>
                <w:sz w:val="20"/>
                <w:szCs w:val="20"/>
              </w:rPr>
            </w:pPr>
            <w:r>
              <w:rPr>
                <w:sz w:val="20"/>
              </w:rPr>
              <w:t xml:space="preserve">Σύμφωνα με συγκεκριμένες ιδιότητες ή σκοπούς:</w:t>
            </w:r>
          </w:p>
        </w:tc>
      </w:tr>
      <w:tr w:rsidR="00C155AB" w:rsidRPr="000269C4" w14:paraId="56D77D3F" w14:textId="77777777" w:rsidTr="008E04D0">
        <w:trPr>
          <w:jc w:val="center"/>
        </w:trPr>
        <w:tc>
          <w:tcPr>
            <w:tcW w:w="478" w:type="dxa"/>
            <w:vMerge/>
            <w:tcBorders>
              <w:top w:val="nil"/>
            </w:tcBorders>
          </w:tcPr>
          <w:p w14:paraId="36D96C9C" w14:textId="77777777" w:rsidR="00C155AB" w:rsidRPr="000269C4" w:rsidRDefault="00C155AB" w:rsidP="00A358E1">
            <w:pPr>
              <w:spacing w:line="276" w:lineRule="auto"/>
              <w:ind w:right="30"/>
              <w:rPr>
                <w:sz w:val="20"/>
                <w:szCs w:val="20"/>
              </w:rPr>
            </w:pPr>
          </w:p>
        </w:tc>
        <w:tc>
          <w:tcPr>
            <w:tcW w:w="5436" w:type="dxa"/>
            <w:vMerge/>
            <w:tcBorders>
              <w:top w:val="nil"/>
            </w:tcBorders>
          </w:tcPr>
          <w:p w14:paraId="4E286E0B" w14:textId="77777777" w:rsidR="00C155AB" w:rsidRPr="000269C4" w:rsidRDefault="00C155AB" w:rsidP="00A358E1">
            <w:pPr>
              <w:spacing w:line="276" w:lineRule="auto"/>
              <w:ind w:right="30"/>
              <w:rPr>
                <w:sz w:val="20"/>
                <w:szCs w:val="20"/>
              </w:rPr>
            </w:pPr>
          </w:p>
        </w:tc>
        <w:tc>
          <w:tcPr>
            <w:tcW w:w="1674" w:type="dxa"/>
          </w:tcPr>
          <w:p w14:paraId="00127FE1" w14:textId="77777777" w:rsidR="00C155AB" w:rsidRPr="000269C4" w:rsidRDefault="00C155AB" w:rsidP="00A358E1">
            <w:pPr>
              <w:pStyle w:val="TableParagraph"/>
              <w:spacing w:before="0" w:line="276" w:lineRule="auto"/>
              <w:ind w:left="0" w:right="30"/>
              <w:rPr>
                <w:sz w:val="20"/>
                <w:szCs w:val="20"/>
              </w:rPr>
            </w:pPr>
            <w:r>
              <w:rPr>
                <w:sz w:val="20"/>
              </w:rPr>
              <w:t xml:space="preserve">ανθεκτικά στην πυρκαγιά</w:t>
            </w:r>
          </w:p>
        </w:tc>
        <w:tc>
          <w:tcPr>
            <w:tcW w:w="597" w:type="dxa"/>
          </w:tcPr>
          <w:p w14:paraId="60C09315"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F5E82D0" w14:textId="77777777" w:rsidTr="008E04D0">
        <w:trPr>
          <w:jc w:val="center"/>
        </w:trPr>
        <w:tc>
          <w:tcPr>
            <w:tcW w:w="478" w:type="dxa"/>
            <w:vMerge/>
            <w:tcBorders>
              <w:top w:val="nil"/>
            </w:tcBorders>
          </w:tcPr>
          <w:p w14:paraId="23ECC1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CCB8051" w14:textId="77777777" w:rsidR="00C155AB" w:rsidRPr="000269C4" w:rsidRDefault="00C155AB" w:rsidP="00A358E1">
            <w:pPr>
              <w:spacing w:line="276" w:lineRule="auto"/>
              <w:ind w:right="30"/>
              <w:rPr>
                <w:sz w:val="20"/>
                <w:szCs w:val="20"/>
              </w:rPr>
            </w:pPr>
          </w:p>
        </w:tc>
        <w:tc>
          <w:tcPr>
            <w:tcW w:w="1674" w:type="dxa"/>
          </w:tcPr>
          <w:p w14:paraId="360681B0" w14:textId="77777777" w:rsidR="00C155AB" w:rsidRPr="000269C4" w:rsidRDefault="00C155AB" w:rsidP="00A358E1">
            <w:pPr>
              <w:pStyle w:val="TableParagraph"/>
              <w:spacing w:before="0" w:line="276" w:lineRule="auto"/>
              <w:ind w:left="0" w:right="30"/>
              <w:rPr>
                <w:sz w:val="20"/>
                <w:szCs w:val="20"/>
              </w:rPr>
            </w:pPr>
            <w:r>
              <w:rPr>
                <w:sz w:val="20"/>
              </w:rPr>
              <w:t xml:space="preserve">αλεξίσφαιρα ή/και ανθεκτικά σε εκρήξεις</w:t>
            </w:r>
          </w:p>
        </w:tc>
        <w:tc>
          <w:tcPr>
            <w:tcW w:w="597" w:type="dxa"/>
          </w:tcPr>
          <w:p w14:paraId="32AA03BF"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1BBD4A73" w14:textId="77777777" w:rsidTr="008E04D0">
        <w:trPr>
          <w:jc w:val="center"/>
        </w:trPr>
        <w:tc>
          <w:tcPr>
            <w:tcW w:w="478" w:type="dxa"/>
            <w:vMerge/>
            <w:tcBorders>
              <w:top w:val="nil"/>
            </w:tcBorders>
          </w:tcPr>
          <w:p w14:paraId="27CD49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9891FD" w14:textId="77777777" w:rsidR="00C155AB" w:rsidRPr="000269C4" w:rsidRDefault="00C155AB" w:rsidP="00A358E1">
            <w:pPr>
              <w:spacing w:line="276" w:lineRule="auto"/>
              <w:ind w:right="30"/>
              <w:rPr>
                <w:sz w:val="20"/>
                <w:szCs w:val="20"/>
              </w:rPr>
            </w:pPr>
          </w:p>
        </w:tc>
        <w:tc>
          <w:tcPr>
            <w:tcW w:w="1674" w:type="dxa"/>
          </w:tcPr>
          <w:p w14:paraId="3D254870" w14:textId="77777777" w:rsidR="00C155AB" w:rsidRPr="000269C4" w:rsidRDefault="00C155AB" w:rsidP="00A358E1">
            <w:pPr>
              <w:pStyle w:val="TableParagraph"/>
              <w:spacing w:before="0" w:line="276" w:lineRule="auto"/>
              <w:ind w:left="0" w:right="30"/>
              <w:rPr>
                <w:sz w:val="20"/>
                <w:szCs w:val="20"/>
              </w:rPr>
            </w:pPr>
            <w:r>
              <w:rPr>
                <w:sz w:val="20"/>
              </w:rPr>
              <w:t xml:space="preserve">ασφαλή (κίνδυνος τραυματισμού)</w:t>
            </w:r>
          </w:p>
        </w:tc>
        <w:tc>
          <w:tcPr>
            <w:tcW w:w="597" w:type="dxa"/>
          </w:tcPr>
          <w:p w14:paraId="5A58CCFF"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4CDC4487" w14:textId="77777777" w:rsidTr="008E04D0">
        <w:trPr>
          <w:jc w:val="center"/>
        </w:trPr>
        <w:tc>
          <w:tcPr>
            <w:tcW w:w="478" w:type="dxa"/>
            <w:vMerge/>
            <w:tcBorders>
              <w:top w:val="nil"/>
            </w:tcBorders>
          </w:tcPr>
          <w:p w14:paraId="47DDE243" w14:textId="77777777" w:rsidR="00C155AB" w:rsidRPr="000269C4" w:rsidRDefault="00C155AB" w:rsidP="00A358E1">
            <w:pPr>
              <w:spacing w:line="276" w:lineRule="auto"/>
              <w:ind w:right="30"/>
              <w:rPr>
                <w:sz w:val="20"/>
                <w:szCs w:val="20"/>
              </w:rPr>
            </w:pPr>
          </w:p>
        </w:tc>
        <w:tc>
          <w:tcPr>
            <w:tcW w:w="5436" w:type="dxa"/>
            <w:vMerge/>
            <w:tcBorders>
              <w:top w:val="nil"/>
            </w:tcBorders>
          </w:tcPr>
          <w:p w14:paraId="263DFEEE" w14:textId="77777777" w:rsidR="00C155AB" w:rsidRPr="000269C4" w:rsidRDefault="00C155AB" w:rsidP="00A358E1">
            <w:pPr>
              <w:spacing w:line="276" w:lineRule="auto"/>
              <w:ind w:right="30"/>
              <w:rPr>
                <w:sz w:val="20"/>
                <w:szCs w:val="20"/>
              </w:rPr>
            </w:pPr>
          </w:p>
        </w:tc>
        <w:tc>
          <w:tcPr>
            <w:tcW w:w="1674" w:type="dxa"/>
          </w:tcPr>
          <w:p w14:paraId="3369BB17" w14:textId="77777777" w:rsidR="00C155AB" w:rsidRPr="000269C4" w:rsidRDefault="00C155AB" w:rsidP="00A358E1">
            <w:pPr>
              <w:pStyle w:val="TableParagraph"/>
              <w:spacing w:before="0" w:line="276" w:lineRule="auto"/>
              <w:ind w:left="0" w:right="30"/>
              <w:rPr>
                <w:sz w:val="20"/>
                <w:szCs w:val="20"/>
              </w:rPr>
            </w:pPr>
            <w:r>
              <w:rPr>
                <w:sz w:val="20"/>
              </w:rPr>
              <w:t xml:space="preserve">θερμομόνωση ή/και ηχομόνωση</w:t>
            </w:r>
          </w:p>
        </w:tc>
        <w:tc>
          <w:tcPr>
            <w:tcW w:w="597" w:type="dxa"/>
          </w:tcPr>
          <w:p w14:paraId="7A3B37E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08AB9AD2" w14:textId="77777777" w:rsidTr="008E04D0">
        <w:trPr>
          <w:jc w:val="center"/>
        </w:trPr>
        <w:tc>
          <w:tcPr>
            <w:tcW w:w="478" w:type="dxa"/>
            <w:vMerge/>
            <w:tcBorders>
              <w:top w:val="nil"/>
            </w:tcBorders>
          </w:tcPr>
          <w:p w14:paraId="393DBE18" w14:textId="77777777" w:rsidR="00C155AB" w:rsidRPr="000269C4" w:rsidRDefault="00C155AB" w:rsidP="00A358E1">
            <w:pPr>
              <w:spacing w:line="276" w:lineRule="auto"/>
              <w:ind w:right="30"/>
              <w:rPr>
                <w:sz w:val="20"/>
                <w:szCs w:val="20"/>
              </w:rPr>
            </w:pPr>
          </w:p>
        </w:tc>
        <w:tc>
          <w:tcPr>
            <w:tcW w:w="5436" w:type="dxa"/>
            <w:vMerge/>
            <w:tcBorders>
              <w:top w:val="nil"/>
            </w:tcBorders>
          </w:tcPr>
          <w:p w14:paraId="10B26A66" w14:textId="77777777" w:rsidR="00C155AB" w:rsidRPr="000269C4" w:rsidRDefault="00C155AB" w:rsidP="00A358E1">
            <w:pPr>
              <w:spacing w:line="276" w:lineRule="auto"/>
              <w:ind w:right="30"/>
              <w:rPr>
                <w:sz w:val="20"/>
                <w:szCs w:val="20"/>
              </w:rPr>
            </w:pPr>
          </w:p>
        </w:tc>
        <w:tc>
          <w:tcPr>
            <w:tcW w:w="2271" w:type="dxa"/>
            <w:gridSpan w:val="2"/>
          </w:tcPr>
          <w:p w14:paraId="27A89011"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 ή απαιτείται δοκιμή REF:</w:t>
            </w:r>
          </w:p>
        </w:tc>
      </w:tr>
      <w:tr w:rsidR="00C155AB" w:rsidRPr="000269C4" w14:paraId="0FB8678B" w14:textId="77777777" w:rsidTr="008E04D0">
        <w:trPr>
          <w:jc w:val="center"/>
        </w:trPr>
        <w:tc>
          <w:tcPr>
            <w:tcW w:w="478" w:type="dxa"/>
            <w:vMerge/>
            <w:tcBorders>
              <w:top w:val="nil"/>
            </w:tcBorders>
          </w:tcPr>
          <w:p w14:paraId="3A5F1812" w14:textId="77777777" w:rsidR="00C155AB" w:rsidRPr="000269C4" w:rsidRDefault="00C155AB" w:rsidP="00A358E1">
            <w:pPr>
              <w:spacing w:line="276" w:lineRule="auto"/>
              <w:ind w:right="30"/>
              <w:rPr>
                <w:sz w:val="20"/>
                <w:szCs w:val="20"/>
              </w:rPr>
            </w:pPr>
          </w:p>
        </w:tc>
        <w:tc>
          <w:tcPr>
            <w:tcW w:w="5436" w:type="dxa"/>
            <w:vMerge/>
            <w:tcBorders>
              <w:top w:val="nil"/>
            </w:tcBorders>
          </w:tcPr>
          <w:p w14:paraId="6D2B43B4" w14:textId="77777777" w:rsidR="00C155AB" w:rsidRPr="000269C4" w:rsidRDefault="00C155AB" w:rsidP="00A358E1">
            <w:pPr>
              <w:spacing w:line="276" w:lineRule="auto"/>
              <w:ind w:right="30"/>
              <w:rPr>
                <w:sz w:val="20"/>
                <w:szCs w:val="20"/>
              </w:rPr>
            </w:pPr>
          </w:p>
        </w:tc>
        <w:tc>
          <w:tcPr>
            <w:tcW w:w="1674" w:type="dxa"/>
          </w:tcPr>
          <w:p w14:paraId="2FD13013" w14:textId="77777777" w:rsidR="00C155AB" w:rsidRPr="000269C4" w:rsidRDefault="00C155AB" w:rsidP="00A358E1">
            <w:pPr>
              <w:pStyle w:val="TableParagraph"/>
              <w:spacing w:before="0" w:line="276" w:lineRule="auto"/>
              <w:ind w:left="0" w:right="30"/>
              <w:rPr>
                <w:sz w:val="20"/>
                <w:szCs w:val="20"/>
              </w:rPr>
            </w:pPr>
            <w:r>
              <w:rPr>
                <w:sz w:val="20"/>
              </w:rPr>
              <w:t xml:space="preserve">A1, A2, B, C, D, E</w:t>
            </w:r>
          </w:p>
        </w:tc>
        <w:tc>
          <w:tcPr>
            <w:tcW w:w="597" w:type="dxa"/>
          </w:tcPr>
          <w:p w14:paraId="072E2119"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C7C4968" w14:textId="77777777" w:rsidTr="008E04D0">
        <w:trPr>
          <w:jc w:val="center"/>
        </w:trPr>
        <w:tc>
          <w:tcPr>
            <w:tcW w:w="478" w:type="dxa"/>
            <w:vMerge/>
            <w:tcBorders>
              <w:top w:val="nil"/>
            </w:tcBorders>
          </w:tcPr>
          <w:p w14:paraId="30690076" w14:textId="77777777" w:rsidR="00C155AB" w:rsidRPr="000269C4" w:rsidRDefault="00C155AB" w:rsidP="00A358E1">
            <w:pPr>
              <w:spacing w:line="276" w:lineRule="auto"/>
              <w:ind w:right="30"/>
              <w:rPr>
                <w:sz w:val="20"/>
                <w:szCs w:val="20"/>
              </w:rPr>
            </w:pPr>
          </w:p>
        </w:tc>
        <w:tc>
          <w:tcPr>
            <w:tcW w:w="5436" w:type="dxa"/>
            <w:vMerge/>
            <w:tcBorders>
              <w:top w:val="nil"/>
            </w:tcBorders>
          </w:tcPr>
          <w:p w14:paraId="474374DA" w14:textId="77777777" w:rsidR="00C155AB" w:rsidRPr="000269C4" w:rsidRDefault="00C155AB" w:rsidP="00A358E1">
            <w:pPr>
              <w:spacing w:line="276" w:lineRule="auto"/>
              <w:ind w:right="30"/>
              <w:rPr>
                <w:sz w:val="20"/>
                <w:szCs w:val="20"/>
              </w:rPr>
            </w:pPr>
          </w:p>
        </w:tc>
        <w:tc>
          <w:tcPr>
            <w:tcW w:w="1674" w:type="dxa"/>
          </w:tcPr>
          <w:p w14:paraId="01E69BB4"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06EFE6F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1571231F" w14:textId="77777777" w:rsidTr="008E04D0">
        <w:trPr>
          <w:jc w:val="center"/>
        </w:trPr>
        <w:tc>
          <w:tcPr>
            <w:tcW w:w="478" w:type="dxa"/>
            <w:vMerge/>
            <w:tcBorders>
              <w:top w:val="nil"/>
            </w:tcBorders>
          </w:tcPr>
          <w:p w14:paraId="0718E3AE" w14:textId="77777777" w:rsidR="00C155AB" w:rsidRPr="000269C4" w:rsidRDefault="00C155AB" w:rsidP="00A358E1">
            <w:pPr>
              <w:spacing w:line="276" w:lineRule="auto"/>
              <w:ind w:right="30"/>
              <w:rPr>
                <w:sz w:val="20"/>
                <w:szCs w:val="20"/>
              </w:rPr>
            </w:pPr>
          </w:p>
        </w:tc>
        <w:tc>
          <w:tcPr>
            <w:tcW w:w="5436" w:type="dxa"/>
            <w:vMerge/>
            <w:tcBorders>
              <w:top w:val="nil"/>
            </w:tcBorders>
          </w:tcPr>
          <w:p w14:paraId="60E34AA6" w14:textId="77777777" w:rsidR="00C155AB" w:rsidRPr="000269C4" w:rsidRDefault="00C155AB" w:rsidP="00A358E1">
            <w:pPr>
              <w:spacing w:line="276" w:lineRule="auto"/>
              <w:ind w:right="30"/>
              <w:rPr>
                <w:sz w:val="20"/>
                <w:szCs w:val="20"/>
              </w:rPr>
            </w:pPr>
          </w:p>
        </w:tc>
        <w:tc>
          <w:tcPr>
            <w:tcW w:w="1674" w:type="dxa"/>
          </w:tcPr>
          <w:p w14:paraId="0AB3A43D" w14:textId="77777777" w:rsidR="00C155AB" w:rsidRPr="000269C4" w:rsidRDefault="00C155AB" w:rsidP="00A358E1">
            <w:pPr>
              <w:pStyle w:val="TableParagraph"/>
              <w:spacing w:before="0" w:line="276" w:lineRule="auto"/>
              <w:ind w:left="0" w:right="30"/>
              <w:rPr>
                <w:sz w:val="20"/>
                <w:szCs w:val="20"/>
              </w:rPr>
            </w:pPr>
            <w:r>
              <w:rPr>
                <w:sz w:val="20"/>
              </w:rPr>
              <w:t xml:space="preserve">προϊόντα που απαιτούν δοκιμή REF</w:t>
            </w:r>
          </w:p>
        </w:tc>
        <w:tc>
          <w:tcPr>
            <w:tcW w:w="597" w:type="dxa"/>
          </w:tcPr>
          <w:p w14:paraId="28B07B26"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1FE1AE0" w14:textId="77777777" w:rsidTr="008E04D0">
        <w:trPr>
          <w:jc w:val="center"/>
        </w:trPr>
        <w:tc>
          <w:tcPr>
            <w:tcW w:w="478" w:type="dxa"/>
            <w:vMerge w:val="restart"/>
          </w:tcPr>
          <w:p w14:paraId="305D0639" w14:textId="77777777" w:rsidR="00C155AB" w:rsidRPr="000269C4" w:rsidRDefault="00C155AB" w:rsidP="00A358E1">
            <w:pPr>
              <w:pStyle w:val="TableParagraph"/>
              <w:spacing w:before="0" w:line="276" w:lineRule="auto"/>
              <w:ind w:left="0" w:right="30"/>
              <w:rPr>
                <w:sz w:val="20"/>
                <w:szCs w:val="20"/>
              </w:rPr>
            </w:pPr>
            <w:r>
              <w:rPr>
                <w:sz w:val="20"/>
              </w:rPr>
              <w:t xml:space="preserve">2702</w:t>
            </w:r>
          </w:p>
        </w:tc>
        <w:tc>
          <w:tcPr>
            <w:tcW w:w="5436" w:type="dxa"/>
            <w:vMerge w:val="restart"/>
          </w:tcPr>
          <w:p w14:paraId="7BC487C1" w14:textId="77777777" w:rsidR="00C155AB" w:rsidRPr="000269C4" w:rsidRDefault="00C155AB" w:rsidP="00A358E1">
            <w:pPr>
              <w:pStyle w:val="TableParagraph"/>
              <w:spacing w:before="0" w:line="276" w:lineRule="auto"/>
              <w:ind w:left="0" w:right="30"/>
              <w:rPr>
                <w:sz w:val="20"/>
                <w:szCs w:val="20"/>
              </w:rPr>
            </w:pPr>
            <w:r>
              <w:rPr>
                <w:sz w:val="20"/>
              </w:rPr>
              <w:t xml:space="preserve">Επίπεδα και κυρτά φύλλα υλικών που μοιάζουν με γυαλί</w:t>
            </w:r>
          </w:p>
        </w:tc>
        <w:tc>
          <w:tcPr>
            <w:tcW w:w="1674" w:type="dxa"/>
          </w:tcPr>
          <w:p w14:paraId="3D98E928"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2E3568B1"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444A7C7" w14:textId="77777777" w:rsidTr="008E04D0">
        <w:trPr>
          <w:jc w:val="center"/>
        </w:trPr>
        <w:tc>
          <w:tcPr>
            <w:tcW w:w="478" w:type="dxa"/>
            <w:vMerge/>
            <w:tcBorders>
              <w:top w:val="nil"/>
            </w:tcBorders>
          </w:tcPr>
          <w:p w14:paraId="1C59F5A5" w14:textId="77777777" w:rsidR="00C155AB" w:rsidRPr="000269C4" w:rsidRDefault="00C155AB" w:rsidP="00A358E1">
            <w:pPr>
              <w:spacing w:line="276" w:lineRule="auto"/>
              <w:ind w:right="30"/>
              <w:rPr>
                <w:sz w:val="20"/>
                <w:szCs w:val="20"/>
              </w:rPr>
            </w:pPr>
          </w:p>
        </w:tc>
        <w:tc>
          <w:tcPr>
            <w:tcW w:w="5436" w:type="dxa"/>
            <w:vMerge/>
            <w:tcBorders>
              <w:top w:val="nil"/>
            </w:tcBorders>
          </w:tcPr>
          <w:p w14:paraId="42316E7E" w14:textId="77777777" w:rsidR="00C155AB" w:rsidRPr="000269C4" w:rsidRDefault="00C155AB" w:rsidP="00A358E1">
            <w:pPr>
              <w:spacing w:line="276" w:lineRule="auto"/>
              <w:ind w:right="30"/>
              <w:rPr>
                <w:sz w:val="20"/>
                <w:szCs w:val="20"/>
              </w:rPr>
            </w:pPr>
          </w:p>
        </w:tc>
        <w:tc>
          <w:tcPr>
            <w:tcW w:w="2271" w:type="dxa"/>
            <w:gridSpan w:val="2"/>
          </w:tcPr>
          <w:p w14:paraId="7D68B069" w14:textId="77777777" w:rsidR="00C155AB" w:rsidRPr="000269C4" w:rsidRDefault="00C155AB" w:rsidP="00A358E1">
            <w:pPr>
              <w:pStyle w:val="TableParagraph"/>
              <w:spacing w:before="0" w:line="276" w:lineRule="auto"/>
              <w:ind w:left="0" w:right="30"/>
              <w:rPr>
                <w:sz w:val="20"/>
                <w:szCs w:val="20"/>
              </w:rPr>
            </w:pPr>
            <w:r>
              <w:rPr>
                <w:sz w:val="20"/>
              </w:rPr>
              <w:t xml:space="preserve">Σύμφωνα με συγκεκριμένες ιδιότητες ή σκοπούς:</w:t>
            </w:r>
          </w:p>
        </w:tc>
      </w:tr>
      <w:tr w:rsidR="00C155AB" w:rsidRPr="000269C4" w14:paraId="39E29CD8" w14:textId="77777777" w:rsidTr="008E04D0">
        <w:trPr>
          <w:jc w:val="center"/>
        </w:trPr>
        <w:tc>
          <w:tcPr>
            <w:tcW w:w="478" w:type="dxa"/>
            <w:vMerge/>
            <w:tcBorders>
              <w:top w:val="nil"/>
            </w:tcBorders>
          </w:tcPr>
          <w:p w14:paraId="48E54C0B" w14:textId="77777777" w:rsidR="00C155AB" w:rsidRPr="000269C4" w:rsidRDefault="00C155AB" w:rsidP="00A358E1">
            <w:pPr>
              <w:spacing w:line="276" w:lineRule="auto"/>
              <w:ind w:right="30"/>
              <w:rPr>
                <w:sz w:val="20"/>
                <w:szCs w:val="20"/>
              </w:rPr>
            </w:pPr>
          </w:p>
        </w:tc>
        <w:tc>
          <w:tcPr>
            <w:tcW w:w="5436" w:type="dxa"/>
            <w:vMerge/>
            <w:tcBorders>
              <w:top w:val="nil"/>
            </w:tcBorders>
          </w:tcPr>
          <w:p w14:paraId="1FA3182A" w14:textId="77777777" w:rsidR="00C155AB" w:rsidRPr="000269C4" w:rsidRDefault="00C155AB" w:rsidP="00A358E1">
            <w:pPr>
              <w:spacing w:line="276" w:lineRule="auto"/>
              <w:ind w:right="30"/>
              <w:rPr>
                <w:sz w:val="20"/>
                <w:szCs w:val="20"/>
              </w:rPr>
            </w:pPr>
          </w:p>
        </w:tc>
        <w:tc>
          <w:tcPr>
            <w:tcW w:w="1674" w:type="dxa"/>
          </w:tcPr>
          <w:p w14:paraId="4EE2D8C0" w14:textId="77777777" w:rsidR="00C155AB" w:rsidRPr="000269C4" w:rsidRDefault="00C155AB" w:rsidP="00A358E1">
            <w:pPr>
              <w:pStyle w:val="TableParagraph"/>
              <w:spacing w:before="0" w:line="276" w:lineRule="auto"/>
              <w:ind w:left="0" w:right="30"/>
              <w:rPr>
                <w:sz w:val="20"/>
                <w:szCs w:val="20"/>
              </w:rPr>
            </w:pPr>
            <w:r>
              <w:rPr>
                <w:sz w:val="20"/>
              </w:rPr>
              <w:t xml:space="preserve">ανθεκτικά στην πυρκαγιά</w:t>
            </w:r>
          </w:p>
        </w:tc>
        <w:tc>
          <w:tcPr>
            <w:tcW w:w="597" w:type="dxa"/>
          </w:tcPr>
          <w:p w14:paraId="6FA2214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75AB149" w14:textId="77777777" w:rsidTr="008E04D0">
        <w:trPr>
          <w:jc w:val="center"/>
        </w:trPr>
        <w:tc>
          <w:tcPr>
            <w:tcW w:w="478" w:type="dxa"/>
            <w:vMerge/>
            <w:tcBorders>
              <w:top w:val="nil"/>
            </w:tcBorders>
          </w:tcPr>
          <w:p w14:paraId="45A7E967" w14:textId="77777777" w:rsidR="00C155AB" w:rsidRPr="000269C4" w:rsidRDefault="00C155AB" w:rsidP="00A358E1">
            <w:pPr>
              <w:spacing w:line="276" w:lineRule="auto"/>
              <w:ind w:right="30"/>
              <w:rPr>
                <w:sz w:val="20"/>
                <w:szCs w:val="20"/>
              </w:rPr>
            </w:pPr>
          </w:p>
        </w:tc>
        <w:tc>
          <w:tcPr>
            <w:tcW w:w="5436" w:type="dxa"/>
            <w:vMerge/>
            <w:tcBorders>
              <w:top w:val="nil"/>
            </w:tcBorders>
          </w:tcPr>
          <w:p w14:paraId="55B1F393" w14:textId="77777777" w:rsidR="00C155AB" w:rsidRPr="000269C4" w:rsidRDefault="00C155AB" w:rsidP="00A358E1">
            <w:pPr>
              <w:spacing w:line="276" w:lineRule="auto"/>
              <w:ind w:right="30"/>
              <w:rPr>
                <w:sz w:val="20"/>
                <w:szCs w:val="20"/>
              </w:rPr>
            </w:pPr>
          </w:p>
        </w:tc>
        <w:tc>
          <w:tcPr>
            <w:tcW w:w="1674" w:type="dxa"/>
          </w:tcPr>
          <w:p w14:paraId="26DA4278" w14:textId="77777777" w:rsidR="00C155AB" w:rsidRPr="000269C4" w:rsidRDefault="00C155AB" w:rsidP="00A358E1">
            <w:pPr>
              <w:pStyle w:val="TableParagraph"/>
              <w:spacing w:before="0" w:line="276" w:lineRule="auto"/>
              <w:ind w:left="0" w:right="30"/>
              <w:rPr>
                <w:sz w:val="20"/>
                <w:szCs w:val="20"/>
              </w:rPr>
            </w:pPr>
            <w:r>
              <w:rPr>
                <w:sz w:val="20"/>
              </w:rPr>
              <w:t xml:space="preserve">αλεξίσφαιρα ή/και ανθεκτικά σε εκρήξεις</w:t>
            </w:r>
          </w:p>
        </w:tc>
        <w:tc>
          <w:tcPr>
            <w:tcW w:w="597" w:type="dxa"/>
          </w:tcPr>
          <w:p w14:paraId="1E34B6EF"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8AF0795" w14:textId="77777777" w:rsidTr="008E04D0">
        <w:trPr>
          <w:jc w:val="center"/>
        </w:trPr>
        <w:tc>
          <w:tcPr>
            <w:tcW w:w="478" w:type="dxa"/>
            <w:vMerge/>
            <w:tcBorders>
              <w:top w:val="nil"/>
            </w:tcBorders>
          </w:tcPr>
          <w:p w14:paraId="1D501BC8" w14:textId="77777777" w:rsidR="00C155AB" w:rsidRPr="000269C4" w:rsidRDefault="00C155AB" w:rsidP="00A358E1">
            <w:pPr>
              <w:spacing w:line="276" w:lineRule="auto"/>
              <w:ind w:right="30"/>
              <w:rPr>
                <w:sz w:val="20"/>
                <w:szCs w:val="20"/>
              </w:rPr>
            </w:pPr>
          </w:p>
        </w:tc>
        <w:tc>
          <w:tcPr>
            <w:tcW w:w="5436" w:type="dxa"/>
            <w:vMerge/>
            <w:tcBorders>
              <w:top w:val="nil"/>
            </w:tcBorders>
          </w:tcPr>
          <w:p w14:paraId="25468E77" w14:textId="77777777" w:rsidR="00C155AB" w:rsidRPr="000269C4" w:rsidRDefault="00C155AB" w:rsidP="00A358E1">
            <w:pPr>
              <w:spacing w:line="276" w:lineRule="auto"/>
              <w:ind w:right="30"/>
              <w:rPr>
                <w:sz w:val="20"/>
                <w:szCs w:val="20"/>
              </w:rPr>
            </w:pPr>
          </w:p>
        </w:tc>
        <w:tc>
          <w:tcPr>
            <w:tcW w:w="1674" w:type="dxa"/>
          </w:tcPr>
          <w:p w14:paraId="1ED437A9" w14:textId="77777777" w:rsidR="00C155AB" w:rsidRPr="000269C4" w:rsidRDefault="00C155AB" w:rsidP="00A358E1">
            <w:pPr>
              <w:pStyle w:val="TableParagraph"/>
              <w:spacing w:before="0" w:line="276" w:lineRule="auto"/>
              <w:ind w:left="0" w:right="30"/>
              <w:rPr>
                <w:sz w:val="20"/>
                <w:szCs w:val="20"/>
              </w:rPr>
            </w:pPr>
            <w:r>
              <w:rPr>
                <w:sz w:val="20"/>
              </w:rPr>
              <w:t xml:space="preserve">ασφαλή (κίνδυνος τραυματισμού)</w:t>
            </w:r>
          </w:p>
        </w:tc>
        <w:tc>
          <w:tcPr>
            <w:tcW w:w="597" w:type="dxa"/>
          </w:tcPr>
          <w:p w14:paraId="4E680C5C"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1B75C84" w14:textId="77777777" w:rsidTr="008E04D0">
        <w:trPr>
          <w:jc w:val="center"/>
        </w:trPr>
        <w:tc>
          <w:tcPr>
            <w:tcW w:w="478" w:type="dxa"/>
            <w:vMerge/>
            <w:tcBorders>
              <w:top w:val="nil"/>
            </w:tcBorders>
          </w:tcPr>
          <w:p w14:paraId="3DC290A8" w14:textId="77777777" w:rsidR="00C155AB" w:rsidRPr="000269C4" w:rsidRDefault="00C155AB" w:rsidP="00A358E1">
            <w:pPr>
              <w:spacing w:line="276" w:lineRule="auto"/>
              <w:ind w:right="30"/>
              <w:rPr>
                <w:sz w:val="20"/>
                <w:szCs w:val="20"/>
              </w:rPr>
            </w:pPr>
          </w:p>
        </w:tc>
        <w:tc>
          <w:tcPr>
            <w:tcW w:w="5436" w:type="dxa"/>
            <w:vMerge/>
            <w:tcBorders>
              <w:top w:val="nil"/>
            </w:tcBorders>
          </w:tcPr>
          <w:p w14:paraId="6C345957" w14:textId="77777777" w:rsidR="00C155AB" w:rsidRPr="000269C4" w:rsidRDefault="00C155AB" w:rsidP="00A358E1">
            <w:pPr>
              <w:spacing w:line="276" w:lineRule="auto"/>
              <w:ind w:right="30"/>
              <w:rPr>
                <w:sz w:val="20"/>
                <w:szCs w:val="20"/>
              </w:rPr>
            </w:pPr>
          </w:p>
        </w:tc>
        <w:tc>
          <w:tcPr>
            <w:tcW w:w="1674" w:type="dxa"/>
          </w:tcPr>
          <w:p w14:paraId="2F54566B" w14:textId="77777777" w:rsidR="00C155AB" w:rsidRPr="000269C4" w:rsidRDefault="00C155AB" w:rsidP="00A358E1">
            <w:pPr>
              <w:pStyle w:val="TableParagraph"/>
              <w:spacing w:before="0" w:line="276" w:lineRule="auto"/>
              <w:ind w:left="0" w:right="30"/>
              <w:rPr>
                <w:sz w:val="20"/>
                <w:szCs w:val="20"/>
              </w:rPr>
            </w:pPr>
            <w:r>
              <w:rPr>
                <w:sz w:val="20"/>
              </w:rPr>
              <w:t xml:space="preserve">θερμομόνωση ή/και ηχομόνωση</w:t>
            </w:r>
          </w:p>
        </w:tc>
        <w:tc>
          <w:tcPr>
            <w:tcW w:w="597" w:type="dxa"/>
          </w:tcPr>
          <w:p w14:paraId="51840B6E"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CF5C311" w14:textId="77777777" w:rsidTr="008E04D0">
        <w:trPr>
          <w:jc w:val="center"/>
        </w:trPr>
        <w:tc>
          <w:tcPr>
            <w:tcW w:w="478" w:type="dxa"/>
            <w:vMerge/>
            <w:tcBorders>
              <w:top w:val="nil"/>
            </w:tcBorders>
          </w:tcPr>
          <w:p w14:paraId="026520D4" w14:textId="77777777" w:rsidR="00C155AB" w:rsidRPr="000269C4" w:rsidRDefault="00C155AB" w:rsidP="00A358E1">
            <w:pPr>
              <w:spacing w:line="276" w:lineRule="auto"/>
              <w:ind w:right="30"/>
              <w:rPr>
                <w:sz w:val="20"/>
                <w:szCs w:val="20"/>
              </w:rPr>
            </w:pPr>
          </w:p>
        </w:tc>
        <w:tc>
          <w:tcPr>
            <w:tcW w:w="5436" w:type="dxa"/>
            <w:vMerge/>
            <w:tcBorders>
              <w:top w:val="nil"/>
            </w:tcBorders>
          </w:tcPr>
          <w:p w14:paraId="7CA91591" w14:textId="77777777" w:rsidR="00C155AB" w:rsidRPr="000269C4" w:rsidRDefault="00C155AB" w:rsidP="00A358E1">
            <w:pPr>
              <w:spacing w:line="276" w:lineRule="auto"/>
              <w:ind w:right="30"/>
              <w:rPr>
                <w:sz w:val="20"/>
                <w:szCs w:val="20"/>
              </w:rPr>
            </w:pPr>
          </w:p>
        </w:tc>
        <w:tc>
          <w:tcPr>
            <w:tcW w:w="2271" w:type="dxa"/>
            <w:gridSpan w:val="2"/>
          </w:tcPr>
          <w:p w14:paraId="7DAD507D"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 ή απαιτείται δοκιμή REF:</w:t>
            </w:r>
          </w:p>
        </w:tc>
      </w:tr>
      <w:tr w:rsidR="00C155AB" w:rsidRPr="000269C4" w14:paraId="0AD0877C" w14:textId="77777777" w:rsidTr="008E04D0">
        <w:trPr>
          <w:jc w:val="center"/>
        </w:trPr>
        <w:tc>
          <w:tcPr>
            <w:tcW w:w="478" w:type="dxa"/>
            <w:vMerge/>
            <w:tcBorders>
              <w:top w:val="nil"/>
            </w:tcBorders>
          </w:tcPr>
          <w:p w14:paraId="7B496686" w14:textId="77777777" w:rsidR="00C155AB" w:rsidRPr="000269C4" w:rsidRDefault="00C155AB" w:rsidP="00A358E1">
            <w:pPr>
              <w:spacing w:line="276" w:lineRule="auto"/>
              <w:ind w:right="30"/>
              <w:rPr>
                <w:sz w:val="20"/>
                <w:szCs w:val="20"/>
              </w:rPr>
            </w:pPr>
          </w:p>
        </w:tc>
        <w:tc>
          <w:tcPr>
            <w:tcW w:w="5436" w:type="dxa"/>
            <w:vMerge/>
            <w:tcBorders>
              <w:top w:val="nil"/>
            </w:tcBorders>
          </w:tcPr>
          <w:p w14:paraId="49EF0C8E" w14:textId="77777777" w:rsidR="00C155AB" w:rsidRPr="000269C4" w:rsidRDefault="00C155AB" w:rsidP="00A358E1">
            <w:pPr>
              <w:spacing w:line="276" w:lineRule="auto"/>
              <w:ind w:right="30"/>
              <w:rPr>
                <w:sz w:val="20"/>
                <w:szCs w:val="20"/>
              </w:rPr>
            </w:pPr>
          </w:p>
        </w:tc>
        <w:tc>
          <w:tcPr>
            <w:tcW w:w="1674" w:type="dxa"/>
          </w:tcPr>
          <w:p w14:paraId="72C17062" w14:textId="77777777" w:rsidR="00C155AB" w:rsidRPr="000269C4" w:rsidRDefault="00C155AB" w:rsidP="00A358E1">
            <w:pPr>
              <w:pStyle w:val="TableParagraph"/>
              <w:spacing w:before="0" w:line="276" w:lineRule="auto"/>
              <w:ind w:left="0" w:right="30"/>
              <w:rPr>
                <w:sz w:val="20"/>
                <w:szCs w:val="20"/>
              </w:rPr>
            </w:pPr>
            <w:r>
              <w:rPr>
                <w:sz w:val="20"/>
              </w:rPr>
              <w:t xml:space="preserve">A1, A2, B, C, D, E</w:t>
            </w:r>
          </w:p>
        </w:tc>
        <w:tc>
          <w:tcPr>
            <w:tcW w:w="597" w:type="dxa"/>
          </w:tcPr>
          <w:p w14:paraId="020166C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7A9A205" w14:textId="77777777" w:rsidTr="008E04D0">
        <w:trPr>
          <w:jc w:val="center"/>
        </w:trPr>
        <w:tc>
          <w:tcPr>
            <w:tcW w:w="478" w:type="dxa"/>
            <w:vMerge/>
            <w:tcBorders>
              <w:top w:val="nil"/>
            </w:tcBorders>
          </w:tcPr>
          <w:p w14:paraId="7CEA5372" w14:textId="77777777" w:rsidR="00C155AB" w:rsidRPr="000269C4" w:rsidRDefault="00C155AB" w:rsidP="00A358E1">
            <w:pPr>
              <w:spacing w:line="276" w:lineRule="auto"/>
              <w:ind w:right="30"/>
              <w:rPr>
                <w:sz w:val="20"/>
                <w:szCs w:val="20"/>
              </w:rPr>
            </w:pPr>
          </w:p>
        </w:tc>
        <w:tc>
          <w:tcPr>
            <w:tcW w:w="5436" w:type="dxa"/>
            <w:vMerge/>
            <w:tcBorders>
              <w:top w:val="nil"/>
            </w:tcBorders>
          </w:tcPr>
          <w:p w14:paraId="44904479" w14:textId="77777777" w:rsidR="00C155AB" w:rsidRPr="000269C4" w:rsidRDefault="00C155AB" w:rsidP="00A358E1">
            <w:pPr>
              <w:spacing w:line="276" w:lineRule="auto"/>
              <w:ind w:right="30"/>
              <w:rPr>
                <w:sz w:val="20"/>
                <w:szCs w:val="20"/>
              </w:rPr>
            </w:pPr>
          </w:p>
        </w:tc>
        <w:tc>
          <w:tcPr>
            <w:tcW w:w="1674" w:type="dxa"/>
          </w:tcPr>
          <w:p w14:paraId="6D9FC1A0"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24D41801"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0074F140" w14:textId="77777777" w:rsidTr="008E04D0">
        <w:trPr>
          <w:jc w:val="center"/>
        </w:trPr>
        <w:tc>
          <w:tcPr>
            <w:tcW w:w="478" w:type="dxa"/>
            <w:vMerge/>
            <w:tcBorders>
              <w:top w:val="nil"/>
            </w:tcBorders>
          </w:tcPr>
          <w:p w14:paraId="41B99AD8" w14:textId="77777777" w:rsidR="00C155AB" w:rsidRPr="000269C4" w:rsidRDefault="00C155AB" w:rsidP="00A358E1">
            <w:pPr>
              <w:spacing w:line="276" w:lineRule="auto"/>
              <w:ind w:right="30"/>
              <w:rPr>
                <w:sz w:val="20"/>
                <w:szCs w:val="20"/>
              </w:rPr>
            </w:pPr>
          </w:p>
        </w:tc>
        <w:tc>
          <w:tcPr>
            <w:tcW w:w="5436" w:type="dxa"/>
            <w:vMerge/>
            <w:tcBorders>
              <w:top w:val="nil"/>
            </w:tcBorders>
          </w:tcPr>
          <w:p w14:paraId="08762238" w14:textId="77777777" w:rsidR="00C155AB" w:rsidRPr="000269C4" w:rsidRDefault="00C155AB" w:rsidP="00A358E1">
            <w:pPr>
              <w:spacing w:line="276" w:lineRule="auto"/>
              <w:ind w:right="30"/>
              <w:rPr>
                <w:sz w:val="20"/>
                <w:szCs w:val="20"/>
              </w:rPr>
            </w:pPr>
          </w:p>
        </w:tc>
        <w:tc>
          <w:tcPr>
            <w:tcW w:w="1674" w:type="dxa"/>
          </w:tcPr>
          <w:p w14:paraId="370B7857" w14:textId="77777777" w:rsidR="00C155AB" w:rsidRPr="000269C4" w:rsidRDefault="00C155AB" w:rsidP="00A358E1">
            <w:pPr>
              <w:pStyle w:val="TableParagraph"/>
              <w:spacing w:before="0" w:line="276" w:lineRule="auto"/>
              <w:ind w:left="0" w:right="30"/>
              <w:rPr>
                <w:sz w:val="20"/>
                <w:szCs w:val="20"/>
              </w:rPr>
            </w:pPr>
            <w:r>
              <w:rPr>
                <w:sz w:val="20"/>
              </w:rPr>
              <w:t xml:space="preserve">προϊόντα που απαιτούν δοκιμή REF</w:t>
            </w:r>
          </w:p>
        </w:tc>
        <w:tc>
          <w:tcPr>
            <w:tcW w:w="597" w:type="dxa"/>
          </w:tcPr>
          <w:p w14:paraId="4E146BB6"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28E0419" w14:textId="77777777" w:rsidTr="008E04D0">
        <w:trPr>
          <w:jc w:val="center"/>
        </w:trPr>
        <w:tc>
          <w:tcPr>
            <w:tcW w:w="478" w:type="dxa"/>
            <w:vMerge w:val="restart"/>
          </w:tcPr>
          <w:p w14:paraId="2157C658" w14:textId="77777777" w:rsidR="00C155AB" w:rsidRPr="000269C4" w:rsidRDefault="00C155AB" w:rsidP="00A358E1">
            <w:pPr>
              <w:pStyle w:val="TableParagraph"/>
              <w:spacing w:before="0" w:line="276" w:lineRule="auto"/>
              <w:ind w:left="0" w:right="30"/>
              <w:rPr>
                <w:sz w:val="20"/>
                <w:szCs w:val="20"/>
              </w:rPr>
            </w:pPr>
            <w:r>
              <w:rPr>
                <w:sz w:val="20"/>
              </w:rPr>
              <w:t xml:space="preserve">2703</w:t>
            </w:r>
          </w:p>
        </w:tc>
        <w:tc>
          <w:tcPr>
            <w:tcW w:w="5436" w:type="dxa"/>
            <w:vMerge w:val="restart"/>
          </w:tcPr>
          <w:p w14:paraId="3F60EA3F" w14:textId="77777777" w:rsidR="00C155AB" w:rsidRPr="000269C4" w:rsidRDefault="00C155AB" w:rsidP="00A358E1">
            <w:pPr>
              <w:pStyle w:val="TableParagraph"/>
              <w:spacing w:before="0" w:line="276" w:lineRule="auto"/>
              <w:ind w:left="0" w:right="30"/>
              <w:rPr>
                <w:sz w:val="20"/>
                <w:szCs w:val="20"/>
              </w:rPr>
            </w:pPr>
            <w:r>
              <w:rPr>
                <w:sz w:val="20"/>
              </w:rPr>
              <w:t xml:space="preserve">Τσιμέντα για υαλοτεχνικές εργασίες που διαφέρουν από τα τσιμέντα για ενυδρεία, δομικές</w:t>
            </w:r>
            <w:r>
              <w:rPr>
                <w:sz w:val="20"/>
                <w:vertAlign w:val="superscript"/>
              </w:rPr>
              <w:t xml:space="preserve">β</w:t>
            </w:r>
            <w:r>
              <w:rPr>
                <w:sz w:val="20"/>
              </w:rPr>
              <w:t xml:space="preserve">) υαλοτεχνικές εργασίες, κονιαματοποίηση του μονωτικού γυαλιού, οριζόντιες υαλοτεχνικές εργασίες έως κλίση &lt; 70 και οργανικό γυαλί κονιαματοποίησης από πολυανθρακικό, πολυμεθακρυλικό μεθύλιο κ.λπ.</w:t>
            </w:r>
          </w:p>
        </w:tc>
        <w:tc>
          <w:tcPr>
            <w:tcW w:w="1674" w:type="dxa"/>
          </w:tcPr>
          <w:p w14:paraId="040754C9"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284C4F61"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6EF5856" w14:textId="77777777" w:rsidTr="008E04D0">
        <w:trPr>
          <w:jc w:val="center"/>
        </w:trPr>
        <w:tc>
          <w:tcPr>
            <w:tcW w:w="478" w:type="dxa"/>
            <w:vMerge/>
            <w:tcBorders>
              <w:top w:val="nil"/>
            </w:tcBorders>
          </w:tcPr>
          <w:p w14:paraId="6D3FEDF9" w14:textId="77777777" w:rsidR="00C155AB" w:rsidRPr="000269C4" w:rsidRDefault="00C155AB" w:rsidP="00A358E1">
            <w:pPr>
              <w:spacing w:line="276" w:lineRule="auto"/>
              <w:ind w:right="30"/>
              <w:rPr>
                <w:sz w:val="20"/>
                <w:szCs w:val="20"/>
              </w:rPr>
            </w:pPr>
          </w:p>
        </w:tc>
        <w:tc>
          <w:tcPr>
            <w:tcW w:w="5436" w:type="dxa"/>
            <w:vMerge/>
            <w:tcBorders>
              <w:top w:val="nil"/>
            </w:tcBorders>
          </w:tcPr>
          <w:p w14:paraId="489960D1" w14:textId="77777777" w:rsidR="00C155AB" w:rsidRPr="000269C4" w:rsidRDefault="00C155AB" w:rsidP="00A358E1">
            <w:pPr>
              <w:spacing w:line="276" w:lineRule="auto"/>
              <w:ind w:right="30"/>
              <w:rPr>
                <w:sz w:val="20"/>
                <w:szCs w:val="20"/>
              </w:rPr>
            </w:pPr>
          </w:p>
        </w:tc>
        <w:tc>
          <w:tcPr>
            <w:tcW w:w="2271" w:type="dxa"/>
            <w:gridSpan w:val="2"/>
          </w:tcPr>
          <w:p w14:paraId="3F241967"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155AB" w:rsidRPr="000269C4" w14:paraId="6D7EEA5E" w14:textId="77777777" w:rsidTr="008E04D0">
        <w:trPr>
          <w:jc w:val="center"/>
        </w:trPr>
        <w:tc>
          <w:tcPr>
            <w:tcW w:w="478" w:type="dxa"/>
            <w:vMerge/>
            <w:tcBorders>
              <w:top w:val="nil"/>
            </w:tcBorders>
          </w:tcPr>
          <w:p w14:paraId="071CC5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5DF9B54" w14:textId="77777777" w:rsidR="00C155AB" w:rsidRPr="000269C4" w:rsidRDefault="00C155AB" w:rsidP="00A358E1">
            <w:pPr>
              <w:spacing w:line="276" w:lineRule="auto"/>
              <w:ind w:right="30"/>
              <w:rPr>
                <w:sz w:val="20"/>
                <w:szCs w:val="20"/>
              </w:rPr>
            </w:pPr>
          </w:p>
        </w:tc>
        <w:tc>
          <w:tcPr>
            <w:tcW w:w="1674" w:type="dxa"/>
          </w:tcPr>
          <w:p w14:paraId="1E56E2DF"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064A5A8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60232C7" w14:textId="77777777" w:rsidTr="008E04D0">
        <w:trPr>
          <w:jc w:val="center"/>
        </w:trPr>
        <w:tc>
          <w:tcPr>
            <w:tcW w:w="478" w:type="dxa"/>
            <w:vMerge/>
            <w:tcBorders>
              <w:top w:val="nil"/>
            </w:tcBorders>
          </w:tcPr>
          <w:p w14:paraId="38F1FA61" w14:textId="77777777" w:rsidR="00C155AB" w:rsidRPr="000269C4" w:rsidRDefault="00C155AB" w:rsidP="00A358E1">
            <w:pPr>
              <w:spacing w:line="276" w:lineRule="auto"/>
              <w:ind w:right="30"/>
              <w:rPr>
                <w:sz w:val="20"/>
                <w:szCs w:val="20"/>
              </w:rPr>
            </w:pPr>
          </w:p>
        </w:tc>
        <w:tc>
          <w:tcPr>
            <w:tcW w:w="5436" w:type="dxa"/>
            <w:vMerge/>
            <w:tcBorders>
              <w:top w:val="nil"/>
            </w:tcBorders>
          </w:tcPr>
          <w:p w14:paraId="361F3A2C" w14:textId="77777777" w:rsidR="00C155AB" w:rsidRPr="000269C4" w:rsidRDefault="00C155AB" w:rsidP="00A358E1">
            <w:pPr>
              <w:spacing w:line="276" w:lineRule="auto"/>
              <w:ind w:right="30"/>
              <w:rPr>
                <w:sz w:val="20"/>
                <w:szCs w:val="20"/>
              </w:rPr>
            </w:pPr>
          </w:p>
        </w:tc>
        <w:tc>
          <w:tcPr>
            <w:tcW w:w="1674" w:type="dxa"/>
          </w:tcPr>
          <w:p w14:paraId="67078924"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27251E2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25151042" w14:textId="77777777" w:rsidTr="008E04D0">
        <w:trPr>
          <w:jc w:val="center"/>
        </w:trPr>
        <w:tc>
          <w:tcPr>
            <w:tcW w:w="478" w:type="dxa"/>
            <w:vMerge/>
            <w:tcBorders>
              <w:top w:val="nil"/>
            </w:tcBorders>
          </w:tcPr>
          <w:p w14:paraId="2D62E51E"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C8E28" w14:textId="77777777" w:rsidR="00C155AB" w:rsidRPr="000269C4" w:rsidRDefault="00C155AB" w:rsidP="00A358E1">
            <w:pPr>
              <w:spacing w:line="276" w:lineRule="auto"/>
              <w:ind w:right="30"/>
              <w:rPr>
                <w:sz w:val="20"/>
                <w:szCs w:val="20"/>
              </w:rPr>
            </w:pPr>
          </w:p>
        </w:tc>
        <w:tc>
          <w:tcPr>
            <w:tcW w:w="1674" w:type="dxa"/>
          </w:tcPr>
          <w:p w14:paraId="04E681B5"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1A0AA2D2"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932D25B" w14:textId="77777777" w:rsidTr="008E04D0">
        <w:trPr>
          <w:jc w:val="center"/>
        </w:trPr>
        <w:tc>
          <w:tcPr>
            <w:tcW w:w="478" w:type="dxa"/>
          </w:tcPr>
          <w:p w14:paraId="341D6FC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2704</w:t>
            </w:r>
          </w:p>
        </w:tc>
        <w:tc>
          <w:tcPr>
            <w:tcW w:w="5436" w:type="dxa"/>
          </w:tcPr>
          <w:p w14:paraId="6855B075" w14:textId="77777777" w:rsidR="00C155AB" w:rsidRPr="000269C4" w:rsidRDefault="00C155AB" w:rsidP="00A358E1">
            <w:pPr>
              <w:pStyle w:val="TableParagraph"/>
              <w:spacing w:before="0" w:line="276" w:lineRule="auto"/>
              <w:ind w:left="0" w:right="30"/>
              <w:rPr>
                <w:sz w:val="20"/>
                <w:szCs w:val="20"/>
              </w:rPr>
            </w:pPr>
            <w:r>
              <w:rPr>
                <w:sz w:val="20"/>
              </w:rPr>
              <w:t xml:space="preserve">Τσιμέντα για οργανικό γυαλί κονιαματοποίησης από πολυανθρακικό, πολυμεθακρυλικό μεθύλιο κ.λπ.</w:t>
            </w:r>
          </w:p>
        </w:tc>
        <w:tc>
          <w:tcPr>
            <w:tcW w:w="1674" w:type="dxa"/>
          </w:tcPr>
          <w:p w14:paraId="3A5F54D1" w14:textId="77777777" w:rsidR="00C155AB" w:rsidRPr="000269C4" w:rsidRDefault="00C155AB" w:rsidP="00A358E1">
            <w:pPr>
              <w:pStyle w:val="TableParagraph"/>
              <w:spacing w:before="0" w:line="276" w:lineRule="auto"/>
              <w:ind w:left="0" w:right="30"/>
              <w:rPr>
                <w:sz w:val="20"/>
                <w:szCs w:val="20"/>
              </w:rPr>
            </w:pPr>
          </w:p>
        </w:tc>
        <w:tc>
          <w:tcPr>
            <w:tcW w:w="597" w:type="dxa"/>
          </w:tcPr>
          <w:p w14:paraId="7645A75F"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4097376" w14:textId="77777777" w:rsidTr="00F90EC5">
        <w:trPr>
          <w:jc w:val="center"/>
        </w:trPr>
        <w:tc>
          <w:tcPr>
            <w:tcW w:w="8185" w:type="dxa"/>
            <w:gridSpan w:val="4"/>
          </w:tcPr>
          <w:p w14:paraId="5DBCEE2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Προκατασκευασμένες σκάλες και συστήματα κλιμακοστασίου</w:t>
            </w:r>
          </w:p>
        </w:tc>
      </w:tr>
      <w:tr w:rsidR="00C202C6" w:rsidRPr="000269C4" w14:paraId="40D4A5A4" w14:textId="77777777" w:rsidTr="008E04D0">
        <w:trPr>
          <w:jc w:val="center"/>
        </w:trPr>
        <w:tc>
          <w:tcPr>
            <w:tcW w:w="478" w:type="dxa"/>
            <w:vMerge w:val="restart"/>
          </w:tcPr>
          <w:p w14:paraId="699F442A" w14:textId="77777777" w:rsidR="00C202C6" w:rsidRPr="000269C4" w:rsidRDefault="00C202C6" w:rsidP="00A358E1">
            <w:pPr>
              <w:pStyle w:val="TableParagraph"/>
              <w:spacing w:before="0" w:line="276" w:lineRule="auto"/>
              <w:ind w:left="0" w:right="30"/>
              <w:rPr>
                <w:sz w:val="20"/>
                <w:szCs w:val="20"/>
              </w:rPr>
            </w:pPr>
            <w:r>
              <w:rPr>
                <w:sz w:val="20"/>
              </w:rPr>
              <w:t xml:space="preserve">2801</w:t>
            </w:r>
          </w:p>
        </w:tc>
        <w:tc>
          <w:tcPr>
            <w:tcW w:w="5436" w:type="dxa"/>
            <w:vMerge w:val="restart"/>
          </w:tcPr>
          <w:p w14:paraId="1E06F858" w14:textId="77777777" w:rsidR="00C202C6" w:rsidRPr="000269C4" w:rsidRDefault="00C202C6" w:rsidP="00A358E1">
            <w:pPr>
              <w:pStyle w:val="TableParagraph"/>
              <w:spacing w:before="0" w:line="276" w:lineRule="auto"/>
              <w:ind w:left="0" w:right="30"/>
              <w:rPr>
                <w:sz w:val="20"/>
                <w:szCs w:val="20"/>
              </w:rPr>
            </w:pPr>
            <w:r>
              <w:rPr>
                <w:sz w:val="20"/>
              </w:rPr>
              <w:t xml:space="preserve">Ολοκληρωμένα προκατασκευασμένα συστήματα κλιμακοστασίου (εκτός από τη σοφίτα και τις σκάλες του παταριού)</w:t>
            </w:r>
          </w:p>
        </w:tc>
        <w:tc>
          <w:tcPr>
            <w:tcW w:w="1674" w:type="dxa"/>
          </w:tcPr>
          <w:p w14:paraId="0C720FD4" w14:textId="77777777" w:rsidR="00C202C6" w:rsidRPr="000269C4" w:rsidRDefault="00C202C6"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0ED5F2EA" w14:textId="77777777" w:rsidR="00C202C6" w:rsidRPr="000269C4" w:rsidRDefault="00C202C6" w:rsidP="00A358E1">
            <w:pPr>
              <w:pStyle w:val="TableParagraph"/>
              <w:spacing w:before="0" w:line="276" w:lineRule="auto"/>
              <w:ind w:left="0" w:right="30"/>
              <w:rPr>
                <w:sz w:val="20"/>
                <w:szCs w:val="20"/>
              </w:rPr>
            </w:pPr>
            <w:r>
              <w:rPr>
                <w:sz w:val="20"/>
              </w:rPr>
              <w:t xml:space="preserve">II+ (2+)</w:t>
            </w:r>
          </w:p>
        </w:tc>
      </w:tr>
      <w:tr w:rsidR="00C202C6" w:rsidRPr="000269C4" w14:paraId="3F876064" w14:textId="77777777" w:rsidTr="002F5637">
        <w:trPr>
          <w:jc w:val="center"/>
        </w:trPr>
        <w:tc>
          <w:tcPr>
            <w:tcW w:w="478" w:type="dxa"/>
            <w:vMerge/>
          </w:tcPr>
          <w:p w14:paraId="38E36BFB" w14:textId="77777777" w:rsidR="00C202C6" w:rsidRPr="000269C4" w:rsidRDefault="00C202C6" w:rsidP="00A358E1">
            <w:pPr>
              <w:spacing w:line="276" w:lineRule="auto"/>
              <w:ind w:right="30"/>
              <w:rPr>
                <w:sz w:val="20"/>
                <w:szCs w:val="20"/>
              </w:rPr>
            </w:pPr>
          </w:p>
        </w:tc>
        <w:tc>
          <w:tcPr>
            <w:tcW w:w="5436" w:type="dxa"/>
            <w:vMerge/>
          </w:tcPr>
          <w:p w14:paraId="07B24924" w14:textId="77777777" w:rsidR="00C202C6" w:rsidRPr="000269C4" w:rsidRDefault="00C202C6" w:rsidP="00A358E1">
            <w:pPr>
              <w:spacing w:line="276" w:lineRule="auto"/>
              <w:ind w:right="30"/>
              <w:rPr>
                <w:sz w:val="20"/>
                <w:szCs w:val="20"/>
              </w:rPr>
            </w:pPr>
          </w:p>
        </w:tc>
        <w:tc>
          <w:tcPr>
            <w:tcW w:w="2271" w:type="dxa"/>
            <w:gridSpan w:val="2"/>
          </w:tcPr>
          <w:p w14:paraId="5DAC8C18" w14:textId="77777777" w:rsidR="00C202C6" w:rsidRPr="000269C4" w:rsidRDefault="00C202C6"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202C6" w:rsidRPr="000269C4" w14:paraId="0E94E721" w14:textId="77777777" w:rsidTr="002F5637">
        <w:trPr>
          <w:jc w:val="center"/>
        </w:trPr>
        <w:tc>
          <w:tcPr>
            <w:tcW w:w="478" w:type="dxa"/>
            <w:vMerge/>
          </w:tcPr>
          <w:p w14:paraId="4789B6D7" w14:textId="77777777" w:rsidR="00C202C6" w:rsidRPr="000269C4" w:rsidRDefault="00C202C6" w:rsidP="00A358E1">
            <w:pPr>
              <w:spacing w:line="276" w:lineRule="auto"/>
              <w:ind w:right="30"/>
              <w:rPr>
                <w:sz w:val="20"/>
                <w:szCs w:val="20"/>
              </w:rPr>
            </w:pPr>
          </w:p>
        </w:tc>
        <w:tc>
          <w:tcPr>
            <w:tcW w:w="5436" w:type="dxa"/>
            <w:vMerge/>
          </w:tcPr>
          <w:p w14:paraId="09384022" w14:textId="77777777" w:rsidR="00C202C6" w:rsidRPr="000269C4" w:rsidRDefault="00C202C6" w:rsidP="00A358E1">
            <w:pPr>
              <w:spacing w:line="276" w:lineRule="auto"/>
              <w:ind w:right="30"/>
              <w:rPr>
                <w:sz w:val="20"/>
                <w:szCs w:val="20"/>
              </w:rPr>
            </w:pPr>
          </w:p>
        </w:tc>
        <w:tc>
          <w:tcPr>
            <w:tcW w:w="1674" w:type="dxa"/>
          </w:tcPr>
          <w:p w14:paraId="4E010CA7" w14:textId="77777777" w:rsidR="00C202C6" w:rsidRPr="000269C4" w:rsidRDefault="00C202C6"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194F3444" w14:textId="77777777" w:rsidR="00C202C6" w:rsidRPr="000269C4" w:rsidRDefault="00C202C6" w:rsidP="00A358E1">
            <w:pPr>
              <w:pStyle w:val="TableParagraph"/>
              <w:spacing w:before="0" w:line="276" w:lineRule="auto"/>
              <w:ind w:left="0" w:right="30"/>
              <w:rPr>
                <w:sz w:val="20"/>
                <w:szCs w:val="20"/>
              </w:rPr>
            </w:pPr>
            <w:r>
              <w:rPr>
                <w:sz w:val="20"/>
              </w:rPr>
              <w:t xml:space="preserve">I (1)</w:t>
            </w:r>
          </w:p>
        </w:tc>
      </w:tr>
      <w:tr w:rsidR="00C202C6" w:rsidRPr="000269C4" w14:paraId="2C10CC2A" w14:textId="77777777" w:rsidTr="008E04D0">
        <w:trPr>
          <w:jc w:val="center"/>
        </w:trPr>
        <w:tc>
          <w:tcPr>
            <w:tcW w:w="478" w:type="dxa"/>
            <w:vMerge/>
          </w:tcPr>
          <w:p w14:paraId="017388FA" w14:textId="77777777" w:rsidR="00C202C6" w:rsidRPr="000269C4" w:rsidRDefault="00C202C6" w:rsidP="00A358E1">
            <w:pPr>
              <w:pStyle w:val="TableParagraph"/>
              <w:spacing w:before="0" w:line="276" w:lineRule="auto"/>
              <w:ind w:left="0" w:right="30"/>
              <w:rPr>
                <w:sz w:val="20"/>
                <w:szCs w:val="20"/>
              </w:rPr>
            </w:pPr>
          </w:p>
        </w:tc>
        <w:tc>
          <w:tcPr>
            <w:tcW w:w="5436" w:type="dxa"/>
            <w:vMerge/>
          </w:tcPr>
          <w:p w14:paraId="485A83D6" w14:textId="77777777" w:rsidR="00C202C6" w:rsidRPr="000269C4" w:rsidRDefault="00C202C6" w:rsidP="00A358E1">
            <w:pPr>
              <w:pStyle w:val="TableParagraph"/>
              <w:spacing w:before="0" w:line="276" w:lineRule="auto"/>
              <w:ind w:left="0" w:right="30"/>
              <w:rPr>
                <w:sz w:val="20"/>
                <w:szCs w:val="20"/>
              </w:rPr>
            </w:pPr>
          </w:p>
        </w:tc>
        <w:tc>
          <w:tcPr>
            <w:tcW w:w="1674" w:type="dxa"/>
          </w:tcPr>
          <w:p w14:paraId="5380783E" w14:textId="77777777" w:rsidR="00C202C6" w:rsidRPr="000269C4" w:rsidRDefault="00C202C6"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0291BD1E" w14:textId="77777777" w:rsidR="00C202C6" w:rsidRPr="000269C4" w:rsidRDefault="00C202C6" w:rsidP="00A358E1">
            <w:pPr>
              <w:pStyle w:val="TableParagraph"/>
              <w:spacing w:before="0" w:line="276" w:lineRule="auto"/>
              <w:ind w:left="0" w:right="30"/>
              <w:rPr>
                <w:sz w:val="20"/>
                <w:szCs w:val="20"/>
              </w:rPr>
            </w:pPr>
            <w:r>
              <w:rPr>
                <w:sz w:val="20"/>
              </w:rPr>
              <w:t xml:space="preserve">III (3)</w:t>
            </w:r>
          </w:p>
        </w:tc>
      </w:tr>
      <w:tr w:rsidR="00C202C6" w:rsidRPr="000269C4" w14:paraId="10BEAD20" w14:textId="77777777" w:rsidTr="002F5637">
        <w:trPr>
          <w:jc w:val="center"/>
        </w:trPr>
        <w:tc>
          <w:tcPr>
            <w:tcW w:w="478" w:type="dxa"/>
            <w:vMerge/>
          </w:tcPr>
          <w:p w14:paraId="1B753DCE" w14:textId="77777777" w:rsidR="00C202C6" w:rsidRPr="000269C4" w:rsidRDefault="00C202C6" w:rsidP="00A358E1">
            <w:pPr>
              <w:spacing w:line="276" w:lineRule="auto"/>
              <w:ind w:right="30"/>
              <w:rPr>
                <w:sz w:val="20"/>
                <w:szCs w:val="20"/>
              </w:rPr>
            </w:pPr>
          </w:p>
        </w:tc>
        <w:tc>
          <w:tcPr>
            <w:tcW w:w="5436" w:type="dxa"/>
            <w:vMerge/>
          </w:tcPr>
          <w:p w14:paraId="7BD0CA72" w14:textId="77777777" w:rsidR="00C202C6" w:rsidRPr="000269C4" w:rsidRDefault="00C202C6" w:rsidP="00A358E1">
            <w:pPr>
              <w:spacing w:line="276" w:lineRule="auto"/>
              <w:ind w:right="30"/>
              <w:rPr>
                <w:sz w:val="20"/>
                <w:szCs w:val="20"/>
              </w:rPr>
            </w:pPr>
          </w:p>
        </w:tc>
        <w:tc>
          <w:tcPr>
            <w:tcW w:w="1674" w:type="dxa"/>
          </w:tcPr>
          <w:p w14:paraId="13F3639D" w14:textId="77777777" w:rsidR="00C202C6" w:rsidRPr="000269C4" w:rsidRDefault="00C202C6"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7B413C99" w14:textId="77777777" w:rsidR="00C202C6" w:rsidRPr="000269C4" w:rsidRDefault="00C202C6" w:rsidP="00A358E1">
            <w:pPr>
              <w:pStyle w:val="TableParagraph"/>
              <w:spacing w:before="0" w:line="276" w:lineRule="auto"/>
              <w:ind w:left="0" w:right="30"/>
              <w:rPr>
                <w:sz w:val="20"/>
                <w:szCs w:val="20"/>
              </w:rPr>
            </w:pPr>
            <w:r>
              <w:rPr>
                <w:sz w:val="20"/>
              </w:rPr>
              <w:t xml:space="preserve">IV (4)</w:t>
            </w:r>
          </w:p>
        </w:tc>
      </w:tr>
      <w:tr w:rsidR="00C155AB" w:rsidRPr="000269C4" w14:paraId="5C47E76B" w14:textId="77777777" w:rsidTr="008E04D0">
        <w:trPr>
          <w:jc w:val="center"/>
        </w:trPr>
        <w:tc>
          <w:tcPr>
            <w:tcW w:w="478" w:type="dxa"/>
          </w:tcPr>
          <w:p w14:paraId="7E045BB2" w14:textId="77777777" w:rsidR="00C155AB" w:rsidRPr="000269C4" w:rsidRDefault="00C155AB" w:rsidP="00A358E1">
            <w:pPr>
              <w:pStyle w:val="TableParagraph"/>
              <w:spacing w:before="0" w:line="276" w:lineRule="auto"/>
              <w:ind w:left="0" w:right="30"/>
              <w:rPr>
                <w:sz w:val="20"/>
                <w:szCs w:val="20"/>
              </w:rPr>
            </w:pPr>
            <w:r>
              <w:rPr>
                <w:sz w:val="20"/>
              </w:rPr>
              <w:t xml:space="preserve">2802</w:t>
            </w:r>
          </w:p>
        </w:tc>
        <w:tc>
          <w:tcPr>
            <w:tcW w:w="5436" w:type="dxa"/>
          </w:tcPr>
          <w:p w14:paraId="083EA8EA" w14:textId="77777777" w:rsidR="00C155AB" w:rsidRPr="000269C4" w:rsidRDefault="00C155AB" w:rsidP="00A358E1">
            <w:pPr>
              <w:pStyle w:val="TableParagraph"/>
              <w:spacing w:before="0" w:line="276" w:lineRule="auto"/>
              <w:ind w:left="0" w:right="30"/>
              <w:rPr>
                <w:sz w:val="20"/>
                <w:szCs w:val="20"/>
              </w:rPr>
            </w:pPr>
            <w:r>
              <w:rPr>
                <w:sz w:val="20"/>
              </w:rPr>
              <w:t xml:space="preserve">Προκατασκευασμένες σκάλες από σκυρόδεμα</w:t>
            </w:r>
            <w:r>
              <w:rPr>
                <w:sz w:val="20"/>
                <w:vertAlign w:val="superscript"/>
              </w:rPr>
              <w:t xml:space="preserve">γ</w:t>
            </w:r>
            <w:r>
              <w:rPr>
                <w:sz w:val="20"/>
              </w:rPr>
              <w:t xml:space="preserve">)</w:t>
            </w:r>
          </w:p>
        </w:tc>
        <w:tc>
          <w:tcPr>
            <w:tcW w:w="1674" w:type="dxa"/>
          </w:tcPr>
          <w:p w14:paraId="66E2C630" w14:textId="77777777" w:rsidR="00C155AB" w:rsidRPr="000269C4" w:rsidRDefault="00C155AB" w:rsidP="00A358E1">
            <w:pPr>
              <w:pStyle w:val="TableParagraph"/>
              <w:spacing w:before="0" w:line="276" w:lineRule="auto"/>
              <w:ind w:left="0" w:right="30"/>
              <w:rPr>
                <w:sz w:val="20"/>
                <w:szCs w:val="20"/>
              </w:rPr>
            </w:pPr>
          </w:p>
        </w:tc>
        <w:tc>
          <w:tcPr>
            <w:tcW w:w="597" w:type="dxa"/>
          </w:tcPr>
          <w:p w14:paraId="24DA0D96"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7BAB362" w14:textId="77777777" w:rsidTr="008E04D0">
        <w:trPr>
          <w:jc w:val="center"/>
        </w:trPr>
        <w:tc>
          <w:tcPr>
            <w:tcW w:w="478" w:type="dxa"/>
            <w:vMerge w:val="restart"/>
          </w:tcPr>
          <w:p w14:paraId="4D85C8FD" w14:textId="77777777" w:rsidR="00C155AB" w:rsidRPr="000269C4" w:rsidRDefault="00C155AB" w:rsidP="00A358E1">
            <w:pPr>
              <w:pStyle w:val="TableParagraph"/>
              <w:spacing w:before="0" w:line="276" w:lineRule="auto"/>
              <w:ind w:left="0" w:right="30"/>
              <w:rPr>
                <w:sz w:val="20"/>
                <w:szCs w:val="20"/>
              </w:rPr>
            </w:pPr>
            <w:r>
              <w:rPr>
                <w:sz w:val="20"/>
              </w:rPr>
              <w:t xml:space="preserve">2803</w:t>
            </w:r>
          </w:p>
        </w:tc>
        <w:tc>
          <w:tcPr>
            <w:tcW w:w="5436" w:type="dxa"/>
            <w:vMerge w:val="restart"/>
          </w:tcPr>
          <w:p w14:paraId="207C78F0" w14:textId="77777777" w:rsidR="00C155AB" w:rsidRPr="000269C4" w:rsidRDefault="00C155AB" w:rsidP="00A358E1">
            <w:pPr>
              <w:pStyle w:val="TableParagraph"/>
              <w:spacing w:before="0" w:line="276" w:lineRule="auto"/>
              <w:ind w:left="0" w:right="30"/>
              <w:rPr>
                <w:sz w:val="20"/>
                <w:szCs w:val="20"/>
              </w:rPr>
            </w:pPr>
            <w:r>
              <w:rPr>
                <w:sz w:val="20"/>
              </w:rPr>
              <w:t xml:space="preserve">Πλάκες σκυροδέματος και μωσαϊκού κ.λπ. για βαθμίδες εσωτερικών και εξωτερικών κλιμακοστασίων</w:t>
            </w:r>
          </w:p>
        </w:tc>
        <w:tc>
          <w:tcPr>
            <w:tcW w:w="2271" w:type="dxa"/>
            <w:gridSpan w:val="2"/>
          </w:tcPr>
          <w:p w14:paraId="62385FA9" w14:textId="77777777" w:rsidR="00C155AB" w:rsidRPr="000269C4" w:rsidRDefault="00C155AB" w:rsidP="00A358E1">
            <w:pPr>
              <w:pStyle w:val="TableParagraph"/>
              <w:spacing w:before="0" w:line="276" w:lineRule="auto"/>
              <w:ind w:left="0" w:right="30"/>
              <w:rPr>
                <w:sz w:val="20"/>
                <w:szCs w:val="20"/>
              </w:rPr>
            </w:pPr>
            <w:r>
              <w:rPr>
                <w:sz w:val="20"/>
              </w:rPr>
              <w:t xml:space="preserve">Σύμφωνα με τη φέρουσα ικανότητα:</w:t>
            </w:r>
          </w:p>
        </w:tc>
      </w:tr>
      <w:tr w:rsidR="00C155AB" w:rsidRPr="000269C4" w14:paraId="242C26A0" w14:textId="77777777" w:rsidTr="008E04D0">
        <w:trPr>
          <w:jc w:val="center"/>
        </w:trPr>
        <w:tc>
          <w:tcPr>
            <w:tcW w:w="478" w:type="dxa"/>
            <w:vMerge/>
            <w:tcBorders>
              <w:top w:val="nil"/>
            </w:tcBorders>
          </w:tcPr>
          <w:p w14:paraId="40807A0A" w14:textId="77777777" w:rsidR="00C155AB" w:rsidRPr="000269C4" w:rsidRDefault="00C155AB" w:rsidP="00A358E1">
            <w:pPr>
              <w:spacing w:line="276" w:lineRule="auto"/>
              <w:ind w:right="30"/>
              <w:rPr>
                <w:sz w:val="20"/>
                <w:szCs w:val="20"/>
              </w:rPr>
            </w:pPr>
          </w:p>
        </w:tc>
        <w:tc>
          <w:tcPr>
            <w:tcW w:w="5436" w:type="dxa"/>
            <w:vMerge/>
            <w:tcBorders>
              <w:top w:val="nil"/>
            </w:tcBorders>
          </w:tcPr>
          <w:p w14:paraId="1BD69765" w14:textId="77777777" w:rsidR="00C155AB" w:rsidRPr="000269C4" w:rsidRDefault="00C155AB" w:rsidP="00A358E1">
            <w:pPr>
              <w:spacing w:line="276" w:lineRule="auto"/>
              <w:ind w:right="30"/>
              <w:rPr>
                <w:sz w:val="20"/>
                <w:szCs w:val="20"/>
              </w:rPr>
            </w:pPr>
          </w:p>
        </w:tc>
        <w:tc>
          <w:tcPr>
            <w:tcW w:w="1674" w:type="dxa"/>
          </w:tcPr>
          <w:p w14:paraId="127AB54B" w14:textId="77777777" w:rsidR="00C155AB" w:rsidRPr="000269C4" w:rsidRDefault="00C155AB" w:rsidP="00A358E1">
            <w:pPr>
              <w:pStyle w:val="TableParagraph"/>
              <w:spacing w:before="0" w:line="276" w:lineRule="auto"/>
              <w:ind w:left="0" w:right="30"/>
              <w:rPr>
                <w:sz w:val="20"/>
                <w:szCs w:val="20"/>
              </w:rPr>
            </w:pPr>
            <w:r>
              <w:rPr>
                <w:sz w:val="20"/>
              </w:rPr>
              <w:t xml:space="preserve">Φέρουν φορτίο</w:t>
            </w:r>
          </w:p>
        </w:tc>
        <w:tc>
          <w:tcPr>
            <w:tcW w:w="597" w:type="dxa"/>
          </w:tcPr>
          <w:p w14:paraId="0889A92F"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38B21B4" w14:textId="77777777" w:rsidTr="008E04D0">
        <w:trPr>
          <w:jc w:val="center"/>
        </w:trPr>
        <w:tc>
          <w:tcPr>
            <w:tcW w:w="478" w:type="dxa"/>
            <w:vMerge/>
            <w:tcBorders>
              <w:top w:val="nil"/>
            </w:tcBorders>
          </w:tcPr>
          <w:p w14:paraId="4CD28497" w14:textId="77777777" w:rsidR="00C155AB" w:rsidRPr="000269C4" w:rsidRDefault="00C155AB" w:rsidP="00A358E1">
            <w:pPr>
              <w:spacing w:line="276" w:lineRule="auto"/>
              <w:ind w:right="30"/>
              <w:rPr>
                <w:sz w:val="20"/>
                <w:szCs w:val="20"/>
              </w:rPr>
            </w:pPr>
          </w:p>
        </w:tc>
        <w:tc>
          <w:tcPr>
            <w:tcW w:w="5436" w:type="dxa"/>
            <w:vMerge/>
            <w:tcBorders>
              <w:top w:val="nil"/>
            </w:tcBorders>
          </w:tcPr>
          <w:p w14:paraId="43358519" w14:textId="77777777" w:rsidR="00C155AB" w:rsidRPr="000269C4" w:rsidRDefault="00C155AB" w:rsidP="00A358E1">
            <w:pPr>
              <w:spacing w:line="276" w:lineRule="auto"/>
              <w:ind w:right="30"/>
              <w:rPr>
                <w:sz w:val="20"/>
                <w:szCs w:val="20"/>
              </w:rPr>
            </w:pPr>
          </w:p>
        </w:tc>
        <w:tc>
          <w:tcPr>
            <w:tcW w:w="1674" w:type="dxa"/>
          </w:tcPr>
          <w:p w14:paraId="773FEDAA" w14:textId="77777777" w:rsidR="00C155AB" w:rsidRPr="000269C4" w:rsidRDefault="00C155AB" w:rsidP="00A358E1">
            <w:pPr>
              <w:pStyle w:val="TableParagraph"/>
              <w:spacing w:before="0" w:line="276" w:lineRule="auto"/>
              <w:ind w:left="0" w:right="30"/>
              <w:rPr>
                <w:sz w:val="20"/>
                <w:szCs w:val="20"/>
              </w:rPr>
            </w:pPr>
            <w:r>
              <w:rPr>
                <w:sz w:val="20"/>
              </w:rPr>
              <w:t xml:space="preserve">Δεν φέρουν φορτίο</w:t>
            </w:r>
          </w:p>
        </w:tc>
        <w:tc>
          <w:tcPr>
            <w:tcW w:w="597" w:type="dxa"/>
          </w:tcPr>
          <w:p w14:paraId="6A8D8DF0"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18A4CD2" w14:textId="77777777" w:rsidTr="00F90EC5">
        <w:trPr>
          <w:jc w:val="center"/>
        </w:trPr>
        <w:tc>
          <w:tcPr>
            <w:tcW w:w="8185" w:type="dxa"/>
            <w:gridSpan w:val="4"/>
          </w:tcPr>
          <w:p w14:paraId="1B98D75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Συστήματα διαχωρισμού και τσιμέντα για χωρίσματα και εσωτερικούς τοίχους</w:t>
            </w:r>
          </w:p>
        </w:tc>
      </w:tr>
      <w:tr w:rsidR="00C155AB" w:rsidRPr="000269C4" w14:paraId="66499CAE" w14:textId="77777777" w:rsidTr="008E04D0">
        <w:trPr>
          <w:jc w:val="center"/>
        </w:trPr>
        <w:tc>
          <w:tcPr>
            <w:tcW w:w="478" w:type="dxa"/>
            <w:vMerge w:val="restart"/>
          </w:tcPr>
          <w:p w14:paraId="41B1E5D0" w14:textId="77777777" w:rsidR="00C155AB" w:rsidRPr="000269C4" w:rsidRDefault="00C155AB" w:rsidP="00A358E1">
            <w:pPr>
              <w:pStyle w:val="TableParagraph"/>
              <w:spacing w:before="0" w:line="276" w:lineRule="auto"/>
              <w:ind w:left="0" w:right="30"/>
              <w:rPr>
                <w:sz w:val="20"/>
                <w:szCs w:val="20"/>
              </w:rPr>
            </w:pPr>
            <w:r>
              <w:rPr>
                <w:sz w:val="20"/>
              </w:rPr>
              <w:t xml:space="preserve">2901</w:t>
            </w:r>
          </w:p>
        </w:tc>
        <w:tc>
          <w:tcPr>
            <w:tcW w:w="5436" w:type="dxa"/>
            <w:vMerge w:val="restart"/>
          </w:tcPr>
          <w:p w14:paraId="60CA2803" w14:textId="77777777" w:rsidR="00C155AB" w:rsidRPr="000269C4" w:rsidRDefault="00C155AB" w:rsidP="00A358E1">
            <w:pPr>
              <w:pStyle w:val="TableParagraph"/>
              <w:spacing w:before="0" w:line="276" w:lineRule="auto"/>
              <w:ind w:left="0" w:right="30"/>
              <w:rPr>
                <w:sz w:val="20"/>
                <w:szCs w:val="20"/>
              </w:rPr>
            </w:pPr>
            <w:r>
              <w:rPr>
                <w:sz w:val="20"/>
              </w:rPr>
              <w:t xml:space="preserve">Αυτοφερόμενα συστήματα διαχωρισμού για σταθερά και κινητά εξαρτήματα</w:t>
            </w:r>
          </w:p>
        </w:tc>
        <w:tc>
          <w:tcPr>
            <w:tcW w:w="1674" w:type="dxa"/>
          </w:tcPr>
          <w:p w14:paraId="466DF7EC"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03CCE3BE"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8408A06" w14:textId="77777777" w:rsidTr="008E04D0">
        <w:trPr>
          <w:jc w:val="center"/>
        </w:trPr>
        <w:tc>
          <w:tcPr>
            <w:tcW w:w="478" w:type="dxa"/>
            <w:vMerge/>
            <w:tcBorders>
              <w:top w:val="nil"/>
            </w:tcBorders>
          </w:tcPr>
          <w:p w14:paraId="310CA2F1" w14:textId="77777777" w:rsidR="00C155AB" w:rsidRPr="000269C4" w:rsidRDefault="00C155AB" w:rsidP="00A358E1">
            <w:pPr>
              <w:spacing w:line="276" w:lineRule="auto"/>
              <w:ind w:right="30"/>
              <w:rPr>
                <w:sz w:val="20"/>
                <w:szCs w:val="20"/>
              </w:rPr>
            </w:pPr>
          </w:p>
        </w:tc>
        <w:tc>
          <w:tcPr>
            <w:tcW w:w="5436" w:type="dxa"/>
            <w:vMerge/>
            <w:tcBorders>
              <w:top w:val="nil"/>
            </w:tcBorders>
          </w:tcPr>
          <w:p w14:paraId="4CD3C853" w14:textId="77777777" w:rsidR="00C155AB" w:rsidRPr="000269C4" w:rsidRDefault="00C155AB" w:rsidP="00A358E1">
            <w:pPr>
              <w:spacing w:line="276" w:lineRule="auto"/>
              <w:ind w:right="30"/>
              <w:rPr>
                <w:sz w:val="20"/>
                <w:szCs w:val="20"/>
              </w:rPr>
            </w:pPr>
          </w:p>
        </w:tc>
        <w:tc>
          <w:tcPr>
            <w:tcW w:w="1674" w:type="dxa"/>
          </w:tcPr>
          <w:p w14:paraId="73B8EAA5" w14:textId="77777777" w:rsidR="00C155AB" w:rsidRPr="000269C4" w:rsidRDefault="00C155AB" w:rsidP="00A358E1">
            <w:pPr>
              <w:pStyle w:val="TableParagraph"/>
              <w:spacing w:before="0" w:line="276" w:lineRule="auto"/>
              <w:ind w:left="0" w:right="30"/>
              <w:rPr>
                <w:sz w:val="20"/>
                <w:szCs w:val="20"/>
              </w:rPr>
            </w:pPr>
            <w:r>
              <w:rPr>
                <w:sz w:val="20"/>
              </w:rPr>
              <w:t xml:space="preserve">Για τη διαίρεση πυροδιαμερισμάτων</w:t>
            </w:r>
          </w:p>
        </w:tc>
        <w:tc>
          <w:tcPr>
            <w:tcW w:w="597" w:type="dxa"/>
          </w:tcPr>
          <w:p w14:paraId="180EBB9F"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BC936C7" w14:textId="77777777" w:rsidTr="008E04D0">
        <w:trPr>
          <w:jc w:val="center"/>
        </w:trPr>
        <w:tc>
          <w:tcPr>
            <w:tcW w:w="478" w:type="dxa"/>
            <w:vMerge/>
            <w:tcBorders>
              <w:top w:val="nil"/>
            </w:tcBorders>
          </w:tcPr>
          <w:p w14:paraId="2EFBB1B1" w14:textId="77777777" w:rsidR="00C155AB" w:rsidRPr="000269C4" w:rsidRDefault="00C155AB" w:rsidP="00A358E1">
            <w:pPr>
              <w:spacing w:line="276" w:lineRule="auto"/>
              <w:ind w:right="30"/>
              <w:rPr>
                <w:sz w:val="20"/>
                <w:szCs w:val="20"/>
              </w:rPr>
            </w:pPr>
          </w:p>
        </w:tc>
        <w:tc>
          <w:tcPr>
            <w:tcW w:w="5436" w:type="dxa"/>
            <w:vMerge/>
            <w:tcBorders>
              <w:top w:val="nil"/>
            </w:tcBorders>
          </w:tcPr>
          <w:p w14:paraId="08DC9EE8" w14:textId="77777777" w:rsidR="00C155AB" w:rsidRPr="000269C4" w:rsidRDefault="00C155AB" w:rsidP="00A358E1">
            <w:pPr>
              <w:spacing w:line="276" w:lineRule="auto"/>
              <w:ind w:right="30"/>
              <w:rPr>
                <w:sz w:val="20"/>
                <w:szCs w:val="20"/>
              </w:rPr>
            </w:pPr>
          </w:p>
        </w:tc>
        <w:tc>
          <w:tcPr>
            <w:tcW w:w="1674" w:type="dxa"/>
          </w:tcPr>
          <w:p w14:paraId="12C8E853" w14:textId="77777777" w:rsidR="00C155AB" w:rsidRPr="000269C4" w:rsidRDefault="00C155AB" w:rsidP="00A358E1">
            <w:pPr>
              <w:pStyle w:val="TableParagraph"/>
              <w:spacing w:before="0" w:line="276" w:lineRule="auto"/>
              <w:ind w:left="0" w:right="30"/>
              <w:rPr>
                <w:sz w:val="20"/>
                <w:szCs w:val="20"/>
              </w:rPr>
            </w:pPr>
            <w:r>
              <w:rPr>
                <w:sz w:val="20"/>
              </w:rPr>
              <w:t xml:space="preserve">Ασφαλή (κίνδυνος τραυματισμού)</w:t>
            </w:r>
          </w:p>
        </w:tc>
        <w:tc>
          <w:tcPr>
            <w:tcW w:w="597" w:type="dxa"/>
          </w:tcPr>
          <w:p w14:paraId="40857AEA"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B7B7A7B" w14:textId="77777777" w:rsidTr="008E04D0">
        <w:trPr>
          <w:jc w:val="center"/>
        </w:trPr>
        <w:tc>
          <w:tcPr>
            <w:tcW w:w="478" w:type="dxa"/>
            <w:vMerge/>
            <w:tcBorders>
              <w:top w:val="nil"/>
            </w:tcBorders>
          </w:tcPr>
          <w:p w14:paraId="51474CFB" w14:textId="77777777" w:rsidR="00C155AB" w:rsidRPr="000269C4" w:rsidRDefault="00C155AB" w:rsidP="00A358E1">
            <w:pPr>
              <w:spacing w:line="276" w:lineRule="auto"/>
              <w:ind w:right="30"/>
              <w:rPr>
                <w:sz w:val="20"/>
                <w:szCs w:val="20"/>
              </w:rPr>
            </w:pPr>
          </w:p>
        </w:tc>
        <w:tc>
          <w:tcPr>
            <w:tcW w:w="5436" w:type="dxa"/>
            <w:vMerge/>
            <w:tcBorders>
              <w:top w:val="nil"/>
            </w:tcBorders>
          </w:tcPr>
          <w:p w14:paraId="3761071C" w14:textId="77777777" w:rsidR="00C155AB" w:rsidRPr="000269C4" w:rsidRDefault="00C155AB" w:rsidP="00A358E1">
            <w:pPr>
              <w:spacing w:line="276" w:lineRule="auto"/>
              <w:ind w:right="30"/>
              <w:rPr>
                <w:sz w:val="20"/>
                <w:szCs w:val="20"/>
              </w:rPr>
            </w:pPr>
          </w:p>
        </w:tc>
        <w:tc>
          <w:tcPr>
            <w:tcW w:w="1674" w:type="dxa"/>
          </w:tcPr>
          <w:p w14:paraId="205A936B" w14:textId="77777777" w:rsidR="00C155AB" w:rsidRPr="000269C4" w:rsidRDefault="00C155AB" w:rsidP="00A358E1">
            <w:pPr>
              <w:pStyle w:val="TableParagraph"/>
              <w:spacing w:before="0" w:line="276" w:lineRule="auto"/>
              <w:ind w:left="0" w:right="30"/>
              <w:rPr>
                <w:sz w:val="20"/>
                <w:szCs w:val="20"/>
              </w:rPr>
            </w:pPr>
            <w:r>
              <w:rPr>
                <w:sz w:val="20"/>
              </w:rPr>
              <w:t xml:space="preserve">Για χρήση σύμφωνα με τους RHS</w:t>
            </w:r>
          </w:p>
        </w:tc>
        <w:tc>
          <w:tcPr>
            <w:tcW w:w="597" w:type="dxa"/>
          </w:tcPr>
          <w:p w14:paraId="4DD625F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4093020" w14:textId="77777777" w:rsidTr="008E04D0">
        <w:trPr>
          <w:jc w:val="center"/>
        </w:trPr>
        <w:tc>
          <w:tcPr>
            <w:tcW w:w="478" w:type="dxa"/>
            <w:vMerge/>
            <w:tcBorders>
              <w:top w:val="nil"/>
            </w:tcBorders>
          </w:tcPr>
          <w:p w14:paraId="3B167CED" w14:textId="77777777" w:rsidR="00C155AB" w:rsidRPr="000269C4" w:rsidRDefault="00C155AB" w:rsidP="00A358E1">
            <w:pPr>
              <w:spacing w:line="276" w:lineRule="auto"/>
              <w:ind w:right="30"/>
              <w:rPr>
                <w:sz w:val="20"/>
                <w:szCs w:val="20"/>
              </w:rPr>
            </w:pPr>
          </w:p>
        </w:tc>
        <w:tc>
          <w:tcPr>
            <w:tcW w:w="5436" w:type="dxa"/>
            <w:vMerge/>
            <w:tcBorders>
              <w:top w:val="nil"/>
            </w:tcBorders>
          </w:tcPr>
          <w:p w14:paraId="68C36B6F" w14:textId="77777777" w:rsidR="00C155AB" w:rsidRPr="000269C4" w:rsidRDefault="00C155AB" w:rsidP="00A358E1">
            <w:pPr>
              <w:spacing w:line="276" w:lineRule="auto"/>
              <w:ind w:right="30"/>
              <w:rPr>
                <w:sz w:val="20"/>
                <w:szCs w:val="20"/>
              </w:rPr>
            </w:pPr>
          </w:p>
        </w:tc>
        <w:tc>
          <w:tcPr>
            <w:tcW w:w="2271" w:type="dxa"/>
            <w:gridSpan w:val="2"/>
          </w:tcPr>
          <w:p w14:paraId="2BFD6B46"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155AB" w:rsidRPr="000269C4" w14:paraId="04E28790" w14:textId="77777777" w:rsidTr="008E04D0">
        <w:trPr>
          <w:jc w:val="center"/>
        </w:trPr>
        <w:tc>
          <w:tcPr>
            <w:tcW w:w="478" w:type="dxa"/>
            <w:vMerge/>
            <w:tcBorders>
              <w:top w:val="nil"/>
            </w:tcBorders>
          </w:tcPr>
          <w:p w14:paraId="5F881157" w14:textId="77777777" w:rsidR="00C155AB" w:rsidRPr="000269C4" w:rsidRDefault="00C155AB" w:rsidP="00A358E1">
            <w:pPr>
              <w:spacing w:line="276" w:lineRule="auto"/>
              <w:ind w:right="30"/>
              <w:rPr>
                <w:sz w:val="20"/>
                <w:szCs w:val="20"/>
              </w:rPr>
            </w:pPr>
          </w:p>
        </w:tc>
        <w:tc>
          <w:tcPr>
            <w:tcW w:w="5436" w:type="dxa"/>
            <w:vMerge/>
            <w:tcBorders>
              <w:top w:val="nil"/>
            </w:tcBorders>
          </w:tcPr>
          <w:p w14:paraId="020E2F05" w14:textId="77777777" w:rsidR="00C155AB" w:rsidRPr="000269C4" w:rsidRDefault="00C155AB" w:rsidP="00A358E1">
            <w:pPr>
              <w:spacing w:line="276" w:lineRule="auto"/>
              <w:ind w:right="30"/>
              <w:rPr>
                <w:sz w:val="20"/>
                <w:szCs w:val="20"/>
              </w:rPr>
            </w:pPr>
          </w:p>
        </w:tc>
        <w:tc>
          <w:tcPr>
            <w:tcW w:w="1674" w:type="dxa"/>
          </w:tcPr>
          <w:p w14:paraId="752E8251"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144A63C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4CD9220" w14:textId="77777777" w:rsidTr="008E04D0">
        <w:trPr>
          <w:jc w:val="center"/>
        </w:trPr>
        <w:tc>
          <w:tcPr>
            <w:tcW w:w="478" w:type="dxa"/>
            <w:vMerge/>
            <w:tcBorders>
              <w:top w:val="nil"/>
            </w:tcBorders>
          </w:tcPr>
          <w:p w14:paraId="0177509F" w14:textId="77777777" w:rsidR="00C155AB" w:rsidRPr="000269C4" w:rsidRDefault="00C155AB" w:rsidP="00A358E1">
            <w:pPr>
              <w:spacing w:line="276" w:lineRule="auto"/>
              <w:ind w:right="30"/>
              <w:rPr>
                <w:sz w:val="20"/>
                <w:szCs w:val="20"/>
              </w:rPr>
            </w:pPr>
          </w:p>
        </w:tc>
        <w:tc>
          <w:tcPr>
            <w:tcW w:w="5436" w:type="dxa"/>
            <w:vMerge/>
            <w:tcBorders>
              <w:top w:val="nil"/>
            </w:tcBorders>
          </w:tcPr>
          <w:p w14:paraId="595C84CE" w14:textId="77777777" w:rsidR="00C155AB" w:rsidRPr="000269C4" w:rsidRDefault="00C155AB" w:rsidP="00A358E1">
            <w:pPr>
              <w:spacing w:line="276" w:lineRule="auto"/>
              <w:ind w:right="30"/>
              <w:rPr>
                <w:sz w:val="20"/>
                <w:szCs w:val="20"/>
              </w:rPr>
            </w:pPr>
          </w:p>
        </w:tc>
        <w:tc>
          <w:tcPr>
            <w:tcW w:w="1674" w:type="dxa"/>
          </w:tcPr>
          <w:p w14:paraId="4D5FB0A6"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6B089F2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4D93685" w14:textId="77777777" w:rsidTr="008E04D0">
        <w:trPr>
          <w:jc w:val="center"/>
        </w:trPr>
        <w:tc>
          <w:tcPr>
            <w:tcW w:w="478" w:type="dxa"/>
            <w:vMerge/>
            <w:tcBorders>
              <w:top w:val="nil"/>
            </w:tcBorders>
          </w:tcPr>
          <w:p w14:paraId="1D6BA71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54863" w14:textId="77777777" w:rsidR="00C155AB" w:rsidRPr="000269C4" w:rsidRDefault="00C155AB" w:rsidP="00A358E1">
            <w:pPr>
              <w:spacing w:line="276" w:lineRule="auto"/>
              <w:ind w:right="30"/>
              <w:rPr>
                <w:sz w:val="20"/>
                <w:szCs w:val="20"/>
              </w:rPr>
            </w:pPr>
          </w:p>
        </w:tc>
        <w:tc>
          <w:tcPr>
            <w:tcW w:w="1674" w:type="dxa"/>
          </w:tcPr>
          <w:p w14:paraId="6DE6D88D"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4C0E8A37"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5C5B9E6D" w14:textId="77777777" w:rsidTr="008E04D0">
        <w:trPr>
          <w:jc w:val="center"/>
        </w:trPr>
        <w:tc>
          <w:tcPr>
            <w:tcW w:w="478" w:type="dxa"/>
            <w:vMerge w:val="restart"/>
          </w:tcPr>
          <w:p w14:paraId="7C0D84A6" w14:textId="77777777" w:rsidR="00C155AB" w:rsidRPr="000269C4" w:rsidRDefault="00C155AB" w:rsidP="00A358E1">
            <w:pPr>
              <w:pStyle w:val="TableParagraph"/>
              <w:spacing w:before="0" w:line="276" w:lineRule="auto"/>
              <w:ind w:left="0" w:right="30"/>
              <w:rPr>
                <w:sz w:val="20"/>
                <w:szCs w:val="20"/>
              </w:rPr>
            </w:pPr>
            <w:r>
              <w:rPr>
                <w:sz w:val="20"/>
              </w:rPr>
              <w:t xml:space="preserve">2902</w:t>
            </w:r>
          </w:p>
        </w:tc>
        <w:tc>
          <w:tcPr>
            <w:tcW w:w="5436" w:type="dxa"/>
            <w:vMerge w:val="restart"/>
          </w:tcPr>
          <w:p w14:paraId="2DA6C992" w14:textId="77777777" w:rsidR="00C155AB" w:rsidRPr="000269C4" w:rsidRDefault="00C155AB" w:rsidP="00A358E1">
            <w:pPr>
              <w:pStyle w:val="TableParagraph"/>
              <w:spacing w:before="0" w:line="276" w:lineRule="auto"/>
              <w:ind w:left="0" w:right="30"/>
              <w:rPr>
                <w:sz w:val="20"/>
                <w:szCs w:val="20"/>
              </w:rPr>
            </w:pPr>
            <w:r>
              <w:rPr>
                <w:sz w:val="20"/>
              </w:rPr>
              <w:t xml:space="preserve">Τσιμέντο για χωρίσματα και εσωτερικούς τοίχους</w:t>
            </w:r>
          </w:p>
        </w:tc>
        <w:tc>
          <w:tcPr>
            <w:tcW w:w="1674" w:type="dxa"/>
          </w:tcPr>
          <w:p w14:paraId="728FA3DA"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0B8DDCC8"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357DB73" w14:textId="77777777" w:rsidTr="008E04D0">
        <w:trPr>
          <w:jc w:val="center"/>
        </w:trPr>
        <w:tc>
          <w:tcPr>
            <w:tcW w:w="478" w:type="dxa"/>
            <w:vMerge/>
            <w:tcBorders>
              <w:top w:val="nil"/>
            </w:tcBorders>
          </w:tcPr>
          <w:p w14:paraId="41D99729" w14:textId="77777777" w:rsidR="00C155AB" w:rsidRPr="000269C4" w:rsidRDefault="00C155AB" w:rsidP="00A358E1">
            <w:pPr>
              <w:spacing w:line="276" w:lineRule="auto"/>
              <w:ind w:right="30"/>
              <w:rPr>
                <w:sz w:val="20"/>
                <w:szCs w:val="20"/>
              </w:rPr>
            </w:pPr>
          </w:p>
        </w:tc>
        <w:tc>
          <w:tcPr>
            <w:tcW w:w="5436" w:type="dxa"/>
            <w:vMerge/>
            <w:tcBorders>
              <w:top w:val="nil"/>
            </w:tcBorders>
          </w:tcPr>
          <w:p w14:paraId="5388D862" w14:textId="77777777" w:rsidR="00C155AB" w:rsidRPr="000269C4" w:rsidRDefault="00C155AB" w:rsidP="00A358E1">
            <w:pPr>
              <w:spacing w:line="276" w:lineRule="auto"/>
              <w:ind w:right="30"/>
              <w:rPr>
                <w:sz w:val="20"/>
                <w:szCs w:val="20"/>
              </w:rPr>
            </w:pPr>
          </w:p>
        </w:tc>
        <w:tc>
          <w:tcPr>
            <w:tcW w:w="2271" w:type="dxa"/>
            <w:gridSpan w:val="2"/>
          </w:tcPr>
          <w:p w14:paraId="43E2154C"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155AB" w:rsidRPr="000269C4" w14:paraId="10874F1B" w14:textId="77777777" w:rsidTr="008E04D0">
        <w:trPr>
          <w:jc w:val="center"/>
        </w:trPr>
        <w:tc>
          <w:tcPr>
            <w:tcW w:w="478" w:type="dxa"/>
            <w:vMerge/>
            <w:tcBorders>
              <w:top w:val="nil"/>
            </w:tcBorders>
          </w:tcPr>
          <w:p w14:paraId="6C8AB89F" w14:textId="77777777" w:rsidR="00C155AB" w:rsidRPr="000269C4" w:rsidRDefault="00C155AB" w:rsidP="00A358E1">
            <w:pPr>
              <w:spacing w:line="276" w:lineRule="auto"/>
              <w:ind w:right="30"/>
              <w:rPr>
                <w:sz w:val="20"/>
                <w:szCs w:val="20"/>
              </w:rPr>
            </w:pPr>
          </w:p>
        </w:tc>
        <w:tc>
          <w:tcPr>
            <w:tcW w:w="5436" w:type="dxa"/>
            <w:vMerge/>
            <w:tcBorders>
              <w:top w:val="nil"/>
            </w:tcBorders>
          </w:tcPr>
          <w:p w14:paraId="20D9908B" w14:textId="77777777" w:rsidR="00C155AB" w:rsidRPr="000269C4" w:rsidRDefault="00C155AB" w:rsidP="00A358E1">
            <w:pPr>
              <w:spacing w:line="276" w:lineRule="auto"/>
              <w:ind w:right="30"/>
              <w:rPr>
                <w:sz w:val="20"/>
                <w:szCs w:val="20"/>
              </w:rPr>
            </w:pPr>
          </w:p>
        </w:tc>
        <w:tc>
          <w:tcPr>
            <w:tcW w:w="1674" w:type="dxa"/>
          </w:tcPr>
          <w:p w14:paraId="558AE3CF"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4C5268B2"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82675AE" w14:textId="77777777" w:rsidTr="008E04D0">
        <w:trPr>
          <w:jc w:val="center"/>
        </w:trPr>
        <w:tc>
          <w:tcPr>
            <w:tcW w:w="478" w:type="dxa"/>
            <w:vMerge/>
            <w:tcBorders>
              <w:top w:val="nil"/>
            </w:tcBorders>
          </w:tcPr>
          <w:p w14:paraId="31F27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E78BC49" w14:textId="77777777" w:rsidR="00C155AB" w:rsidRPr="000269C4" w:rsidRDefault="00C155AB" w:rsidP="00A358E1">
            <w:pPr>
              <w:spacing w:line="276" w:lineRule="auto"/>
              <w:ind w:right="30"/>
              <w:rPr>
                <w:sz w:val="20"/>
                <w:szCs w:val="20"/>
              </w:rPr>
            </w:pPr>
          </w:p>
        </w:tc>
        <w:tc>
          <w:tcPr>
            <w:tcW w:w="1674" w:type="dxa"/>
          </w:tcPr>
          <w:p w14:paraId="38DC0DBE"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6D0807F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E1B6789" w14:textId="77777777" w:rsidTr="008E04D0">
        <w:trPr>
          <w:jc w:val="center"/>
        </w:trPr>
        <w:tc>
          <w:tcPr>
            <w:tcW w:w="478" w:type="dxa"/>
            <w:vMerge/>
            <w:tcBorders>
              <w:top w:val="nil"/>
            </w:tcBorders>
          </w:tcPr>
          <w:p w14:paraId="267D843B" w14:textId="77777777" w:rsidR="00C155AB" w:rsidRPr="000269C4" w:rsidRDefault="00C155AB" w:rsidP="00A358E1">
            <w:pPr>
              <w:spacing w:line="276" w:lineRule="auto"/>
              <w:ind w:right="30"/>
              <w:rPr>
                <w:sz w:val="20"/>
                <w:szCs w:val="20"/>
              </w:rPr>
            </w:pPr>
          </w:p>
        </w:tc>
        <w:tc>
          <w:tcPr>
            <w:tcW w:w="5436" w:type="dxa"/>
            <w:vMerge/>
            <w:tcBorders>
              <w:top w:val="nil"/>
            </w:tcBorders>
          </w:tcPr>
          <w:p w14:paraId="3846941D" w14:textId="77777777" w:rsidR="00C155AB" w:rsidRPr="000269C4" w:rsidRDefault="00C155AB" w:rsidP="00A358E1">
            <w:pPr>
              <w:spacing w:line="276" w:lineRule="auto"/>
              <w:ind w:right="30"/>
              <w:rPr>
                <w:sz w:val="20"/>
                <w:szCs w:val="20"/>
              </w:rPr>
            </w:pPr>
          </w:p>
        </w:tc>
        <w:tc>
          <w:tcPr>
            <w:tcW w:w="1674" w:type="dxa"/>
          </w:tcPr>
          <w:p w14:paraId="06ACFDB9"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358E45E0"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03C853C" w14:textId="77777777" w:rsidTr="00F90EC5">
        <w:trPr>
          <w:jc w:val="center"/>
        </w:trPr>
        <w:tc>
          <w:tcPr>
            <w:tcW w:w="8185" w:type="dxa"/>
            <w:gridSpan w:val="4"/>
          </w:tcPr>
          <w:p w14:paraId="6C5FBF58"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Γύψινα προϊόντα για τοίχους, χωρίσματα και οροφές</w:t>
            </w:r>
          </w:p>
        </w:tc>
      </w:tr>
      <w:tr w:rsidR="00C155AB" w:rsidRPr="000269C4" w14:paraId="21C39F62" w14:textId="77777777" w:rsidTr="008E04D0">
        <w:trPr>
          <w:jc w:val="center"/>
        </w:trPr>
        <w:tc>
          <w:tcPr>
            <w:tcW w:w="478" w:type="dxa"/>
            <w:vMerge w:val="restart"/>
          </w:tcPr>
          <w:p w14:paraId="1CD028CA" w14:textId="77777777" w:rsidR="00C155AB" w:rsidRPr="000269C4" w:rsidRDefault="00C155AB" w:rsidP="00A358E1">
            <w:pPr>
              <w:pStyle w:val="TableParagraph"/>
              <w:spacing w:before="0" w:line="276" w:lineRule="auto"/>
              <w:ind w:left="0" w:right="30"/>
              <w:rPr>
                <w:sz w:val="20"/>
                <w:szCs w:val="20"/>
              </w:rPr>
            </w:pPr>
            <w:r>
              <w:rPr>
                <w:sz w:val="20"/>
              </w:rPr>
              <w:t xml:space="preserve">3001</w:t>
            </w:r>
          </w:p>
        </w:tc>
        <w:tc>
          <w:tcPr>
            <w:tcW w:w="5436" w:type="dxa"/>
            <w:vMerge w:val="restart"/>
          </w:tcPr>
          <w:p w14:paraId="78B986A0" w14:textId="77777777" w:rsidR="00C155AB" w:rsidRPr="000269C4" w:rsidRDefault="00C155AB" w:rsidP="00A358E1">
            <w:pPr>
              <w:pStyle w:val="TableParagraph"/>
              <w:spacing w:before="0" w:line="276" w:lineRule="auto"/>
              <w:ind w:left="0" w:right="30"/>
              <w:rPr>
                <w:sz w:val="20"/>
                <w:szCs w:val="20"/>
              </w:rPr>
            </w:pPr>
            <w:r>
              <w:rPr>
                <w:sz w:val="20"/>
              </w:rPr>
              <w:t xml:space="preserve">Γύψινα εξαρτήματα και συγκολλητικά μέσα για χωρίσματα που δεν φέρουν φορτίο, πλακίδια τοίχου και πυροπροστασία (τα εξαρτήματα δεν προορίζονται για οροφές)</w:t>
            </w:r>
          </w:p>
        </w:tc>
        <w:tc>
          <w:tcPr>
            <w:tcW w:w="1674" w:type="dxa"/>
          </w:tcPr>
          <w:p w14:paraId="006E9FA4"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2EEEFF4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613E3B91" w14:textId="77777777" w:rsidTr="008E04D0">
        <w:trPr>
          <w:jc w:val="center"/>
        </w:trPr>
        <w:tc>
          <w:tcPr>
            <w:tcW w:w="478" w:type="dxa"/>
            <w:vMerge/>
            <w:tcBorders>
              <w:top w:val="nil"/>
            </w:tcBorders>
          </w:tcPr>
          <w:p w14:paraId="68C6431C" w14:textId="77777777" w:rsidR="00C155AB" w:rsidRPr="000269C4" w:rsidRDefault="00C155AB" w:rsidP="00A358E1">
            <w:pPr>
              <w:spacing w:line="276" w:lineRule="auto"/>
              <w:ind w:right="30"/>
              <w:rPr>
                <w:sz w:val="20"/>
                <w:szCs w:val="20"/>
              </w:rPr>
            </w:pPr>
          </w:p>
        </w:tc>
        <w:tc>
          <w:tcPr>
            <w:tcW w:w="5436" w:type="dxa"/>
            <w:vMerge/>
            <w:tcBorders>
              <w:top w:val="nil"/>
            </w:tcBorders>
          </w:tcPr>
          <w:p w14:paraId="19097CD4" w14:textId="77777777" w:rsidR="00C155AB" w:rsidRPr="000269C4" w:rsidRDefault="00C155AB" w:rsidP="00A358E1">
            <w:pPr>
              <w:spacing w:line="276" w:lineRule="auto"/>
              <w:ind w:right="30"/>
              <w:rPr>
                <w:sz w:val="20"/>
                <w:szCs w:val="20"/>
              </w:rPr>
            </w:pPr>
          </w:p>
        </w:tc>
        <w:tc>
          <w:tcPr>
            <w:tcW w:w="1674" w:type="dxa"/>
          </w:tcPr>
          <w:p w14:paraId="1C067F2D" w14:textId="77777777" w:rsidR="00C155AB" w:rsidRPr="000269C4" w:rsidRDefault="00C155AB" w:rsidP="00A358E1">
            <w:pPr>
              <w:pStyle w:val="TableParagraph"/>
              <w:spacing w:before="0" w:line="276" w:lineRule="auto"/>
              <w:ind w:left="0" w:right="30"/>
              <w:rPr>
                <w:sz w:val="20"/>
                <w:szCs w:val="20"/>
              </w:rPr>
            </w:pPr>
            <w:r>
              <w:rPr>
                <w:sz w:val="20"/>
              </w:rPr>
              <w:t xml:space="preserve">Για πυροπροστασία</w:t>
            </w:r>
          </w:p>
        </w:tc>
        <w:tc>
          <w:tcPr>
            <w:tcW w:w="597" w:type="dxa"/>
          </w:tcPr>
          <w:p w14:paraId="404990A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4502F834" w14:textId="77777777" w:rsidTr="008E04D0">
        <w:trPr>
          <w:jc w:val="center"/>
        </w:trPr>
        <w:tc>
          <w:tcPr>
            <w:tcW w:w="478" w:type="dxa"/>
            <w:vMerge w:val="restart"/>
          </w:tcPr>
          <w:p w14:paraId="2B8003AB" w14:textId="77777777" w:rsidR="00C155AB" w:rsidRPr="000269C4" w:rsidRDefault="00C155AB" w:rsidP="00A358E1">
            <w:pPr>
              <w:pStyle w:val="TableParagraph"/>
              <w:spacing w:before="0" w:line="276" w:lineRule="auto"/>
              <w:ind w:left="0" w:right="30"/>
              <w:rPr>
                <w:sz w:val="20"/>
                <w:szCs w:val="20"/>
              </w:rPr>
            </w:pPr>
            <w:r>
              <w:rPr>
                <w:sz w:val="20"/>
              </w:rPr>
              <w:t xml:space="preserve">3002</w:t>
            </w:r>
          </w:p>
        </w:tc>
        <w:tc>
          <w:tcPr>
            <w:tcW w:w="5436" w:type="dxa"/>
            <w:vMerge w:val="restart"/>
          </w:tcPr>
          <w:p w14:paraId="6919705D" w14:textId="77777777" w:rsidR="00C155AB" w:rsidRPr="000269C4" w:rsidRDefault="00C155AB" w:rsidP="00A358E1">
            <w:pPr>
              <w:pStyle w:val="TableParagraph"/>
              <w:spacing w:before="0" w:line="276" w:lineRule="auto"/>
              <w:ind w:left="0" w:right="30"/>
              <w:rPr>
                <w:sz w:val="20"/>
                <w:szCs w:val="20"/>
              </w:rPr>
            </w:pPr>
            <w:r>
              <w:rPr>
                <w:sz w:val="20"/>
              </w:rPr>
              <w:t xml:space="preserve">Γυψοσανίδα και στοιχεία οροφής με λεπτή τελική επεξεργασία, ινώδη γύψινα πετάσματα και σύνθετα πετάσματα (στρωματοποιημένες πλάκες) και επιχρίσματα από γύψο, συμπεριλαμβανομένων σχετικών πρόσθετων προϊόντων</w:t>
            </w:r>
          </w:p>
        </w:tc>
        <w:tc>
          <w:tcPr>
            <w:tcW w:w="1674" w:type="dxa"/>
          </w:tcPr>
          <w:p w14:paraId="0FF8974D"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4ED10D95"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32222609" w14:textId="77777777" w:rsidTr="008E04D0">
        <w:trPr>
          <w:jc w:val="center"/>
        </w:trPr>
        <w:tc>
          <w:tcPr>
            <w:tcW w:w="478" w:type="dxa"/>
            <w:vMerge/>
            <w:tcBorders>
              <w:top w:val="nil"/>
            </w:tcBorders>
          </w:tcPr>
          <w:p w14:paraId="1DF8AC06" w14:textId="77777777" w:rsidR="00C155AB" w:rsidRPr="000269C4" w:rsidRDefault="00C155AB" w:rsidP="00A358E1">
            <w:pPr>
              <w:spacing w:line="276" w:lineRule="auto"/>
              <w:ind w:right="30"/>
              <w:rPr>
                <w:sz w:val="20"/>
                <w:szCs w:val="20"/>
              </w:rPr>
            </w:pPr>
          </w:p>
        </w:tc>
        <w:tc>
          <w:tcPr>
            <w:tcW w:w="5436" w:type="dxa"/>
            <w:vMerge/>
            <w:tcBorders>
              <w:top w:val="nil"/>
            </w:tcBorders>
          </w:tcPr>
          <w:p w14:paraId="67EC2071" w14:textId="77777777" w:rsidR="00C155AB" w:rsidRPr="000269C4" w:rsidRDefault="00C155AB" w:rsidP="00A358E1">
            <w:pPr>
              <w:spacing w:line="276" w:lineRule="auto"/>
              <w:ind w:right="30"/>
              <w:rPr>
                <w:sz w:val="20"/>
                <w:szCs w:val="20"/>
              </w:rPr>
            </w:pPr>
          </w:p>
        </w:tc>
        <w:tc>
          <w:tcPr>
            <w:tcW w:w="2271" w:type="dxa"/>
            <w:gridSpan w:val="2"/>
          </w:tcPr>
          <w:p w14:paraId="68A58D14"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155AB" w:rsidRPr="000269C4" w14:paraId="2FD3D0DB" w14:textId="77777777" w:rsidTr="008E04D0">
        <w:trPr>
          <w:jc w:val="center"/>
        </w:trPr>
        <w:tc>
          <w:tcPr>
            <w:tcW w:w="478" w:type="dxa"/>
            <w:vMerge/>
            <w:tcBorders>
              <w:top w:val="nil"/>
            </w:tcBorders>
          </w:tcPr>
          <w:p w14:paraId="631A0514" w14:textId="77777777" w:rsidR="00C155AB" w:rsidRPr="000269C4" w:rsidRDefault="00C155AB" w:rsidP="00A358E1">
            <w:pPr>
              <w:spacing w:line="276" w:lineRule="auto"/>
              <w:ind w:right="30"/>
              <w:rPr>
                <w:sz w:val="20"/>
                <w:szCs w:val="20"/>
              </w:rPr>
            </w:pPr>
          </w:p>
        </w:tc>
        <w:tc>
          <w:tcPr>
            <w:tcW w:w="5436" w:type="dxa"/>
            <w:vMerge/>
            <w:tcBorders>
              <w:top w:val="nil"/>
            </w:tcBorders>
          </w:tcPr>
          <w:p w14:paraId="7841B9FD" w14:textId="77777777" w:rsidR="00C155AB" w:rsidRPr="000269C4" w:rsidRDefault="00C155AB" w:rsidP="00A358E1">
            <w:pPr>
              <w:spacing w:line="276" w:lineRule="auto"/>
              <w:ind w:right="30"/>
              <w:rPr>
                <w:sz w:val="20"/>
                <w:szCs w:val="20"/>
              </w:rPr>
            </w:pPr>
          </w:p>
        </w:tc>
        <w:tc>
          <w:tcPr>
            <w:tcW w:w="1674" w:type="dxa"/>
          </w:tcPr>
          <w:p w14:paraId="0C890411"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7F6DBC0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C26D785" w14:textId="77777777" w:rsidTr="008E04D0">
        <w:trPr>
          <w:jc w:val="center"/>
        </w:trPr>
        <w:tc>
          <w:tcPr>
            <w:tcW w:w="478" w:type="dxa"/>
            <w:vMerge/>
            <w:tcBorders>
              <w:top w:val="nil"/>
            </w:tcBorders>
          </w:tcPr>
          <w:p w14:paraId="6C0039E6" w14:textId="77777777" w:rsidR="00C155AB" w:rsidRPr="000269C4" w:rsidRDefault="00C155AB" w:rsidP="00A358E1">
            <w:pPr>
              <w:spacing w:line="276" w:lineRule="auto"/>
              <w:ind w:right="30"/>
              <w:rPr>
                <w:sz w:val="20"/>
                <w:szCs w:val="20"/>
              </w:rPr>
            </w:pPr>
          </w:p>
        </w:tc>
        <w:tc>
          <w:tcPr>
            <w:tcW w:w="5436" w:type="dxa"/>
            <w:vMerge/>
            <w:tcBorders>
              <w:top w:val="nil"/>
            </w:tcBorders>
          </w:tcPr>
          <w:p w14:paraId="5FBA0C50" w14:textId="77777777" w:rsidR="00C155AB" w:rsidRPr="000269C4" w:rsidRDefault="00C155AB" w:rsidP="00A358E1">
            <w:pPr>
              <w:spacing w:line="276" w:lineRule="auto"/>
              <w:ind w:right="30"/>
              <w:rPr>
                <w:sz w:val="20"/>
                <w:szCs w:val="20"/>
              </w:rPr>
            </w:pPr>
          </w:p>
        </w:tc>
        <w:tc>
          <w:tcPr>
            <w:tcW w:w="1674" w:type="dxa"/>
          </w:tcPr>
          <w:p w14:paraId="7F77384B"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1BB7904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DBA6C0A" w14:textId="77777777" w:rsidTr="008E04D0">
        <w:trPr>
          <w:jc w:val="center"/>
        </w:trPr>
        <w:tc>
          <w:tcPr>
            <w:tcW w:w="478" w:type="dxa"/>
            <w:vMerge/>
            <w:tcBorders>
              <w:top w:val="nil"/>
            </w:tcBorders>
          </w:tcPr>
          <w:p w14:paraId="29270074" w14:textId="77777777" w:rsidR="00C155AB" w:rsidRPr="000269C4" w:rsidRDefault="00C155AB" w:rsidP="00A358E1">
            <w:pPr>
              <w:spacing w:line="276" w:lineRule="auto"/>
              <w:ind w:right="30"/>
              <w:rPr>
                <w:sz w:val="20"/>
                <w:szCs w:val="20"/>
              </w:rPr>
            </w:pPr>
          </w:p>
        </w:tc>
        <w:tc>
          <w:tcPr>
            <w:tcW w:w="5436" w:type="dxa"/>
            <w:vMerge/>
            <w:tcBorders>
              <w:top w:val="nil"/>
            </w:tcBorders>
          </w:tcPr>
          <w:p w14:paraId="584934C9" w14:textId="77777777" w:rsidR="00C155AB" w:rsidRPr="000269C4" w:rsidRDefault="00C155AB" w:rsidP="00A358E1">
            <w:pPr>
              <w:spacing w:line="276" w:lineRule="auto"/>
              <w:ind w:right="30"/>
              <w:rPr>
                <w:sz w:val="20"/>
                <w:szCs w:val="20"/>
              </w:rPr>
            </w:pPr>
          </w:p>
        </w:tc>
        <w:tc>
          <w:tcPr>
            <w:tcW w:w="1674" w:type="dxa"/>
          </w:tcPr>
          <w:p w14:paraId="0B7AEA46"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057A3E7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5B2218B0" w14:textId="77777777" w:rsidTr="008E04D0">
        <w:trPr>
          <w:jc w:val="center"/>
        </w:trPr>
        <w:tc>
          <w:tcPr>
            <w:tcW w:w="478" w:type="dxa"/>
            <w:vMerge/>
            <w:tcBorders>
              <w:top w:val="nil"/>
            </w:tcBorders>
          </w:tcPr>
          <w:p w14:paraId="33CF8031" w14:textId="77777777" w:rsidR="00C155AB" w:rsidRPr="000269C4" w:rsidRDefault="00C155AB" w:rsidP="00A358E1">
            <w:pPr>
              <w:spacing w:line="276" w:lineRule="auto"/>
              <w:ind w:right="30"/>
              <w:rPr>
                <w:sz w:val="20"/>
                <w:szCs w:val="20"/>
              </w:rPr>
            </w:pPr>
          </w:p>
        </w:tc>
        <w:tc>
          <w:tcPr>
            <w:tcW w:w="5436" w:type="dxa"/>
            <w:vMerge/>
            <w:tcBorders>
              <w:top w:val="nil"/>
            </w:tcBorders>
          </w:tcPr>
          <w:p w14:paraId="3A75B95C" w14:textId="77777777" w:rsidR="00C155AB" w:rsidRPr="000269C4" w:rsidRDefault="00C155AB" w:rsidP="00A358E1">
            <w:pPr>
              <w:spacing w:line="276" w:lineRule="auto"/>
              <w:ind w:right="30"/>
              <w:rPr>
                <w:sz w:val="20"/>
                <w:szCs w:val="20"/>
              </w:rPr>
            </w:pPr>
          </w:p>
        </w:tc>
        <w:tc>
          <w:tcPr>
            <w:tcW w:w="1674" w:type="dxa"/>
          </w:tcPr>
          <w:p w14:paraId="5154C4EE" w14:textId="77777777" w:rsidR="00C155AB" w:rsidRPr="000269C4" w:rsidRDefault="00C155AB" w:rsidP="00A358E1">
            <w:pPr>
              <w:pStyle w:val="TableParagraph"/>
              <w:spacing w:before="0" w:line="276" w:lineRule="auto"/>
              <w:ind w:left="0" w:right="30"/>
              <w:rPr>
                <w:sz w:val="20"/>
                <w:szCs w:val="20"/>
              </w:rPr>
            </w:pPr>
            <w:r>
              <w:rPr>
                <w:sz w:val="20"/>
              </w:rPr>
              <w:t xml:space="preserve">Για την πυροπροστασία δομικών στοιχείων και τη διαίρεση πυροδιαμερισμάτων</w:t>
            </w:r>
          </w:p>
        </w:tc>
        <w:tc>
          <w:tcPr>
            <w:tcW w:w="597" w:type="dxa"/>
          </w:tcPr>
          <w:p w14:paraId="3C13B561"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B5651BD" w14:textId="77777777" w:rsidTr="008E04D0">
        <w:trPr>
          <w:jc w:val="center"/>
        </w:trPr>
        <w:tc>
          <w:tcPr>
            <w:tcW w:w="478" w:type="dxa"/>
            <w:vMerge/>
            <w:tcBorders>
              <w:top w:val="nil"/>
            </w:tcBorders>
          </w:tcPr>
          <w:p w14:paraId="4619F898" w14:textId="77777777" w:rsidR="00C155AB" w:rsidRPr="000269C4" w:rsidRDefault="00C155AB" w:rsidP="00A358E1">
            <w:pPr>
              <w:spacing w:line="276" w:lineRule="auto"/>
              <w:ind w:right="30"/>
              <w:rPr>
                <w:sz w:val="20"/>
                <w:szCs w:val="20"/>
              </w:rPr>
            </w:pPr>
          </w:p>
        </w:tc>
        <w:tc>
          <w:tcPr>
            <w:tcW w:w="5436" w:type="dxa"/>
            <w:vMerge/>
            <w:tcBorders>
              <w:top w:val="nil"/>
            </w:tcBorders>
          </w:tcPr>
          <w:p w14:paraId="6D62C532" w14:textId="77777777" w:rsidR="00C155AB" w:rsidRPr="000269C4" w:rsidRDefault="00C155AB" w:rsidP="00A358E1">
            <w:pPr>
              <w:spacing w:line="276" w:lineRule="auto"/>
              <w:ind w:right="30"/>
              <w:rPr>
                <w:sz w:val="20"/>
                <w:szCs w:val="20"/>
              </w:rPr>
            </w:pPr>
          </w:p>
        </w:tc>
        <w:tc>
          <w:tcPr>
            <w:tcW w:w="1674" w:type="dxa"/>
          </w:tcPr>
          <w:p w14:paraId="0133F12D" w14:textId="77777777" w:rsidR="00C155AB" w:rsidRPr="000269C4" w:rsidRDefault="00C155AB" w:rsidP="00A358E1">
            <w:pPr>
              <w:pStyle w:val="TableParagraph"/>
              <w:spacing w:before="0" w:line="276" w:lineRule="auto"/>
              <w:ind w:left="0" w:right="30"/>
              <w:rPr>
                <w:sz w:val="20"/>
                <w:szCs w:val="20"/>
              </w:rPr>
            </w:pPr>
            <w:r>
              <w:rPr>
                <w:sz w:val="20"/>
              </w:rPr>
              <w:t xml:space="preserve">Για την ενίσχυση τοίχων με ξύλινο πλαίσιο και ξύλινων δοκών</w:t>
            </w:r>
          </w:p>
        </w:tc>
        <w:tc>
          <w:tcPr>
            <w:tcW w:w="597" w:type="dxa"/>
          </w:tcPr>
          <w:p w14:paraId="40B7EEF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B486F1A" w14:textId="77777777" w:rsidTr="00F90EC5">
        <w:trPr>
          <w:jc w:val="center"/>
        </w:trPr>
        <w:tc>
          <w:tcPr>
            <w:tcW w:w="8185" w:type="dxa"/>
            <w:gridSpan w:val="4"/>
          </w:tcPr>
          <w:p w14:paraId="698AC22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Προϊόντα για πλακάκια και επένδυση δαπέδων</w:t>
            </w:r>
          </w:p>
        </w:tc>
      </w:tr>
      <w:tr w:rsidR="00C155AB" w:rsidRPr="000269C4" w14:paraId="2810CB80" w14:textId="77777777" w:rsidTr="008E04D0">
        <w:trPr>
          <w:jc w:val="center"/>
        </w:trPr>
        <w:tc>
          <w:tcPr>
            <w:tcW w:w="478" w:type="dxa"/>
            <w:vMerge w:val="restart"/>
          </w:tcPr>
          <w:p w14:paraId="74DAECBE" w14:textId="77777777" w:rsidR="00C155AB" w:rsidRPr="000269C4" w:rsidRDefault="00C155AB" w:rsidP="00A358E1">
            <w:pPr>
              <w:pStyle w:val="TableParagraph"/>
              <w:spacing w:before="0" w:line="276" w:lineRule="auto"/>
              <w:ind w:left="0" w:right="30"/>
              <w:rPr>
                <w:sz w:val="20"/>
                <w:szCs w:val="20"/>
              </w:rPr>
            </w:pPr>
            <w:r>
              <w:rPr>
                <w:sz w:val="20"/>
              </w:rPr>
              <w:t xml:space="preserve">3101</w:t>
            </w:r>
          </w:p>
          <w:p w14:paraId="0DB92CFD" w14:textId="77777777" w:rsidR="00C155AB" w:rsidRPr="000269C4" w:rsidRDefault="00C155AB" w:rsidP="00A358E1">
            <w:pPr>
              <w:pStyle w:val="TableParagraph"/>
              <w:spacing w:before="0" w:line="276" w:lineRule="auto"/>
              <w:ind w:left="0" w:right="30"/>
              <w:rPr>
                <w:b/>
                <w:sz w:val="20"/>
                <w:szCs w:val="20"/>
              </w:rPr>
            </w:pPr>
          </w:p>
          <w:p w14:paraId="13FF920C" w14:textId="77777777" w:rsidR="00C155AB" w:rsidRPr="000269C4" w:rsidRDefault="00C155AB" w:rsidP="00A358E1">
            <w:pPr>
              <w:pStyle w:val="TableParagraph"/>
              <w:spacing w:before="0" w:line="276" w:lineRule="auto"/>
              <w:ind w:left="0" w:right="30"/>
              <w:rPr>
                <w:b/>
                <w:sz w:val="20"/>
                <w:szCs w:val="20"/>
              </w:rPr>
            </w:pPr>
          </w:p>
          <w:p w14:paraId="4E92894F" w14:textId="77777777" w:rsidR="00C155AB" w:rsidRPr="000269C4" w:rsidRDefault="00C155AB" w:rsidP="00A358E1">
            <w:pPr>
              <w:pStyle w:val="TableParagraph"/>
              <w:spacing w:before="0" w:line="276" w:lineRule="auto"/>
              <w:ind w:left="0" w:right="30"/>
              <w:rPr>
                <w:b/>
                <w:sz w:val="20"/>
                <w:szCs w:val="20"/>
              </w:rPr>
            </w:pPr>
          </w:p>
          <w:p w14:paraId="66AA8951" w14:textId="77777777" w:rsidR="00C155AB" w:rsidRPr="000269C4" w:rsidRDefault="00C155AB" w:rsidP="00A358E1">
            <w:pPr>
              <w:pStyle w:val="TableParagraph"/>
              <w:spacing w:before="0" w:line="276" w:lineRule="auto"/>
              <w:ind w:left="0" w:right="30"/>
              <w:rPr>
                <w:b/>
                <w:sz w:val="20"/>
                <w:szCs w:val="20"/>
              </w:rPr>
            </w:pPr>
          </w:p>
          <w:p w14:paraId="3762DEAA" w14:textId="77777777" w:rsidR="00C155AB" w:rsidRPr="000269C4" w:rsidRDefault="00C155AB" w:rsidP="00A358E1">
            <w:pPr>
              <w:pStyle w:val="TableParagraph"/>
              <w:spacing w:before="0" w:line="276" w:lineRule="auto"/>
              <w:ind w:left="0" w:right="30"/>
              <w:rPr>
                <w:sz w:val="20"/>
                <w:szCs w:val="20"/>
              </w:rPr>
            </w:pPr>
            <w:r>
              <w:rPr>
                <w:sz w:val="20"/>
              </w:rPr>
              <w:t xml:space="preserve">3102</w:t>
            </w:r>
          </w:p>
        </w:tc>
        <w:tc>
          <w:tcPr>
            <w:tcW w:w="5436" w:type="dxa"/>
            <w:vMerge w:val="restart"/>
          </w:tcPr>
          <w:p w14:paraId="6704EB5C" w14:textId="77777777" w:rsidR="00C155AB" w:rsidRPr="000269C4" w:rsidRDefault="00C155AB" w:rsidP="00A358E1">
            <w:pPr>
              <w:pStyle w:val="TableParagraph"/>
              <w:spacing w:before="0" w:line="276" w:lineRule="auto"/>
              <w:ind w:left="0" w:right="30"/>
              <w:rPr>
                <w:sz w:val="20"/>
                <w:szCs w:val="20"/>
              </w:rPr>
            </w:pPr>
            <w:r>
              <w:rPr>
                <w:sz w:val="20"/>
              </w:rPr>
              <w:t xml:space="preserve">Στοιχεία επίστρωσης, πλακίδια, μωσαϊκά, ελασματοποιημένες σανίδες δαπέδου και παρκέτα, πλέγματα και λινό ύφασμα επικάλυψης, σχάρες δαπέδου και βαθμίδες κλιμακοστασίου, συμπαγή ελασματοποιημένα δάπεδα, προϊόντα με βάση το ξύλο για εσωτερική χρήση, συμπεριλαμβανομένων των εσωτερικών δημόσιων οδών</w:t>
            </w:r>
          </w:p>
          <w:p w14:paraId="42C60CD3" w14:textId="77777777" w:rsidR="00C155AB" w:rsidRPr="000269C4" w:rsidRDefault="00C155AB" w:rsidP="00A358E1">
            <w:pPr>
              <w:pStyle w:val="TableParagraph"/>
              <w:spacing w:before="0" w:line="276" w:lineRule="auto"/>
              <w:ind w:left="0" w:right="30"/>
              <w:rPr>
                <w:b/>
                <w:sz w:val="20"/>
                <w:szCs w:val="20"/>
              </w:rPr>
            </w:pPr>
          </w:p>
          <w:p w14:paraId="42E6E3C7"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υπερυψωμένων δαπέδων και ψευτοδαπέδων για εσωτερική χρήση, συμπεριλαμβανομένων των εσωτερικών δημόσιων δρόμων</w:t>
            </w:r>
          </w:p>
        </w:tc>
        <w:tc>
          <w:tcPr>
            <w:tcW w:w="2271" w:type="dxa"/>
            <w:gridSpan w:val="2"/>
          </w:tcPr>
          <w:p w14:paraId="2EBD1D10" w14:textId="77777777" w:rsidR="00C155AB" w:rsidRPr="000269C4" w:rsidRDefault="00C155AB" w:rsidP="00A358E1">
            <w:pPr>
              <w:pStyle w:val="TableParagraph"/>
              <w:spacing w:before="0" w:line="276" w:lineRule="auto"/>
              <w:ind w:left="0" w:right="30"/>
              <w:rPr>
                <w:sz w:val="20"/>
                <w:szCs w:val="20"/>
              </w:rPr>
            </w:pPr>
            <w:r>
              <w:rPr>
                <w:sz w:val="20"/>
              </w:rPr>
              <w:t xml:space="preserve">Σύμφωνα με την RFC:</w:t>
            </w:r>
          </w:p>
        </w:tc>
      </w:tr>
      <w:tr w:rsidR="00C155AB" w:rsidRPr="000269C4" w14:paraId="4FF04A21" w14:textId="77777777" w:rsidTr="008E04D0">
        <w:trPr>
          <w:jc w:val="center"/>
        </w:trPr>
        <w:tc>
          <w:tcPr>
            <w:tcW w:w="478" w:type="dxa"/>
            <w:vMerge/>
            <w:tcBorders>
              <w:top w:val="nil"/>
            </w:tcBorders>
          </w:tcPr>
          <w:p w14:paraId="275BBB6D" w14:textId="77777777" w:rsidR="00C155AB" w:rsidRPr="000269C4" w:rsidRDefault="00C155AB" w:rsidP="00A358E1">
            <w:pPr>
              <w:spacing w:line="276" w:lineRule="auto"/>
              <w:ind w:right="30"/>
              <w:rPr>
                <w:sz w:val="20"/>
                <w:szCs w:val="20"/>
              </w:rPr>
            </w:pPr>
          </w:p>
        </w:tc>
        <w:tc>
          <w:tcPr>
            <w:tcW w:w="5436" w:type="dxa"/>
            <w:vMerge/>
            <w:tcBorders>
              <w:top w:val="nil"/>
            </w:tcBorders>
          </w:tcPr>
          <w:p w14:paraId="05321AD8" w14:textId="77777777" w:rsidR="00C155AB" w:rsidRPr="000269C4" w:rsidRDefault="00C155AB" w:rsidP="00A358E1">
            <w:pPr>
              <w:spacing w:line="276" w:lineRule="auto"/>
              <w:ind w:right="30"/>
              <w:rPr>
                <w:sz w:val="20"/>
                <w:szCs w:val="20"/>
              </w:rPr>
            </w:pPr>
          </w:p>
        </w:tc>
        <w:tc>
          <w:tcPr>
            <w:tcW w:w="1674" w:type="dxa"/>
          </w:tcPr>
          <w:p w14:paraId="6E3C8691"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σύμφωνα με το άρθρο 4 παράγραφος 2, στοιχείο α)</w:t>
            </w:r>
          </w:p>
        </w:tc>
        <w:tc>
          <w:tcPr>
            <w:tcW w:w="597" w:type="dxa"/>
          </w:tcPr>
          <w:p w14:paraId="23034810"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82F5536" w14:textId="77777777" w:rsidTr="008E04D0">
        <w:trPr>
          <w:jc w:val="center"/>
        </w:trPr>
        <w:tc>
          <w:tcPr>
            <w:tcW w:w="478" w:type="dxa"/>
            <w:vMerge/>
            <w:tcBorders>
              <w:top w:val="nil"/>
            </w:tcBorders>
          </w:tcPr>
          <w:p w14:paraId="5058B64B" w14:textId="77777777" w:rsidR="00C155AB" w:rsidRPr="000269C4" w:rsidRDefault="00C155AB" w:rsidP="00A358E1">
            <w:pPr>
              <w:spacing w:line="276" w:lineRule="auto"/>
              <w:ind w:right="30"/>
              <w:rPr>
                <w:sz w:val="20"/>
                <w:szCs w:val="20"/>
              </w:rPr>
            </w:pPr>
          </w:p>
        </w:tc>
        <w:tc>
          <w:tcPr>
            <w:tcW w:w="5436" w:type="dxa"/>
            <w:vMerge/>
            <w:tcBorders>
              <w:top w:val="nil"/>
            </w:tcBorders>
          </w:tcPr>
          <w:p w14:paraId="76564112" w14:textId="77777777" w:rsidR="00C155AB" w:rsidRPr="000269C4" w:rsidRDefault="00C155AB" w:rsidP="00A358E1">
            <w:pPr>
              <w:spacing w:line="276" w:lineRule="auto"/>
              <w:ind w:right="30"/>
              <w:rPr>
                <w:sz w:val="20"/>
                <w:szCs w:val="20"/>
              </w:rPr>
            </w:pPr>
          </w:p>
        </w:tc>
        <w:tc>
          <w:tcPr>
            <w:tcW w:w="1674" w:type="dxa"/>
          </w:tcPr>
          <w:p w14:paraId="660B49F8"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σύμφωνα με το άρθρο 4 παράγραφος 2, στοιχείο β), DFL, EFL</w:t>
            </w:r>
          </w:p>
        </w:tc>
        <w:tc>
          <w:tcPr>
            <w:tcW w:w="597" w:type="dxa"/>
          </w:tcPr>
          <w:p w14:paraId="5A21A7C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5EBD738" w14:textId="77777777" w:rsidTr="008E04D0">
        <w:trPr>
          <w:jc w:val="center"/>
        </w:trPr>
        <w:tc>
          <w:tcPr>
            <w:tcW w:w="478" w:type="dxa"/>
            <w:vMerge/>
            <w:tcBorders>
              <w:top w:val="nil"/>
            </w:tcBorders>
          </w:tcPr>
          <w:p w14:paraId="2AE4EE7B" w14:textId="77777777" w:rsidR="00C155AB" w:rsidRPr="000269C4" w:rsidRDefault="00C155AB" w:rsidP="00A358E1">
            <w:pPr>
              <w:spacing w:line="276" w:lineRule="auto"/>
              <w:ind w:right="30"/>
              <w:rPr>
                <w:sz w:val="20"/>
                <w:szCs w:val="20"/>
              </w:rPr>
            </w:pPr>
          </w:p>
        </w:tc>
        <w:tc>
          <w:tcPr>
            <w:tcW w:w="5436" w:type="dxa"/>
            <w:vMerge/>
            <w:tcBorders>
              <w:top w:val="nil"/>
            </w:tcBorders>
          </w:tcPr>
          <w:p w14:paraId="2B9DB3CF" w14:textId="77777777" w:rsidR="00C155AB" w:rsidRPr="000269C4" w:rsidRDefault="00C155AB" w:rsidP="00A358E1">
            <w:pPr>
              <w:spacing w:line="276" w:lineRule="auto"/>
              <w:ind w:right="30"/>
              <w:rPr>
                <w:sz w:val="20"/>
                <w:szCs w:val="20"/>
              </w:rPr>
            </w:pPr>
          </w:p>
        </w:tc>
        <w:tc>
          <w:tcPr>
            <w:tcW w:w="1674" w:type="dxa"/>
          </w:tcPr>
          <w:p w14:paraId="5C07DED8" w14:textId="77777777" w:rsidR="00C155AB" w:rsidRPr="000269C4" w:rsidRDefault="00C155AB" w:rsidP="00A358E1">
            <w:pPr>
              <w:pStyle w:val="TableParagraph"/>
              <w:spacing w:before="0" w:line="276" w:lineRule="auto"/>
              <w:ind w:left="0" w:right="30"/>
              <w:rPr>
                <w:sz w:val="20"/>
                <w:szCs w:val="20"/>
              </w:rPr>
            </w:pPr>
            <w:r>
              <w:rPr>
                <w:sz w:val="20"/>
              </w:rPr>
              <w:t xml:space="preserve">(A1FL έως EFL) σύμφωνα με το άρθρο 4 παράγραφος 1, FFL</w:t>
            </w:r>
          </w:p>
        </w:tc>
        <w:tc>
          <w:tcPr>
            <w:tcW w:w="597" w:type="dxa"/>
          </w:tcPr>
          <w:p w14:paraId="34FCEBB9"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4FB2499C" w14:textId="77777777" w:rsidTr="008E04D0">
        <w:trPr>
          <w:jc w:val="center"/>
        </w:trPr>
        <w:tc>
          <w:tcPr>
            <w:tcW w:w="478" w:type="dxa"/>
            <w:vMerge/>
            <w:tcBorders>
              <w:top w:val="nil"/>
            </w:tcBorders>
          </w:tcPr>
          <w:p w14:paraId="23AC7655" w14:textId="77777777" w:rsidR="00C155AB" w:rsidRPr="000269C4" w:rsidRDefault="00C155AB" w:rsidP="00A358E1">
            <w:pPr>
              <w:spacing w:line="276" w:lineRule="auto"/>
              <w:ind w:right="30"/>
              <w:rPr>
                <w:sz w:val="20"/>
                <w:szCs w:val="20"/>
              </w:rPr>
            </w:pPr>
          </w:p>
        </w:tc>
        <w:tc>
          <w:tcPr>
            <w:tcW w:w="5436" w:type="dxa"/>
            <w:vMerge/>
            <w:tcBorders>
              <w:top w:val="nil"/>
            </w:tcBorders>
          </w:tcPr>
          <w:p w14:paraId="2A445F71" w14:textId="77777777" w:rsidR="00C155AB" w:rsidRPr="000269C4" w:rsidRDefault="00C155AB" w:rsidP="00A358E1">
            <w:pPr>
              <w:spacing w:line="276" w:lineRule="auto"/>
              <w:ind w:right="30"/>
              <w:rPr>
                <w:sz w:val="20"/>
                <w:szCs w:val="20"/>
              </w:rPr>
            </w:pPr>
          </w:p>
        </w:tc>
        <w:tc>
          <w:tcPr>
            <w:tcW w:w="1674" w:type="dxa"/>
          </w:tcPr>
          <w:p w14:paraId="1C0E2D3F" w14:textId="77777777" w:rsidR="00C155AB" w:rsidRPr="000269C4" w:rsidRDefault="00C155AB" w:rsidP="00A358E1">
            <w:pPr>
              <w:pStyle w:val="TableParagraph"/>
              <w:spacing w:before="0" w:line="276" w:lineRule="auto"/>
              <w:ind w:left="0" w:right="30"/>
              <w:rPr>
                <w:sz w:val="20"/>
                <w:szCs w:val="20"/>
              </w:rPr>
            </w:pPr>
            <w:r>
              <w:rPr>
                <w:sz w:val="20"/>
              </w:rPr>
              <w:t xml:space="preserve">Για χρήση σύμφωνα με τους RHS</w:t>
            </w:r>
          </w:p>
        </w:tc>
        <w:tc>
          <w:tcPr>
            <w:tcW w:w="597" w:type="dxa"/>
          </w:tcPr>
          <w:p w14:paraId="66EA906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02EB258" w14:textId="77777777" w:rsidTr="008E04D0">
        <w:trPr>
          <w:jc w:val="center"/>
        </w:trPr>
        <w:tc>
          <w:tcPr>
            <w:tcW w:w="478" w:type="dxa"/>
            <w:vMerge w:val="restart"/>
          </w:tcPr>
          <w:p w14:paraId="05BEB420" w14:textId="77777777" w:rsidR="00C155AB" w:rsidRPr="000269C4" w:rsidRDefault="00C155AB" w:rsidP="00A358E1">
            <w:pPr>
              <w:pStyle w:val="TableParagraph"/>
              <w:spacing w:before="0" w:line="276" w:lineRule="auto"/>
              <w:ind w:left="0" w:right="30"/>
              <w:rPr>
                <w:sz w:val="20"/>
                <w:szCs w:val="20"/>
              </w:rPr>
            </w:pPr>
            <w:r>
              <w:rPr>
                <w:sz w:val="20"/>
              </w:rPr>
              <w:t xml:space="preserve">3103</w:t>
            </w:r>
          </w:p>
        </w:tc>
        <w:tc>
          <w:tcPr>
            <w:tcW w:w="5436" w:type="dxa"/>
            <w:vMerge w:val="restart"/>
          </w:tcPr>
          <w:p w14:paraId="0010E9EC" w14:textId="77777777" w:rsidR="00C155AB" w:rsidRPr="000269C4" w:rsidRDefault="00C155AB" w:rsidP="00A358E1">
            <w:pPr>
              <w:pStyle w:val="TableParagraph"/>
              <w:spacing w:before="0" w:line="276" w:lineRule="auto"/>
              <w:ind w:left="0" w:right="30"/>
              <w:rPr>
                <w:sz w:val="20"/>
                <w:szCs w:val="20"/>
              </w:rPr>
            </w:pPr>
            <w:r>
              <w:rPr>
                <w:sz w:val="20"/>
              </w:rPr>
              <w:t xml:space="preserve">Επικαλύψεις κάτω από το δάπεδο, ουσίες εξομάλυνσης επιφανειών, χυτά δάπεδα και χύδην υλικά για τα δάπεδα και τις επικαλύψεις δαπέδων, συμπεριλαμβανομένων των εσωτερικών δημόσιων οδών</w:t>
            </w:r>
          </w:p>
        </w:tc>
        <w:tc>
          <w:tcPr>
            <w:tcW w:w="2271" w:type="dxa"/>
            <w:gridSpan w:val="2"/>
          </w:tcPr>
          <w:p w14:paraId="23EAC25A" w14:textId="77777777" w:rsidR="00C155AB" w:rsidRPr="000269C4" w:rsidRDefault="00C155AB" w:rsidP="00A358E1">
            <w:pPr>
              <w:pStyle w:val="TableParagraph"/>
              <w:spacing w:before="0" w:line="276" w:lineRule="auto"/>
              <w:ind w:left="0" w:right="30"/>
              <w:rPr>
                <w:sz w:val="20"/>
                <w:szCs w:val="20"/>
              </w:rPr>
            </w:pPr>
            <w:r>
              <w:rPr>
                <w:sz w:val="20"/>
              </w:rPr>
              <w:t xml:space="preserve">Για εσωτερική χρήση σύμφωνα με την RFC:</w:t>
            </w:r>
          </w:p>
        </w:tc>
      </w:tr>
      <w:tr w:rsidR="00C155AB" w:rsidRPr="000269C4" w14:paraId="4691F247" w14:textId="77777777" w:rsidTr="008E04D0">
        <w:trPr>
          <w:jc w:val="center"/>
        </w:trPr>
        <w:tc>
          <w:tcPr>
            <w:tcW w:w="478" w:type="dxa"/>
            <w:vMerge/>
            <w:tcBorders>
              <w:top w:val="nil"/>
            </w:tcBorders>
          </w:tcPr>
          <w:p w14:paraId="1A7C8B33" w14:textId="77777777" w:rsidR="00C155AB" w:rsidRPr="000269C4" w:rsidRDefault="00C155AB" w:rsidP="00A358E1">
            <w:pPr>
              <w:spacing w:line="276" w:lineRule="auto"/>
              <w:ind w:right="30"/>
              <w:rPr>
                <w:sz w:val="20"/>
                <w:szCs w:val="20"/>
              </w:rPr>
            </w:pPr>
          </w:p>
        </w:tc>
        <w:tc>
          <w:tcPr>
            <w:tcW w:w="5436" w:type="dxa"/>
            <w:vMerge/>
            <w:tcBorders>
              <w:top w:val="nil"/>
            </w:tcBorders>
          </w:tcPr>
          <w:p w14:paraId="36F4E3F8" w14:textId="77777777" w:rsidR="00C155AB" w:rsidRPr="000269C4" w:rsidRDefault="00C155AB" w:rsidP="00A358E1">
            <w:pPr>
              <w:spacing w:line="276" w:lineRule="auto"/>
              <w:ind w:right="30"/>
              <w:rPr>
                <w:sz w:val="20"/>
                <w:szCs w:val="20"/>
              </w:rPr>
            </w:pPr>
          </w:p>
        </w:tc>
        <w:tc>
          <w:tcPr>
            <w:tcW w:w="1674" w:type="dxa"/>
          </w:tcPr>
          <w:p w14:paraId="6BDA6B07"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σύμφωνα με το άρθρο 4 παράγραφος 2, στοιχείο α)</w:t>
            </w:r>
          </w:p>
        </w:tc>
        <w:tc>
          <w:tcPr>
            <w:tcW w:w="597" w:type="dxa"/>
          </w:tcPr>
          <w:p w14:paraId="3548D7F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8B85808" w14:textId="77777777" w:rsidTr="008E04D0">
        <w:trPr>
          <w:jc w:val="center"/>
        </w:trPr>
        <w:tc>
          <w:tcPr>
            <w:tcW w:w="478" w:type="dxa"/>
            <w:vMerge w:val="restart"/>
          </w:tcPr>
          <w:p w14:paraId="68085592" w14:textId="77777777" w:rsidR="00C155AB" w:rsidRPr="000269C4" w:rsidRDefault="00C155AB" w:rsidP="00A358E1">
            <w:pPr>
              <w:pStyle w:val="TableParagraph"/>
              <w:spacing w:before="0" w:line="276" w:lineRule="auto"/>
              <w:ind w:left="0" w:right="30"/>
              <w:rPr>
                <w:sz w:val="20"/>
                <w:szCs w:val="20"/>
              </w:rPr>
            </w:pPr>
            <w:r>
              <w:rPr>
                <w:sz w:val="20"/>
              </w:rPr>
              <w:t xml:space="preserve">3104</w:t>
            </w:r>
          </w:p>
        </w:tc>
        <w:tc>
          <w:tcPr>
            <w:tcW w:w="5436" w:type="dxa"/>
            <w:vMerge w:val="restart"/>
          </w:tcPr>
          <w:p w14:paraId="22C7C2B1" w14:textId="77777777" w:rsidR="00C155AB" w:rsidRPr="000269C4" w:rsidRDefault="00C155AB" w:rsidP="00A358E1">
            <w:pPr>
              <w:pStyle w:val="TableParagraph"/>
              <w:spacing w:before="0" w:line="276" w:lineRule="auto"/>
              <w:ind w:left="0" w:right="30"/>
              <w:jc w:val="both"/>
              <w:rPr>
                <w:sz w:val="20"/>
                <w:szCs w:val="20"/>
              </w:rPr>
            </w:pPr>
            <w:r>
              <w:rPr>
                <w:sz w:val="20"/>
              </w:rPr>
              <w:t xml:space="preserve">Ομοιογενή και ετερογενή εύκαμπτα υλικά για δάπεδα που παρέχονται ως πλακίδια, φύλλα ή σε ρολά, ως ύφασμα, πλαστικό, καουτσούκ, λινοτάπητας, φελλός, αντιστατικό φύλλο, εύκαμπτα ελασματοποιημένα δάπεδα και εύκαμπτα πλακίδια</w:t>
            </w:r>
          </w:p>
        </w:tc>
        <w:tc>
          <w:tcPr>
            <w:tcW w:w="1674" w:type="dxa"/>
          </w:tcPr>
          <w:p w14:paraId="6484D56B"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σύμφωνα με το άρθρο 4 παράγραφος 2, στοιχείο β), DFL, EFL, (A1FL έως EFL) σύμφωνα με το άρθρο 4 παράγραφος 1, FFL</w:t>
            </w:r>
          </w:p>
        </w:tc>
        <w:tc>
          <w:tcPr>
            <w:tcW w:w="597" w:type="dxa"/>
          </w:tcPr>
          <w:p w14:paraId="56FC50E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754BA033" w14:textId="77777777" w:rsidTr="008E04D0">
        <w:trPr>
          <w:jc w:val="center"/>
        </w:trPr>
        <w:tc>
          <w:tcPr>
            <w:tcW w:w="478" w:type="dxa"/>
            <w:vMerge/>
            <w:tcBorders>
              <w:top w:val="nil"/>
            </w:tcBorders>
          </w:tcPr>
          <w:p w14:paraId="4315E187" w14:textId="77777777" w:rsidR="00C155AB" w:rsidRPr="000269C4" w:rsidRDefault="00C155AB" w:rsidP="00A358E1">
            <w:pPr>
              <w:spacing w:line="276" w:lineRule="auto"/>
              <w:ind w:right="30"/>
              <w:rPr>
                <w:sz w:val="20"/>
                <w:szCs w:val="20"/>
              </w:rPr>
            </w:pPr>
          </w:p>
        </w:tc>
        <w:tc>
          <w:tcPr>
            <w:tcW w:w="5436" w:type="dxa"/>
            <w:vMerge/>
            <w:tcBorders>
              <w:top w:val="nil"/>
            </w:tcBorders>
          </w:tcPr>
          <w:p w14:paraId="3979E1D8" w14:textId="77777777" w:rsidR="00C155AB" w:rsidRPr="000269C4" w:rsidRDefault="00C155AB" w:rsidP="00A358E1">
            <w:pPr>
              <w:spacing w:line="276" w:lineRule="auto"/>
              <w:ind w:right="30"/>
              <w:rPr>
                <w:sz w:val="20"/>
                <w:szCs w:val="20"/>
              </w:rPr>
            </w:pPr>
          </w:p>
        </w:tc>
        <w:tc>
          <w:tcPr>
            <w:tcW w:w="1674" w:type="dxa"/>
          </w:tcPr>
          <w:p w14:paraId="13D9E13B" w14:textId="77777777" w:rsidR="00C155AB" w:rsidRPr="000269C4" w:rsidRDefault="00C155AB" w:rsidP="00A358E1">
            <w:pPr>
              <w:pStyle w:val="TableParagraph"/>
              <w:spacing w:before="0" w:line="276" w:lineRule="auto"/>
              <w:ind w:left="0" w:right="30"/>
              <w:rPr>
                <w:sz w:val="20"/>
                <w:szCs w:val="20"/>
              </w:rPr>
            </w:pPr>
            <w:r>
              <w:rPr>
                <w:sz w:val="20"/>
              </w:rPr>
              <w:t xml:space="preserve">Για εξωτερική χρήση</w:t>
            </w:r>
          </w:p>
        </w:tc>
        <w:tc>
          <w:tcPr>
            <w:tcW w:w="597" w:type="dxa"/>
          </w:tcPr>
          <w:p w14:paraId="28A24C0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65E21062" w14:textId="77777777" w:rsidTr="008E04D0">
        <w:trPr>
          <w:jc w:val="center"/>
        </w:trPr>
        <w:tc>
          <w:tcPr>
            <w:tcW w:w="478" w:type="dxa"/>
          </w:tcPr>
          <w:p w14:paraId="714DC7CD"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3105</w:t>
            </w:r>
          </w:p>
        </w:tc>
        <w:tc>
          <w:tcPr>
            <w:tcW w:w="5436" w:type="dxa"/>
          </w:tcPr>
          <w:p w14:paraId="4FF6E64D" w14:textId="77777777" w:rsidR="00C155AB" w:rsidRPr="000269C4" w:rsidRDefault="00C155AB" w:rsidP="00A358E1">
            <w:pPr>
              <w:pStyle w:val="TableParagraph"/>
              <w:spacing w:before="0" w:line="276" w:lineRule="auto"/>
              <w:ind w:left="0" w:right="30"/>
              <w:rPr>
                <w:sz w:val="20"/>
                <w:szCs w:val="20"/>
              </w:rPr>
            </w:pPr>
            <w:r>
              <w:rPr>
                <w:sz w:val="20"/>
              </w:rPr>
              <w:t xml:space="preserve">Υλικά επίστρωσης για την επεξεργασία της επιφάνειας των δαπέδων</w:t>
            </w:r>
          </w:p>
        </w:tc>
        <w:tc>
          <w:tcPr>
            <w:tcW w:w="1674" w:type="dxa"/>
          </w:tcPr>
          <w:p w14:paraId="4DEE084A" w14:textId="77777777" w:rsidR="00C155AB" w:rsidRPr="000269C4" w:rsidRDefault="00C155AB" w:rsidP="00A358E1">
            <w:pPr>
              <w:pStyle w:val="TableParagraph"/>
              <w:spacing w:before="0" w:line="276" w:lineRule="auto"/>
              <w:ind w:left="0" w:right="30"/>
              <w:rPr>
                <w:sz w:val="20"/>
                <w:szCs w:val="20"/>
              </w:rPr>
            </w:pPr>
          </w:p>
        </w:tc>
        <w:tc>
          <w:tcPr>
            <w:tcW w:w="597" w:type="dxa"/>
          </w:tcPr>
          <w:p w14:paraId="3FC0E370"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625DCC35" w14:textId="77777777" w:rsidTr="00F90EC5">
        <w:trPr>
          <w:jc w:val="center"/>
        </w:trPr>
        <w:tc>
          <w:tcPr>
            <w:tcW w:w="8185" w:type="dxa"/>
            <w:gridSpan w:val="4"/>
          </w:tcPr>
          <w:p w14:paraId="2C9B717E"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Προϊόντα για προσόψεις τοίχων και οροφών, συμπεριλαμβανομένων αναρτημένων οροφών και εξαρτημάτων</w:t>
            </w:r>
          </w:p>
        </w:tc>
      </w:tr>
      <w:tr w:rsidR="00C155AB" w:rsidRPr="000269C4" w14:paraId="37FA2E8E" w14:textId="77777777" w:rsidTr="008E04D0">
        <w:trPr>
          <w:jc w:val="center"/>
        </w:trPr>
        <w:tc>
          <w:tcPr>
            <w:tcW w:w="478" w:type="dxa"/>
            <w:vMerge w:val="restart"/>
          </w:tcPr>
          <w:p w14:paraId="436FFA80" w14:textId="77777777" w:rsidR="00C155AB" w:rsidRPr="000269C4" w:rsidRDefault="00C155AB" w:rsidP="00A358E1">
            <w:pPr>
              <w:pStyle w:val="TableParagraph"/>
              <w:spacing w:before="0" w:line="276" w:lineRule="auto"/>
              <w:ind w:left="0" w:right="30"/>
              <w:rPr>
                <w:sz w:val="20"/>
                <w:szCs w:val="20"/>
              </w:rPr>
            </w:pPr>
            <w:r>
              <w:rPr>
                <w:sz w:val="20"/>
              </w:rPr>
              <w:t xml:space="preserve">3201</w:t>
            </w:r>
          </w:p>
          <w:p w14:paraId="39E9D3E5" w14:textId="77777777" w:rsidR="00C155AB" w:rsidRPr="000269C4" w:rsidRDefault="00C155AB" w:rsidP="00A358E1">
            <w:pPr>
              <w:pStyle w:val="TableParagraph"/>
              <w:spacing w:before="0" w:line="276" w:lineRule="auto"/>
              <w:ind w:left="0" w:right="30"/>
              <w:rPr>
                <w:b/>
                <w:sz w:val="20"/>
                <w:szCs w:val="20"/>
              </w:rPr>
            </w:pPr>
          </w:p>
          <w:p w14:paraId="5A72D866" w14:textId="77777777" w:rsidR="00C155AB" w:rsidRPr="000269C4" w:rsidRDefault="00C155AB" w:rsidP="00A358E1">
            <w:pPr>
              <w:pStyle w:val="TableParagraph"/>
              <w:spacing w:before="0" w:line="276" w:lineRule="auto"/>
              <w:ind w:left="0" w:right="30"/>
              <w:rPr>
                <w:b/>
                <w:sz w:val="20"/>
                <w:szCs w:val="20"/>
              </w:rPr>
            </w:pPr>
          </w:p>
          <w:p w14:paraId="02E4A397" w14:textId="77777777" w:rsidR="00C155AB" w:rsidRPr="000269C4" w:rsidRDefault="00C155AB" w:rsidP="00A358E1">
            <w:pPr>
              <w:pStyle w:val="TableParagraph"/>
              <w:spacing w:before="0" w:line="276" w:lineRule="auto"/>
              <w:ind w:left="0" w:right="30"/>
              <w:rPr>
                <w:b/>
                <w:sz w:val="20"/>
                <w:szCs w:val="20"/>
              </w:rPr>
            </w:pPr>
          </w:p>
          <w:p w14:paraId="186485DD" w14:textId="77777777" w:rsidR="00C155AB" w:rsidRPr="000269C4" w:rsidRDefault="00C155AB" w:rsidP="00A358E1">
            <w:pPr>
              <w:pStyle w:val="TableParagraph"/>
              <w:spacing w:before="0" w:line="276" w:lineRule="auto"/>
              <w:ind w:left="0" w:right="30"/>
              <w:rPr>
                <w:sz w:val="20"/>
                <w:szCs w:val="20"/>
              </w:rPr>
            </w:pPr>
            <w:r>
              <w:rPr>
                <w:sz w:val="20"/>
              </w:rPr>
              <w:t xml:space="preserve">3202</w:t>
            </w:r>
          </w:p>
        </w:tc>
        <w:tc>
          <w:tcPr>
            <w:tcW w:w="5436" w:type="dxa"/>
            <w:vMerge w:val="restart"/>
          </w:tcPr>
          <w:p w14:paraId="637036FE" w14:textId="708663DB" w:rsidR="00C155AB" w:rsidRPr="000269C4" w:rsidRDefault="00C155AB" w:rsidP="00A358E1">
            <w:pPr>
              <w:pStyle w:val="TableParagraph"/>
              <w:spacing w:before="0" w:line="276" w:lineRule="auto"/>
              <w:ind w:left="0" w:right="30"/>
              <w:rPr>
                <w:sz w:val="20"/>
                <w:szCs w:val="20"/>
              </w:rPr>
            </w:pPr>
            <w:r>
              <w:rPr>
                <w:sz w:val="20"/>
              </w:rPr>
              <w:t xml:space="preserve">Προσόψεις σε μορφή ρολών, πλακιδίων, μονωτικών σανίδων, πλακών [εκτός από σκυρόδεμα</w:t>
            </w:r>
            <w:r>
              <w:rPr>
                <w:sz w:val="20"/>
                <w:vertAlign w:val="superscript"/>
              </w:rPr>
              <w:t xml:space="preserve">γ</w:t>
            </w:r>
            <w:r>
              <w:rPr>
                <w:sz w:val="20"/>
              </w:rPr>
              <w:t xml:space="preserve">)], πετάσματα και καλούπια για προσόψεις τοίχων και οροφών σε εσωτερικό και εξωτερικό χώρο</w:t>
            </w:r>
          </w:p>
          <w:p w14:paraId="62FA9898" w14:textId="77777777" w:rsidR="00C155AB" w:rsidRPr="000269C4" w:rsidRDefault="00C155AB" w:rsidP="00A358E1">
            <w:pPr>
              <w:pStyle w:val="TableParagraph"/>
              <w:spacing w:before="0" w:line="276" w:lineRule="auto"/>
              <w:ind w:left="0" w:right="30"/>
              <w:rPr>
                <w:sz w:val="20"/>
                <w:szCs w:val="20"/>
              </w:rPr>
            </w:pPr>
          </w:p>
          <w:p w14:paraId="42BCF5C1"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αναρτημένων οροφών σε εσωτερικό και εξωτερικό χώρο</w:t>
            </w:r>
          </w:p>
        </w:tc>
        <w:tc>
          <w:tcPr>
            <w:tcW w:w="1674" w:type="dxa"/>
          </w:tcPr>
          <w:p w14:paraId="662CD496"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60E478C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555D522F" w14:textId="77777777" w:rsidTr="008E04D0">
        <w:trPr>
          <w:jc w:val="center"/>
        </w:trPr>
        <w:tc>
          <w:tcPr>
            <w:tcW w:w="478" w:type="dxa"/>
            <w:vMerge/>
            <w:tcBorders>
              <w:top w:val="nil"/>
            </w:tcBorders>
          </w:tcPr>
          <w:p w14:paraId="13D8C346" w14:textId="77777777" w:rsidR="00C155AB" w:rsidRPr="000269C4" w:rsidRDefault="00C155AB" w:rsidP="00A358E1">
            <w:pPr>
              <w:spacing w:line="276" w:lineRule="auto"/>
              <w:ind w:right="30"/>
              <w:rPr>
                <w:sz w:val="20"/>
                <w:szCs w:val="20"/>
              </w:rPr>
            </w:pPr>
          </w:p>
        </w:tc>
        <w:tc>
          <w:tcPr>
            <w:tcW w:w="5436" w:type="dxa"/>
            <w:vMerge/>
            <w:tcBorders>
              <w:top w:val="nil"/>
            </w:tcBorders>
          </w:tcPr>
          <w:p w14:paraId="7DC8050E" w14:textId="77777777" w:rsidR="00C155AB" w:rsidRPr="000269C4" w:rsidRDefault="00C155AB" w:rsidP="00A358E1">
            <w:pPr>
              <w:spacing w:line="276" w:lineRule="auto"/>
              <w:ind w:right="30"/>
              <w:rPr>
                <w:sz w:val="20"/>
                <w:szCs w:val="20"/>
              </w:rPr>
            </w:pPr>
          </w:p>
        </w:tc>
        <w:tc>
          <w:tcPr>
            <w:tcW w:w="2271" w:type="dxa"/>
            <w:gridSpan w:val="2"/>
          </w:tcPr>
          <w:p w14:paraId="7D76E5DD"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155AB" w:rsidRPr="000269C4" w14:paraId="40A37703" w14:textId="77777777" w:rsidTr="008E04D0">
        <w:trPr>
          <w:jc w:val="center"/>
        </w:trPr>
        <w:tc>
          <w:tcPr>
            <w:tcW w:w="478" w:type="dxa"/>
            <w:vMerge/>
            <w:tcBorders>
              <w:top w:val="nil"/>
            </w:tcBorders>
          </w:tcPr>
          <w:p w14:paraId="7826BB80" w14:textId="77777777" w:rsidR="00C155AB" w:rsidRPr="000269C4" w:rsidRDefault="00C155AB" w:rsidP="00A358E1">
            <w:pPr>
              <w:spacing w:line="276" w:lineRule="auto"/>
              <w:ind w:right="30"/>
              <w:rPr>
                <w:sz w:val="20"/>
                <w:szCs w:val="20"/>
              </w:rPr>
            </w:pPr>
          </w:p>
        </w:tc>
        <w:tc>
          <w:tcPr>
            <w:tcW w:w="5436" w:type="dxa"/>
            <w:vMerge/>
            <w:tcBorders>
              <w:top w:val="nil"/>
            </w:tcBorders>
          </w:tcPr>
          <w:p w14:paraId="00F402F5" w14:textId="77777777" w:rsidR="00C155AB" w:rsidRPr="000269C4" w:rsidRDefault="00C155AB" w:rsidP="00A358E1">
            <w:pPr>
              <w:spacing w:line="276" w:lineRule="auto"/>
              <w:ind w:right="30"/>
              <w:rPr>
                <w:sz w:val="20"/>
                <w:szCs w:val="20"/>
              </w:rPr>
            </w:pPr>
          </w:p>
        </w:tc>
        <w:tc>
          <w:tcPr>
            <w:tcW w:w="1674" w:type="dxa"/>
          </w:tcPr>
          <w:p w14:paraId="2C222262"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348DD7FB"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4732CAF" w14:textId="77777777" w:rsidTr="008E04D0">
        <w:trPr>
          <w:jc w:val="center"/>
        </w:trPr>
        <w:tc>
          <w:tcPr>
            <w:tcW w:w="478" w:type="dxa"/>
            <w:vMerge/>
            <w:tcBorders>
              <w:top w:val="nil"/>
            </w:tcBorders>
          </w:tcPr>
          <w:p w14:paraId="5A198079" w14:textId="77777777" w:rsidR="00C155AB" w:rsidRPr="000269C4" w:rsidRDefault="00C155AB" w:rsidP="00A358E1">
            <w:pPr>
              <w:spacing w:line="276" w:lineRule="auto"/>
              <w:ind w:right="30"/>
              <w:rPr>
                <w:sz w:val="20"/>
                <w:szCs w:val="20"/>
              </w:rPr>
            </w:pPr>
          </w:p>
        </w:tc>
        <w:tc>
          <w:tcPr>
            <w:tcW w:w="5436" w:type="dxa"/>
            <w:vMerge/>
            <w:tcBorders>
              <w:top w:val="nil"/>
            </w:tcBorders>
          </w:tcPr>
          <w:p w14:paraId="1F6283F7" w14:textId="77777777" w:rsidR="00C155AB" w:rsidRPr="000269C4" w:rsidRDefault="00C155AB" w:rsidP="00A358E1">
            <w:pPr>
              <w:spacing w:line="276" w:lineRule="auto"/>
              <w:ind w:right="30"/>
              <w:rPr>
                <w:sz w:val="20"/>
                <w:szCs w:val="20"/>
              </w:rPr>
            </w:pPr>
          </w:p>
        </w:tc>
        <w:tc>
          <w:tcPr>
            <w:tcW w:w="1674" w:type="dxa"/>
          </w:tcPr>
          <w:p w14:paraId="216D64B0"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7CBC722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7898621" w14:textId="77777777" w:rsidTr="008E04D0">
        <w:trPr>
          <w:jc w:val="center"/>
        </w:trPr>
        <w:tc>
          <w:tcPr>
            <w:tcW w:w="478" w:type="dxa"/>
            <w:vMerge/>
            <w:tcBorders>
              <w:top w:val="nil"/>
            </w:tcBorders>
          </w:tcPr>
          <w:p w14:paraId="3186278B" w14:textId="77777777" w:rsidR="00C155AB" w:rsidRPr="000269C4" w:rsidRDefault="00C155AB" w:rsidP="00A358E1">
            <w:pPr>
              <w:spacing w:line="276" w:lineRule="auto"/>
              <w:ind w:right="30"/>
              <w:rPr>
                <w:sz w:val="20"/>
                <w:szCs w:val="20"/>
              </w:rPr>
            </w:pPr>
          </w:p>
        </w:tc>
        <w:tc>
          <w:tcPr>
            <w:tcW w:w="5436" w:type="dxa"/>
            <w:vMerge/>
            <w:tcBorders>
              <w:top w:val="nil"/>
            </w:tcBorders>
          </w:tcPr>
          <w:p w14:paraId="02A7BD8A" w14:textId="77777777" w:rsidR="00C155AB" w:rsidRPr="000269C4" w:rsidRDefault="00C155AB" w:rsidP="00A358E1">
            <w:pPr>
              <w:spacing w:line="276" w:lineRule="auto"/>
              <w:ind w:right="30"/>
              <w:rPr>
                <w:sz w:val="20"/>
                <w:szCs w:val="20"/>
              </w:rPr>
            </w:pPr>
          </w:p>
        </w:tc>
        <w:tc>
          <w:tcPr>
            <w:tcW w:w="1674" w:type="dxa"/>
          </w:tcPr>
          <w:p w14:paraId="781F19E4"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5C3139F6"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E487BB2" w14:textId="77777777" w:rsidTr="008E04D0">
        <w:trPr>
          <w:jc w:val="center"/>
        </w:trPr>
        <w:tc>
          <w:tcPr>
            <w:tcW w:w="478" w:type="dxa"/>
            <w:vMerge/>
            <w:tcBorders>
              <w:top w:val="nil"/>
            </w:tcBorders>
          </w:tcPr>
          <w:p w14:paraId="21EB922E" w14:textId="77777777" w:rsidR="00C155AB" w:rsidRPr="000269C4" w:rsidRDefault="00C155AB" w:rsidP="00A358E1">
            <w:pPr>
              <w:spacing w:line="276" w:lineRule="auto"/>
              <w:ind w:right="30"/>
              <w:rPr>
                <w:sz w:val="20"/>
                <w:szCs w:val="20"/>
              </w:rPr>
            </w:pPr>
          </w:p>
        </w:tc>
        <w:tc>
          <w:tcPr>
            <w:tcW w:w="5436" w:type="dxa"/>
            <w:vMerge/>
            <w:tcBorders>
              <w:top w:val="nil"/>
            </w:tcBorders>
          </w:tcPr>
          <w:p w14:paraId="6553C1A8" w14:textId="77777777" w:rsidR="00C155AB" w:rsidRPr="000269C4" w:rsidRDefault="00C155AB" w:rsidP="00A358E1">
            <w:pPr>
              <w:spacing w:line="276" w:lineRule="auto"/>
              <w:ind w:right="30"/>
              <w:rPr>
                <w:sz w:val="20"/>
                <w:szCs w:val="20"/>
              </w:rPr>
            </w:pPr>
          </w:p>
        </w:tc>
        <w:tc>
          <w:tcPr>
            <w:tcW w:w="1674" w:type="dxa"/>
          </w:tcPr>
          <w:p w14:paraId="593926CB" w14:textId="77777777" w:rsidR="00C155AB" w:rsidRPr="000269C4" w:rsidRDefault="00C155AB" w:rsidP="00A358E1">
            <w:pPr>
              <w:pStyle w:val="TableParagraph"/>
              <w:spacing w:before="0" w:line="276" w:lineRule="auto"/>
              <w:ind w:left="0" w:right="30"/>
              <w:rPr>
                <w:sz w:val="20"/>
                <w:szCs w:val="20"/>
              </w:rPr>
            </w:pPr>
            <w:r>
              <w:rPr>
                <w:sz w:val="20"/>
              </w:rPr>
              <w:t xml:space="preserve">Για πυροπροστασία</w:t>
            </w:r>
            <w:r>
              <w:rPr>
                <w:sz w:val="20"/>
                <w:vertAlign w:val="superscript"/>
              </w:rPr>
              <w:t xml:space="preserve">ιγ)</w:t>
            </w:r>
          </w:p>
        </w:tc>
        <w:tc>
          <w:tcPr>
            <w:tcW w:w="597" w:type="dxa"/>
          </w:tcPr>
          <w:p w14:paraId="00920EA5"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62C9D734" w14:textId="77777777" w:rsidTr="008E04D0">
        <w:trPr>
          <w:jc w:val="center"/>
        </w:trPr>
        <w:tc>
          <w:tcPr>
            <w:tcW w:w="478" w:type="dxa"/>
            <w:vMerge/>
            <w:tcBorders>
              <w:top w:val="nil"/>
            </w:tcBorders>
          </w:tcPr>
          <w:p w14:paraId="3DBE5EDD" w14:textId="77777777" w:rsidR="00C155AB" w:rsidRPr="000269C4" w:rsidRDefault="00C155AB" w:rsidP="00A358E1">
            <w:pPr>
              <w:spacing w:line="276" w:lineRule="auto"/>
              <w:ind w:right="30"/>
              <w:rPr>
                <w:sz w:val="20"/>
                <w:szCs w:val="20"/>
              </w:rPr>
            </w:pPr>
          </w:p>
        </w:tc>
        <w:tc>
          <w:tcPr>
            <w:tcW w:w="5436" w:type="dxa"/>
            <w:vMerge/>
            <w:tcBorders>
              <w:top w:val="nil"/>
            </w:tcBorders>
          </w:tcPr>
          <w:p w14:paraId="4B4A2BC3" w14:textId="77777777" w:rsidR="00C155AB" w:rsidRPr="000269C4" w:rsidRDefault="00C155AB" w:rsidP="00A358E1">
            <w:pPr>
              <w:spacing w:line="276" w:lineRule="auto"/>
              <w:ind w:right="30"/>
              <w:rPr>
                <w:sz w:val="20"/>
                <w:szCs w:val="20"/>
              </w:rPr>
            </w:pPr>
          </w:p>
        </w:tc>
        <w:tc>
          <w:tcPr>
            <w:tcW w:w="1674" w:type="dxa"/>
          </w:tcPr>
          <w:p w14:paraId="777DABC2" w14:textId="77777777" w:rsidR="00C155AB" w:rsidRPr="000269C4" w:rsidRDefault="00C155AB" w:rsidP="00A358E1">
            <w:pPr>
              <w:pStyle w:val="TableParagraph"/>
              <w:spacing w:before="0" w:line="276" w:lineRule="auto"/>
              <w:ind w:left="0" w:right="30"/>
              <w:rPr>
                <w:sz w:val="20"/>
                <w:szCs w:val="20"/>
              </w:rPr>
            </w:pPr>
            <w:r>
              <w:rPr>
                <w:sz w:val="20"/>
              </w:rPr>
              <w:t xml:space="preserve">Για ενίσχυση</w:t>
            </w:r>
            <w:r>
              <w:rPr>
                <w:sz w:val="20"/>
                <w:vertAlign w:val="superscript"/>
              </w:rPr>
              <w:t xml:space="preserve">ιδ)</w:t>
            </w:r>
          </w:p>
        </w:tc>
        <w:tc>
          <w:tcPr>
            <w:tcW w:w="597" w:type="dxa"/>
          </w:tcPr>
          <w:p w14:paraId="2B331C1A"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2EDA26C" w14:textId="77777777" w:rsidTr="008E04D0">
        <w:trPr>
          <w:jc w:val="center"/>
        </w:trPr>
        <w:tc>
          <w:tcPr>
            <w:tcW w:w="478" w:type="dxa"/>
            <w:vMerge/>
            <w:tcBorders>
              <w:top w:val="nil"/>
            </w:tcBorders>
          </w:tcPr>
          <w:p w14:paraId="7451C3D9" w14:textId="77777777" w:rsidR="00C155AB" w:rsidRPr="000269C4" w:rsidRDefault="00C155AB" w:rsidP="00A358E1">
            <w:pPr>
              <w:spacing w:line="276" w:lineRule="auto"/>
              <w:ind w:right="30"/>
              <w:rPr>
                <w:sz w:val="20"/>
                <w:szCs w:val="20"/>
              </w:rPr>
            </w:pPr>
          </w:p>
        </w:tc>
        <w:tc>
          <w:tcPr>
            <w:tcW w:w="5436" w:type="dxa"/>
            <w:vMerge/>
            <w:tcBorders>
              <w:top w:val="nil"/>
            </w:tcBorders>
          </w:tcPr>
          <w:p w14:paraId="7FD3537D" w14:textId="77777777" w:rsidR="00C155AB" w:rsidRPr="000269C4" w:rsidRDefault="00C155AB" w:rsidP="00A358E1">
            <w:pPr>
              <w:spacing w:line="276" w:lineRule="auto"/>
              <w:ind w:right="30"/>
              <w:rPr>
                <w:sz w:val="20"/>
                <w:szCs w:val="20"/>
              </w:rPr>
            </w:pPr>
          </w:p>
        </w:tc>
        <w:tc>
          <w:tcPr>
            <w:tcW w:w="1674" w:type="dxa"/>
          </w:tcPr>
          <w:p w14:paraId="6936E5C2" w14:textId="77777777" w:rsidR="00C155AB" w:rsidRPr="000269C4" w:rsidRDefault="00C155AB" w:rsidP="00A358E1">
            <w:pPr>
              <w:pStyle w:val="TableParagraph"/>
              <w:spacing w:before="0" w:line="276" w:lineRule="auto"/>
              <w:ind w:left="0" w:right="30"/>
              <w:rPr>
                <w:sz w:val="20"/>
                <w:szCs w:val="20"/>
              </w:rPr>
            </w:pPr>
            <w:r>
              <w:rPr>
                <w:sz w:val="20"/>
              </w:rPr>
              <w:t xml:space="preserve">Ασφαλή [κίνδυνος τραυματισμού</w:t>
            </w:r>
            <w:r>
              <w:rPr>
                <w:sz w:val="20"/>
                <w:vertAlign w:val="superscript"/>
              </w:rPr>
              <w:t xml:space="preserve">ιε)</w:t>
            </w:r>
            <w:r>
              <w:rPr>
                <w:sz w:val="20"/>
              </w:rPr>
              <w:t xml:space="preserve">]</w:t>
            </w:r>
          </w:p>
        </w:tc>
        <w:tc>
          <w:tcPr>
            <w:tcW w:w="597" w:type="dxa"/>
          </w:tcPr>
          <w:p w14:paraId="7A192D5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A865636" w14:textId="77777777" w:rsidTr="008E04D0">
        <w:trPr>
          <w:jc w:val="center"/>
        </w:trPr>
        <w:tc>
          <w:tcPr>
            <w:tcW w:w="478" w:type="dxa"/>
            <w:vMerge/>
            <w:tcBorders>
              <w:top w:val="nil"/>
            </w:tcBorders>
          </w:tcPr>
          <w:p w14:paraId="617CE312" w14:textId="77777777" w:rsidR="00C155AB" w:rsidRPr="000269C4" w:rsidRDefault="00C155AB" w:rsidP="00A358E1">
            <w:pPr>
              <w:spacing w:line="276" w:lineRule="auto"/>
              <w:ind w:right="30"/>
              <w:rPr>
                <w:sz w:val="20"/>
                <w:szCs w:val="20"/>
              </w:rPr>
            </w:pPr>
          </w:p>
        </w:tc>
        <w:tc>
          <w:tcPr>
            <w:tcW w:w="5436" w:type="dxa"/>
            <w:vMerge/>
            <w:tcBorders>
              <w:top w:val="nil"/>
            </w:tcBorders>
          </w:tcPr>
          <w:p w14:paraId="0F202194" w14:textId="77777777" w:rsidR="00C155AB" w:rsidRPr="000269C4" w:rsidRDefault="00C155AB" w:rsidP="00A358E1">
            <w:pPr>
              <w:spacing w:line="276" w:lineRule="auto"/>
              <w:ind w:right="30"/>
              <w:rPr>
                <w:sz w:val="20"/>
                <w:szCs w:val="20"/>
              </w:rPr>
            </w:pPr>
          </w:p>
        </w:tc>
        <w:tc>
          <w:tcPr>
            <w:tcW w:w="1674" w:type="dxa"/>
          </w:tcPr>
          <w:p w14:paraId="5EB4DDCA" w14:textId="77777777" w:rsidR="00C155AB" w:rsidRPr="000269C4" w:rsidRDefault="00C155AB" w:rsidP="00A358E1">
            <w:pPr>
              <w:pStyle w:val="TableParagraph"/>
              <w:spacing w:before="0" w:line="276" w:lineRule="auto"/>
              <w:ind w:left="0" w:right="30"/>
              <w:rPr>
                <w:sz w:val="20"/>
                <w:szCs w:val="20"/>
              </w:rPr>
            </w:pPr>
            <w:r>
              <w:rPr>
                <w:sz w:val="20"/>
              </w:rPr>
              <w:t xml:space="preserve">Για χρήση σύμφωνα με τους RHS</w:t>
            </w:r>
          </w:p>
        </w:tc>
        <w:tc>
          <w:tcPr>
            <w:tcW w:w="597" w:type="dxa"/>
          </w:tcPr>
          <w:p w14:paraId="5BAD82F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843E6D8" w14:textId="77777777" w:rsidTr="008E04D0">
        <w:trPr>
          <w:jc w:val="center"/>
        </w:trPr>
        <w:tc>
          <w:tcPr>
            <w:tcW w:w="478" w:type="dxa"/>
            <w:vMerge w:val="restart"/>
          </w:tcPr>
          <w:p w14:paraId="7EA62197" w14:textId="77777777" w:rsidR="00C155AB" w:rsidRPr="000269C4" w:rsidRDefault="00C155AB" w:rsidP="00A358E1">
            <w:pPr>
              <w:pStyle w:val="TableParagraph"/>
              <w:spacing w:before="0" w:line="276" w:lineRule="auto"/>
              <w:ind w:left="0" w:right="30"/>
              <w:rPr>
                <w:sz w:val="20"/>
                <w:szCs w:val="20"/>
              </w:rPr>
            </w:pPr>
            <w:r>
              <w:rPr>
                <w:sz w:val="20"/>
              </w:rPr>
              <w:t xml:space="preserve">3203</w:t>
            </w:r>
          </w:p>
        </w:tc>
        <w:tc>
          <w:tcPr>
            <w:tcW w:w="5436" w:type="dxa"/>
            <w:vMerge w:val="restart"/>
          </w:tcPr>
          <w:p w14:paraId="4663A51A" w14:textId="77777777" w:rsidR="00C155AB" w:rsidRPr="000269C4" w:rsidRDefault="00C155AB" w:rsidP="00A358E1">
            <w:pPr>
              <w:pStyle w:val="TableParagraph"/>
              <w:spacing w:before="0" w:line="276" w:lineRule="auto"/>
              <w:ind w:left="0" w:right="30"/>
              <w:rPr>
                <w:sz w:val="20"/>
                <w:szCs w:val="20"/>
              </w:rPr>
            </w:pPr>
            <w:r>
              <w:rPr>
                <w:sz w:val="20"/>
              </w:rPr>
              <w:t xml:space="preserve">Διατομές που προορίζονται για τη στερέωση προσόψεων τοίχων και οροφών, και αναρτώμενα πλαίσια για τη σύνδεση αναρτημένων οροφών</w:t>
            </w:r>
          </w:p>
        </w:tc>
        <w:tc>
          <w:tcPr>
            <w:tcW w:w="1674" w:type="dxa"/>
          </w:tcPr>
          <w:p w14:paraId="77C1AB09"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5BCB7B3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7390490" w14:textId="77777777" w:rsidTr="008E04D0">
        <w:trPr>
          <w:jc w:val="center"/>
        </w:trPr>
        <w:tc>
          <w:tcPr>
            <w:tcW w:w="478" w:type="dxa"/>
            <w:vMerge/>
            <w:tcBorders>
              <w:top w:val="nil"/>
            </w:tcBorders>
          </w:tcPr>
          <w:p w14:paraId="4FFBC6D5" w14:textId="77777777" w:rsidR="00C155AB" w:rsidRPr="000269C4" w:rsidRDefault="00C155AB" w:rsidP="00A358E1">
            <w:pPr>
              <w:spacing w:line="276" w:lineRule="auto"/>
              <w:ind w:right="30"/>
              <w:rPr>
                <w:sz w:val="20"/>
                <w:szCs w:val="20"/>
              </w:rPr>
            </w:pPr>
          </w:p>
        </w:tc>
        <w:tc>
          <w:tcPr>
            <w:tcW w:w="5436" w:type="dxa"/>
            <w:vMerge/>
            <w:tcBorders>
              <w:top w:val="nil"/>
            </w:tcBorders>
          </w:tcPr>
          <w:p w14:paraId="0907B578" w14:textId="77777777" w:rsidR="00C155AB" w:rsidRPr="000269C4" w:rsidRDefault="00C155AB" w:rsidP="00A358E1">
            <w:pPr>
              <w:spacing w:line="276" w:lineRule="auto"/>
              <w:ind w:right="30"/>
              <w:rPr>
                <w:sz w:val="20"/>
                <w:szCs w:val="20"/>
              </w:rPr>
            </w:pPr>
          </w:p>
        </w:tc>
        <w:tc>
          <w:tcPr>
            <w:tcW w:w="2271" w:type="dxa"/>
            <w:gridSpan w:val="2"/>
          </w:tcPr>
          <w:p w14:paraId="07C97924"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155AB" w:rsidRPr="000269C4" w14:paraId="57B66CB1" w14:textId="77777777" w:rsidTr="008E04D0">
        <w:trPr>
          <w:jc w:val="center"/>
        </w:trPr>
        <w:tc>
          <w:tcPr>
            <w:tcW w:w="478" w:type="dxa"/>
            <w:vMerge/>
            <w:tcBorders>
              <w:top w:val="nil"/>
            </w:tcBorders>
          </w:tcPr>
          <w:p w14:paraId="4170E1C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92647D" w14:textId="77777777" w:rsidR="00C155AB" w:rsidRPr="000269C4" w:rsidRDefault="00C155AB" w:rsidP="00A358E1">
            <w:pPr>
              <w:spacing w:line="276" w:lineRule="auto"/>
              <w:ind w:right="30"/>
              <w:rPr>
                <w:sz w:val="20"/>
                <w:szCs w:val="20"/>
              </w:rPr>
            </w:pPr>
          </w:p>
        </w:tc>
        <w:tc>
          <w:tcPr>
            <w:tcW w:w="1674" w:type="dxa"/>
          </w:tcPr>
          <w:p w14:paraId="6525D70A"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77B78D5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66A79F4" w14:textId="77777777" w:rsidTr="008E04D0">
        <w:trPr>
          <w:jc w:val="center"/>
        </w:trPr>
        <w:tc>
          <w:tcPr>
            <w:tcW w:w="478" w:type="dxa"/>
            <w:vMerge/>
            <w:tcBorders>
              <w:top w:val="nil"/>
            </w:tcBorders>
          </w:tcPr>
          <w:p w14:paraId="0C74A8BB" w14:textId="77777777" w:rsidR="00C155AB" w:rsidRPr="000269C4" w:rsidRDefault="00C155AB" w:rsidP="00A358E1">
            <w:pPr>
              <w:spacing w:line="276" w:lineRule="auto"/>
              <w:ind w:right="30"/>
              <w:rPr>
                <w:sz w:val="20"/>
                <w:szCs w:val="20"/>
              </w:rPr>
            </w:pPr>
          </w:p>
        </w:tc>
        <w:tc>
          <w:tcPr>
            <w:tcW w:w="5436" w:type="dxa"/>
            <w:vMerge/>
            <w:tcBorders>
              <w:top w:val="nil"/>
            </w:tcBorders>
          </w:tcPr>
          <w:p w14:paraId="7279CD05" w14:textId="77777777" w:rsidR="00C155AB" w:rsidRPr="000269C4" w:rsidRDefault="00C155AB" w:rsidP="00A358E1">
            <w:pPr>
              <w:spacing w:line="276" w:lineRule="auto"/>
              <w:ind w:right="30"/>
              <w:rPr>
                <w:sz w:val="20"/>
                <w:szCs w:val="20"/>
              </w:rPr>
            </w:pPr>
          </w:p>
        </w:tc>
        <w:tc>
          <w:tcPr>
            <w:tcW w:w="1674" w:type="dxa"/>
          </w:tcPr>
          <w:p w14:paraId="45BB36C5"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3A310A72"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7A2E247" w14:textId="77777777" w:rsidTr="008E04D0">
        <w:trPr>
          <w:jc w:val="center"/>
        </w:trPr>
        <w:tc>
          <w:tcPr>
            <w:tcW w:w="478" w:type="dxa"/>
            <w:vMerge/>
            <w:tcBorders>
              <w:top w:val="nil"/>
            </w:tcBorders>
          </w:tcPr>
          <w:p w14:paraId="3DD54482" w14:textId="77777777" w:rsidR="00C155AB" w:rsidRPr="000269C4" w:rsidRDefault="00C155AB" w:rsidP="00A358E1">
            <w:pPr>
              <w:spacing w:line="276" w:lineRule="auto"/>
              <w:ind w:right="30"/>
              <w:rPr>
                <w:sz w:val="20"/>
                <w:szCs w:val="20"/>
              </w:rPr>
            </w:pPr>
          </w:p>
        </w:tc>
        <w:tc>
          <w:tcPr>
            <w:tcW w:w="5436" w:type="dxa"/>
            <w:vMerge/>
            <w:tcBorders>
              <w:top w:val="nil"/>
            </w:tcBorders>
          </w:tcPr>
          <w:p w14:paraId="39B1F1EA" w14:textId="77777777" w:rsidR="00C155AB" w:rsidRPr="000269C4" w:rsidRDefault="00C155AB" w:rsidP="00A358E1">
            <w:pPr>
              <w:spacing w:line="276" w:lineRule="auto"/>
              <w:ind w:right="30"/>
              <w:rPr>
                <w:sz w:val="20"/>
                <w:szCs w:val="20"/>
              </w:rPr>
            </w:pPr>
          </w:p>
        </w:tc>
        <w:tc>
          <w:tcPr>
            <w:tcW w:w="1674" w:type="dxa"/>
          </w:tcPr>
          <w:p w14:paraId="7A9A6ACE"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11006802"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C707096" w14:textId="77777777" w:rsidTr="008E04D0">
        <w:trPr>
          <w:jc w:val="center"/>
        </w:trPr>
        <w:tc>
          <w:tcPr>
            <w:tcW w:w="478" w:type="dxa"/>
            <w:vMerge w:val="restart"/>
          </w:tcPr>
          <w:p w14:paraId="1ECF978F" w14:textId="77777777" w:rsidR="00C155AB" w:rsidRPr="000269C4" w:rsidRDefault="00C155AB" w:rsidP="00A358E1">
            <w:pPr>
              <w:pStyle w:val="TableParagraph"/>
              <w:spacing w:before="0" w:line="276" w:lineRule="auto"/>
              <w:ind w:left="0" w:right="30"/>
              <w:rPr>
                <w:sz w:val="20"/>
                <w:szCs w:val="20"/>
              </w:rPr>
            </w:pPr>
            <w:r>
              <w:rPr>
                <w:sz w:val="20"/>
              </w:rPr>
              <w:t xml:space="preserve">3204</w:t>
            </w:r>
          </w:p>
        </w:tc>
        <w:tc>
          <w:tcPr>
            <w:tcW w:w="5436" w:type="dxa"/>
            <w:vMerge w:val="restart"/>
          </w:tcPr>
          <w:p w14:paraId="1CF613A8" w14:textId="77777777" w:rsidR="00C155AB" w:rsidRPr="000269C4" w:rsidRDefault="00C155AB" w:rsidP="00A358E1">
            <w:pPr>
              <w:pStyle w:val="TableParagraph"/>
              <w:spacing w:before="0" w:line="276" w:lineRule="auto"/>
              <w:ind w:left="0" w:right="30"/>
              <w:rPr>
                <w:sz w:val="20"/>
                <w:szCs w:val="20"/>
              </w:rPr>
            </w:pPr>
            <w:r>
              <w:rPr>
                <w:sz w:val="20"/>
              </w:rPr>
              <w:t xml:space="preserve">Ασβεστοκονιάματα και συγκολλητικά μέσα για στοιχεία πρόσοψης σε εσωτερικό και εξωτερικό χώρο</w:t>
            </w:r>
          </w:p>
        </w:tc>
        <w:tc>
          <w:tcPr>
            <w:tcW w:w="1674" w:type="dxa"/>
          </w:tcPr>
          <w:p w14:paraId="275CCB2E"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2DEB719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37EEB83" w14:textId="77777777" w:rsidTr="008E04D0">
        <w:trPr>
          <w:jc w:val="center"/>
        </w:trPr>
        <w:tc>
          <w:tcPr>
            <w:tcW w:w="478" w:type="dxa"/>
            <w:vMerge/>
            <w:tcBorders>
              <w:top w:val="nil"/>
            </w:tcBorders>
          </w:tcPr>
          <w:p w14:paraId="409C0B13" w14:textId="77777777" w:rsidR="00C155AB" w:rsidRPr="000269C4" w:rsidRDefault="00C155AB" w:rsidP="00A358E1">
            <w:pPr>
              <w:spacing w:line="276" w:lineRule="auto"/>
              <w:ind w:right="30"/>
              <w:rPr>
                <w:sz w:val="20"/>
                <w:szCs w:val="20"/>
              </w:rPr>
            </w:pPr>
          </w:p>
        </w:tc>
        <w:tc>
          <w:tcPr>
            <w:tcW w:w="5436" w:type="dxa"/>
            <w:vMerge/>
            <w:tcBorders>
              <w:top w:val="nil"/>
            </w:tcBorders>
          </w:tcPr>
          <w:p w14:paraId="3D61B6E9" w14:textId="77777777" w:rsidR="00C155AB" w:rsidRPr="000269C4" w:rsidRDefault="00C155AB" w:rsidP="00A358E1">
            <w:pPr>
              <w:spacing w:line="276" w:lineRule="auto"/>
              <w:ind w:right="30"/>
              <w:rPr>
                <w:sz w:val="20"/>
                <w:szCs w:val="20"/>
              </w:rPr>
            </w:pPr>
          </w:p>
        </w:tc>
        <w:tc>
          <w:tcPr>
            <w:tcW w:w="2271" w:type="dxa"/>
            <w:gridSpan w:val="2"/>
          </w:tcPr>
          <w:p w14:paraId="68B2EEC5"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155AB" w:rsidRPr="000269C4" w14:paraId="1106FFB1" w14:textId="77777777" w:rsidTr="008E04D0">
        <w:trPr>
          <w:jc w:val="center"/>
        </w:trPr>
        <w:tc>
          <w:tcPr>
            <w:tcW w:w="478" w:type="dxa"/>
            <w:vMerge/>
            <w:tcBorders>
              <w:top w:val="nil"/>
            </w:tcBorders>
          </w:tcPr>
          <w:p w14:paraId="271DC24E" w14:textId="77777777" w:rsidR="00C155AB" w:rsidRPr="000269C4" w:rsidRDefault="00C155AB" w:rsidP="00A358E1">
            <w:pPr>
              <w:spacing w:line="276" w:lineRule="auto"/>
              <w:ind w:right="30"/>
              <w:rPr>
                <w:sz w:val="20"/>
                <w:szCs w:val="20"/>
              </w:rPr>
            </w:pPr>
          </w:p>
        </w:tc>
        <w:tc>
          <w:tcPr>
            <w:tcW w:w="5436" w:type="dxa"/>
            <w:vMerge/>
            <w:tcBorders>
              <w:top w:val="nil"/>
            </w:tcBorders>
          </w:tcPr>
          <w:p w14:paraId="3BB3E947" w14:textId="77777777" w:rsidR="00C155AB" w:rsidRPr="000269C4" w:rsidRDefault="00C155AB" w:rsidP="00A358E1">
            <w:pPr>
              <w:spacing w:line="276" w:lineRule="auto"/>
              <w:ind w:right="30"/>
              <w:rPr>
                <w:sz w:val="20"/>
                <w:szCs w:val="20"/>
              </w:rPr>
            </w:pPr>
          </w:p>
        </w:tc>
        <w:tc>
          <w:tcPr>
            <w:tcW w:w="1674" w:type="dxa"/>
          </w:tcPr>
          <w:p w14:paraId="00091274"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77158E74"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7200FD4" w14:textId="77777777" w:rsidTr="008E04D0">
        <w:trPr>
          <w:jc w:val="center"/>
        </w:trPr>
        <w:tc>
          <w:tcPr>
            <w:tcW w:w="478" w:type="dxa"/>
            <w:vMerge/>
            <w:tcBorders>
              <w:top w:val="nil"/>
            </w:tcBorders>
          </w:tcPr>
          <w:p w14:paraId="548BDAAD" w14:textId="77777777" w:rsidR="00C155AB" w:rsidRPr="000269C4" w:rsidRDefault="00C155AB" w:rsidP="00A358E1">
            <w:pPr>
              <w:spacing w:line="276" w:lineRule="auto"/>
              <w:ind w:right="30"/>
              <w:rPr>
                <w:sz w:val="20"/>
                <w:szCs w:val="20"/>
              </w:rPr>
            </w:pPr>
          </w:p>
        </w:tc>
        <w:tc>
          <w:tcPr>
            <w:tcW w:w="5436" w:type="dxa"/>
            <w:vMerge/>
            <w:tcBorders>
              <w:top w:val="nil"/>
            </w:tcBorders>
          </w:tcPr>
          <w:p w14:paraId="14511397" w14:textId="77777777" w:rsidR="00C155AB" w:rsidRPr="000269C4" w:rsidRDefault="00C155AB" w:rsidP="00A358E1">
            <w:pPr>
              <w:spacing w:line="276" w:lineRule="auto"/>
              <w:ind w:right="30"/>
              <w:rPr>
                <w:sz w:val="20"/>
                <w:szCs w:val="20"/>
              </w:rPr>
            </w:pPr>
          </w:p>
        </w:tc>
        <w:tc>
          <w:tcPr>
            <w:tcW w:w="1674" w:type="dxa"/>
          </w:tcPr>
          <w:p w14:paraId="05693B2F"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31103DD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7641EC9B" w14:textId="77777777" w:rsidTr="008E04D0">
        <w:trPr>
          <w:jc w:val="center"/>
        </w:trPr>
        <w:tc>
          <w:tcPr>
            <w:tcW w:w="478" w:type="dxa"/>
            <w:vMerge/>
            <w:tcBorders>
              <w:top w:val="nil"/>
            </w:tcBorders>
          </w:tcPr>
          <w:p w14:paraId="040C2BDC" w14:textId="77777777" w:rsidR="00C155AB" w:rsidRPr="000269C4" w:rsidRDefault="00C155AB" w:rsidP="00A358E1">
            <w:pPr>
              <w:spacing w:line="276" w:lineRule="auto"/>
              <w:ind w:right="30"/>
              <w:rPr>
                <w:sz w:val="20"/>
                <w:szCs w:val="20"/>
              </w:rPr>
            </w:pPr>
          </w:p>
        </w:tc>
        <w:tc>
          <w:tcPr>
            <w:tcW w:w="5436" w:type="dxa"/>
            <w:vMerge/>
            <w:tcBorders>
              <w:top w:val="nil"/>
            </w:tcBorders>
          </w:tcPr>
          <w:p w14:paraId="61FB435A" w14:textId="77777777" w:rsidR="00C155AB" w:rsidRPr="000269C4" w:rsidRDefault="00C155AB" w:rsidP="00A358E1">
            <w:pPr>
              <w:spacing w:line="276" w:lineRule="auto"/>
              <w:ind w:right="30"/>
              <w:rPr>
                <w:sz w:val="20"/>
                <w:szCs w:val="20"/>
              </w:rPr>
            </w:pPr>
          </w:p>
        </w:tc>
        <w:tc>
          <w:tcPr>
            <w:tcW w:w="1674" w:type="dxa"/>
          </w:tcPr>
          <w:p w14:paraId="7F53C8E1"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4C4E633D"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838E0A2" w14:textId="77777777" w:rsidTr="008E04D0">
        <w:trPr>
          <w:jc w:val="center"/>
        </w:trPr>
        <w:tc>
          <w:tcPr>
            <w:tcW w:w="478" w:type="dxa"/>
            <w:vMerge w:val="restart"/>
          </w:tcPr>
          <w:p w14:paraId="5A1EE128" w14:textId="77777777" w:rsidR="00C155AB" w:rsidRPr="000269C4" w:rsidRDefault="00C155AB" w:rsidP="00A358E1">
            <w:pPr>
              <w:pStyle w:val="TableParagraph"/>
              <w:spacing w:before="0" w:line="276" w:lineRule="auto"/>
              <w:ind w:left="0" w:right="30"/>
              <w:rPr>
                <w:sz w:val="20"/>
                <w:szCs w:val="20"/>
              </w:rPr>
            </w:pPr>
            <w:r>
              <w:rPr>
                <w:sz w:val="20"/>
              </w:rPr>
              <w:t xml:space="preserve">3205</w:t>
            </w:r>
          </w:p>
        </w:tc>
        <w:tc>
          <w:tcPr>
            <w:tcW w:w="5436" w:type="dxa"/>
            <w:vMerge w:val="restart"/>
          </w:tcPr>
          <w:p w14:paraId="6DB09644"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επένδυσης πρόσοψης εξωτερικών τοίχων για την προστασία τους από τις επιπτώσεις των καιρικών συνθηκών και ενδεχομένως για τη συμβολή στη θερμομόνωση των εξωτερικών τοίχων, εκτός από τα στοιχεία των εν λόγω συστημάτων που διατίθενται ξεχωριστά και τα συστήματα των ομάδων 1901, 1902 και 2002</w:t>
            </w:r>
          </w:p>
        </w:tc>
        <w:tc>
          <w:tcPr>
            <w:tcW w:w="1674" w:type="dxa"/>
          </w:tcPr>
          <w:p w14:paraId="2A81ADA2"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4BEEEE4D"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538D6017" w14:textId="77777777" w:rsidTr="008E04D0">
        <w:trPr>
          <w:jc w:val="center"/>
        </w:trPr>
        <w:tc>
          <w:tcPr>
            <w:tcW w:w="478" w:type="dxa"/>
            <w:vMerge/>
            <w:tcBorders>
              <w:top w:val="nil"/>
            </w:tcBorders>
          </w:tcPr>
          <w:p w14:paraId="290E6678" w14:textId="77777777" w:rsidR="00C155AB" w:rsidRPr="000269C4" w:rsidRDefault="00C155AB" w:rsidP="00A358E1">
            <w:pPr>
              <w:spacing w:line="276" w:lineRule="auto"/>
              <w:ind w:right="30"/>
              <w:rPr>
                <w:sz w:val="20"/>
                <w:szCs w:val="20"/>
              </w:rPr>
            </w:pPr>
          </w:p>
        </w:tc>
        <w:tc>
          <w:tcPr>
            <w:tcW w:w="5436" w:type="dxa"/>
            <w:vMerge/>
            <w:tcBorders>
              <w:top w:val="nil"/>
            </w:tcBorders>
          </w:tcPr>
          <w:p w14:paraId="287DC53D" w14:textId="77777777" w:rsidR="00C155AB" w:rsidRPr="000269C4" w:rsidRDefault="00C155AB" w:rsidP="00A358E1">
            <w:pPr>
              <w:spacing w:line="276" w:lineRule="auto"/>
              <w:ind w:right="30"/>
              <w:rPr>
                <w:sz w:val="20"/>
                <w:szCs w:val="20"/>
              </w:rPr>
            </w:pPr>
          </w:p>
        </w:tc>
        <w:tc>
          <w:tcPr>
            <w:tcW w:w="2271" w:type="dxa"/>
            <w:gridSpan w:val="2"/>
          </w:tcPr>
          <w:p w14:paraId="7C047F1C"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155AB" w:rsidRPr="000269C4" w14:paraId="441740F7" w14:textId="77777777" w:rsidTr="008E04D0">
        <w:trPr>
          <w:jc w:val="center"/>
        </w:trPr>
        <w:tc>
          <w:tcPr>
            <w:tcW w:w="478" w:type="dxa"/>
            <w:vMerge/>
            <w:tcBorders>
              <w:top w:val="nil"/>
            </w:tcBorders>
          </w:tcPr>
          <w:p w14:paraId="71AC2333"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F5B5A" w14:textId="77777777" w:rsidR="00C155AB" w:rsidRPr="000269C4" w:rsidRDefault="00C155AB" w:rsidP="00A358E1">
            <w:pPr>
              <w:spacing w:line="276" w:lineRule="auto"/>
              <w:ind w:right="30"/>
              <w:rPr>
                <w:sz w:val="20"/>
                <w:szCs w:val="20"/>
              </w:rPr>
            </w:pPr>
          </w:p>
        </w:tc>
        <w:tc>
          <w:tcPr>
            <w:tcW w:w="1674" w:type="dxa"/>
          </w:tcPr>
          <w:p w14:paraId="74F08766"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4A875010"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1A61CF3" w14:textId="77777777" w:rsidTr="008E04D0">
        <w:trPr>
          <w:jc w:val="center"/>
        </w:trPr>
        <w:tc>
          <w:tcPr>
            <w:tcW w:w="478" w:type="dxa"/>
            <w:vMerge/>
            <w:tcBorders>
              <w:top w:val="nil"/>
            </w:tcBorders>
          </w:tcPr>
          <w:p w14:paraId="4B2424B0" w14:textId="77777777" w:rsidR="00C155AB" w:rsidRPr="000269C4" w:rsidRDefault="00C155AB" w:rsidP="00A358E1">
            <w:pPr>
              <w:spacing w:line="276" w:lineRule="auto"/>
              <w:ind w:right="30"/>
              <w:rPr>
                <w:sz w:val="20"/>
                <w:szCs w:val="20"/>
              </w:rPr>
            </w:pPr>
          </w:p>
        </w:tc>
        <w:tc>
          <w:tcPr>
            <w:tcW w:w="5436" w:type="dxa"/>
            <w:vMerge/>
            <w:tcBorders>
              <w:top w:val="nil"/>
            </w:tcBorders>
          </w:tcPr>
          <w:p w14:paraId="44A04F6D" w14:textId="77777777" w:rsidR="00C155AB" w:rsidRPr="000269C4" w:rsidRDefault="00C155AB" w:rsidP="00A358E1">
            <w:pPr>
              <w:spacing w:line="276" w:lineRule="auto"/>
              <w:ind w:right="30"/>
              <w:rPr>
                <w:sz w:val="20"/>
                <w:szCs w:val="20"/>
              </w:rPr>
            </w:pPr>
          </w:p>
        </w:tc>
        <w:tc>
          <w:tcPr>
            <w:tcW w:w="1674" w:type="dxa"/>
          </w:tcPr>
          <w:p w14:paraId="5513DA1E"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75A3A2B6"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D74D8A5" w14:textId="77777777" w:rsidTr="008E04D0">
        <w:trPr>
          <w:jc w:val="center"/>
        </w:trPr>
        <w:tc>
          <w:tcPr>
            <w:tcW w:w="478" w:type="dxa"/>
            <w:vMerge/>
            <w:tcBorders>
              <w:top w:val="nil"/>
            </w:tcBorders>
          </w:tcPr>
          <w:p w14:paraId="7CB16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3BF399EB" w14:textId="77777777" w:rsidR="00C155AB" w:rsidRPr="000269C4" w:rsidRDefault="00C155AB" w:rsidP="00A358E1">
            <w:pPr>
              <w:spacing w:line="276" w:lineRule="auto"/>
              <w:ind w:right="30"/>
              <w:rPr>
                <w:sz w:val="20"/>
                <w:szCs w:val="20"/>
              </w:rPr>
            </w:pPr>
          </w:p>
        </w:tc>
        <w:tc>
          <w:tcPr>
            <w:tcW w:w="1674" w:type="dxa"/>
          </w:tcPr>
          <w:p w14:paraId="0B64A803"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2F8E3430"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BB3275F" w14:textId="77777777" w:rsidTr="008E04D0">
        <w:trPr>
          <w:jc w:val="center"/>
        </w:trPr>
        <w:tc>
          <w:tcPr>
            <w:tcW w:w="478" w:type="dxa"/>
            <w:vMerge w:val="restart"/>
          </w:tcPr>
          <w:p w14:paraId="06A82F86" w14:textId="77777777" w:rsidR="00C155AB" w:rsidRPr="000269C4" w:rsidRDefault="00C155AB" w:rsidP="00A358E1">
            <w:pPr>
              <w:pStyle w:val="TableParagraph"/>
              <w:spacing w:before="0" w:line="276" w:lineRule="auto"/>
              <w:ind w:left="0" w:right="30"/>
              <w:rPr>
                <w:sz w:val="20"/>
                <w:szCs w:val="20"/>
              </w:rPr>
            </w:pPr>
            <w:r>
              <w:rPr>
                <w:sz w:val="20"/>
              </w:rPr>
              <w:t xml:space="preserve">3206</w:t>
            </w:r>
          </w:p>
        </w:tc>
        <w:tc>
          <w:tcPr>
            <w:tcW w:w="5436" w:type="dxa"/>
            <w:vMerge w:val="restart"/>
          </w:tcPr>
          <w:p w14:paraId="7D33EBA3" w14:textId="77777777" w:rsidR="00C155AB" w:rsidRPr="000269C4" w:rsidRDefault="00C155AB" w:rsidP="00A358E1">
            <w:pPr>
              <w:pStyle w:val="TableParagraph"/>
              <w:spacing w:before="0" w:line="276" w:lineRule="auto"/>
              <w:ind w:left="0" w:right="30"/>
              <w:rPr>
                <w:sz w:val="20"/>
                <w:szCs w:val="20"/>
              </w:rPr>
            </w:pPr>
            <w:r>
              <w:rPr>
                <w:sz w:val="20"/>
              </w:rPr>
              <w:t xml:space="preserve">Προκατασκευασμένα μεταλλικά πλαίσια για την ανάρτηση βαριών οροφών, με ή χωρίς επίστρωση αντιδιαβρωτικής προστασίας, τα οποία έχουν υποβληθεί ή όχι σε συγκόλληση</w:t>
            </w:r>
          </w:p>
        </w:tc>
        <w:tc>
          <w:tcPr>
            <w:tcW w:w="2271" w:type="dxa"/>
            <w:gridSpan w:val="2"/>
          </w:tcPr>
          <w:p w14:paraId="4BE3C2C0" w14:textId="77777777" w:rsidR="00C155AB" w:rsidRPr="000269C4" w:rsidRDefault="00C155AB" w:rsidP="00A358E1">
            <w:pPr>
              <w:pStyle w:val="TableParagraph"/>
              <w:spacing w:before="0" w:line="276" w:lineRule="auto"/>
              <w:ind w:left="0" w:right="30"/>
              <w:rPr>
                <w:sz w:val="20"/>
                <w:szCs w:val="20"/>
              </w:rPr>
            </w:pPr>
            <w:r>
              <w:rPr>
                <w:sz w:val="20"/>
              </w:rPr>
              <w:t xml:space="preserve">Σύμφωνα με την RFC:</w:t>
            </w:r>
          </w:p>
        </w:tc>
      </w:tr>
      <w:tr w:rsidR="00C155AB" w:rsidRPr="000269C4" w14:paraId="34B600BB" w14:textId="77777777" w:rsidTr="008E04D0">
        <w:trPr>
          <w:jc w:val="center"/>
        </w:trPr>
        <w:tc>
          <w:tcPr>
            <w:tcW w:w="478" w:type="dxa"/>
            <w:vMerge/>
            <w:tcBorders>
              <w:top w:val="nil"/>
            </w:tcBorders>
          </w:tcPr>
          <w:p w14:paraId="22FA6FBC" w14:textId="77777777" w:rsidR="00C155AB" w:rsidRPr="000269C4" w:rsidRDefault="00C155AB" w:rsidP="00A358E1">
            <w:pPr>
              <w:spacing w:line="276" w:lineRule="auto"/>
              <w:ind w:right="30"/>
              <w:rPr>
                <w:sz w:val="20"/>
                <w:szCs w:val="20"/>
              </w:rPr>
            </w:pPr>
          </w:p>
        </w:tc>
        <w:tc>
          <w:tcPr>
            <w:tcW w:w="5436" w:type="dxa"/>
            <w:vMerge/>
            <w:tcBorders>
              <w:top w:val="nil"/>
            </w:tcBorders>
          </w:tcPr>
          <w:p w14:paraId="7C9D3B76" w14:textId="77777777" w:rsidR="00C155AB" w:rsidRPr="000269C4" w:rsidRDefault="00C155AB" w:rsidP="00A358E1">
            <w:pPr>
              <w:spacing w:line="276" w:lineRule="auto"/>
              <w:ind w:right="30"/>
              <w:rPr>
                <w:sz w:val="20"/>
                <w:szCs w:val="20"/>
              </w:rPr>
            </w:pPr>
          </w:p>
        </w:tc>
        <w:tc>
          <w:tcPr>
            <w:tcW w:w="1674" w:type="dxa"/>
          </w:tcPr>
          <w:p w14:paraId="36FF189A"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735F93CC"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E18128C" w14:textId="77777777" w:rsidTr="008E04D0">
        <w:trPr>
          <w:jc w:val="center"/>
        </w:trPr>
        <w:tc>
          <w:tcPr>
            <w:tcW w:w="478" w:type="dxa"/>
            <w:vMerge/>
            <w:tcBorders>
              <w:top w:val="nil"/>
            </w:tcBorders>
          </w:tcPr>
          <w:p w14:paraId="4546D715" w14:textId="77777777" w:rsidR="00C155AB" w:rsidRPr="000269C4" w:rsidRDefault="00C155AB" w:rsidP="00A358E1">
            <w:pPr>
              <w:spacing w:line="276" w:lineRule="auto"/>
              <w:ind w:right="30"/>
              <w:rPr>
                <w:sz w:val="20"/>
                <w:szCs w:val="20"/>
              </w:rPr>
            </w:pPr>
          </w:p>
        </w:tc>
        <w:tc>
          <w:tcPr>
            <w:tcW w:w="5436" w:type="dxa"/>
            <w:vMerge/>
            <w:tcBorders>
              <w:top w:val="nil"/>
            </w:tcBorders>
          </w:tcPr>
          <w:p w14:paraId="49B60F9A" w14:textId="77777777" w:rsidR="00C155AB" w:rsidRPr="000269C4" w:rsidRDefault="00C155AB" w:rsidP="00A358E1">
            <w:pPr>
              <w:spacing w:line="276" w:lineRule="auto"/>
              <w:ind w:right="30"/>
              <w:rPr>
                <w:sz w:val="20"/>
                <w:szCs w:val="20"/>
              </w:rPr>
            </w:pPr>
          </w:p>
        </w:tc>
        <w:tc>
          <w:tcPr>
            <w:tcW w:w="1674" w:type="dxa"/>
          </w:tcPr>
          <w:p w14:paraId="68817204"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 (A1 έως E) σύμφωνα με το άρθρο 4 παράγραφος 1, F</w:t>
            </w:r>
          </w:p>
        </w:tc>
        <w:tc>
          <w:tcPr>
            <w:tcW w:w="597" w:type="dxa"/>
          </w:tcPr>
          <w:p w14:paraId="48FFF2F2"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4A06B0AA" w14:textId="77777777" w:rsidTr="00F90EC5">
        <w:trPr>
          <w:jc w:val="center"/>
        </w:trPr>
        <w:tc>
          <w:tcPr>
            <w:tcW w:w="8185" w:type="dxa"/>
            <w:gridSpan w:val="4"/>
          </w:tcPr>
          <w:p w14:paraId="1C8C362A"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Στοιχεία σύνδεσης, υλικά συγκόλλησης και συγκολλητικά μέσα</w:t>
            </w:r>
          </w:p>
        </w:tc>
      </w:tr>
      <w:tr w:rsidR="00C155AB" w:rsidRPr="000269C4" w14:paraId="2CE50E0F" w14:textId="77777777" w:rsidTr="008E04D0">
        <w:trPr>
          <w:jc w:val="center"/>
        </w:trPr>
        <w:tc>
          <w:tcPr>
            <w:tcW w:w="478" w:type="dxa"/>
          </w:tcPr>
          <w:p w14:paraId="7DB4479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3301</w:t>
            </w:r>
          </w:p>
        </w:tc>
        <w:tc>
          <w:tcPr>
            <w:tcW w:w="5436" w:type="dxa"/>
          </w:tcPr>
          <w:p w14:paraId="082A6F67" w14:textId="77777777" w:rsidR="00C155AB" w:rsidRPr="000269C4" w:rsidRDefault="00C155AB" w:rsidP="00A358E1">
            <w:pPr>
              <w:pStyle w:val="TableParagraph"/>
              <w:spacing w:before="0" w:line="276" w:lineRule="auto"/>
              <w:ind w:left="0" w:right="30"/>
              <w:rPr>
                <w:sz w:val="20"/>
                <w:szCs w:val="20"/>
              </w:rPr>
            </w:pPr>
            <w:r>
              <w:rPr>
                <w:sz w:val="20"/>
              </w:rPr>
              <w:t xml:space="preserve">Στοιχεία σύνδεσης για μεταλλικά δομικά</w:t>
            </w:r>
            <w:r>
              <w:rPr>
                <w:sz w:val="20"/>
                <w:vertAlign w:val="superscript"/>
              </w:rPr>
              <w:t xml:space="preserve">β</w:t>
            </w:r>
            <w:r>
              <w:rPr>
                <w:sz w:val="20"/>
              </w:rPr>
              <w:t xml:space="preserve">) μέρη των κτιρίων και πιο συγκεκριμένα πριτσίνια, μπουλόνια, περόνες και βίδες με περικόχλια και ροδέλες</w:t>
            </w:r>
          </w:p>
        </w:tc>
        <w:tc>
          <w:tcPr>
            <w:tcW w:w="1674" w:type="dxa"/>
          </w:tcPr>
          <w:p w14:paraId="5F008148" w14:textId="77777777" w:rsidR="00C155AB" w:rsidRPr="000269C4" w:rsidRDefault="00C155AB" w:rsidP="00A358E1">
            <w:pPr>
              <w:pStyle w:val="TableParagraph"/>
              <w:spacing w:before="0" w:line="276" w:lineRule="auto"/>
              <w:ind w:left="0" w:right="30"/>
              <w:rPr>
                <w:sz w:val="20"/>
                <w:szCs w:val="20"/>
              </w:rPr>
            </w:pPr>
          </w:p>
        </w:tc>
        <w:tc>
          <w:tcPr>
            <w:tcW w:w="597" w:type="dxa"/>
          </w:tcPr>
          <w:p w14:paraId="316C9035"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7A2FF03E" w14:textId="77777777" w:rsidTr="008E04D0">
        <w:trPr>
          <w:jc w:val="center"/>
        </w:trPr>
        <w:tc>
          <w:tcPr>
            <w:tcW w:w="478" w:type="dxa"/>
          </w:tcPr>
          <w:p w14:paraId="6A590FE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3302</w:t>
            </w:r>
          </w:p>
        </w:tc>
        <w:tc>
          <w:tcPr>
            <w:tcW w:w="5436" w:type="dxa"/>
          </w:tcPr>
          <w:p w14:paraId="75C391BD" w14:textId="77777777" w:rsidR="00C155AB" w:rsidRPr="000269C4" w:rsidRDefault="00C155AB" w:rsidP="00A358E1">
            <w:pPr>
              <w:pStyle w:val="TableParagraph"/>
              <w:spacing w:before="0" w:line="276" w:lineRule="auto"/>
              <w:ind w:left="0" w:right="30"/>
              <w:rPr>
                <w:sz w:val="20"/>
                <w:szCs w:val="20"/>
              </w:rPr>
            </w:pPr>
            <w:r>
              <w:rPr>
                <w:sz w:val="20"/>
              </w:rPr>
              <w:t xml:space="preserve">Συνδετικά υλικά για προϊόντα από δομική</w:t>
            </w:r>
            <w:r>
              <w:rPr>
                <w:sz w:val="20"/>
                <w:vertAlign w:val="superscript"/>
              </w:rPr>
              <w:t xml:space="preserve">β</w:t>
            </w:r>
            <w:r>
              <w:rPr>
                <w:sz w:val="20"/>
              </w:rPr>
              <w:t xml:space="preserve">) ξυλεία, συγκεκριμένα συνδετήρες στο ξύλο, συνδετήρες κρίκων, συζευκτήρες, ατσάλινοι και ξύλινοι κυλινδρικοί συζευκτήρες, ξύλινες βίδες, κοχλιωτά μπουλόνια και καρφιά</w:t>
            </w:r>
          </w:p>
        </w:tc>
        <w:tc>
          <w:tcPr>
            <w:tcW w:w="1674" w:type="dxa"/>
          </w:tcPr>
          <w:p w14:paraId="6ABAFFC9" w14:textId="77777777" w:rsidR="00C155AB" w:rsidRPr="000269C4" w:rsidRDefault="00C155AB" w:rsidP="00A358E1">
            <w:pPr>
              <w:pStyle w:val="TableParagraph"/>
              <w:spacing w:before="0" w:line="276" w:lineRule="auto"/>
              <w:ind w:left="0" w:right="30"/>
              <w:rPr>
                <w:sz w:val="20"/>
                <w:szCs w:val="20"/>
              </w:rPr>
            </w:pPr>
          </w:p>
        </w:tc>
        <w:tc>
          <w:tcPr>
            <w:tcW w:w="597" w:type="dxa"/>
          </w:tcPr>
          <w:p w14:paraId="22F3B33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222811F" w14:textId="77777777" w:rsidTr="008E04D0">
        <w:trPr>
          <w:jc w:val="center"/>
        </w:trPr>
        <w:tc>
          <w:tcPr>
            <w:tcW w:w="478" w:type="dxa"/>
          </w:tcPr>
          <w:p w14:paraId="1C20667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3303</w:t>
            </w:r>
          </w:p>
        </w:tc>
        <w:tc>
          <w:tcPr>
            <w:tcW w:w="5436" w:type="dxa"/>
          </w:tcPr>
          <w:p w14:paraId="2208E63D" w14:textId="77777777" w:rsidR="00C155AB" w:rsidRPr="000269C4" w:rsidRDefault="00C155AB" w:rsidP="00A358E1">
            <w:pPr>
              <w:pStyle w:val="TableParagraph"/>
              <w:spacing w:before="0" w:line="276" w:lineRule="auto"/>
              <w:ind w:left="0" w:right="30"/>
              <w:rPr>
                <w:sz w:val="20"/>
                <w:szCs w:val="20"/>
              </w:rPr>
            </w:pPr>
            <w:r>
              <w:rPr>
                <w:sz w:val="20"/>
              </w:rPr>
              <w:t xml:space="preserve">Πλάκες διάρρηξης, πλάκες ζεύξης με πεπιεσμένες κεφαλές για προϊόντα από δομική</w:t>
            </w:r>
            <w:r>
              <w:rPr>
                <w:sz w:val="20"/>
                <w:vertAlign w:val="superscript"/>
              </w:rPr>
              <w:t xml:space="preserve">β</w:t>
            </w:r>
            <w:r>
              <w:rPr>
                <w:sz w:val="20"/>
              </w:rPr>
              <w:t xml:space="preserve">) ξυλεία</w:t>
            </w:r>
          </w:p>
        </w:tc>
        <w:tc>
          <w:tcPr>
            <w:tcW w:w="1674" w:type="dxa"/>
          </w:tcPr>
          <w:p w14:paraId="4A756C4E" w14:textId="77777777" w:rsidR="00C155AB" w:rsidRPr="000269C4" w:rsidRDefault="00C155AB" w:rsidP="00A358E1">
            <w:pPr>
              <w:pStyle w:val="TableParagraph"/>
              <w:spacing w:before="0" w:line="276" w:lineRule="auto"/>
              <w:ind w:left="0" w:right="30"/>
              <w:rPr>
                <w:sz w:val="20"/>
                <w:szCs w:val="20"/>
              </w:rPr>
            </w:pPr>
          </w:p>
        </w:tc>
        <w:tc>
          <w:tcPr>
            <w:tcW w:w="597" w:type="dxa"/>
          </w:tcPr>
          <w:p w14:paraId="15C8C461"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34E1EEEF" w14:textId="77777777" w:rsidTr="008E04D0">
        <w:trPr>
          <w:jc w:val="center"/>
        </w:trPr>
        <w:tc>
          <w:tcPr>
            <w:tcW w:w="478" w:type="dxa"/>
          </w:tcPr>
          <w:p w14:paraId="10C071D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3304</w:t>
            </w:r>
          </w:p>
        </w:tc>
        <w:tc>
          <w:tcPr>
            <w:tcW w:w="5436" w:type="dxa"/>
          </w:tcPr>
          <w:p w14:paraId="41DBBD9D" w14:textId="77777777" w:rsidR="00C155AB" w:rsidRPr="000269C4" w:rsidRDefault="00C155AB" w:rsidP="00A358E1">
            <w:pPr>
              <w:pStyle w:val="TableParagraph"/>
              <w:spacing w:before="0" w:line="276" w:lineRule="auto"/>
              <w:ind w:left="0" w:right="30"/>
              <w:rPr>
                <w:sz w:val="20"/>
                <w:szCs w:val="20"/>
              </w:rPr>
            </w:pPr>
            <w:r>
              <w:rPr>
                <w:sz w:val="20"/>
              </w:rPr>
              <w:t xml:space="preserve">Τρισδιάστατες ευθύγραμμες πινακίδες σύνδεσης για προϊόντα που αποτελούνται από δομική</w:t>
            </w:r>
            <w:r>
              <w:rPr>
                <w:sz w:val="20"/>
                <w:vertAlign w:val="superscript"/>
              </w:rPr>
              <w:t xml:space="preserve">β</w:t>
            </w:r>
            <w:r>
              <w:rPr>
                <w:sz w:val="20"/>
              </w:rPr>
              <w:t xml:space="preserve">) ξυλεία</w:t>
            </w:r>
          </w:p>
        </w:tc>
        <w:tc>
          <w:tcPr>
            <w:tcW w:w="1674" w:type="dxa"/>
          </w:tcPr>
          <w:p w14:paraId="26060395" w14:textId="77777777" w:rsidR="00C155AB" w:rsidRPr="000269C4" w:rsidRDefault="00C155AB" w:rsidP="00A358E1">
            <w:pPr>
              <w:pStyle w:val="TableParagraph"/>
              <w:spacing w:before="0" w:line="276" w:lineRule="auto"/>
              <w:ind w:left="0" w:right="30"/>
              <w:rPr>
                <w:sz w:val="20"/>
                <w:szCs w:val="20"/>
              </w:rPr>
            </w:pPr>
          </w:p>
        </w:tc>
        <w:tc>
          <w:tcPr>
            <w:tcW w:w="597" w:type="dxa"/>
          </w:tcPr>
          <w:p w14:paraId="4FC432E9"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4565F3E" w14:textId="77777777" w:rsidTr="008E04D0">
        <w:trPr>
          <w:jc w:val="center"/>
        </w:trPr>
        <w:tc>
          <w:tcPr>
            <w:tcW w:w="478" w:type="dxa"/>
          </w:tcPr>
          <w:p w14:paraId="5A981BF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3305</w:t>
            </w:r>
          </w:p>
        </w:tc>
        <w:tc>
          <w:tcPr>
            <w:tcW w:w="5436" w:type="dxa"/>
          </w:tcPr>
          <w:p w14:paraId="1874D394" w14:textId="77777777" w:rsidR="00C155AB" w:rsidRPr="000269C4" w:rsidRDefault="00C155AB" w:rsidP="00A358E1">
            <w:pPr>
              <w:pStyle w:val="TableParagraph"/>
              <w:spacing w:before="0" w:line="276" w:lineRule="auto"/>
              <w:ind w:left="0" w:right="30"/>
              <w:rPr>
                <w:sz w:val="20"/>
                <w:szCs w:val="20"/>
              </w:rPr>
            </w:pPr>
            <w:r>
              <w:rPr>
                <w:sz w:val="20"/>
              </w:rPr>
              <w:t xml:space="preserve">Μεταλλικά άγκιστρα για σκυρόδεμα (τύποι που προορίζονται για ελαφριά συστήματα) για στερέωση ή στήριξη ελαφριών αναρτημένων οροφών, εγκαταστάσεων κ.λπ.</w:t>
            </w:r>
          </w:p>
        </w:tc>
        <w:tc>
          <w:tcPr>
            <w:tcW w:w="1674" w:type="dxa"/>
          </w:tcPr>
          <w:p w14:paraId="54E5A53D" w14:textId="77777777" w:rsidR="00C155AB" w:rsidRPr="000269C4" w:rsidRDefault="00C155AB" w:rsidP="00A358E1">
            <w:pPr>
              <w:pStyle w:val="TableParagraph"/>
              <w:spacing w:before="0" w:line="276" w:lineRule="auto"/>
              <w:ind w:left="0" w:right="30"/>
              <w:rPr>
                <w:sz w:val="20"/>
                <w:szCs w:val="20"/>
              </w:rPr>
            </w:pPr>
          </w:p>
        </w:tc>
        <w:tc>
          <w:tcPr>
            <w:tcW w:w="597" w:type="dxa"/>
          </w:tcPr>
          <w:p w14:paraId="0900F226"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2D39B1F3" w14:textId="77777777" w:rsidTr="008E04D0">
        <w:trPr>
          <w:jc w:val="center"/>
        </w:trPr>
        <w:tc>
          <w:tcPr>
            <w:tcW w:w="478" w:type="dxa"/>
          </w:tcPr>
          <w:p w14:paraId="0090934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3306</w:t>
            </w:r>
          </w:p>
        </w:tc>
        <w:tc>
          <w:tcPr>
            <w:tcW w:w="5436" w:type="dxa"/>
          </w:tcPr>
          <w:p w14:paraId="456F0F1E" w14:textId="77777777" w:rsidR="00C155AB" w:rsidRPr="000269C4" w:rsidRDefault="00C155AB" w:rsidP="00A358E1">
            <w:pPr>
              <w:pStyle w:val="TableParagraph"/>
              <w:spacing w:before="0" w:line="276" w:lineRule="auto"/>
              <w:ind w:left="0" w:right="30"/>
              <w:rPr>
                <w:sz w:val="20"/>
                <w:szCs w:val="20"/>
              </w:rPr>
            </w:pPr>
            <w:r>
              <w:rPr>
                <w:sz w:val="20"/>
              </w:rPr>
              <w:t xml:space="preserve">Μεταλλικά άγκιστρα για χρήση σε σκυρόδεμα (τύποι υψηλού φορτίου), που προορίζονται για στερέωση ή στήριξη συμπαγών δομικών</w:t>
            </w:r>
            <w:r>
              <w:rPr>
                <w:sz w:val="20"/>
                <w:vertAlign w:val="superscript"/>
              </w:rPr>
              <w:t xml:space="preserve">β</w:t>
            </w:r>
            <w:r>
              <w:rPr>
                <w:sz w:val="20"/>
              </w:rPr>
              <w:t xml:space="preserve">) στοιχείων ή βαριά τμήματα όπως για παράδειγμα προσόψεις και αναρτημένες οροφές</w:t>
            </w:r>
          </w:p>
        </w:tc>
        <w:tc>
          <w:tcPr>
            <w:tcW w:w="1674" w:type="dxa"/>
          </w:tcPr>
          <w:p w14:paraId="50A3C332" w14:textId="77777777" w:rsidR="00C155AB" w:rsidRPr="000269C4" w:rsidRDefault="00C155AB" w:rsidP="00A358E1">
            <w:pPr>
              <w:pStyle w:val="TableParagraph"/>
              <w:spacing w:before="0" w:line="276" w:lineRule="auto"/>
              <w:ind w:left="0" w:right="30"/>
              <w:rPr>
                <w:sz w:val="20"/>
                <w:szCs w:val="20"/>
              </w:rPr>
            </w:pPr>
          </w:p>
        </w:tc>
        <w:tc>
          <w:tcPr>
            <w:tcW w:w="597" w:type="dxa"/>
          </w:tcPr>
          <w:p w14:paraId="35843D8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92DED41" w14:textId="77777777" w:rsidTr="008E04D0">
        <w:trPr>
          <w:jc w:val="center"/>
        </w:trPr>
        <w:tc>
          <w:tcPr>
            <w:tcW w:w="478" w:type="dxa"/>
          </w:tcPr>
          <w:p w14:paraId="196C707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3307</w:t>
            </w:r>
          </w:p>
        </w:tc>
        <w:tc>
          <w:tcPr>
            <w:tcW w:w="5436" w:type="dxa"/>
          </w:tcPr>
          <w:p w14:paraId="7022B5F4" w14:textId="77777777" w:rsidR="00C155AB" w:rsidRPr="000269C4" w:rsidRDefault="00C155AB" w:rsidP="00A358E1">
            <w:pPr>
              <w:pStyle w:val="TableParagraph"/>
              <w:spacing w:before="0" w:line="276" w:lineRule="auto"/>
              <w:ind w:left="0" w:right="30"/>
              <w:rPr>
                <w:sz w:val="20"/>
                <w:szCs w:val="20"/>
              </w:rPr>
            </w:pPr>
            <w:r>
              <w:rPr>
                <w:sz w:val="20"/>
              </w:rPr>
              <w:t xml:space="preserve">Μεταλλικά άγκιστρα (πληρωμένα) έγχυσης που προορίζονται για χρήση σε εργασίες τοιχοποιίας για στερέωση ή στήριξη δομικών</w:t>
            </w:r>
            <w:r>
              <w:rPr>
                <w:sz w:val="20"/>
                <w:vertAlign w:val="superscript"/>
              </w:rPr>
              <w:t xml:space="preserve">β</w:t>
            </w:r>
            <w:r>
              <w:rPr>
                <w:sz w:val="20"/>
              </w:rPr>
              <w:t xml:space="preserve">) στοιχείων που συμβάλλουν στη σταθερότητα του κτιρίου ή βαριών στοιχείων, όπως είναι η επένδυση και οι εγκαταστάσεις</w:t>
            </w:r>
          </w:p>
        </w:tc>
        <w:tc>
          <w:tcPr>
            <w:tcW w:w="1674" w:type="dxa"/>
          </w:tcPr>
          <w:p w14:paraId="7EAB4B19" w14:textId="77777777" w:rsidR="00C155AB" w:rsidRPr="000269C4" w:rsidRDefault="00C155AB" w:rsidP="00A358E1">
            <w:pPr>
              <w:pStyle w:val="TableParagraph"/>
              <w:spacing w:before="0" w:line="276" w:lineRule="auto"/>
              <w:ind w:left="0" w:right="30"/>
              <w:rPr>
                <w:sz w:val="20"/>
                <w:szCs w:val="20"/>
              </w:rPr>
            </w:pPr>
          </w:p>
        </w:tc>
        <w:tc>
          <w:tcPr>
            <w:tcW w:w="597" w:type="dxa"/>
          </w:tcPr>
          <w:p w14:paraId="0C6CE8D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AD1C47" w14:textId="77777777" w:rsidTr="008E04D0">
        <w:trPr>
          <w:jc w:val="center"/>
        </w:trPr>
        <w:tc>
          <w:tcPr>
            <w:tcW w:w="478" w:type="dxa"/>
          </w:tcPr>
          <w:p w14:paraId="01F3AC5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3308</w:t>
            </w:r>
          </w:p>
        </w:tc>
        <w:tc>
          <w:tcPr>
            <w:tcW w:w="5436" w:type="dxa"/>
          </w:tcPr>
          <w:p w14:paraId="7C270AEC" w14:textId="77777777" w:rsidR="00C155AB" w:rsidRPr="000269C4" w:rsidRDefault="00C155AB" w:rsidP="00A358E1">
            <w:pPr>
              <w:pStyle w:val="TableParagraph"/>
              <w:spacing w:before="0" w:line="276" w:lineRule="auto"/>
              <w:ind w:left="0" w:right="30"/>
              <w:rPr>
                <w:sz w:val="20"/>
                <w:szCs w:val="20"/>
              </w:rPr>
            </w:pPr>
            <w:r>
              <w:rPr>
                <w:sz w:val="20"/>
              </w:rPr>
              <w:t xml:space="preserve">Πλαστικά άγκιστρα για σκυρόδεμα και εργασίες τοιχοποιίας για χρήση σε συστήματα, όπως συστήματα πρόσοψης, συμπεριλαμβανομένων των συστημάτων θερμομόνωσης, για στερέωση ή στήριξη στοιχείων που συμβάλλουν στη σταθερότητα των εν λόγω συστημάτων</w:t>
            </w:r>
          </w:p>
        </w:tc>
        <w:tc>
          <w:tcPr>
            <w:tcW w:w="1674" w:type="dxa"/>
          </w:tcPr>
          <w:p w14:paraId="00DAFBF9" w14:textId="77777777" w:rsidR="00C155AB" w:rsidRPr="000269C4" w:rsidRDefault="00C155AB" w:rsidP="00A358E1">
            <w:pPr>
              <w:pStyle w:val="TableParagraph"/>
              <w:spacing w:before="0" w:line="276" w:lineRule="auto"/>
              <w:ind w:left="0" w:right="30"/>
              <w:rPr>
                <w:sz w:val="20"/>
                <w:szCs w:val="20"/>
              </w:rPr>
            </w:pPr>
          </w:p>
        </w:tc>
        <w:tc>
          <w:tcPr>
            <w:tcW w:w="597" w:type="dxa"/>
          </w:tcPr>
          <w:p w14:paraId="6C0129CA"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705C3BF3" w14:textId="77777777" w:rsidTr="008E04D0">
        <w:trPr>
          <w:jc w:val="center"/>
        </w:trPr>
        <w:tc>
          <w:tcPr>
            <w:tcW w:w="478" w:type="dxa"/>
          </w:tcPr>
          <w:p w14:paraId="2322926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3309</w:t>
            </w:r>
          </w:p>
        </w:tc>
        <w:tc>
          <w:tcPr>
            <w:tcW w:w="5436" w:type="dxa"/>
          </w:tcPr>
          <w:p w14:paraId="0057659E" w14:textId="77777777" w:rsidR="00C155AB" w:rsidRPr="000269C4" w:rsidRDefault="00C155AB" w:rsidP="00A358E1">
            <w:pPr>
              <w:pStyle w:val="TableParagraph"/>
              <w:spacing w:before="0" w:line="276" w:lineRule="auto"/>
              <w:ind w:left="0" w:right="30"/>
              <w:rPr>
                <w:sz w:val="20"/>
                <w:szCs w:val="20"/>
              </w:rPr>
            </w:pPr>
            <w:r>
              <w:rPr>
                <w:sz w:val="20"/>
              </w:rPr>
              <w:t xml:space="preserve">Υλικά συγκόλλησης των μεταλλικών δομικών</w:t>
            </w:r>
            <w:r>
              <w:rPr>
                <w:sz w:val="20"/>
                <w:vertAlign w:val="superscript"/>
              </w:rPr>
              <w:t xml:space="preserve">β</w:t>
            </w:r>
            <w:r>
              <w:rPr>
                <w:sz w:val="20"/>
              </w:rPr>
              <w:t xml:space="preserve">) μερών των κτιρίων</w:t>
            </w:r>
          </w:p>
        </w:tc>
        <w:tc>
          <w:tcPr>
            <w:tcW w:w="1674" w:type="dxa"/>
          </w:tcPr>
          <w:p w14:paraId="33E21CF7" w14:textId="77777777" w:rsidR="00C155AB" w:rsidRPr="000269C4" w:rsidRDefault="00C155AB" w:rsidP="00A358E1">
            <w:pPr>
              <w:pStyle w:val="TableParagraph"/>
              <w:spacing w:before="0" w:line="276" w:lineRule="auto"/>
              <w:ind w:left="0" w:right="30"/>
              <w:rPr>
                <w:sz w:val="20"/>
                <w:szCs w:val="20"/>
              </w:rPr>
            </w:pPr>
          </w:p>
        </w:tc>
        <w:tc>
          <w:tcPr>
            <w:tcW w:w="597" w:type="dxa"/>
          </w:tcPr>
          <w:p w14:paraId="047DFCE9"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60C1EB6F" w14:textId="77777777" w:rsidTr="008E04D0">
        <w:trPr>
          <w:jc w:val="center"/>
        </w:trPr>
        <w:tc>
          <w:tcPr>
            <w:tcW w:w="478" w:type="dxa"/>
          </w:tcPr>
          <w:p w14:paraId="1D74DA2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3310</w:t>
            </w:r>
          </w:p>
        </w:tc>
        <w:tc>
          <w:tcPr>
            <w:tcW w:w="5436" w:type="dxa"/>
          </w:tcPr>
          <w:p w14:paraId="26E1F431" w14:textId="77777777" w:rsidR="00C155AB" w:rsidRPr="000269C4" w:rsidRDefault="00C155AB" w:rsidP="00A358E1">
            <w:pPr>
              <w:pStyle w:val="TableParagraph"/>
              <w:spacing w:before="0" w:line="276" w:lineRule="auto"/>
              <w:ind w:left="0" w:right="30"/>
              <w:rPr>
                <w:sz w:val="20"/>
                <w:szCs w:val="20"/>
              </w:rPr>
            </w:pPr>
            <w:r>
              <w:rPr>
                <w:sz w:val="20"/>
              </w:rPr>
              <w:t xml:space="preserve">Μεταλλικές βίδες με σπείρωμα στο ένα ή και στα δύο άκρα και πριτσίνια με ροδέλες για τη στερέωση ελαφριών συστημάτων πρόσοψης και επενδύσεων κεκλιμένης στέγης</w:t>
            </w:r>
          </w:p>
        </w:tc>
        <w:tc>
          <w:tcPr>
            <w:tcW w:w="1674" w:type="dxa"/>
          </w:tcPr>
          <w:p w14:paraId="4561D677" w14:textId="77777777" w:rsidR="00C155AB" w:rsidRPr="000269C4" w:rsidRDefault="00C155AB" w:rsidP="00A358E1">
            <w:pPr>
              <w:pStyle w:val="TableParagraph"/>
              <w:spacing w:before="0" w:line="276" w:lineRule="auto"/>
              <w:ind w:left="0" w:right="30"/>
              <w:rPr>
                <w:sz w:val="20"/>
                <w:szCs w:val="20"/>
              </w:rPr>
            </w:pPr>
          </w:p>
        </w:tc>
        <w:tc>
          <w:tcPr>
            <w:tcW w:w="597" w:type="dxa"/>
          </w:tcPr>
          <w:p w14:paraId="556D64D4"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0B90BE04" w14:textId="77777777" w:rsidTr="008E04D0">
        <w:trPr>
          <w:jc w:val="center"/>
        </w:trPr>
        <w:tc>
          <w:tcPr>
            <w:tcW w:w="478" w:type="dxa"/>
          </w:tcPr>
          <w:p w14:paraId="0A71FA0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3311</w:t>
            </w:r>
          </w:p>
        </w:tc>
        <w:tc>
          <w:tcPr>
            <w:tcW w:w="5436" w:type="dxa"/>
          </w:tcPr>
          <w:p w14:paraId="5191F6A6" w14:textId="77777777" w:rsidR="00C155AB" w:rsidRPr="000269C4" w:rsidRDefault="00C155AB" w:rsidP="00A358E1">
            <w:pPr>
              <w:pStyle w:val="TableParagraph"/>
              <w:spacing w:before="0" w:line="276" w:lineRule="auto"/>
              <w:ind w:left="0" w:right="30"/>
              <w:rPr>
                <w:sz w:val="20"/>
                <w:szCs w:val="20"/>
              </w:rPr>
            </w:pPr>
            <w:r>
              <w:rPr>
                <w:sz w:val="20"/>
              </w:rPr>
              <w:t xml:space="preserve">Συνδετήρες από πλαστικές προσαρτήσεις ή ροδέλες πλάκας, βίδες με σπείρωμα και στα δύο άκρα και βίδες αυτοκοχλιοτόμησης για στρώσεις υδατοστεγάνωσης και θερμομόνωσης</w:t>
            </w:r>
          </w:p>
        </w:tc>
        <w:tc>
          <w:tcPr>
            <w:tcW w:w="1674" w:type="dxa"/>
          </w:tcPr>
          <w:p w14:paraId="67B00DCD" w14:textId="77777777" w:rsidR="00C155AB" w:rsidRPr="000269C4" w:rsidRDefault="00C155AB" w:rsidP="00A358E1">
            <w:pPr>
              <w:pStyle w:val="TableParagraph"/>
              <w:spacing w:before="0" w:line="276" w:lineRule="auto"/>
              <w:ind w:left="0" w:right="30"/>
              <w:rPr>
                <w:sz w:val="20"/>
                <w:szCs w:val="20"/>
              </w:rPr>
            </w:pPr>
          </w:p>
        </w:tc>
        <w:tc>
          <w:tcPr>
            <w:tcW w:w="597" w:type="dxa"/>
          </w:tcPr>
          <w:p w14:paraId="680E66F5"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BE25C21" w14:textId="77777777" w:rsidTr="008E04D0">
        <w:trPr>
          <w:jc w:val="center"/>
        </w:trPr>
        <w:tc>
          <w:tcPr>
            <w:tcW w:w="478" w:type="dxa"/>
            <w:vMerge w:val="restart"/>
          </w:tcPr>
          <w:p w14:paraId="4AD66057" w14:textId="77777777" w:rsidR="00C155AB" w:rsidRPr="000269C4" w:rsidRDefault="00C155AB" w:rsidP="00A358E1">
            <w:pPr>
              <w:pStyle w:val="TableParagraph"/>
              <w:spacing w:before="0" w:line="276" w:lineRule="auto"/>
              <w:ind w:left="0" w:right="30"/>
              <w:rPr>
                <w:sz w:val="20"/>
                <w:szCs w:val="20"/>
              </w:rPr>
            </w:pPr>
            <w:r>
              <w:rPr>
                <w:sz w:val="20"/>
              </w:rPr>
              <w:t xml:space="preserve">3312</w:t>
            </w:r>
          </w:p>
        </w:tc>
        <w:tc>
          <w:tcPr>
            <w:tcW w:w="5436" w:type="dxa"/>
            <w:vMerge w:val="restart"/>
          </w:tcPr>
          <w:p w14:paraId="1D3ACEFC" w14:textId="77777777" w:rsidR="00C155AB" w:rsidRPr="000269C4" w:rsidRDefault="00C155AB" w:rsidP="00A358E1">
            <w:pPr>
              <w:pStyle w:val="TableParagraph"/>
              <w:spacing w:before="0" w:line="276" w:lineRule="auto"/>
              <w:ind w:left="0" w:right="30"/>
              <w:rPr>
                <w:sz w:val="20"/>
                <w:szCs w:val="20"/>
              </w:rPr>
            </w:pPr>
            <w:r>
              <w:rPr>
                <w:sz w:val="20"/>
              </w:rPr>
              <w:t xml:space="preserve">Πείροι διαστολής που επιτρέπουν τη σχετική κίνηση μεταξύ των συνδεδεμένων πλακών ή μεταξύ των πλακών και των τοίχων</w:t>
            </w:r>
          </w:p>
        </w:tc>
        <w:tc>
          <w:tcPr>
            <w:tcW w:w="1674" w:type="dxa"/>
          </w:tcPr>
          <w:p w14:paraId="74236A2B"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0DACDE8C"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B242129" w14:textId="77777777" w:rsidTr="008E04D0">
        <w:trPr>
          <w:jc w:val="center"/>
        </w:trPr>
        <w:tc>
          <w:tcPr>
            <w:tcW w:w="478" w:type="dxa"/>
            <w:vMerge/>
            <w:tcBorders>
              <w:top w:val="nil"/>
            </w:tcBorders>
          </w:tcPr>
          <w:p w14:paraId="75F52B76" w14:textId="77777777" w:rsidR="00C155AB" w:rsidRPr="000269C4" w:rsidRDefault="00C155AB" w:rsidP="00A358E1">
            <w:pPr>
              <w:spacing w:line="276" w:lineRule="auto"/>
              <w:ind w:right="30"/>
              <w:rPr>
                <w:sz w:val="20"/>
                <w:szCs w:val="20"/>
              </w:rPr>
            </w:pPr>
          </w:p>
        </w:tc>
        <w:tc>
          <w:tcPr>
            <w:tcW w:w="5436" w:type="dxa"/>
            <w:vMerge/>
            <w:tcBorders>
              <w:top w:val="nil"/>
            </w:tcBorders>
          </w:tcPr>
          <w:p w14:paraId="59914706" w14:textId="77777777" w:rsidR="00C155AB" w:rsidRPr="000269C4" w:rsidRDefault="00C155AB" w:rsidP="00A358E1">
            <w:pPr>
              <w:spacing w:line="276" w:lineRule="auto"/>
              <w:ind w:right="30"/>
              <w:rPr>
                <w:sz w:val="20"/>
                <w:szCs w:val="20"/>
              </w:rPr>
            </w:pPr>
          </w:p>
        </w:tc>
        <w:tc>
          <w:tcPr>
            <w:tcW w:w="2271" w:type="dxa"/>
            <w:gridSpan w:val="2"/>
          </w:tcPr>
          <w:p w14:paraId="355EA672"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155AB" w:rsidRPr="000269C4" w14:paraId="60466443" w14:textId="77777777" w:rsidTr="008E04D0">
        <w:trPr>
          <w:jc w:val="center"/>
        </w:trPr>
        <w:tc>
          <w:tcPr>
            <w:tcW w:w="478" w:type="dxa"/>
            <w:vMerge/>
            <w:tcBorders>
              <w:top w:val="nil"/>
            </w:tcBorders>
          </w:tcPr>
          <w:p w14:paraId="0418C8C9" w14:textId="77777777" w:rsidR="00C155AB" w:rsidRPr="000269C4" w:rsidRDefault="00C155AB" w:rsidP="00A358E1">
            <w:pPr>
              <w:spacing w:line="276" w:lineRule="auto"/>
              <w:ind w:right="30"/>
              <w:rPr>
                <w:sz w:val="20"/>
                <w:szCs w:val="20"/>
              </w:rPr>
            </w:pPr>
          </w:p>
        </w:tc>
        <w:tc>
          <w:tcPr>
            <w:tcW w:w="5436" w:type="dxa"/>
            <w:vMerge/>
            <w:tcBorders>
              <w:top w:val="nil"/>
            </w:tcBorders>
          </w:tcPr>
          <w:p w14:paraId="45DB84E9" w14:textId="77777777" w:rsidR="00C155AB" w:rsidRPr="000269C4" w:rsidRDefault="00C155AB" w:rsidP="00A358E1">
            <w:pPr>
              <w:spacing w:line="276" w:lineRule="auto"/>
              <w:ind w:right="30"/>
              <w:rPr>
                <w:sz w:val="20"/>
                <w:szCs w:val="20"/>
              </w:rPr>
            </w:pPr>
          </w:p>
        </w:tc>
        <w:tc>
          <w:tcPr>
            <w:tcW w:w="1674" w:type="dxa"/>
          </w:tcPr>
          <w:p w14:paraId="1186B9D6"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7893FC63"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4A69390" w14:textId="77777777" w:rsidTr="008E04D0">
        <w:trPr>
          <w:jc w:val="center"/>
        </w:trPr>
        <w:tc>
          <w:tcPr>
            <w:tcW w:w="478" w:type="dxa"/>
            <w:vMerge/>
            <w:tcBorders>
              <w:top w:val="nil"/>
            </w:tcBorders>
          </w:tcPr>
          <w:p w14:paraId="078159C0" w14:textId="77777777" w:rsidR="00C155AB" w:rsidRPr="000269C4" w:rsidRDefault="00C155AB" w:rsidP="00A358E1">
            <w:pPr>
              <w:spacing w:line="276" w:lineRule="auto"/>
              <w:ind w:right="30"/>
              <w:rPr>
                <w:sz w:val="20"/>
                <w:szCs w:val="20"/>
              </w:rPr>
            </w:pPr>
          </w:p>
        </w:tc>
        <w:tc>
          <w:tcPr>
            <w:tcW w:w="5436" w:type="dxa"/>
            <w:vMerge/>
            <w:tcBorders>
              <w:top w:val="nil"/>
            </w:tcBorders>
          </w:tcPr>
          <w:p w14:paraId="085CD473" w14:textId="77777777" w:rsidR="00C155AB" w:rsidRPr="000269C4" w:rsidRDefault="00C155AB" w:rsidP="00A358E1">
            <w:pPr>
              <w:spacing w:line="276" w:lineRule="auto"/>
              <w:ind w:right="30"/>
              <w:rPr>
                <w:sz w:val="20"/>
                <w:szCs w:val="20"/>
              </w:rPr>
            </w:pPr>
          </w:p>
        </w:tc>
        <w:tc>
          <w:tcPr>
            <w:tcW w:w="1674" w:type="dxa"/>
          </w:tcPr>
          <w:p w14:paraId="6C4EEE01"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2B0D9F57"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CB1E820" w14:textId="77777777" w:rsidTr="008E04D0">
        <w:trPr>
          <w:jc w:val="center"/>
        </w:trPr>
        <w:tc>
          <w:tcPr>
            <w:tcW w:w="478" w:type="dxa"/>
            <w:vMerge/>
            <w:tcBorders>
              <w:top w:val="nil"/>
            </w:tcBorders>
          </w:tcPr>
          <w:p w14:paraId="4577D5AD" w14:textId="77777777" w:rsidR="00C155AB" w:rsidRPr="000269C4" w:rsidRDefault="00C155AB" w:rsidP="00A358E1">
            <w:pPr>
              <w:spacing w:line="276" w:lineRule="auto"/>
              <w:ind w:right="30"/>
              <w:rPr>
                <w:sz w:val="20"/>
                <w:szCs w:val="20"/>
              </w:rPr>
            </w:pPr>
          </w:p>
        </w:tc>
        <w:tc>
          <w:tcPr>
            <w:tcW w:w="5436" w:type="dxa"/>
            <w:vMerge/>
            <w:tcBorders>
              <w:top w:val="nil"/>
            </w:tcBorders>
          </w:tcPr>
          <w:p w14:paraId="214D29F0" w14:textId="77777777" w:rsidR="00C155AB" w:rsidRPr="000269C4" w:rsidRDefault="00C155AB" w:rsidP="00A358E1">
            <w:pPr>
              <w:spacing w:line="276" w:lineRule="auto"/>
              <w:ind w:right="30"/>
              <w:rPr>
                <w:sz w:val="20"/>
                <w:szCs w:val="20"/>
              </w:rPr>
            </w:pPr>
          </w:p>
        </w:tc>
        <w:tc>
          <w:tcPr>
            <w:tcW w:w="1674" w:type="dxa"/>
          </w:tcPr>
          <w:p w14:paraId="284E98BB"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6A460EC7"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0203382" w14:textId="77777777" w:rsidTr="008E04D0">
        <w:trPr>
          <w:jc w:val="center"/>
        </w:trPr>
        <w:tc>
          <w:tcPr>
            <w:tcW w:w="478" w:type="dxa"/>
            <w:vMerge w:val="restart"/>
          </w:tcPr>
          <w:p w14:paraId="7022C274" w14:textId="77777777" w:rsidR="00C155AB" w:rsidRPr="000269C4" w:rsidRDefault="00C155AB" w:rsidP="00A358E1">
            <w:pPr>
              <w:pStyle w:val="TableParagraph"/>
              <w:spacing w:before="0" w:line="276" w:lineRule="auto"/>
              <w:ind w:left="0" w:right="30"/>
              <w:rPr>
                <w:sz w:val="20"/>
                <w:szCs w:val="20"/>
              </w:rPr>
            </w:pPr>
            <w:r>
              <w:rPr>
                <w:sz w:val="20"/>
              </w:rPr>
              <w:t xml:space="preserve">3313</w:t>
            </w:r>
          </w:p>
        </w:tc>
        <w:tc>
          <w:tcPr>
            <w:tcW w:w="5436" w:type="dxa"/>
            <w:vMerge w:val="restart"/>
          </w:tcPr>
          <w:p w14:paraId="008ACA24" w14:textId="77777777" w:rsidR="00C155AB" w:rsidRPr="000269C4" w:rsidRDefault="00C155AB" w:rsidP="00A358E1">
            <w:pPr>
              <w:pStyle w:val="TableParagraph"/>
              <w:spacing w:before="0" w:line="276" w:lineRule="auto"/>
              <w:ind w:left="0" w:right="30"/>
              <w:rPr>
                <w:sz w:val="20"/>
                <w:szCs w:val="20"/>
              </w:rPr>
            </w:pPr>
            <w:r>
              <w:rPr>
                <w:sz w:val="20"/>
              </w:rPr>
              <w:t xml:space="preserve">Συγκολλητικά μέσα για χρήση σε δομικά</w:t>
            </w:r>
            <w:r>
              <w:rPr>
                <w:sz w:val="20"/>
                <w:vertAlign w:val="superscript"/>
              </w:rPr>
              <w:t xml:space="preserve">β</w:t>
            </w:r>
            <w:r>
              <w:rPr>
                <w:sz w:val="20"/>
              </w:rPr>
              <w:t xml:space="preserve">) μέρη κτιρίων και έργων πολιτικού μηχανικού</w:t>
            </w:r>
          </w:p>
        </w:tc>
        <w:tc>
          <w:tcPr>
            <w:tcW w:w="1674" w:type="dxa"/>
          </w:tcPr>
          <w:p w14:paraId="67796D11"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385A028A"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7D965A9" w14:textId="77777777" w:rsidTr="008E04D0">
        <w:trPr>
          <w:jc w:val="center"/>
        </w:trPr>
        <w:tc>
          <w:tcPr>
            <w:tcW w:w="478" w:type="dxa"/>
            <w:vMerge/>
            <w:tcBorders>
              <w:top w:val="nil"/>
            </w:tcBorders>
          </w:tcPr>
          <w:p w14:paraId="1E64F817" w14:textId="77777777" w:rsidR="00C155AB" w:rsidRPr="000269C4" w:rsidRDefault="00C155AB" w:rsidP="00A358E1">
            <w:pPr>
              <w:spacing w:line="276" w:lineRule="auto"/>
              <w:ind w:right="30"/>
              <w:rPr>
                <w:sz w:val="20"/>
                <w:szCs w:val="20"/>
              </w:rPr>
            </w:pPr>
          </w:p>
        </w:tc>
        <w:tc>
          <w:tcPr>
            <w:tcW w:w="5436" w:type="dxa"/>
            <w:vMerge/>
            <w:tcBorders>
              <w:top w:val="nil"/>
            </w:tcBorders>
          </w:tcPr>
          <w:p w14:paraId="228E598F" w14:textId="77777777" w:rsidR="00C155AB" w:rsidRPr="000269C4" w:rsidRDefault="00C155AB" w:rsidP="00A358E1">
            <w:pPr>
              <w:spacing w:line="276" w:lineRule="auto"/>
              <w:ind w:right="30"/>
              <w:rPr>
                <w:sz w:val="20"/>
                <w:szCs w:val="20"/>
              </w:rPr>
            </w:pPr>
          </w:p>
        </w:tc>
        <w:tc>
          <w:tcPr>
            <w:tcW w:w="2271" w:type="dxa"/>
            <w:gridSpan w:val="2"/>
          </w:tcPr>
          <w:p w14:paraId="4A0E7633"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155AB" w:rsidRPr="000269C4" w14:paraId="18D7E86E" w14:textId="77777777" w:rsidTr="008E04D0">
        <w:trPr>
          <w:jc w:val="center"/>
        </w:trPr>
        <w:tc>
          <w:tcPr>
            <w:tcW w:w="478" w:type="dxa"/>
            <w:vMerge/>
            <w:tcBorders>
              <w:top w:val="nil"/>
            </w:tcBorders>
          </w:tcPr>
          <w:p w14:paraId="5A1DC3C8" w14:textId="77777777" w:rsidR="00C155AB" w:rsidRPr="000269C4" w:rsidRDefault="00C155AB" w:rsidP="00A358E1">
            <w:pPr>
              <w:spacing w:line="276" w:lineRule="auto"/>
              <w:ind w:right="30"/>
              <w:rPr>
                <w:sz w:val="20"/>
                <w:szCs w:val="20"/>
              </w:rPr>
            </w:pPr>
          </w:p>
        </w:tc>
        <w:tc>
          <w:tcPr>
            <w:tcW w:w="5436" w:type="dxa"/>
            <w:vMerge/>
            <w:tcBorders>
              <w:top w:val="nil"/>
            </w:tcBorders>
          </w:tcPr>
          <w:p w14:paraId="42ECC31F" w14:textId="77777777" w:rsidR="00C155AB" w:rsidRPr="000269C4" w:rsidRDefault="00C155AB" w:rsidP="00A358E1">
            <w:pPr>
              <w:spacing w:line="276" w:lineRule="auto"/>
              <w:ind w:right="30"/>
              <w:rPr>
                <w:sz w:val="20"/>
                <w:szCs w:val="20"/>
              </w:rPr>
            </w:pPr>
          </w:p>
        </w:tc>
        <w:tc>
          <w:tcPr>
            <w:tcW w:w="1674" w:type="dxa"/>
          </w:tcPr>
          <w:p w14:paraId="10065295"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5D9ADB3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E268428" w14:textId="77777777" w:rsidTr="008E04D0">
        <w:trPr>
          <w:jc w:val="center"/>
        </w:trPr>
        <w:tc>
          <w:tcPr>
            <w:tcW w:w="478" w:type="dxa"/>
            <w:vMerge/>
            <w:tcBorders>
              <w:top w:val="nil"/>
            </w:tcBorders>
          </w:tcPr>
          <w:p w14:paraId="2DFC8094" w14:textId="77777777" w:rsidR="00C155AB" w:rsidRPr="000269C4" w:rsidRDefault="00C155AB" w:rsidP="00A358E1">
            <w:pPr>
              <w:spacing w:line="276" w:lineRule="auto"/>
              <w:ind w:right="30"/>
              <w:rPr>
                <w:sz w:val="20"/>
                <w:szCs w:val="20"/>
              </w:rPr>
            </w:pPr>
          </w:p>
        </w:tc>
        <w:tc>
          <w:tcPr>
            <w:tcW w:w="5436" w:type="dxa"/>
            <w:vMerge/>
            <w:tcBorders>
              <w:top w:val="nil"/>
            </w:tcBorders>
          </w:tcPr>
          <w:p w14:paraId="4ADD8595" w14:textId="77777777" w:rsidR="00C155AB" w:rsidRPr="000269C4" w:rsidRDefault="00C155AB" w:rsidP="00A358E1">
            <w:pPr>
              <w:spacing w:line="276" w:lineRule="auto"/>
              <w:ind w:right="30"/>
              <w:rPr>
                <w:sz w:val="20"/>
                <w:szCs w:val="20"/>
              </w:rPr>
            </w:pPr>
          </w:p>
        </w:tc>
        <w:tc>
          <w:tcPr>
            <w:tcW w:w="1674" w:type="dxa"/>
          </w:tcPr>
          <w:p w14:paraId="2F5A7A79"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3D194987"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4250268" w14:textId="77777777" w:rsidTr="008E04D0">
        <w:trPr>
          <w:jc w:val="center"/>
        </w:trPr>
        <w:tc>
          <w:tcPr>
            <w:tcW w:w="478" w:type="dxa"/>
            <w:vMerge/>
            <w:tcBorders>
              <w:top w:val="nil"/>
            </w:tcBorders>
          </w:tcPr>
          <w:p w14:paraId="76A8AA46" w14:textId="77777777" w:rsidR="00C155AB" w:rsidRPr="000269C4" w:rsidRDefault="00C155AB" w:rsidP="00A358E1">
            <w:pPr>
              <w:spacing w:line="276" w:lineRule="auto"/>
              <w:ind w:right="30"/>
              <w:rPr>
                <w:sz w:val="20"/>
                <w:szCs w:val="20"/>
              </w:rPr>
            </w:pPr>
          </w:p>
        </w:tc>
        <w:tc>
          <w:tcPr>
            <w:tcW w:w="5436" w:type="dxa"/>
            <w:vMerge/>
            <w:tcBorders>
              <w:top w:val="nil"/>
            </w:tcBorders>
          </w:tcPr>
          <w:p w14:paraId="3F994507" w14:textId="77777777" w:rsidR="00C155AB" w:rsidRPr="000269C4" w:rsidRDefault="00C155AB" w:rsidP="00A358E1">
            <w:pPr>
              <w:spacing w:line="276" w:lineRule="auto"/>
              <w:ind w:right="30"/>
              <w:rPr>
                <w:sz w:val="20"/>
                <w:szCs w:val="20"/>
              </w:rPr>
            </w:pPr>
          </w:p>
        </w:tc>
        <w:tc>
          <w:tcPr>
            <w:tcW w:w="1674" w:type="dxa"/>
          </w:tcPr>
          <w:p w14:paraId="75F9F249"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10D0C512"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E6B4D90" w14:textId="77777777" w:rsidTr="008E04D0">
        <w:trPr>
          <w:jc w:val="center"/>
        </w:trPr>
        <w:tc>
          <w:tcPr>
            <w:tcW w:w="478" w:type="dxa"/>
          </w:tcPr>
          <w:p w14:paraId="0ADA127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3314</w:t>
            </w:r>
          </w:p>
        </w:tc>
        <w:tc>
          <w:tcPr>
            <w:tcW w:w="5436" w:type="dxa"/>
          </w:tcPr>
          <w:p w14:paraId="6B035265" w14:textId="77777777" w:rsidR="00C155AB" w:rsidRPr="000269C4" w:rsidRDefault="00C155AB" w:rsidP="00A358E1">
            <w:pPr>
              <w:pStyle w:val="TableParagraph"/>
              <w:spacing w:before="0" w:line="276" w:lineRule="auto"/>
              <w:ind w:left="0" w:right="30"/>
              <w:rPr>
                <w:sz w:val="20"/>
                <w:szCs w:val="20"/>
              </w:rPr>
            </w:pPr>
            <w:r>
              <w:rPr>
                <w:sz w:val="20"/>
              </w:rPr>
              <w:t xml:space="preserve">Διατάξεις αγκύρωσης που χρησιμοποιούνται σε εργοτάξια για την αποτροπή ή την ανάσχεση της πτώσης ατόμων από ύψος</w:t>
            </w:r>
          </w:p>
        </w:tc>
        <w:tc>
          <w:tcPr>
            <w:tcW w:w="1674" w:type="dxa"/>
          </w:tcPr>
          <w:p w14:paraId="797CCD7F" w14:textId="77777777" w:rsidR="00C155AB" w:rsidRPr="000269C4" w:rsidRDefault="00C155AB" w:rsidP="00A358E1">
            <w:pPr>
              <w:pStyle w:val="TableParagraph"/>
              <w:spacing w:before="0" w:line="276" w:lineRule="auto"/>
              <w:ind w:left="0" w:right="30"/>
              <w:rPr>
                <w:sz w:val="20"/>
                <w:szCs w:val="20"/>
              </w:rPr>
            </w:pPr>
          </w:p>
        </w:tc>
        <w:tc>
          <w:tcPr>
            <w:tcW w:w="597" w:type="dxa"/>
          </w:tcPr>
          <w:p w14:paraId="43E4750D"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EC7C2F0" w14:textId="77777777" w:rsidTr="00F90EC5">
        <w:trPr>
          <w:jc w:val="center"/>
        </w:trPr>
        <w:tc>
          <w:tcPr>
            <w:tcW w:w="8185" w:type="dxa"/>
            <w:gridSpan w:val="4"/>
          </w:tcPr>
          <w:p w14:paraId="658B5EFB"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Αγωγοί, δεξαμενές και εξοπλισμός πόσιμου νερού</w:t>
            </w:r>
            <w:r>
              <w:rPr>
                <w:b/>
                <w:sz w:val="20"/>
                <w:vertAlign w:val="superscript"/>
              </w:rPr>
              <w:t xml:space="preserve">11</w:t>
            </w:r>
            <w:r>
              <w:rPr>
                <w:b/>
                <w:sz w:val="20"/>
              </w:rPr>
              <w:t xml:space="preserve">)</w:t>
            </w:r>
          </w:p>
        </w:tc>
      </w:tr>
      <w:tr w:rsidR="00C155AB" w:rsidRPr="000269C4" w14:paraId="1DACFA4C" w14:textId="77777777" w:rsidTr="008E04D0">
        <w:trPr>
          <w:jc w:val="center"/>
        </w:trPr>
        <w:tc>
          <w:tcPr>
            <w:tcW w:w="478" w:type="dxa"/>
          </w:tcPr>
          <w:p w14:paraId="408E3F6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3401</w:t>
            </w:r>
          </w:p>
        </w:tc>
        <w:tc>
          <w:tcPr>
            <w:tcW w:w="5436" w:type="dxa"/>
          </w:tcPr>
          <w:p w14:paraId="2C239143"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άντλησης και αποθήκευσης που αποτελούνται από προϊόντα των ομάδων 3402 έως 3409</w:t>
            </w:r>
          </w:p>
        </w:tc>
        <w:tc>
          <w:tcPr>
            <w:tcW w:w="1674" w:type="dxa"/>
          </w:tcPr>
          <w:p w14:paraId="6B888351" w14:textId="77777777" w:rsidR="00C155AB" w:rsidRPr="000269C4" w:rsidRDefault="00C155AB" w:rsidP="00A358E1">
            <w:pPr>
              <w:pStyle w:val="TableParagraph"/>
              <w:spacing w:before="0" w:line="276" w:lineRule="auto"/>
              <w:ind w:left="0" w:right="30"/>
              <w:rPr>
                <w:sz w:val="20"/>
                <w:szCs w:val="20"/>
              </w:rPr>
            </w:pPr>
          </w:p>
        </w:tc>
        <w:tc>
          <w:tcPr>
            <w:tcW w:w="597" w:type="dxa"/>
          </w:tcPr>
          <w:p w14:paraId="6F229B4E"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56A46BAE" w14:textId="77777777" w:rsidTr="008E04D0">
        <w:trPr>
          <w:jc w:val="center"/>
        </w:trPr>
        <w:tc>
          <w:tcPr>
            <w:tcW w:w="478" w:type="dxa"/>
          </w:tcPr>
          <w:p w14:paraId="100AEBF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3402</w:t>
            </w:r>
          </w:p>
        </w:tc>
        <w:tc>
          <w:tcPr>
            <w:tcW w:w="5436" w:type="dxa"/>
          </w:tcPr>
          <w:p w14:paraId="0E09FDC1" w14:textId="77777777" w:rsidR="00C155AB" w:rsidRPr="000269C4" w:rsidRDefault="00C155AB" w:rsidP="00A358E1">
            <w:pPr>
              <w:pStyle w:val="TableParagraph"/>
              <w:spacing w:before="0" w:line="276" w:lineRule="auto"/>
              <w:ind w:left="0" w:right="30"/>
              <w:rPr>
                <w:sz w:val="20"/>
                <w:szCs w:val="20"/>
              </w:rPr>
            </w:pPr>
            <w:r>
              <w:rPr>
                <w:sz w:val="20"/>
              </w:rPr>
              <w:t xml:space="preserve">Αγωγοί για διανομή υπό πίεση ή όχι του πόσιμου νερού στο εσωτερικό ή το εξωτερικό των κτιρίων που είναι εγκατεστημένοι επάνω ή κάτω από την επιφάνεια</w:t>
            </w:r>
          </w:p>
        </w:tc>
        <w:tc>
          <w:tcPr>
            <w:tcW w:w="1674" w:type="dxa"/>
          </w:tcPr>
          <w:p w14:paraId="305884FE" w14:textId="77777777" w:rsidR="00C155AB" w:rsidRPr="000269C4" w:rsidRDefault="00C155AB" w:rsidP="00A358E1">
            <w:pPr>
              <w:pStyle w:val="TableParagraph"/>
              <w:spacing w:before="0" w:line="276" w:lineRule="auto"/>
              <w:ind w:left="0" w:right="30"/>
              <w:rPr>
                <w:sz w:val="20"/>
                <w:szCs w:val="20"/>
              </w:rPr>
            </w:pPr>
          </w:p>
        </w:tc>
        <w:tc>
          <w:tcPr>
            <w:tcW w:w="597" w:type="dxa"/>
          </w:tcPr>
          <w:p w14:paraId="4EF2E0BC"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7932D83E" w14:textId="77777777" w:rsidTr="008E04D0">
        <w:trPr>
          <w:jc w:val="center"/>
        </w:trPr>
        <w:tc>
          <w:tcPr>
            <w:tcW w:w="478" w:type="dxa"/>
          </w:tcPr>
          <w:p w14:paraId="7CC3D4D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3403</w:t>
            </w:r>
          </w:p>
        </w:tc>
        <w:tc>
          <w:tcPr>
            <w:tcW w:w="5436" w:type="dxa"/>
          </w:tcPr>
          <w:p w14:paraId="7FC83143" w14:textId="77777777" w:rsidR="00C155AB" w:rsidRPr="000269C4" w:rsidRDefault="00C155AB" w:rsidP="00A358E1">
            <w:pPr>
              <w:pStyle w:val="TableParagraph"/>
              <w:spacing w:before="0" w:line="276" w:lineRule="auto"/>
              <w:ind w:left="0" w:right="30"/>
              <w:rPr>
                <w:sz w:val="20"/>
                <w:szCs w:val="20"/>
              </w:rPr>
            </w:pPr>
            <w:r>
              <w:rPr>
                <w:sz w:val="20"/>
              </w:rPr>
              <w:t xml:space="preserve">Συνδετικές μάνικες</w:t>
            </w:r>
          </w:p>
        </w:tc>
        <w:tc>
          <w:tcPr>
            <w:tcW w:w="1674" w:type="dxa"/>
          </w:tcPr>
          <w:p w14:paraId="3E16C15D" w14:textId="77777777" w:rsidR="00C155AB" w:rsidRPr="000269C4" w:rsidRDefault="00C155AB" w:rsidP="00A358E1">
            <w:pPr>
              <w:pStyle w:val="TableParagraph"/>
              <w:spacing w:before="0" w:line="276" w:lineRule="auto"/>
              <w:ind w:left="0" w:right="30"/>
              <w:rPr>
                <w:sz w:val="20"/>
                <w:szCs w:val="20"/>
              </w:rPr>
            </w:pPr>
          </w:p>
        </w:tc>
        <w:tc>
          <w:tcPr>
            <w:tcW w:w="597" w:type="dxa"/>
          </w:tcPr>
          <w:p w14:paraId="0A04E787"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B14DFED" w14:textId="77777777" w:rsidTr="008E04D0">
        <w:trPr>
          <w:jc w:val="center"/>
        </w:trPr>
        <w:tc>
          <w:tcPr>
            <w:tcW w:w="478" w:type="dxa"/>
          </w:tcPr>
          <w:p w14:paraId="2E9EB73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3404</w:t>
            </w:r>
          </w:p>
        </w:tc>
        <w:tc>
          <w:tcPr>
            <w:tcW w:w="5436" w:type="dxa"/>
          </w:tcPr>
          <w:p w14:paraId="19E67F3C" w14:textId="77777777" w:rsidR="00C155AB" w:rsidRPr="000269C4" w:rsidRDefault="00C155AB" w:rsidP="00A358E1">
            <w:pPr>
              <w:pStyle w:val="TableParagraph"/>
              <w:spacing w:before="0" w:line="276" w:lineRule="auto"/>
              <w:ind w:left="0" w:right="30"/>
              <w:rPr>
                <w:sz w:val="20"/>
                <w:szCs w:val="20"/>
              </w:rPr>
            </w:pPr>
            <w:r>
              <w:rPr>
                <w:sz w:val="20"/>
              </w:rPr>
              <w:t xml:space="preserve">Δεξαμενές με ή χωρίς πίεση συμπεριλαμβανομένων των δεξαμενών ζεστού νερού που βρίσκονται πάνω ή κάτω από την επιφάνεια</w:t>
            </w:r>
          </w:p>
        </w:tc>
        <w:tc>
          <w:tcPr>
            <w:tcW w:w="1674" w:type="dxa"/>
          </w:tcPr>
          <w:p w14:paraId="3AABEF9F" w14:textId="77777777" w:rsidR="00C155AB" w:rsidRPr="000269C4" w:rsidRDefault="00C155AB" w:rsidP="00A358E1">
            <w:pPr>
              <w:pStyle w:val="TableParagraph"/>
              <w:spacing w:before="0" w:line="276" w:lineRule="auto"/>
              <w:ind w:left="0" w:right="30"/>
              <w:rPr>
                <w:sz w:val="20"/>
                <w:szCs w:val="20"/>
              </w:rPr>
            </w:pPr>
          </w:p>
        </w:tc>
        <w:tc>
          <w:tcPr>
            <w:tcW w:w="597" w:type="dxa"/>
          </w:tcPr>
          <w:p w14:paraId="711483E5"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C256CD3" w14:textId="77777777" w:rsidTr="008E04D0">
        <w:trPr>
          <w:jc w:val="center"/>
        </w:trPr>
        <w:tc>
          <w:tcPr>
            <w:tcW w:w="478" w:type="dxa"/>
          </w:tcPr>
          <w:p w14:paraId="2ADF6B2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3405</w:t>
            </w:r>
          </w:p>
        </w:tc>
        <w:tc>
          <w:tcPr>
            <w:tcW w:w="5436" w:type="dxa"/>
          </w:tcPr>
          <w:p w14:paraId="581D9745" w14:textId="77777777" w:rsidR="00C155AB" w:rsidRPr="000269C4" w:rsidRDefault="00C155AB" w:rsidP="00A358E1">
            <w:pPr>
              <w:pStyle w:val="TableParagraph"/>
              <w:spacing w:before="0" w:line="276" w:lineRule="auto"/>
              <w:ind w:left="0" w:right="30"/>
              <w:rPr>
                <w:sz w:val="20"/>
                <w:szCs w:val="20"/>
              </w:rPr>
            </w:pPr>
            <w:r>
              <w:rPr>
                <w:sz w:val="20"/>
              </w:rPr>
              <w:t xml:space="preserve">Προστατευτικές διατάξεις και διατάξεις ασφαλείας όπως ανιχνευτές διαρροής, προστασία ενάντια στην υπερχείλιση των δεξαμενών κ.λπ.</w:t>
            </w:r>
          </w:p>
        </w:tc>
        <w:tc>
          <w:tcPr>
            <w:tcW w:w="1674" w:type="dxa"/>
          </w:tcPr>
          <w:p w14:paraId="02411A72" w14:textId="77777777" w:rsidR="00C155AB" w:rsidRPr="000269C4" w:rsidRDefault="00C155AB" w:rsidP="00A358E1">
            <w:pPr>
              <w:pStyle w:val="TableParagraph"/>
              <w:spacing w:before="0" w:line="276" w:lineRule="auto"/>
              <w:ind w:left="0" w:right="30"/>
              <w:rPr>
                <w:sz w:val="20"/>
                <w:szCs w:val="20"/>
              </w:rPr>
            </w:pPr>
          </w:p>
        </w:tc>
        <w:tc>
          <w:tcPr>
            <w:tcW w:w="597" w:type="dxa"/>
          </w:tcPr>
          <w:p w14:paraId="16A03BDE"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0CB610CE" w14:textId="77777777" w:rsidTr="008E04D0">
        <w:trPr>
          <w:jc w:val="center"/>
        </w:trPr>
        <w:tc>
          <w:tcPr>
            <w:tcW w:w="478" w:type="dxa"/>
          </w:tcPr>
          <w:p w14:paraId="62CC957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3406</w:t>
            </w:r>
          </w:p>
        </w:tc>
        <w:tc>
          <w:tcPr>
            <w:tcW w:w="5436" w:type="dxa"/>
          </w:tcPr>
          <w:p w14:paraId="5D8F0CFC" w14:textId="77777777" w:rsidR="00C155AB" w:rsidRPr="000269C4" w:rsidRDefault="00C155AB" w:rsidP="00A358E1">
            <w:pPr>
              <w:pStyle w:val="TableParagraph"/>
              <w:spacing w:before="0" w:line="276" w:lineRule="auto"/>
              <w:ind w:left="0" w:right="30"/>
              <w:rPr>
                <w:sz w:val="20"/>
                <w:szCs w:val="20"/>
              </w:rPr>
            </w:pPr>
            <w:r>
              <w:rPr>
                <w:sz w:val="20"/>
              </w:rPr>
              <w:t xml:space="preserve">Εξαρτήματα, ζεύξεις, υλικά συγκόλλησης, συγκολλητικά μέσα και στεγανωτικά για σφικτή συναρμογή των άκαμπτων, εύκαμπτων και όλκιμων αγωγών</w:t>
            </w:r>
          </w:p>
        </w:tc>
        <w:tc>
          <w:tcPr>
            <w:tcW w:w="1674" w:type="dxa"/>
          </w:tcPr>
          <w:p w14:paraId="53F20B11" w14:textId="77777777" w:rsidR="00C155AB" w:rsidRPr="000269C4" w:rsidRDefault="00C155AB" w:rsidP="00A358E1">
            <w:pPr>
              <w:pStyle w:val="TableParagraph"/>
              <w:spacing w:before="0" w:line="276" w:lineRule="auto"/>
              <w:ind w:left="0" w:right="30"/>
              <w:rPr>
                <w:sz w:val="20"/>
                <w:szCs w:val="20"/>
              </w:rPr>
            </w:pPr>
          </w:p>
        </w:tc>
        <w:tc>
          <w:tcPr>
            <w:tcW w:w="597" w:type="dxa"/>
          </w:tcPr>
          <w:p w14:paraId="079F7E1F"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27B29962" w14:textId="77777777" w:rsidTr="008E04D0">
        <w:trPr>
          <w:jc w:val="center"/>
        </w:trPr>
        <w:tc>
          <w:tcPr>
            <w:tcW w:w="478" w:type="dxa"/>
          </w:tcPr>
          <w:p w14:paraId="3FAF626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3407</w:t>
            </w:r>
          </w:p>
        </w:tc>
        <w:tc>
          <w:tcPr>
            <w:tcW w:w="5436" w:type="dxa"/>
          </w:tcPr>
          <w:p w14:paraId="465E489B" w14:textId="77777777" w:rsidR="00C155AB" w:rsidRPr="000269C4" w:rsidRDefault="00C155AB" w:rsidP="00A358E1">
            <w:pPr>
              <w:pStyle w:val="TableParagraph"/>
              <w:spacing w:before="0" w:line="276" w:lineRule="auto"/>
              <w:ind w:left="0" w:right="30"/>
              <w:rPr>
                <w:sz w:val="20"/>
                <w:szCs w:val="20"/>
              </w:rPr>
            </w:pPr>
            <w:r>
              <w:rPr>
                <w:sz w:val="20"/>
              </w:rPr>
              <w:t xml:space="preserve">Οπλισμός</w:t>
            </w:r>
          </w:p>
        </w:tc>
        <w:tc>
          <w:tcPr>
            <w:tcW w:w="1674" w:type="dxa"/>
          </w:tcPr>
          <w:p w14:paraId="2A143794" w14:textId="77777777" w:rsidR="00C155AB" w:rsidRPr="000269C4" w:rsidRDefault="00C155AB" w:rsidP="00A358E1">
            <w:pPr>
              <w:pStyle w:val="TableParagraph"/>
              <w:spacing w:before="0" w:line="276" w:lineRule="auto"/>
              <w:ind w:left="0" w:right="30"/>
              <w:rPr>
                <w:sz w:val="20"/>
                <w:szCs w:val="20"/>
              </w:rPr>
            </w:pPr>
          </w:p>
        </w:tc>
        <w:tc>
          <w:tcPr>
            <w:tcW w:w="597" w:type="dxa"/>
          </w:tcPr>
          <w:p w14:paraId="64A4F75D"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526CA237" w14:textId="77777777" w:rsidTr="008E04D0">
        <w:trPr>
          <w:jc w:val="center"/>
        </w:trPr>
        <w:tc>
          <w:tcPr>
            <w:tcW w:w="478" w:type="dxa"/>
          </w:tcPr>
          <w:p w14:paraId="09B2FBF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3408</w:t>
            </w:r>
          </w:p>
        </w:tc>
        <w:tc>
          <w:tcPr>
            <w:tcW w:w="5436" w:type="dxa"/>
          </w:tcPr>
          <w:p w14:paraId="32796237" w14:textId="77777777" w:rsidR="00C155AB" w:rsidRPr="000269C4" w:rsidRDefault="00C155AB" w:rsidP="00A358E1">
            <w:pPr>
              <w:pStyle w:val="TableParagraph"/>
              <w:spacing w:before="0" w:line="276" w:lineRule="auto"/>
              <w:ind w:left="0" w:right="30"/>
              <w:rPr>
                <w:sz w:val="20"/>
                <w:szCs w:val="20"/>
              </w:rPr>
            </w:pPr>
            <w:r>
              <w:rPr>
                <w:sz w:val="20"/>
              </w:rPr>
              <w:t xml:space="preserve">Αντλίες και μετρητές νερού</w:t>
            </w:r>
          </w:p>
        </w:tc>
        <w:tc>
          <w:tcPr>
            <w:tcW w:w="1674" w:type="dxa"/>
          </w:tcPr>
          <w:p w14:paraId="75B99AE3" w14:textId="77777777" w:rsidR="00C155AB" w:rsidRPr="000269C4" w:rsidRDefault="00C155AB" w:rsidP="00A358E1">
            <w:pPr>
              <w:pStyle w:val="TableParagraph"/>
              <w:spacing w:before="0" w:line="276" w:lineRule="auto"/>
              <w:ind w:left="0" w:right="30"/>
              <w:rPr>
                <w:sz w:val="20"/>
                <w:szCs w:val="20"/>
              </w:rPr>
            </w:pPr>
          </w:p>
        </w:tc>
        <w:tc>
          <w:tcPr>
            <w:tcW w:w="597" w:type="dxa"/>
          </w:tcPr>
          <w:p w14:paraId="6C77FE8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28EFB689" w14:textId="77777777" w:rsidTr="008E04D0">
        <w:trPr>
          <w:jc w:val="center"/>
        </w:trPr>
        <w:tc>
          <w:tcPr>
            <w:tcW w:w="478" w:type="dxa"/>
          </w:tcPr>
          <w:p w14:paraId="2C97E6B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3409</w:t>
            </w:r>
          </w:p>
        </w:tc>
        <w:tc>
          <w:tcPr>
            <w:tcW w:w="5436" w:type="dxa"/>
          </w:tcPr>
          <w:p w14:paraId="5A7B6A1A" w14:textId="77777777" w:rsidR="00C155AB" w:rsidRPr="000269C4" w:rsidRDefault="00C155AB" w:rsidP="00A358E1">
            <w:pPr>
              <w:pStyle w:val="TableParagraph"/>
              <w:spacing w:before="0" w:line="276" w:lineRule="auto"/>
              <w:ind w:left="0" w:right="30"/>
              <w:rPr>
                <w:sz w:val="20"/>
                <w:szCs w:val="20"/>
              </w:rPr>
            </w:pPr>
            <w:r>
              <w:rPr>
                <w:sz w:val="20"/>
              </w:rPr>
              <w:t xml:space="preserve">Μεμβράνες, ρητίνες, επικαλύψεις, πληρωτικά και λιπαντικά</w:t>
            </w:r>
          </w:p>
        </w:tc>
        <w:tc>
          <w:tcPr>
            <w:tcW w:w="1674" w:type="dxa"/>
          </w:tcPr>
          <w:p w14:paraId="4BA23CF0" w14:textId="77777777" w:rsidR="00C155AB" w:rsidRPr="000269C4" w:rsidRDefault="00C155AB" w:rsidP="00A358E1">
            <w:pPr>
              <w:pStyle w:val="TableParagraph"/>
              <w:spacing w:before="0" w:line="276" w:lineRule="auto"/>
              <w:ind w:left="0" w:right="30"/>
              <w:rPr>
                <w:sz w:val="20"/>
                <w:szCs w:val="20"/>
              </w:rPr>
            </w:pPr>
          </w:p>
        </w:tc>
        <w:tc>
          <w:tcPr>
            <w:tcW w:w="597" w:type="dxa"/>
          </w:tcPr>
          <w:p w14:paraId="2A08A6B2"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D3F2EE5" w14:textId="77777777" w:rsidTr="00F90EC5">
        <w:trPr>
          <w:jc w:val="center"/>
        </w:trPr>
        <w:tc>
          <w:tcPr>
            <w:tcW w:w="8185" w:type="dxa"/>
            <w:gridSpan w:val="4"/>
          </w:tcPr>
          <w:p w14:paraId="0F3A5E45"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Αγωγοί, δεξαμενές και εξαρτήματα για νερό γενικής χρήσης και τροφοδοσίας</w:t>
            </w:r>
            <w:r>
              <w:rPr>
                <w:b/>
                <w:sz w:val="20"/>
                <w:vertAlign w:val="superscript"/>
              </w:rPr>
              <w:t xml:space="preserve">11</w:t>
            </w:r>
            <w:r>
              <w:rPr>
                <w:b/>
                <w:sz w:val="20"/>
              </w:rPr>
              <w:t xml:space="preserve">), αέριο και υγρά καύσιμα</w:t>
            </w:r>
          </w:p>
        </w:tc>
      </w:tr>
      <w:tr w:rsidR="00C155AB" w:rsidRPr="000269C4" w14:paraId="593239D2" w14:textId="77777777" w:rsidTr="008E04D0">
        <w:trPr>
          <w:jc w:val="center"/>
        </w:trPr>
        <w:tc>
          <w:tcPr>
            <w:tcW w:w="478" w:type="dxa"/>
            <w:vMerge w:val="restart"/>
          </w:tcPr>
          <w:p w14:paraId="0BF6D904" w14:textId="77777777" w:rsidR="00C155AB" w:rsidRPr="000269C4" w:rsidRDefault="00C155AB" w:rsidP="00A358E1">
            <w:pPr>
              <w:pStyle w:val="TableParagraph"/>
              <w:spacing w:before="0" w:line="276" w:lineRule="auto"/>
              <w:ind w:left="0" w:right="30"/>
              <w:rPr>
                <w:sz w:val="20"/>
                <w:szCs w:val="20"/>
              </w:rPr>
            </w:pPr>
            <w:r>
              <w:rPr>
                <w:sz w:val="20"/>
              </w:rPr>
              <w:t xml:space="preserve">3501</w:t>
            </w:r>
          </w:p>
        </w:tc>
        <w:tc>
          <w:tcPr>
            <w:tcW w:w="5436" w:type="dxa"/>
            <w:vMerge w:val="restart"/>
          </w:tcPr>
          <w:p w14:paraId="17F02F6B" w14:textId="77777777" w:rsidR="00C155AB" w:rsidRPr="000269C4" w:rsidRDefault="00C155AB" w:rsidP="00A358E1">
            <w:pPr>
              <w:pStyle w:val="TableParagraph"/>
              <w:spacing w:before="0" w:line="276" w:lineRule="auto"/>
              <w:ind w:left="0" w:right="30"/>
              <w:rPr>
                <w:sz w:val="20"/>
                <w:szCs w:val="20"/>
              </w:rPr>
            </w:pPr>
            <w:r>
              <w:rPr>
                <w:sz w:val="20"/>
              </w:rPr>
              <w:t xml:space="preserve">Προϊόντα για τη μεταφορά, διανομή και αποθήκευση νερού γενικής χρήσης, όπως αγωγοί, εύκαμπτοι σωλήνες σύνδεσης, δεξαμενές, ανιχνευτές διαρροής, προστασία κατά της υπερχείλισης δεξαμενών, εξαρτήματα, ζεύξεις, υλικά συγκόλλησης, συγκολλητικά μέσα, στεγανωτικά, στηρίγματα αγωγών (χωρίς άγκιστρα), αντλίες, εξοπλισμός και διατάξεις ασφαλείας, καθώς και συστήματα αγωγών και δεξαμενών που αποτελούνται από τα προϊόντα αυτά</w:t>
            </w:r>
          </w:p>
        </w:tc>
        <w:tc>
          <w:tcPr>
            <w:tcW w:w="1674" w:type="dxa"/>
          </w:tcPr>
          <w:p w14:paraId="7457E1DA"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6A805B0F"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E6D2BAA" w14:textId="77777777" w:rsidTr="008E04D0">
        <w:trPr>
          <w:jc w:val="center"/>
        </w:trPr>
        <w:tc>
          <w:tcPr>
            <w:tcW w:w="478" w:type="dxa"/>
            <w:vMerge/>
            <w:tcBorders>
              <w:top w:val="nil"/>
            </w:tcBorders>
          </w:tcPr>
          <w:p w14:paraId="76E1124A" w14:textId="77777777" w:rsidR="00C155AB" w:rsidRPr="000269C4" w:rsidRDefault="00C155AB" w:rsidP="00A358E1">
            <w:pPr>
              <w:spacing w:line="276" w:lineRule="auto"/>
              <w:ind w:right="30"/>
              <w:rPr>
                <w:sz w:val="20"/>
                <w:szCs w:val="20"/>
              </w:rPr>
            </w:pPr>
          </w:p>
        </w:tc>
        <w:tc>
          <w:tcPr>
            <w:tcW w:w="5436" w:type="dxa"/>
            <w:vMerge/>
            <w:tcBorders>
              <w:top w:val="nil"/>
            </w:tcBorders>
          </w:tcPr>
          <w:p w14:paraId="33879B64" w14:textId="77777777" w:rsidR="00C155AB" w:rsidRPr="000269C4" w:rsidRDefault="00C155AB" w:rsidP="00A358E1">
            <w:pPr>
              <w:spacing w:line="276" w:lineRule="auto"/>
              <w:ind w:right="30"/>
              <w:rPr>
                <w:sz w:val="20"/>
                <w:szCs w:val="20"/>
              </w:rPr>
            </w:pPr>
          </w:p>
        </w:tc>
        <w:tc>
          <w:tcPr>
            <w:tcW w:w="1674" w:type="dxa"/>
          </w:tcPr>
          <w:p w14:paraId="74612491" w14:textId="77777777" w:rsidR="00C155AB" w:rsidRPr="000269C4" w:rsidRDefault="00C155AB" w:rsidP="00A358E1">
            <w:pPr>
              <w:pStyle w:val="TableParagraph"/>
              <w:spacing w:before="0" w:line="276" w:lineRule="auto"/>
              <w:ind w:left="0" w:right="30"/>
              <w:rPr>
                <w:sz w:val="20"/>
                <w:szCs w:val="20"/>
              </w:rPr>
            </w:pPr>
            <w:r>
              <w:rPr>
                <w:sz w:val="20"/>
              </w:rPr>
              <w:t xml:space="preserve">Για συστήματα θέρμανσης</w:t>
            </w:r>
          </w:p>
        </w:tc>
        <w:tc>
          <w:tcPr>
            <w:tcW w:w="597" w:type="dxa"/>
          </w:tcPr>
          <w:p w14:paraId="4DC4B554"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F7546F3" w14:textId="77777777" w:rsidTr="008E04D0">
        <w:trPr>
          <w:jc w:val="center"/>
        </w:trPr>
        <w:tc>
          <w:tcPr>
            <w:tcW w:w="478" w:type="dxa"/>
            <w:vMerge/>
            <w:tcBorders>
              <w:top w:val="nil"/>
            </w:tcBorders>
          </w:tcPr>
          <w:p w14:paraId="0D30CB90" w14:textId="77777777" w:rsidR="00C155AB" w:rsidRPr="000269C4" w:rsidRDefault="00C155AB" w:rsidP="00A358E1">
            <w:pPr>
              <w:spacing w:line="276" w:lineRule="auto"/>
              <w:ind w:right="30"/>
              <w:rPr>
                <w:sz w:val="20"/>
                <w:szCs w:val="20"/>
              </w:rPr>
            </w:pPr>
          </w:p>
        </w:tc>
        <w:tc>
          <w:tcPr>
            <w:tcW w:w="5436" w:type="dxa"/>
            <w:vMerge/>
            <w:tcBorders>
              <w:top w:val="nil"/>
            </w:tcBorders>
          </w:tcPr>
          <w:p w14:paraId="23FE0CA2" w14:textId="77777777" w:rsidR="00C155AB" w:rsidRPr="000269C4" w:rsidRDefault="00C155AB" w:rsidP="00A358E1">
            <w:pPr>
              <w:spacing w:line="276" w:lineRule="auto"/>
              <w:ind w:right="30"/>
              <w:rPr>
                <w:sz w:val="20"/>
                <w:szCs w:val="20"/>
              </w:rPr>
            </w:pPr>
          </w:p>
        </w:tc>
        <w:tc>
          <w:tcPr>
            <w:tcW w:w="2271" w:type="dxa"/>
            <w:gridSpan w:val="2"/>
          </w:tcPr>
          <w:p w14:paraId="64377AF7"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r>
              <w:rPr>
                <w:sz w:val="20"/>
                <w:vertAlign w:val="superscript"/>
              </w:rPr>
              <w:t xml:space="preserve">ιστ)</w:t>
            </w:r>
            <w:r>
              <w:rPr>
                <w:sz w:val="20"/>
              </w:rPr>
              <w:t xml:space="preserve">:</w:t>
            </w:r>
          </w:p>
        </w:tc>
      </w:tr>
      <w:tr w:rsidR="00C155AB" w:rsidRPr="000269C4" w14:paraId="4FA5C1FA" w14:textId="77777777" w:rsidTr="008E04D0">
        <w:trPr>
          <w:jc w:val="center"/>
        </w:trPr>
        <w:tc>
          <w:tcPr>
            <w:tcW w:w="478" w:type="dxa"/>
            <w:vMerge/>
            <w:tcBorders>
              <w:top w:val="nil"/>
            </w:tcBorders>
          </w:tcPr>
          <w:p w14:paraId="112F9D5D" w14:textId="77777777" w:rsidR="00C155AB" w:rsidRPr="000269C4" w:rsidRDefault="00C155AB" w:rsidP="00A358E1">
            <w:pPr>
              <w:spacing w:line="276" w:lineRule="auto"/>
              <w:ind w:right="30"/>
              <w:rPr>
                <w:sz w:val="20"/>
                <w:szCs w:val="20"/>
              </w:rPr>
            </w:pPr>
          </w:p>
        </w:tc>
        <w:tc>
          <w:tcPr>
            <w:tcW w:w="5436" w:type="dxa"/>
            <w:vMerge/>
            <w:tcBorders>
              <w:top w:val="nil"/>
            </w:tcBorders>
          </w:tcPr>
          <w:p w14:paraId="6AB4BE64" w14:textId="77777777" w:rsidR="00C155AB" w:rsidRPr="000269C4" w:rsidRDefault="00C155AB" w:rsidP="00A358E1">
            <w:pPr>
              <w:spacing w:line="276" w:lineRule="auto"/>
              <w:ind w:right="30"/>
              <w:rPr>
                <w:sz w:val="20"/>
                <w:szCs w:val="20"/>
              </w:rPr>
            </w:pPr>
          </w:p>
        </w:tc>
        <w:tc>
          <w:tcPr>
            <w:tcW w:w="1674" w:type="dxa"/>
          </w:tcPr>
          <w:p w14:paraId="32F8F8B7"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146A5E06"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1FDDA4" w14:textId="77777777" w:rsidTr="008E04D0">
        <w:trPr>
          <w:jc w:val="center"/>
        </w:trPr>
        <w:tc>
          <w:tcPr>
            <w:tcW w:w="478" w:type="dxa"/>
            <w:vMerge/>
            <w:tcBorders>
              <w:top w:val="nil"/>
            </w:tcBorders>
          </w:tcPr>
          <w:p w14:paraId="250F7DB2" w14:textId="77777777" w:rsidR="00C155AB" w:rsidRPr="000269C4" w:rsidRDefault="00C155AB" w:rsidP="00A358E1">
            <w:pPr>
              <w:spacing w:line="276" w:lineRule="auto"/>
              <w:ind w:right="30"/>
              <w:rPr>
                <w:sz w:val="20"/>
                <w:szCs w:val="20"/>
              </w:rPr>
            </w:pPr>
          </w:p>
        </w:tc>
        <w:tc>
          <w:tcPr>
            <w:tcW w:w="5436" w:type="dxa"/>
            <w:vMerge/>
            <w:tcBorders>
              <w:top w:val="nil"/>
            </w:tcBorders>
          </w:tcPr>
          <w:p w14:paraId="5E55E264" w14:textId="77777777" w:rsidR="00C155AB" w:rsidRPr="000269C4" w:rsidRDefault="00C155AB" w:rsidP="00A358E1">
            <w:pPr>
              <w:spacing w:line="276" w:lineRule="auto"/>
              <w:ind w:right="30"/>
              <w:rPr>
                <w:sz w:val="20"/>
                <w:szCs w:val="20"/>
              </w:rPr>
            </w:pPr>
          </w:p>
        </w:tc>
        <w:tc>
          <w:tcPr>
            <w:tcW w:w="1674" w:type="dxa"/>
          </w:tcPr>
          <w:p w14:paraId="1FDAF02B"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2D3C734B"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DF4225E" w14:textId="77777777" w:rsidTr="008E04D0">
        <w:trPr>
          <w:jc w:val="center"/>
        </w:trPr>
        <w:tc>
          <w:tcPr>
            <w:tcW w:w="478" w:type="dxa"/>
            <w:vMerge/>
            <w:tcBorders>
              <w:top w:val="nil"/>
            </w:tcBorders>
          </w:tcPr>
          <w:p w14:paraId="78868470" w14:textId="77777777" w:rsidR="00C155AB" w:rsidRPr="000269C4" w:rsidRDefault="00C155AB" w:rsidP="00A358E1">
            <w:pPr>
              <w:spacing w:line="276" w:lineRule="auto"/>
              <w:ind w:right="30"/>
              <w:rPr>
                <w:sz w:val="20"/>
                <w:szCs w:val="20"/>
              </w:rPr>
            </w:pPr>
          </w:p>
        </w:tc>
        <w:tc>
          <w:tcPr>
            <w:tcW w:w="5436" w:type="dxa"/>
            <w:vMerge/>
            <w:tcBorders>
              <w:top w:val="nil"/>
            </w:tcBorders>
          </w:tcPr>
          <w:p w14:paraId="5B93AECE" w14:textId="77777777" w:rsidR="00C155AB" w:rsidRPr="000269C4" w:rsidRDefault="00C155AB" w:rsidP="00A358E1">
            <w:pPr>
              <w:spacing w:line="276" w:lineRule="auto"/>
              <w:ind w:right="30"/>
              <w:rPr>
                <w:sz w:val="20"/>
                <w:szCs w:val="20"/>
              </w:rPr>
            </w:pPr>
          </w:p>
        </w:tc>
        <w:tc>
          <w:tcPr>
            <w:tcW w:w="1674" w:type="dxa"/>
          </w:tcPr>
          <w:p w14:paraId="4BA5F7D1"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3920E4BE"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42C8D38" w14:textId="77777777" w:rsidTr="008E04D0">
        <w:trPr>
          <w:jc w:val="center"/>
        </w:trPr>
        <w:tc>
          <w:tcPr>
            <w:tcW w:w="478" w:type="dxa"/>
            <w:vMerge w:val="restart"/>
          </w:tcPr>
          <w:p w14:paraId="59D745B7" w14:textId="77777777" w:rsidR="00C155AB" w:rsidRPr="000269C4" w:rsidRDefault="00C155AB" w:rsidP="00A358E1">
            <w:pPr>
              <w:pStyle w:val="TableParagraph"/>
              <w:spacing w:before="0" w:line="276" w:lineRule="auto"/>
              <w:ind w:left="0" w:right="30"/>
              <w:rPr>
                <w:sz w:val="20"/>
                <w:szCs w:val="20"/>
              </w:rPr>
            </w:pPr>
            <w:r>
              <w:rPr>
                <w:sz w:val="20"/>
              </w:rPr>
              <w:t xml:space="preserve">3502</w:t>
            </w:r>
          </w:p>
        </w:tc>
        <w:tc>
          <w:tcPr>
            <w:tcW w:w="5436" w:type="dxa"/>
            <w:vMerge w:val="restart"/>
          </w:tcPr>
          <w:p w14:paraId="329A67F4" w14:textId="77777777" w:rsidR="00C155AB" w:rsidRPr="000269C4" w:rsidRDefault="00C155AB" w:rsidP="00A358E1">
            <w:pPr>
              <w:pStyle w:val="TableParagraph"/>
              <w:spacing w:before="0" w:line="276" w:lineRule="auto"/>
              <w:ind w:left="0" w:right="30"/>
              <w:rPr>
                <w:sz w:val="20"/>
                <w:szCs w:val="20"/>
              </w:rPr>
            </w:pPr>
            <w:r>
              <w:rPr>
                <w:sz w:val="20"/>
              </w:rPr>
              <w:t xml:space="preserve">Προϊόντα για τη μεταφορά, διανομή και αποθήκευση αερίου ή υγρών καυσίμων από εξωτερική δεξαμενή, από τον τελευταίο σταθμό μείωσης της πίεσης ή την πρώτη διαχωριστική βαλβίδα (πάντοτε εκτός του κτιρίου) ύστερα από την είσοδο στο σύστημα θέρμανσης του νερού ή στο σύστημα θέρμανσης ή ψύξης του κτιρίου, όπως αγωγοί, εύκαμπτοι σωλήνες σύνδεσης, δεξαμενές, ανιχνευτές διαρροής, προστασία κατά της υπερχείλισης των δεξαμενών, εξαρτήματα, ζεύξεις, στεγανοποιητικές διατάξεις, υλικά συγκόλλησης, συγκολλητικά μέσα, στηρίγματα αγωγών (χωρίς άγκιστρα), εξοπλισμός και διατάξεις ασφαλείας, καθώς και συστήματα αγωγών και δεξαμενών που αποτελούνται από τα προϊόντα αυτά</w:t>
            </w:r>
          </w:p>
        </w:tc>
        <w:tc>
          <w:tcPr>
            <w:tcW w:w="1674" w:type="dxa"/>
          </w:tcPr>
          <w:p w14:paraId="6892D9C0"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64B879FB"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4DA3D30" w14:textId="77777777" w:rsidTr="008E04D0">
        <w:trPr>
          <w:jc w:val="center"/>
        </w:trPr>
        <w:tc>
          <w:tcPr>
            <w:tcW w:w="478" w:type="dxa"/>
            <w:vMerge/>
            <w:tcBorders>
              <w:top w:val="nil"/>
            </w:tcBorders>
          </w:tcPr>
          <w:p w14:paraId="0C325A90" w14:textId="77777777" w:rsidR="00C155AB" w:rsidRPr="000269C4" w:rsidRDefault="00C155AB" w:rsidP="00A358E1">
            <w:pPr>
              <w:spacing w:line="276" w:lineRule="auto"/>
              <w:ind w:right="30"/>
              <w:rPr>
                <w:sz w:val="20"/>
                <w:szCs w:val="20"/>
              </w:rPr>
            </w:pPr>
          </w:p>
        </w:tc>
        <w:tc>
          <w:tcPr>
            <w:tcW w:w="5436" w:type="dxa"/>
            <w:vMerge/>
            <w:tcBorders>
              <w:top w:val="nil"/>
            </w:tcBorders>
          </w:tcPr>
          <w:p w14:paraId="02C90927" w14:textId="77777777" w:rsidR="00C155AB" w:rsidRPr="000269C4" w:rsidRDefault="00C155AB" w:rsidP="00A358E1">
            <w:pPr>
              <w:spacing w:line="276" w:lineRule="auto"/>
              <w:ind w:right="30"/>
              <w:rPr>
                <w:sz w:val="20"/>
                <w:szCs w:val="20"/>
              </w:rPr>
            </w:pPr>
          </w:p>
        </w:tc>
        <w:tc>
          <w:tcPr>
            <w:tcW w:w="1674" w:type="dxa"/>
          </w:tcPr>
          <w:p w14:paraId="7570D18A"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RFS</w:t>
            </w:r>
          </w:p>
        </w:tc>
        <w:tc>
          <w:tcPr>
            <w:tcW w:w="597" w:type="dxa"/>
          </w:tcPr>
          <w:p w14:paraId="04239A11"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BD8D035" w14:textId="77777777" w:rsidTr="008E04D0">
        <w:trPr>
          <w:jc w:val="center"/>
        </w:trPr>
        <w:tc>
          <w:tcPr>
            <w:tcW w:w="478" w:type="dxa"/>
            <w:vMerge/>
            <w:tcBorders>
              <w:top w:val="nil"/>
            </w:tcBorders>
          </w:tcPr>
          <w:p w14:paraId="236A516D" w14:textId="77777777" w:rsidR="00C155AB" w:rsidRPr="000269C4" w:rsidRDefault="00C155AB" w:rsidP="00A358E1">
            <w:pPr>
              <w:spacing w:line="276" w:lineRule="auto"/>
              <w:ind w:right="30"/>
              <w:rPr>
                <w:sz w:val="20"/>
                <w:szCs w:val="20"/>
              </w:rPr>
            </w:pPr>
          </w:p>
        </w:tc>
        <w:tc>
          <w:tcPr>
            <w:tcW w:w="5436" w:type="dxa"/>
            <w:vMerge/>
            <w:tcBorders>
              <w:top w:val="nil"/>
            </w:tcBorders>
          </w:tcPr>
          <w:p w14:paraId="40C28728" w14:textId="77777777" w:rsidR="00C155AB" w:rsidRPr="000269C4" w:rsidRDefault="00C155AB" w:rsidP="00A358E1">
            <w:pPr>
              <w:spacing w:line="276" w:lineRule="auto"/>
              <w:ind w:right="30"/>
              <w:rPr>
                <w:sz w:val="20"/>
                <w:szCs w:val="20"/>
              </w:rPr>
            </w:pPr>
          </w:p>
        </w:tc>
        <w:tc>
          <w:tcPr>
            <w:tcW w:w="1674" w:type="dxa"/>
          </w:tcPr>
          <w:p w14:paraId="01C7EB18" w14:textId="77777777" w:rsidR="00C155AB" w:rsidRPr="000269C4" w:rsidRDefault="00C155AB" w:rsidP="00A358E1">
            <w:pPr>
              <w:pStyle w:val="TableParagraph"/>
              <w:spacing w:before="0" w:line="276" w:lineRule="auto"/>
              <w:ind w:left="0" w:right="30"/>
              <w:rPr>
                <w:sz w:val="20"/>
                <w:szCs w:val="20"/>
              </w:rPr>
            </w:pPr>
            <w:r>
              <w:rPr>
                <w:sz w:val="20"/>
              </w:rPr>
              <w:t xml:space="preserve">Για εγκαταστάσεις σε περιοχές όπου απαιτείται αντοχή στη φωτιά</w:t>
            </w:r>
            <w:r>
              <w:rPr>
                <w:sz w:val="20"/>
                <w:vertAlign w:val="superscript"/>
              </w:rPr>
              <w:t xml:space="preserve">ιζ)</w:t>
            </w:r>
          </w:p>
        </w:tc>
        <w:tc>
          <w:tcPr>
            <w:tcW w:w="597" w:type="dxa"/>
          </w:tcPr>
          <w:p w14:paraId="6D9297DC"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28C276F" w14:textId="77777777" w:rsidTr="00F90EC5">
        <w:trPr>
          <w:jc w:val="center"/>
        </w:trPr>
        <w:tc>
          <w:tcPr>
            <w:tcW w:w="8185" w:type="dxa"/>
            <w:gridSpan w:val="4"/>
          </w:tcPr>
          <w:p w14:paraId="37B8406B"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Προϊόντα διανομής της ηλεκτρικής ενέργειας, διαχείρισης και επικοινωνίας</w:t>
            </w:r>
          </w:p>
        </w:tc>
      </w:tr>
      <w:tr w:rsidR="00C155AB" w:rsidRPr="000269C4" w14:paraId="2A08DF88" w14:textId="77777777" w:rsidTr="008E04D0">
        <w:trPr>
          <w:jc w:val="center"/>
        </w:trPr>
        <w:tc>
          <w:tcPr>
            <w:tcW w:w="478" w:type="dxa"/>
            <w:vMerge w:val="restart"/>
          </w:tcPr>
          <w:p w14:paraId="45D189A4" w14:textId="77777777" w:rsidR="00C155AB" w:rsidRPr="000269C4" w:rsidRDefault="00C155AB" w:rsidP="00A358E1">
            <w:pPr>
              <w:pStyle w:val="TableParagraph"/>
              <w:spacing w:before="0" w:line="276" w:lineRule="auto"/>
              <w:ind w:left="0" w:right="30"/>
              <w:rPr>
                <w:sz w:val="20"/>
                <w:szCs w:val="20"/>
              </w:rPr>
            </w:pPr>
            <w:r>
              <w:rPr>
                <w:sz w:val="20"/>
              </w:rPr>
              <w:t xml:space="preserve">3601</w:t>
            </w:r>
          </w:p>
        </w:tc>
        <w:tc>
          <w:tcPr>
            <w:tcW w:w="5436" w:type="dxa"/>
            <w:vMerge w:val="restart"/>
          </w:tcPr>
          <w:p w14:paraId="129A3AE3" w14:textId="77777777" w:rsidR="00C155AB" w:rsidRPr="000269C4" w:rsidRDefault="00C155AB" w:rsidP="00A358E1">
            <w:pPr>
              <w:pStyle w:val="TableParagraph"/>
              <w:spacing w:before="0" w:line="276" w:lineRule="auto"/>
              <w:ind w:left="0" w:right="30"/>
              <w:rPr>
                <w:sz w:val="20"/>
                <w:szCs w:val="20"/>
              </w:rPr>
            </w:pPr>
            <w:r>
              <w:rPr>
                <w:sz w:val="20"/>
              </w:rPr>
              <w:t xml:space="preserve">Καλώδια για τη διανομή της ηλεκτρικής ενέργειας, τη διαχείριση και την επικοινωνία</w:t>
            </w:r>
          </w:p>
        </w:tc>
        <w:tc>
          <w:tcPr>
            <w:tcW w:w="2271" w:type="dxa"/>
            <w:gridSpan w:val="2"/>
          </w:tcPr>
          <w:p w14:paraId="41D1D5EE"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155AB" w:rsidRPr="000269C4" w14:paraId="7090A97E" w14:textId="77777777" w:rsidTr="008E04D0">
        <w:trPr>
          <w:jc w:val="center"/>
        </w:trPr>
        <w:tc>
          <w:tcPr>
            <w:tcW w:w="478" w:type="dxa"/>
            <w:vMerge/>
            <w:tcBorders>
              <w:top w:val="nil"/>
            </w:tcBorders>
          </w:tcPr>
          <w:p w14:paraId="3174369B" w14:textId="77777777" w:rsidR="00C155AB" w:rsidRPr="000269C4" w:rsidRDefault="00C155AB" w:rsidP="00A358E1">
            <w:pPr>
              <w:spacing w:line="276" w:lineRule="auto"/>
              <w:ind w:right="30"/>
              <w:rPr>
                <w:sz w:val="20"/>
                <w:szCs w:val="20"/>
              </w:rPr>
            </w:pPr>
          </w:p>
        </w:tc>
        <w:tc>
          <w:tcPr>
            <w:tcW w:w="5436" w:type="dxa"/>
            <w:vMerge/>
            <w:tcBorders>
              <w:top w:val="nil"/>
            </w:tcBorders>
          </w:tcPr>
          <w:p w14:paraId="525F95C0" w14:textId="77777777" w:rsidR="00C155AB" w:rsidRPr="000269C4" w:rsidRDefault="00C155AB" w:rsidP="00A358E1">
            <w:pPr>
              <w:spacing w:line="276" w:lineRule="auto"/>
              <w:ind w:right="30"/>
              <w:rPr>
                <w:sz w:val="20"/>
                <w:szCs w:val="20"/>
              </w:rPr>
            </w:pPr>
          </w:p>
        </w:tc>
        <w:tc>
          <w:tcPr>
            <w:tcW w:w="1674" w:type="dxa"/>
          </w:tcPr>
          <w:p w14:paraId="3800BE7E" w14:textId="77777777" w:rsidR="00C155AB" w:rsidRPr="000269C4" w:rsidRDefault="00C155AB" w:rsidP="00A358E1">
            <w:pPr>
              <w:pStyle w:val="TableParagraph"/>
              <w:spacing w:before="0" w:line="276" w:lineRule="auto"/>
              <w:ind w:left="0" w:right="30"/>
              <w:rPr>
                <w:sz w:val="20"/>
                <w:szCs w:val="20"/>
              </w:rPr>
            </w:pPr>
            <w:r>
              <w:rPr>
                <w:sz w:val="20"/>
              </w:rPr>
              <w:t xml:space="preserve">Aca, B1ca, B2ca, Cca</w:t>
            </w:r>
          </w:p>
        </w:tc>
        <w:tc>
          <w:tcPr>
            <w:tcW w:w="597" w:type="dxa"/>
          </w:tcPr>
          <w:p w14:paraId="0F98B62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6080F2B5" w14:textId="77777777" w:rsidTr="008E04D0">
        <w:trPr>
          <w:jc w:val="center"/>
        </w:trPr>
        <w:tc>
          <w:tcPr>
            <w:tcW w:w="478" w:type="dxa"/>
            <w:vMerge/>
            <w:tcBorders>
              <w:top w:val="nil"/>
            </w:tcBorders>
          </w:tcPr>
          <w:p w14:paraId="78C330D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36BCA4" w14:textId="77777777" w:rsidR="00C155AB" w:rsidRPr="000269C4" w:rsidRDefault="00C155AB" w:rsidP="00A358E1">
            <w:pPr>
              <w:spacing w:line="276" w:lineRule="auto"/>
              <w:ind w:right="30"/>
              <w:rPr>
                <w:sz w:val="20"/>
                <w:szCs w:val="20"/>
              </w:rPr>
            </w:pPr>
          </w:p>
        </w:tc>
        <w:tc>
          <w:tcPr>
            <w:tcW w:w="1674" w:type="dxa"/>
          </w:tcPr>
          <w:p w14:paraId="15EFD37F" w14:textId="77777777" w:rsidR="00C155AB" w:rsidRPr="000269C4" w:rsidRDefault="00C155AB" w:rsidP="00A358E1">
            <w:pPr>
              <w:pStyle w:val="TableParagraph"/>
              <w:spacing w:before="0" w:line="276" w:lineRule="auto"/>
              <w:ind w:left="0" w:right="30"/>
              <w:rPr>
                <w:sz w:val="20"/>
                <w:szCs w:val="20"/>
              </w:rPr>
            </w:pPr>
            <w:r>
              <w:rPr>
                <w:sz w:val="20"/>
              </w:rPr>
              <w:t xml:space="preserve">Dca, Eca</w:t>
            </w:r>
          </w:p>
        </w:tc>
        <w:tc>
          <w:tcPr>
            <w:tcW w:w="597" w:type="dxa"/>
          </w:tcPr>
          <w:p w14:paraId="2C91629D"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7DB91972" w14:textId="77777777" w:rsidTr="008E04D0">
        <w:trPr>
          <w:jc w:val="center"/>
        </w:trPr>
        <w:tc>
          <w:tcPr>
            <w:tcW w:w="478" w:type="dxa"/>
            <w:vMerge/>
            <w:tcBorders>
              <w:top w:val="nil"/>
            </w:tcBorders>
          </w:tcPr>
          <w:p w14:paraId="4DEBE325" w14:textId="77777777" w:rsidR="00C155AB" w:rsidRPr="000269C4" w:rsidRDefault="00C155AB" w:rsidP="00A358E1">
            <w:pPr>
              <w:spacing w:line="276" w:lineRule="auto"/>
              <w:ind w:right="30"/>
              <w:rPr>
                <w:sz w:val="20"/>
                <w:szCs w:val="20"/>
              </w:rPr>
            </w:pPr>
          </w:p>
        </w:tc>
        <w:tc>
          <w:tcPr>
            <w:tcW w:w="5436" w:type="dxa"/>
            <w:vMerge/>
            <w:tcBorders>
              <w:top w:val="nil"/>
            </w:tcBorders>
          </w:tcPr>
          <w:p w14:paraId="6D75D0AA" w14:textId="77777777" w:rsidR="00C155AB" w:rsidRPr="000269C4" w:rsidRDefault="00C155AB" w:rsidP="00A358E1">
            <w:pPr>
              <w:spacing w:line="276" w:lineRule="auto"/>
              <w:ind w:right="30"/>
              <w:rPr>
                <w:sz w:val="20"/>
                <w:szCs w:val="20"/>
              </w:rPr>
            </w:pPr>
          </w:p>
        </w:tc>
        <w:tc>
          <w:tcPr>
            <w:tcW w:w="1674" w:type="dxa"/>
          </w:tcPr>
          <w:p w14:paraId="5BD2FBDF" w14:textId="77777777" w:rsidR="00C155AB" w:rsidRPr="000269C4" w:rsidRDefault="00C155AB" w:rsidP="00A358E1">
            <w:pPr>
              <w:pStyle w:val="TableParagraph"/>
              <w:spacing w:before="0" w:line="276" w:lineRule="auto"/>
              <w:ind w:left="0" w:right="30"/>
              <w:rPr>
                <w:sz w:val="20"/>
                <w:szCs w:val="20"/>
              </w:rPr>
            </w:pPr>
            <w:r>
              <w:rPr>
                <w:sz w:val="20"/>
              </w:rPr>
              <w:t xml:space="preserve">Fca</w:t>
            </w:r>
          </w:p>
        </w:tc>
        <w:tc>
          <w:tcPr>
            <w:tcW w:w="597" w:type="dxa"/>
          </w:tcPr>
          <w:p w14:paraId="48158C6D"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230FB79" w14:textId="77777777" w:rsidTr="008E04D0">
        <w:trPr>
          <w:jc w:val="center"/>
        </w:trPr>
        <w:tc>
          <w:tcPr>
            <w:tcW w:w="478" w:type="dxa"/>
            <w:vMerge/>
            <w:tcBorders>
              <w:top w:val="nil"/>
            </w:tcBorders>
          </w:tcPr>
          <w:p w14:paraId="4112212D" w14:textId="77777777" w:rsidR="00C155AB" w:rsidRPr="000269C4" w:rsidRDefault="00C155AB" w:rsidP="00A358E1">
            <w:pPr>
              <w:spacing w:line="276" w:lineRule="auto"/>
              <w:ind w:right="30"/>
              <w:rPr>
                <w:sz w:val="20"/>
                <w:szCs w:val="20"/>
              </w:rPr>
            </w:pPr>
          </w:p>
        </w:tc>
        <w:tc>
          <w:tcPr>
            <w:tcW w:w="5436" w:type="dxa"/>
            <w:vMerge/>
            <w:tcBorders>
              <w:top w:val="nil"/>
            </w:tcBorders>
          </w:tcPr>
          <w:p w14:paraId="6F8F9170" w14:textId="77777777" w:rsidR="00C155AB" w:rsidRPr="000269C4" w:rsidRDefault="00C155AB" w:rsidP="00A358E1">
            <w:pPr>
              <w:spacing w:line="276" w:lineRule="auto"/>
              <w:ind w:right="30"/>
              <w:rPr>
                <w:sz w:val="20"/>
                <w:szCs w:val="20"/>
              </w:rPr>
            </w:pPr>
          </w:p>
        </w:tc>
        <w:tc>
          <w:tcPr>
            <w:tcW w:w="1674" w:type="dxa"/>
          </w:tcPr>
          <w:p w14:paraId="71CB6A93"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όσον αφορά την αντοχή στη φωτιά</w:t>
            </w:r>
          </w:p>
        </w:tc>
        <w:tc>
          <w:tcPr>
            <w:tcW w:w="597" w:type="dxa"/>
          </w:tcPr>
          <w:p w14:paraId="23C47108"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5F72C276" w14:textId="77777777" w:rsidTr="008E04D0">
        <w:trPr>
          <w:jc w:val="center"/>
        </w:trPr>
        <w:tc>
          <w:tcPr>
            <w:tcW w:w="478" w:type="dxa"/>
            <w:vMerge/>
            <w:tcBorders>
              <w:top w:val="nil"/>
            </w:tcBorders>
          </w:tcPr>
          <w:p w14:paraId="6C2C3A4E" w14:textId="77777777" w:rsidR="00C155AB" w:rsidRPr="000269C4" w:rsidRDefault="00C155AB" w:rsidP="00A358E1">
            <w:pPr>
              <w:spacing w:line="276" w:lineRule="auto"/>
              <w:ind w:right="30"/>
              <w:rPr>
                <w:sz w:val="20"/>
                <w:szCs w:val="20"/>
              </w:rPr>
            </w:pPr>
          </w:p>
        </w:tc>
        <w:tc>
          <w:tcPr>
            <w:tcW w:w="5436" w:type="dxa"/>
            <w:vMerge/>
            <w:tcBorders>
              <w:top w:val="nil"/>
            </w:tcBorders>
          </w:tcPr>
          <w:p w14:paraId="77C5AB02" w14:textId="77777777" w:rsidR="00C155AB" w:rsidRPr="000269C4" w:rsidRDefault="00C155AB" w:rsidP="00A358E1">
            <w:pPr>
              <w:spacing w:line="276" w:lineRule="auto"/>
              <w:ind w:right="30"/>
              <w:rPr>
                <w:sz w:val="20"/>
                <w:szCs w:val="20"/>
              </w:rPr>
            </w:pPr>
          </w:p>
        </w:tc>
        <w:tc>
          <w:tcPr>
            <w:tcW w:w="1674" w:type="dxa"/>
          </w:tcPr>
          <w:p w14:paraId="753E627C" w14:textId="77777777" w:rsidR="00C155AB" w:rsidRPr="000269C4" w:rsidRDefault="00C155AB" w:rsidP="00A358E1">
            <w:pPr>
              <w:pStyle w:val="TableParagraph"/>
              <w:spacing w:before="0" w:line="276" w:lineRule="auto"/>
              <w:ind w:left="0" w:right="30"/>
              <w:rPr>
                <w:sz w:val="20"/>
                <w:szCs w:val="20"/>
              </w:rPr>
            </w:pPr>
            <w:r>
              <w:rPr>
                <w:sz w:val="20"/>
              </w:rPr>
              <w:t xml:space="preserve">Για χρήση σύμφωνα με τους RHS</w:t>
            </w:r>
          </w:p>
        </w:tc>
        <w:tc>
          <w:tcPr>
            <w:tcW w:w="597" w:type="dxa"/>
          </w:tcPr>
          <w:p w14:paraId="75552B8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66232C23" w14:textId="77777777" w:rsidTr="008E04D0">
        <w:trPr>
          <w:jc w:val="center"/>
        </w:trPr>
        <w:tc>
          <w:tcPr>
            <w:tcW w:w="478" w:type="dxa"/>
          </w:tcPr>
          <w:p w14:paraId="509B1789" w14:textId="77777777" w:rsidR="00C155AB" w:rsidRPr="000269C4" w:rsidRDefault="00C155AB" w:rsidP="00A358E1">
            <w:pPr>
              <w:pStyle w:val="TableParagraph"/>
              <w:spacing w:before="0" w:line="276" w:lineRule="auto"/>
              <w:ind w:left="0" w:right="30"/>
              <w:rPr>
                <w:sz w:val="20"/>
                <w:szCs w:val="20"/>
              </w:rPr>
            </w:pPr>
            <w:r>
              <w:rPr>
                <w:sz w:val="20"/>
              </w:rPr>
              <w:t xml:space="preserve">3602</w:t>
            </w:r>
          </w:p>
          <w:p w14:paraId="68E2C779" w14:textId="77777777" w:rsidR="00C155AB" w:rsidRPr="000269C4" w:rsidRDefault="00C155AB" w:rsidP="00A358E1">
            <w:pPr>
              <w:pStyle w:val="TableParagraph"/>
              <w:spacing w:before="0" w:line="276" w:lineRule="auto"/>
              <w:ind w:left="0" w:right="30"/>
              <w:rPr>
                <w:b/>
                <w:sz w:val="20"/>
                <w:szCs w:val="20"/>
              </w:rPr>
            </w:pPr>
          </w:p>
          <w:p w14:paraId="5F0B4B97" w14:textId="77777777" w:rsidR="00C155AB" w:rsidRPr="000269C4" w:rsidRDefault="00C155AB" w:rsidP="00A358E1">
            <w:pPr>
              <w:pStyle w:val="TableParagraph"/>
              <w:spacing w:before="0" w:line="276" w:lineRule="auto"/>
              <w:ind w:left="0" w:right="30"/>
              <w:rPr>
                <w:b/>
                <w:sz w:val="20"/>
                <w:szCs w:val="20"/>
              </w:rPr>
            </w:pPr>
          </w:p>
          <w:p w14:paraId="4F5FC981" w14:textId="77777777" w:rsidR="00C155AB" w:rsidRPr="000269C4" w:rsidRDefault="00C155AB" w:rsidP="00A358E1">
            <w:pPr>
              <w:pStyle w:val="TableParagraph"/>
              <w:spacing w:before="0" w:line="276" w:lineRule="auto"/>
              <w:ind w:left="0" w:right="30"/>
              <w:rPr>
                <w:b/>
                <w:sz w:val="20"/>
                <w:szCs w:val="20"/>
              </w:rPr>
            </w:pPr>
          </w:p>
          <w:p w14:paraId="28C2380D" w14:textId="77777777" w:rsidR="00C155AB" w:rsidRPr="000269C4" w:rsidRDefault="00C155AB" w:rsidP="00A358E1">
            <w:pPr>
              <w:pStyle w:val="TableParagraph"/>
              <w:spacing w:before="0" w:line="276" w:lineRule="auto"/>
              <w:ind w:left="0" w:right="30"/>
              <w:rPr>
                <w:sz w:val="20"/>
                <w:szCs w:val="20"/>
              </w:rPr>
            </w:pPr>
            <w:r>
              <w:rPr>
                <w:sz w:val="20"/>
              </w:rPr>
              <w:t xml:space="preserve">3603</w:t>
            </w:r>
          </w:p>
          <w:p w14:paraId="3DED0A90" w14:textId="77777777" w:rsidR="00C155AB" w:rsidRPr="000269C4" w:rsidRDefault="00C155AB" w:rsidP="00A358E1">
            <w:pPr>
              <w:pStyle w:val="TableParagraph"/>
              <w:spacing w:before="0" w:line="276" w:lineRule="auto"/>
              <w:ind w:left="0" w:right="30"/>
              <w:rPr>
                <w:b/>
                <w:sz w:val="20"/>
                <w:szCs w:val="20"/>
              </w:rPr>
            </w:pPr>
          </w:p>
          <w:p w14:paraId="49BB06DC" w14:textId="77777777" w:rsidR="00C155AB" w:rsidRPr="000269C4" w:rsidRDefault="00C155AB" w:rsidP="00A358E1">
            <w:pPr>
              <w:pStyle w:val="TableParagraph"/>
              <w:spacing w:before="0" w:line="276" w:lineRule="auto"/>
              <w:ind w:left="0" w:right="30"/>
              <w:rPr>
                <w:b/>
                <w:sz w:val="20"/>
                <w:szCs w:val="20"/>
              </w:rPr>
            </w:pPr>
          </w:p>
          <w:p w14:paraId="270309E1" w14:textId="77777777" w:rsidR="00C155AB" w:rsidRPr="000269C4" w:rsidRDefault="00C155AB" w:rsidP="00A358E1">
            <w:pPr>
              <w:pStyle w:val="TableParagraph"/>
              <w:spacing w:before="0" w:line="276" w:lineRule="auto"/>
              <w:ind w:left="0" w:right="30"/>
              <w:rPr>
                <w:sz w:val="20"/>
                <w:szCs w:val="20"/>
              </w:rPr>
            </w:pPr>
            <w:r>
              <w:rPr>
                <w:sz w:val="20"/>
              </w:rPr>
              <w:t xml:space="preserve">3604</w:t>
            </w:r>
          </w:p>
        </w:tc>
        <w:tc>
          <w:tcPr>
            <w:tcW w:w="5436" w:type="dxa"/>
          </w:tcPr>
          <w:p w14:paraId="3A9EBC0E" w14:textId="77777777" w:rsidR="00C155AB" w:rsidRPr="000269C4" w:rsidRDefault="00C155AB" w:rsidP="00A358E1">
            <w:pPr>
              <w:pStyle w:val="TableParagraph"/>
              <w:spacing w:before="0" w:line="276" w:lineRule="auto"/>
              <w:ind w:left="0" w:right="30"/>
              <w:rPr>
                <w:sz w:val="20"/>
                <w:szCs w:val="20"/>
              </w:rPr>
            </w:pPr>
            <w:r>
              <w:rPr>
                <w:sz w:val="20"/>
              </w:rPr>
              <w:t xml:space="preserve">Σχάρες, αύλακες, κανάλια, δοκοί, ιστοί και παραπετάσματα για την τοποθέτηση καλωδίων και προϊόντων για τη στερέωση καλωδίων για τη διανομή ηλεκτρικής ενέργειας, τη διαχείριση και την επικοινωνία</w:t>
            </w:r>
          </w:p>
          <w:p w14:paraId="76A12B37" w14:textId="77777777" w:rsidR="00C155AB" w:rsidRPr="000269C4" w:rsidRDefault="00C155AB" w:rsidP="00A358E1">
            <w:pPr>
              <w:pStyle w:val="TableParagraph"/>
              <w:spacing w:before="0" w:line="276" w:lineRule="auto"/>
              <w:ind w:left="0" w:right="30"/>
              <w:rPr>
                <w:b/>
                <w:sz w:val="20"/>
                <w:szCs w:val="20"/>
              </w:rPr>
            </w:pPr>
          </w:p>
          <w:p w14:paraId="2003DDC9" w14:textId="77777777" w:rsidR="00C155AB" w:rsidRPr="000269C4" w:rsidRDefault="00C155AB" w:rsidP="00A358E1">
            <w:pPr>
              <w:pStyle w:val="TableParagraph"/>
              <w:spacing w:before="0" w:line="276" w:lineRule="auto"/>
              <w:ind w:left="0" w:right="30"/>
              <w:rPr>
                <w:sz w:val="20"/>
                <w:szCs w:val="20"/>
              </w:rPr>
            </w:pPr>
            <w:r>
              <w:rPr>
                <w:sz w:val="20"/>
              </w:rPr>
              <w:t xml:space="preserve">Προϊόντα για σύνδεση καλωδίων (κουτιά και πλήρη καλύμματα) για τη διανομή της ηλεκτρικής ενέργειας, τη διαχείριση και την επικοινωνία</w:t>
            </w:r>
          </w:p>
          <w:p w14:paraId="4F6024C9" w14:textId="77777777" w:rsidR="00C155AB" w:rsidRPr="000269C4" w:rsidRDefault="00C155AB" w:rsidP="00A358E1">
            <w:pPr>
              <w:pStyle w:val="TableParagraph"/>
              <w:spacing w:before="0" w:line="276" w:lineRule="auto"/>
              <w:ind w:left="0" w:right="30"/>
              <w:rPr>
                <w:b/>
                <w:sz w:val="20"/>
                <w:szCs w:val="20"/>
              </w:rPr>
            </w:pPr>
          </w:p>
          <w:p w14:paraId="367018C6" w14:textId="77777777" w:rsidR="00C155AB" w:rsidRPr="000269C4" w:rsidRDefault="00C155AB" w:rsidP="00A358E1">
            <w:pPr>
              <w:pStyle w:val="TableParagraph"/>
              <w:spacing w:before="0" w:line="276" w:lineRule="auto"/>
              <w:ind w:left="0" w:right="30"/>
              <w:rPr>
                <w:sz w:val="20"/>
                <w:szCs w:val="20"/>
              </w:rPr>
            </w:pPr>
            <w:r>
              <w:rPr>
                <w:sz w:val="20"/>
              </w:rPr>
              <w:t xml:space="preserve">Ηλεκτρικοί διανομείς χαμηλής τάσης για τη διανομή της ηλεκτρικής ενέργειας, τη διαχείριση και την επικοινωνία</w:t>
            </w:r>
          </w:p>
        </w:tc>
        <w:tc>
          <w:tcPr>
            <w:tcW w:w="1674" w:type="dxa"/>
          </w:tcPr>
          <w:p w14:paraId="05733109"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όσον αφορά την αντοχή στη φωτιά</w:t>
            </w:r>
          </w:p>
        </w:tc>
        <w:tc>
          <w:tcPr>
            <w:tcW w:w="597" w:type="dxa"/>
          </w:tcPr>
          <w:p w14:paraId="2F2CD63A"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1D19E87" w14:textId="77777777" w:rsidTr="008E04D0">
        <w:trPr>
          <w:jc w:val="center"/>
        </w:trPr>
        <w:tc>
          <w:tcPr>
            <w:tcW w:w="478" w:type="dxa"/>
          </w:tcPr>
          <w:p w14:paraId="6E6115F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3605</w:t>
            </w:r>
          </w:p>
        </w:tc>
        <w:tc>
          <w:tcPr>
            <w:tcW w:w="5436" w:type="dxa"/>
          </w:tcPr>
          <w:p w14:paraId="1D94FACE" w14:textId="77777777" w:rsidR="00C155AB" w:rsidRPr="000269C4" w:rsidRDefault="00C155AB" w:rsidP="00A358E1">
            <w:pPr>
              <w:pStyle w:val="TableParagraph"/>
              <w:spacing w:before="0" w:line="276" w:lineRule="auto"/>
              <w:ind w:left="0" w:right="30"/>
              <w:rPr>
                <w:sz w:val="20"/>
                <w:szCs w:val="20"/>
              </w:rPr>
            </w:pPr>
            <w:r>
              <w:rPr>
                <w:sz w:val="20"/>
              </w:rPr>
              <w:t xml:space="preserve">Εξαρτήματα καλωδίων (σωλήνες εγκατάστασης καλωδίων, ελάσματα, κανάλια, κουτιά κ.λπ.)</w:t>
            </w:r>
          </w:p>
        </w:tc>
        <w:tc>
          <w:tcPr>
            <w:tcW w:w="1674" w:type="dxa"/>
          </w:tcPr>
          <w:p w14:paraId="7766625C"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όσον αφορά την εξάπλωση της φλόγας και για τον σκοπό για τον οποίο ισχύουν οι κανονισμοί RHS όσον αφορά την περιεκτικότητα σε στοιχεία αλογόνου</w:t>
            </w:r>
          </w:p>
        </w:tc>
        <w:tc>
          <w:tcPr>
            <w:tcW w:w="597" w:type="dxa"/>
          </w:tcPr>
          <w:p w14:paraId="2DD86619"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52F2846A" w14:textId="77777777" w:rsidTr="00F90EC5">
        <w:trPr>
          <w:jc w:val="center"/>
        </w:trPr>
        <w:tc>
          <w:tcPr>
            <w:tcW w:w="8185" w:type="dxa"/>
            <w:gridSpan w:val="4"/>
          </w:tcPr>
          <w:p w14:paraId="41BB8BE4"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Καπνοδόχοι</w:t>
            </w:r>
          </w:p>
        </w:tc>
      </w:tr>
      <w:tr w:rsidR="00C155AB" w:rsidRPr="000269C4" w14:paraId="7DCA0B60" w14:textId="77777777" w:rsidTr="008E04D0">
        <w:trPr>
          <w:jc w:val="center"/>
        </w:trPr>
        <w:tc>
          <w:tcPr>
            <w:tcW w:w="478" w:type="dxa"/>
          </w:tcPr>
          <w:p w14:paraId="3CCEC78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3701</w:t>
            </w:r>
          </w:p>
        </w:tc>
        <w:tc>
          <w:tcPr>
            <w:tcW w:w="5436" w:type="dxa"/>
          </w:tcPr>
          <w:p w14:paraId="63C8500A" w14:textId="77777777" w:rsidR="00C155AB" w:rsidRPr="000269C4" w:rsidRDefault="00C155AB" w:rsidP="00A358E1">
            <w:pPr>
              <w:pStyle w:val="TableParagraph"/>
              <w:spacing w:before="0" w:line="276" w:lineRule="auto"/>
              <w:ind w:left="0" w:right="30"/>
              <w:rPr>
                <w:sz w:val="20"/>
                <w:szCs w:val="20"/>
              </w:rPr>
            </w:pPr>
            <w:r>
              <w:rPr>
                <w:sz w:val="20"/>
              </w:rPr>
              <w:t xml:space="preserve">Μεταλλικά προϊόντα συστήματος καπνοδόχου (εκτός από προσαρτήσεις καπναγωγών), πήλινα/κεραμικά ή τσιμεντένια παρεμβλήματα καπναγωγών, εξαρτήματα και στοιχεία για εξωτερικούς τοίχους, υλικά για την τοποθέτηση παρεμβλημάτων με τοιχώματα και προκατασκευασμένων χαλύβδινων προϊόντων και παρεμβλημάτων ξεχωριστών καπνοδόχων</w:t>
            </w:r>
          </w:p>
        </w:tc>
        <w:tc>
          <w:tcPr>
            <w:tcW w:w="1674" w:type="dxa"/>
          </w:tcPr>
          <w:p w14:paraId="16B387F8" w14:textId="77777777" w:rsidR="00C155AB" w:rsidRPr="000269C4" w:rsidRDefault="00C155AB" w:rsidP="00A358E1">
            <w:pPr>
              <w:pStyle w:val="TableParagraph"/>
              <w:spacing w:before="0" w:line="276" w:lineRule="auto"/>
              <w:ind w:left="0" w:right="30"/>
              <w:rPr>
                <w:sz w:val="20"/>
                <w:szCs w:val="20"/>
              </w:rPr>
            </w:pPr>
          </w:p>
        </w:tc>
        <w:tc>
          <w:tcPr>
            <w:tcW w:w="597" w:type="dxa"/>
          </w:tcPr>
          <w:p w14:paraId="007403FF" w14:textId="77777777" w:rsidR="00C155AB" w:rsidRPr="000269C4" w:rsidRDefault="00C155AB" w:rsidP="00A358E1">
            <w:pPr>
              <w:pStyle w:val="TableParagraph"/>
              <w:spacing w:before="0" w:line="276" w:lineRule="auto"/>
              <w:ind w:left="0" w:right="30"/>
              <w:rPr>
                <w:sz w:val="20"/>
                <w:szCs w:val="20"/>
              </w:rPr>
            </w:pPr>
            <w:r>
              <w:rPr>
                <w:sz w:val="20"/>
              </w:rPr>
              <w:t xml:space="preserve">II+ (2+)</w:t>
            </w:r>
          </w:p>
        </w:tc>
      </w:tr>
      <w:tr w:rsidR="00C155AB" w:rsidRPr="000269C4" w14:paraId="06D4A678" w14:textId="77777777" w:rsidTr="008E04D0">
        <w:trPr>
          <w:jc w:val="center"/>
        </w:trPr>
        <w:tc>
          <w:tcPr>
            <w:tcW w:w="478" w:type="dxa"/>
            <w:vMerge w:val="restart"/>
          </w:tcPr>
          <w:p w14:paraId="4B23557D" w14:textId="77777777" w:rsidR="00C155AB" w:rsidRPr="000269C4" w:rsidRDefault="00C155AB" w:rsidP="00A358E1">
            <w:pPr>
              <w:pStyle w:val="TableParagraph"/>
              <w:spacing w:before="0" w:line="276" w:lineRule="auto"/>
              <w:ind w:left="0" w:right="30"/>
              <w:rPr>
                <w:sz w:val="20"/>
                <w:szCs w:val="20"/>
              </w:rPr>
            </w:pPr>
            <w:r>
              <w:rPr>
                <w:sz w:val="20"/>
              </w:rPr>
              <w:t xml:space="preserve">3702</w:t>
            </w:r>
          </w:p>
        </w:tc>
        <w:tc>
          <w:tcPr>
            <w:tcW w:w="5436" w:type="dxa"/>
            <w:vMerge w:val="restart"/>
          </w:tcPr>
          <w:p w14:paraId="25938C48"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καπναγωγών με πλαστικά παρεμβλήματα</w:t>
            </w:r>
          </w:p>
        </w:tc>
        <w:tc>
          <w:tcPr>
            <w:tcW w:w="1674" w:type="dxa"/>
          </w:tcPr>
          <w:p w14:paraId="287960E7"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538740FA" w14:textId="77777777" w:rsidR="00C155AB" w:rsidRPr="000269C4" w:rsidRDefault="00C155AB" w:rsidP="00A358E1">
            <w:pPr>
              <w:pStyle w:val="TableParagraph"/>
              <w:spacing w:before="0" w:line="276" w:lineRule="auto"/>
              <w:ind w:left="0" w:right="30"/>
              <w:rPr>
                <w:sz w:val="20"/>
                <w:szCs w:val="20"/>
              </w:rPr>
            </w:pPr>
            <w:r>
              <w:rPr>
                <w:sz w:val="20"/>
              </w:rPr>
              <w:t xml:space="preserve">II+ (2+) IV (4)</w:t>
            </w:r>
            <w:r>
              <w:rPr>
                <w:sz w:val="20"/>
                <w:vertAlign w:val="superscript"/>
              </w:rPr>
              <w:t xml:space="preserve">r</w:t>
            </w:r>
            <w:r>
              <w:rPr>
                <w:sz w:val="20"/>
              </w:rPr>
              <w:t xml:space="preserve">)</w:t>
            </w:r>
          </w:p>
        </w:tc>
      </w:tr>
      <w:tr w:rsidR="00C155AB" w:rsidRPr="000269C4" w14:paraId="0487380D" w14:textId="77777777" w:rsidTr="008E04D0">
        <w:trPr>
          <w:jc w:val="center"/>
        </w:trPr>
        <w:tc>
          <w:tcPr>
            <w:tcW w:w="478" w:type="dxa"/>
            <w:vMerge/>
            <w:tcBorders>
              <w:top w:val="nil"/>
            </w:tcBorders>
          </w:tcPr>
          <w:p w14:paraId="2702EF6F" w14:textId="77777777" w:rsidR="00C155AB" w:rsidRPr="000269C4" w:rsidRDefault="00C155AB" w:rsidP="00A358E1">
            <w:pPr>
              <w:spacing w:line="276" w:lineRule="auto"/>
              <w:ind w:right="30"/>
              <w:rPr>
                <w:sz w:val="20"/>
                <w:szCs w:val="20"/>
              </w:rPr>
            </w:pPr>
          </w:p>
        </w:tc>
        <w:tc>
          <w:tcPr>
            <w:tcW w:w="5436" w:type="dxa"/>
            <w:vMerge/>
            <w:tcBorders>
              <w:top w:val="nil"/>
            </w:tcBorders>
          </w:tcPr>
          <w:p w14:paraId="36A844C0" w14:textId="77777777" w:rsidR="00C155AB" w:rsidRPr="000269C4" w:rsidRDefault="00C155AB" w:rsidP="00A358E1">
            <w:pPr>
              <w:spacing w:line="276" w:lineRule="auto"/>
              <w:ind w:right="30"/>
              <w:rPr>
                <w:sz w:val="20"/>
                <w:szCs w:val="20"/>
              </w:rPr>
            </w:pPr>
          </w:p>
        </w:tc>
        <w:tc>
          <w:tcPr>
            <w:tcW w:w="2271" w:type="dxa"/>
            <w:gridSpan w:val="2"/>
          </w:tcPr>
          <w:p w14:paraId="706241E7"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155AB" w:rsidRPr="000269C4" w14:paraId="60EB6C47" w14:textId="77777777" w:rsidTr="008E04D0">
        <w:trPr>
          <w:jc w:val="center"/>
        </w:trPr>
        <w:tc>
          <w:tcPr>
            <w:tcW w:w="478" w:type="dxa"/>
            <w:vMerge/>
            <w:tcBorders>
              <w:top w:val="nil"/>
            </w:tcBorders>
          </w:tcPr>
          <w:p w14:paraId="527E0B63" w14:textId="77777777" w:rsidR="00C155AB" w:rsidRPr="000269C4" w:rsidRDefault="00C155AB" w:rsidP="00A358E1">
            <w:pPr>
              <w:spacing w:line="276" w:lineRule="auto"/>
              <w:ind w:right="30"/>
              <w:rPr>
                <w:sz w:val="20"/>
                <w:szCs w:val="20"/>
              </w:rPr>
            </w:pPr>
          </w:p>
        </w:tc>
        <w:tc>
          <w:tcPr>
            <w:tcW w:w="5436" w:type="dxa"/>
            <w:vMerge/>
            <w:tcBorders>
              <w:top w:val="nil"/>
            </w:tcBorders>
          </w:tcPr>
          <w:p w14:paraId="4887A570" w14:textId="77777777" w:rsidR="00C155AB" w:rsidRPr="000269C4" w:rsidRDefault="00C155AB" w:rsidP="00A358E1">
            <w:pPr>
              <w:spacing w:line="276" w:lineRule="auto"/>
              <w:ind w:right="30"/>
              <w:rPr>
                <w:sz w:val="20"/>
                <w:szCs w:val="20"/>
              </w:rPr>
            </w:pPr>
          </w:p>
        </w:tc>
        <w:tc>
          <w:tcPr>
            <w:tcW w:w="1674" w:type="dxa"/>
          </w:tcPr>
          <w:p w14:paraId="16E296AD"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0DBB2E4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591F4F40" w14:textId="77777777" w:rsidTr="008E04D0">
        <w:trPr>
          <w:jc w:val="center"/>
        </w:trPr>
        <w:tc>
          <w:tcPr>
            <w:tcW w:w="478" w:type="dxa"/>
            <w:vMerge/>
            <w:tcBorders>
              <w:top w:val="nil"/>
            </w:tcBorders>
          </w:tcPr>
          <w:p w14:paraId="42A5BDC1" w14:textId="77777777" w:rsidR="00C155AB" w:rsidRPr="000269C4" w:rsidRDefault="00C155AB" w:rsidP="00A358E1">
            <w:pPr>
              <w:spacing w:line="276" w:lineRule="auto"/>
              <w:ind w:right="30"/>
              <w:rPr>
                <w:sz w:val="20"/>
                <w:szCs w:val="20"/>
              </w:rPr>
            </w:pPr>
          </w:p>
        </w:tc>
        <w:tc>
          <w:tcPr>
            <w:tcW w:w="5436" w:type="dxa"/>
            <w:vMerge/>
            <w:tcBorders>
              <w:top w:val="nil"/>
            </w:tcBorders>
          </w:tcPr>
          <w:p w14:paraId="6B6D6668" w14:textId="77777777" w:rsidR="00C155AB" w:rsidRPr="000269C4" w:rsidRDefault="00C155AB" w:rsidP="00A358E1">
            <w:pPr>
              <w:spacing w:line="276" w:lineRule="auto"/>
              <w:ind w:right="30"/>
              <w:rPr>
                <w:sz w:val="20"/>
                <w:szCs w:val="20"/>
              </w:rPr>
            </w:pPr>
          </w:p>
        </w:tc>
        <w:tc>
          <w:tcPr>
            <w:tcW w:w="1674" w:type="dxa"/>
          </w:tcPr>
          <w:p w14:paraId="5EFEA70E"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6A5BA6EA"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8F116ED" w14:textId="77777777" w:rsidTr="008E04D0">
        <w:trPr>
          <w:jc w:val="center"/>
        </w:trPr>
        <w:tc>
          <w:tcPr>
            <w:tcW w:w="478" w:type="dxa"/>
            <w:vMerge/>
            <w:tcBorders>
              <w:top w:val="nil"/>
            </w:tcBorders>
          </w:tcPr>
          <w:p w14:paraId="213027D6" w14:textId="77777777" w:rsidR="00C155AB" w:rsidRPr="000269C4" w:rsidRDefault="00C155AB" w:rsidP="00A358E1">
            <w:pPr>
              <w:spacing w:line="276" w:lineRule="auto"/>
              <w:ind w:right="30"/>
              <w:rPr>
                <w:sz w:val="20"/>
                <w:szCs w:val="20"/>
              </w:rPr>
            </w:pPr>
          </w:p>
        </w:tc>
        <w:tc>
          <w:tcPr>
            <w:tcW w:w="5436" w:type="dxa"/>
            <w:vMerge/>
            <w:tcBorders>
              <w:top w:val="nil"/>
            </w:tcBorders>
          </w:tcPr>
          <w:p w14:paraId="4F75118F" w14:textId="77777777" w:rsidR="00C155AB" w:rsidRPr="000269C4" w:rsidRDefault="00C155AB" w:rsidP="00A358E1">
            <w:pPr>
              <w:spacing w:line="276" w:lineRule="auto"/>
              <w:ind w:right="30"/>
              <w:rPr>
                <w:sz w:val="20"/>
                <w:szCs w:val="20"/>
              </w:rPr>
            </w:pPr>
          </w:p>
        </w:tc>
        <w:tc>
          <w:tcPr>
            <w:tcW w:w="1674" w:type="dxa"/>
          </w:tcPr>
          <w:p w14:paraId="592F8C77"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102C9231"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247EF592" w14:textId="77777777" w:rsidTr="008E04D0">
        <w:trPr>
          <w:jc w:val="center"/>
        </w:trPr>
        <w:tc>
          <w:tcPr>
            <w:tcW w:w="478" w:type="dxa"/>
          </w:tcPr>
          <w:p w14:paraId="7409539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3703</w:t>
            </w:r>
          </w:p>
        </w:tc>
        <w:tc>
          <w:tcPr>
            <w:tcW w:w="5436" w:type="dxa"/>
          </w:tcPr>
          <w:p w14:paraId="24D9C637" w14:textId="77777777" w:rsidR="00C155AB" w:rsidRPr="000269C4" w:rsidRDefault="00C155AB" w:rsidP="00A358E1">
            <w:pPr>
              <w:pStyle w:val="TableParagraph"/>
              <w:spacing w:before="0" w:line="276" w:lineRule="auto"/>
              <w:ind w:left="0" w:right="30"/>
              <w:rPr>
                <w:sz w:val="20"/>
                <w:szCs w:val="20"/>
              </w:rPr>
            </w:pPr>
            <w:r>
              <w:rPr>
                <w:sz w:val="20"/>
              </w:rPr>
              <w:t xml:space="preserve">Προσαρτήσεις καπνοδόχων πέρα από τις πλαστικές προσαρτήσεις</w:t>
            </w:r>
          </w:p>
        </w:tc>
        <w:tc>
          <w:tcPr>
            <w:tcW w:w="1674" w:type="dxa"/>
          </w:tcPr>
          <w:p w14:paraId="51960286" w14:textId="77777777" w:rsidR="00C155AB" w:rsidRPr="000269C4" w:rsidRDefault="00C155AB" w:rsidP="00A358E1">
            <w:pPr>
              <w:pStyle w:val="TableParagraph"/>
              <w:spacing w:before="0" w:line="276" w:lineRule="auto"/>
              <w:ind w:left="0" w:right="30"/>
              <w:rPr>
                <w:sz w:val="20"/>
                <w:szCs w:val="20"/>
              </w:rPr>
            </w:pPr>
          </w:p>
        </w:tc>
        <w:tc>
          <w:tcPr>
            <w:tcW w:w="597" w:type="dxa"/>
          </w:tcPr>
          <w:p w14:paraId="02EBA0A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47C19FE9" w14:textId="77777777" w:rsidTr="00F90EC5">
        <w:trPr>
          <w:jc w:val="center"/>
        </w:trPr>
        <w:tc>
          <w:tcPr>
            <w:tcW w:w="8185" w:type="dxa"/>
            <w:gridSpan w:val="4"/>
          </w:tcPr>
          <w:p w14:paraId="359F9FC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Εξοπλισμός θέρμανσης και πυρίμαχα στοιχεία</w:t>
            </w:r>
          </w:p>
        </w:tc>
      </w:tr>
      <w:tr w:rsidR="00C155AB" w:rsidRPr="000269C4" w14:paraId="55B03BEC" w14:textId="77777777" w:rsidTr="008E04D0">
        <w:trPr>
          <w:jc w:val="center"/>
        </w:trPr>
        <w:tc>
          <w:tcPr>
            <w:tcW w:w="478" w:type="dxa"/>
            <w:vMerge w:val="restart"/>
          </w:tcPr>
          <w:p w14:paraId="6A2088D4" w14:textId="77777777" w:rsidR="00C155AB" w:rsidRPr="000269C4" w:rsidRDefault="00C155AB" w:rsidP="00A358E1">
            <w:pPr>
              <w:pStyle w:val="TableParagraph"/>
              <w:spacing w:before="0" w:line="276" w:lineRule="auto"/>
              <w:ind w:left="0" w:right="30"/>
              <w:rPr>
                <w:sz w:val="20"/>
                <w:szCs w:val="20"/>
              </w:rPr>
            </w:pPr>
            <w:r>
              <w:rPr>
                <w:sz w:val="20"/>
              </w:rPr>
              <w:t xml:space="preserve">3801</w:t>
            </w:r>
          </w:p>
          <w:p w14:paraId="7D2E2F63" w14:textId="77777777" w:rsidR="00C155AB" w:rsidRPr="000269C4" w:rsidRDefault="00C155AB" w:rsidP="00A358E1">
            <w:pPr>
              <w:pStyle w:val="TableParagraph"/>
              <w:spacing w:before="0" w:line="276" w:lineRule="auto"/>
              <w:ind w:left="0" w:right="30"/>
              <w:rPr>
                <w:b/>
                <w:sz w:val="20"/>
                <w:szCs w:val="20"/>
              </w:rPr>
            </w:pPr>
          </w:p>
          <w:p w14:paraId="6FDCEB43" w14:textId="77777777" w:rsidR="00C155AB" w:rsidRPr="000269C4" w:rsidRDefault="00C155AB" w:rsidP="00A358E1">
            <w:pPr>
              <w:pStyle w:val="TableParagraph"/>
              <w:spacing w:before="0" w:line="276" w:lineRule="auto"/>
              <w:ind w:left="0" w:right="30"/>
              <w:rPr>
                <w:b/>
                <w:sz w:val="20"/>
                <w:szCs w:val="20"/>
              </w:rPr>
            </w:pPr>
          </w:p>
          <w:p w14:paraId="093A64C0" w14:textId="77777777" w:rsidR="00C155AB" w:rsidRPr="000269C4" w:rsidRDefault="00C155AB" w:rsidP="00A358E1">
            <w:pPr>
              <w:pStyle w:val="TableParagraph"/>
              <w:spacing w:before="0" w:line="276" w:lineRule="auto"/>
              <w:ind w:left="0" w:right="30"/>
              <w:rPr>
                <w:sz w:val="20"/>
                <w:szCs w:val="20"/>
              </w:rPr>
            </w:pPr>
            <w:r>
              <w:rPr>
                <w:sz w:val="20"/>
              </w:rPr>
              <w:t xml:space="preserve">3802</w:t>
            </w:r>
          </w:p>
          <w:p w14:paraId="2037D386" w14:textId="77777777" w:rsidR="00C155AB" w:rsidRPr="000269C4" w:rsidRDefault="00C155AB" w:rsidP="00A358E1">
            <w:pPr>
              <w:pStyle w:val="TableParagraph"/>
              <w:spacing w:before="0" w:line="276" w:lineRule="auto"/>
              <w:ind w:left="0" w:right="30"/>
              <w:rPr>
                <w:b/>
                <w:sz w:val="20"/>
                <w:szCs w:val="20"/>
              </w:rPr>
            </w:pPr>
          </w:p>
          <w:p w14:paraId="18BA70E2" w14:textId="77777777" w:rsidR="00C155AB" w:rsidRPr="000269C4" w:rsidRDefault="00C155AB" w:rsidP="00A358E1">
            <w:pPr>
              <w:pStyle w:val="TableParagraph"/>
              <w:spacing w:before="0" w:line="276" w:lineRule="auto"/>
              <w:ind w:left="0" w:right="30"/>
              <w:rPr>
                <w:sz w:val="20"/>
                <w:szCs w:val="20"/>
              </w:rPr>
            </w:pPr>
            <w:r>
              <w:rPr>
                <w:sz w:val="20"/>
              </w:rPr>
              <w:t xml:space="preserve">3803</w:t>
            </w:r>
          </w:p>
          <w:p w14:paraId="4389403B" w14:textId="77777777" w:rsidR="00C155AB" w:rsidRPr="000269C4" w:rsidRDefault="00C155AB" w:rsidP="00A358E1">
            <w:pPr>
              <w:pStyle w:val="TableParagraph"/>
              <w:spacing w:before="0" w:line="276" w:lineRule="auto"/>
              <w:ind w:left="0" w:right="30"/>
              <w:rPr>
                <w:b/>
                <w:sz w:val="20"/>
                <w:szCs w:val="20"/>
              </w:rPr>
            </w:pPr>
          </w:p>
          <w:p w14:paraId="0371DEC5" w14:textId="77777777" w:rsidR="00C155AB" w:rsidRPr="000269C4" w:rsidRDefault="00C155AB" w:rsidP="00A358E1">
            <w:pPr>
              <w:pStyle w:val="TableParagraph"/>
              <w:spacing w:before="0" w:line="276" w:lineRule="auto"/>
              <w:ind w:left="0" w:right="30"/>
              <w:rPr>
                <w:sz w:val="20"/>
                <w:szCs w:val="20"/>
              </w:rPr>
            </w:pPr>
            <w:r>
              <w:rPr>
                <w:sz w:val="20"/>
              </w:rPr>
              <w:t xml:space="preserve">3804</w:t>
            </w:r>
          </w:p>
        </w:tc>
        <w:tc>
          <w:tcPr>
            <w:tcW w:w="5436" w:type="dxa"/>
            <w:vMerge w:val="restart"/>
          </w:tcPr>
          <w:p w14:paraId="427BDC0C" w14:textId="77777777" w:rsidR="00C155AB" w:rsidRPr="000269C4" w:rsidRDefault="00C155AB" w:rsidP="00A358E1">
            <w:pPr>
              <w:pStyle w:val="TableParagraph"/>
              <w:spacing w:before="0" w:line="276" w:lineRule="auto"/>
              <w:ind w:left="0" w:right="30"/>
              <w:rPr>
                <w:sz w:val="20"/>
                <w:szCs w:val="20"/>
              </w:rPr>
            </w:pPr>
            <w:r>
              <w:rPr>
                <w:sz w:val="20"/>
              </w:rPr>
              <w:t xml:space="preserve">Οικιακές συσκευές που χρησιμοποιούν στερεά καύσιμα για τη θέρμανση χώρων κατοικίας, όπως θερμάστρες, θερμαντήρες και εντοιχισμένες οικιακές συσκευές (τζάκια κ.λπ.)</w:t>
            </w:r>
          </w:p>
          <w:p w14:paraId="24B57FD8" w14:textId="77777777" w:rsidR="00C155AB" w:rsidRPr="000269C4" w:rsidRDefault="00C155AB" w:rsidP="00A358E1">
            <w:pPr>
              <w:pStyle w:val="TableParagraph"/>
              <w:spacing w:before="0" w:line="276" w:lineRule="auto"/>
              <w:ind w:left="0" w:right="30"/>
              <w:rPr>
                <w:b/>
                <w:sz w:val="20"/>
                <w:szCs w:val="20"/>
              </w:rPr>
            </w:pPr>
          </w:p>
          <w:p w14:paraId="61F63FE2" w14:textId="6EB1C95C" w:rsidR="00C155AB" w:rsidRPr="000269C4" w:rsidRDefault="00C155AB" w:rsidP="00A358E1">
            <w:pPr>
              <w:pStyle w:val="TableParagraph"/>
              <w:spacing w:before="0" w:line="276" w:lineRule="auto"/>
              <w:ind w:left="0" w:right="30"/>
              <w:rPr>
                <w:sz w:val="20"/>
                <w:szCs w:val="20"/>
              </w:rPr>
            </w:pPr>
            <w:r>
              <w:rPr>
                <w:sz w:val="20"/>
              </w:rPr>
              <w:t xml:space="preserve">Οικιακές συσκευές που χρησιμοποιούν στερεά καύσιμα για το μαγείρεμα</w:t>
            </w:r>
          </w:p>
          <w:p w14:paraId="3EFDA6B4" w14:textId="77777777" w:rsidR="00C155AB" w:rsidRPr="000269C4" w:rsidRDefault="00C155AB" w:rsidP="00A358E1">
            <w:pPr>
              <w:pStyle w:val="TableParagraph"/>
              <w:spacing w:before="0" w:line="276" w:lineRule="auto"/>
              <w:ind w:left="0" w:right="30"/>
              <w:rPr>
                <w:sz w:val="20"/>
                <w:szCs w:val="20"/>
              </w:rPr>
            </w:pPr>
          </w:p>
          <w:p w14:paraId="23F12CEC" w14:textId="77777777" w:rsidR="00C155AB" w:rsidRPr="000269C4" w:rsidRDefault="00C155AB" w:rsidP="00A358E1">
            <w:pPr>
              <w:pStyle w:val="TableParagraph"/>
              <w:spacing w:before="0" w:line="276" w:lineRule="auto"/>
              <w:ind w:left="0" w:right="30"/>
              <w:rPr>
                <w:sz w:val="20"/>
                <w:szCs w:val="20"/>
              </w:rPr>
            </w:pPr>
            <w:r>
              <w:rPr>
                <w:sz w:val="20"/>
              </w:rPr>
              <w:t xml:space="preserve">Θερμάστρες καύσης υγρών ή αέριων καυσίμων</w:t>
            </w:r>
          </w:p>
          <w:p w14:paraId="765511ED" w14:textId="77777777" w:rsidR="00C155AB" w:rsidRPr="000269C4" w:rsidRDefault="00C155AB" w:rsidP="00A358E1">
            <w:pPr>
              <w:pStyle w:val="TableParagraph"/>
              <w:spacing w:before="0" w:line="276" w:lineRule="auto"/>
              <w:ind w:left="0" w:right="30"/>
              <w:rPr>
                <w:sz w:val="20"/>
                <w:szCs w:val="20"/>
              </w:rPr>
            </w:pPr>
          </w:p>
          <w:p w14:paraId="389DBA24" w14:textId="77777777" w:rsidR="00C155AB" w:rsidRPr="000269C4" w:rsidRDefault="00C155AB" w:rsidP="00A358E1">
            <w:pPr>
              <w:pStyle w:val="TableParagraph"/>
              <w:spacing w:before="0" w:line="276" w:lineRule="auto"/>
              <w:ind w:left="0" w:right="30"/>
              <w:rPr>
                <w:sz w:val="20"/>
                <w:szCs w:val="20"/>
              </w:rPr>
            </w:pPr>
            <w:r>
              <w:rPr>
                <w:sz w:val="20"/>
              </w:rPr>
              <w:t xml:space="preserve">Συσκευές θέρμανσης χωρίς δική τους πηγή ενέργειας και πιο συγκεκριμένα καλοριφέρ, θερμοπομποί, θερμοπομποί θερμού αέρα που περιλαμβάνουν μονάδες ανεμιστήρα, θερμαντικές ταινίες και σχισμές, ακτινοβολούντα πλαίσια οροφής και λοιποί σταθεροί θερμαντήρες, καθώς και συστήματα επιτοίχιας και επιδαπέδιας θέρμανσης</w:t>
            </w:r>
          </w:p>
        </w:tc>
        <w:tc>
          <w:tcPr>
            <w:tcW w:w="1674" w:type="dxa"/>
          </w:tcPr>
          <w:p w14:paraId="15FAD976"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53754A4D"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864F0CE" w14:textId="77777777" w:rsidTr="008E04D0">
        <w:trPr>
          <w:jc w:val="center"/>
        </w:trPr>
        <w:tc>
          <w:tcPr>
            <w:tcW w:w="478" w:type="dxa"/>
            <w:vMerge/>
            <w:tcBorders>
              <w:top w:val="nil"/>
            </w:tcBorders>
          </w:tcPr>
          <w:p w14:paraId="64F79F4E" w14:textId="77777777" w:rsidR="00C155AB" w:rsidRPr="000269C4" w:rsidRDefault="00C155AB" w:rsidP="00A358E1">
            <w:pPr>
              <w:spacing w:line="276" w:lineRule="auto"/>
              <w:ind w:right="30"/>
              <w:rPr>
                <w:sz w:val="20"/>
                <w:szCs w:val="20"/>
              </w:rPr>
            </w:pPr>
          </w:p>
        </w:tc>
        <w:tc>
          <w:tcPr>
            <w:tcW w:w="5436" w:type="dxa"/>
            <w:vMerge/>
            <w:tcBorders>
              <w:top w:val="nil"/>
            </w:tcBorders>
          </w:tcPr>
          <w:p w14:paraId="0AA7539F" w14:textId="77777777" w:rsidR="00C155AB" w:rsidRPr="000269C4" w:rsidRDefault="00C155AB" w:rsidP="00A358E1">
            <w:pPr>
              <w:spacing w:line="276" w:lineRule="auto"/>
              <w:ind w:right="30"/>
              <w:rPr>
                <w:sz w:val="20"/>
                <w:szCs w:val="20"/>
              </w:rPr>
            </w:pPr>
          </w:p>
        </w:tc>
        <w:tc>
          <w:tcPr>
            <w:tcW w:w="2271" w:type="dxa"/>
            <w:gridSpan w:val="2"/>
          </w:tcPr>
          <w:p w14:paraId="503FBDE6"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155AB" w:rsidRPr="000269C4" w14:paraId="5D3E7C7C" w14:textId="77777777" w:rsidTr="008E04D0">
        <w:trPr>
          <w:jc w:val="center"/>
        </w:trPr>
        <w:tc>
          <w:tcPr>
            <w:tcW w:w="478" w:type="dxa"/>
            <w:vMerge/>
            <w:tcBorders>
              <w:top w:val="nil"/>
            </w:tcBorders>
          </w:tcPr>
          <w:p w14:paraId="1376D6EC" w14:textId="77777777" w:rsidR="00C155AB" w:rsidRPr="000269C4" w:rsidRDefault="00C155AB" w:rsidP="00A358E1">
            <w:pPr>
              <w:spacing w:line="276" w:lineRule="auto"/>
              <w:ind w:right="30"/>
              <w:rPr>
                <w:sz w:val="20"/>
                <w:szCs w:val="20"/>
              </w:rPr>
            </w:pPr>
          </w:p>
        </w:tc>
        <w:tc>
          <w:tcPr>
            <w:tcW w:w="5436" w:type="dxa"/>
            <w:vMerge/>
            <w:tcBorders>
              <w:top w:val="nil"/>
            </w:tcBorders>
          </w:tcPr>
          <w:p w14:paraId="511FC52B" w14:textId="77777777" w:rsidR="00C155AB" w:rsidRPr="000269C4" w:rsidRDefault="00C155AB" w:rsidP="00A358E1">
            <w:pPr>
              <w:spacing w:line="276" w:lineRule="auto"/>
              <w:ind w:right="30"/>
              <w:rPr>
                <w:sz w:val="20"/>
                <w:szCs w:val="20"/>
              </w:rPr>
            </w:pPr>
          </w:p>
        </w:tc>
        <w:tc>
          <w:tcPr>
            <w:tcW w:w="1674" w:type="dxa"/>
          </w:tcPr>
          <w:p w14:paraId="4ADBED9E"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7237AEEC"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A4BEB16" w14:textId="77777777" w:rsidTr="008E04D0">
        <w:trPr>
          <w:jc w:val="center"/>
        </w:trPr>
        <w:tc>
          <w:tcPr>
            <w:tcW w:w="478" w:type="dxa"/>
            <w:vMerge/>
            <w:tcBorders>
              <w:top w:val="nil"/>
            </w:tcBorders>
          </w:tcPr>
          <w:p w14:paraId="413A787D" w14:textId="77777777" w:rsidR="00C155AB" w:rsidRPr="000269C4" w:rsidRDefault="00C155AB" w:rsidP="00A358E1">
            <w:pPr>
              <w:spacing w:line="276" w:lineRule="auto"/>
              <w:ind w:right="30"/>
              <w:rPr>
                <w:sz w:val="20"/>
                <w:szCs w:val="20"/>
              </w:rPr>
            </w:pPr>
          </w:p>
        </w:tc>
        <w:tc>
          <w:tcPr>
            <w:tcW w:w="5436" w:type="dxa"/>
            <w:vMerge/>
            <w:tcBorders>
              <w:top w:val="nil"/>
            </w:tcBorders>
          </w:tcPr>
          <w:p w14:paraId="7B2D2C46" w14:textId="77777777" w:rsidR="00C155AB" w:rsidRPr="000269C4" w:rsidRDefault="00C155AB" w:rsidP="00A358E1">
            <w:pPr>
              <w:spacing w:line="276" w:lineRule="auto"/>
              <w:ind w:right="30"/>
              <w:rPr>
                <w:sz w:val="20"/>
                <w:szCs w:val="20"/>
              </w:rPr>
            </w:pPr>
          </w:p>
        </w:tc>
        <w:tc>
          <w:tcPr>
            <w:tcW w:w="1674" w:type="dxa"/>
          </w:tcPr>
          <w:p w14:paraId="0F08639B"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4FE1F39F"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3D422E54" w14:textId="77777777" w:rsidTr="008E04D0">
        <w:trPr>
          <w:jc w:val="center"/>
        </w:trPr>
        <w:tc>
          <w:tcPr>
            <w:tcW w:w="478" w:type="dxa"/>
            <w:vMerge/>
            <w:tcBorders>
              <w:top w:val="nil"/>
            </w:tcBorders>
          </w:tcPr>
          <w:p w14:paraId="3D867A0B" w14:textId="77777777" w:rsidR="00C155AB" w:rsidRPr="000269C4" w:rsidRDefault="00C155AB" w:rsidP="00A358E1">
            <w:pPr>
              <w:spacing w:line="276" w:lineRule="auto"/>
              <w:ind w:right="30"/>
              <w:rPr>
                <w:sz w:val="20"/>
                <w:szCs w:val="20"/>
              </w:rPr>
            </w:pPr>
          </w:p>
        </w:tc>
        <w:tc>
          <w:tcPr>
            <w:tcW w:w="5436" w:type="dxa"/>
            <w:vMerge/>
            <w:tcBorders>
              <w:top w:val="nil"/>
            </w:tcBorders>
          </w:tcPr>
          <w:p w14:paraId="6B04C3AC" w14:textId="77777777" w:rsidR="00C155AB" w:rsidRPr="000269C4" w:rsidRDefault="00C155AB" w:rsidP="00A358E1">
            <w:pPr>
              <w:spacing w:line="276" w:lineRule="auto"/>
              <w:ind w:right="30"/>
              <w:rPr>
                <w:sz w:val="20"/>
                <w:szCs w:val="20"/>
              </w:rPr>
            </w:pPr>
          </w:p>
        </w:tc>
        <w:tc>
          <w:tcPr>
            <w:tcW w:w="1674" w:type="dxa"/>
          </w:tcPr>
          <w:p w14:paraId="30D388DC"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3E361EA3"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90472C3" w14:textId="77777777" w:rsidTr="008E04D0">
        <w:trPr>
          <w:jc w:val="center"/>
        </w:trPr>
        <w:tc>
          <w:tcPr>
            <w:tcW w:w="478" w:type="dxa"/>
          </w:tcPr>
          <w:p w14:paraId="2EF8219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3805</w:t>
            </w:r>
          </w:p>
        </w:tc>
        <w:tc>
          <w:tcPr>
            <w:tcW w:w="5436" w:type="dxa"/>
          </w:tcPr>
          <w:p w14:paraId="002C4B03" w14:textId="77777777" w:rsidR="00C155AB" w:rsidRPr="000269C4" w:rsidRDefault="00C155AB" w:rsidP="00A358E1">
            <w:pPr>
              <w:pStyle w:val="TableParagraph"/>
              <w:spacing w:before="0" w:line="276" w:lineRule="auto"/>
              <w:ind w:left="0" w:right="30"/>
              <w:rPr>
                <w:sz w:val="20"/>
                <w:szCs w:val="20"/>
              </w:rPr>
            </w:pPr>
            <w:r>
              <w:rPr>
                <w:sz w:val="20"/>
              </w:rPr>
              <w:t xml:space="preserve">Πυρίμαχα στοιχεία, ασβεστοκονιάματα και στοιχεία πλακιδίων για την κατασκευή εντοιχισμένων συσκευών στερεών καυσίμων για τη θέρμανση χώρων κατοικίας</w:t>
            </w:r>
          </w:p>
        </w:tc>
        <w:tc>
          <w:tcPr>
            <w:tcW w:w="1674" w:type="dxa"/>
          </w:tcPr>
          <w:p w14:paraId="3E466052" w14:textId="77777777" w:rsidR="00C155AB" w:rsidRPr="000269C4" w:rsidRDefault="00C155AB" w:rsidP="00A358E1">
            <w:pPr>
              <w:pStyle w:val="TableParagraph"/>
              <w:spacing w:before="0" w:line="276" w:lineRule="auto"/>
              <w:ind w:left="0" w:right="30"/>
              <w:rPr>
                <w:sz w:val="20"/>
                <w:szCs w:val="20"/>
              </w:rPr>
            </w:pPr>
          </w:p>
        </w:tc>
        <w:tc>
          <w:tcPr>
            <w:tcW w:w="597" w:type="dxa"/>
          </w:tcPr>
          <w:p w14:paraId="2CEA066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421F1841" w14:textId="77777777" w:rsidTr="00F90EC5">
        <w:trPr>
          <w:jc w:val="center"/>
        </w:trPr>
        <w:tc>
          <w:tcPr>
            <w:tcW w:w="8185" w:type="dxa"/>
            <w:gridSpan w:val="4"/>
          </w:tcPr>
          <w:p w14:paraId="2AB37869" w14:textId="77777777" w:rsidR="00C155AB" w:rsidRPr="000269C4" w:rsidRDefault="00C155AB" w:rsidP="00A358E1">
            <w:pPr>
              <w:pStyle w:val="TableParagraph"/>
              <w:spacing w:before="0" w:line="276" w:lineRule="auto"/>
              <w:ind w:left="0" w:right="30"/>
              <w:jc w:val="center"/>
              <w:rPr>
                <w:b/>
                <w:sz w:val="20"/>
                <w:szCs w:val="20"/>
              </w:rPr>
            </w:pPr>
            <w:r>
              <w:rPr>
                <w:b/>
                <w:sz w:val="20"/>
              </w:rPr>
              <w:t xml:space="preserve">Είδη υγιεινής και υλικά</w:t>
            </w:r>
          </w:p>
        </w:tc>
      </w:tr>
      <w:tr w:rsidR="00C155AB" w:rsidRPr="000269C4" w14:paraId="336ECC82" w14:textId="77777777" w:rsidTr="008E04D0">
        <w:trPr>
          <w:jc w:val="center"/>
        </w:trPr>
        <w:tc>
          <w:tcPr>
            <w:tcW w:w="478" w:type="dxa"/>
          </w:tcPr>
          <w:p w14:paraId="3DF253B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3901</w:t>
            </w:r>
          </w:p>
        </w:tc>
        <w:tc>
          <w:tcPr>
            <w:tcW w:w="5436" w:type="dxa"/>
          </w:tcPr>
          <w:p w14:paraId="1482BF72" w14:textId="77777777" w:rsidR="00C155AB" w:rsidRPr="000269C4" w:rsidRDefault="00C155AB" w:rsidP="00A358E1">
            <w:pPr>
              <w:pStyle w:val="TableParagraph"/>
              <w:spacing w:before="0" w:line="276" w:lineRule="auto"/>
              <w:ind w:left="0" w:right="30"/>
              <w:rPr>
                <w:sz w:val="20"/>
                <w:szCs w:val="20"/>
              </w:rPr>
            </w:pPr>
            <w:r>
              <w:rPr>
                <w:sz w:val="20"/>
              </w:rPr>
              <w:t xml:space="preserve">Νεροχύτες, λεκάνες, δημόσιες υδρορροές, μπιντέδες, μπανιέρες, μπανιέρες υδρομασάζ και βάσεις ντουζιέρας</w:t>
            </w:r>
          </w:p>
        </w:tc>
        <w:tc>
          <w:tcPr>
            <w:tcW w:w="1674" w:type="dxa"/>
          </w:tcPr>
          <w:p w14:paraId="76F726B7" w14:textId="77777777" w:rsidR="00C155AB" w:rsidRPr="000269C4" w:rsidRDefault="00C155AB" w:rsidP="00A358E1">
            <w:pPr>
              <w:pStyle w:val="TableParagraph"/>
              <w:spacing w:before="0" w:line="276" w:lineRule="auto"/>
              <w:ind w:left="0" w:right="30"/>
              <w:rPr>
                <w:sz w:val="20"/>
                <w:szCs w:val="20"/>
              </w:rPr>
            </w:pPr>
          </w:p>
        </w:tc>
        <w:tc>
          <w:tcPr>
            <w:tcW w:w="597" w:type="dxa"/>
          </w:tcPr>
          <w:p w14:paraId="0295446D"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A72F892" w14:textId="77777777" w:rsidTr="008E04D0">
        <w:trPr>
          <w:jc w:val="center"/>
        </w:trPr>
        <w:tc>
          <w:tcPr>
            <w:tcW w:w="478" w:type="dxa"/>
          </w:tcPr>
          <w:p w14:paraId="3CA878F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3902</w:t>
            </w:r>
          </w:p>
        </w:tc>
        <w:tc>
          <w:tcPr>
            <w:tcW w:w="5436" w:type="dxa"/>
          </w:tcPr>
          <w:p w14:paraId="26345446" w14:textId="77777777" w:rsidR="00C155AB" w:rsidRPr="000269C4" w:rsidRDefault="00C155AB" w:rsidP="00A358E1">
            <w:pPr>
              <w:pStyle w:val="TableParagraph"/>
              <w:spacing w:before="0" w:line="276" w:lineRule="auto"/>
              <w:ind w:left="0" w:right="30"/>
              <w:rPr>
                <w:sz w:val="20"/>
                <w:szCs w:val="20"/>
              </w:rPr>
            </w:pPr>
            <w:r>
              <w:rPr>
                <w:sz w:val="20"/>
              </w:rPr>
              <w:t xml:space="preserve">Κουρτίνες ντουζιέρας και μπάνιου και προστατευτικά καλύμματα</w:t>
            </w:r>
          </w:p>
        </w:tc>
        <w:tc>
          <w:tcPr>
            <w:tcW w:w="1674" w:type="dxa"/>
          </w:tcPr>
          <w:p w14:paraId="4091C70A" w14:textId="77777777" w:rsidR="00C155AB" w:rsidRPr="000269C4" w:rsidRDefault="00C155AB" w:rsidP="00A358E1">
            <w:pPr>
              <w:pStyle w:val="TableParagraph"/>
              <w:spacing w:before="0" w:line="276" w:lineRule="auto"/>
              <w:ind w:left="0" w:right="30"/>
              <w:rPr>
                <w:sz w:val="20"/>
                <w:szCs w:val="20"/>
              </w:rPr>
            </w:pPr>
          </w:p>
        </w:tc>
        <w:tc>
          <w:tcPr>
            <w:tcW w:w="597" w:type="dxa"/>
          </w:tcPr>
          <w:p w14:paraId="338D9AA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D8913E8" w14:textId="77777777" w:rsidTr="008E04D0">
        <w:trPr>
          <w:jc w:val="center"/>
        </w:trPr>
        <w:tc>
          <w:tcPr>
            <w:tcW w:w="478" w:type="dxa"/>
          </w:tcPr>
          <w:p w14:paraId="07B6D53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3903</w:t>
            </w:r>
          </w:p>
        </w:tc>
        <w:tc>
          <w:tcPr>
            <w:tcW w:w="5436" w:type="dxa"/>
          </w:tcPr>
          <w:p w14:paraId="0C1DEF68" w14:textId="77777777" w:rsidR="00C155AB" w:rsidRPr="000269C4" w:rsidRDefault="00C155AB" w:rsidP="00A358E1">
            <w:pPr>
              <w:pStyle w:val="TableParagraph"/>
              <w:spacing w:before="0" w:line="276" w:lineRule="auto"/>
              <w:ind w:left="0" w:right="30"/>
              <w:rPr>
                <w:sz w:val="20"/>
                <w:szCs w:val="20"/>
              </w:rPr>
            </w:pPr>
            <w:r>
              <w:rPr>
                <w:sz w:val="20"/>
              </w:rPr>
              <w:t xml:space="preserve">Εγκαταστάσεις τουαλέτας</w:t>
            </w:r>
          </w:p>
        </w:tc>
        <w:tc>
          <w:tcPr>
            <w:tcW w:w="1674" w:type="dxa"/>
          </w:tcPr>
          <w:p w14:paraId="73760F24" w14:textId="77777777" w:rsidR="00C155AB" w:rsidRPr="000269C4" w:rsidRDefault="00C155AB" w:rsidP="00A358E1">
            <w:pPr>
              <w:pStyle w:val="TableParagraph"/>
              <w:spacing w:before="0" w:line="276" w:lineRule="auto"/>
              <w:ind w:left="0" w:right="30"/>
              <w:rPr>
                <w:sz w:val="20"/>
                <w:szCs w:val="20"/>
              </w:rPr>
            </w:pPr>
          </w:p>
        </w:tc>
        <w:tc>
          <w:tcPr>
            <w:tcW w:w="597" w:type="dxa"/>
          </w:tcPr>
          <w:p w14:paraId="132FD849"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5F4E5413" w14:textId="77777777" w:rsidTr="008E04D0">
        <w:trPr>
          <w:jc w:val="center"/>
        </w:trPr>
        <w:tc>
          <w:tcPr>
            <w:tcW w:w="478" w:type="dxa"/>
          </w:tcPr>
          <w:p w14:paraId="7ECD654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3904</w:t>
            </w:r>
          </w:p>
        </w:tc>
        <w:tc>
          <w:tcPr>
            <w:tcW w:w="5436" w:type="dxa"/>
          </w:tcPr>
          <w:p w14:paraId="28B31EE6" w14:textId="77777777" w:rsidR="00C155AB" w:rsidRPr="000269C4" w:rsidRDefault="00C155AB" w:rsidP="00A358E1">
            <w:pPr>
              <w:pStyle w:val="TableParagraph"/>
              <w:spacing w:before="0" w:line="276" w:lineRule="auto"/>
              <w:ind w:left="0" w:right="30"/>
              <w:rPr>
                <w:sz w:val="20"/>
                <w:szCs w:val="20"/>
              </w:rPr>
            </w:pPr>
            <w:r>
              <w:rPr>
                <w:sz w:val="20"/>
              </w:rPr>
              <w:t xml:space="preserve">Ουρητήρια, λεκάνες τουαλέτας, φυσικές, χημικές τουαλέτες και τουαλέτες λιπασματοποίησης, πολτοποίησης και «τούρκικες» τουαλέτες</w:t>
            </w:r>
          </w:p>
        </w:tc>
        <w:tc>
          <w:tcPr>
            <w:tcW w:w="1674" w:type="dxa"/>
          </w:tcPr>
          <w:p w14:paraId="7AB529C1" w14:textId="77777777" w:rsidR="00C155AB" w:rsidRPr="000269C4" w:rsidRDefault="00C155AB" w:rsidP="00A358E1">
            <w:pPr>
              <w:pStyle w:val="TableParagraph"/>
              <w:spacing w:before="0" w:line="276" w:lineRule="auto"/>
              <w:ind w:left="0" w:right="30"/>
              <w:rPr>
                <w:sz w:val="20"/>
                <w:szCs w:val="20"/>
              </w:rPr>
            </w:pPr>
          </w:p>
        </w:tc>
        <w:tc>
          <w:tcPr>
            <w:tcW w:w="597" w:type="dxa"/>
          </w:tcPr>
          <w:p w14:paraId="130FC6E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940F3AF" w14:textId="77777777" w:rsidTr="008E04D0">
        <w:trPr>
          <w:jc w:val="center"/>
        </w:trPr>
        <w:tc>
          <w:tcPr>
            <w:tcW w:w="478" w:type="dxa"/>
          </w:tcPr>
          <w:p w14:paraId="5AFC33A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3905</w:t>
            </w:r>
          </w:p>
        </w:tc>
        <w:tc>
          <w:tcPr>
            <w:tcW w:w="5436" w:type="dxa"/>
          </w:tcPr>
          <w:p w14:paraId="18570E00" w14:textId="77777777" w:rsidR="00C155AB" w:rsidRPr="000269C4" w:rsidRDefault="00C155AB" w:rsidP="00A358E1">
            <w:pPr>
              <w:pStyle w:val="TableParagraph"/>
              <w:spacing w:before="0" w:line="276" w:lineRule="auto"/>
              <w:ind w:left="0" w:right="30"/>
              <w:rPr>
                <w:sz w:val="20"/>
                <w:szCs w:val="20"/>
              </w:rPr>
            </w:pPr>
            <w:r>
              <w:rPr>
                <w:sz w:val="20"/>
              </w:rPr>
              <w:t xml:space="preserve">Καζανάκια</w:t>
            </w:r>
          </w:p>
        </w:tc>
        <w:tc>
          <w:tcPr>
            <w:tcW w:w="1674" w:type="dxa"/>
          </w:tcPr>
          <w:p w14:paraId="5EC0D889" w14:textId="77777777" w:rsidR="00C155AB" w:rsidRPr="000269C4" w:rsidRDefault="00C155AB" w:rsidP="00A358E1">
            <w:pPr>
              <w:pStyle w:val="TableParagraph"/>
              <w:spacing w:before="0" w:line="276" w:lineRule="auto"/>
              <w:ind w:left="0" w:right="30"/>
              <w:rPr>
                <w:sz w:val="20"/>
                <w:szCs w:val="20"/>
              </w:rPr>
            </w:pPr>
          </w:p>
        </w:tc>
        <w:tc>
          <w:tcPr>
            <w:tcW w:w="597" w:type="dxa"/>
          </w:tcPr>
          <w:p w14:paraId="273FE500"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1806B435" w14:textId="77777777" w:rsidTr="008E04D0">
        <w:trPr>
          <w:jc w:val="center"/>
        </w:trPr>
        <w:tc>
          <w:tcPr>
            <w:tcW w:w="478" w:type="dxa"/>
            <w:vMerge w:val="restart"/>
          </w:tcPr>
          <w:p w14:paraId="2BD173BE" w14:textId="77777777" w:rsidR="00C155AB" w:rsidRPr="000269C4" w:rsidRDefault="00C155AB" w:rsidP="00A358E1">
            <w:pPr>
              <w:pStyle w:val="TableParagraph"/>
              <w:spacing w:before="0" w:line="276" w:lineRule="auto"/>
              <w:ind w:left="0" w:right="30"/>
              <w:rPr>
                <w:sz w:val="20"/>
                <w:szCs w:val="20"/>
              </w:rPr>
            </w:pPr>
            <w:r>
              <w:rPr>
                <w:sz w:val="20"/>
              </w:rPr>
              <w:t xml:space="preserve">3906</w:t>
            </w:r>
          </w:p>
        </w:tc>
        <w:tc>
          <w:tcPr>
            <w:tcW w:w="5436" w:type="dxa"/>
            <w:vMerge w:val="restart"/>
          </w:tcPr>
          <w:p w14:paraId="1D51FA78" w14:textId="77777777" w:rsidR="00C155AB" w:rsidRPr="000269C4" w:rsidRDefault="00C155AB" w:rsidP="00A358E1">
            <w:pPr>
              <w:pStyle w:val="TableParagraph"/>
              <w:spacing w:before="0" w:line="276" w:lineRule="auto"/>
              <w:ind w:left="0" w:right="30"/>
              <w:rPr>
                <w:sz w:val="20"/>
                <w:szCs w:val="20"/>
              </w:rPr>
            </w:pPr>
            <w:r>
              <w:rPr>
                <w:sz w:val="20"/>
              </w:rPr>
              <w:t xml:space="preserve">Δομοστοιχειωτά δημόσια αποχωρητήρια και προκατασκευασμένες τουαλέτες</w:t>
            </w:r>
          </w:p>
        </w:tc>
        <w:tc>
          <w:tcPr>
            <w:tcW w:w="2271" w:type="dxa"/>
            <w:gridSpan w:val="2"/>
          </w:tcPr>
          <w:p w14:paraId="6D029B24" w14:textId="77777777" w:rsidR="00C155AB" w:rsidRPr="000269C4" w:rsidRDefault="00C155AB" w:rsidP="00A358E1">
            <w:pPr>
              <w:pStyle w:val="TableParagraph"/>
              <w:spacing w:before="0" w:line="276" w:lineRule="auto"/>
              <w:ind w:left="0" w:right="30"/>
              <w:rPr>
                <w:sz w:val="20"/>
                <w:szCs w:val="20"/>
              </w:rPr>
            </w:pPr>
            <w:r>
              <w:rPr>
                <w:sz w:val="20"/>
              </w:rPr>
              <w:t xml:space="preserve">Σύμφωνα με την RFC:</w:t>
            </w:r>
          </w:p>
        </w:tc>
      </w:tr>
      <w:tr w:rsidR="00C155AB" w:rsidRPr="000269C4" w14:paraId="1DC1277F" w14:textId="77777777" w:rsidTr="008E04D0">
        <w:trPr>
          <w:jc w:val="center"/>
        </w:trPr>
        <w:tc>
          <w:tcPr>
            <w:tcW w:w="478" w:type="dxa"/>
            <w:vMerge/>
            <w:tcBorders>
              <w:top w:val="nil"/>
            </w:tcBorders>
          </w:tcPr>
          <w:p w14:paraId="543C201B" w14:textId="77777777" w:rsidR="00C155AB" w:rsidRPr="000269C4" w:rsidRDefault="00C155AB" w:rsidP="00A358E1">
            <w:pPr>
              <w:spacing w:line="276" w:lineRule="auto"/>
              <w:ind w:right="30"/>
              <w:rPr>
                <w:sz w:val="20"/>
                <w:szCs w:val="20"/>
              </w:rPr>
            </w:pPr>
          </w:p>
        </w:tc>
        <w:tc>
          <w:tcPr>
            <w:tcW w:w="5436" w:type="dxa"/>
            <w:vMerge/>
            <w:tcBorders>
              <w:top w:val="nil"/>
            </w:tcBorders>
          </w:tcPr>
          <w:p w14:paraId="21A89742" w14:textId="77777777" w:rsidR="00C155AB" w:rsidRPr="000269C4" w:rsidRDefault="00C155AB" w:rsidP="00A358E1">
            <w:pPr>
              <w:spacing w:line="276" w:lineRule="auto"/>
              <w:ind w:right="30"/>
              <w:rPr>
                <w:sz w:val="20"/>
                <w:szCs w:val="20"/>
              </w:rPr>
            </w:pPr>
          </w:p>
        </w:tc>
        <w:tc>
          <w:tcPr>
            <w:tcW w:w="1674" w:type="dxa"/>
          </w:tcPr>
          <w:p w14:paraId="5BBF8495"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5D4E3E84"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7C7D450" w14:textId="77777777" w:rsidTr="008E04D0">
        <w:trPr>
          <w:jc w:val="center"/>
        </w:trPr>
        <w:tc>
          <w:tcPr>
            <w:tcW w:w="478" w:type="dxa"/>
            <w:vMerge/>
            <w:tcBorders>
              <w:top w:val="nil"/>
            </w:tcBorders>
          </w:tcPr>
          <w:p w14:paraId="1614E8F0" w14:textId="77777777" w:rsidR="00C155AB" w:rsidRPr="000269C4" w:rsidRDefault="00C155AB" w:rsidP="00A358E1">
            <w:pPr>
              <w:spacing w:line="276" w:lineRule="auto"/>
              <w:ind w:right="30"/>
              <w:rPr>
                <w:sz w:val="20"/>
                <w:szCs w:val="20"/>
              </w:rPr>
            </w:pPr>
          </w:p>
        </w:tc>
        <w:tc>
          <w:tcPr>
            <w:tcW w:w="5436" w:type="dxa"/>
            <w:vMerge/>
            <w:tcBorders>
              <w:top w:val="nil"/>
            </w:tcBorders>
          </w:tcPr>
          <w:p w14:paraId="3B3902B3" w14:textId="77777777" w:rsidR="00C155AB" w:rsidRPr="000269C4" w:rsidRDefault="00C155AB" w:rsidP="00A358E1">
            <w:pPr>
              <w:spacing w:line="276" w:lineRule="auto"/>
              <w:ind w:right="30"/>
              <w:rPr>
                <w:sz w:val="20"/>
                <w:szCs w:val="20"/>
              </w:rPr>
            </w:pPr>
          </w:p>
        </w:tc>
        <w:tc>
          <w:tcPr>
            <w:tcW w:w="1674" w:type="dxa"/>
          </w:tcPr>
          <w:p w14:paraId="152959C2"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6E651AF3"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79E98D1" w14:textId="77777777" w:rsidTr="008E04D0">
        <w:trPr>
          <w:jc w:val="center"/>
        </w:trPr>
        <w:tc>
          <w:tcPr>
            <w:tcW w:w="478" w:type="dxa"/>
            <w:vMerge/>
            <w:tcBorders>
              <w:top w:val="nil"/>
            </w:tcBorders>
          </w:tcPr>
          <w:p w14:paraId="0828DA9B" w14:textId="77777777" w:rsidR="00C155AB" w:rsidRPr="000269C4" w:rsidRDefault="00C155AB" w:rsidP="00A358E1">
            <w:pPr>
              <w:spacing w:line="276" w:lineRule="auto"/>
              <w:ind w:right="30"/>
              <w:rPr>
                <w:sz w:val="20"/>
                <w:szCs w:val="20"/>
              </w:rPr>
            </w:pPr>
          </w:p>
        </w:tc>
        <w:tc>
          <w:tcPr>
            <w:tcW w:w="5436" w:type="dxa"/>
            <w:vMerge/>
            <w:tcBorders>
              <w:top w:val="nil"/>
            </w:tcBorders>
          </w:tcPr>
          <w:p w14:paraId="2257221C" w14:textId="77777777" w:rsidR="00C155AB" w:rsidRPr="000269C4" w:rsidRDefault="00C155AB" w:rsidP="00A358E1">
            <w:pPr>
              <w:spacing w:line="276" w:lineRule="auto"/>
              <w:ind w:right="30"/>
              <w:rPr>
                <w:sz w:val="20"/>
                <w:szCs w:val="20"/>
              </w:rPr>
            </w:pPr>
          </w:p>
        </w:tc>
        <w:tc>
          <w:tcPr>
            <w:tcW w:w="1674" w:type="dxa"/>
          </w:tcPr>
          <w:p w14:paraId="03C44FB0"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1D31B94E"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60C82D91" w14:textId="77777777" w:rsidTr="008E04D0">
        <w:trPr>
          <w:jc w:val="center"/>
        </w:trPr>
        <w:tc>
          <w:tcPr>
            <w:tcW w:w="478" w:type="dxa"/>
            <w:vMerge w:val="restart"/>
          </w:tcPr>
          <w:p w14:paraId="3A59353C" w14:textId="77777777" w:rsidR="00C155AB" w:rsidRPr="000269C4" w:rsidRDefault="00C155AB" w:rsidP="00A358E1">
            <w:pPr>
              <w:pStyle w:val="TableParagraph"/>
              <w:spacing w:before="0" w:line="276" w:lineRule="auto"/>
              <w:ind w:left="0" w:right="30"/>
              <w:rPr>
                <w:sz w:val="20"/>
                <w:szCs w:val="20"/>
              </w:rPr>
            </w:pPr>
            <w:r>
              <w:rPr>
                <w:sz w:val="20"/>
              </w:rPr>
              <w:t xml:space="preserve">3907</w:t>
            </w:r>
          </w:p>
        </w:tc>
        <w:tc>
          <w:tcPr>
            <w:tcW w:w="5436" w:type="dxa"/>
            <w:vMerge w:val="restart"/>
          </w:tcPr>
          <w:p w14:paraId="0B5C1831" w14:textId="77777777" w:rsidR="00C155AB" w:rsidRPr="000269C4" w:rsidRDefault="00C155AB" w:rsidP="00A358E1">
            <w:pPr>
              <w:pStyle w:val="TableParagraph"/>
              <w:spacing w:before="0" w:line="276" w:lineRule="auto"/>
              <w:ind w:left="0" w:right="30"/>
              <w:rPr>
                <w:sz w:val="20"/>
                <w:szCs w:val="20"/>
              </w:rPr>
            </w:pPr>
            <w:r>
              <w:rPr>
                <w:sz w:val="20"/>
              </w:rPr>
              <w:t xml:space="preserve">Τσιμέντα για συνδέσεις με στοιχεία εγκαταστάσεων υγιεινής εκτός από τα τσιμέντα που χρησιμοποιούνται για βιομηχανικές εφαρμογές, για τη διανομή πόσιμου νερού, για στοιχεία που έρχονται σε επαφή με τροφές και σε υποβρύχιες εφαρμογές όπως πισίνες, σωλήνες αποχέτευσης κ.λπ.</w:t>
            </w:r>
          </w:p>
        </w:tc>
        <w:tc>
          <w:tcPr>
            <w:tcW w:w="1674" w:type="dxa"/>
          </w:tcPr>
          <w:p w14:paraId="6718B7A9"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3A4AC083"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5E3A7250" w14:textId="77777777" w:rsidTr="008E04D0">
        <w:trPr>
          <w:jc w:val="center"/>
        </w:trPr>
        <w:tc>
          <w:tcPr>
            <w:tcW w:w="478" w:type="dxa"/>
            <w:vMerge/>
            <w:tcBorders>
              <w:top w:val="nil"/>
            </w:tcBorders>
          </w:tcPr>
          <w:p w14:paraId="7A88F48E" w14:textId="77777777" w:rsidR="00C155AB" w:rsidRPr="000269C4" w:rsidRDefault="00C155AB" w:rsidP="00A358E1">
            <w:pPr>
              <w:spacing w:line="276" w:lineRule="auto"/>
              <w:ind w:right="30"/>
              <w:rPr>
                <w:sz w:val="20"/>
                <w:szCs w:val="20"/>
              </w:rPr>
            </w:pPr>
          </w:p>
        </w:tc>
        <w:tc>
          <w:tcPr>
            <w:tcW w:w="5436" w:type="dxa"/>
            <w:vMerge/>
            <w:tcBorders>
              <w:top w:val="nil"/>
            </w:tcBorders>
          </w:tcPr>
          <w:p w14:paraId="731AE677" w14:textId="77777777" w:rsidR="00C155AB" w:rsidRPr="000269C4" w:rsidRDefault="00C155AB" w:rsidP="00A358E1">
            <w:pPr>
              <w:spacing w:line="276" w:lineRule="auto"/>
              <w:ind w:right="30"/>
              <w:rPr>
                <w:sz w:val="20"/>
                <w:szCs w:val="20"/>
              </w:rPr>
            </w:pPr>
          </w:p>
        </w:tc>
        <w:tc>
          <w:tcPr>
            <w:tcW w:w="2271" w:type="dxa"/>
            <w:gridSpan w:val="2"/>
          </w:tcPr>
          <w:p w14:paraId="6A085F3C"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155AB" w:rsidRPr="000269C4" w14:paraId="5368A0A3" w14:textId="77777777" w:rsidTr="008E04D0">
        <w:trPr>
          <w:jc w:val="center"/>
        </w:trPr>
        <w:tc>
          <w:tcPr>
            <w:tcW w:w="478" w:type="dxa"/>
            <w:vMerge/>
            <w:tcBorders>
              <w:top w:val="nil"/>
            </w:tcBorders>
          </w:tcPr>
          <w:p w14:paraId="03404806" w14:textId="77777777" w:rsidR="00C155AB" w:rsidRPr="000269C4" w:rsidRDefault="00C155AB" w:rsidP="00A358E1">
            <w:pPr>
              <w:spacing w:line="276" w:lineRule="auto"/>
              <w:ind w:right="30"/>
              <w:rPr>
                <w:sz w:val="20"/>
                <w:szCs w:val="20"/>
              </w:rPr>
            </w:pPr>
          </w:p>
        </w:tc>
        <w:tc>
          <w:tcPr>
            <w:tcW w:w="5436" w:type="dxa"/>
            <w:vMerge/>
            <w:tcBorders>
              <w:top w:val="nil"/>
            </w:tcBorders>
          </w:tcPr>
          <w:p w14:paraId="5417C34E" w14:textId="77777777" w:rsidR="00C155AB" w:rsidRPr="000269C4" w:rsidRDefault="00C155AB" w:rsidP="00A358E1">
            <w:pPr>
              <w:spacing w:line="276" w:lineRule="auto"/>
              <w:ind w:right="30"/>
              <w:rPr>
                <w:sz w:val="20"/>
                <w:szCs w:val="20"/>
              </w:rPr>
            </w:pPr>
          </w:p>
        </w:tc>
        <w:tc>
          <w:tcPr>
            <w:tcW w:w="1674" w:type="dxa"/>
          </w:tcPr>
          <w:p w14:paraId="2EAC58DD"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24D9D261"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7EDE7F2" w14:textId="77777777" w:rsidTr="008E04D0">
        <w:trPr>
          <w:jc w:val="center"/>
        </w:trPr>
        <w:tc>
          <w:tcPr>
            <w:tcW w:w="478" w:type="dxa"/>
            <w:vMerge/>
            <w:tcBorders>
              <w:top w:val="nil"/>
            </w:tcBorders>
          </w:tcPr>
          <w:p w14:paraId="6FE77F67" w14:textId="77777777" w:rsidR="00C155AB" w:rsidRPr="000269C4" w:rsidRDefault="00C155AB" w:rsidP="00A358E1">
            <w:pPr>
              <w:spacing w:line="276" w:lineRule="auto"/>
              <w:ind w:right="30"/>
              <w:rPr>
                <w:sz w:val="20"/>
                <w:szCs w:val="20"/>
              </w:rPr>
            </w:pPr>
          </w:p>
        </w:tc>
        <w:tc>
          <w:tcPr>
            <w:tcW w:w="5436" w:type="dxa"/>
            <w:vMerge/>
            <w:tcBorders>
              <w:top w:val="nil"/>
            </w:tcBorders>
          </w:tcPr>
          <w:p w14:paraId="1F0F8BBB" w14:textId="77777777" w:rsidR="00C155AB" w:rsidRPr="000269C4" w:rsidRDefault="00C155AB" w:rsidP="00A358E1">
            <w:pPr>
              <w:spacing w:line="276" w:lineRule="auto"/>
              <w:ind w:right="30"/>
              <w:rPr>
                <w:sz w:val="20"/>
                <w:szCs w:val="20"/>
              </w:rPr>
            </w:pPr>
          </w:p>
        </w:tc>
        <w:tc>
          <w:tcPr>
            <w:tcW w:w="1674" w:type="dxa"/>
          </w:tcPr>
          <w:p w14:paraId="32703B68"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16A3E0A5"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4CC6A3D5" w14:textId="77777777" w:rsidTr="008E04D0">
        <w:trPr>
          <w:jc w:val="center"/>
        </w:trPr>
        <w:tc>
          <w:tcPr>
            <w:tcW w:w="478" w:type="dxa"/>
            <w:vMerge/>
            <w:tcBorders>
              <w:top w:val="nil"/>
            </w:tcBorders>
          </w:tcPr>
          <w:p w14:paraId="6CE7E5C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66422F" w14:textId="77777777" w:rsidR="00C155AB" w:rsidRPr="000269C4" w:rsidRDefault="00C155AB" w:rsidP="00A358E1">
            <w:pPr>
              <w:spacing w:line="276" w:lineRule="auto"/>
              <w:ind w:right="30"/>
              <w:rPr>
                <w:sz w:val="20"/>
                <w:szCs w:val="20"/>
              </w:rPr>
            </w:pPr>
          </w:p>
        </w:tc>
        <w:tc>
          <w:tcPr>
            <w:tcW w:w="1674" w:type="dxa"/>
          </w:tcPr>
          <w:p w14:paraId="4905BE8B"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7C6BC08C"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2DA6E234" w14:textId="77777777" w:rsidTr="00F90EC5">
        <w:trPr>
          <w:jc w:val="center"/>
        </w:trPr>
        <w:tc>
          <w:tcPr>
            <w:tcW w:w="8185" w:type="dxa"/>
            <w:gridSpan w:val="4"/>
          </w:tcPr>
          <w:p w14:paraId="7B880EA6"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Προϊόντα πυροπροστασίας και καταστολής εκρήξεων</w:t>
            </w:r>
          </w:p>
        </w:tc>
      </w:tr>
      <w:tr w:rsidR="00C155AB" w:rsidRPr="000269C4" w14:paraId="1510611C" w14:textId="77777777" w:rsidTr="008E04D0">
        <w:trPr>
          <w:jc w:val="center"/>
        </w:trPr>
        <w:tc>
          <w:tcPr>
            <w:tcW w:w="478" w:type="dxa"/>
            <w:vMerge w:val="restart"/>
          </w:tcPr>
          <w:p w14:paraId="7640ADF1" w14:textId="77777777" w:rsidR="00C155AB" w:rsidRPr="000269C4" w:rsidRDefault="00C155AB" w:rsidP="00A358E1">
            <w:pPr>
              <w:pStyle w:val="TableParagraph"/>
              <w:spacing w:before="0" w:line="276" w:lineRule="auto"/>
              <w:ind w:left="0" w:right="30"/>
              <w:rPr>
                <w:sz w:val="20"/>
                <w:szCs w:val="20"/>
              </w:rPr>
            </w:pPr>
            <w:r>
              <w:rPr>
                <w:sz w:val="20"/>
              </w:rPr>
              <w:t xml:space="preserve">4001</w:t>
            </w:r>
          </w:p>
          <w:p w14:paraId="2A5DFA93" w14:textId="77777777" w:rsidR="00C155AB" w:rsidRPr="000269C4" w:rsidRDefault="00C155AB" w:rsidP="00A358E1">
            <w:pPr>
              <w:pStyle w:val="TableParagraph"/>
              <w:spacing w:before="0" w:line="276" w:lineRule="auto"/>
              <w:ind w:left="0" w:right="30"/>
              <w:rPr>
                <w:b/>
                <w:sz w:val="20"/>
                <w:szCs w:val="20"/>
              </w:rPr>
            </w:pPr>
          </w:p>
          <w:p w14:paraId="7262B556" w14:textId="77777777" w:rsidR="00C155AB" w:rsidRPr="000269C4" w:rsidRDefault="00C155AB" w:rsidP="00A358E1">
            <w:pPr>
              <w:pStyle w:val="TableParagraph"/>
              <w:spacing w:before="0" w:line="276" w:lineRule="auto"/>
              <w:ind w:left="0" w:right="30"/>
              <w:rPr>
                <w:b/>
                <w:sz w:val="20"/>
                <w:szCs w:val="20"/>
              </w:rPr>
            </w:pPr>
          </w:p>
          <w:p w14:paraId="4FD39F93" w14:textId="77777777" w:rsidR="00C155AB" w:rsidRPr="000269C4" w:rsidRDefault="00C155AB" w:rsidP="00A358E1">
            <w:pPr>
              <w:pStyle w:val="TableParagraph"/>
              <w:spacing w:before="0" w:line="276" w:lineRule="auto"/>
              <w:ind w:left="0" w:right="30"/>
              <w:rPr>
                <w:b/>
                <w:sz w:val="20"/>
                <w:szCs w:val="20"/>
              </w:rPr>
            </w:pPr>
          </w:p>
          <w:p w14:paraId="049DA3A5" w14:textId="77777777" w:rsidR="00C155AB" w:rsidRPr="000269C4" w:rsidRDefault="00C155AB" w:rsidP="00A358E1">
            <w:pPr>
              <w:pStyle w:val="TableParagraph"/>
              <w:spacing w:before="0" w:line="276" w:lineRule="auto"/>
              <w:ind w:left="0" w:right="30"/>
              <w:rPr>
                <w:b/>
                <w:sz w:val="20"/>
                <w:szCs w:val="20"/>
              </w:rPr>
            </w:pPr>
          </w:p>
          <w:p w14:paraId="2E9BB13B" w14:textId="77777777" w:rsidR="00C155AB" w:rsidRPr="000269C4" w:rsidRDefault="00C155AB" w:rsidP="00A358E1">
            <w:pPr>
              <w:pStyle w:val="TableParagraph"/>
              <w:spacing w:before="0" w:line="276" w:lineRule="auto"/>
              <w:ind w:left="0" w:right="30"/>
              <w:rPr>
                <w:sz w:val="20"/>
                <w:szCs w:val="20"/>
              </w:rPr>
            </w:pPr>
            <w:r>
              <w:rPr>
                <w:sz w:val="20"/>
              </w:rPr>
              <w:t xml:space="preserve">4002</w:t>
            </w:r>
          </w:p>
        </w:tc>
        <w:tc>
          <w:tcPr>
            <w:tcW w:w="5436" w:type="dxa"/>
            <w:vMerge w:val="restart"/>
          </w:tcPr>
          <w:p w14:paraId="25EAF86E" w14:textId="77777777" w:rsidR="00C155AB" w:rsidRPr="000269C4" w:rsidRDefault="00C155AB" w:rsidP="00A358E1">
            <w:pPr>
              <w:pStyle w:val="TableParagraph"/>
              <w:spacing w:before="0" w:line="276" w:lineRule="auto"/>
              <w:ind w:left="0" w:right="30"/>
              <w:rPr>
                <w:sz w:val="20"/>
                <w:szCs w:val="20"/>
              </w:rPr>
            </w:pPr>
            <w:r>
              <w:rPr>
                <w:sz w:val="20"/>
              </w:rPr>
              <w:t xml:space="preserve">Προϊόντα πυροπροστασίας ή ενίσχυσης της αντοχής στη φωτιά, ειδικότερα βαφές, επιστρώσεις ή προσόψεις, εκτός από γύψινα προϊόντα, προϊόντα από ορυκτοβάμβακα και προκατασκευασμένα στοιχεία οπλισμένου σκυροδέματος</w:t>
            </w:r>
          </w:p>
          <w:p w14:paraId="42495F30" w14:textId="77777777" w:rsidR="00C155AB" w:rsidRPr="000269C4" w:rsidRDefault="00C155AB" w:rsidP="00A358E1">
            <w:pPr>
              <w:pStyle w:val="TableParagraph"/>
              <w:spacing w:before="0" w:line="276" w:lineRule="auto"/>
              <w:ind w:left="0" w:right="30"/>
              <w:rPr>
                <w:b/>
                <w:sz w:val="20"/>
                <w:szCs w:val="20"/>
              </w:rPr>
            </w:pPr>
          </w:p>
          <w:p w14:paraId="13D59C5E" w14:textId="77777777" w:rsidR="00C155AB" w:rsidRPr="000269C4" w:rsidRDefault="00C155AB" w:rsidP="00A358E1">
            <w:pPr>
              <w:pStyle w:val="TableParagraph"/>
              <w:spacing w:before="0" w:line="276" w:lineRule="auto"/>
              <w:ind w:left="0" w:right="30"/>
              <w:rPr>
                <w:sz w:val="20"/>
                <w:szCs w:val="20"/>
              </w:rPr>
            </w:pPr>
            <w:r>
              <w:rPr>
                <w:sz w:val="20"/>
              </w:rPr>
              <w:t xml:space="preserve">Προϊόντα για την αποτροπή ή τον περιορισμό της επέκτασης της φωτιάς, όπως τσιμέντα, στεγανωτικά, αφροί, ελαστομερή κ.λπ. που εφαρμόζονται επί τόπου ή σε προκατασκευασμένη μορφή, όπως πλάκες, φύλλα, ειδικά μαξιλάρια, σάκοι, πηνία, χιτώνια κ.λπ., μέσα σφράγισης με τη μορφή πυροφραγμών, υλικά γραμμικής σφράγισης αρμών, πυράντοχοι αγωγοί και πυροφραγμοί</w:t>
            </w:r>
            <w:r>
              <w:rPr>
                <w:sz w:val="20"/>
                <w:vertAlign w:val="superscript"/>
              </w:rPr>
              <w:t xml:space="preserve">12</w:t>
            </w:r>
            <w:r>
              <w:rPr>
                <w:sz w:val="20"/>
              </w:rPr>
              <w:t xml:space="preserve">) όπως κλαπέτα απομόνωσης πυρός, μέσα σφράγισης και πυροφραγμοί</w:t>
            </w:r>
          </w:p>
        </w:tc>
        <w:tc>
          <w:tcPr>
            <w:tcW w:w="1674" w:type="dxa"/>
          </w:tcPr>
          <w:p w14:paraId="04DC7328"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183A7111"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5FBFDA" w14:textId="77777777" w:rsidTr="008E04D0">
        <w:trPr>
          <w:jc w:val="center"/>
        </w:trPr>
        <w:tc>
          <w:tcPr>
            <w:tcW w:w="478" w:type="dxa"/>
            <w:vMerge/>
            <w:tcBorders>
              <w:top w:val="nil"/>
            </w:tcBorders>
          </w:tcPr>
          <w:p w14:paraId="306A3109" w14:textId="77777777" w:rsidR="00C155AB" w:rsidRPr="000269C4" w:rsidRDefault="00C155AB" w:rsidP="00A358E1">
            <w:pPr>
              <w:spacing w:line="276" w:lineRule="auto"/>
              <w:ind w:right="30"/>
              <w:rPr>
                <w:sz w:val="20"/>
                <w:szCs w:val="20"/>
              </w:rPr>
            </w:pPr>
          </w:p>
        </w:tc>
        <w:tc>
          <w:tcPr>
            <w:tcW w:w="5436" w:type="dxa"/>
            <w:vMerge/>
            <w:tcBorders>
              <w:top w:val="nil"/>
            </w:tcBorders>
          </w:tcPr>
          <w:p w14:paraId="74E7F325" w14:textId="77777777" w:rsidR="00C155AB" w:rsidRPr="000269C4" w:rsidRDefault="00C155AB" w:rsidP="00A358E1">
            <w:pPr>
              <w:spacing w:line="276" w:lineRule="auto"/>
              <w:ind w:right="30"/>
              <w:rPr>
                <w:sz w:val="20"/>
                <w:szCs w:val="20"/>
              </w:rPr>
            </w:pPr>
          </w:p>
        </w:tc>
        <w:tc>
          <w:tcPr>
            <w:tcW w:w="2271" w:type="dxa"/>
            <w:gridSpan w:val="2"/>
          </w:tcPr>
          <w:p w14:paraId="0167BA39"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155AB" w:rsidRPr="000269C4" w14:paraId="7AC0F3A8" w14:textId="77777777" w:rsidTr="008E04D0">
        <w:trPr>
          <w:jc w:val="center"/>
        </w:trPr>
        <w:tc>
          <w:tcPr>
            <w:tcW w:w="478" w:type="dxa"/>
            <w:vMerge/>
            <w:tcBorders>
              <w:top w:val="nil"/>
            </w:tcBorders>
          </w:tcPr>
          <w:p w14:paraId="0B4FC8F2" w14:textId="77777777" w:rsidR="00C155AB" w:rsidRPr="000269C4" w:rsidRDefault="00C155AB" w:rsidP="00A358E1">
            <w:pPr>
              <w:spacing w:line="276" w:lineRule="auto"/>
              <w:ind w:right="30"/>
              <w:rPr>
                <w:sz w:val="20"/>
                <w:szCs w:val="20"/>
              </w:rPr>
            </w:pPr>
          </w:p>
        </w:tc>
        <w:tc>
          <w:tcPr>
            <w:tcW w:w="5436" w:type="dxa"/>
            <w:vMerge/>
            <w:tcBorders>
              <w:top w:val="nil"/>
            </w:tcBorders>
          </w:tcPr>
          <w:p w14:paraId="0EDC941D" w14:textId="77777777" w:rsidR="00C155AB" w:rsidRPr="000269C4" w:rsidRDefault="00C155AB" w:rsidP="00A358E1">
            <w:pPr>
              <w:spacing w:line="276" w:lineRule="auto"/>
              <w:ind w:right="30"/>
              <w:rPr>
                <w:sz w:val="20"/>
                <w:szCs w:val="20"/>
              </w:rPr>
            </w:pPr>
          </w:p>
        </w:tc>
        <w:tc>
          <w:tcPr>
            <w:tcW w:w="1674" w:type="dxa"/>
          </w:tcPr>
          <w:p w14:paraId="3F2AC67A"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670D0D37"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60FF571D" w14:textId="77777777" w:rsidTr="008E04D0">
        <w:trPr>
          <w:jc w:val="center"/>
        </w:trPr>
        <w:tc>
          <w:tcPr>
            <w:tcW w:w="478" w:type="dxa"/>
            <w:vMerge/>
            <w:tcBorders>
              <w:top w:val="nil"/>
            </w:tcBorders>
          </w:tcPr>
          <w:p w14:paraId="57507DD3" w14:textId="77777777" w:rsidR="00C155AB" w:rsidRPr="000269C4" w:rsidRDefault="00C155AB" w:rsidP="00A358E1">
            <w:pPr>
              <w:spacing w:line="276" w:lineRule="auto"/>
              <w:ind w:right="30"/>
              <w:rPr>
                <w:sz w:val="20"/>
                <w:szCs w:val="20"/>
              </w:rPr>
            </w:pPr>
          </w:p>
        </w:tc>
        <w:tc>
          <w:tcPr>
            <w:tcW w:w="5436" w:type="dxa"/>
            <w:vMerge/>
            <w:tcBorders>
              <w:top w:val="nil"/>
            </w:tcBorders>
          </w:tcPr>
          <w:p w14:paraId="45F7E2FD" w14:textId="77777777" w:rsidR="00C155AB" w:rsidRPr="000269C4" w:rsidRDefault="00C155AB" w:rsidP="00A358E1">
            <w:pPr>
              <w:spacing w:line="276" w:lineRule="auto"/>
              <w:ind w:right="30"/>
              <w:rPr>
                <w:sz w:val="20"/>
                <w:szCs w:val="20"/>
              </w:rPr>
            </w:pPr>
          </w:p>
        </w:tc>
        <w:tc>
          <w:tcPr>
            <w:tcW w:w="1674" w:type="dxa"/>
          </w:tcPr>
          <w:p w14:paraId="51CBEDDC"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1770E49F"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2341D8A0" w14:textId="77777777" w:rsidTr="008E04D0">
        <w:trPr>
          <w:jc w:val="center"/>
        </w:trPr>
        <w:tc>
          <w:tcPr>
            <w:tcW w:w="478" w:type="dxa"/>
            <w:vMerge/>
            <w:tcBorders>
              <w:top w:val="nil"/>
            </w:tcBorders>
          </w:tcPr>
          <w:p w14:paraId="3EBDEBF2" w14:textId="77777777" w:rsidR="00C155AB" w:rsidRPr="000269C4" w:rsidRDefault="00C155AB" w:rsidP="00A358E1">
            <w:pPr>
              <w:spacing w:line="276" w:lineRule="auto"/>
              <w:ind w:right="30"/>
              <w:rPr>
                <w:sz w:val="20"/>
                <w:szCs w:val="20"/>
              </w:rPr>
            </w:pPr>
          </w:p>
        </w:tc>
        <w:tc>
          <w:tcPr>
            <w:tcW w:w="5436" w:type="dxa"/>
            <w:vMerge/>
            <w:tcBorders>
              <w:top w:val="nil"/>
            </w:tcBorders>
          </w:tcPr>
          <w:p w14:paraId="171178C9" w14:textId="77777777" w:rsidR="00C155AB" w:rsidRPr="000269C4" w:rsidRDefault="00C155AB" w:rsidP="00A358E1">
            <w:pPr>
              <w:spacing w:line="276" w:lineRule="auto"/>
              <w:ind w:right="30"/>
              <w:rPr>
                <w:sz w:val="20"/>
                <w:szCs w:val="20"/>
              </w:rPr>
            </w:pPr>
          </w:p>
        </w:tc>
        <w:tc>
          <w:tcPr>
            <w:tcW w:w="1674" w:type="dxa"/>
          </w:tcPr>
          <w:p w14:paraId="145370A4"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6015113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642A7E84" w14:textId="77777777" w:rsidTr="008E04D0">
        <w:trPr>
          <w:jc w:val="center"/>
        </w:trPr>
        <w:tc>
          <w:tcPr>
            <w:tcW w:w="478" w:type="dxa"/>
          </w:tcPr>
          <w:p w14:paraId="302038B5"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4003</w:t>
            </w:r>
          </w:p>
        </w:tc>
        <w:tc>
          <w:tcPr>
            <w:tcW w:w="5436" w:type="dxa"/>
          </w:tcPr>
          <w:p w14:paraId="5F2C55A3" w14:textId="77777777" w:rsidR="00C155AB" w:rsidRPr="000269C4" w:rsidRDefault="00C155AB" w:rsidP="00A358E1">
            <w:pPr>
              <w:pStyle w:val="TableParagraph"/>
              <w:spacing w:before="0" w:line="276" w:lineRule="auto"/>
              <w:ind w:left="0" w:right="30"/>
              <w:rPr>
                <w:sz w:val="20"/>
                <w:szCs w:val="20"/>
              </w:rPr>
            </w:pPr>
            <w:r>
              <w:rPr>
                <w:sz w:val="20"/>
              </w:rPr>
              <w:t xml:space="preserve">Μονάδες εξαερισμού για τη φυσική ή τη μηχανική αφαίρεση της θερμότητας και των προϊόντων καύσης</w:t>
            </w:r>
          </w:p>
        </w:tc>
        <w:tc>
          <w:tcPr>
            <w:tcW w:w="1674" w:type="dxa"/>
          </w:tcPr>
          <w:p w14:paraId="42DE3EE8" w14:textId="77777777" w:rsidR="00C155AB" w:rsidRPr="000269C4" w:rsidRDefault="00C155AB" w:rsidP="00A358E1">
            <w:pPr>
              <w:pStyle w:val="TableParagraph"/>
              <w:spacing w:before="0" w:line="276" w:lineRule="auto"/>
              <w:ind w:left="0" w:right="30"/>
              <w:rPr>
                <w:sz w:val="20"/>
                <w:szCs w:val="20"/>
              </w:rPr>
            </w:pPr>
          </w:p>
        </w:tc>
        <w:tc>
          <w:tcPr>
            <w:tcW w:w="597" w:type="dxa"/>
          </w:tcPr>
          <w:p w14:paraId="63202B50"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1732CE41" w14:textId="77777777" w:rsidTr="008E04D0">
        <w:trPr>
          <w:jc w:val="center"/>
        </w:trPr>
        <w:tc>
          <w:tcPr>
            <w:tcW w:w="478" w:type="dxa"/>
          </w:tcPr>
          <w:p w14:paraId="4D4481B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4004</w:t>
            </w:r>
          </w:p>
        </w:tc>
        <w:tc>
          <w:tcPr>
            <w:tcW w:w="5436" w:type="dxa"/>
          </w:tcPr>
          <w:p w14:paraId="58313BAC"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εξαερισμού και συστήματα διαφορικής πίεσης για την αφαίρεση των προϊόντων καύσης και της θερμότητας, ή τα επιμέρους στοιχεία τους, όπως παραπετάσματα καπνού, αποσβεστήρες, αγωγοί εξαερισμού, ανιχνευτές, πίνακες ελέγχου και σύστημα εκκίνησης έκτακτης ανάγκης, συμπεριλαμβανομένης της πηγής ισχύος</w:t>
            </w:r>
          </w:p>
        </w:tc>
        <w:tc>
          <w:tcPr>
            <w:tcW w:w="1674" w:type="dxa"/>
          </w:tcPr>
          <w:p w14:paraId="73CB086D" w14:textId="77777777" w:rsidR="00C155AB" w:rsidRPr="000269C4" w:rsidRDefault="00C155AB" w:rsidP="00A358E1">
            <w:pPr>
              <w:pStyle w:val="TableParagraph"/>
              <w:spacing w:before="0" w:line="276" w:lineRule="auto"/>
              <w:ind w:left="0" w:right="30"/>
              <w:rPr>
                <w:sz w:val="20"/>
                <w:szCs w:val="20"/>
              </w:rPr>
            </w:pPr>
          </w:p>
        </w:tc>
        <w:tc>
          <w:tcPr>
            <w:tcW w:w="597" w:type="dxa"/>
          </w:tcPr>
          <w:p w14:paraId="4F0F40B9"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EFD6D1B" w14:textId="77777777" w:rsidTr="008E04D0">
        <w:trPr>
          <w:jc w:val="center"/>
        </w:trPr>
        <w:tc>
          <w:tcPr>
            <w:tcW w:w="478" w:type="dxa"/>
          </w:tcPr>
          <w:p w14:paraId="131F4D5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4005</w:t>
            </w:r>
          </w:p>
        </w:tc>
        <w:tc>
          <w:tcPr>
            <w:tcW w:w="5436" w:type="dxa"/>
          </w:tcPr>
          <w:p w14:paraId="32E5A44B"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καταστολής εκρήξεων και τα επιμέρους στοιχεία τους</w:t>
            </w:r>
          </w:p>
        </w:tc>
        <w:tc>
          <w:tcPr>
            <w:tcW w:w="1674" w:type="dxa"/>
          </w:tcPr>
          <w:p w14:paraId="2EDCADDC" w14:textId="77777777" w:rsidR="00C155AB" w:rsidRPr="000269C4" w:rsidRDefault="00C155AB" w:rsidP="00A358E1">
            <w:pPr>
              <w:pStyle w:val="TableParagraph"/>
              <w:spacing w:before="0" w:line="276" w:lineRule="auto"/>
              <w:ind w:left="0" w:right="30"/>
              <w:rPr>
                <w:sz w:val="20"/>
                <w:szCs w:val="20"/>
              </w:rPr>
            </w:pPr>
          </w:p>
        </w:tc>
        <w:tc>
          <w:tcPr>
            <w:tcW w:w="597" w:type="dxa"/>
          </w:tcPr>
          <w:p w14:paraId="630697E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E50F650" w14:textId="77777777" w:rsidTr="00F90EC5">
        <w:trPr>
          <w:jc w:val="center"/>
        </w:trPr>
        <w:tc>
          <w:tcPr>
            <w:tcW w:w="8185" w:type="dxa"/>
            <w:gridSpan w:val="4"/>
          </w:tcPr>
          <w:p w14:paraId="2B4F5A8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Σταθερός πυροσβεστικός εξοπλισμός</w:t>
            </w:r>
          </w:p>
        </w:tc>
      </w:tr>
      <w:tr w:rsidR="00C155AB" w:rsidRPr="000269C4" w14:paraId="54A97C02" w14:textId="77777777" w:rsidTr="008E04D0">
        <w:trPr>
          <w:jc w:val="center"/>
        </w:trPr>
        <w:tc>
          <w:tcPr>
            <w:tcW w:w="478" w:type="dxa"/>
          </w:tcPr>
          <w:p w14:paraId="23062BE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4101</w:t>
            </w:r>
          </w:p>
        </w:tc>
        <w:tc>
          <w:tcPr>
            <w:tcW w:w="5436" w:type="dxa"/>
          </w:tcPr>
          <w:p w14:paraId="3ECF631C" w14:textId="77777777" w:rsidR="00C155AB" w:rsidRPr="000269C4" w:rsidRDefault="00C155AB" w:rsidP="00A358E1">
            <w:pPr>
              <w:pStyle w:val="TableParagraph"/>
              <w:spacing w:before="0" w:line="276" w:lineRule="auto"/>
              <w:ind w:left="0" w:right="30"/>
              <w:rPr>
                <w:sz w:val="20"/>
                <w:szCs w:val="20"/>
              </w:rPr>
            </w:pPr>
            <w:r>
              <w:rPr>
                <w:sz w:val="20"/>
              </w:rPr>
              <w:t xml:space="preserve">Υδροστόμια και πυροσβεστικός εξοπλισμός</w:t>
            </w:r>
          </w:p>
        </w:tc>
        <w:tc>
          <w:tcPr>
            <w:tcW w:w="1674" w:type="dxa"/>
          </w:tcPr>
          <w:p w14:paraId="3519FE5E" w14:textId="77777777" w:rsidR="00C155AB" w:rsidRPr="000269C4" w:rsidRDefault="00C155AB" w:rsidP="00A358E1">
            <w:pPr>
              <w:pStyle w:val="TableParagraph"/>
              <w:spacing w:before="0" w:line="276" w:lineRule="auto"/>
              <w:ind w:left="0" w:right="30"/>
              <w:rPr>
                <w:sz w:val="20"/>
                <w:szCs w:val="20"/>
              </w:rPr>
            </w:pPr>
          </w:p>
        </w:tc>
        <w:tc>
          <w:tcPr>
            <w:tcW w:w="597" w:type="dxa"/>
          </w:tcPr>
          <w:p w14:paraId="414023C8"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AB483E3" w14:textId="77777777" w:rsidTr="008E04D0">
        <w:trPr>
          <w:jc w:val="center"/>
        </w:trPr>
        <w:tc>
          <w:tcPr>
            <w:tcW w:w="478" w:type="dxa"/>
          </w:tcPr>
          <w:p w14:paraId="0507361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4102</w:t>
            </w:r>
          </w:p>
        </w:tc>
        <w:tc>
          <w:tcPr>
            <w:tcW w:w="5436" w:type="dxa"/>
          </w:tcPr>
          <w:p w14:paraId="00B2D046" w14:textId="77777777" w:rsidR="00C155AB" w:rsidRPr="000269C4" w:rsidRDefault="00C155AB" w:rsidP="00A358E1">
            <w:pPr>
              <w:pStyle w:val="TableParagraph"/>
              <w:spacing w:before="0" w:line="276" w:lineRule="auto"/>
              <w:ind w:left="0" w:right="30"/>
              <w:rPr>
                <w:sz w:val="20"/>
                <w:szCs w:val="20"/>
              </w:rPr>
            </w:pPr>
            <w:r>
              <w:rPr>
                <w:sz w:val="20"/>
              </w:rPr>
              <w:t xml:space="preserve">Συστατικά στοιχεία για ψεκαστήρες και παρεμφερή πυροσβεστικό εξοπλισμό</w:t>
            </w:r>
          </w:p>
        </w:tc>
        <w:tc>
          <w:tcPr>
            <w:tcW w:w="1674" w:type="dxa"/>
          </w:tcPr>
          <w:p w14:paraId="66ECBE95" w14:textId="77777777" w:rsidR="00C155AB" w:rsidRPr="000269C4" w:rsidRDefault="00C155AB" w:rsidP="00A358E1">
            <w:pPr>
              <w:pStyle w:val="TableParagraph"/>
              <w:spacing w:before="0" w:line="276" w:lineRule="auto"/>
              <w:ind w:left="0" w:right="30"/>
              <w:rPr>
                <w:sz w:val="20"/>
                <w:szCs w:val="20"/>
              </w:rPr>
            </w:pPr>
          </w:p>
        </w:tc>
        <w:tc>
          <w:tcPr>
            <w:tcW w:w="597" w:type="dxa"/>
          </w:tcPr>
          <w:p w14:paraId="235839F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51BA482" w14:textId="77777777" w:rsidTr="008E04D0">
        <w:trPr>
          <w:jc w:val="center"/>
        </w:trPr>
        <w:tc>
          <w:tcPr>
            <w:tcW w:w="478" w:type="dxa"/>
          </w:tcPr>
          <w:p w14:paraId="4A34560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4103</w:t>
            </w:r>
          </w:p>
        </w:tc>
        <w:tc>
          <w:tcPr>
            <w:tcW w:w="5436" w:type="dxa"/>
          </w:tcPr>
          <w:p w14:paraId="54D658F0" w14:textId="77777777" w:rsidR="00C155AB" w:rsidRPr="000269C4" w:rsidRDefault="00C155AB" w:rsidP="00A358E1">
            <w:pPr>
              <w:pStyle w:val="TableParagraph"/>
              <w:spacing w:before="0" w:line="276" w:lineRule="auto"/>
              <w:ind w:left="0" w:right="30"/>
              <w:rPr>
                <w:sz w:val="20"/>
                <w:szCs w:val="20"/>
              </w:rPr>
            </w:pPr>
            <w:r>
              <w:rPr>
                <w:sz w:val="20"/>
              </w:rPr>
              <w:t xml:space="preserve">Συστατικά στοιχεία πυροσβεστικού εξοπλισμού αερίου</w:t>
            </w:r>
          </w:p>
        </w:tc>
        <w:tc>
          <w:tcPr>
            <w:tcW w:w="1674" w:type="dxa"/>
          </w:tcPr>
          <w:p w14:paraId="3E1EC0B6" w14:textId="77777777" w:rsidR="00C155AB" w:rsidRPr="000269C4" w:rsidRDefault="00C155AB" w:rsidP="00A358E1">
            <w:pPr>
              <w:pStyle w:val="TableParagraph"/>
              <w:spacing w:before="0" w:line="276" w:lineRule="auto"/>
              <w:ind w:left="0" w:right="30"/>
              <w:rPr>
                <w:sz w:val="20"/>
                <w:szCs w:val="20"/>
              </w:rPr>
            </w:pPr>
          </w:p>
        </w:tc>
        <w:tc>
          <w:tcPr>
            <w:tcW w:w="597" w:type="dxa"/>
          </w:tcPr>
          <w:p w14:paraId="3CD3D19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933D985" w14:textId="77777777" w:rsidTr="008E04D0">
        <w:trPr>
          <w:jc w:val="center"/>
        </w:trPr>
        <w:tc>
          <w:tcPr>
            <w:tcW w:w="478" w:type="dxa"/>
          </w:tcPr>
          <w:p w14:paraId="3082DA3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4104</w:t>
            </w:r>
          </w:p>
        </w:tc>
        <w:tc>
          <w:tcPr>
            <w:tcW w:w="5436" w:type="dxa"/>
          </w:tcPr>
          <w:p w14:paraId="26FADC75" w14:textId="77777777" w:rsidR="00C155AB" w:rsidRPr="000269C4" w:rsidRDefault="00C155AB" w:rsidP="00A358E1">
            <w:pPr>
              <w:pStyle w:val="TableParagraph"/>
              <w:spacing w:before="0" w:line="276" w:lineRule="auto"/>
              <w:ind w:left="0" w:right="30"/>
              <w:rPr>
                <w:sz w:val="20"/>
                <w:szCs w:val="20"/>
              </w:rPr>
            </w:pPr>
            <w:r>
              <w:rPr>
                <w:sz w:val="20"/>
              </w:rPr>
              <w:t xml:space="preserve">Συστατικά στοιχεία πυροσβεστικού εξοπλισμού κόνεως</w:t>
            </w:r>
          </w:p>
        </w:tc>
        <w:tc>
          <w:tcPr>
            <w:tcW w:w="1674" w:type="dxa"/>
          </w:tcPr>
          <w:p w14:paraId="00E831E0" w14:textId="77777777" w:rsidR="00C155AB" w:rsidRPr="000269C4" w:rsidRDefault="00C155AB" w:rsidP="00A358E1">
            <w:pPr>
              <w:pStyle w:val="TableParagraph"/>
              <w:spacing w:before="0" w:line="276" w:lineRule="auto"/>
              <w:ind w:left="0" w:right="30"/>
              <w:rPr>
                <w:sz w:val="20"/>
                <w:szCs w:val="20"/>
              </w:rPr>
            </w:pPr>
          </w:p>
        </w:tc>
        <w:tc>
          <w:tcPr>
            <w:tcW w:w="597" w:type="dxa"/>
          </w:tcPr>
          <w:p w14:paraId="66CE08C8"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C07CB4D" w14:textId="77777777" w:rsidTr="008E04D0">
        <w:trPr>
          <w:jc w:val="center"/>
        </w:trPr>
        <w:tc>
          <w:tcPr>
            <w:tcW w:w="478" w:type="dxa"/>
          </w:tcPr>
          <w:p w14:paraId="252C81BC"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4105</w:t>
            </w:r>
          </w:p>
        </w:tc>
        <w:tc>
          <w:tcPr>
            <w:tcW w:w="5436" w:type="dxa"/>
          </w:tcPr>
          <w:p w14:paraId="3779C88A" w14:textId="77777777" w:rsidR="00C155AB" w:rsidRPr="000269C4" w:rsidRDefault="00C155AB" w:rsidP="00A358E1">
            <w:pPr>
              <w:pStyle w:val="TableParagraph"/>
              <w:spacing w:before="0" w:line="276" w:lineRule="auto"/>
              <w:ind w:left="0" w:right="30"/>
              <w:rPr>
                <w:sz w:val="20"/>
                <w:szCs w:val="20"/>
              </w:rPr>
            </w:pPr>
            <w:r>
              <w:rPr>
                <w:sz w:val="20"/>
              </w:rPr>
              <w:t xml:space="preserve">Συστατικά στοιχεία πυροσβεστικού εξοπλισμού αφρού</w:t>
            </w:r>
          </w:p>
        </w:tc>
        <w:tc>
          <w:tcPr>
            <w:tcW w:w="1674" w:type="dxa"/>
          </w:tcPr>
          <w:p w14:paraId="560F154C" w14:textId="77777777" w:rsidR="00C155AB" w:rsidRPr="000269C4" w:rsidRDefault="00C155AB" w:rsidP="00A358E1">
            <w:pPr>
              <w:pStyle w:val="TableParagraph"/>
              <w:spacing w:before="0" w:line="276" w:lineRule="auto"/>
              <w:ind w:left="0" w:right="30"/>
              <w:rPr>
                <w:sz w:val="20"/>
                <w:szCs w:val="20"/>
              </w:rPr>
            </w:pPr>
          </w:p>
        </w:tc>
        <w:tc>
          <w:tcPr>
            <w:tcW w:w="597" w:type="dxa"/>
          </w:tcPr>
          <w:p w14:paraId="1BB0E32C"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1822F382" w14:textId="77777777" w:rsidTr="008E04D0">
        <w:trPr>
          <w:jc w:val="center"/>
        </w:trPr>
        <w:tc>
          <w:tcPr>
            <w:tcW w:w="478" w:type="dxa"/>
          </w:tcPr>
          <w:p w14:paraId="020F2B48"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4106</w:t>
            </w:r>
          </w:p>
        </w:tc>
        <w:tc>
          <w:tcPr>
            <w:tcW w:w="5436" w:type="dxa"/>
          </w:tcPr>
          <w:p w14:paraId="1AFC28A0" w14:textId="77777777" w:rsidR="00C155AB" w:rsidRPr="000269C4" w:rsidRDefault="00C155AB" w:rsidP="00A358E1">
            <w:pPr>
              <w:pStyle w:val="TableParagraph"/>
              <w:spacing w:before="0" w:line="276" w:lineRule="auto"/>
              <w:ind w:left="0" w:right="30"/>
              <w:rPr>
                <w:sz w:val="20"/>
                <w:szCs w:val="20"/>
              </w:rPr>
            </w:pPr>
            <w:r>
              <w:rPr>
                <w:sz w:val="20"/>
              </w:rPr>
              <w:t xml:space="preserve">Συστατικά στοιχεία πυροσβεστικού εξοπλισμού αερολύματος</w:t>
            </w:r>
          </w:p>
        </w:tc>
        <w:tc>
          <w:tcPr>
            <w:tcW w:w="1674" w:type="dxa"/>
          </w:tcPr>
          <w:p w14:paraId="56AF2FD5" w14:textId="77777777" w:rsidR="00C155AB" w:rsidRPr="000269C4" w:rsidRDefault="00C155AB" w:rsidP="00A358E1">
            <w:pPr>
              <w:pStyle w:val="TableParagraph"/>
              <w:spacing w:before="0" w:line="276" w:lineRule="auto"/>
              <w:ind w:left="0" w:right="30"/>
              <w:rPr>
                <w:sz w:val="20"/>
                <w:szCs w:val="20"/>
              </w:rPr>
            </w:pPr>
          </w:p>
        </w:tc>
        <w:tc>
          <w:tcPr>
            <w:tcW w:w="597" w:type="dxa"/>
          </w:tcPr>
          <w:p w14:paraId="19CAE795"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A536E43" w14:textId="77777777" w:rsidTr="00F90EC5">
        <w:trPr>
          <w:jc w:val="center"/>
        </w:trPr>
        <w:tc>
          <w:tcPr>
            <w:tcW w:w="8185" w:type="dxa"/>
            <w:gridSpan w:val="4"/>
          </w:tcPr>
          <w:p w14:paraId="0FE4746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Συστατικά και εξοπλισμός συναγερμού πυρκαγιάς</w:t>
            </w:r>
          </w:p>
        </w:tc>
      </w:tr>
      <w:tr w:rsidR="00C155AB" w:rsidRPr="000269C4" w14:paraId="312E6E17" w14:textId="77777777" w:rsidTr="008E04D0">
        <w:trPr>
          <w:jc w:val="center"/>
        </w:trPr>
        <w:tc>
          <w:tcPr>
            <w:tcW w:w="478" w:type="dxa"/>
          </w:tcPr>
          <w:p w14:paraId="7DB9D30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4201</w:t>
            </w:r>
          </w:p>
        </w:tc>
        <w:tc>
          <w:tcPr>
            <w:tcW w:w="5436" w:type="dxa"/>
          </w:tcPr>
          <w:p w14:paraId="5CE2D4AB" w14:textId="77777777" w:rsidR="00C155AB" w:rsidRPr="000269C4" w:rsidRDefault="00C155AB" w:rsidP="00A358E1">
            <w:pPr>
              <w:pStyle w:val="TableParagraph"/>
              <w:spacing w:before="0" w:line="276" w:lineRule="auto"/>
              <w:ind w:left="0" w:right="30"/>
              <w:rPr>
                <w:sz w:val="20"/>
                <w:szCs w:val="20"/>
              </w:rPr>
            </w:pPr>
            <w:r>
              <w:rPr>
                <w:sz w:val="20"/>
              </w:rPr>
              <w:t xml:space="preserve">Ηλεκτρικός συναγερμός πυρκαγιάς – εξοπλισμός ηχητικού συναγερμού</w:t>
            </w:r>
          </w:p>
        </w:tc>
        <w:tc>
          <w:tcPr>
            <w:tcW w:w="1674" w:type="dxa"/>
          </w:tcPr>
          <w:p w14:paraId="05058575" w14:textId="77777777" w:rsidR="00C155AB" w:rsidRPr="000269C4" w:rsidRDefault="00C155AB" w:rsidP="00A358E1">
            <w:pPr>
              <w:pStyle w:val="TableParagraph"/>
              <w:spacing w:before="0" w:line="276" w:lineRule="auto"/>
              <w:ind w:left="0" w:right="30"/>
              <w:rPr>
                <w:sz w:val="20"/>
                <w:szCs w:val="20"/>
              </w:rPr>
            </w:pPr>
          </w:p>
        </w:tc>
        <w:tc>
          <w:tcPr>
            <w:tcW w:w="597" w:type="dxa"/>
          </w:tcPr>
          <w:p w14:paraId="3FDD8B1B"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861F8E6" w14:textId="77777777" w:rsidTr="008E04D0">
        <w:trPr>
          <w:jc w:val="center"/>
        </w:trPr>
        <w:tc>
          <w:tcPr>
            <w:tcW w:w="478" w:type="dxa"/>
          </w:tcPr>
          <w:p w14:paraId="5D4235A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4202</w:t>
            </w:r>
          </w:p>
        </w:tc>
        <w:tc>
          <w:tcPr>
            <w:tcW w:w="5436" w:type="dxa"/>
          </w:tcPr>
          <w:p w14:paraId="50123F6F" w14:textId="77777777" w:rsidR="00C155AB" w:rsidRPr="000269C4" w:rsidRDefault="00C155AB" w:rsidP="00A358E1">
            <w:pPr>
              <w:pStyle w:val="TableParagraph"/>
              <w:spacing w:before="0" w:line="276" w:lineRule="auto"/>
              <w:ind w:left="0" w:right="30"/>
              <w:rPr>
                <w:sz w:val="20"/>
                <w:szCs w:val="20"/>
              </w:rPr>
            </w:pPr>
            <w:r>
              <w:rPr>
                <w:sz w:val="20"/>
              </w:rPr>
              <w:t xml:space="preserve">Ηλεκτρικός συναγερμός πυρκαγιάς – εξοπλισμός τροφοδοσίας</w:t>
            </w:r>
          </w:p>
        </w:tc>
        <w:tc>
          <w:tcPr>
            <w:tcW w:w="1674" w:type="dxa"/>
          </w:tcPr>
          <w:p w14:paraId="67185C64" w14:textId="77777777" w:rsidR="00C155AB" w:rsidRPr="000269C4" w:rsidRDefault="00C155AB" w:rsidP="00A358E1">
            <w:pPr>
              <w:pStyle w:val="TableParagraph"/>
              <w:spacing w:before="0" w:line="276" w:lineRule="auto"/>
              <w:ind w:left="0" w:right="30"/>
              <w:rPr>
                <w:sz w:val="20"/>
                <w:szCs w:val="20"/>
              </w:rPr>
            </w:pPr>
          </w:p>
        </w:tc>
        <w:tc>
          <w:tcPr>
            <w:tcW w:w="597" w:type="dxa"/>
          </w:tcPr>
          <w:p w14:paraId="2C9D44B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4A09F3B2" w14:textId="77777777" w:rsidTr="008E04D0">
        <w:trPr>
          <w:jc w:val="center"/>
        </w:trPr>
        <w:tc>
          <w:tcPr>
            <w:tcW w:w="478" w:type="dxa"/>
          </w:tcPr>
          <w:p w14:paraId="51964FEB"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4203</w:t>
            </w:r>
          </w:p>
        </w:tc>
        <w:tc>
          <w:tcPr>
            <w:tcW w:w="5436" w:type="dxa"/>
          </w:tcPr>
          <w:p w14:paraId="0E84C556" w14:textId="77777777" w:rsidR="00C155AB" w:rsidRPr="000269C4" w:rsidRDefault="00C155AB" w:rsidP="00A358E1">
            <w:pPr>
              <w:pStyle w:val="TableParagraph"/>
              <w:spacing w:before="0" w:line="276" w:lineRule="auto"/>
              <w:ind w:left="0" w:right="30"/>
              <w:rPr>
                <w:sz w:val="20"/>
                <w:szCs w:val="20"/>
              </w:rPr>
            </w:pPr>
            <w:r>
              <w:rPr>
                <w:sz w:val="20"/>
              </w:rPr>
              <w:t xml:space="preserve">Ηλεκτρικός συναγερμός πυρκαγιάς – ανιχνευτές θερμότητας σημείου</w:t>
            </w:r>
          </w:p>
        </w:tc>
        <w:tc>
          <w:tcPr>
            <w:tcW w:w="1674" w:type="dxa"/>
          </w:tcPr>
          <w:p w14:paraId="16933B5A" w14:textId="77777777" w:rsidR="00C155AB" w:rsidRPr="000269C4" w:rsidRDefault="00C155AB" w:rsidP="00A358E1">
            <w:pPr>
              <w:pStyle w:val="TableParagraph"/>
              <w:spacing w:before="0" w:line="276" w:lineRule="auto"/>
              <w:ind w:left="0" w:right="30"/>
              <w:rPr>
                <w:sz w:val="20"/>
                <w:szCs w:val="20"/>
              </w:rPr>
            </w:pPr>
          </w:p>
        </w:tc>
        <w:tc>
          <w:tcPr>
            <w:tcW w:w="597" w:type="dxa"/>
          </w:tcPr>
          <w:p w14:paraId="2958ADA2"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31959B3F" w14:textId="77777777" w:rsidTr="008E04D0">
        <w:trPr>
          <w:jc w:val="center"/>
        </w:trPr>
        <w:tc>
          <w:tcPr>
            <w:tcW w:w="478" w:type="dxa"/>
          </w:tcPr>
          <w:p w14:paraId="7AD6D75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4204</w:t>
            </w:r>
          </w:p>
        </w:tc>
        <w:tc>
          <w:tcPr>
            <w:tcW w:w="5436" w:type="dxa"/>
          </w:tcPr>
          <w:p w14:paraId="1F0F2E99" w14:textId="77777777" w:rsidR="00C155AB" w:rsidRPr="000269C4" w:rsidRDefault="00C155AB" w:rsidP="00A358E1">
            <w:pPr>
              <w:pStyle w:val="TableParagraph"/>
              <w:spacing w:before="0" w:line="276" w:lineRule="auto"/>
              <w:ind w:left="0" w:right="30"/>
              <w:rPr>
                <w:sz w:val="20"/>
                <w:szCs w:val="20"/>
              </w:rPr>
            </w:pPr>
            <w:r>
              <w:rPr>
                <w:sz w:val="20"/>
              </w:rPr>
              <w:t xml:space="preserve">Ηλεκτρικός συναγερμός πυρκαγιάς – σημειακοί ανιχνευτές καπνού που χρησιμοποιούν διαχεόμενο, εκπεμπόμενο φως ή ιονισμό</w:t>
            </w:r>
          </w:p>
        </w:tc>
        <w:tc>
          <w:tcPr>
            <w:tcW w:w="1674" w:type="dxa"/>
          </w:tcPr>
          <w:p w14:paraId="247B53EA" w14:textId="77777777" w:rsidR="00C155AB" w:rsidRPr="000269C4" w:rsidRDefault="00C155AB" w:rsidP="00A358E1">
            <w:pPr>
              <w:pStyle w:val="TableParagraph"/>
              <w:spacing w:before="0" w:line="276" w:lineRule="auto"/>
              <w:ind w:left="0" w:right="30"/>
              <w:rPr>
                <w:sz w:val="20"/>
                <w:szCs w:val="20"/>
              </w:rPr>
            </w:pPr>
          </w:p>
        </w:tc>
        <w:tc>
          <w:tcPr>
            <w:tcW w:w="597" w:type="dxa"/>
          </w:tcPr>
          <w:p w14:paraId="2A4EF18E"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05D993DF" w14:textId="77777777" w:rsidTr="008E04D0">
        <w:trPr>
          <w:jc w:val="center"/>
        </w:trPr>
        <w:tc>
          <w:tcPr>
            <w:tcW w:w="478" w:type="dxa"/>
          </w:tcPr>
          <w:p w14:paraId="53717E60"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4205</w:t>
            </w:r>
          </w:p>
        </w:tc>
        <w:tc>
          <w:tcPr>
            <w:tcW w:w="5436" w:type="dxa"/>
          </w:tcPr>
          <w:p w14:paraId="440A1572" w14:textId="77777777" w:rsidR="00C155AB" w:rsidRPr="000269C4" w:rsidRDefault="00C155AB" w:rsidP="00A358E1">
            <w:pPr>
              <w:pStyle w:val="TableParagraph"/>
              <w:spacing w:before="0" w:line="276" w:lineRule="auto"/>
              <w:ind w:left="0" w:right="30"/>
              <w:rPr>
                <w:sz w:val="20"/>
                <w:szCs w:val="20"/>
              </w:rPr>
            </w:pPr>
            <w:r>
              <w:rPr>
                <w:sz w:val="20"/>
              </w:rPr>
              <w:t xml:space="preserve">Ηλεκτρικός συναγερμός πυρκαγιάς – ανιχνευτές καπνού γραμμής που χρησιμοποιούν οπτική δέσμη</w:t>
            </w:r>
          </w:p>
        </w:tc>
        <w:tc>
          <w:tcPr>
            <w:tcW w:w="1674" w:type="dxa"/>
          </w:tcPr>
          <w:p w14:paraId="51E597D2" w14:textId="77777777" w:rsidR="00C155AB" w:rsidRPr="000269C4" w:rsidRDefault="00C155AB" w:rsidP="00A358E1">
            <w:pPr>
              <w:pStyle w:val="TableParagraph"/>
              <w:spacing w:before="0" w:line="276" w:lineRule="auto"/>
              <w:ind w:left="0" w:right="30"/>
              <w:rPr>
                <w:sz w:val="20"/>
                <w:szCs w:val="20"/>
              </w:rPr>
            </w:pPr>
          </w:p>
        </w:tc>
        <w:tc>
          <w:tcPr>
            <w:tcW w:w="597" w:type="dxa"/>
          </w:tcPr>
          <w:p w14:paraId="6FFE3238"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1D39F9B6" w14:textId="77777777" w:rsidTr="008E04D0">
        <w:trPr>
          <w:jc w:val="center"/>
        </w:trPr>
        <w:tc>
          <w:tcPr>
            <w:tcW w:w="478" w:type="dxa"/>
          </w:tcPr>
          <w:p w14:paraId="070A798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4206</w:t>
            </w:r>
          </w:p>
        </w:tc>
        <w:tc>
          <w:tcPr>
            <w:tcW w:w="5436" w:type="dxa"/>
          </w:tcPr>
          <w:p w14:paraId="37E3F2C6" w14:textId="77777777" w:rsidR="00C155AB" w:rsidRPr="000269C4" w:rsidRDefault="00C155AB" w:rsidP="00A358E1">
            <w:pPr>
              <w:pStyle w:val="TableParagraph"/>
              <w:spacing w:before="0" w:line="276" w:lineRule="auto"/>
              <w:ind w:left="0" w:right="30"/>
              <w:jc w:val="both"/>
              <w:rPr>
                <w:sz w:val="20"/>
                <w:szCs w:val="20"/>
              </w:rPr>
            </w:pPr>
            <w:r>
              <w:rPr>
                <w:sz w:val="20"/>
              </w:rPr>
              <w:t xml:space="preserve">Συστατικά στοιχεία συναγερμών πυρκαγιάς που δεν περιλαμβάνονται στις ομάδες 4201 έως 4205 – ανιχνευτές καπνού, θερμότητας και φλόγας, πίνακες συναγερμού πυρκαγιάς, εξοπλισμός για τη μετάδοση σημάτων συναγερμού, συμπεριλαμβανομένης της προστασίας κατά των βραχυκυκλωμάτων, συναγερμοί, διατάξεις εισόδου/εξόδου</w:t>
            </w:r>
          </w:p>
        </w:tc>
        <w:tc>
          <w:tcPr>
            <w:tcW w:w="1674" w:type="dxa"/>
          </w:tcPr>
          <w:p w14:paraId="3EE57683" w14:textId="77777777" w:rsidR="00C155AB" w:rsidRPr="000269C4" w:rsidRDefault="00C155AB" w:rsidP="00A358E1">
            <w:pPr>
              <w:pStyle w:val="TableParagraph"/>
              <w:spacing w:before="0" w:line="276" w:lineRule="auto"/>
              <w:ind w:left="0" w:right="30"/>
              <w:rPr>
                <w:sz w:val="20"/>
                <w:szCs w:val="20"/>
              </w:rPr>
            </w:pPr>
          </w:p>
        </w:tc>
        <w:tc>
          <w:tcPr>
            <w:tcW w:w="597" w:type="dxa"/>
          </w:tcPr>
          <w:p w14:paraId="04005E9A"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342EEA6" w14:textId="77777777" w:rsidTr="008E04D0">
        <w:trPr>
          <w:jc w:val="center"/>
        </w:trPr>
        <w:tc>
          <w:tcPr>
            <w:tcW w:w="478" w:type="dxa"/>
          </w:tcPr>
          <w:p w14:paraId="542D84B2" w14:textId="77777777" w:rsidR="00C155AB" w:rsidRPr="000269C4" w:rsidRDefault="00C155AB" w:rsidP="00A358E1">
            <w:pPr>
              <w:pStyle w:val="TableParagraph"/>
              <w:spacing w:before="0" w:line="276" w:lineRule="auto"/>
              <w:ind w:left="0" w:right="30"/>
              <w:rPr>
                <w:sz w:val="20"/>
                <w:szCs w:val="20"/>
              </w:rPr>
            </w:pPr>
          </w:p>
        </w:tc>
        <w:tc>
          <w:tcPr>
            <w:tcW w:w="5436" w:type="dxa"/>
          </w:tcPr>
          <w:p w14:paraId="714888BD" w14:textId="77777777" w:rsidR="00C155AB" w:rsidRPr="000269C4" w:rsidRDefault="00C155AB" w:rsidP="00A358E1">
            <w:pPr>
              <w:pStyle w:val="TableParagraph"/>
              <w:spacing w:before="0" w:line="276" w:lineRule="auto"/>
              <w:ind w:left="0" w:right="30"/>
              <w:rPr>
                <w:sz w:val="20"/>
                <w:szCs w:val="20"/>
              </w:rPr>
            </w:pPr>
            <w:r>
              <w:rPr>
                <w:sz w:val="20"/>
              </w:rPr>
              <w:t xml:space="preserve">συναγερμοί με πληκτρολόγιο και σχετικός εξοπλισμός τροφοδοσίας</w:t>
            </w:r>
          </w:p>
        </w:tc>
        <w:tc>
          <w:tcPr>
            <w:tcW w:w="1674" w:type="dxa"/>
          </w:tcPr>
          <w:p w14:paraId="06B29FF8" w14:textId="77777777" w:rsidR="00C155AB" w:rsidRPr="000269C4" w:rsidRDefault="00C155AB" w:rsidP="00A358E1">
            <w:pPr>
              <w:pStyle w:val="TableParagraph"/>
              <w:spacing w:before="0" w:line="276" w:lineRule="auto"/>
              <w:ind w:left="0" w:right="30"/>
              <w:rPr>
                <w:sz w:val="20"/>
                <w:szCs w:val="20"/>
              </w:rPr>
            </w:pPr>
          </w:p>
        </w:tc>
        <w:tc>
          <w:tcPr>
            <w:tcW w:w="597" w:type="dxa"/>
          </w:tcPr>
          <w:p w14:paraId="0DAF9063" w14:textId="77777777" w:rsidR="00C155AB" w:rsidRPr="000269C4" w:rsidRDefault="00C155AB" w:rsidP="00A358E1">
            <w:pPr>
              <w:pStyle w:val="TableParagraph"/>
              <w:spacing w:before="0" w:line="276" w:lineRule="auto"/>
              <w:ind w:left="0" w:right="30"/>
              <w:rPr>
                <w:sz w:val="20"/>
                <w:szCs w:val="20"/>
              </w:rPr>
            </w:pPr>
          </w:p>
        </w:tc>
      </w:tr>
      <w:tr w:rsidR="00C155AB" w:rsidRPr="000269C4" w14:paraId="1EC83525" w14:textId="77777777" w:rsidTr="008E04D0">
        <w:trPr>
          <w:jc w:val="center"/>
        </w:trPr>
        <w:tc>
          <w:tcPr>
            <w:tcW w:w="478" w:type="dxa"/>
          </w:tcPr>
          <w:p w14:paraId="59CA111F"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4207</w:t>
            </w:r>
          </w:p>
        </w:tc>
        <w:tc>
          <w:tcPr>
            <w:tcW w:w="5436" w:type="dxa"/>
          </w:tcPr>
          <w:p w14:paraId="37FFC2A8" w14:textId="77777777" w:rsidR="00C155AB" w:rsidRPr="000269C4" w:rsidRDefault="00C155AB" w:rsidP="00A358E1">
            <w:pPr>
              <w:pStyle w:val="TableParagraph"/>
              <w:spacing w:before="0" w:line="276" w:lineRule="auto"/>
              <w:ind w:left="0" w:right="30"/>
              <w:rPr>
                <w:sz w:val="20"/>
                <w:szCs w:val="20"/>
              </w:rPr>
            </w:pPr>
            <w:r>
              <w:rPr>
                <w:sz w:val="20"/>
              </w:rPr>
              <w:t xml:space="preserve">Συνδυαστικός εξοπλισμός σήμανσης πυρκαγιάς και σήμανσης συναγερμού και συστήματα για την αναφορά πυρκαγιών</w:t>
            </w:r>
          </w:p>
        </w:tc>
        <w:tc>
          <w:tcPr>
            <w:tcW w:w="1674" w:type="dxa"/>
          </w:tcPr>
          <w:p w14:paraId="69DB6C30" w14:textId="77777777" w:rsidR="00C155AB" w:rsidRPr="000269C4" w:rsidRDefault="00C155AB" w:rsidP="00A358E1">
            <w:pPr>
              <w:pStyle w:val="TableParagraph"/>
              <w:spacing w:before="0" w:line="276" w:lineRule="auto"/>
              <w:ind w:left="0" w:right="30"/>
              <w:rPr>
                <w:sz w:val="20"/>
                <w:szCs w:val="20"/>
              </w:rPr>
            </w:pPr>
          </w:p>
        </w:tc>
        <w:tc>
          <w:tcPr>
            <w:tcW w:w="597" w:type="dxa"/>
          </w:tcPr>
          <w:p w14:paraId="21D2606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2B5A0BEA" w14:textId="77777777" w:rsidTr="00F90EC5">
        <w:trPr>
          <w:jc w:val="center"/>
        </w:trPr>
        <w:tc>
          <w:tcPr>
            <w:tcW w:w="8185" w:type="dxa"/>
            <w:gridSpan w:val="4"/>
          </w:tcPr>
          <w:p w14:paraId="01AB7FFF"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Ουσίες επίστρωσης και διείσδυσης και συστήματα</w:t>
            </w:r>
          </w:p>
        </w:tc>
      </w:tr>
      <w:tr w:rsidR="00C155AB" w:rsidRPr="000269C4" w14:paraId="30BFD0E4" w14:textId="77777777" w:rsidTr="008E04D0">
        <w:trPr>
          <w:jc w:val="center"/>
        </w:trPr>
        <w:tc>
          <w:tcPr>
            <w:tcW w:w="478" w:type="dxa"/>
            <w:vMerge w:val="restart"/>
          </w:tcPr>
          <w:p w14:paraId="3887E548" w14:textId="77777777" w:rsidR="00C155AB" w:rsidRPr="000269C4" w:rsidRDefault="00C155AB" w:rsidP="00A358E1">
            <w:pPr>
              <w:pStyle w:val="TableParagraph"/>
              <w:spacing w:before="0" w:line="276" w:lineRule="auto"/>
              <w:ind w:left="0" w:right="30"/>
              <w:rPr>
                <w:sz w:val="20"/>
                <w:szCs w:val="20"/>
              </w:rPr>
            </w:pPr>
            <w:r>
              <w:rPr>
                <w:sz w:val="20"/>
              </w:rPr>
              <w:t xml:space="preserve">4301</w:t>
            </w:r>
          </w:p>
          <w:p w14:paraId="5073BA65" w14:textId="77777777" w:rsidR="00C155AB" w:rsidRPr="000269C4" w:rsidRDefault="00C155AB" w:rsidP="00A358E1">
            <w:pPr>
              <w:pStyle w:val="TableParagraph"/>
              <w:spacing w:before="0" w:line="276" w:lineRule="auto"/>
              <w:ind w:left="0" w:right="30"/>
              <w:rPr>
                <w:b/>
                <w:sz w:val="20"/>
                <w:szCs w:val="20"/>
              </w:rPr>
            </w:pPr>
          </w:p>
          <w:p w14:paraId="02C29A39" w14:textId="77777777" w:rsidR="00C155AB" w:rsidRPr="000269C4" w:rsidRDefault="00C155AB" w:rsidP="00A358E1">
            <w:pPr>
              <w:pStyle w:val="TableParagraph"/>
              <w:spacing w:before="0" w:line="276" w:lineRule="auto"/>
              <w:ind w:left="0" w:right="30"/>
              <w:rPr>
                <w:b/>
                <w:sz w:val="20"/>
                <w:szCs w:val="20"/>
              </w:rPr>
            </w:pPr>
          </w:p>
          <w:p w14:paraId="7EA334E6" w14:textId="77777777" w:rsidR="00C155AB" w:rsidRPr="000269C4" w:rsidRDefault="00C155AB" w:rsidP="00A358E1">
            <w:pPr>
              <w:pStyle w:val="TableParagraph"/>
              <w:spacing w:before="0" w:line="276" w:lineRule="auto"/>
              <w:ind w:left="0" w:right="30"/>
              <w:rPr>
                <w:b/>
                <w:sz w:val="20"/>
                <w:szCs w:val="20"/>
              </w:rPr>
            </w:pPr>
          </w:p>
          <w:p w14:paraId="5631649A" w14:textId="77777777" w:rsidR="00C155AB" w:rsidRPr="000269C4" w:rsidRDefault="00C155AB" w:rsidP="00A358E1">
            <w:pPr>
              <w:pStyle w:val="TableParagraph"/>
              <w:spacing w:before="0" w:line="276" w:lineRule="auto"/>
              <w:ind w:left="0" w:right="30"/>
              <w:rPr>
                <w:sz w:val="20"/>
                <w:szCs w:val="20"/>
              </w:rPr>
            </w:pPr>
            <w:r>
              <w:rPr>
                <w:sz w:val="20"/>
              </w:rPr>
              <w:t xml:space="preserve">4302</w:t>
            </w:r>
          </w:p>
          <w:p w14:paraId="3FED3AE4" w14:textId="77777777" w:rsidR="00C155AB" w:rsidRPr="000269C4" w:rsidRDefault="00C155AB" w:rsidP="00A358E1">
            <w:pPr>
              <w:pStyle w:val="TableParagraph"/>
              <w:spacing w:before="0" w:line="276" w:lineRule="auto"/>
              <w:ind w:left="0" w:right="30"/>
              <w:rPr>
                <w:b/>
                <w:sz w:val="20"/>
                <w:szCs w:val="20"/>
              </w:rPr>
            </w:pPr>
          </w:p>
          <w:p w14:paraId="0AF91998" w14:textId="77777777" w:rsidR="00C155AB" w:rsidRPr="000269C4" w:rsidRDefault="00C155AB" w:rsidP="00A358E1">
            <w:pPr>
              <w:pStyle w:val="TableParagraph"/>
              <w:spacing w:before="0" w:line="276" w:lineRule="auto"/>
              <w:ind w:left="0" w:right="30"/>
              <w:rPr>
                <w:b/>
                <w:sz w:val="20"/>
                <w:szCs w:val="20"/>
              </w:rPr>
            </w:pPr>
          </w:p>
          <w:p w14:paraId="11578AC1" w14:textId="77777777" w:rsidR="00C155AB" w:rsidRPr="000269C4" w:rsidRDefault="00C155AB" w:rsidP="00A358E1">
            <w:pPr>
              <w:pStyle w:val="TableParagraph"/>
              <w:spacing w:before="0" w:line="276" w:lineRule="auto"/>
              <w:ind w:left="0" w:right="30"/>
              <w:rPr>
                <w:sz w:val="20"/>
                <w:szCs w:val="20"/>
              </w:rPr>
            </w:pPr>
            <w:r>
              <w:rPr>
                <w:sz w:val="20"/>
              </w:rPr>
              <w:t xml:space="preserve">4303</w:t>
            </w:r>
          </w:p>
        </w:tc>
        <w:tc>
          <w:tcPr>
            <w:tcW w:w="5436" w:type="dxa"/>
            <w:vMerge w:val="restart"/>
          </w:tcPr>
          <w:p w14:paraId="6672B9DF" w14:textId="77777777" w:rsidR="00C155AB" w:rsidRPr="000269C4" w:rsidRDefault="00C155AB" w:rsidP="00A358E1">
            <w:pPr>
              <w:pStyle w:val="TableParagraph"/>
              <w:spacing w:before="0" w:line="276" w:lineRule="auto"/>
              <w:ind w:left="0" w:right="30"/>
              <w:rPr>
                <w:sz w:val="20"/>
                <w:szCs w:val="20"/>
              </w:rPr>
            </w:pPr>
            <w:r>
              <w:rPr>
                <w:sz w:val="20"/>
              </w:rPr>
              <w:t xml:space="preserve">Ουσίες και συστήματα επικάλυψης και εμποτισμού για την προστασία των δομικών μερών των κτιρίων από τη διάβρωση και τη φθορά, εκτός από την προστασία των κατασκευών από σκυρόδεμα και την πυροπροστασία</w:t>
            </w:r>
          </w:p>
          <w:p w14:paraId="5A517CD9" w14:textId="77777777" w:rsidR="00C155AB" w:rsidRPr="000269C4" w:rsidRDefault="00C155AB" w:rsidP="00A358E1">
            <w:pPr>
              <w:pStyle w:val="TableParagraph"/>
              <w:spacing w:before="0" w:line="276" w:lineRule="auto"/>
              <w:ind w:left="0" w:right="30"/>
              <w:rPr>
                <w:b/>
                <w:sz w:val="20"/>
                <w:szCs w:val="20"/>
              </w:rPr>
            </w:pPr>
          </w:p>
          <w:p w14:paraId="032F6CB3"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επικάλυψης για την αντιδιαβρωτική προστασία των μεταλλικών συστημάτων σωληνώσεων και των δεξαμενών</w:t>
            </w:r>
          </w:p>
          <w:p w14:paraId="4D69B6AA" w14:textId="77777777" w:rsidR="00C155AB" w:rsidRPr="000269C4" w:rsidRDefault="00C155AB" w:rsidP="00A358E1">
            <w:pPr>
              <w:pStyle w:val="TableParagraph"/>
              <w:spacing w:before="0" w:line="276" w:lineRule="auto"/>
              <w:ind w:left="0" w:right="30"/>
              <w:rPr>
                <w:b/>
                <w:sz w:val="20"/>
                <w:szCs w:val="20"/>
              </w:rPr>
            </w:pPr>
          </w:p>
          <w:p w14:paraId="6B9174F8"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επικάλυψης για την προστασία της θερμομόνωσης από τη φθορά και συστήματα επικάλυψης κατά της υγρασίας</w:t>
            </w:r>
          </w:p>
        </w:tc>
        <w:tc>
          <w:tcPr>
            <w:tcW w:w="1674" w:type="dxa"/>
          </w:tcPr>
          <w:p w14:paraId="46413D70"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4FDEC88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38DD10BA" w14:textId="77777777" w:rsidTr="008E04D0">
        <w:trPr>
          <w:jc w:val="center"/>
        </w:trPr>
        <w:tc>
          <w:tcPr>
            <w:tcW w:w="478" w:type="dxa"/>
            <w:vMerge/>
            <w:tcBorders>
              <w:top w:val="nil"/>
            </w:tcBorders>
          </w:tcPr>
          <w:p w14:paraId="49BD793E" w14:textId="77777777" w:rsidR="00C155AB" w:rsidRPr="000269C4" w:rsidRDefault="00C155AB" w:rsidP="00A358E1">
            <w:pPr>
              <w:spacing w:line="276" w:lineRule="auto"/>
              <w:ind w:right="30"/>
              <w:rPr>
                <w:sz w:val="20"/>
                <w:szCs w:val="20"/>
              </w:rPr>
            </w:pPr>
          </w:p>
        </w:tc>
        <w:tc>
          <w:tcPr>
            <w:tcW w:w="5436" w:type="dxa"/>
            <w:vMerge/>
            <w:tcBorders>
              <w:top w:val="nil"/>
            </w:tcBorders>
          </w:tcPr>
          <w:p w14:paraId="04E12521" w14:textId="77777777" w:rsidR="00C155AB" w:rsidRPr="000269C4" w:rsidRDefault="00C155AB" w:rsidP="00A358E1">
            <w:pPr>
              <w:spacing w:line="276" w:lineRule="auto"/>
              <w:ind w:right="30"/>
              <w:rPr>
                <w:sz w:val="20"/>
                <w:szCs w:val="20"/>
              </w:rPr>
            </w:pPr>
          </w:p>
        </w:tc>
        <w:tc>
          <w:tcPr>
            <w:tcW w:w="2271" w:type="dxa"/>
            <w:gridSpan w:val="2"/>
          </w:tcPr>
          <w:p w14:paraId="4C5A2227"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155AB" w:rsidRPr="000269C4" w14:paraId="5358021C" w14:textId="77777777" w:rsidTr="008E04D0">
        <w:trPr>
          <w:jc w:val="center"/>
        </w:trPr>
        <w:tc>
          <w:tcPr>
            <w:tcW w:w="478" w:type="dxa"/>
            <w:vMerge/>
            <w:tcBorders>
              <w:top w:val="nil"/>
            </w:tcBorders>
          </w:tcPr>
          <w:p w14:paraId="13D79241" w14:textId="77777777" w:rsidR="00C155AB" w:rsidRPr="000269C4" w:rsidRDefault="00C155AB" w:rsidP="00A358E1">
            <w:pPr>
              <w:spacing w:line="276" w:lineRule="auto"/>
              <w:ind w:right="30"/>
              <w:rPr>
                <w:sz w:val="20"/>
                <w:szCs w:val="20"/>
              </w:rPr>
            </w:pPr>
          </w:p>
        </w:tc>
        <w:tc>
          <w:tcPr>
            <w:tcW w:w="5436" w:type="dxa"/>
            <w:vMerge/>
            <w:tcBorders>
              <w:top w:val="nil"/>
            </w:tcBorders>
          </w:tcPr>
          <w:p w14:paraId="5012838E" w14:textId="77777777" w:rsidR="00C155AB" w:rsidRPr="000269C4" w:rsidRDefault="00C155AB" w:rsidP="00A358E1">
            <w:pPr>
              <w:spacing w:line="276" w:lineRule="auto"/>
              <w:ind w:right="30"/>
              <w:rPr>
                <w:sz w:val="20"/>
                <w:szCs w:val="20"/>
              </w:rPr>
            </w:pPr>
          </w:p>
        </w:tc>
        <w:tc>
          <w:tcPr>
            <w:tcW w:w="1674" w:type="dxa"/>
          </w:tcPr>
          <w:p w14:paraId="714DC469"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4F74EA94"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598F4C0" w14:textId="77777777" w:rsidTr="008E04D0">
        <w:trPr>
          <w:jc w:val="center"/>
        </w:trPr>
        <w:tc>
          <w:tcPr>
            <w:tcW w:w="478" w:type="dxa"/>
            <w:vMerge/>
            <w:tcBorders>
              <w:top w:val="nil"/>
            </w:tcBorders>
          </w:tcPr>
          <w:p w14:paraId="7255DDE9" w14:textId="77777777" w:rsidR="00C155AB" w:rsidRPr="000269C4" w:rsidRDefault="00C155AB" w:rsidP="00A358E1">
            <w:pPr>
              <w:spacing w:line="276" w:lineRule="auto"/>
              <w:ind w:right="30"/>
              <w:rPr>
                <w:sz w:val="20"/>
                <w:szCs w:val="20"/>
              </w:rPr>
            </w:pPr>
          </w:p>
        </w:tc>
        <w:tc>
          <w:tcPr>
            <w:tcW w:w="5436" w:type="dxa"/>
            <w:vMerge/>
            <w:tcBorders>
              <w:top w:val="nil"/>
            </w:tcBorders>
          </w:tcPr>
          <w:p w14:paraId="632F2981" w14:textId="77777777" w:rsidR="00C155AB" w:rsidRPr="000269C4" w:rsidRDefault="00C155AB" w:rsidP="00A358E1">
            <w:pPr>
              <w:spacing w:line="276" w:lineRule="auto"/>
              <w:ind w:right="30"/>
              <w:rPr>
                <w:sz w:val="20"/>
                <w:szCs w:val="20"/>
              </w:rPr>
            </w:pPr>
          </w:p>
        </w:tc>
        <w:tc>
          <w:tcPr>
            <w:tcW w:w="1674" w:type="dxa"/>
          </w:tcPr>
          <w:p w14:paraId="23582F6E"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09204237"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8E644B9" w14:textId="77777777" w:rsidTr="008E04D0">
        <w:trPr>
          <w:jc w:val="center"/>
        </w:trPr>
        <w:tc>
          <w:tcPr>
            <w:tcW w:w="478" w:type="dxa"/>
            <w:vMerge/>
            <w:tcBorders>
              <w:top w:val="nil"/>
            </w:tcBorders>
          </w:tcPr>
          <w:p w14:paraId="47F22924" w14:textId="77777777" w:rsidR="00C155AB" w:rsidRPr="000269C4" w:rsidRDefault="00C155AB" w:rsidP="00A358E1">
            <w:pPr>
              <w:spacing w:line="276" w:lineRule="auto"/>
              <w:ind w:right="30"/>
              <w:rPr>
                <w:sz w:val="20"/>
                <w:szCs w:val="20"/>
              </w:rPr>
            </w:pPr>
          </w:p>
        </w:tc>
        <w:tc>
          <w:tcPr>
            <w:tcW w:w="5436" w:type="dxa"/>
            <w:vMerge/>
            <w:tcBorders>
              <w:top w:val="nil"/>
            </w:tcBorders>
          </w:tcPr>
          <w:p w14:paraId="3021172E" w14:textId="77777777" w:rsidR="00C155AB" w:rsidRPr="000269C4" w:rsidRDefault="00C155AB" w:rsidP="00A358E1">
            <w:pPr>
              <w:spacing w:line="276" w:lineRule="auto"/>
              <w:ind w:right="30"/>
              <w:rPr>
                <w:sz w:val="20"/>
                <w:szCs w:val="20"/>
              </w:rPr>
            </w:pPr>
          </w:p>
        </w:tc>
        <w:tc>
          <w:tcPr>
            <w:tcW w:w="1674" w:type="dxa"/>
          </w:tcPr>
          <w:p w14:paraId="00831608"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3FF0EDF9"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44F427AE" w14:textId="77777777" w:rsidTr="00F90EC5">
        <w:trPr>
          <w:jc w:val="center"/>
        </w:trPr>
        <w:tc>
          <w:tcPr>
            <w:tcW w:w="8185" w:type="dxa"/>
            <w:gridSpan w:val="4"/>
          </w:tcPr>
          <w:p w14:paraId="54E73549"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Ηχομόνωση και αντικραδασμικά προϊόντα</w:t>
            </w:r>
          </w:p>
        </w:tc>
      </w:tr>
      <w:tr w:rsidR="00C155AB" w:rsidRPr="000269C4" w14:paraId="30866C4E" w14:textId="77777777" w:rsidTr="008E04D0">
        <w:trPr>
          <w:jc w:val="center"/>
        </w:trPr>
        <w:tc>
          <w:tcPr>
            <w:tcW w:w="478" w:type="dxa"/>
            <w:vMerge w:val="restart"/>
          </w:tcPr>
          <w:p w14:paraId="65A32935" w14:textId="77777777" w:rsidR="00C155AB" w:rsidRPr="000269C4" w:rsidRDefault="00C155AB" w:rsidP="00A358E1">
            <w:pPr>
              <w:pStyle w:val="TableParagraph"/>
              <w:spacing w:before="0" w:line="276" w:lineRule="auto"/>
              <w:ind w:left="0" w:right="30"/>
              <w:rPr>
                <w:sz w:val="20"/>
                <w:szCs w:val="20"/>
              </w:rPr>
            </w:pPr>
            <w:r>
              <w:rPr>
                <w:sz w:val="20"/>
              </w:rPr>
              <w:t xml:space="preserve">4401</w:t>
            </w:r>
          </w:p>
          <w:p w14:paraId="3F70BEC7" w14:textId="77777777" w:rsidR="00C155AB" w:rsidRPr="000269C4" w:rsidRDefault="00C155AB" w:rsidP="00A358E1">
            <w:pPr>
              <w:pStyle w:val="TableParagraph"/>
              <w:spacing w:before="0" w:line="276" w:lineRule="auto"/>
              <w:ind w:left="0" w:right="30"/>
              <w:rPr>
                <w:b/>
                <w:sz w:val="20"/>
                <w:szCs w:val="20"/>
              </w:rPr>
            </w:pPr>
          </w:p>
          <w:p w14:paraId="6353C10A" w14:textId="77777777" w:rsidR="00C155AB" w:rsidRPr="000269C4" w:rsidRDefault="00C155AB" w:rsidP="00A358E1">
            <w:pPr>
              <w:pStyle w:val="TableParagraph"/>
              <w:spacing w:before="0" w:line="276" w:lineRule="auto"/>
              <w:ind w:left="0" w:right="30"/>
              <w:rPr>
                <w:sz w:val="20"/>
                <w:szCs w:val="20"/>
              </w:rPr>
            </w:pPr>
            <w:r>
              <w:rPr>
                <w:sz w:val="20"/>
              </w:rPr>
              <w:t xml:space="preserve">4402</w:t>
            </w:r>
          </w:p>
        </w:tc>
        <w:tc>
          <w:tcPr>
            <w:tcW w:w="5436" w:type="dxa"/>
            <w:vMerge w:val="restart"/>
          </w:tcPr>
          <w:p w14:paraId="1F219A4A" w14:textId="3586B18E" w:rsidR="00C155AB" w:rsidRPr="000269C4" w:rsidRDefault="00C155AB" w:rsidP="00A358E1">
            <w:pPr>
              <w:pStyle w:val="TableParagraph"/>
              <w:spacing w:before="0" w:line="276" w:lineRule="auto"/>
              <w:ind w:left="0" w:right="30"/>
              <w:rPr>
                <w:sz w:val="20"/>
                <w:szCs w:val="20"/>
              </w:rPr>
            </w:pPr>
            <w:r>
              <w:rPr>
                <w:sz w:val="20"/>
              </w:rPr>
              <w:t xml:space="preserve">Συστήματα πλωτών δαπέδων για την απορρόφηση των κραδασμών και του θορύβου</w:t>
            </w:r>
          </w:p>
          <w:p w14:paraId="6728D3CF" w14:textId="77777777" w:rsidR="00C155AB" w:rsidRPr="000269C4" w:rsidRDefault="00C155AB" w:rsidP="00A358E1">
            <w:pPr>
              <w:pStyle w:val="TableParagraph"/>
              <w:spacing w:before="0" w:line="276" w:lineRule="auto"/>
              <w:ind w:left="0" w:right="30"/>
              <w:rPr>
                <w:sz w:val="20"/>
                <w:szCs w:val="20"/>
              </w:rPr>
            </w:pPr>
          </w:p>
          <w:p w14:paraId="24529E9E"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τοίχου για την απορρόφηση των κραδασμών και του θορύβου</w:t>
            </w:r>
          </w:p>
        </w:tc>
        <w:tc>
          <w:tcPr>
            <w:tcW w:w="1674" w:type="dxa"/>
          </w:tcPr>
          <w:p w14:paraId="109BD4E4"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4542D8D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1727D102" w14:textId="77777777" w:rsidTr="008E04D0">
        <w:trPr>
          <w:jc w:val="center"/>
        </w:trPr>
        <w:tc>
          <w:tcPr>
            <w:tcW w:w="478" w:type="dxa"/>
            <w:vMerge/>
            <w:tcBorders>
              <w:top w:val="nil"/>
            </w:tcBorders>
          </w:tcPr>
          <w:p w14:paraId="2FF5B3E5" w14:textId="77777777" w:rsidR="00C155AB" w:rsidRPr="000269C4" w:rsidRDefault="00C155AB" w:rsidP="00A358E1">
            <w:pPr>
              <w:spacing w:line="276" w:lineRule="auto"/>
              <w:ind w:right="30"/>
              <w:rPr>
                <w:sz w:val="20"/>
                <w:szCs w:val="20"/>
              </w:rPr>
            </w:pPr>
          </w:p>
        </w:tc>
        <w:tc>
          <w:tcPr>
            <w:tcW w:w="5436" w:type="dxa"/>
            <w:vMerge/>
            <w:tcBorders>
              <w:top w:val="nil"/>
            </w:tcBorders>
          </w:tcPr>
          <w:p w14:paraId="00031D94" w14:textId="77777777" w:rsidR="00C155AB" w:rsidRPr="000269C4" w:rsidRDefault="00C155AB" w:rsidP="00A358E1">
            <w:pPr>
              <w:spacing w:line="276" w:lineRule="auto"/>
              <w:ind w:right="30"/>
              <w:rPr>
                <w:sz w:val="20"/>
                <w:szCs w:val="20"/>
              </w:rPr>
            </w:pPr>
          </w:p>
        </w:tc>
        <w:tc>
          <w:tcPr>
            <w:tcW w:w="2271" w:type="dxa"/>
            <w:gridSpan w:val="2"/>
          </w:tcPr>
          <w:p w14:paraId="129271E3"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155AB" w:rsidRPr="000269C4" w14:paraId="03412E79" w14:textId="77777777" w:rsidTr="008E04D0">
        <w:trPr>
          <w:jc w:val="center"/>
        </w:trPr>
        <w:tc>
          <w:tcPr>
            <w:tcW w:w="478" w:type="dxa"/>
            <w:vMerge/>
            <w:tcBorders>
              <w:top w:val="nil"/>
            </w:tcBorders>
          </w:tcPr>
          <w:p w14:paraId="6D89FC39" w14:textId="77777777" w:rsidR="00C155AB" w:rsidRPr="000269C4" w:rsidRDefault="00C155AB" w:rsidP="00A358E1">
            <w:pPr>
              <w:spacing w:line="276" w:lineRule="auto"/>
              <w:ind w:right="30"/>
              <w:rPr>
                <w:sz w:val="20"/>
                <w:szCs w:val="20"/>
              </w:rPr>
            </w:pPr>
          </w:p>
        </w:tc>
        <w:tc>
          <w:tcPr>
            <w:tcW w:w="5436" w:type="dxa"/>
            <w:vMerge/>
            <w:tcBorders>
              <w:top w:val="nil"/>
            </w:tcBorders>
          </w:tcPr>
          <w:p w14:paraId="619E0BA2" w14:textId="77777777" w:rsidR="00C155AB" w:rsidRPr="000269C4" w:rsidRDefault="00C155AB" w:rsidP="00A358E1">
            <w:pPr>
              <w:spacing w:line="276" w:lineRule="auto"/>
              <w:ind w:right="30"/>
              <w:rPr>
                <w:sz w:val="20"/>
                <w:szCs w:val="20"/>
              </w:rPr>
            </w:pPr>
          </w:p>
        </w:tc>
        <w:tc>
          <w:tcPr>
            <w:tcW w:w="1674" w:type="dxa"/>
          </w:tcPr>
          <w:p w14:paraId="07311DE5"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02549E15"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15F638F0" w14:textId="77777777" w:rsidTr="008E04D0">
        <w:trPr>
          <w:jc w:val="center"/>
        </w:trPr>
        <w:tc>
          <w:tcPr>
            <w:tcW w:w="478" w:type="dxa"/>
            <w:vMerge/>
            <w:tcBorders>
              <w:top w:val="nil"/>
            </w:tcBorders>
          </w:tcPr>
          <w:p w14:paraId="76A09D31" w14:textId="77777777" w:rsidR="00C155AB" w:rsidRPr="000269C4" w:rsidRDefault="00C155AB" w:rsidP="00A358E1">
            <w:pPr>
              <w:spacing w:line="276" w:lineRule="auto"/>
              <w:ind w:right="30"/>
              <w:rPr>
                <w:sz w:val="20"/>
                <w:szCs w:val="20"/>
              </w:rPr>
            </w:pPr>
          </w:p>
        </w:tc>
        <w:tc>
          <w:tcPr>
            <w:tcW w:w="5436" w:type="dxa"/>
            <w:vMerge/>
            <w:tcBorders>
              <w:top w:val="nil"/>
            </w:tcBorders>
          </w:tcPr>
          <w:p w14:paraId="0ABB4B59" w14:textId="77777777" w:rsidR="00C155AB" w:rsidRPr="000269C4" w:rsidRDefault="00C155AB" w:rsidP="00A358E1">
            <w:pPr>
              <w:spacing w:line="276" w:lineRule="auto"/>
              <w:ind w:right="30"/>
              <w:rPr>
                <w:sz w:val="20"/>
                <w:szCs w:val="20"/>
              </w:rPr>
            </w:pPr>
          </w:p>
        </w:tc>
        <w:tc>
          <w:tcPr>
            <w:tcW w:w="1674" w:type="dxa"/>
          </w:tcPr>
          <w:p w14:paraId="4E464C8E"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79F3B867"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45CA4E9" w14:textId="77777777" w:rsidTr="008E04D0">
        <w:trPr>
          <w:jc w:val="center"/>
        </w:trPr>
        <w:tc>
          <w:tcPr>
            <w:tcW w:w="478" w:type="dxa"/>
            <w:vMerge/>
            <w:tcBorders>
              <w:top w:val="nil"/>
            </w:tcBorders>
          </w:tcPr>
          <w:p w14:paraId="21F309DC" w14:textId="77777777" w:rsidR="00C155AB" w:rsidRPr="000269C4" w:rsidRDefault="00C155AB" w:rsidP="00A358E1">
            <w:pPr>
              <w:spacing w:line="276" w:lineRule="auto"/>
              <w:ind w:right="30"/>
              <w:rPr>
                <w:sz w:val="20"/>
                <w:szCs w:val="20"/>
              </w:rPr>
            </w:pPr>
          </w:p>
        </w:tc>
        <w:tc>
          <w:tcPr>
            <w:tcW w:w="5436" w:type="dxa"/>
            <w:vMerge/>
            <w:tcBorders>
              <w:top w:val="nil"/>
            </w:tcBorders>
          </w:tcPr>
          <w:p w14:paraId="03CDF905" w14:textId="77777777" w:rsidR="00C155AB" w:rsidRPr="000269C4" w:rsidRDefault="00C155AB" w:rsidP="00A358E1">
            <w:pPr>
              <w:spacing w:line="276" w:lineRule="auto"/>
              <w:ind w:right="30"/>
              <w:rPr>
                <w:sz w:val="20"/>
                <w:szCs w:val="20"/>
              </w:rPr>
            </w:pPr>
          </w:p>
        </w:tc>
        <w:tc>
          <w:tcPr>
            <w:tcW w:w="1674" w:type="dxa"/>
          </w:tcPr>
          <w:p w14:paraId="0FD6DBDB"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40BD2C6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74963F52" w14:textId="77777777" w:rsidTr="008E04D0">
        <w:trPr>
          <w:jc w:val="center"/>
        </w:trPr>
        <w:tc>
          <w:tcPr>
            <w:tcW w:w="478" w:type="dxa"/>
          </w:tcPr>
          <w:p w14:paraId="612F5B67"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4403</w:t>
            </w:r>
          </w:p>
        </w:tc>
        <w:tc>
          <w:tcPr>
            <w:tcW w:w="5436" w:type="dxa"/>
          </w:tcPr>
          <w:p w14:paraId="70D279AC" w14:textId="77777777" w:rsidR="00C155AB" w:rsidRPr="000269C4" w:rsidRDefault="00C155AB" w:rsidP="00A358E1">
            <w:pPr>
              <w:pStyle w:val="TableParagraph"/>
              <w:spacing w:before="0" w:line="276" w:lineRule="auto"/>
              <w:ind w:left="0" w:right="30"/>
              <w:rPr>
                <w:sz w:val="20"/>
                <w:szCs w:val="20"/>
              </w:rPr>
            </w:pPr>
            <w:r>
              <w:rPr>
                <w:sz w:val="20"/>
              </w:rPr>
              <w:t xml:space="preserve">Αντικραδασμικά χαρακτηριστικά για τη στερέωση των εγκαταστάσεων</w:t>
            </w:r>
          </w:p>
        </w:tc>
        <w:tc>
          <w:tcPr>
            <w:tcW w:w="1674" w:type="dxa"/>
          </w:tcPr>
          <w:p w14:paraId="5592B3F8" w14:textId="77777777" w:rsidR="00C155AB" w:rsidRPr="000269C4" w:rsidRDefault="00C155AB" w:rsidP="00A358E1">
            <w:pPr>
              <w:pStyle w:val="TableParagraph"/>
              <w:spacing w:before="0" w:line="276" w:lineRule="auto"/>
              <w:ind w:left="0" w:right="30"/>
              <w:rPr>
                <w:sz w:val="20"/>
                <w:szCs w:val="20"/>
              </w:rPr>
            </w:pPr>
          </w:p>
        </w:tc>
        <w:tc>
          <w:tcPr>
            <w:tcW w:w="597" w:type="dxa"/>
          </w:tcPr>
          <w:p w14:paraId="780F0DED"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29F27232" w14:textId="77777777" w:rsidTr="00F90EC5">
        <w:trPr>
          <w:jc w:val="center"/>
        </w:trPr>
        <w:tc>
          <w:tcPr>
            <w:tcW w:w="8185" w:type="dxa"/>
            <w:gridSpan w:val="4"/>
          </w:tcPr>
          <w:p w14:paraId="4308214D"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Προϊόντα για την επισκευή και την προστασία κατασκευών από σκυρόδεμα</w:t>
            </w:r>
            <w:r>
              <w:rPr>
                <w:b/>
                <w:sz w:val="20"/>
                <w:vertAlign w:val="superscript"/>
              </w:rPr>
              <w:t xml:space="preserve">γ</w:t>
            </w:r>
            <w:r>
              <w:rPr>
                <w:b/>
                <w:sz w:val="20"/>
              </w:rPr>
              <w:t xml:space="preserve">)</w:t>
            </w:r>
          </w:p>
        </w:tc>
      </w:tr>
      <w:tr w:rsidR="00C155AB" w:rsidRPr="000269C4" w14:paraId="38B803FA" w14:textId="77777777" w:rsidTr="008E04D0">
        <w:trPr>
          <w:jc w:val="center"/>
        </w:trPr>
        <w:tc>
          <w:tcPr>
            <w:tcW w:w="478" w:type="dxa"/>
            <w:vMerge w:val="restart"/>
          </w:tcPr>
          <w:p w14:paraId="5513BF3B" w14:textId="77777777" w:rsidR="00C155AB" w:rsidRPr="000269C4" w:rsidRDefault="00C155AB" w:rsidP="00A358E1">
            <w:pPr>
              <w:pStyle w:val="TableParagraph"/>
              <w:spacing w:before="0" w:line="276" w:lineRule="auto"/>
              <w:ind w:left="0" w:right="30"/>
              <w:rPr>
                <w:sz w:val="20"/>
                <w:szCs w:val="20"/>
              </w:rPr>
            </w:pPr>
            <w:r>
              <w:rPr>
                <w:sz w:val="20"/>
              </w:rPr>
              <w:t xml:space="preserve">4501</w:t>
            </w:r>
          </w:p>
          <w:p w14:paraId="719C16D1" w14:textId="77777777" w:rsidR="00C155AB" w:rsidRPr="000269C4" w:rsidRDefault="00C155AB" w:rsidP="00A358E1">
            <w:pPr>
              <w:pStyle w:val="TableParagraph"/>
              <w:spacing w:before="0" w:line="276" w:lineRule="auto"/>
              <w:ind w:left="0" w:right="30"/>
              <w:rPr>
                <w:b/>
                <w:sz w:val="20"/>
                <w:szCs w:val="20"/>
              </w:rPr>
            </w:pPr>
          </w:p>
          <w:p w14:paraId="0C244EB5" w14:textId="77777777" w:rsidR="00C155AB" w:rsidRPr="000269C4" w:rsidRDefault="00C155AB" w:rsidP="00A358E1">
            <w:pPr>
              <w:pStyle w:val="TableParagraph"/>
              <w:spacing w:before="0" w:line="276" w:lineRule="auto"/>
              <w:ind w:left="0" w:right="30"/>
              <w:rPr>
                <w:b/>
                <w:sz w:val="20"/>
                <w:szCs w:val="20"/>
              </w:rPr>
            </w:pPr>
          </w:p>
          <w:p w14:paraId="67EC361D" w14:textId="77777777" w:rsidR="00C155AB" w:rsidRPr="000269C4" w:rsidRDefault="00C155AB" w:rsidP="00A358E1">
            <w:pPr>
              <w:pStyle w:val="TableParagraph"/>
              <w:spacing w:before="0" w:line="276" w:lineRule="auto"/>
              <w:ind w:left="0" w:right="30"/>
              <w:rPr>
                <w:sz w:val="20"/>
                <w:szCs w:val="20"/>
              </w:rPr>
            </w:pPr>
            <w:r>
              <w:rPr>
                <w:sz w:val="20"/>
              </w:rPr>
              <w:t xml:space="preserve">4502</w:t>
            </w:r>
          </w:p>
          <w:p w14:paraId="6BE4F7DC" w14:textId="77777777" w:rsidR="00C155AB" w:rsidRPr="000269C4" w:rsidRDefault="00C155AB" w:rsidP="00A358E1">
            <w:pPr>
              <w:pStyle w:val="TableParagraph"/>
              <w:spacing w:before="0" w:line="276" w:lineRule="auto"/>
              <w:ind w:left="0" w:right="30"/>
              <w:rPr>
                <w:b/>
                <w:sz w:val="20"/>
                <w:szCs w:val="20"/>
              </w:rPr>
            </w:pPr>
          </w:p>
          <w:p w14:paraId="4A05A064" w14:textId="77777777" w:rsidR="00C155AB" w:rsidRPr="000269C4" w:rsidRDefault="00C155AB" w:rsidP="00A358E1">
            <w:pPr>
              <w:pStyle w:val="TableParagraph"/>
              <w:spacing w:before="0" w:line="276" w:lineRule="auto"/>
              <w:ind w:left="0" w:right="30"/>
              <w:rPr>
                <w:b/>
                <w:sz w:val="20"/>
                <w:szCs w:val="20"/>
              </w:rPr>
            </w:pPr>
          </w:p>
          <w:p w14:paraId="54E704B4" w14:textId="77777777" w:rsidR="00C155AB" w:rsidRPr="000269C4" w:rsidRDefault="00C155AB" w:rsidP="00A358E1">
            <w:pPr>
              <w:pStyle w:val="TableParagraph"/>
              <w:spacing w:before="0" w:line="276" w:lineRule="auto"/>
              <w:ind w:left="0" w:right="30"/>
              <w:rPr>
                <w:b/>
                <w:sz w:val="20"/>
                <w:szCs w:val="20"/>
              </w:rPr>
            </w:pPr>
          </w:p>
          <w:p w14:paraId="3DAC4834" w14:textId="77777777" w:rsidR="00C155AB" w:rsidRPr="000269C4" w:rsidRDefault="00C155AB" w:rsidP="00A358E1">
            <w:pPr>
              <w:pStyle w:val="TableParagraph"/>
              <w:spacing w:before="0" w:line="276" w:lineRule="auto"/>
              <w:ind w:left="0" w:right="30"/>
              <w:rPr>
                <w:b/>
                <w:sz w:val="20"/>
                <w:szCs w:val="20"/>
              </w:rPr>
            </w:pPr>
          </w:p>
          <w:p w14:paraId="155AD26D" w14:textId="77777777" w:rsidR="00C155AB" w:rsidRPr="000269C4" w:rsidRDefault="00C155AB" w:rsidP="00A358E1">
            <w:pPr>
              <w:pStyle w:val="TableParagraph"/>
              <w:spacing w:before="0" w:line="276" w:lineRule="auto"/>
              <w:ind w:left="0" w:right="30"/>
              <w:rPr>
                <w:sz w:val="20"/>
                <w:szCs w:val="20"/>
              </w:rPr>
            </w:pPr>
            <w:r>
              <w:rPr>
                <w:sz w:val="20"/>
              </w:rPr>
              <w:t xml:space="preserve">4503</w:t>
            </w:r>
          </w:p>
        </w:tc>
        <w:tc>
          <w:tcPr>
            <w:tcW w:w="5436" w:type="dxa"/>
            <w:vMerge w:val="restart"/>
          </w:tcPr>
          <w:p w14:paraId="584769C7" w14:textId="77777777" w:rsidR="00C155AB" w:rsidRPr="000269C4" w:rsidRDefault="00C155AB" w:rsidP="00A358E1">
            <w:pPr>
              <w:pStyle w:val="TableParagraph"/>
              <w:spacing w:before="0" w:line="276" w:lineRule="auto"/>
              <w:ind w:left="0" w:right="30"/>
              <w:rPr>
                <w:sz w:val="20"/>
                <w:szCs w:val="20"/>
              </w:rPr>
            </w:pPr>
            <w:r>
              <w:rPr>
                <w:sz w:val="20"/>
              </w:rPr>
              <w:t xml:space="preserve">Προϊόντα για την επισκευή κατασκευών από σκυρόδεμα</w:t>
            </w:r>
            <w:r>
              <w:rPr>
                <w:sz w:val="20"/>
                <w:vertAlign w:val="superscript"/>
              </w:rPr>
              <w:t xml:space="preserve">γ</w:t>
            </w:r>
            <w:r>
              <w:rPr>
                <w:sz w:val="20"/>
              </w:rPr>
              <w:t xml:space="preserve">) όπως πλήρωση κοιλοτήτων, σφράγιση ρωγμών κ.λπ.</w:t>
            </w:r>
          </w:p>
          <w:p w14:paraId="46B1CA63" w14:textId="77777777" w:rsidR="00C155AB" w:rsidRPr="000269C4" w:rsidRDefault="00C155AB" w:rsidP="00A358E1">
            <w:pPr>
              <w:pStyle w:val="TableParagraph"/>
              <w:spacing w:before="0" w:line="276" w:lineRule="auto"/>
              <w:ind w:left="0" w:right="30"/>
              <w:rPr>
                <w:b/>
                <w:sz w:val="20"/>
                <w:szCs w:val="20"/>
              </w:rPr>
            </w:pPr>
          </w:p>
          <w:p w14:paraId="2DAE22AA" w14:textId="77777777" w:rsidR="00C155AB" w:rsidRPr="000269C4" w:rsidRDefault="00C155AB" w:rsidP="00A358E1">
            <w:pPr>
              <w:pStyle w:val="TableParagraph"/>
              <w:spacing w:before="0" w:line="276" w:lineRule="auto"/>
              <w:ind w:left="0" w:right="30"/>
              <w:rPr>
                <w:sz w:val="20"/>
                <w:szCs w:val="20"/>
              </w:rPr>
            </w:pPr>
            <w:r>
              <w:rPr>
                <w:sz w:val="20"/>
              </w:rPr>
              <w:t xml:space="preserve">Προϊόντα για την πρόσθετη ενίσχυση κατασκευών από σκυρόδεμα</w:t>
            </w:r>
            <w:r>
              <w:rPr>
                <w:sz w:val="20"/>
                <w:vertAlign w:val="superscript"/>
              </w:rPr>
              <w:t xml:space="preserve">γ</w:t>
            </w:r>
            <w:r>
              <w:rPr>
                <w:sz w:val="20"/>
              </w:rPr>
              <w:t xml:space="preserve">) όπως μεταλλικές ή σύνθετες ράβδοι που επικολλούνται στην επεξεργασμένη επιφάνεια δοκών κ.λπ.</w:t>
            </w:r>
          </w:p>
          <w:p w14:paraId="0C74A06A" w14:textId="77777777" w:rsidR="00C155AB" w:rsidRPr="000269C4" w:rsidRDefault="00C155AB" w:rsidP="00A358E1">
            <w:pPr>
              <w:pStyle w:val="TableParagraph"/>
              <w:spacing w:before="0" w:line="276" w:lineRule="auto"/>
              <w:ind w:left="0" w:right="30"/>
              <w:rPr>
                <w:b/>
                <w:sz w:val="20"/>
                <w:szCs w:val="20"/>
              </w:rPr>
            </w:pPr>
          </w:p>
          <w:p w14:paraId="713AAF03" w14:textId="77777777" w:rsidR="00C155AB" w:rsidRPr="000269C4" w:rsidRDefault="00C155AB" w:rsidP="00A358E1">
            <w:pPr>
              <w:pStyle w:val="TableParagraph"/>
              <w:spacing w:before="0" w:line="276" w:lineRule="auto"/>
              <w:ind w:left="0" w:right="30"/>
              <w:rPr>
                <w:sz w:val="20"/>
                <w:szCs w:val="20"/>
              </w:rPr>
            </w:pPr>
            <w:r>
              <w:rPr>
                <w:sz w:val="20"/>
              </w:rPr>
              <w:t xml:space="preserve">Προϊόντα για την προστασία κατασκευών από σκυρόδεμα</w:t>
            </w:r>
            <w:r>
              <w:rPr>
                <w:sz w:val="20"/>
                <w:vertAlign w:val="superscript"/>
              </w:rPr>
              <w:t xml:space="preserve">γ</w:t>
            </w:r>
            <w:r>
              <w:rPr>
                <w:sz w:val="20"/>
              </w:rPr>
              <w:t xml:space="preserve">) πως εμποτισμός των επιφανειών από σκυρόδεμα, αντιδιαβρωτική προστασία των οπλισμών κ.λπ.</w:t>
            </w:r>
          </w:p>
        </w:tc>
        <w:tc>
          <w:tcPr>
            <w:tcW w:w="2271" w:type="dxa"/>
            <w:gridSpan w:val="2"/>
          </w:tcPr>
          <w:p w14:paraId="7359023E" w14:textId="77777777" w:rsidR="00C155AB" w:rsidRPr="000269C4" w:rsidRDefault="00C155AB" w:rsidP="00A358E1">
            <w:pPr>
              <w:pStyle w:val="TableParagraph"/>
              <w:spacing w:before="0" w:line="276" w:lineRule="auto"/>
              <w:ind w:left="0" w:right="30"/>
              <w:rPr>
                <w:sz w:val="20"/>
                <w:szCs w:val="20"/>
              </w:rPr>
            </w:pPr>
            <w:r>
              <w:rPr>
                <w:sz w:val="20"/>
              </w:rPr>
              <w:t xml:space="preserve">Σύμφωνα με τον σκοπό:</w:t>
            </w:r>
          </w:p>
        </w:tc>
      </w:tr>
      <w:tr w:rsidR="00C155AB" w:rsidRPr="000269C4" w14:paraId="263F2782" w14:textId="77777777" w:rsidTr="008E04D0">
        <w:trPr>
          <w:jc w:val="center"/>
        </w:trPr>
        <w:tc>
          <w:tcPr>
            <w:tcW w:w="478" w:type="dxa"/>
            <w:vMerge/>
            <w:tcBorders>
              <w:top w:val="nil"/>
            </w:tcBorders>
          </w:tcPr>
          <w:p w14:paraId="067D669D" w14:textId="77777777" w:rsidR="00C155AB" w:rsidRPr="000269C4" w:rsidRDefault="00C155AB" w:rsidP="00A358E1">
            <w:pPr>
              <w:spacing w:line="276" w:lineRule="auto"/>
              <w:ind w:right="30"/>
              <w:rPr>
                <w:sz w:val="20"/>
                <w:szCs w:val="20"/>
              </w:rPr>
            </w:pPr>
          </w:p>
        </w:tc>
        <w:tc>
          <w:tcPr>
            <w:tcW w:w="5436" w:type="dxa"/>
            <w:vMerge/>
            <w:tcBorders>
              <w:top w:val="nil"/>
            </w:tcBorders>
          </w:tcPr>
          <w:p w14:paraId="13D651E1" w14:textId="77777777" w:rsidR="00C155AB" w:rsidRPr="000269C4" w:rsidRDefault="00C155AB" w:rsidP="00A358E1">
            <w:pPr>
              <w:spacing w:line="276" w:lineRule="auto"/>
              <w:ind w:right="30"/>
              <w:rPr>
                <w:sz w:val="20"/>
                <w:szCs w:val="20"/>
              </w:rPr>
            </w:pPr>
          </w:p>
        </w:tc>
        <w:tc>
          <w:tcPr>
            <w:tcW w:w="1674" w:type="dxa"/>
          </w:tcPr>
          <w:p w14:paraId="200FEB19" w14:textId="77777777" w:rsidR="00C155AB" w:rsidRPr="000269C4" w:rsidRDefault="00C155AB" w:rsidP="00A358E1">
            <w:pPr>
              <w:pStyle w:val="TableParagraph"/>
              <w:spacing w:before="0" w:line="276" w:lineRule="auto"/>
              <w:ind w:left="0" w:right="30"/>
              <w:rPr>
                <w:sz w:val="20"/>
                <w:szCs w:val="20"/>
              </w:rPr>
            </w:pPr>
            <w:r>
              <w:rPr>
                <w:sz w:val="20"/>
              </w:rPr>
              <w:t xml:space="preserve">για δομικά</w:t>
            </w:r>
            <w:r>
              <w:rPr>
                <w:sz w:val="20"/>
                <w:vertAlign w:val="superscript"/>
              </w:rPr>
              <w:t xml:space="preserve">β</w:t>
            </w:r>
            <w:r>
              <w:rPr>
                <w:sz w:val="20"/>
              </w:rPr>
              <w:t xml:space="preserve">) μέρη</w:t>
            </w:r>
          </w:p>
        </w:tc>
        <w:tc>
          <w:tcPr>
            <w:tcW w:w="597" w:type="dxa"/>
          </w:tcPr>
          <w:p w14:paraId="1DBAE711" w14:textId="77777777" w:rsidR="00C155AB" w:rsidRPr="000269C4" w:rsidRDefault="00C155AB" w:rsidP="00A358E1">
            <w:pPr>
              <w:pStyle w:val="TableParagraph"/>
              <w:spacing w:before="0" w:line="276" w:lineRule="auto"/>
              <w:ind w:left="0" w:right="30"/>
              <w:rPr>
                <w:sz w:val="20"/>
                <w:szCs w:val="20"/>
              </w:rPr>
            </w:pPr>
            <w:r>
              <w:rPr>
                <w:sz w:val="20"/>
              </w:rPr>
              <w:t xml:space="preserve">2+</w:t>
            </w:r>
          </w:p>
        </w:tc>
      </w:tr>
      <w:tr w:rsidR="00C155AB" w:rsidRPr="000269C4" w14:paraId="2CE9DB48" w14:textId="77777777" w:rsidTr="008E04D0">
        <w:trPr>
          <w:jc w:val="center"/>
        </w:trPr>
        <w:tc>
          <w:tcPr>
            <w:tcW w:w="478" w:type="dxa"/>
            <w:vMerge/>
            <w:tcBorders>
              <w:top w:val="nil"/>
            </w:tcBorders>
          </w:tcPr>
          <w:p w14:paraId="5FDB5FC5" w14:textId="77777777" w:rsidR="00C155AB" w:rsidRPr="000269C4" w:rsidRDefault="00C155AB" w:rsidP="00A358E1">
            <w:pPr>
              <w:spacing w:line="276" w:lineRule="auto"/>
              <w:ind w:right="30"/>
              <w:rPr>
                <w:sz w:val="20"/>
                <w:szCs w:val="20"/>
              </w:rPr>
            </w:pPr>
          </w:p>
        </w:tc>
        <w:tc>
          <w:tcPr>
            <w:tcW w:w="5436" w:type="dxa"/>
            <w:vMerge/>
            <w:tcBorders>
              <w:top w:val="nil"/>
            </w:tcBorders>
          </w:tcPr>
          <w:p w14:paraId="7DF5F595" w14:textId="77777777" w:rsidR="00C155AB" w:rsidRPr="000269C4" w:rsidRDefault="00C155AB" w:rsidP="00A358E1">
            <w:pPr>
              <w:spacing w:line="276" w:lineRule="auto"/>
              <w:ind w:right="30"/>
              <w:rPr>
                <w:sz w:val="20"/>
                <w:szCs w:val="20"/>
              </w:rPr>
            </w:pPr>
          </w:p>
        </w:tc>
        <w:tc>
          <w:tcPr>
            <w:tcW w:w="1674" w:type="dxa"/>
          </w:tcPr>
          <w:p w14:paraId="5FDB6058" w14:textId="77777777" w:rsidR="00C155AB" w:rsidRPr="000269C4" w:rsidRDefault="00C155AB" w:rsidP="00A358E1">
            <w:pPr>
              <w:pStyle w:val="TableParagraph"/>
              <w:spacing w:before="0" w:line="276" w:lineRule="auto"/>
              <w:ind w:left="0" w:right="30"/>
              <w:rPr>
                <w:sz w:val="20"/>
                <w:szCs w:val="20"/>
              </w:rPr>
            </w:pPr>
            <w:r>
              <w:rPr>
                <w:sz w:val="20"/>
              </w:rPr>
              <w:t xml:space="preserve">για άλλα μέρη</w:t>
            </w:r>
          </w:p>
        </w:tc>
        <w:tc>
          <w:tcPr>
            <w:tcW w:w="597" w:type="dxa"/>
          </w:tcPr>
          <w:p w14:paraId="7E0BFCB0"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130BEA79" w14:textId="77777777" w:rsidTr="008E04D0">
        <w:trPr>
          <w:jc w:val="center"/>
        </w:trPr>
        <w:tc>
          <w:tcPr>
            <w:tcW w:w="478" w:type="dxa"/>
            <w:vMerge/>
            <w:tcBorders>
              <w:top w:val="nil"/>
            </w:tcBorders>
          </w:tcPr>
          <w:p w14:paraId="228E3000" w14:textId="77777777" w:rsidR="00C155AB" w:rsidRPr="000269C4" w:rsidRDefault="00C155AB" w:rsidP="00A358E1">
            <w:pPr>
              <w:spacing w:line="276" w:lineRule="auto"/>
              <w:ind w:right="30"/>
              <w:rPr>
                <w:sz w:val="20"/>
                <w:szCs w:val="20"/>
              </w:rPr>
            </w:pPr>
          </w:p>
        </w:tc>
        <w:tc>
          <w:tcPr>
            <w:tcW w:w="5436" w:type="dxa"/>
            <w:vMerge/>
            <w:tcBorders>
              <w:top w:val="nil"/>
            </w:tcBorders>
          </w:tcPr>
          <w:p w14:paraId="43D4377B" w14:textId="77777777" w:rsidR="00C155AB" w:rsidRPr="000269C4" w:rsidRDefault="00C155AB" w:rsidP="00A358E1">
            <w:pPr>
              <w:spacing w:line="276" w:lineRule="auto"/>
              <w:ind w:right="30"/>
              <w:rPr>
                <w:sz w:val="20"/>
                <w:szCs w:val="20"/>
              </w:rPr>
            </w:pPr>
          </w:p>
        </w:tc>
        <w:tc>
          <w:tcPr>
            <w:tcW w:w="2271" w:type="dxa"/>
            <w:gridSpan w:val="2"/>
          </w:tcPr>
          <w:p w14:paraId="3F614E76" w14:textId="77777777" w:rsidR="00C155AB" w:rsidRPr="000269C4" w:rsidRDefault="00C155AB" w:rsidP="00A358E1">
            <w:pPr>
              <w:pStyle w:val="TableParagraph"/>
              <w:spacing w:before="0" w:line="276" w:lineRule="auto"/>
              <w:ind w:left="0" w:right="30"/>
              <w:rPr>
                <w:sz w:val="20"/>
                <w:szCs w:val="20"/>
              </w:rPr>
            </w:pPr>
            <w:r>
              <w:rPr>
                <w:sz w:val="20"/>
              </w:rPr>
              <w:t xml:space="preserve">Σύμφωνα με την RFC:</w:t>
            </w:r>
          </w:p>
        </w:tc>
      </w:tr>
      <w:tr w:rsidR="00C155AB" w:rsidRPr="000269C4" w14:paraId="71A316E1" w14:textId="77777777" w:rsidTr="008E04D0">
        <w:trPr>
          <w:jc w:val="center"/>
        </w:trPr>
        <w:tc>
          <w:tcPr>
            <w:tcW w:w="478" w:type="dxa"/>
            <w:vMerge/>
            <w:tcBorders>
              <w:top w:val="nil"/>
            </w:tcBorders>
          </w:tcPr>
          <w:p w14:paraId="4B2EE31F" w14:textId="77777777" w:rsidR="00C155AB" w:rsidRPr="000269C4" w:rsidRDefault="00C155AB" w:rsidP="00A358E1">
            <w:pPr>
              <w:spacing w:line="276" w:lineRule="auto"/>
              <w:ind w:right="30"/>
              <w:rPr>
                <w:sz w:val="20"/>
                <w:szCs w:val="20"/>
              </w:rPr>
            </w:pPr>
          </w:p>
        </w:tc>
        <w:tc>
          <w:tcPr>
            <w:tcW w:w="5436" w:type="dxa"/>
            <w:vMerge/>
            <w:tcBorders>
              <w:top w:val="nil"/>
            </w:tcBorders>
          </w:tcPr>
          <w:p w14:paraId="60CBFAD2" w14:textId="77777777" w:rsidR="00C155AB" w:rsidRPr="000269C4" w:rsidRDefault="00C155AB" w:rsidP="00A358E1">
            <w:pPr>
              <w:spacing w:line="276" w:lineRule="auto"/>
              <w:ind w:right="30"/>
              <w:rPr>
                <w:sz w:val="20"/>
                <w:szCs w:val="20"/>
              </w:rPr>
            </w:pPr>
          </w:p>
        </w:tc>
        <w:tc>
          <w:tcPr>
            <w:tcW w:w="1674" w:type="dxa"/>
          </w:tcPr>
          <w:p w14:paraId="0C622CF9"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2D640867" w14:textId="77777777" w:rsidR="00C155AB" w:rsidRPr="000269C4" w:rsidRDefault="00C155AB" w:rsidP="00A358E1">
            <w:pPr>
              <w:pStyle w:val="TableParagraph"/>
              <w:spacing w:before="0" w:line="276" w:lineRule="auto"/>
              <w:ind w:left="0" w:right="30"/>
              <w:rPr>
                <w:sz w:val="20"/>
                <w:szCs w:val="20"/>
              </w:rPr>
            </w:pPr>
            <w:r>
              <w:rPr>
                <w:sz w:val="20"/>
              </w:rPr>
              <w:t xml:space="preserve">1</w:t>
            </w:r>
          </w:p>
        </w:tc>
      </w:tr>
      <w:tr w:rsidR="00C155AB" w:rsidRPr="000269C4" w14:paraId="207B6830" w14:textId="77777777" w:rsidTr="008E04D0">
        <w:trPr>
          <w:jc w:val="center"/>
        </w:trPr>
        <w:tc>
          <w:tcPr>
            <w:tcW w:w="478" w:type="dxa"/>
            <w:vMerge/>
            <w:tcBorders>
              <w:top w:val="nil"/>
            </w:tcBorders>
          </w:tcPr>
          <w:p w14:paraId="18B1B02D" w14:textId="77777777" w:rsidR="00C155AB" w:rsidRPr="000269C4" w:rsidRDefault="00C155AB" w:rsidP="00A358E1">
            <w:pPr>
              <w:spacing w:line="276" w:lineRule="auto"/>
              <w:ind w:right="30"/>
              <w:rPr>
                <w:sz w:val="20"/>
                <w:szCs w:val="20"/>
              </w:rPr>
            </w:pPr>
          </w:p>
        </w:tc>
        <w:tc>
          <w:tcPr>
            <w:tcW w:w="5436" w:type="dxa"/>
            <w:vMerge/>
            <w:tcBorders>
              <w:top w:val="nil"/>
            </w:tcBorders>
          </w:tcPr>
          <w:p w14:paraId="73C05A54" w14:textId="77777777" w:rsidR="00C155AB" w:rsidRPr="000269C4" w:rsidRDefault="00C155AB" w:rsidP="00A358E1">
            <w:pPr>
              <w:spacing w:line="276" w:lineRule="auto"/>
              <w:ind w:right="30"/>
              <w:rPr>
                <w:sz w:val="20"/>
                <w:szCs w:val="20"/>
              </w:rPr>
            </w:pPr>
          </w:p>
        </w:tc>
        <w:tc>
          <w:tcPr>
            <w:tcW w:w="1674" w:type="dxa"/>
          </w:tcPr>
          <w:p w14:paraId="35563A42"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4805C5A0" w14:textId="77777777" w:rsidR="00C155AB" w:rsidRPr="000269C4" w:rsidRDefault="00C155AB" w:rsidP="00A358E1">
            <w:pPr>
              <w:pStyle w:val="TableParagraph"/>
              <w:spacing w:before="0" w:line="276" w:lineRule="auto"/>
              <w:ind w:left="0" w:right="30"/>
              <w:rPr>
                <w:sz w:val="20"/>
                <w:szCs w:val="20"/>
              </w:rPr>
            </w:pPr>
            <w:r>
              <w:rPr>
                <w:sz w:val="20"/>
              </w:rPr>
              <w:t xml:space="preserve">3</w:t>
            </w:r>
          </w:p>
        </w:tc>
      </w:tr>
      <w:tr w:rsidR="00C155AB" w:rsidRPr="000269C4" w14:paraId="0DCD0EA7" w14:textId="77777777" w:rsidTr="008E04D0">
        <w:trPr>
          <w:jc w:val="center"/>
        </w:trPr>
        <w:tc>
          <w:tcPr>
            <w:tcW w:w="478" w:type="dxa"/>
            <w:vMerge/>
            <w:tcBorders>
              <w:top w:val="nil"/>
            </w:tcBorders>
          </w:tcPr>
          <w:p w14:paraId="3958C3D8" w14:textId="77777777" w:rsidR="00C155AB" w:rsidRPr="000269C4" w:rsidRDefault="00C155AB" w:rsidP="00A358E1">
            <w:pPr>
              <w:spacing w:line="276" w:lineRule="auto"/>
              <w:ind w:right="30"/>
              <w:rPr>
                <w:sz w:val="20"/>
                <w:szCs w:val="20"/>
              </w:rPr>
            </w:pPr>
          </w:p>
        </w:tc>
        <w:tc>
          <w:tcPr>
            <w:tcW w:w="5436" w:type="dxa"/>
            <w:vMerge/>
            <w:tcBorders>
              <w:top w:val="nil"/>
            </w:tcBorders>
          </w:tcPr>
          <w:p w14:paraId="1D5DF71C" w14:textId="77777777" w:rsidR="00C155AB" w:rsidRPr="000269C4" w:rsidRDefault="00C155AB" w:rsidP="00A358E1">
            <w:pPr>
              <w:spacing w:line="276" w:lineRule="auto"/>
              <w:ind w:right="30"/>
              <w:rPr>
                <w:sz w:val="20"/>
                <w:szCs w:val="20"/>
              </w:rPr>
            </w:pPr>
          </w:p>
        </w:tc>
        <w:tc>
          <w:tcPr>
            <w:tcW w:w="1674" w:type="dxa"/>
          </w:tcPr>
          <w:p w14:paraId="38DDA525"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2A154A38"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3E59BA5D" w14:textId="77777777" w:rsidTr="00F90EC5">
        <w:trPr>
          <w:jc w:val="center"/>
        </w:trPr>
        <w:tc>
          <w:tcPr>
            <w:tcW w:w="8185" w:type="dxa"/>
            <w:gridSpan w:val="4"/>
          </w:tcPr>
          <w:p w14:paraId="0EB7DB03" w14:textId="77777777" w:rsidR="00C155AB" w:rsidRPr="000269C4" w:rsidRDefault="00C155AB" w:rsidP="0060285B">
            <w:pPr>
              <w:pStyle w:val="TableParagraph"/>
              <w:keepNext/>
              <w:spacing w:before="0" w:line="276" w:lineRule="auto"/>
              <w:ind w:left="0" w:right="29"/>
              <w:jc w:val="center"/>
              <w:rPr>
                <w:b/>
                <w:sz w:val="20"/>
                <w:szCs w:val="20"/>
              </w:rPr>
            </w:pPr>
            <w:r>
              <w:rPr>
                <w:b/>
                <w:sz w:val="20"/>
              </w:rPr>
              <w:t xml:space="preserve">Ειδικά προϊόντα</w:t>
            </w:r>
          </w:p>
        </w:tc>
      </w:tr>
      <w:tr w:rsidR="00C155AB" w:rsidRPr="000269C4" w14:paraId="4ADE4241" w14:textId="77777777" w:rsidTr="008E04D0">
        <w:trPr>
          <w:jc w:val="center"/>
        </w:trPr>
        <w:tc>
          <w:tcPr>
            <w:tcW w:w="478" w:type="dxa"/>
          </w:tcPr>
          <w:p w14:paraId="134F4513"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4601</w:t>
            </w:r>
          </w:p>
        </w:tc>
        <w:tc>
          <w:tcPr>
            <w:tcW w:w="5436" w:type="dxa"/>
          </w:tcPr>
          <w:p w14:paraId="6319A1B9" w14:textId="77777777" w:rsidR="00C155AB" w:rsidRPr="000269C4" w:rsidRDefault="00C155AB" w:rsidP="00A358E1">
            <w:pPr>
              <w:pStyle w:val="TableParagraph"/>
              <w:spacing w:before="0" w:line="276" w:lineRule="auto"/>
              <w:ind w:left="0" w:right="30"/>
              <w:rPr>
                <w:sz w:val="20"/>
                <w:szCs w:val="20"/>
              </w:rPr>
            </w:pPr>
            <w:r>
              <w:rPr>
                <w:sz w:val="20"/>
              </w:rPr>
              <w:t xml:space="preserve">Προκατασκευασμένα σιλό από σκυρόδεμα</w:t>
            </w:r>
            <w:r>
              <w:rPr>
                <w:sz w:val="20"/>
                <w:vertAlign w:val="superscript"/>
              </w:rPr>
              <w:t xml:space="preserve">γ</w:t>
            </w:r>
            <w:r>
              <w:rPr>
                <w:sz w:val="20"/>
              </w:rPr>
              <w:t xml:space="preserve">) για χύδην υλικά και δοχεία για στερεά απόβλητα που εγκαθίστανται στο έδαφος ή κάτω από την επιφάνεια του εδάφους</w:t>
            </w:r>
          </w:p>
        </w:tc>
        <w:tc>
          <w:tcPr>
            <w:tcW w:w="1674" w:type="dxa"/>
          </w:tcPr>
          <w:p w14:paraId="695E1C68" w14:textId="77777777" w:rsidR="00C155AB" w:rsidRPr="000269C4" w:rsidRDefault="00C155AB" w:rsidP="00A358E1">
            <w:pPr>
              <w:pStyle w:val="TableParagraph"/>
              <w:spacing w:before="0" w:line="276" w:lineRule="auto"/>
              <w:ind w:left="0" w:right="30"/>
              <w:rPr>
                <w:sz w:val="20"/>
                <w:szCs w:val="20"/>
              </w:rPr>
            </w:pPr>
          </w:p>
        </w:tc>
        <w:tc>
          <w:tcPr>
            <w:tcW w:w="597" w:type="dxa"/>
          </w:tcPr>
          <w:p w14:paraId="5A74B8B1" w14:textId="77777777" w:rsidR="00C155AB" w:rsidRPr="000269C4" w:rsidRDefault="00C155AB" w:rsidP="00A358E1">
            <w:pPr>
              <w:pStyle w:val="TableParagraph"/>
              <w:spacing w:before="0" w:line="276" w:lineRule="auto"/>
              <w:ind w:left="0" w:right="30"/>
              <w:rPr>
                <w:sz w:val="20"/>
                <w:szCs w:val="20"/>
              </w:rPr>
            </w:pPr>
            <w:r>
              <w:rPr>
                <w:sz w:val="20"/>
              </w:rPr>
              <w:t xml:space="preserve">II+</w:t>
            </w:r>
          </w:p>
        </w:tc>
      </w:tr>
      <w:tr w:rsidR="00C155AB" w:rsidRPr="000269C4" w14:paraId="58B88692" w14:textId="77777777" w:rsidTr="008E04D0">
        <w:trPr>
          <w:jc w:val="center"/>
        </w:trPr>
        <w:tc>
          <w:tcPr>
            <w:tcW w:w="478" w:type="dxa"/>
          </w:tcPr>
          <w:p w14:paraId="4BA09D4A"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4602</w:t>
            </w:r>
          </w:p>
        </w:tc>
        <w:tc>
          <w:tcPr>
            <w:tcW w:w="5436" w:type="dxa"/>
          </w:tcPr>
          <w:p w14:paraId="6BBF0C60" w14:textId="77777777" w:rsidR="00C155AB" w:rsidRPr="000269C4" w:rsidRDefault="00C155AB" w:rsidP="00A358E1">
            <w:pPr>
              <w:pStyle w:val="TableParagraph"/>
              <w:spacing w:before="0" w:line="276" w:lineRule="auto"/>
              <w:ind w:left="0" w:right="30"/>
              <w:rPr>
                <w:sz w:val="20"/>
                <w:szCs w:val="20"/>
              </w:rPr>
            </w:pPr>
            <w:r>
              <w:rPr>
                <w:sz w:val="20"/>
              </w:rPr>
              <w:t xml:space="preserve">Προκατασκευασμένα προϊόντα από σκυρόδεμα</w:t>
            </w:r>
            <w:r>
              <w:rPr>
                <w:sz w:val="20"/>
                <w:vertAlign w:val="superscript"/>
              </w:rPr>
              <w:t xml:space="preserve">γ</w:t>
            </w:r>
            <w:r>
              <w:rPr>
                <w:sz w:val="20"/>
              </w:rPr>
              <w:t xml:space="preserve">) για τμήματα κτιρίων χαμηλών καταπονήσεων και τμήματα που δεν φέρουν φορτίο εκτός από τους αγωγούς, τις δεξαμενές και τα στοιχεία περίφραξης, όπως πίνακες τηλεπικοινωνιών, σημεία εισαγωγής μικρών κυτίων, στοιχεία τοίχου που δεν φέρουν φορτίο, τοιχοπετάσματα κ.λπ.</w:t>
            </w:r>
          </w:p>
        </w:tc>
        <w:tc>
          <w:tcPr>
            <w:tcW w:w="1674" w:type="dxa"/>
          </w:tcPr>
          <w:p w14:paraId="1B4ABFAE" w14:textId="77777777" w:rsidR="00C155AB" w:rsidRPr="000269C4" w:rsidRDefault="00C155AB" w:rsidP="00A358E1">
            <w:pPr>
              <w:pStyle w:val="TableParagraph"/>
              <w:spacing w:before="0" w:line="276" w:lineRule="auto"/>
              <w:ind w:left="0" w:right="30"/>
              <w:rPr>
                <w:sz w:val="20"/>
                <w:szCs w:val="20"/>
              </w:rPr>
            </w:pPr>
          </w:p>
        </w:tc>
        <w:tc>
          <w:tcPr>
            <w:tcW w:w="597" w:type="dxa"/>
          </w:tcPr>
          <w:p w14:paraId="1DA832FB"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399B3B39" w14:textId="77777777" w:rsidTr="008E04D0">
        <w:trPr>
          <w:jc w:val="center"/>
        </w:trPr>
        <w:tc>
          <w:tcPr>
            <w:tcW w:w="478" w:type="dxa"/>
          </w:tcPr>
          <w:p w14:paraId="3A0F8281"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4603</w:t>
            </w:r>
          </w:p>
        </w:tc>
        <w:tc>
          <w:tcPr>
            <w:tcW w:w="5436" w:type="dxa"/>
          </w:tcPr>
          <w:p w14:paraId="000E652F" w14:textId="77777777" w:rsidR="00C155AB" w:rsidRPr="000269C4" w:rsidRDefault="00C155AB" w:rsidP="00A358E1">
            <w:pPr>
              <w:pStyle w:val="TableParagraph"/>
              <w:spacing w:before="0" w:line="276" w:lineRule="auto"/>
              <w:ind w:left="0" w:right="30"/>
              <w:rPr>
                <w:sz w:val="20"/>
                <w:szCs w:val="20"/>
              </w:rPr>
            </w:pPr>
            <w:r>
              <w:rPr>
                <w:sz w:val="20"/>
              </w:rPr>
              <w:t xml:space="preserve">Προκατασκευασμένα στοιχεία από σκυρόδεμα</w:t>
            </w:r>
            <w:r>
              <w:rPr>
                <w:sz w:val="20"/>
                <w:vertAlign w:val="superscript"/>
              </w:rPr>
              <w:t xml:space="preserve">γ</w:t>
            </w:r>
            <w:r>
              <w:rPr>
                <w:sz w:val="20"/>
              </w:rPr>
              <w:t xml:space="preserve">) για περίφραξη</w:t>
            </w:r>
          </w:p>
        </w:tc>
        <w:tc>
          <w:tcPr>
            <w:tcW w:w="1674" w:type="dxa"/>
          </w:tcPr>
          <w:p w14:paraId="434C7924" w14:textId="77777777" w:rsidR="00C155AB" w:rsidRPr="000269C4" w:rsidRDefault="00C155AB" w:rsidP="00A358E1">
            <w:pPr>
              <w:pStyle w:val="TableParagraph"/>
              <w:spacing w:before="0" w:line="276" w:lineRule="auto"/>
              <w:ind w:left="0" w:right="30"/>
              <w:rPr>
                <w:sz w:val="20"/>
                <w:szCs w:val="20"/>
              </w:rPr>
            </w:pPr>
          </w:p>
        </w:tc>
        <w:tc>
          <w:tcPr>
            <w:tcW w:w="597" w:type="dxa"/>
          </w:tcPr>
          <w:p w14:paraId="67D03557" w14:textId="77777777" w:rsidR="00C155AB" w:rsidRPr="000269C4" w:rsidRDefault="00C155AB" w:rsidP="00A358E1">
            <w:pPr>
              <w:pStyle w:val="TableParagraph"/>
              <w:spacing w:before="0" w:line="276" w:lineRule="auto"/>
              <w:ind w:left="0" w:right="30"/>
              <w:rPr>
                <w:sz w:val="20"/>
                <w:szCs w:val="20"/>
              </w:rPr>
            </w:pPr>
            <w:r>
              <w:rPr>
                <w:sz w:val="20"/>
              </w:rPr>
              <w:t xml:space="preserve">4</w:t>
            </w:r>
          </w:p>
        </w:tc>
      </w:tr>
      <w:tr w:rsidR="00C155AB" w:rsidRPr="000269C4" w14:paraId="51ABDE2D" w14:textId="77777777" w:rsidTr="008E04D0">
        <w:trPr>
          <w:jc w:val="center"/>
        </w:trPr>
        <w:tc>
          <w:tcPr>
            <w:tcW w:w="478" w:type="dxa"/>
          </w:tcPr>
          <w:p w14:paraId="133BD3C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4604</w:t>
            </w:r>
          </w:p>
        </w:tc>
        <w:tc>
          <w:tcPr>
            <w:tcW w:w="5436" w:type="dxa"/>
          </w:tcPr>
          <w:p w14:paraId="79381324" w14:textId="77777777" w:rsidR="00C155AB" w:rsidRPr="000269C4" w:rsidRDefault="00C155AB" w:rsidP="00A358E1">
            <w:pPr>
              <w:pStyle w:val="TableParagraph"/>
              <w:spacing w:before="0" w:line="276" w:lineRule="auto"/>
              <w:ind w:left="0" w:right="30"/>
              <w:rPr>
                <w:sz w:val="20"/>
                <w:szCs w:val="20"/>
              </w:rPr>
            </w:pPr>
            <w:r>
              <w:rPr>
                <w:sz w:val="20"/>
              </w:rPr>
              <w:t xml:space="preserve">Προκατασκευασμένοι πυρήνες υδραυλικών σωλήνων με πυροφραγμό</w:t>
            </w:r>
          </w:p>
        </w:tc>
        <w:tc>
          <w:tcPr>
            <w:tcW w:w="1674" w:type="dxa"/>
          </w:tcPr>
          <w:p w14:paraId="77433F77" w14:textId="77777777" w:rsidR="00C155AB" w:rsidRPr="000269C4" w:rsidRDefault="00C155AB" w:rsidP="00A358E1">
            <w:pPr>
              <w:pStyle w:val="TableParagraph"/>
              <w:spacing w:before="0" w:line="276" w:lineRule="auto"/>
              <w:ind w:left="0" w:right="30"/>
              <w:rPr>
                <w:sz w:val="20"/>
                <w:szCs w:val="20"/>
              </w:rPr>
            </w:pPr>
          </w:p>
        </w:tc>
        <w:tc>
          <w:tcPr>
            <w:tcW w:w="597" w:type="dxa"/>
          </w:tcPr>
          <w:p w14:paraId="69E6ADF1"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37ED6872" w14:textId="77777777" w:rsidTr="008E04D0">
        <w:trPr>
          <w:jc w:val="center"/>
        </w:trPr>
        <w:tc>
          <w:tcPr>
            <w:tcW w:w="478" w:type="dxa"/>
          </w:tcPr>
          <w:p w14:paraId="49774634"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4605</w:t>
            </w:r>
          </w:p>
        </w:tc>
        <w:tc>
          <w:tcPr>
            <w:tcW w:w="5436" w:type="dxa"/>
          </w:tcPr>
          <w:p w14:paraId="7FCD1B45"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προστασίας από την πτώση βράχων σε έργα πολιτικού μηχανικού</w:t>
            </w:r>
          </w:p>
        </w:tc>
        <w:tc>
          <w:tcPr>
            <w:tcW w:w="1674" w:type="dxa"/>
          </w:tcPr>
          <w:p w14:paraId="7A9C12DC" w14:textId="77777777" w:rsidR="00C155AB" w:rsidRPr="000269C4" w:rsidRDefault="00C155AB" w:rsidP="00A358E1">
            <w:pPr>
              <w:pStyle w:val="TableParagraph"/>
              <w:spacing w:before="0" w:line="276" w:lineRule="auto"/>
              <w:ind w:left="0" w:right="30"/>
              <w:rPr>
                <w:sz w:val="20"/>
                <w:szCs w:val="20"/>
              </w:rPr>
            </w:pPr>
          </w:p>
        </w:tc>
        <w:tc>
          <w:tcPr>
            <w:tcW w:w="597" w:type="dxa"/>
          </w:tcPr>
          <w:p w14:paraId="508C783C"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1F98EBE4" w14:textId="77777777" w:rsidTr="008E04D0">
        <w:trPr>
          <w:jc w:val="center"/>
        </w:trPr>
        <w:tc>
          <w:tcPr>
            <w:tcW w:w="478" w:type="dxa"/>
          </w:tcPr>
          <w:p w14:paraId="29CC9E4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4606</w:t>
            </w:r>
          </w:p>
        </w:tc>
        <w:tc>
          <w:tcPr>
            <w:tcW w:w="5436" w:type="dxa"/>
          </w:tcPr>
          <w:p w14:paraId="29E1D55A" w14:textId="77777777" w:rsidR="00C155AB" w:rsidRPr="000269C4" w:rsidRDefault="00C155AB" w:rsidP="00A358E1">
            <w:pPr>
              <w:pStyle w:val="TableParagraph"/>
              <w:spacing w:before="0" w:line="276" w:lineRule="auto"/>
              <w:ind w:left="0" w:right="30"/>
              <w:rPr>
                <w:sz w:val="20"/>
                <w:szCs w:val="20"/>
              </w:rPr>
            </w:pPr>
            <w:r>
              <w:rPr>
                <w:sz w:val="20"/>
              </w:rPr>
              <w:t xml:space="preserve">Ανελκυστήρες πυροσβεστών</w:t>
            </w:r>
          </w:p>
        </w:tc>
        <w:tc>
          <w:tcPr>
            <w:tcW w:w="1674" w:type="dxa"/>
          </w:tcPr>
          <w:p w14:paraId="57C2AE51" w14:textId="77777777" w:rsidR="00C155AB" w:rsidRPr="000269C4" w:rsidRDefault="00C155AB" w:rsidP="00A358E1">
            <w:pPr>
              <w:pStyle w:val="TableParagraph"/>
              <w:spacing w:before="0" w:line="276" w:lineRule="auto"/>
              <w:ind w:left="0" w:right="30"/>
              <w:rPr>
                <w:sz w:val="20"/>
                <w:szCs w:val="20"/>
              </w:rPr>
            </w:pPr>
          </w:p>
        </w:tc>
        <w:tc>
          <w:tcPr>
            <w:tcW w:w="597" w:type="dxa"/>
          </w:tcPr>
          <w:p w14:paraId="62A64459"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48874CF9" w14:textId="77777777" w:rsidTr="008E04D0">
        <w:trPr>
          <w:jc w:val="center"/>
        </w:trPr>
        <w:tc>
          <w:tcPr>
            <w:tcW w:w="478" w:type="dxa"/>
          </w:tcPr>
          <w:p w14:paraId="489E5056"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4607</w:t>
            </w:r>
          </w:p>
        </w:tc>
        <w:tc>
          <w:tcPr>
            <w:tcW w:w="5436" w:type="dxa"/>
          </w:tcPr>
          <w:p w14:paraId="7C7CCA28"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διάσωσης της τοιχοποιίας μέσω κατάβρεξης</w:t>
            </w:r>
          </w:p>
        </w:tc>
        <w:tc>
          <w:tcPr>
            <w:tcW w:w="1674" w:type="dxa"/>
          </w:tcPr>
          <w:p w14:paraId="5A645558" w14:textId="77777777" w:rsidR="00C155AB" w:rsidRPr="000269C4" w:rsidRDefault="00C155AB" w:rsidP="00A358E1">
            <w:pPr>
              <w:pStyle w:val="TableParagraph"/>
              <w:spacing w:before="0" w:line="276" w:lineRule="auto"/>
              <w:ind w:left="0" w:right="30"/>
              <w:rPr>
                <w:sz w:val="20"/>
                <w:szCs w:val="20"/>
              </w:rPr>
            </w:pPr>
          </w:p>
        </w:tc>
        <w:tc>
          <w:tcPr>
            <w:tcW w:w="597" w:type="dxa"/>
          </w:tcPr>
          <w:p w14:paraId="562AF1B3"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21CF148B" w14:textId="77777777" w:rsidTr="008E04D0">
        <w:trPr>
          <w:jc w:val="center"/>
        </w:trPr>
        <w:tc>
          <w:tcPr>
            <w:tcW w:w="478" w:type="dxa"/>
          </w:tcPr>
          <w:p w14:paraId="09A0CA59"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4608</w:t>
            </w:r>
          </w:p>
        </w:tc>
        <w:tc>
          <w:tcPr>
            <w:tcW w:w="5436" w:type="dxa"/>
          </w:tcPr>
          <w:p w14:paraId="787F5C4B"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υαλώδους επίστρωσης των μπαλκονιών και των σκεπαστών εξωστών</w:t>
            </w:r>
          </w:p>
        </w:tc>
        <w:tc>
          <w:tcPr>
            <w:tcW w:w="1674" w:type="dxa"/>
          </w:tcPr>
          <w:p w14:paraId="4904B0A4" w14:textId="77777777" w:rsidR="00C155AB" w:rsidRPr="000269C4" w:rsidRDefault="00C155AB" w:rsidP="00A358E1">
            <w:pPr>
              <w:pStyle w:val="TableParagraph"/>
              <w:spacing w:before="0" w:line="276" w:lineRule="auto"/>
              <w:ind w:left="0" w:right="30"/>
              <w:rPr>
                <w:sz w:val="20"/>
                <w:szCs w:val="20"/>
              </w:rPr>
            </w:pPr>
          </w:p>
        </w:tc>
        <w:tc>
          <w:tcPr>
            <w:tcW w:w="597" w:type="dxa"/>
          </w:tcPr>
          <w:p w14:paraId="53F9661C"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3E25636" w14:textId="77777777" w:rsidTr="008E04D0">
        <w:trPr>
          <w:jc w:val="center"/>
        </w:trPr>
        <w:tc>
          <w:tcPr>
            <w:tcW w:w="478" w:type="dxa"/>
            <w:vMerge w:val="restart"/>
          </w:tcPr>
          <w:p w14:paraId="2053E034" w14:textId="77777777" w:rsidR="00C155AB" w:rsidRPr="000269C4" w:rsidRDefault="00C155AB" w:rsidP="00A358E1">
            <w:pPr>
              <w:pStyle w:val="TableParagraph"/>
              <w:spacing w:before="0" w:line="276" w:lineRule="auto"/>
              <w:ind w:left="0" w:right="30"/>
              <w:rPr>
                <w:sz w:val="20"/>
                <w:szCs w:val="20"/>
              </w:rPr>
            </w:pPr>
            <w:r>
              <w:rPr>
                <w:sz w:val="20"/>
              </w:rPr>
              <w:t xml:space="preserve">4609</w:t>
            </w:r>
          </w:p>
        </w:tc>
        <w:tc>
          <w:tcPr>
            <w:tcW w:w="5436" w:type="dxa"/>
            <w:vMerge w:val="restart"/>
          </w:tcPr>
          <w:p w14:paraId="4CCCFE36" w14:textId="77777777" w:rsidR="00C155AB" w:rsidRPr="000269C4" w:rsidRDefault="00C155AB" w:rsidP="00A358E1">
            <w:pPr>
              <w:pStyle w:val="TableParagraph"/>
              <w:spacing w:before="0" w:line="276" w:lineRule="auto"/>
              <w:ind w:left="0" w:right="30"/>
              <w:rPr>
                <w:sz w:val="20"/>
                <w:szCs w:val="20"/>
              </w:rPr>
            </w:pPr>
            <w:r>
              <w:rPr>
                <w:sz w:val="20"/>
              </w:rPr>
              <w:t xml:space="preserve">Προϊόντα για χώρους παιχνιδιού</w:t>
            </w:r>
          </w:p>
        </w:tc>
        <w:tc>
          <w:tcPr>
            <w:tcW w:w="2271" w:type="dxa"/>
            <w:gridSpan w:val="2"/>
          </w:tcPr>
          <w:p w14:paraId="6F4136DB" w14:textId="77777777" w:rsidR="00C155AB" w:rsidRPr="000269C4" w:rsidRDefault="00C155AB" w:rsidP="00A358E1">
            <w:pPr>
              <w:pStyle w:val="TableParagraph"/>
              <w:spacing w:before="0" w:line="276" w:lineRule="auto"/>
              <w:ind w:left="0" w:right="30"/>
              <w:rPr>
                <w:sz w:val="20"/>
                <w:szCs w:val="20"/>
              </w:rPr>
            </w:pPr>
            <w:r>
              <w:rPr>
                <w:sz w:val="20"/>
              </w:rPr>
              <w:t xml:space="preserve">Για εσωτερική χρήση σύμφωνα με την RFC:</w:t>
            </w:r>
          </w:p>
        </w:tc>
      </w:tr>
      <w:tr w:rsidR="00C155AB" w:rsidRPr="000269C4" w14:paraId="46A5302C" w14:textId="77777777" w:rsidTr="008E04D0">
        <w:trPr>
          <w:jc w:val="center"/>
        </w:trPr>
        <w:tc>
          <w:tcPr>
            <w:tcW w:w="478" w:type="dxa"/>
            <w:vMerge/>
            <w:tcBorders>
              <w:top w:val="nil"/>
            </w:tcBorders>
          </w:tcPr>
          <w:p w14:paraId="0D1229C4" w14:textId="77777777" w:rsidR="00C155AB" w:rsidRPr="000269C4" w:rsidRDefault="00C155AB" w:rsidP="00A358E1">
            <w:pPr>
              <w:spacing w:line="276" w:lineRule="auto"/>
              <w:ind w:right="30"/>
              <w:rPr>
                <w:sz w:val="20"/>
                <w:szCs w:val="20"/>
              </w:rPr>
            </w:pPr>
          </w:p>
        </w:tc>
        <w:tc>
          <w:tcPr>
            <w:tcW w:w="5436" w:type="dxa"/>
            <w:vMerge/>
            <w:tcBorders>
              <w:top w:val="nil"/>
            </w:tcBorders>
          </w:tcPr>
          <w:p w14:paraId="0CD8F702" w14:textId="77777777" w:rsidR="00C155AB" w:rsidRPr="000269C4" w:rsidRDefault="00C155AB" w:rsidP="00A358E1">
            <w:pPr>
              <w:spacing w:line="276" w:lineRule="auto"/>
              <w:ind w:right="30"/>
              <w:rPr>
                <w:sz w:val="20"/>
                <w:szCs w:val="20"/>
              </w:rPr>
            </w:pPr>
          </w:p>
        </w:tc>
        <w:tc>
          <w:tcPr>
            <w:tcW w:w="1674" w:type="dxa"/>
          </w:tcPr>
          <w:p w14:paraId="7A88C10B"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σύμφωνα με το άρθρο 4 παράγραφος 2, στοιχείο α)</w:t>
            </w:r>
          </w:p>
        </w:tc>
        <w:tc>
          <w:tcPr>
            <w:tcW w:w="597" w:type="dxa"/>
          </w:tcPr>
          <w:p w14:paraId="6B62C179" w14:textId="77777777" w:rsidR="00C155AB" w:rsidRPr="000269C4" w:rsidRDefault="00C155AB" w:rsidP="00A358E1">
            <w:pPr>
              <w:pStyle w:val="TableParagraph"/>
              <w:spacing w:before="0" w:line="276" w:lineRule="auto"/>
              <w:ind w:left="0" w:right="30"/>
              <w:rPr>
                <w:sz w:val="20"/>
                <w:szCs w:val="20"/>
              </w:rPr>
            </w:pPr>
            <w:r>
              <w:rPr>
                <w:sz w:val="20"/>
              </w:rPr>
              <w:t xml:space="preserve">I</w:t>
            </w:r>
          </w:p>
        </w:tc>
      </w:tr>
      <w:tr w:rsidR="00C155AB" w:rsidRPr="000269C4" w14:paraId="6C541C0A" w14:textId="77777777" w:rsidTr="008E04D0">
        <w:trPr>
          <w:jc w:val="center"/>
        </w:trPr>
        <w:tc>
          <w:tcPr>
            <w:tcW w:w="478" w:type="dxa"/>
            <w:vMerge/>
            <w:tcBorders>
              <w:top w:val="nil"/>
            </w:tcBorders>
          </w:tcPr>
          <w:p w14:paraId="4A35F382" w14:textId="77777777" w:rsidR="00C155AB" w:rsidRPr="000269C4" w:rsidRDefault="00C155AB" w:rsidP="00A358E1">
            <w:pPr>
              <w:spacing w:line="276" w:lineRule="auto"/>
              <w:ind w:right="30"/>
              <w:rPr>
                <w:sz w:val="20"/>
                <w:szCs w:val="20"/>
              </w:rPr>
            </w:pPr>
          </w:p>
        </w:tc>
        <w:tc>
          <w:tcPr>
            <w:tcW w:w="5436" w:type="dxa"/>
            <w:vMerge/>
            <w:tcBorders>
              <w:top w:val="nil"/>
            </w:tcBorders>
          </w:tcPr>
          <w:p w14:paraId="12CB8ECE" w14:textId="77777777" w:rsidR="00C155AB" w:rsidRPr="000269C4" w:rsidRDefault="00C155AB" w:rsidP="00A358E1">
            <w:pPr>
              <w:spacing w:line="276" w:lineRule="auto"/>
              <w:ind w:right="30"/>
              <w:rPr>
                <w:sz w:val="20"/>
                <w:szCs w:val="20"/>
              </w:rPr>
            </w:pPr>
          </w:p>
        </w:tc>
        <w:tc>
          <w:tcPr>
            <w:tcW w:w="1674" w:type="dxa"/>
          </w:tcPr>
          <w:p w14:paraId="263240BD" w14:textId="77777777" w:rsidR="00C155AB" w:rsidRPr="000269C4" w:rsidRDefault="00C155AB" w:rsidP="00A358E1">
            <w:pPr>
              <w:pStyle w:val="TableParagraph"/>
              <w:spacing w:before="0" w:line="276" w:lineRule="auto"/>
              <w:ind w:left="0" w:right="30"/>
              <w:rPr>
                <w:sz w:val="20"/>
                <w:szCs w:val="20"/>
              </w:rPr>
            </w:pPr>
            <w:r>
              <w:rPr>
                <w:sz w:val="20"/>
              </w:rPr>
              <w:t xml:space="preserve">(A1FL, A2FL, BFL, CFL) σύμφωνα με το άρθρο 4 παράγραφος 2, στοιχείο β), DFL, EFL, (A1FL έως EFL) σύμφωνα με το άρθρο 4 παράγραφος 1, FFL</w:t>
            </w:r>
          </w:p>
        </w:tc>
        <w:tc>
          <w:tcPr>
            <w:tcW w:w="597" w:type="dxa"/>
          </w:tcPr>
          <w:p w14:paraId="70EA6C92"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7CA7F25C" w14:textId="77777777" w:rsidTr="008E04D0">
        <w:trPr>
          <w:jc w:val="center"/>
        </w:trPr>
        <w:tc>
          <w:tcPr>
            <w:tcW w:w="478" w:type="dxa"/>
            <w:vMerge/>
            <w:tcBorders>
              <w:top w:val="nil"/>
            </w:tcBorders>
          </w:tcPr>
          <w:p w14:paraId="71C4A756" w14:textId="77777777" w:rsidR="00C155AB" w:rsidRPr="000269C4" w:rsidRDefault="00C155AB" w:rsidP="00A358E1">
            <w:pPr>
              <w:spacing w:line="276" w:lineRule="auto"/>
              <w:ind w:right="30"/>
              <w:rPr>
                <w:sz w:val="20"/>
                <w:szCs w:val="20"/>
              </w:rPr>
            </w:pPr>
          </w:p>
        </w:tc>
        <w:tc>
          <w:tcPr>
            <w:tcW w:w="5436" w:type="dxa"/>
            <w:vMerge/>
            <w:tcBorders>
              <w:top w:val="nil"/>
            </w:tcBorders>
          </w:tcPr>
          <w:p w14:paraId="20548A40" w14:textId="77777777" w:rsidR="00C155AB" w:rsidRPr="000269C4" w:rsidRDefault="00C155AB" w:rsidP="00A358E1">
            <w:pPr>
              <w:spacing w:line="276" w:lineRule="auto"/>
              <w:ind w:right="30"/>
              <w:rPr>
                <w:sz w:val="20"/>
                <w:szCs w:val="20"/>
              </w:rPr>
            </w:pPr>
          </w:p>
        </w:tc>
        <w:tc>
          <w:tcPr>
            <w:tcW w:w="1674" w:type="dxa"/>
          </w:tcPr>
          <w:p w14:paraId="66488467" w14:textId="77777777" w:rsidR="00C155AB" w:rsidRPr="000269C4" w:rsidRDefault="00C155AB" w:rsidP="00A358E1">
            <w:pPr>
              <w:pStyle w:val="TableParagraph"/>
              <w:spacing w:before="0" w:line="276" w:lineRule="auto"/>
              <w:ind w:left="0" w:right="30"/>
              <w:rPr>
                <w:sz w:val="20"/>
                <w:szCs w:val="20"/>
              </w:rPr>
            </w:pPr>
            <w:r>
              <w:rPr>
                <w:sz w:val="20"/>
              </w:rPr>
              <w:t xml:space="preserve">Για εξωτερική χρήση</w:t>
            </w:r>
          </w:p>
        </w:tc>
        <w:tc>
          <w:tcPr>
            <w:tcW w:w="597" w:type="dxa"/>
          </w:tcPr>
          <w:p w14:paraId="070C4461" w14:textId="77777777" w:rsidR="00C155AB" w:rsidRPr="000269C4" w:rsidRDefault="00C155AB" w:rsidP="00A358E1">
            <w:pPr>
              <w:pStyle w:val="TableParagraph"/>
              <w:spacing w:before="0" w:line="276" w:lineRule="auto"/>
              <w:ind w:left="0" w:right="30"/>
              <w:rPr>
                <w:sz w:val="20"/>
                <w:szCs w:val="20"/>
              </w:rPr>
            </w:pPr>
            <w:r>
              <w:rPr>
                <w:sz w:val="20"/>
              </w:rPr>
              <w:t xml:space="preserve">IV</w:t>
            </w:r>
          </w:p>
        </w:tc>
      </w:tr>
      <w:tr w:rsidR="00C155AB" w:rsidRPr="000269C4" w14:paraId="65C7F25D" w14:textId="77777777" w:rsidTr="008E04D0">
        <w:trPr>
          <w:jc w:val="center"/>
        </w:trPr>
        <w:tc>
          <w:tcPr>
            <w:tcW w:w="478" w:type="dxa"/>
          </w:tcPr>
          <w:p w14:paraId="5209AB4E" w14:textId="77777777" w:rsidR="00C155AB" w:rsidRPr="000269C4" w:rsidRDefault="00C155AB" w:rsidP="00A358E1">
            <w:pPr>
              <w:pStyle w:val="TableParagraph"/>
              <w:spacing w:before="0" w:line="276" w:lineRule="auto"/>
              <w:ind w:left="0" w:right="30"/>
              <w:jc w:val="center"/>
              <w:rPr>
                <w:sz w:val="20"/>
                <w:szCs w:val="20"/>
              </w:rPr>
            </w:pPr>
            <w:r>
              <w:rPr>
                <w:sz w:val="20"/>
              </w:rPr>
              <w:t xml:space="preserve">4610</w:t>
            </w:r>
          </w:p>
        </w:tc>
        <w:tc>
          <w:tcPr>
            <w:tcW w:w="5436" w:type="dxa"/>
          </w:tcPr>
          <w:p w14:paraId="57FDC127" w14:textId="77777777" w:rsidR="00C155AB" w:rsidRPr="000269C4" w:rsidRDefault="00C155AB" w:rsidP="00A358E1">
            <w:pPr>
              <w:pStyle w:val="TableParagraph"/>
              <w:spacing w:before="0" w:line="276" w:lineRule="auto"/>
              <w:ind w:left="0" w:right="30"/>
              <w:rPr>
                <w:sz w:val="20"/>
                <w:szCs w:val="20"/>
              </w:rPr>
            </w:pPr>
            <w:r>
              <w:rPr>
                <w:sz w:val="20"/>
              </w:rPr>
              <w:t xml:space="preserve">Συστήματα επιστρώσεων για τη στεγανοποίηση ή την πλακόστρωση των δαπέδων και των τοίχων των δωματίων που παρουσιάζουν υγρασία, όπως μπάνιο, λουτρό και δωμάτιο όπου βρίσκεται το πλυντήριο</w:t>
            </w:r>
          </w:p>
        </w:tc>
        <w:tc>
          <w:tcPr>
            <w:tcW w:w="1674" w:type="dxa"/>
          </w:tcPr>
          <w:p w14:paraId="3CE7CBA3" w14:textId="77777777" w:rsidR="00C155AB" w:rsidRPr="000269C4" w:rsidRDefault="00C155AB" w:rsidP="00A358E1">
            <w:pPr>
              <w:pStyle w:val="TableParagraph"/>
              <w:spacing w:before="0" w:line="276" w:lineRule="auto"/>
              <w:ind w:left="0" w:right="30"/>
              <w:rPr>
                <w:sz w:val="20"/>
                <w:szCs w:val="20"/>
              </w:rPr>
            </w:pPr>
          </w:p>
        </w:tc>
        <w:tc>
          <w:tcPr>
            <w:tcW w:w="597" w:type="dxa"/>
          </w:tcPr>
          <w:p w14:paraId="237BF738"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03146109" w14:textId="77777777" w:rsidTr="008E04D0">
        <w:trPr>
          <w:jc w:val="center"/>
        </w:trPr>
        <w:tc>
          <w:tcPr>
            <w:tcW w:w="478" w:type="dxa"/>
            <w:vMerge w:val="restart"/>
          </w:tcPr>
          <w:p w14:paraId="42A9BD84" w14:textId="77777777" w:rsidR="00C155AB" w:rsidRPr="000269C4" w:rsidRDefault="00C155AB" w:rsidP="00A358E1">
            <w:pPr>
              <w:pStyle w:val="TableParagraph"/>
              <w:spacing w:before="0" w:line="276" w:lineRule="auto"/>
              <w:ind w:left="0" w:right="30"/>
              <w:rPr>
                <w:sz w:val="20"/>
                <w:szCs w:val="20"/>
              </w:rPr>
            </w:pPr>
            <w:r>
              <w:rPr>
                <w:sz w:val="20"/>
              </w:rPr>
              <w:t xml:space="preserve">4611</w:t>
            </w:r>
          </w:p>
        </w:tc>
        <w:tc>
          <w:tcPr>
            <w:tcW w:w="5436" w:type="dxa"/>
            <w:vMerge w:val="restart"/>
          </w:tcPr>
          <w:p w14:paraId="04D841BB" w14:textId="77777777" w:rsidR="00C155AB" w:rsidRPr="000269C4" w:rsidRDefault="00C155AB" w:rsidP="00A358E1">
            <w:pPr>
              <w:pStyle w:val="TableParagraph"/>
              <w:spacing w:before="0" w:line="276" w:lineRule="auto"/>
              <w:ind w:left="0" w:right="30"/>
              <w:rPr>
                <w:sz w:val="20"/>
                <w:szCs w:val="20"/>
              </w:rPr>
            </w:pPr>
            <w:r>
              <w:rPr>
                <w:sz w:val="20"/>
              </w:rPr>
              <w:t xml:space="preserve">Τσιμέντα και προϊόντα για την επέκταση των εξωτερικών τοίχων κτιρίων</w:t>
            </w:r>
          </w:p>
        </w:tc>
        <w:tc>
          <w:tcPr>
            <w:tcW w:w="1674" w:type="dxa"/>
          </w:tcPr>
          <w:p w14:paraId="775E4F10"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780C187D"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39901DC" w14:textId="77777777" w:rsidTr="008E04D0">
        <w:trPr>
          <w:jc w:val="center"/>
        </w:trPr>
        <w:tc>
          <w:tcPr>
            <w:tcW w:w="478" w:type="dxa"/>
            <w:vMerge/>
            <w:tcBorders>
              <w:top w:val="nil"/>
            </w:tcBorders>
          </w:tcPr>
          <w:p w14:paraId="3FDB3FDB" w14:textId="77777777" w:rsidR="00C155AB" w:rsidRPr="000269C4" w:rsidRDefault="00C155AB" w:rsidP="00A358E1">
            <w:pPr>
              <w:spacing w:line="276" w:lineRule="auto"/>
              <w:ind w:right="30"/>
              <w:rPr>
                <w:sz w:val="20"/>
                <w:szCs w:val="20"/>
              </w:rPr>
            </w:pPr>
          </w:p>
        </w:tc>
        <w:tc>
          <w:tcPr>
            <w:tcW w:w="5436" w:type="dxa"/>
            <w:vMerge/>
            <w:tcBorders>
              <w:top w:val="nil"/>
            </w:tcBorders>
          </w:tcPr>
          <w:p w14:paraId="592D8721" w14:textId="77777777" w:rsidR="00C155AB" w:rsidRPr="000269C4" w:rsidRDefault="00C155AB" w:rsidP="00A358E1">
            <w:pPr>
              <w:spacing w:line="276" w:lineRule="auto"/>
              <w:ind w:right="30"/>
              <w:rPr>
                <w:sz w:val="20"/>
                <w:szCs w:val="20"/>
              </w:rPr>
            </w:pPr>
          </w:p>
        </w:tc>
        <w:tc>
          <w:tcPr>
            <w:tcW w:w="2271" w:type="dxa"/>
            <w:gridSpan w:val="2"/>
          </w:tcPr>
          <w:p w14:paraId="42A5F446"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RFC:</w:t>
            </w:r>
          </w:p>
        </w:tc>
      </w:tr>
      <w:tr w:rsidR="00C155AB" w:rsidRPr="000269C4" w14:paraId="7228E00E" w14:textId="77777777" w:rsidTr="008E04D0">
        <w:trPr>
          <w:jc w:val="center"/>
        </w:trPr>
        <w:tc>
          <w:tcPr>
            <w:tcW w:w="478" w:type="dxa"/>
            <w:vMerge/>
            <w:tcBorders>
              <w:top w:val="nil"/>
            </w:tcBorders>
          </w:tcPr>
          <w:p w14:paraId="4FE94C5B" w14:textId="77777777" w:rsidR="00C155AB" w:rsidRPr="000269C4" w:rsidRDefault="00C155AB" w:rsidP="00A358E1">
            <w:pPr>
              <w:spacing w:line="276" w:lineRule="auto"/>
              <w:ind w:right="30"/>
              <w:rPr>
                <w:sz w:val="20"/>
                <w:szCs w:val="20"/>
              </w:rPr>
            </w:pPr>
          </w:p>
        </w:tc>
        <w:tc>
          <w:tcPr>
            <w:tcW w:w="5436" w:type="dxa"/>
            <w:vMerge/>
            <w:tcBorders>
              <w:top w:val="nil"/>
            </w:tcBorders>
          </w:tcPr>
          <w:p w14:paraId="44232D94" w14:textId="77777777" w:rsidR="00C155AB" w:rsidRPr="000269C4" w:rsidRDefault="00C155AB" w:rsidP="00A358E1">
            <w:pPr>
              <w:spacing w:line="276" w:lineRule="auto"/>
              <w:ind w:right="30"/>
              <w:rPr>
                <w:sz w:val="20"/>
                <w:szCs w:val="20"/>
              </w:rPr>
            </w:pPr>
          </w:p>
        </w:tc>
        <w:tc>
          <w:tcPr>
            <w:tcW w:w="1674" w:type="dxa"/>
          </w:tcPr>
          <w:p w14:paraId="14985D89"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α)</w:t>
            </w:r>
          </w:p>
        </w:tc>
        <w:tc>
          <w:tcPr>
            <w:tcW w:w="597" w:type="dxa"/>
          </w:tcPr>
          <w:p w14:paraId="3449114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2E898D7A" w14:textId="77777777" w:rsidTr="008E04D0">
        <w:trPr>
          <w:jc w:val="center"/>
        </w:trPr>
        <w:tc>
          <w:tcPr>
            <w:tcW w:w="478" w:type="dxa"/>
            <w:vMerge/>
            <w:tcBorders>
              <w:top w:val="nil"/>
            </w:tcBorders>
          </w:tcPr>
          <w:p w14:paraId="25285E51" w14:textId="77777777" w:rsidR="00C155AB" w:rsidRPr="000269C4" w:rsidRDefault="00C155AB" w:rsidP="00A358E1">
            <w:pPr>
              <w:spacing w:line="276" w:lineRule="auto"/>
              <w:ind w:right="30"/>
              <w:rPr>
                <w:sz w:val="20"/>
                <w:szCs w:val="20"/>
              </w:rPr>
            </w:pPr>
          </w:p>
        </w:tc>
        <w:tc>
          <w:tcPr>
            <w:tcW w:w="5436" w:type="dxa"/>
            <w:vMerge/>
            <w:tcBorders>
              <w:top w:val="nil"/>
            </w:tcBorders>
          </w:tcPr>
          <w:p w14:paraId="18B70C31" w14:textId="77777777" w:rsidR="00C155AB" w:rsidRPr="000269C4" w:rsidRDefault="00C155AB" w:rsidP="00A358E1">
            <w:pPr>
              <w:spacing w:line="276" w:lineRule="auto"/>
              <w:ind w:right="30"/>
              <w:rPr>
                <w:sz w:val="20"/>
                <w:szCs w:val="20"/>
              </w:rPr>
            </w:pPr>
          </w:p>
        </w:tc>
        <w:tc>
          <w:tcPr>
            <w:tcW w:w="1674" w:type="dxa"/>
          </w:tcPr>
          <w:p w14:paraId="415B6135" w14:textId="77777777" w:rsidR="00C155AB" w:rsidRPr="000269C4" w:rsidRDefault="00C155AB" w:rsidP="00A358E1">
            <w:pPr>
              <w:pStyle w:val="TableParagraph"/>
              <w:spacing w:before="0" w:line="276" w:lineRule="auto"/>
              <w:ind w:left="0" w:right="30"/>
              <w:rPr>
                <w:sz w:val="20"/>
                <w:szCs w:val="20"/>
              </w:rPr>
            </w:pPr>
            <w:r>
              <w:rPr>
                <w:sz w:val="20"/>
              </w:rPr>
              <w:t xml:space="preserve">(A1, A2, B, C) σύμφωνα με το άρθρο 4 παράγραφος 2, στοιχείο β), D, E</w:t>
            </w:r>
          </w:p>
        </w:tc>
        <w:tc>
          <w:tcPr>
            <w:tcW w:w="597" w:type="dxa"/>
          </w:tcPr>
          <w:p w14:paraId="69AD0AF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0A65AC3E" w14:textId="77777777" w:rsidTr="008E04D0">
        <w:trPr>
          <w:jc w:val="center"/>
        </w:trPr>
        <w:tc>
          <w:tcPr>
            <w:tcW w:w="478" w:type="dxa"/>
          </w:tcPr>
          <w:p w14:paraId="6E05578F" w14:textId="77777777" w:rsidR="00C155AB" w:rsidRPr="000269C4" w:rsidRDefault="00C155AB" w:rsidP="00A358E1">
            <w:pPr>
              <w:pStyle w:val="TableParagraph"/>
              <w:spacing w:before="0" w:line="276" w:lineRule="auto"/>
              <w:ind w:left="0" w:right="30"/>
              <w:rPr>
                <w:sz w:val="20"/>
                <w:szCs w:val="20"/>
              </w:rPr>
            </w:pPr>
          </w:p>
        </w:tc>
        <w:tc>
          <w:tcPr>
            <w:tcW w:w="5436" w:type="dxa"/>
          </w:tcPr>
          <w:p w14:paraId="5DFD0BC6" w14:textId="77777777" w:rsidR="00C155AB" w:rsidRPr="000269C4" w:rsidRDefault="00C155AB" w:rsidP="00A358E1">
            <w:pPr>
              <w:pStyle w:val="TableParagraph"/>
              <w:spacing w:before="0" w:line="276" w:lineRule="auto"/>
              <w:ind w:left="0" w:right="30"/>
              <w:rPr>
                <w:sz w:val="20"/>
                <w:szCs w:val="20"/>
              </w:rPr>
            </w:pPr>
          </w:p>
        </w:tc>
        <w:tc>
          <w:tcPr>
            <w:tcW w:w="1674" w:type="dxa"/>
          </w:tcPr>
          <w:p w14:paraId="4FB98A76" w14:textId="77777777" w:rsidR="00C155AB" w:rsidRPr="000269C4" w:rsidRDefault="00C155AB" w:rsidP="00A358E1">
            <w:pPr>
              <w:pStyle w:val="TableParagraph"/>
              <w:spacing w:before="0" w:line="276" w:lineRule="auto"/>
              <w:ind w:left="0" w:right="30"/>
              <w:rPr>
                <w:sz w:val="20"/>
                <w:szCs w:val="20"/>
              </w:rPr>
            </w:pPr>
            <w:r>
              <w:rPr>
                <w:sz w:val="20"/>
              </w:rPr>
              <w:t xml:space="preserve">(A1 έως E), σύμφωνα με το άρθρο 4 παράγραφος 1, F</w:t>
            </w:r>
          </w:p>
        </w:tc>
        <w:tc>
          <w:tcPr>
            <w:tcW w:w="597" w:type="dxa"/>
          </w:tcPr>
          <w:p w14:paraId="1C01C169"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4A8E9C9D" w14:textId="77777777" w:rsidTr="008E04D0">
        <w:trPr>
          <w:jc w:val="center"/>
        </w:trPr>
        <w:tc>
          <w:tcPr>
            <w:tcW w:w="478" w:type="dxa"/>
          </w:tcPr>
          <w:p w14:paraId="798D8ADB" w14:textId="77777777" w:rsidR="00C155AB" w:rsidRPr="000269C4" w:rsidRDefault="00C155AB" w:rsidP="00A358E1">
            <w:pPr>
              <w:pStyle w:val="TableParagraph"/>
              <w:spacing w:before="0" w:line="276" w:lineRule="auto"/>
              <w:ind w:left="0" w:right="30"/>
              <w:rPr>
                <w:sz w:val="20"/>
                <w:szCs w:val="20"/>
              </w:rPr>
            </w:pPr>
            <w:r>
              <w:rPr>
                <w:sz w:val="20"/>
              </w:rPr>
              <w:t xml:space="preserve">4612</w:t>
            </w:r>
          </w:p>
        </w:tc>
        <w:tc>
          <w:tcPr>
            <w:tcW w:w="5436" w:type="dxa"/>
          </w:tcPr>
          <w:p w14:paraId="4614E693" w14:textId="77777777" w:rsidR="00C155AB" w:rsidRPr="000269C4" w:rsidRDefault="00C155AB" w:rsidP="00A358E1">
            <w:pPr>
              <w:pStyle w:val="TableParagraph"/>
              <w:spacing w:before="0" w:line="276" w:lineRule="auto"/>
              <w:ind w:left="0" w:right="30"/>
              <w:rPr>
                <w:sz w:val="20"/>
                <w:szCs w:val="20"/>
              </w:rPr>
            </w:pPr>
            <w:r>
              <w:rPr>
                <w:sz w:val="20"/>
              </w:rPr>
              <w:t xml:space="preserve">Προστατευτικά κιγκλιδώματα για κτίρια</w:t>
            </w:r>
          </w:p>
        </w:tc>
        <w:tc>
          <w:tcPr>
            <w:tcW w:w="1674" w:type="dxa"/>
          </w:tcPr>
          <w:p w14:paraId="2ADE6859" w14:textId="77777777" w:rsidR="00C155AB" w:rsidRPr="000269C4" w:rsidRDefault="00C155AB" w:rsidP="00A358E1">
            <w:pPr>
              <w:pStyle w:val="TableParagraph"/>
              <w:spacing w:before="0" w:line="276" w:lineRule="auto"/>
              <w:ind w:left="0" w:right="30"/>
              <w:rPr>
                <w:sz w:val="20"/>
                <w:szCs w:val="20"/>
              </w:rPr>
            </w:pPr>
          </w:p>
        </w:tc>
        <w:tc>
          <w:tcPr>
            <w:tcW w:w="597" w:type="dxa"/>
          </w:tcPr>
          <w:p w14:paraId="3155FB18" w14:textId="77777777" w:rsidR="00C155AB" w:rsidRPr="000269C4" w:rsidRDefault="00C155AB" w:rsidP="00A358E1">
            <w:pPr>
              <w:pStyle w:val="TableParagraph"/>
              <w:spacing w:before="0" w:line="276" w:lineRule="auto"/>
              <w:ind w:left="0" w:right="30"/>
              <w:rPr>
                <w:sz w:val="20"/>
                <w:szCs w:val="20"/>
              </w:rPr>
            </w:pPr>
            <w:r>
              <w:rPr>
                <w:sz w:val="20"/>
              </w:rPr>
              <w:t xml:space="preserve">III</w:t>
            </w:r>
          </w:p>
        </w:tc>
      </w:tr>
      <w:tr w:rsidR="00C155AB" w:rsidRPr="000269C4" w14:paraId="15E14A92" w14:textId="77777777" w:rsidTr="008E04D0">
        <w:trPr>
          <w:jc w:val="center"/>
        </w:trPr>
        <w:tc>
          <w:tcPr>
            <w:tcW w:w="478" w:type="dxa"/>
            <w:vMerge w:val="restart"/>
          </w:tcPr>
          <w:p w14:paraId="5C1B0528" w14:textId="77777777" w:rsidR="00C155AB" w:rsidRPr="000269C4" w:rsidRDefault="00C155AB" w:rsidP="00A358E1">
            <w:pPr>
              <w:pStyle w:val="TableParagraph"/>
              <w:spacing w:before="0" w:line="276" w:lineRule="auto"/>
              <w:ind w:left="0" w:right="30"/>
              <w:rPr>
                <w:sz w:val="20"/>
                <w:szCs w:val="20"/>
              </w:rPr>
            </w:pPr>
            <w:r>
              <w:rPr>
                <w:sz w:val="20"/>
              </w:rPr>
              <w:t xml:space="preserve">4613</w:t>
            </w:r>
          </w:p>
        </w:tc>
        <w:tc>
          <w:tcPr>
            <w:tcW w:w="5436" w:type="dxa"/>
            <w:vMerge w:val="restart"/>
          </w:tcPr>
          <w:p w14:paraId="13A1AC5F" w14:textId="77777777" w:rsidR="00C155AB" w:rsidRPr="000269C4" w:rsidRDefault="00C155AB" w:rsidP="00A358E1">
            <w:pPr>
              <w:pStyle w:val="TableParagraph"/>
              <w:spacing w:before="0" w:line="276" w:lineRule="auto"/>
              <w:ind w:left="0" w:right="30"/>
              <w:rPr>
                <w:sz w:val="20"/>
                <w:szCs w:val="20"/>
              </w:rPr>
            </w:pPr>
            <w:r>
              <w:rPr>
                <w:sz w:val="20"/>
              </w:rPr>
              <w:t xml:space="preserve">Υδατοστεγανωτικά συστήματα και συστήματα θερμομόνωσης ειδικά σχεδιασμένα για την κατασκευή και την αποκατάσταση μπαλκονιών, σκεπαστών εξωστών και αναβαθμίδων (συστήματα εξωστών)</w:t>
            </w:r>
          </w:p>
        </w:tc>
        <w:tc>
          <w:tcPr>
            <w:tcW w:w="1674" w:type="dxa"/>
          </w:tcPr>
          <w:p w14:paraId="3C5E6E03"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0DAF3718"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7A7027DC" w14:textId="77777777" w:rsidTr="008E04D0">
        <w:trPr>
          <w:jc w:val="center"/>
        </w:trPr>
        <w:tc>
          <w:tcPr>
            <w:tcW w:w="478" w:type="dxa"/>
            <w:vMerge/>
            <w:tcBorders>
              <w:top w:val="nil"/>
            </w:tcBorders>
          </w:tcPr>
          <w:p w14:paraId="7EF67503" w14:textId="77777777" w:rsidR="00C155AB" w:rsidRPr="000269C4" w:rsidRDefault="00C155AB" w:rsidP="00A358E1">
            <w:pPr>
              <w:spacing w:line="276" w:lineRule="auto"/>
              <w:ind w:right="30"/>
              <w:rPr>
                <w:sz w:val="20"/>
                <w:szCs w:val="20"/>
              </w:rPr>
            </w:pPr>
          </w:p>
        </w:tc>
        <w:tc>
          <w:tcPr>
            <w:tcW w:w="5436" w:type="dxa"/>
            <w:vMerge/>
            <w:tcBorders>
              <w:top w:val="nil"/>
            </w:tcBorders>
          </w:tcPr>
          <w:p w14:paraId="4FF3FA36" w14:textId="77777777" w:rsidR="00C155AB" w:rsidRPr="000269C4" w:rsidRDefault="00C155AB" w:rsidP="00A358E1">
            <w:pPr>
              <w:spacing w:line="276" w:lineRule="auto"/>
              <w:ind w:right="30"/>
              <w:rPr>
                <w:sz w:val="20"/>
                <w:szCs w:val="20"/>
              </w:rPr>
            </w:pPr>
          </w:p>
        </w:tc>
        <w:tc>
          <w:tcPr>
            <w:tcW w:w="2271" w:type="dxa"/>
            <w:gridSpan w:val="2"/>
          </w:tcPr>
          <w:p w14:paraId="5DD2C8D9"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χαρακτηριστικό RFC:</w:t>
            </w:r>
          </w:p>
        </w:tc>
      </w:tr>
      <w:tr w:rsidR="00C155AB" w:rsidRPr="000269C4" w14:paraId="7D2289FE" w14:textId="77777777" w:rsidTr="008E04D0">
        <w:trPr>
          <w:jc w:val="center"/>
        </w:trPr>
        <w:tc>
          <w:tcPr>
            <w:tcW w:w="478" w:type="dxa"/>
            <w:vMerge/>
            <w:tcBorders>
              <w:top w:val="nil"/>
            </w:tcBorders>
          </w:tcPr>
          <w:p w14:paraId="3BB62CDE" w14:textId="77777777" w:rsidR="00C155AB" w:rsidRPr="000269C4" w:rsidRDefault="00C155AB" w:rsidP="00A358E1">
            <w:pPr>
              <w:spacing w:line="276" w:lineRule="auto"/>
              <w:ind w:right="30"/>
              <w:rPr>
                <w:sz w:val="20"/>
                <w:szCs w:val="20"/>
              </w:rPr>
            </w:pPr>
          </w:p>
        </w:tc>
        <w:tc>
          <w:tcPr>
            <w:tcW w:w="5436" w:type="dxa"/>
            <w:vMerge/>
            <w:tcBorders>
              <w:top w:val="nil"/>
            </w:tcBorders>
          </w:tcPr>
          <w:p w14:paraId="56E4038F" w14:textId="77777777" w:rsidR="00C155AB" w:rsidRPr="000269C4" w:rsidRDefault="00C155AB" w:rsidP="00A358E1">
            <w:pPr>
              <w:spacing w:line="276" w:lineRule="auto"/>
              <w:ind w:right="30"/>
              <w:rPr>
                <w:sz w:val="20"/>
                <w:szCs w:val="20"/>
              </w:rPr>
            </w:pPr>
          </w:p>
        </w:tc>
        <w:tc>
          <w:tcPr>
            <w:tcW w:w="1674" w:type="dxa"/>
          </w:tcPr>
          <w:p w14:paraId="046966A9" w14:textId="77777777" w:rsidR="00C155AB" w:rsidRPr="000269C4" w:rsidRDefault="00C155AB" w:rsidP="00A358E1">
            <w:pPr>
              <w:pStyle w:val="TableParagraph"/>
              <w:spacing w:before="0" w:line="276" w:lineRule="auto"/>
              <w:ind w:left="0" w:right="30"/>
              <w:rPr>
                <w:sz w:val="20"/>
                <w:szCs w:val="20"/>
              </w:rPr>
            </w:pPr>
            <w:r>
              <w:rPr>
                <w:sz w:val="20"/>
              </w:rPr>
              <w:t xml:space="preserve">Η ταξινόμηση RFC υπόκειται σε αλλαγές στην παραγωγή σύμφωνα με το άρθρο 4 παράγραφος 2, στοιχείο α)</w:t>
            </w:r>
          </w:p>
        </w:tc>
        <w:tc>
          <w:tcPr>
            <w:tcW w:w="597" w:type="dxa"/>
          </w:tcPr>
          <w:p w14:paraId="5A940F7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468F871B" w14:textId="77777777" w:rsidTr="008E04D0">
        <w:trPr>
          <w:jc w:val="center"/>
        </w:trPr>
        <w:tc>
          <w:tcPr>
            <w:tcW w:w="478" w:type="dxa"/>
            <w:vMerge/>
            <w:tcBorders>
              <w:top w:val="nil"/>
            </w:tcBorders>
          </w:tcPr>
          <w:p w14:paraId="3114CAD6" w14:textId="77777777" w:rsidR="00C155AB" w:rsidRPr="000269C4" w:rsidRDefault="00C155AB" w:rsidP="00A358E1">
            <w:pPr>
              <w:spacing w:line="276" w:lineRule="auto"/>
              <w:ind w:right="30"/>
              <w:rPr>
                <w:sz w:val="20"/>
                <w:szCs w:val="20"/>
              </w:rPr>
            </w:pPr>
          </w:p>
        </w:tc>
        <w:tc>
          <w:tcPr>
            <w:tcW w:w="5436" w:type="dxa"/>
            <w:vMerge/>
            <w:tcBorders>
              <w:top w:val="nil"/>
            </w:tcBorders>
          </w:tcPr>
          <w:p w14:paraId="05B64D6F" w14:textId="77777777" w:rsidR="00C155AB" w:rsidRPr="000269C4" w:rsidRDefault="00C155AB" w:rsidP="00A358E1">
            <w:pPr>
              <w:spacing w:line="276" w:lineRule="auto"/>
              <w:ind w:right="30"/>
              <w:rPr>
                <w:sz w:val="20"/>
                <w:szCs w:val="20"/>
              </w:rPr>
            </w:pPr>
          </w:p>
        </w:tc>
        <w:tc>
          <w:tcPr>
            <w:tcW w:w="1674" w:type="dxa"/>
          </w:tcPr>
          <w:p w14:paraId="3DC55F0F" w14:textId="77777777" w:rsidR="00C155AB" w:rsidRPr="000269C4" w:rsidRDefault="00C155AB" w:rsidP="00A358E1">
            <w:pPr>
              <w:pStyle w:val="TableParagraph"/>
              <w:spacing w:before="0" w:line="276" w:lineRule="auto"/>
              <w:ind w:left="0" w:right="30"/>
              <w:rPr>
                <w:sz w:val="20"/>
                <w:szCs w:val="20"/>
              </w:rPr>
            </w:pPr>
            <w:r>
              <w:rPr>
                <w:sz w:val="20"/>
              </w:rPr>
              <w:t xml:space="preserve">Ταξινόμηση RFC χωρίς δοκιμή σύμφωνα με το άρθρο 4 παράγραφος 1</w:t>
            </w:r>
          </w:p>
        </w:tc>
        <w:tc>
          <w:tcPr>
            <w:tcW w:w="597" w:type="dxa"/>
          </w:tcPr>
          <w:p w14:paraId="57DCA414"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2A3A7BB0" w14:textId="77777777" w:rsidTr="008E04D0">
        <w:trPr>
          <w:jc w:val="center"/>
        </w:trPr>
        <w:tc>
          <w:tcPr>
            <w:tcW w:w="478" w:type="dxa"/>
            <w:vMerge/>
            <w:tcBorders>
              <w:top w:val="nil"/>
            </w:tcBorders>
          </w:tcPr>
          <w:p w14:paraId="0B3EE99C" w14:textId="77777777" w:rsidR="00C155AB" w:rsidRPr="000269C4" w:rsidRDefault="00C155AB" w:rsidP="00A358E1">
            <w:pPr>
              <w:spacing w:line="276" w:lineRule="auto"/>
              <w:ind w:right="30"/>
              <w:rPr>
                <w:sz w:val="20"/>
                <w:szCs w:val="20"/>
              </w:rPr>
            </w:pPr>
          </w:p>
        </w:tc>
        <w:tc>
          <w:tcPr>
            <w:tcW w:w="5436" w:type="dxa"/>
            <w:vMerge/>
            <w:tcBorders>
              <w:top w:val="nil"/>
            </w:tcBorders>
          </w:tcPr>
          <w:p w14:paraId="0794AE23" w14:textId="77777777" w:rsidR="00C155AB" w:rsidRPr="000269C4" w:rsidRDefault="00C155AB" w:rsidP="00A358E1">
            <w:pPr>
              <w:spacing w:line="276" w:lineRule="auto"/>
              <w:ind w:right="30"/>
              <w:rPr>
                <w:sz w:val="20"/>
                <w:szCs w:val="20"/>
              </w:rPr>
            </w:pPr>
          </w:p>
        </w:tc>
        <w:tc>
          <w:tcPr>
            <w:tcW w:w="1674" w:type="dxa"/>
          </w:tcPr>
          <w:p w14:paraId="6DE92B7C" w14:textId="77777777" w:rsidR="00C155AB" w:rsidRPr="000269C4" w:rsidRDefault="00C155AB" w:rsidP="00A358E1">
            <w:pPr>
              <w:pStyle w:val="TableParagraph"/>
              <w:spacing w:before="0" w:line="276" w:lineRule="auto"/>
              <w:ind w:left="0" w:right="30"/>
              <w:rPr>
                <w:sz w:val="20"/>
                <w:szCs w:val="20"/>
              </w:rPr>
            </w:pPr>
            <w:r>
              <w:rPr>
                <w:sz w:val="20"/>
              </w:rPr>
              <w:t xml:space="preserve">Ταξινόμηση RFC διαφορετική από τις ανωτέρω σύμφωνα με το άρθρο 4 παράγραφος 2, στοιχείο β)</w:t>
            </w:r>
          </w:p>
        </w:tc>
        <w:tc>
          <w:tcPr>
            <w:tcW w:w="597" w:type="dxa"/>
          </w:tcPr>
          <w:p w14:paraId="25362BC9"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3A75D6DB" w14:textId="77777777" w:rsidTr="008E04D0">
        <w:trPr>
          <w:jc w:val="center"/>
        </w:trPr>
        <w:tc>
          <w:tcPr>
            <w:tcW w:w="478" w:type="dxa"/>
            <w:vMerge w:val="restart"/>
          </w:tcPr>
          <w:p w14:paraId="20A7D539" w14:textId="77777777" w:rsidR="00C155AB" w:rsidRPr="000269C4" w:rsidRDefault="00C155AB" w:rsidP="00A358E1">
            <w:pPr>
              <w:pStyle w:val="TableParagraph"/>
              <w:spacing w:before="0" w:line="276" w:lineRule="auto"/>
              <w:ind w:left="0" w:right="30"/>
              <w:rPr>
                <w:sz w:val="20"/>
                <w:szCs w:val="20"/>
              </w:rPr>
            </w:pPr>
            <w:r>
              <w:rPr>
                <w:sz w:val="20"/>
              </w:rPr>
              <w:t xml:space="preserve">4614</w:t>
            </w:r>
          </w:p>
        </w:tc>
        <w:tc>
          <w:tcPr>
            <w:tcW w:w="5436" w:type="dxa"/>
            <w:vMerge w:val="restart"/>
          </w:tcPr>
          <w:p w14:paraId="61ABADB8" w14:textId="77777777" w:rsidR="00C155AB" w:rsidRPr="000269C4" w:rsidRDefault="00C155AB" w:rsidP="00A358E1">
            <w:pPr>
              <w:pStyle w:val="TableParagraph"/>
              <w:spacing w:before="0" w:line="276" w:lineRule="auto"/>
              <w:ind w:left="0" w:right="30"/>
              <w:rPr>
                <w:sz w:val="20"/>
                <w:szCs w:val="20"/>
              </w:rPr>
            </w:pPr>
            <w:r>
              <w:rPr>
                <w:sz w:val="20"/>
              </w:rPr>
              <w:t xml:space="preserve">Αγωγοί και σωλήνες εξαερισμού για τον εξαερισμό κτιρίων και μονάδες ανάκτησης θερμότητας</w:t>
            </w:r>
          </w:p>
        </w:tc>
        <w:tc>
          <w:tcPr>
            <w:tcW w:w="1674" w:type="dxa"/>
          </w:tcPr>
          <w:p w14:paraId="123446A9" w14:textId="77777777" w:rsidR="00C155AB" w:rsidRPr="000269C4" w:rsidRDefault="00C155AB" w:rsidP="00A358E1">
            <w:pPr>
              <w:pStyle w:val="TableParagraph"/>
              <w:spacing w:before="0" w:line="276" w:lineRule="auto"/>
              <w:ind w:left="0" w:right="30"/>
              <w:rPr>
                <w:sz w:val="20"/>
                <w:szCs w:val="20"/>
              </w:rPr>
            </w:pPr>
            <w:r>
              <w:rPr>
                <w:sz w:val="20"/>
              </w:rPr>
              <w:t xml:space="preserve">Για βασικούς σκοπούς</w:t>
            </w:r>
            <w:r>
              <w:rPr>
                <w:sz w:val="20"/>
                <w:vertAlign w:val="superscript"/>
                <w:vertAlign w:val="superscript"/>
              </w:rPr>
              <w:t xml:space="preserve">δ</w:t>
            </w:r>
            <w:r>
              <w:rPr>
                <w:sz w:val="20"/>
                <w:vertAlign w:val="superscript"/>
              </w:rPr>
              <w:t xml:space="preserve">)</w:t>
            </w:r>
          </w:p>
        </w:tc>
        <w:tc>
          <w:tcPr>
            <w:tcW w:w="597" w:type="dxa"/>
          </w:tcPr>
          <w:p w14:paraId="7A877A90"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r w:rsidR="00C155AB" w:rsidRPr="000269C4" w14:paraId="5A1D68BF" w14:textId="77777777" w:rsidTr="008E04D0">
        <w:trPr>
          <w:jc w:val="center"/>
        </w:trPr>
        <w:tc>
          <w:tcPr>
            <w:tcW w:w="478" w:type="dxa"/>
            <w:vMerge/>
            <w:tcBorders>
              <w:top w:val="nil"/>
            </w:tcBorders>
          </w:tcPr>
          <w:p w14:paraId="55C062CE" w14:textId="77777777" w:rsidR="00C155AB" w:rsidRPr="000269C4" w:rsidRDefault="00C155AB" w:rsidP="00A358E1">
            <w:pPr>
              <w:spacing w:line="276" w:lineRule="auto"/>
              <w:ind w:right="30"/>
              <w:rPr>
                <w:sz w:val="20"/>
                <w:szCs w:val="20"/>
              </w:rPr>
            </w:pPr>
          </w:p>
        </w:tc>
        <w:tc>
          <w:tcPr>
            <w:tcW w:w="5436" w:type="dxa"/>
            <w:vMerge/>
            <w:tcBorders>
              <w:top w:val="nil"/>
            </w:tcBorders>
          </w:tcPr>
          <w:p w14:paraId="509B4B1B" w14:textId="77777777" w:rsidR="00C155AB" w:rsidRPr="000269C4" w:rsidRDefault="00C155AB" w:rsidP="00A358E1">
            <w:pPr>
              <w:spacing w:line="276" w:lineRule="auto"/>
              <w:ind w:right="30"/>
              <w:rPr>
                <w:sz w:val="20"/>
                <w:szCs w:val="20"/>
              </w:rPr>
            </w:pPr>
          </w:p>
        </w:tc>
        <w:tc>
          <w:tcPr>
            <w:tcW w:w="2271" w:type="dxa"/>
            <w:gridSpan w:val="2"/>
          </w:tcPr>
          <w:p w14:paraId="709D3594" w14:textId="77777777" w:rsidR="00C155AB" w:rsidRPr="000269C4" w:rsidRDefault="00C155AB" w:rsidP="00A358E1">
            <w:pPr>
              <w:pStyle w:val="TableParagraph"/>
              <w:spacing w:before="0" w:line="276" w:lineRule="auto"/>
              <w:ind w:left="0" w:right="30"/>
              <w:rPr>
                <w:sz w:val="20"/>
                <w:szCs w:val="20"/>
              </w:rPr>
            </w:pPr>
            <w:r>
              <w:rPr>
                <w:sz w:val="20"/>
              </w:rPr>
              <w:t xml:space="preserve">Για τον σκοπό για τον οποίο ισχύουν οι κανονισμοί RFS, βάσει ταξινόμησης κατά χαρακτηριστικό RFC:</w:t>
            </w:r>
          </w:p>
        </w:tc>
      </w:tr>
      <w:tr w:rsidR="00C155AB" w:rsidRPr="000269C4" w14:paraId="53821F5D" w14:textId="77777777" w:rsidTr="008E04D0">
        <w:trPr>
          <w:jc w:val="center"/>
        </w:trPr>
        <w:tc>
          <w:tcPr>
            <w:tcW w:w="478" w:type="dxa"/>
            <w:vMerge/>
            <w:tcBorders>
              <w:top w:val="nil"/>
            </w:tcBorders>
          </w:tcPr>
          <w:p w14:paraId="35485C80" w14:textId="77777777" w:rsidR="00C155AB" w:rsidRPr="000269C4" w:rsidRDefault="00C155AB" w:rsidP="00A358E1">
            <w:pPr>
              <w:spacing w:line="276" w:lineRule="auto"/>
              <w:ind w:right="30"/>
              <w:rPr>
                <w:sz w:val="20"/>
                <w:szCs w:val="20"/>
              </w:rPr>
            </w:pPr>
          </w:p>
        </w:tc>
        <w:tc>
          <w:tcPr>
            <w:tcW w:w="5436" w:type="dxa"/>
            <w:vMerge/>
            <w:tcBorders>
              <w:top w:val="nil"/>
            </w:tcBorders>
          </w:tcPr>
          <w:p w14:paraId="341170AB" w14:textId="77777777" w:rsidR="00C155AB" w:rsidRPr="000269C4" w:rsidRDefault="00C155AB" w:rsidP="00A358E1">
            <w:pPr>
              <w:spacing w:line="276" w:lineRule="auto"/>
              <w:ind w:right="30"/>
              <w:rPr>
                <w:sz w:val="20"/>
                <w:szCs w:val="20"/>
              </w:rPr>
            </w:pPr>
          </w:p>
        </w:tc>
        <w:tc>
          <w:tcPr>
            <w:tcW w:w="1674" w:type="dxa"/>
          </w:tcPr>
          <w:p w14:paraId="1C1C259E" w14:textId="77777777" w:rsidR="00C155AB" w:rsidRPr="000269C4" w:rsidRDefault="00C155AB" w:rsidP="00A358E1">
            <w:pPr>
              <w:pStyle w:val="TableParagraph"/>
              <w:spacing w:before="0" w:line="276" w:lineRule="auto"/>
              <w:ind w:left="0" w:right="30"/>
              <w:rPr>
                <w:sz w:val="20"/>
                <w:szCs w:val="20"/>
              </w:rPr>
            </w:pPr>
            <w:r>
              <w:rPr>
                <w:sz w:val="20"/>
              </w:rPr>
              <w:t xml:space="preserve">Η ταξινόμηση RFC υπόκειται σε αλλαγές στην παραγωγή σύμφωνα με το άρθρο 4 παράγραφος 2, στοιχείο α)</w:t>
            </w:r>
          </w:p>
        </w:tc>
        <w:tc>
          <w:tcPr>
            <w:tcW w:w="597" w:type="dxa"/>
          </w:tcPr>
          <w:p w14:paraId="7EDBDB89" w14:textId="77777777" w:rsidR="00C155AB" w:rsidRPr="000269C4" w:rsidRDefault="00C155AB" w:rsidP="00A358E1">
            <w:pPr>
              <w:pStyle w:val="TableParagraph"/>
              <w:spacing w:before="0" w:line="276" w:lineRule="auto"/>
              <w:ind w:left="0" w:right="30"/>
              <w:rPr>
                <w:sz w:val="20"/>
                <w:szCs w:val="20"/>
              </w:rPr>
            </w:pPr>
            <w:r>
              <w:rPr>
                <w:sz w:val="20"/>
              </w:rPr>
              <w:t xml:space="preserve">I (1)</w:t>
            </w:r>
          </w:p>
        </w:tc>
      </w:tr>
      <w:tr w:rsidR="00C155AB" w:rsidRPr="000269C4" w14:paraId="3F46326A" w14:textId="77777777" w:rsidTr="008E04D0">
        <w:trPr>
          <w:jc w:val="center"/>
        </w:trPr>
        <w:tc>
          <w:tcPr>
            <w:tcW w:w="478" w:type="dxa"/>
            <w:vMerge/>
            <w:tcBorders>
              <w:top w:val="nil"/>
            </w:tcBorders>
          </w:tcPr>
          <w:p w14:paraId="41FA11B8" w14:textId="77777777" w:rsidR="00C155AB" w:rsidRPr="000269C4" w:rsidRDefault="00C155AB" w:rsidP="00A358E1">
            <w:pPr>
              <w:spacing w:line="276" w:lineRule="auto"/>
              <w:ind w:right="30"/>
              <w:rPr>
                <w:sz w:val="20"/>
                <w:szCs w:val="20"/>
              </w:rPr>
            </w:pPr>
          </w:p>
        </w:tc>
        <w:tc>
          <w:tcPr>
            <w:tcW w:w="5436" w:type="dxa"/>
            <w:vMerge/>
            <w:tcBorders>
              <w:top w:val="nil"/>
            </w:tcBorders>
          </w:tcPr>
          <w:p w14:paraId="31869F01" w14:textId="77777777" w:rsidR="00C155AB" w:rsidRPr="000269C4" w:rsidRDefault="00C155AB" w:rsidP="00A358E1">
            <w:pPr>
              <w:spacing w:line="276" w:lineRule="auto"/>
              <w:ind w:right="30"/>
              <w:rPr>
                <w:sz w:val="20"/>
                <w:szCs w:val="20"/>
              </w:rPr>
            </w:pPr>
          </w:p>
        </w:tc>
        <w:tc>
          <w:tcPr>
            <w:tcW w:w="1674" w:type="dxa"/>
          </w:tcPr>
          <w:p w14:paraId="148EB711" w14:textId="77777777" w:rsidR="00C155AB" w:rsidRPr="000269C4" w:rsidRDefault="00C155AB" w:rsidP="00A358E1">
            <w:pPr>
              <w:pStyle w:val="TableParagraph"/>
              <w:spacing w:before="0" w:line="276" w:lineRule="auto"/>
              <w:ind w:left="0" w:right="30"/>
              <w:rPr>
                <w:sz w:val="20"/>
                <w:szCs w:val="20"/>
              </w:rPr>
            </w:pPr>
            <w:r>
              <w:rPr>
                <w:sz w:val="20"/>
              </w:rPr>
              <w:t xml:space="preserve">Ταξινόμηση RFC χωρίς δοκιμή σύμφωνα με το άρθρο 4 παράγραφος 1</w:t>
            </w:r>
          </w:p>
        </w:tc>
        <w:tc>
          <w:tcPr>
            <w:tcW w:w="597" w:type="dxa"/>
          </w:tcPr>
          <w:p w14:paraId="4211C883" w14:textId="77777777" w:rsidR="00C155AB" w:rsidRPr="000269C4" w:rsidRDefault="00C155AB" w:rsidP="00A358E1">
            <w:pPr>
              <w:pStyle w:val="TableParagraph"/>
              <w:spacing w:before="0" w:line="276" w:lineRule="auto"/>
              <w:ind w:left="0" w:right="30"/>
              <w:rPr>
                <w:sz w:val="20"/>
                <w:szCs w:val="20"/>
              </w:rPr>
            </w:pPr>
            <w:r>
              <w:rPr>
                <w:sz w:val="20"/>
              </w:rPr>
              <w:t xml:space="preserve">IV (4)</w:t>
            </w:r>
          </w:p>
        </w:tc>
      </w:tr>
      <w:tr w:rsidR="00C155AB" w:rsidRPr="000269C4" w14:paraId="0969EB6B" w14:textId="77777777" w:rsidTr="008E04D0">
        <w:trPr>
          <w:jc w:val="center"/>
        </w:trPr>
        <w:tc>
          <w:tcPr>
            <w:tcW w:w="478" w:type="dxa"/>
            <w:vMerge/>
            <w:tcBorders>
              <w:top w:val="nil"/>
            </w:tcBorders>
          </w:tcPr>
          <w:p w14:paraId="0308EAC6" w14:textId="77777777" w:rsidR="00C155AB" w:rsidRPr="000269C4" w:rsidRDefault="00C155AB" w:rsidP="00A358E1">
            <w:pPr>
              <w:spacing w:line="276" w:lineRule="auto"/>
              <w:ind w:right="30"/>
              <w:rPr>
                <w:sz w:val="20"/>
                <w:szCs w:val="20"/>
              </w:rPr>
            </w:pPr>
          </w:p>
        </w:tc>
        <w:tc>
          <w:tcPr>
            <w:tcW w:w="5436" w:type="dxa"/>
            <w:vMerge/>
            <w:tcBorders>
              <w:top w:val="nil"/>
            </w:tcBorders>
          </w:tcPr>
          <w:p w14:paraId="08234E61" w14:textId="77777777" w:rsidR="00C155AB" w:rsidRPr="000269C4" w:rsidRDefault="00C155AB" w:rsidP="00A358E1">
            <w:pPr>
              <w:spacing w:line="276" w:lineRule="auto"/>
              <w:ind w:right="30"/>
              <w:rPr>
                <w:sz w:val="20"/>
                <w:szCs w:val="20"/>
              </w:rPr>
            </w:pPr>
          </w:p>
        </w:tc>
        <w:tc>
          <w:tcPr>
            <w:tcW w:w="1674" w:type="dxa"/>
          </w:tcPr>
          <w:p w14:paraId="4D82854E" w14:textId="77777777" w:rsidR="00C155AB" w:rsidRPr="000269C4" w:rsidRDefault="00C155AB" w:rsidP="00A358E1">
            <w:pPr>
              <w:pStyle w:val="TableParagraph"/>
              <w:spacing w:before="0" w:line="276" w:lineRule="auto"/>
              <w:ind w:left="0" w:right="30"/>
              <w:rPr>
                <w:sz w:val="20"/>
                <w:szCs w:val="20"/>
              </w:rPr>
            </w:pPr>
            <w:r>
              <w:rPr>
                <w:sz w:val="20"/>
              </w:rPr>
              <w:t xml:space="preserve">Ταξινόμηση RFC διαφορετική από τις ανωτέρω σύμφωνα με το άρθρο 4 παράγραφος 2, στοιχείο β)</w:t>
            </w:r>
          </w:p>
        </w:tc>
        <w:tc>
          <w:tcPr>
            <w:tcW w:w="597" w:type="dxa"/>
          </w:tcPr>
          <w:p w14:paraId="2340D64C" w14:textId="77777777" w:rsidR="00C155AB" w:rsidRPr="000269C4" w:rsidRDefault="00C155AB" w:rsidP="00A358E1">
            <w:pPr>
              <w:pStyle w:val="TableParagraph"/>
              <w:spacing w:before="0" w:line="276" w:lineRule="auto"/>
              <w:ind w:left="0" w:right="30"/>
              <w:rPr>
                <w:sz w:val="20"/>
                <w:szCs w:val="20"/>
              </w:rPr>
            </w:pPr>
            <w:r>
              <w:rPr>
                <w:sz w:val="20"/>
              </w:rPr>
              <w:t xml:space="preserve">III (3)</w:t>
            </w:r>
          </w:p>
        </w:tc>
      </w:tr>
    </w:tbl>
    <w:p w14:paraId="3F791820" w14:textId="77777777" w:rsidR="00C202C6" w:rsidRPr="000269C4" w:rsidRDefault="00C202C6" w:rsidP="00A358E1">
      <w:pPr>
        <w:pStyle w:val="BodyText"/>
        <w:spacing w:line="276" w:lineRule="auto"/>
        <w:ind w:right="30"/>
        <w:rPr>
          <w:sz w:val="20"/>
          <w:szCs w:val="20"/>
        </w:rPr>
      </w:pPr>
    </w:p>
    <w:p w14:paraId="239F5C91" w14:textId="77777777" w:rsidR="009A7616" w:rsidRPr="000269C4" w:rsidRDefault="00F72AF9" w:rsidP="00A358E1">
      <w:pPr>
        <w:pStyle w:val="BodyText"/>
        <w:spacing w:line="276" w:lineRule="auto"/>
        <w:ind w:left="450" w:right="30"/>
        <w:rPr>
          <w:sz w:val="20"/>
          <w:szCs w:val="20"/>
        </w:rPr>
      </w:pPr>
      <w:r>
        <w:rPr>
          <w:sz w:val="20"/>
        </w:rPr>
        <w:t xml:space="preserve">Συντομογραφίες που χρησιμοποιούνται:</w:t>
      </w:r>
    </w:p>
    <w:p w14:paraId="33AEF175" w14:textId="0B56540E" w:rsidR="00814F6F" w:rsidRPr="000269C4" w:rsidRDefault="00F72AF9" w:rsidP="00A358E1">
      <w:pPr>
        <w:pStyle w:val="BodyText"/>
        <w:spacing w:line="276" w:lineRule="auto"/>
        <w:ind w:left="450" w:right="30"/>
        <w:rPr>
          <w:sz w:val="20"/>
          <w:szCs w:val="20"/>
        </w:rPr>
      </w:pPr>
      <w:r>
        <w:rPr>
          <w:sz w:val="20"/>
        </w:rPr>
        <w:t xml:space="preserve">ETICS – Σύνθετο σύστημα εξωτερικής θερμομόνωσης,</w:t>
      </w:r>
    </w:p>
    <w:p w14:paraId="5971D39E" w14:textId="77777777" w:rsidR="009A7616" w:rsidRPr="000269C4" w:rsidRDefault="00F72AF9" w:rsidP="00A358E1">
      <w:pPr>
        <w:pStyle w:val="BodyText"/>
        <w:spacing w:line="276" w:lineRule="auto"/>
        <w:ind w:left="450" w:right="30"/>
        <w:rPr>
          <w:sz w:val="20"/>
          <w:szCs w:val="20"/>
        </w:rPr>
      </w:pPr>
      <w:r>
        <w:rPr>
          <w:sz w:val="20"/>
        </w:rPr>
        <w:t xml:space="preserve">RHS – κανονισμοί σχετικά με επικίνδυνες ουσίες,</w:t>
      </w:r>
    </w:p>
    <w:p w14:paraId="7ED0447D" w14:textId="09E34ACC" w:rsidR="00814F6F" w:rsidRPr="000269C4" w:rsidRDefault="00F72AF9" w:rsidP="00A358E1">
      <w:pPr>
        <w:pStyle w:val="BodyText"/>
        <w:spacing w:line="276" w:lineRule="auto"/>
        <w:ind w:left="450" w:right="30"/>
        <w:rPr>
          <w:sz w:val="20"/>
          <w:szCs w:val="20"/>
        </w:rPr>
      </w:pPr>
      <w:r>
        <w:rPr>
          <w:sz w:val="20"/>
        </w:rPr>
        <w:t xml:space="preserve">RFS – κανονισμοί σχετικά με την πυρασφάλεια·</w:t>
      </w:r>
    </w:p>
    <w:p w14:paraId="16E0656D" w14:textId="77777777" w:rsidR="009A7616" w:rsidRPr="000269C4" w:rsidRDefault="00F72AF9" w:rsidP="00A358E1">
      <w:pPr>
        <w:pStyle w:val="BodyText"/>
        <w:spacing w:line="276" w:lineRule="auto"/>
        <w:ind w:left="450" w:right="30"/>
        <w:rPr>
          <w:sz w:val="20"/>
          <w:szCs w:val="20"/>
        </w:rPr>
      </w:pPr>
      <w:r>
        <w:rPr>
          <w:sz w:val="20"/>
        </w:rPr>
        <w:t xml:space="preserve">PTFE – πολυτετραφθοροαιθυλένιο,</w:t>
      </w:r>
    </w:p>
    <w:p w14:paraId="399FBD5F" w14:textId="77777777" w:rsidR="009A7616" w:rsidRPr="000269C4" w:rsidRDefault="00F72AF9" w:rsidP="00A358E1">
      <w:pPr>
        <w:pStyle w:val="BodyText"/>
        <w:spacing w:line="276" w:lineRule="auto"/>
        <w:ind w:left="450" w:right="30"/>
        <w:rPr>
          <w:sz w:val="20"/>
          <w:szCs w:val="20"/>
        </w:rPr>
      </w:pPr>
      <w:r>
        <w:rPr>
          <w:sz w:val="20"/>
        </w:rPr>
        <w:t xml:space="preserve">REF – αντίδραση σε εξωτερική πυρκαγιά·</w:t>
      </w:r>
    </w:p>
    <w:p w14:paraId="4030B6E2" w14:textId="6FB91FF1" w:rsidR="00814F6F" w:rsidRPr="000269C4" w:rsidRDefault="00F72AF9" w:rsidP="00A358E1">
      <w:pPr>
        <w:pStyle w:val="BodyText"/>
        <w:spacing w:line="276" w:lineRule="auto"/>
        <w:ind w:left="450" w:right="30"/>
        <w:rPr>
          <w:sz w:val="20"/>
          <w:szCs w:val="20"/>
        </w:rPr>
      </w:pPr>
      <w:r>
        <w:rPr>
          <w:sz w:val="20"/>
        </w:rPr>
        <w:t xml:space="preserve">PAS – σύστημα αξιολόγησης επιδόσεων,</w:t>
      </w:r>
    </w:p>
    <w:p w14:paraId="27E4DFFC" w14:textId="77777777" w:rsidR="009A7616" w:rsidRPr="000269C4" w:rsidRDefault="00F72AF9" w:rsidP="00A358E1">
      <w:pPr>
        <w:pStyle w:val="BodyText"/>
        <w:spacing w:line="276" w:lineRule="auto"/>
        <w:ind w:left="450" w:right="30"/>
        <w:rPr>
          <w:sz w:val="20"/>
          <w:szCs w:val="20"/>
        </w:rPr>
      </w:pPr>
      <w:r>
        <w:rPr>
          <w:sz w:val="20"/>
        </w:rPr>
        <w:t xml:space="preserve">RFC – ταξινόμηση αντίδρασης στη φωτιά.</w:t>
      </w:r>
    </w:p>
    <w:p w14:paraId="12717EE5" w14:textId="77777777" w:rsidR="009A7616" w:rsidRPr="000269C4" w:rsidRDefault="009A7616" w:rsidP="00A358E1">
      <w:pPr>
        <w:pStyle w:val="BodyText"/>
        <w:spacing w:line="276" w:lineRule="auto"/>
        <w:ind w:left="450" w:right="30"/>
        <w:rPr>
          <w:sz w:val="20"/>
          <w:szCs w:val="20"/>
        </w:rPr>
      </w:pPr>
    </w:p>
    <w:p w14:paraId="271DE172" w14:textId="77777777" w:rsidR="009A7616" w:rsidRPr="000269C4" w:rsidRDefault="00F72AF9" w:rsidP="00A358E1">
      <w:pPr>
        <w:pStyle w:val="BodyText"/>
        <w:spacing w:line="276" w:lineRule="auto"/>
        <w:ind w:left="450" w:right="30"/>
        <w:rPr>
          <w:sz w:val="20"/>
          <w:szCs w:val="20"/>
        </w:rPr>
      </w:pPr>
      <w:r>
        <w:rPr>
          <w:sz w:val="20"/>
        </w:rPr>
        <w:t xml:space="preserve">Επεξηγηματικές σημειώσεις:</w:t>
      </w:r>
    </w:p>
    <w:p w14:paraId="405EAC7A"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α</w:t>
      </w:r>
      <w:r>
        <w:rPr>
          <w:sz w:val="20"/>
        </w:rPr>
        <w:t xml:space="preserve">) Τα συστήματα αξιολόγησης επιδόσεων I+, I, II+, III και IV αποτελούν συστήματα σύμφωνα με το άρθρο 3 παράγραφος 1 και εφαρμόζονται στις περιπτώσεις όπου τα καθορισμένα πρότυπα ή οι σλοβακικές τεχνικές αξιολογήσεις ισχύουν για τα εν λόγω προϊόντα.</w:t>
      </w:r>
      <w:r>
        <w:rPr>
          <w:sz w:val="20"/>
        </w:rPr>
        <w:t xml:space="preserve"> </w:t>
      </w:r>
      <w:r>
        <w:rPr>
          <w:sz w:val="20"/>
        </w:rPr>
        <w:t xml:space="preserve">Εάν τα εναρμονισμένα πρότυπα ή οι ευρωπαϊκές τεχνικές αξιολογήσεις ισχύουν για τα εν λόγω προϊόντα, τότε ισχύουν τα συστήματα αξιολόγησης επιδόσεων σύμφωνα με το άρθρο 3 παράγραφος 4.</w:t>
      </w:r>
      <w:r>
        <w:rPr>
          <w:sz w:val="20"/>
        </w:rPr>
        <w:t xml:space="preserve"> </w:t>
      </w:r>
      <w:r>
        <w:rPr>
          <w:sz w:val="20"/>
        </w:rPr>
        <w:t xml:space="preserve">Στην περίπτωση προϊόντων που περιλαμβάνονται σε ομάδες για τις οποίες ισχύουν τα ευρωπαϊκά έγγραφα αξιολόγησης σύμφωνα με το άρθρο 2 παράγραφος 12 του κανονισμού (ΕΕ) αριθ. 305/2011, τα ειδικά συστήματα αξιολόγησης επιδόσεων, σύμφωνα με το άρθρο 3 παράγραφος 4, τα οποία ισχύουν εάν το προϊόν συμμορφώνεται με μια ευρωπαϊκή τεχνική αξιολόγηση που εκδίδεται σύμφωνα με τα ευρωπαϊκά έγγραφα αξιολόγησης, προσδιορίζονται σε παρενθέσεις.</w:t>
      </w:r>
      <w:r>
        <w:rPr>
          <w:sz w:val="20"/>
        </w:rPr>
        <w:t xml:space="preserve"> </w:t>
      </w:r>
      <w:r>
        <w:rPr>
          <w:sz w:val="20"/>
        </w:rPr>
        <w:t xml:space="preserve">Ωστόσο, εάν το εν λόγω προϊόν συμμορφώνεται με μια σλοβακική τεχνική αξιολόγηση, ισχύουν τα ειδικά συστήματα αξιολόγησης επιδόσεων σύμφωνα με το άρθρο 3 παράγραφος 1.</w:t>
      </w:r>
    </w:p>
    <w:p w14:paraId="0B0BAAE7"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β</w:t>
      </w:r>
      <w:r>
        <w:rPr>
          <w:sz w:val="20"/>
        </w:rPr>
        <w:t xml:space="preserve">) Ο όρος «δομικός» χαρακτηρίζει τον σκοπό του προϊόντος σε ένα κτίριο ως μέρος της δομής του κτιρίου που εξασφαλίζει τη σταθερότητα της δομής (στοιχείο που φέρει φορτίο) ή ως αυτοφερόμενο στοιχείο που φέρει επίσης εξωτερικά φορτία (π.χ. φορτίο ανέμου).</w:t>
      </w:r>
    </w:p>
    <w:p w14:paraId="59A80694"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γ</w:t>
      </w:r>
      <w:r>
        <w:rPr>
          <w:sz w:val="20"/>
        </w:rPr>
        <w:t xml:space="preserve">) Οι όροι «σκυρόδεμα» ή «από σκυρόδεμα» χαρακτηρίζουν ένα προϊόν που παρασκευάζεται από βαρύ, ελαφρύ ή αυτόκλειστο κυψελωτό σκυρόδεμα, είτε οπλισμένο είτε όχι.</w:t>
      </w:r>
    </w:p>
    <w:p w14:paraId="1E11517B"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δ</w:t>
      </w:r>
      <w:r>
        <w:rPr>
          <w:sz w:val="20"/>
        </w:rPr>
        <w:t xml:space="preserve">) Ο όρος «βασικός σκοπός» αναφέρεται σε ένα κατασκευαστικό προϊόν όπου δεν δηλώνεται ειδικός σκοπός ή χρήση για την ομάδα ή τις ομάδες προϊόντων σε κτίρια ή τμήματα κτιρίων που υπόκεινται σε ειδικούς κανονισμούς, απαιτήσεις ή χαρακτηριστικά που περιλαμβάνονται στον βασικό σκοπό στο κείμενο.</w:t>
      </w:r>
      <w:r>
        <w:rPr>
          <w:sz w:val="20"/>
        </w:rPr>
        <w:t xml:space="preserve"> </w:t>
      </w:r>
      <w:r>
        <w:rPr>
          <w:sz w:val="20"/>
        </w:rPr>
        <w:t xml:space="preserve">Εάν εφαρμόζεται ένα ή περισσότερα συστήματα αξιολόγησης επιδόσεων ενώ παράλληλα τηρούνται τα ειδικά χαρακτηριστικά, το σύστημα ή τα συστήματα αυτά εφαρμόζονται μαζί με το σύστημα που προβλέπεται για τον βασικό σκοπό, ενώ ο κατασκευαστής εκδίδει μόνο μια δήλωση επιδόσεων.</w:t>
      </w:r>
    </w:p>
    <w:p w14:paraId="196F9CE0"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ε)</w:t>
      </w:r>
      <w:r>
        <w:rPr>
          <w:sz w:val="20"/>
        </w:rPr>
        <w:t xml:space="preserve">) Αφορά τις ομάδες 0401 και 0404.</w:t>
      </w:r>
    </w:p>
    <w:p w14:paraId="69E1F1E6"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στ</w:t>
      </w:r>
      <w:r>
        <w:rPr>
          <w:sz w:val="20"/>
        </w:rPr>
        <w:t xml:space="preserve">) Αφορά τις ομάδες 0404 και 0405.</w:t>
      </w:r>
    </w:p>
    <w:p w14:paraId="1C09EB0F"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ζ</w:t>
      </w:r>
      <w:r>
        <w:rPr>
          <w:sz w:val="20"/>
        </w:rPr>
        <w:t xml:space="preserve">) Η σύνθεση του προτεινόμενου ασβεστοκονιάματος και η μέθοδος παραγωγής επιλέγονται προκειμένου να επιτευχθούν τα καθορισμένα χαρακτηριστικά (έννοια της ποιότητας).</w:t>
      </w:r>
      <w:r>
        <w:rPr>
          <w:sz w:val="20"/>
        </w:rPr>
        <w:t xml:space="preserve"> </w:t>
      </w:r>
      <w:r>
        <w:rPr>
          <w:sz w:val="20"/>
        </w:rPr>
        <w:t xml:space="preserve">Το ασβεστοκονίαμα με καθορισμένη σύνθεση παράγεται ακολουθώντας συγκεκριμένο τύπο (έννοια του τύπου).</w:t>
      </w:r>
    </w:p>
    <w:p w14:paraId="438B6482" w14:textId="77777777" w:rsidR="009A7616" w:rsidRPr="000269C4" w:rsidRDefault="00F72AF9" w:rsidP="00A358E1">
      <w:pPr>
        <w:pStyle w:val="BodyText"/>
        <w:spacing w:line="276" w:lineRule="auto"/>
        <w:ind w:left="450" w:right="30"/>
        <w:jc w:val="both"/>
        <w:rPr>
          <w:sz w:val="20"/>
          <w:szCs w:val="20"/>
        </w:rPr>
      </w:pPr>
      <w:r>
        <w:rPr>
          <w:sz w:val="20"/>
          <w:vertAlign w:val="superscript"/>
        </w:rPr>
        <w:t xml:space="preserve">η</w:t>
      </w:r>
      <w:r>
        <w:rPr>
          <w:sz w:val="20"/>
        </w:rPr>
        <w:t xml:space="preserve">) Ο τύπος I αφορά την ανάμειξη αδρανών ή σχεδόν αδρανών υλικών.</w:t>
      </w:r>
      <w:r>
        <w:rPr>
          <w:sz w:val="20"/>
        </w:rPr>
        <w:t xml:space="preserve"> </w:t>
      </w:r>
      <w:r>
        <w:rPr>
          <w:sz w:val="20"/>
        </w:rPr>
        <w:t xml:space="preserve">Ο τύπος ΙΙ αφορά την ανάμειξη ενεργών</w:t>
      </w:r>
    </w:p>
    <w:p w14:paraId="559BA2B2" w14:textId="77777777" w:rsidR="009A7616" w:rsidRPr="000269C4" w:rsidRDefault="00F72AF9" w:rsidP="00A358E1">
      <w:pPr>
        <w:pStyle w:val="BodyText"/>
        <w:spacing w:line="276" w:lineRule="auto"/>
        <w:ind w:left="450" w:right="30"/>
        <w:rPr>
          <w:sz w:val="20"/>
          <w:szCs w:val="20"/>
        </w:rPr>
      </w:pPr>
      <w:r>
        <w:rPr>
          <w:sz w:val="20"/>
        </w:rPr>
        <w:t xml:space="preserve">υλικών.</w:t>
      </w:r>
    </w:p>
    <w:p w14:paraId="4EBD6DD7" w14:textId="77777777" w:rsidR="009A7616" w:rsidRPr="000269C4" w:rsidRDefault="00F72AF9" w:rsidP="00A358E1">
      <w:pPr>
        <w:pStyle w:val="BodyText"/>
        <w:spacing w:line="276" w:lineRule="auto"/>
        <w:ind w:left="450" w:right="30"/>
        <w:rPr>
          <w:sz w:val="20"/>
          <w:szCs w:val="20"/>
        </w:rPr>
      </w:pPr>
      <w:r>
        <w:rPr>
          <w:sz w:val="20"/>
          <w:vertAlign w:val="superscript"/>
        </w:rPr>
        <w:t xml:space="preserve">θ</w:t>
      </w:r>
      <w:r>
        <w:rPr>
          <w:sz w:val="20"/>
        </w:rPr>
        <w:t xml:space="preserve">) Τα στοιχεία τοιχοποιίας κατηγορίας I έχουν εγγυημένη αντοχή σε θλίψη με πιθανότητα αστοχίας έως 5 %, σε αντίθεση με τα στοιχεία τοιχοποιίας κατηγορίας II, όπου το επίπεδο αξιοπιστίας δεν είναι εγγυημένο.</w:t>
      </w:r>
    </w:p>
    <w:p w14:paraId="542BAF84" w14:textId="77777777" w:rsidR="009A7616" w:rsidRPr="000269C4" w:rsidRDefault="00F72AF9" w:rsidP="00A358E1">
      <w:pPr>
        <w:pStyle w:val="BodyText"/>
        <w:spacing w:line="276" w:lineRule="auto"/>
        <w:ind w:left="450" w:right="30"/>
        <w:rPr>
          <w:sz w:val="20"/>
          <w:szCs w:val="20"/>
        </w:rPr>
      </w:pPr>
      <w:r>
        <w:rPr>
          <w:sz w:val="20"/>
          <w:vertAlign w:val="superscript"/>
        </w:rPr>
        <w:t xml:space="preserve">ι</w:t>
      </w:r>
      <w:r>
        <w:rPr>
          <w:sz w:val="20"/>
        </w:rPr>
        <w:t xml:space="preserve">) Αφορά μόνο τα στοιχεία με ενσωματωμένα υλικά θερμομόνωσης, όπου εφαρμόζεται το σύστημα αξιολόγησης επιδόσεων</w:t>
      </w:r>
    </w:p>
    <w:p w14:paraId="2AF92FB3" w14:textId="77777777" w:rsidR="009A7616" w:rsidRPr="000269C4" w:rsidRDefault="00F72AF9" w:rsidP="00A358E1">
      <w:pPr>
        <w:pStyle w:val="BodyText"/>
        <w:spacing w:line="276" w:lineRule="auto"/>
        <w:ind w:left="450" w:right="30"/>
        <w:rPr>
          <w:sz w:val="20"/>
          <w:szCs w:val="20"/>
        </w:rPr>
      </w:pPr>
      <w:r>
        <w:rPr>
          <w:sz w:val="20"/>
        </w:rPr>
        <w:t xml:space="preserve">σύμφωνα με την κατηγορία του στοιχείου.</w:t>
      </w:r>
    </w:p>
    <w:p w14:paraId="34A7AA37" w14:textId="77777777" w:rsidR="009A7616" w:rsidRPr="000269C4" w:rsidRDefault="00F72AF9" w:rsidP="00A358E1">
      <w:pPr>
        <w:pStyle w:val="BodyText"/>
        <w:spacing w:line="276" w:lineRule="auto"/>
        <w:ind w:left="450" w:right="30"/>
        <w:rPr>
          <w:sz w:val="20"/>
          <w:szCs w:val="20"/>
        </w:rPr>
      </w:pPr>
      <w:r>
        <w:rPr>
          <w:sz w:val="20"/>
          <w:vertAlign w:val="superscript"/>
        </w:rPr>
        <w:t xml:space="preserve">ια</w:t>
      </w:r>
      <w:r>
        <w:rPr>
          <w:sz w:val="20"/>
        </w:rPr>
        <w:t xml:space="preserve">) Τα συστήματα τύπου I και III, σε αντίθεση με τα συστήματα τύπου II και IV, περιλαμβάνουν στοιχεία που μειώνουν τον κίνδυνο σε περίπτωση αστοχίας των συνεκτικών αρμών.</w:t>
      </w:r>
    </w:p>
    <w:p w14:paraId="1F39BEB3" w14:textId="77777777" w:rsidR="009A7616" w:rsidRPr="000269C4" w:rsidRDefault="00F72AF9" w:rsidP="00A358E1">
      <w:pPr>
        <w:pStyle w:val="BodyText"/>
        <w:spacing w:line="276" w:lineRule="auto"/>
        <w:ind w:left="450" w:right="30"/>
        <w:rPr>
          <w:sz w:val="20"/>
          <w:szCs w:val="20"/>
        </w:rPr>
      </w:pPr>
      <w:r>
        <w:rPr>
          <w:sz w:val="20"/>
          <w:vertAlign w:val="superscript"/>
        </w:rPr>
        <w:t xml:space="preserve">ιβ</w:t>
      </w:r>
      <w:r>
        <w:rPr>
          <w:sz w:val="20"/>
        </w:rPr>
        <w:t xml:space="preserve">) Αφορά την ομάδα 2104.</w:t>
      </w:r>
    </w:p>
    <w:p w14:paraId="05558DC8" w14:textId="77777777" w:rsidR="009A7616" w:rsidRPr="000269C4" w:rsidRDefault="00F72AF9" w:rsidP="00A358E1">
      <w:pPr>
        <w:pStyle w:val="BodyText"/>
        <w:spacing w:line="276" w:lineRule="auto"/>
        <w:ind w:left="450" w:right="30"/>
        <w:rPr>
          <w:sz w:val="20"/>
          <w:szCs w:val="20"/>
        </w:rPr>
      </w:pPr>
      <w:r>
        <w:rPr>
          <w:sz w:val="20"/>
          <w:vertAlign w:val="superscript"/>
        </w:rPr>
        <w:t xml:space="preserve">ιγ</w:t>
      </w:r>
      <w:r>
        <w:rPr>
          <w:sz w:val="20"/>
        </w:rPr>
        <w:t xml:space="preserve">) Αφορά μόνο πετάσματα και αναρτημένες οροφές.</w:t>
      </w:r>
    </w:p>
    <w:p w14:paraId="3E2CE056" w14:textId="77777777" w:rsidR="009A7616" w:rsidRPr="000269C4" w:rsidRDefault="00F72AF9" w:rsidP="00A358E1">
      <w:pPr>
        <w:pStyle w:val="BodyText"/>
        <w:spacing w:line="276" w:lineRule="auto"/>
        <w:ind w:left="450" w:right="30"/>
        <w:rPr>
          <w:sz w:val="20"/>
          <w:szCs w:val="20"/>
        </w:rPr>
      </w:pPr>
      <w:r>
        <w:rPr>
          <w:sz w:val="20"/>
          <w:vertAlign w:val="superscript"/>
        </w:rPr>
        <w:t xml:space="preserve">ιδ</w:t>
      </w:r>
      <w:r>
        <w:rPr>
          <w:sz w:val="20"/>
        </w:rPr>
        <w:t xml:space="preserve">) Αφορά μόνο πετάσματα που χρησιμοποιούνται ταυτόχρονα ως στοιχεία ενίσχυσης για τοίχους ή οροφές.</w:t>
      </w:r>
    </w:p>
    <w:p w14:paraId="5AA7234D" w14:textId="77777777" w:rsidR="009A7616" w:rsidRPr="000269C4" w:rsidRDefault="00F72AF9" w:rsidP="00A358E1">
      <w:pPr>
        <w:pStyle w:val="BodyText"/>
        <w:spacing w:line="276" w:lineRule="auto"/>
        <w:ind w:left="450" w:right="30"/>
        <w:rPr>
          <w:sz w:val="20"/>
          <w:szCs w:val="20"/>
        </w:rPr>
      </w:pPr>
      <w:r>
        <w:rPr>
          <w:sz w:val="20"/>
          <w:vertAlign w:val="superscript"/>
        </w:rPr>
        <w:t xml:space="preserve">ιε</w:t>
      </w:r>
      <w:r>
        <w:rPr>
          <w:sz w:val="20"/>
        </w:rPr>
        <w:t xml:space="preserve">) Αφορά μόνο πλακίδια και πετάσματα από εύθρυπτα υλικά, καθώς και πλακίδια και πετάσματα που προορίζονται για αναρτημένες οροφές.</w:t>
      </w:r>
    </w:p>
    <w:p w14:paraId="59021591" w14:textId="77777777" w:rsidR="009A7616" w:rsidRPr="000269C4" w:rsidRDefault="00F72AF9" w:rsidP="00A358E1">
      <w:pPr>
        <w:pStyle w:val="BodyText"/>
        <w:spacing w:line="276" w:lineRule="auto"/>
        <w:ind w:left="450" w:right="30"/>
        <w:rPr>
          <w:sz w:val="20"/>
          <w:szCs w:val="20"/>
        </w:rPr>
      </w:pPr>
      <w:r>
        <w:rPr>
          <w:sz w:val="20"/>
          <w:vertAlign w:val="superscript"/>
        </w:rPr>
        <w:t xml:space="preserve">ιστ</w:t>
      </w:r>
      <w:r>
        <w:rPr>
          <w:sz w:val="20"/>
        </w:rPr>
        <w:t xml:space="preserve">) Αφορά μόνο στηρίγματα αγωγών, εξοπλισμό και εξοπλισμό ασφαλείας.</w:t>
      </w:r>
    </w:p>
    <w:p w14:paraId="4002384A" w14:textId="77777777" w:rsidR="009A7616" w:rsidRPr="000269C4" w:rsidRDefault="00F72AF9" w:rsidP="00A358E1">
      <w:pPr>
        <w:pStyle w:val="BodyText"/>
        <w:spacing w:line="276" w:lineRule="auto"/>
        <w:ind w:left="450" w:right="30"/>
        <w:rPr>
          <w:sz w:val="20"/>
          <w:szCs w:val="20"/>
        </w:rPr>
      </w:pPr>
      <w:r>
        <w:rPr>
          <w:sz w:val="20"/>
          <w:vertAlign w:val="superscript"/>
        </w:rPr>
        <w:t xml:space="preserve">ιζ</w:t>
      </w:r>
      <w:r>
        <w:rPr>
          <w:sz w:val="20"/>
        </w:rPr>
        <w:t xml:space="preserve">) Αφορά μόνο δεξαμενές.</w:t>
      </w:r>
    </w:p>
    <w:p w14:paraId="303635D7" w14:textId="77777777" w:rsidR="009A7616" w:rsidRPr="000269C4" w:rsidRDefault="00F72AF9" w:rsidP="00A358E1">
      <w:pPr>
        <w:pStyle w:val="BodyText"/>
        <w:spacing w:line="276" w:lineRule="auto"/>
        <w:ind w:left="450" w:right="30"/>
        <w:rPr>
          <w:sz w:val="20"/>
          <w:szCs w:val="20"/>
        </w:rPr>
      </w:pPr>
      <w:r>
        <w:rPr>
          <w:sz w:val="20"/>
          <w:vertAlign w:val="superscript"/>
        </w:rPr>
        <w:t xml:space="preserve">ιη</w:t>
      </w:r>
      <w:r>
        <w:rPr>
          <w:sz w:val="20"/>
        </w:rPr>
        <w:t xml:space="preserve">) Αφορά μόνο επεκτάσεις καπνοδόχων.».</w:t>
      </w:r>
    </w:p>
    <w:p w14:paraId="2ABC5378" w14:textId="77777777" w:rsidR="0026606D" w:rsidRPr="000269C4" w:rsidRDefault="0026606D" w:rsidP="00A358E1">
      <w:pPr>
        <w:spacing w:line="276" w:lineRule="auto"/>
        <w:ind w:right="30"/>
        <w:rPr>
          <w:sz w:val="20"/>
          <w:szCs w:val="20"/>
        </w:rPr>
      </w:pPr>
    </w:p>
    <w:p w14:paraId="15DAFEAF" w14:textId="77777777" w:rsidR="009A7616" w:rsidRPr="000269C4" w:rsidRDefault="00F72AF9" w:rsidP="00A358E1">
      <w:pPr>
        <w:pStyle w:val="Heading1"/>
        <w:spacing w:before="0" w:line="276" w:lineRule="auto"/>
        <w:ind w:left="0" w:right="30"/>
        <w:jc w:val="both"/>
        <w:rPr>
          <w:rFonts w:ascii="Times New Roman" w:hAnsi="Times New Roman" w:cs="Times New Roman"/>
        </w:rPr>
      </w:pPr>
      <w:r>
        <w:rPr>
          <w:rFonts w:ascii="Times New Roman" w:hAnsi="Times New Roman"/>
        </w:rPr>
        <w:t xml:space="preserve">Οι υποσημειώσεις 9 έως 12 διατυπώνονται ως εξής:</w:t>
      </w:r>
    </w:p>
    <w:p w14:paraId="0D693C1F" w14:textId="77777777" w:rsidR="009A7616" w:rsidRPr="000269C4" w:rsidRDefault="00F72AF9" w:rsidP="00A358E1">
      <w:pPr>
        <w:spacing w:line="276" w:lineRule="auto"/>
        <w:ind w:right="30"/>
        <w:jc w:val="both"/>
        <w:rPr>
          <w:sz w:val="20"/>
          <w:szCs w:val="20"/>
        </w:rPr>
      </w:pPr>
      <w:r>
        <w:rPr>
          <w:sz w:val="20"/>
        </w:rPr>
        <w:t xml:space="preserve">«</w:t>
      </w:r>
      <w:r>
        <w:rPr>
          <w:sz w:val="20"/>
          <w:vertAlign w:val="superscript"/>
        </w:rPr>
        <w:t xml:space="preserve">9</w:t>
      </w:r>
      <w:r>
        <w:rPr>
          <w:sz w:val="20"/>
        </w:rPr>
        <w:t xml:space="preserve">) Εκτελεστικό διάταγμα αριθ. 119/2016 του Υπουργείου Περιβάλλοντος της Σλοβακικής Δημοκρατίας, για τη θέσπιση λεπτομερειών σχετικά με τη διεξαγωγή τεχνικής επίβλεψης και επίβλεψης ασφαλείας των υδραυλικών δομών και σχετικά με τη διεξαγωγή τεχνικής παρακολούθησης και παρακολούθησης ασφαλείας.</w:t>
      </w:r>
    </w:p>
    <w:p w14:paraId="19341BC0" w14:textId="77777777" w:rsidR="009A7616" w:rsidRPr="000269C4" w:rsidRDefault="00F72AF9" w:rsidP="00A358E1">
      <w:pPr>
        <w:spacing w:line="276" w:lineRule="auto"/>
        <w:ind w:right="30"/>
        <w:rPr>
          <w:sz w:val="20"/>
          <w:szCs w:val="20"/>
        </w:rPr>
      </w:pPr>
      <w:r>
        <w:rPr>
          <w:sz w:val="20"/>
          <w:vertAlign w:val="superscript"/>
        </w:rPr>
        <w:t xml:space="preserve">10</w:t>
      </w:r>
      <w:r>
        <w:rPr>
          <w:sz w:val="20"/>
        </w:rPr>
        <w:t xml:space="preserve">) STN 73 6114 Επίστρωση οδών.</w:t>
      </w:r>
      <w:r>
        <w:rPr>
          <w:sz w:val="20"/>
        </w:rPr>
        <w:t xml:space="preserve"> </w:t>
      </w:r>
      <w:r>
        <w:rPr>
          <w:sz w:val="20"/>
        </w:rPr>
        <w:t xml:space="preserve">Βασικές διατάξεις σχεδιασμού (73 6114).</w:t>
      </w:r>
    </w:p>
    <w:p w14:paraId="7F1947D9" w14:textId="77777777" w:rsidR="009A7616" w:rsidRPr="000269C4" w:rsidRDefault="00F72AF9" w:rsidP="00A358E1">
      <w:pPr>
        <w:spacing w:line="276" w:lineRule="auto"/>
        <w:ind w:right="30"/>
        <w:rPr>
          <w:sz w:val="20"/>
          <w:szCs w:val="20"/>
        </w:rPr>
      </w:pPr>
      <w:r>
        <w:rPr>
          <w:sz w:val="20"/>
          <w:vertAlign w:val="superscript"/>
        </w:rPr>
        <w:t xml:space="preserve">11</w:t>
      </w:r>
      <w:r>
        <w:rPr>
          <w:sz w:val="20"/>
        </w:rPr>
        <w:t xml:space="preserve">) STN 75 0150 Διαχείριση υδάτων.</w:t>
      </w:r>
      <w:r>
        <w:rPr>
          <w:sz w:val="20"/>
        </w:rPr>
        <w:t xml:space="preserve"> </w:t>
      </w:r>
      <w:r>
        <w:rPr>
          <w:sz w:val="20"/>
        </w:rPr>
        <w:t xml:space="preserve">Ορολογία τομέα υδροδότησης (75 0150).</w:t>
      </w:r>
    </w:p>
    <w:p w14:paraId="07E64B64" w14:textId="77777777" w:rsidR="009A7616" w:rsidRPr="000269C4" w:rsidRDefault="00F72AF9" w:rsidP="00A358E1">
      <w:pPr>
        <w:spacing w:line="276" w:lineRule="auto"/>
        <w:ind w:right="30"/>
        <w:rPr>
          <w:sz w:val="20"/>
          <w:szCs w:val="20"/>
        </w:rPr>
      </w:pPr>
      <w:r>
        <w:rPr>
          <w:sz w:val="20"/>
          <w:vertAlign w:val="superscript"/>
        </w:rPr>
        <w:t xml:space="preserve">12</w:t>
      </w:r>
      <w:r>
        <w:rPr>
          <w:sz w:val="20"/>
        </w:rPr>
        <w:t xml:space="preserve">) Εκτελεστικό διάταγμα αριθ. 478/2008 Συλλ. του Υπουργείου Εσωτερικών της Σλοβακικής Δημοκρατίας σχετικά με τα χαρακτηριστικά και τις ειδικές συνθήκες λειτουργίας των πυροφραγμών, καθώς και σχετικά με τη διασφάλιση της τακτικής επιθεώρησής τους.».</w:t>
      </w:r>
    </w:p>
    <w:p w14:paraId="28E70309" w14:textId="77777777" w:rsidR="00814F6F" w:rsidRPr="000269C4" w:rsidRDefault="00814F6F" w:rsidP="00A358E1">
      <w:pPr>
        <w:spacing w:line="276" w:lineRule="auto"/>
        <w:ind w:right="30"/>
        <w:jc w:val="center"/>
        <w:rPr>
          <w:b/>
          <w:sz w:val="20"/>
          <w:szCs w:val="20"/>
        </w:rPr>
      </w:pPr>
    </w:p>
    <w:p w14:paraId="416C4397" w14:textId="77777777" w:rsidR="009A7616" w:rsidRPr="000269C4" w:rsidRDefault="00F72AF9" w:rsidP="00A358E1">
      <w:pPr>
        <w:spacing w:line="276" w:lineRule="auto"/>
        <w:ind w:right="30"/>
        <w:jc w:val="center"/>
        <w:rPr>
          <w:b/>
          <w:sz w:val="20"/>
          <w:szCs w:val="20"/>
        </w:rPr>
      </w:pPr>
      <w:r>
        <w:rPr>
          <w:b/>
          <w:sz w:val="20"/>
        </w:rPr>
        <w:t xml:space="preserve">Άρθρο II</w:t>
      </w:r>
    </w:p>
    <w:p w14:paraId="7169D118" w14:textId="77777777" w:rsidR="009A7616" w:rsidRPr="000269C4" w:rsidRDefault="00F72AF9" w:rsidP="00A358E1">
      <w:pPr>
        <w:spacing w:line="276" w:lineRule="auto"/>
        <w:ind w:right="30"/>
        <w:rPr>
          <w:sz w:val="20"/>
          <w:szCs w:val="20"/>
        </w:rPr>
      </w:pPr>
      <w:r>
        <w:rPr>
          <w:sz w:val="20"/>
        </w:rPr>
        <w:t xml:space="preserve">Το παρόν εκτελεστικό διάταγμα τίθεται σε ισχύ την 1η Μαρτίου 2020.</w:t>
      </w:r>
    </w:p>
    <w:p w14:paraId="03876C60" w14:textId="77777777" w:rsidR="009A7616" w:rsidRPr="000269C4" w:rsidRDefault="009A7616" w:rsidP="00A358E1">
      <w:pPr>
        <w:pStyle w:val="BodyText"/>
        <w:spacing w:line="276" w:lineRule="auto"/>
        <w:ind w:right="30"/>
        <w:rPr>
          <w:sz w:val="20"/>
          <w:szCs w:val="20"/>
        </w:rPr>
      </w:pPr>
    </w:p>
    <w:p w14:paraId="7D554CA7" w14:textId="77777777" w:rsidR="009A7616" w:rsidRPr="000269C4" w:rsidRDefault="00F72AF9" w:rsidP="00A358E1">
      <w:pPr>
        <w:spacing w:line="276" w:lineRule="auto"/>
        <w:ind w:right="30"/>
        <w:jc w:val="center"/>
        <w:rPr>
          <w:b/>
          <w:sz w:val="20"/>
          <w:szCs w:val="20"/>
        </w:rPr>
      </w:pPr>
      <w:r>
        <w:rPr>
          <w:b/>
          <w:sz w:val="20"/>
        </w:rPr>
        <w:t xml:space="preserve">Arpád Érsek ι.χ.</w:t>
      </w:r>
    </w:p>
    <w:p w14:paraId="4C6AA232" w14:textId="77777777" w:rsidR="0026606D" w:rsidRPr="000269C4" w:rsidRDefault="0026606D" w:rsidP="00A358E1">
      <w:pPr>
        <w:spacing w:line="276" w:lineRule="auto"/>
        <w:ind w:right="30"/>
        <w:jc w:val="center"/>
        <w:rPr>
          <w:sz w:val="20"/>
          <w:szCs w:val="20"/>
        </w:rPr>
      </w:pPr>
    </w:p>
    <w:p w14:paraId="31DD3800" w14:textId="77777777" w:rsidR="009A7616" w:rsidRPr="000269C4" w:rsidRDefault="009A7616" w:rsidP="00A358E1">
      <w:pPr>
        <w:pStyle w:val="BodyText"/>
        <w:spacing w:line="276" w:lineRule="auto"/>
        <w:ind w:right="30"/>
        <w:rPr>
          <w:b/>
          <w:sz w:val="20"/>
          <w:szCs w:val="20"/>
        </w:rPr>
      </w:pPr>
    </w:p>
    <w:p w14:paraId="0EBA17B1" w14:textId="77777777" w:rsidR="00814F6F" w:rsidRPr="000269C4" w:rsidRDefault="00814F6F" w:rsidP="00A358E1">
      <w:pPr>
        <w:pStyle w:val="BodyText"/>
        <w:spacing w:line="276" w:lineRule="auto"/>
        <w:ind w:right="30"/>
        <w:rPr>
          <w:b/>
          <w:sz w:val="20"/>
          <w:szCs w:val="20"/>
        </w:rPr>
      </w:pPr>
      <w:r>
        <w:br w:type="page"/>
      </w:r>
    </w:p>
    <w:p w14:paraId="142BA3EA" w14:textId="77777777" w:rsidR="009A7616" w:rsidRPr="000269C4" w:rsidRDefault="009A7616" w:rsidP="00A358E1">
      <w:pPr>
        <w:pStyle w:val="BodyText"/>
        <w:spacing w:line="276" w:lineRule="auto"/>
        <w:ind w:right="30"/>
        <w:rPr>
          <w:b/>
          <w:sz w:val="20"/>
          <w:szCs w:val="20"/>
        </w:rPr>
      </w:pPr>
    </w:p>
    <w:p w14:paraId="693C0DD7" w14:textId="77777777" w:rsidR="009A7616" w:rsidRPr="000269C4" w:rsidRDefault="009A7616" w:rsidP="00A358E1">
      <w:pPr>
        <w:pStyle w:val="BodyText"/>
        <w:spacing w:line="276" w:lineRule="auto"/>
        <w:ind w:right="30"/>
        <w:rPr>
          <w:b/>
          <w:sz w:val="20"/>
          <w:szCs w:val="20"/>
        </w:rPr>
      </w:pPr>
    </w:p>
    <w:p w14:paraId="3FEBD609" w14:textId="77777777" w:rsidR="009A7616" w:rsidRPr="000269C4" w:rsidRDefault="009A7616" w:rsidP="00A358E1">
      <w:pPr>
        <w:pStyle w:val="BodyText"/>
        <w:spacing w:line="276" w:lineRule="auto"/>
        <w:ind w:right="30"/>
        <w:rPr>
          <w:b/>
          <w:sz w:val="20"/>
          <w:szCs w:val="20"/>
        </w:rPr>
      </w:pPr>
    </w:p>
    <w:p w14:paraId="557EE472" w14:textId="77777777" w:rsidR="009A7616" w:rsidRPr="000269C4" w:rsidRDefault="009A7616" w:rsidP="00A358E1">
      <w:pPr>
        <w:pStyle w:val="BodyText"/>
        <w:spacing w:line="276" w:lineRule="auto"/>
        <w:ind w:right="30"/>
        <w:rPr>
          <w:b/>
          <w:sz w:val="20"/>
          <w:szCs w:val="20"/>
        </w:rPr>
      </w:pPr>
    </w:p>
    <w:p w14:paraId="000EC6B4" w14:textId="77777777" w:rsidR="009A7616" w:rsidRPr="000269C4" w:rsidRDefault="009A7616" w:rsidP="00A358E1">
      <w:pPr>
        <w:pStyle w:val="BodyText"/>
        <w:spacing w:line="276" w:lineRule="auto"/>
        <w:ind w:right="30"/>
        <w:rPr>
          <w:b/>
          <w:sz w:val="20"/>
          <w:szCs w:val="20"/>
        </w:rPr>
      </w:pPr>
    </w:p>
    <w:p w14:paraId="51E9A056" w14:textId="77777777" w:rsidR="009A7616" w:rsidRPr="000269C4" w:rsidRDefault="009A7616" w:rsidP="00A358E1">
      <w:pPr>
        <w:pStyle w:val="BodyText"/>
        <w:spacing w:line="276" w:lineRule="auto"/>
        <w:ind w:right="30"/>
        <w:rPr>
          <w:b/>
          <w:sz w:val="20"/>
          <w:szCs w:val="20"/>
        </w:rPr>
      </w:pPr>
    </w:p>
    <w:p w14:paraId="0AB8DEE2" w14:textId="77777777" w:rsidR="009A7616" w:rsidRPr="000269C4" w:rsidRDefault="009A7616" w:rsidP="00A358E1">
      <w:pPr>
        <w:pStyle w:val="BodyText"/>
        <w:spacing w:line="276" w:lineRule="auto"/>
        <w:ind w:right="30"/>
        <w:rPr>
          <w:b/>
          <w:sz w:val="20"/>
          <w:szCs w:val="20"/>
        </w:rPr>
      </w:pPr>
    </w:p>
    <w:p w14:paraId="714B4AD5" w14:textId="77777777" w:rsidR="009A7616" w:rsidRPr="000269C4" w:rsidRDefault="009A7616" w:rsidP="00A358E1">
      <w:pPr>
        <w:pStyle w:val="BodyText"/>
        <w:spacing w:line="276" w:lineRule="auto"/>
        <w:ind w:right="30"/>
        <w:rPr>
          <w:b/>
          <w:sz w:val="20"/>
          <w:szCs w:val="20"/>
        </w:rPr>
      </w:pPr>
    </w:p>
    <w:p w14:paraId="7082B933" w14:textId="77777777" w:rsidR="009A7616" w:rsidRPr="000269C4" w:rsidRDefault="009A7616" w:rsidP="00A358E1">
      <w:pPr>
        <w:pStyle w:val="BodyText"/>
        <w:spacing w:line="276" w:lineRule="auto"/>
        <w:ind w:right="30"/>
        <w:rPr>
          <w:b/>
          <w:sz w:val="20"/>
          <w:szCs w:val="20"/>
        </w:rPr>
      </w:pPr>
    </w:p>
    <w:p w14:paraId="6207C20D" w14:textId="77777777" w:rsidR="009A7616" w:rsidRPr="000269C4" w:rsidRDefault="009A7616" w:rsidP="00A358E1">
      <w:pPr>
        <w:pStyle w:val="BodyText"/>
        <w:spacing w:line="276" w:lineRule="auto"/>
        <w:ind w:right="30"/>
        <w:rPr>
          <w:b/>
          <w:sz w:val="20"/>
          <w:szCs w:val="20"/>
        </w:rPr>
      </w:pPr>
    </w:p>
    <w:p w14:paraId="5EAC558C" w14:textId="77777777" w:rsidR="009A7616" w:rsidRPr="000269C4" w:rsidRDefault="009A7616" w:rsidP="00A358E1">
      <w:pPr>
        <w:pStyle w:val="BodyText"/>
        <w:spacing w:line="276" w:lineRule="auto"/>
        <w:ind w:right="30"/>
        <w:rPr>
          <w:b/>
          <w:sz w:val="20"/>
          <w:szCs w:val="20"/>
        </w:rPr>
      </w:pPr>
    </w:p>
    <w:p w14:paraId="145ABA1F" w14:textId="77777777" w:rsidR="009A7616" w:rsidRPr="000269C4" w:rsidRDefault="009A7616" w:rsidP="00A358E1">
      <w:pPr>
        <w:pStyle w:val="BodyText"/>
        <w:spacing w:line="276" w:lineRule="auto"/>
        <w:ind w:right="30"/>
        <w:rPr>
          <w:b/>
          <w:sz w:val="20"/>
          <w:szCs w:val="20"/>
        </w:rPr>
      </w:pPr>
    </w:p>
    <w:p w14:paraId="77A2FE11" w14:textId="77777777" w:rsidR="009A7616" w:rsidRPr="000269C4" w:rsidRDefault="009A7616" w:rsidP="00A358E1">
      <w:pPr>
        <w:pStyle w:val="BodyText"/>
        <w:spacing w:line="276" w:lineRule="auto"/>
        <w:ind w:right="30"/>
        <w:rPr>
          <w:b/>
          <w:sz w:val="20"/>
          <w:szCs w:val="20"/>
        </w:rPr>
      </w:pPr>
    </w:p>
    <w:p w14:paraId="42F9C4F7" w14:textId="77777777" w:rsidR="009A7616" w:rsidRPr="000269C4" w:rsidRDefault="009A7616" w:rsidP="00A358E1">
      <w:pPr>
        <w:pStyle w:val="BodyText"/>
        <w:spacing w:line="276" w:lineRule="auto"/>
        <w:ind w:right="30"/>
        <w:rPr>
          <w:b/>
          <w:sz w:val="20"/>
          <w:szCs w:val="20"/>
        </w:rPr>
      </w:pPr>
    </w:p>
    <w:p w14:paraId="03061C10" w14:textId="77777777" w:rsidR="009A7616" w:rsidRPr="000269C4" w:rsidRDefault="009A7616" w:rsidP="00A358E1">
      <w:pPr>
        <w:pStyle w:val="BodyText"/>
        <w:spacing w:line="276" w:lineRule="auto"/>
        <w:ind w:right="30"/>
        <w:rPr>
          <w:b/>
          <w:sz w:val="20"/>
          <w:szCs w:val="20"/>
        </w:rPr>
      </w:pPr>
    </w:p>
    <w:p w14:paraId="1C6F4D9C" w14:textId="77777777" w:rsidR="009A7616" w:rsidRPr="000269C4" w:rsidRDefault="009A7616" w:rsidP="00A358E1">
      <w:pPr>
        <w:pStyle w:val="BodyText"/>
        <w:spacing w:line="276" w:lineRule="auto"/>
        <w:ind w:right="30"/>
        <w:rPr>
          <w:b/>
          <w:sz w:val="20"/>
          <w:szCs w:val="20"/>
        </w:rPr>
      </w:pPr>
    </w:p>
    <w:p w14:paraId="75010B33" w14:textId="77777777" w:rsidR="009A7616" w:rsidRPr="000269C4" w:rsidRDefault="009A7616" w:rsidP="00A358E1">
      <w:pPr>
        <w:pStyle w:val="BodyText"/>
        <w:spacing w:line="276" w:lineRule="auto"/>
        <w:ind w:right="30"/>
        <w:rPr>
          <w:b/>
          <w:sz w:val="20"/>
          <w:szCs w:val="20"/>
        </w:rPr>
      </w:pPr>
    </w:p>
    <w:p w14:paraId="441796D8" w14:textId="77777777" w:rsidR="009A7616" w:rsidRPr="000269C4" w:rsidRDefault="009A7616" w:rsidP="00A358E1">
      <w:pPr>
        <w:pStyle w:val="BodyText"/>
        <w:spacing w:line="276" w:lineRule="auto"/>
        <w:ind w:right="30"/>
        <w:rPr>
          <w:b/>
          <w:sz w:val="20"/>
          <w:szCs w:val="20"/>
        </w:rPr>
      </w:pPr>
    </w:p>
    <w:p w14:paraId="5802A4EC" w14:textId="77777777" w:rsidR="009A7616" w:rsidRPr="000269C4" w:rsidRDefault="009A7616" w:rsidP="00A358E1">
      <w:pPr>
        <w:pStyle w:val="BodyText"/>
        <w:spacing w:line="276" w:lineRule="auto"/>
        <w:ind w:right="30"/>
        <w:rPr>
          <w:b/>
          <w:sz w:val="20"/>
          <w:szCs w:val="20"/>
        </w:rPr>
      </w:pPr>
    </w:p>
    <w:p w14:paraId="787DE45F" w14:textId="77777777" w:rsidR="009A7616" w:rsidRPr="000269C4" w:rsidRDefault="009A7616" w:rsidP="00A358E1">
      <w:pPr>
        <w:pStyle w:val="BodyText"/>
        <w:spacing w:line="276" w:lineRule="auto"/>
        <w:ind w:right="30"/>
        <w:rPr>
          <w:b/>
          <w:sz w:val="20"/>
          <w:szCs w:val="20"/>
        </w:rPr>
      </w:pPr>
    </w:p>
    <w:p w14:paraId="10AF0D45" w14:textId="77777777" w:rsidR="009A7616" w:rsidRPr="000269C4" w:rsidRDefault="009A7616" w:rsidP="00A358E1">
      <w:pPr>
        <w:pStyle w:val="BodyText"/>
        <w:spacing w:line="276" w:lineRule="auto"/>
        <w:ind w:right="30"/>
        <w:rPr>
          <w:b/>
          <w:sz w:val="20"/>
          <w:szCs w:val="20"/>
        </w:rPr>
      </w:pPr>
    </w:p>
    <w:p w14:paraId="269CD42E" w14:textId="77777777" w:rsidR="009A7616" w:rsidRPr="000269C4" w:rsidRDefault="009A7616" w:rsidP="00A358E1">
      <w:pPr>
        <w:pStyle w:val="BodyText"/>
        <w:spacing w:line="276" w:lineRule="auto"/>
        <w:ind w:right="30"/>
        <w:rPr>
          <w:b/>
          <w:sz w:val="20"/>
          <w:szCs w:val="20"/>
        </w:rPr>
      </w:pPr>
    </w:p>
    <w:p w14:paraId="6984A075" w14:textId="77777777" w:rsidR="009A7616" w:rsidRPr="000269C4" w:rsidRDefault="009A7616" w:rsidP="00A358E1">
      <w:pPr>
        <w:pStyle w:val="BodyText"/>
        <w:spacing w:line="276" w:lineRule="auto"/>
        <w:ind w:right="30"/>
        <w:rPr>
          <w:b/>
          <w:sz w:val="20"/>
          <w:szCs w:val="20"/>
        </w:rPr>
      </w:pPr>
    </w:p>
    <w:p w14:paraId="200C87BD" w14:textId="77777777" w:rsidR="009A7616" w:rsidRPr="000269C4" w:rsidRDefault="009A7616" w:rsidP="00A358E1">
      <w:pPr>
        <w:pStyle w:val="BodyText"/>
        <w:spacing w:line="276" w:lineRule="auto"/>
        <w:ind w:right="30"/>
        <w:rPr>
          <w:b/>
          <w:sz w:val="20"/>
          <w:szCs w:val="20"/>
        </w:rPr>
      </w:pPr>
    </w:p>
    <w:p w14:paraId="1BC03255" w14:textId="77777777" w:rsidR="009A7616" w:rsidRPr="000269C4" w:rsidRDefault="009A7616" w:rsidP="00A358E1">
      <w:pPr>
        <w:pStyle w:val="BodyText"/>
        <w:spacing w:line="276" w:lineRule="auto"/>
        <w:ind w:right="30"/>
        <w:rPr>
          <w:b/>
          <w:sz w:val="20"/>
          <w:szCs w:val="20"/>
        </w:rPr>
      </w:pPr>
    </w:p>
    <w:p w14:paraId="3757A419" w14:textId="77777777" w:rsidR="009A7616" w:rsidRPr="000269C4" w:rsidRDefault="009A7616" w:rsidP="00A358E1">
      <w:pPr>
        <w:pStyle w:val="BodyText"/>
        <w:spacing w:line="276" w:lineRule="auto"/>
        <w:ind w:right="30"/>
        <w:rPr>
          <w:b/>
          <w:sz w:val="20"/>
          <w:szCs w:val="20"/>
        </w:rPr>
      </w:pPr>
    </w:p>
    <w:p w14:paraId="383F15EB" w14:textId="77777777" w:rsidR="009A7616" w:rsidRPr="000269C4" w:rsidRDefault="009A7616" w:rsidP="00A358E1">
      <w:pPr>
        <w:pStyle w:val="BodyText"/>
        <w:spacing w:line="276" w:lineRule="auto"/>
        <w:ind w:right="30"/>
        <w:rPr>
          <w:b/>
          <w:sz w:val="20"/>
          <w:szCs w:val="20"/>
        </w:rPr>
      </w:pPr>
    </w:p>
    <w:p w14:paraId="6738B31B" w14:textId="77777777" w:rsidR="009A7616" w:rsidRPr="000269C4" w:rsidRDefault="009A7616" w:rsidP="00A358E1">
      <w:pPr>
        <w:pStyle w:val="BodyText"/>
        <w:spacing w:line="276" w:lineRule="auto"/>
        <w:ind w:right="30"/>
        <w:rPr>
          <w:b/>
          <w:sz w:val="20"/>
          <w:szCs w:val="20"/>
        </w:rPr>
      </w:pPr>
    </w:p>
    <w:p w14:paraId="053C11BE" w14:textId="77777777" w:rsidR="009A7616" w:rsidRPr="000269C4" w:rsidRDefault="009A7616" w:rsidP="00A358E1">
      <w:pPr>
        <w:pStyle w:val="BodyText"/>
        <w:spacing w:line="276" w:lineRule="auto"/>
        <w:ind w:right="30"/>
        <w:rPr>
          <w:b/>
          <w:sz w:val="20"/>
          <w:szCs w:val="20"/>
        </w:rPr>
      </w:pPr>
    </w:p>
    <w:p w14:paraId="6C814DF5" w14:textId="77777777" w:rsidR="009A7616" w:rsidRPr="000269C4" w:rsidRDefault="009A7616" w:rsidP="00A358E1">
      <w:pPr>
        <w:pStyle w:val="BodyText"/>
        <w:spacing w:line="276" w:lineRule="auto"/>
        <w:ind w:right="30"/>
        <w:rPr>
          <w:b/>
          <w:sz w:val="20"/>
          <w:szCs w:val="20"/>
        </w:rPr>
      </w:pPr>
    </w:p>
    <w:p w14:paraId="3798A917" w14:textId="77777777" w:rsidR="009A7616" w:rsidRPr="000269C4" w:rsidRDefault="009A7616" w:rsidP="00A358E1">
      <w:pPr>
        <w:pStyle w:val="BodyText"/>
        <w:spacing w:line="276" w:lineRule="auto"/>
        <w:ind w:right="30"/>
        <w:rPr>
          <w:b/>
          <w:sz w:val="20"/>
          <w:szCs w:val="20"/>
        </w:rPr>
      </w:pPr>
    </w:p>
    <w:p w14:paraId="769B9F35" w14:textId="77777777" w:rsidR="009A7616" w:rsidRPr="000269C4" w:rsidRDefault="009A7616" w:rsidP="00A358E1">
      <w:pPr>
        <w:pStyle w:val="BodyText"/>
        <w:spacing w:line="276" w:lineRule="auto"/>
        <w:ind w:right="30"/>
        <w:rPr>
          <w:b/>
          <w:sz w:val="20"/>
          <w:szCs w:val="20"/>
        </w:rPr>
      </w:pPr>
    </w:p>
    <w:p w14:paraId="4B37BBE0" w14:textId="77777777" w:rsidR="009A7616" w:rsidRPr="000269C4" w:rsidRDefault="009A7616" w:rsidP="00A358E1">
      <w:pPr>
        <w:pStyle w:val="BodyText"/>
        <w:spacing w:line="276" w:lineRule="auto"/>
        <w:ind w:right="30"/>
        <w:rPr>
          <w:b/>
          <w:sz w:val="20"/>
          <w:szCs w:val="20"/>
        </w:rPr>
      </w:pPr>
    </w:p>
    <w:p w14:paraId="342F5186" w14:textId="77777777" w:rsidR="009A7616" w:rsidRPr="000269C4" w:rsidRDefault="009A7616" w:rsidP="00A358E1">
      <w:pPr>
        <w:pStyle w:val="BodyText"/>
        <w:spacing w:line="276" w:lineRule="auto"/>
        <w:ind w:right="30"/>
        <w:rPr>
          <w:b/>
          <w:sz w:val="20"/>
          <w:szCs w:val="20"/>
        </w:rPr>
      </w:pPr>
    </w:p>
    <w:p w14:paraId="165750A8" w14:textId="77777777" w:rsidR="009A7616" w:rsidRPr="000269C4" w:rsidRDefault="009A7616" w:rsidP="00A358E1">
      <w:pPr>
        <w:pStyle w:val="BodyText"/>
        <w:spacing w:line="276" w:lineRule="auto"/>
        <w:ind w:right="30"/>
        <w:rPr>
          <w:b/>
          <w:sz w:val="20"/>
          <w:szCs w:val="20"/>
        </w:rPr>
      </w:pPr>
    </w:p>
    <w:p w14:paraId="2EBE01BE" w14:textId="77777777" w:rsidR="009A7616" w:rsidRPr="000269C4" w:rsidRDefault="009A7616" w:rsidP="00A358E1">
      <w:pPr>
        <w:pStyle w:val="BodyText"/>
        <w:spacing w:line="276" w:lineRule="auto"/>
        <w:ind w:right="30"/>
        <w:rPr>
          <w:b/>
          <w:sz w:val="20"/>
          <w:szCs w:val="20"/>
        </w:rPr>
      </w:pPr>
    </w:p>
    <w:p w14:paraId="4A559F27" w14:textId="77777777" w:rsidR="009A7616" w:rsidRPr="000269C4" w:rsidRDefault="009A7616" w:rsidP="00A358E1">
      <w:pPr>
        <w:pStyle w:val="BodyText"/>
        <w:spacing w:line="276" w:lineRule="auto"/>
        <w:ind w:right="30"/>
        <w:rPr>
          <w:b/>
          <w:sz w:val="20"/>
          <w:szCs w:val="20"/>
        </w:rPr>
      </w:pPr>
    </w:p>
    <w:p w14:paraId="51C77FCC" w14:textId="77777777" w:rsidR="009A7616" w:rsidRPr="000269C4" w:rsidRDefault="009A7616" w:rsidP="00A358E1">
      <w:pPr>
        <w:pStyle w:val="BodyText"/>
        <w:spacing w:line="276" w:lineRule="auto"/>
        <w:ind w:right="30"/>
        <w:rPr>
          <w:b/>
          <w:sz w:val="20"/>
          <w:szCs w:val="20"/>
        </w:rPr>
      </w:pPr>
    </w:p>
    <w:p w14:paraId="6D7E8CC6" w14:textId="77777777" w:rsidR="009A7616" w:rsidRPr="000269C4" w:rsidRDefault="009A7616" w:rsidP="00A358E1">
      <w:pPr>
        <w:pStyle w:val="BodyText"/>
        <w:spacing w:line="276" w:lineRule="auto"/>
        <w:ind w:right="30"/>
        <w:rPr>
          <w:b/>
          <w:sz w:val="20"/>
          <w:szCs w:val="20"/>
        </w:rPr>
      </w:pPr>
    </w:p>
    <w:p w14:paraId="2AEB75B4" w14:textId="77777777" w:rsidR="009A7616" w:rsidRPr="000269C4" w:rsidRDefault="009A7616" w:rsidP="00A358E1">
      <w:pPr>
        <w:pStyle w:val="BodyText"/>
        <w:spacing w:line="276" w:lineRule="auto"/>
        <w:ind w:right="30"/>
        <w:rPr>
          <w:b/>
          <w:sz w:val="20"/>
          <w:szCs w:val="20"/>
        </w:rPr>
      </w:pPr>
    </w:p>
    <w:p w14:paraId="260F31EA" w14:textId="77777777" w:rsidR="009A7616" w:rsidRPr="000269C4" w:rsidRDefault="009A7616" w:rsidP="00A358E1">
      <w:pPr>
        <w:pStyle w:val="BodyText"/>
        <w:spacing w:line="276" w:lineRule="auto"/>
        <w:ind w:right="30"/>
        <w:rPr>
          <w:b/>
          <w:sz w:val="20"/>
          <w:szCs w:val="20"/>
        </w:rPr>
      </w:pPr>
    </w:p>
    <w:p w14:paraId="2FFAA857" w14:textId="77777777" w:rsidR="009A7616" w:rsidRPr="000269C4" w:rsidRDefault="009A7616" w:rsidP="00A358E1">
      <w:pPr>
        <w:pStyle w:val="BodyText"/>
        <w:spacing w:line="276" w:lineRule="auto"/>
        <w:ind w:right="30"/>
        <w:rPr>
          <w:b/>
          <w:sz w:val="20"/>
          <w:szCs w:val="20"/>
        </w:rPr>
      </w:pPr>
    </w:p>
    <w:p w14:paraId="3E18CC46" w14:textId="77777777" w:rsidR="009A7616" w:rsidRPr="000269C4" w:rsidRDefault="009A7616" w:rsidP="00A358E1">
      <w:pPr>
        <w:pStyle w:val="BodyText"/>
        <w:spacing w:line="276" w:lineRule="auto"/>
        <w:ind w:right="30"/>
        <w:rPr>
          <w:b/>
          <w:sz w:val="20"/>
          <w:szCs w:val="20"/>
        </w:rPr>
      </w:pPr>
    </w:p>
    <w:p w14:paraId="58617BE2" w14:textId="77777777" w:rsidR="009A7616" w:rsidRPr="000269C4" w:rsidRDefault="009A7616" w:rsidP="00A358E1">
      <w:pPr>
        <w:pStyle w:val="BodyText"/>
        <w:spacing w:line="276" w:lineRule="auto"/>
        <w:ind w:right="30"/>
        <w:rPr>
          <w:b/>
          <w:sz w:val="20"/>
          <w:szCs w:val="20"/>
        </w:rPr>
      </w:pPr>
    </w:p>
    <w:p w14:paraId="2EDA80DE" w14:textId="77777777" w:rsidR="009A7616" w:rsidRPr="000269C4" w:rsidRDefault="00FE0C19" w:rsidP="00A358E1">
      <w:pPr>
        <w:pStyle w:val="BodyText"/>
        <w:spacing w:line="276" w:lineRule="auto"/>
        <w:ind w:right="30"/>
        <w:rPr>
          <w:b/>
          <w:sz w:val="20"/>
          <w:szCs w:val="20"/>
        </w:rPr>
      </w:pPr>
      <w:r>
        <w:rPr>
          <w:sz w:val="20"/>
          <w:szCs w:val="20"/>
        </w:rPr>
        <w:pict w14:anchorId="7664F14E">
          <v:shape id="_x0000_s1026" alt="" style="position:absolute;margin-left:55.25pt;margin-top:11.85pt;width:484.7pt;height:.1pt;z-index:-251658752;mso-wrap-edited:f;mso-width-percent:0;mso-height-percent:0;mso-wrap-distance-left:0;mso-wrap-distance-right:0;mso-position-horizontal-relative:page;mso-width-percent:0;mso-height-percent:0" coordsize="9694,1270" path="m,l9694,e" filled="f" strokeweight=".39969mm">
            <v:path arrowok="t" o:connecttype="custom" o:connectlocs="0,0;2147483646,0" o:connectangles="0,0"/>
            <w10:wrap type="topAndBottom" anchorx="page"/>
          </v:shape>
        </w:pict>
      </w:r>
    </w:p>
    <w:p w14:paraId="0F8E907B" w14:textId="77777777" w:rsidR="009A7616" w:rsidRPr="000269C4" w:rsidRDefault="009A7616" w:rsidP="00A358E1">
      <w:pPr>
        <w:pStyle w:val="BodyText"/>
        <w:spacing w:line="276" w:lineRule="auto"/>
        <w:ind w:right="30"/>
        <w:rPr>
          <w:b/>
          <w:sz w:val="20"/>
          <w:szCs w:val="20"/>
        </w:rPr>
      </w:pPr>
    </w:p>
    <w:p w14:paraId="6B496B43" w14:textId="77777777" w:rsidR="009A7616" w:rsidRPr="000269C4" w:rsidRDefault="00F72AF9" w:rsidP="00A358E1">
      <w:pPr>
        <w:spacing w:line="276" w:lineRule="auto"/>
        <w:ind w:right="30"/>
        <w:jc w:val="center"/>
        <w:rPr>
          <w:sz w:val="20"/>
          <w:szCs w:val="20"/>
        </w:rPr>
      </w:pPr>
      <w:r>
        <w:rPr>
          <w:sz w:val="20"/>
        </w:rPr>
        <w:t xml:space="preserve">Ο φορέας έκδοσης της Συλλογής νομοθεσίας της Σλοβακικής Δημοκρατίας, ο διαχειριστής περιεχομένου καθώς και ο φορέας λειτουργίας της νομικής πύλης και πύλης πληροφοριών Slov-Lex που είναι διαθέσιμη στη διεύθυνση </w:t>
      </w:r>
      <w:hyperlink r:id="rId11">
        <w:r>
          <w:rPr>
            <w:sz w:val="20"/>
            <w:szCs w:val="20"/>
          </w:rPr>
          <w:t xml:space="preserve">www.slov-lex.sk </w:t>
        </w:r>
      </w:hyperlink>
      <w:r>
        <w:rPr>
          <w:sz w:val="20"/>
        </w:rPr>
        <w:t xml:space="preserve">είναι</w:t>
      </w:r>
    </w:p>
    <w:p w14:paraId="7AA4EC76" w14:textId="72983B61" w:rsidR="009A7616" w:rsidRPr="000269C4" w:rsidRDefault="00F72AF9" w:rsidP="00A358E1">
      <w:pPr>
        <w:spacing w:line="276" w:lineRule="auto"/>
        <w:ind w:right="30"/>
        <w:jc w:val="center"/>
        <w:rPr>
          <w:sz w:val="20"/>
          <w:szCs w:val="20"/>
        </w:rPr>
      </w:pPr>
      <w:r>
        <w:rPr>
          <w:sz w:val="20"/>
        </w:rPr>
        <w:t xml:space="preserve">το Υπουργείο Δικαιοσύνης της Σλοβακικής Δημοκρατίας, Župné námestie 13, 813 11 Μπρατισλάβα, τηλ.:</w:t>
      </w:r>
      <w:r>
        <w:rPr>
          <w:sz w:val="20"/>
        </w:rPr>
        <w:t xml:space="preserve"> </w:t>
      </w:r>
      <w:r>
        <w:rPr>
          <w:sz w:val="20"/>
        </w:rPr>
        <w:t xml:space="preserve">+421 2 888 91 131, ηλεκτρονικό ταχυδρομείο:</w:t>
      </w:r>
      <w:r>
        <w:rPr>
          <w:sz w:val="20"/>
        </w:rPr>
        <w:t xml:space="preserve"> </w:t>
      </w:r>
      <w:hyperlink r:id="rId12">
        <w:r>
          <w:rPr>
            <w:sz w:val="20"/>
            <w:szCs w:val="20"/>
          </w:rPr>
          <w:t xml:space="preserve">helpdesk@slov-lex.sk.</w:t>
        </w:r>
      </w:hyperlink>
    </w:p>
    <w:sectPr w:rsidR="009A7616" w:rsidRPr="000269C4" w:rsidSect="003E0348">
      <w:headerReference w:type="even" r:id="rId13"/>
      <w:headerReference w:type="default" r:id="rId14"/>
      <w:pgSz w:w="11910" w:h="16840" w:code="9"/>
      <w:pgMar w:top="1440" w:right="1440" w:bottom="1440" w:left="1440" w:header="81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E44BE" w14:textId="77777777" w:rsidR="00197333" w:rsidRDefault="00197333">
      <w:r>
        <w:separator/>
      </w:r>
    </w:p>
  </w:endnote>
  <w:endnote w:type="continuationSeparator" w:id="0">
    <w:p w14:paraId="01D137F0" w14:textId="77777777" w:rsidR="00197333" w:rsidRDefault="0019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52D90" w14:textId="77777777" w:rsidR="00197333" w:rsidRDefault="00197333">
      <w:r>
        <w:separator/>
      </w:r>
    </w:p>
  </w:footnote>
  <w:footnote w:type="continuationSeparator" w:id="0">
    <w:p w14:paraId="37AFAC4E" w14:textId="77777777" w:rsidR="00197333" w:rsidRDefault="00197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5310"/>
      <w:gridCol w:w="2208"/>
    </w:tblGrid>
    <w:tr w:rsidR="00FE0C19" w14:paraId="5C6206E7" w14:textId="77777777" w:rsidTr="001800E3">
      <w:tc>
        <w:tcPr>
          <w:tcW w:w="1728" w:type="dxa"/>
        </w:tcPr>
        <w:p w14:paraId="4716D4FB" w14:textId="77777777" w:rsidR="00FE0C19" w:rsidRPr="003703E1" w:rsidRDefault="00FE0C19" w:rsidP="003E0348">
          <w:pPr>
            <w:spacing w:before="24"/>
            <w:ind w:left="20"/>
            <w:rPr>
              <w:w w:val="110"/>
              <w:sz w:val="20"/>
              <w:rFonts w:ascii="Palatino Linotype" w:hAnsi="Palatino Linotype"/>
            </w:rPr>
          </w:pPr>
          <w:r>
            <w:rPr>
              <w:sz w:val="20"/>
              <w:rFonts w:ascii="Palatino Linotype" w:hAnsi="Palatino Linotype"/>
            </w:rPr>
            <w:t xml:space="preserve">Σελίδα </w:t>
          </w:r>
          <w:r w:rsidRPr="003703E1">
            <w:rPr>
              <w:sz w:val="20"/>
              <w:rFonts w:ascii="Palatino Linotype" w:hAnsi="Palatino Linotype"/>
            </w:rPr>
            <w:fldChar w:fldCharType="begin"/>
          </w:r>
          <w:r w:rsidRPr="003703E1">
            <w:rPr>
              <w:sz w:val="20"/>
              <w:rFonts w:ascii="Palatino Linotype" w:hAnsi="Palatino Linotype"/>
            </w:rPr>
            <w:instrText xml:space="preserve"> PAGE </w:instrText>
          </w:r>
          <w:r w:rsidRPr="003703E1">
            <w:rPr>
              <w:sz w:val="20"/>
              <w:rFonts w:ascii="Palatino Linotype" w:hAnsi="Palatino Linotype"/>
            </w:rPr>
            <w:fldChar w:fldCharType="separate"/>
          </w:r>
          <w:r w:rsidR="00820DE0">
            <w:rPr>
              <w:sz w:val="20"/>
              <w:rFonts w:ascii="Palatino Linotype" w:hAnsi="Palatino Linotype"/>
            </w:rPr>
            <w:t>28</w:t>
          </w:r>
          <w:r w:rsidRPr="003703E1">
            <w:rPr>
              <w:sz w:val="20"/>
              <w:rFonts w:ascii="Palatino Linotype" w:hAnsi="Palatino Linotype"/>
            </w:rPr>
            <w:fldChar w:fldCharType="end"/>
          </w:r>
        </w:p>
      </w:tc>
      <w:tc>
        <w:tcPr>
          <w:tcW w:w="5310" w:type="dxa"/>
        </w:tcPr>
        <w:p w14:paraId="51F58882" w14:textId="77777777" w:rsidR="00FE0C19" w:rsidRPr="003703E1" w:rsidRDefault="00FE0C19" w:rsidP="003E0348">
          <w:pPr>
            <w:spacing w:before="24"/>
            <w:ind w:left="20"/>
            <w:jc w:val="center"/>
            <w:rPr>
              <w:w w:val="110"/>
              <w:sz w:val="20"/>
              <w:rFonts w:ascii="Palatino Linotype" w:hAnsi="Palatino Linotype"/>
            </w:rPr>
          </w:pPr>
          <w:r>
            <w:rPr>
              <w:sz w:val="20"/>
              <w:rFonts w:ascii="Palatino Linotype" w:hAnsi="Palatino Linotype"/>
            </w:rPr>
            <w:t xml:space="preserve">Συλλογή Νομοθεσίας της Σλοβακικής Δημοκρατίας</w:t>
          </w:r>
        </w:p>
      </w:tc>
      <w:tc>
        <w:tcPr>
          <w:tcW w:w="2208" w:type="dxa"/>
        </w:tcPr>
        <w:p w14:paraId="5382CF92" w14:textId="77777777" w:rsidR="00FE0C19" w:rsidRPr="003E0348" w:rsidRDefault="00FE0C19" w:rsidP="003E0348">
          <w:pPr>
            <w:spacing w:before="60"/>
            <w:ind w:left="20"/>
            <w:jc w:val="right"/>
            <w:rPr>
              <w:b/>
              <w:sz w:val="20"/>
            </w:rPr>
          </w:pPr>
          <w:r>
            <w:rPr>
              <w:b/>
              <w:sz w:val="20"/>
            </w:rPr>
            <w:t xml:space="preserve">17/2020</w:t>
          </w:r>
        </w:p>
      </w:tc>
    </w:tr>
  </w:tbl>
  <w:p w14:paraId="37AFB737" w14:textId="77777777" w:rsidR="00FE0C19" w:rsidRDefault="00FE0C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4500"/>
      <w:gridCol w:w="2208"/>
    </w:tblGrid>
    <w:tr w:rsidR="00FE0C19" w14:paraId="162E9A97" w14:textId="77777777" w:rsidTr="001800E3">
      <w:tc>
        <w:tcPr>
          <w:tcW w:w="2538" w:type="dxa"/>
        </w:tcPr>
        <w:p w14:paraId="0FF24CB9" w14:textId="77777777" w:rsidR="00FE0C19" w:rsidRPr="003E0348" w:rsidRDefault="00FE0C19" w:rsidP="003E0348">
          <w:pPr>
            <w:spacing w:before="24"/>
            <w:ind w:left="20"/>
            <w:rPr>
              <w:sz w:val="20"/>
              <w:rFonts w:ascii="Palatino Linotype"/>
            </w:rPr>
          </w:pPr>
          <w:r>
            <w:rPr>
              <w:b/>
              <w:sz w:val="20"/>
            </w:rPr>
            <w:t xml:space="preserve">17/2020</w:t>
          </w:r>
        </w:p>
      </w:tc>
      <w:tc>
        <w:tcPr>
          <w:tcW w:w="4500" w:type="dxa"/>
        </w:tcPr>
        <w:p w14:paraId="5D7607C8" w14:textId="77777777" w:rsidR="00FE0C19" w:rsidRPr="003703E1" w:rsidRDefault="00FE0C19" w:rsidP="003E0348">
          <w:pPr>
            <w:spacing w:before="24"/>
            <w:ind w:left="20"/>
            <w:jc w:val="center"/>
            <w:rPr>
              <w:w w:val="110"/>
              <w:sz w:val="20"/>
              <w:rFonts w:ascii="Palatino Linotype" w:hAnsi="Palatino Linotype"/>
            </w:rPr>
          </w:pPr>
          <w:r>
            <w:rPr>
              <w:sz w:val="20"/>
              <w:rFonts w:ascii="Palatino Linotype" w:hAnsi="Palatino Linotype"/>
            </w:rPr>
            <w:t xml:space="preserve">Συλλογή Νομοθεσίας της Σλοβακικής Δημοκρατίας</w:t>
          </w:r>
        </w:p>
      </w:tc>
      <w:tc>
        <w:tcPr>
          <w:tcW w:w="2208" w:type="dxa"/>
        </w:tcPr>
        <w:p w14:paraId="141574CD" w14:textId="77777777" w:rsidR="00FE0C19" w:rsidRPr="003703E1" w:rsidRDefault="00FE0C19" w:rsidP="003E0348">
          <w:pPr>
            <w:spacing w:before="60"/>
            <w:ind w:left="20"/>
            <w:jc w:val="right"/>
            <w:rPr>
              <w:w w:val="110"/>
              <w:sz w:val="20"/>
              <w:rFonts w:ascii="Palatino Linotype" w:hAnsi="Palatino Linotype"/>
            </w:rPr>
          </w:pPr>
          <w:r>
            <w:rPr>
              <w:sz w:val="20"/>
              <w:rFonts w:ascii="Palatino Linotype" w:hAnsi="Palatino Linotype"/>
            </w:rPr>
            <w:t xml:space="preserve">Σελίδα </w:t>
          </w:r>
          <w:r w:rsidRPr="003703E1">
            <w:rPr>
              <w:sz w:val="20"/>
              <w:rFonts w:ascii="Palatino Linotype" w:hAnsi="Palatino Linotype"/>
            </w:rPr>
            <w:fldChar w:fldCharType="begin"/>
          </w:r>
          <w:r w:rsidRPr="003703E1">
            <w:rPr>
              <w:sz w:val="20"/>
              <w:rFonts w:ascii="Palatino Linotype" w:hAnsi="Palatino Linotype"/>
            </w:rPr>
            <w:instrText xml:space="preserve"> PAGE </w:instrText>
          </w:r>
          <w:r w:rsidRPr="003703E1">
            <w:rPr>
              <w:sz w:val="20"/>
              <w:rFonts w:ascii="Palatino Linotype" w:hAnsi="Palatino Linotype"/>
            </w:rPr>
            <w:fldChar w:fldCharType="separate"/>
          </w:r>
          <w:r w:rsidR="00820DE0">
            <w:rPr>
              <w:sz w:val="20"/>
              <w:rFonts w:ascii="Palatino Linotype" w:hAnsi="Palatino Linotype"/>
            </w:rPr>
            <w:t>29</w:t>
          </w:r>
          <w:r w:rsidRPr="003703E1">
            <w:rPr>
              <w:sz w:val="20"/>
              <w:rFonts w:ascii="Palatino Linotype" w:hAnsi="Palatino Linotype"/>
            </w:rPr>
            <w:fldChar w:fldCharType="end"/>
          </w:r>
        </w:p>
      </w:tc>
    </w:tr>
  </w:tbl>
  <w:p w14:paraId="14ED5C96" w14:textId="77777777" w:rsidR="00FE0C19" w:rsidRDefault="00FE0C19" w:rsidP="003E0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22000"/>
    <w:multiLevelType w:val="hybridMultilevel"/>
    <w:tmpl w:val="A5A6572A"/>
    <w:lvl w:ilvl="0" w:tplc="6BD8B7BC">
      <w:start w:val="1"/>
      <w:numFmt w:val="decimal"/>
      <w:lvlText w:val="%1."/>
      <w:lvlJc w:val="left"/>
      <w:pPr>
        <w:ind w:left="388" w:hanging="284"/>
      </w:pPr>
      <w:rPr>
        <w:rFonts w:ascii="Palatino Linotype" w:eastAsia="Palatino Linotype" w:hAnsi="Palatino Linotype" w:cs="Palatino Linotype" w:hint="default"/>
        <w:w w:val="125"/>
        <w:sz w:val="20"/>
        <w:szCs w:val="20"/>
        <w:lang w:val="sk-SK" w:eastAsia="sk-SK" w:bidi="sk-SK"/>
      </w:rPr>
    </w:lvl>
    <w:lvl w:ilvl="1" w:tplc="37C61826">
      <w:start w:val="1"/>
      <w:numFmt w:val="decimal"/>
      <w:lvlText w:val="(%2)"/>
      <w:lvlJc w:val="left"/>
      <w:pPr>
        <w:ind w:left="388" w:hanging="318"/>
      </w:pPr>
      <w:rPr>
        <w:rFonts w:ascii="Palatino Linotype" w:eastAsia="Palatino Linotype" w:hAnsi="Palatino Linotype" w:cs="Palatino Linotype" w:hint="default"/>
        <w:w w:val="104"/>
        <w:sz w:val="20"/>
        <w:szCs w:val="20"/>
        <w:lang w:val="sk-SK" w:eastAsia="sk-SK" w:bidi="sk-SK"/>
      </w:rPr>
    </w:lvl>
    <w:lvl w:ilvl="2" w:tplc="F3D6F7CC">
      <w:numFmt w:val="bullet"/>
      <w:lvlText w:val="•"/>
      <w:lvlJc w:val="left"/>
      <w:pPr>
        <w:ind w:left="1438" w:hanging="318"/>
      </w:pPr>
      <w:rPr>
        <w:rFonts w:hint="default"/>
        <w:lang w:val="sk-SK" w:eastAsia="sk-SK" w:bidi="sk-SK"/>
      </w:rPr>
    </w:lvl>
    <w:lvl w:ilvl="3" w:tplc="0A2A4E08">
      <w:numFmt w:val="bullet"/>
      <w:lvlText w:val="•"/>
      <w:lvlJc w:val="left"/>
      <w:pPr>
        <w:ind w:left="2496" w:hanging="318"/>
      </w:pPr>
      <w:rPr>
        <w:rFonts w:hint="default"/>
        <w:lang w:val="sk-SK" w:eastAsia="sk-SK" w:bidi="sk-SK"/>
      </w:rPr>
    </w:lvl>
    <w:lvl w:ilvl="4" w:tplc="D6CABB3C">
      <w:numFmt w:val="bullet"/>
      <w:lvlText w:val="•"/>
      <w:lvlJc w:val="left"/>
      <w:pPr>
        <w:ind w:left="3554" w:hanging="318"/>
      </w:pPr>
      <w:rPr>
        <w:rFonts w:hint="default"/>
        <w:lang w:val="sk-SK" w:eastAsia="sk-SK" w:bidi="sk-SK"/>
      </w:rPr>
    </w:lvl>
    <w:lvl w:ilvl="5" w:tplc="8D7AE828">
      <w:numFmt w:val="bullet"/>
      <w:lvlText w:val="•"/>
      <w:lvlJc w:val="left"/>
      <w:pPr>
        <w:ind w:left="4613" w:hanging="318"/>
      </w:pPr>
      <w:rPr>
        <w:rFonts w:hint="default"/>
        <w:lang w:val="sk-SK" w:eastAsia="sk-SK" w:bidi="sk-SK"/>
      </w:rPr>
    </w:lvl>
    <w:lvl w:ilvl="6" w:tplc="01FEDB4C">
      <w:numFmt w:val="bullet"/>
      <w:lvlText w:val="•"/>
      <w:lvlJc w:val="left"/>
      <w:pPr>
        <w:ind w:left="5671" w:hanging="318"/>
      </w:pPr>
      <w:rPr>
        <w:rFonts w:hint="default"/>
        <w:lang w:val="sk-SK" w:eastAsia="sk-SK" w:bidi="sk-SK"/>
      </w:rPr>
    </w:lvl>
    <w:lvl w:ilvl="7" w:tplc="A49C5CBA">
      <w:numFmt w:val="bullet"/>
      <w:lvlText w:val="•"/>
      <w:lvlJc w:val="left"/>
      <w:pPr>
        <w:ind w:left="6729" w:hanging="318"/>
      </w:pPr>
      <w:rPr>
        <w:rFonts w:hint="default"/>
        <w:lang w:val="sk-SK" w:eastAsia="sk-SK" w:bidi="sk-SK"/>
      </w:rPr>
    </w:lvl>
    <w:lvl w:ilvl="8" w:tplc="D602C35C">
      <w:numFmt w:val="bullet"/>
      <w:lvlText w:val="•"/>
      <w:lvlJc w:val="left"/>
      <w:pPr>
        <w:ind w:left="7788" w:hanging="318"/>
      </w:pPr>
      <w:rPr>
        <w:rFonts w:hint="default"/>
        <w:lang w:val="sk-SK" w:eastAsia="sk-SK" w:bidi="sk-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dirty" w:grammar="dirty"/>
  <w:defaultTabStop w:val="720"/>
  <w:doNotHyphenateCaps/>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A7616"/>
    <w:rsid w:val="000269C4"/>
    <w:rsid w:val="000C13BB"/>
    <w:rsid w:val="000E3FFC"/>
    <w:rsid w:val="00111869"/>
    <w:rsid w:val="001355E8"/>
    <w:rsid w:val="001800E3"/>
    <w:rsid w:val="00197333"/>
    <w:rsid w:val="001E27A3"/>
    <w:rsid w:val="002266FA"/>
    <w:rsid w:val="0026606D"/>
    <w:rsid w:val="00285C62"/>
    <w:rsid w:val="002954D2"/>
    <w:rsid w:val="002F5637"/>
    <w:rsid w:val="003173AE"/>
    <w:rsid w:val="003703E1"/>
    <w:rsid w:val="003D70E5"/>
    <w:rsid w:val="003E0348"/>
    <w:rsid w:val="004363D5"/>
    <w:rsid w:val="00515DDB"/>
    <w:rsid w:val="0060285B"/>
    <w:rsid w:val="00814F6F"/>
    <w:rsid w:val="00820DE0"/>
    <w:rsid w:val="00856642"/>
    <w:rsid w:val="00867105"/>
    <w:rsid w:val="008C0386"/>
    <w:rsid w:val="008E04D0"/>
    <w:rsid w:val="00930B99"/>
    <w:rsid w:val="009A7616"/>
    <w:rsid w:val="00A065E5"/>
    <w:rsid w:val="00A358E1"/>
    <w:rsid w:val="00A6117D"/>
    <w:rsid w:val="00A628A8"/>
    <w:rsid w:val="00AD3858"/>
    <w:rsid w:val="00B76517"/>
    <w:rsid w:val="00B8465B"/>
    <w:rsid w:val="00BE0393"/>
    <w:rsid w:val="00C155AB"/>
    <w:rsid w:val="00C202C6"/>
    <w:rsid w:val="00CB0C3B"/>
    <w:rsid w:val="00E73EEB"/>
    <w:rsid w:val="00E74E1E"/>
    <w:rsid w:val="00E7634A"/>
    <w:rsid w:val="00F43CFB"/>
    <w:rsid w:val="00F72AF9"/>
    <w:rsid w:val="00F90EC5"/>
    <w:rsid w:val="00FA7271"/>
    <w:rsid w:val="00FC2E47"/>
    <w:rsid w:val="00FE0C19"/>
    <w:rsid w:val="00FF2EA4"/>
    <w:rsid w:val="00FF785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5B408"/>
  <w15:docId w15:val="{3C84EE89-54DC-418C-AAF1-3D4F517F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eastAsia="sk-SK" w:bidi="sk-SK"/>
    </w:rPr>
  </w:style>
  <w:style w:type="paragraph" w:styleId="Heading1">
    <w:name w:val="heading 1"/>
    <w:basedOn w:val="Normal"/>
    <w:uiPriority w:val="1"/>
    <w:qFormat/>
    <w:pPr>
      <w:spacing w:before="24"/>
      <w:ind w:left="105"/>
      <w:outlineLvl w:val="0"/>
    </w:pPr>
    <w:rPr>
      <w:rFonts w:ascii="Palatino Linotype" w:eastAsia="Palatino Linotype" w:hAnsi="Palatino Linotype" w:cs="Palatino Linotype"/>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85"/>
      <w:ind w:left="388" w:hanging="284"/>
      <w:jc w:val="both"/>
    </w:pPr>
    <w:rPr>
      <w:rFonts w:ascii="Palatino Linotype" w:eastAsia="Palatino Linotype" w:hAnsi="Palatino Linotype" w:cs="Palatino Linotype"/>
    </w:rPr>
  </w:style>
  <w:style w:type="paragraph" w:customStyle="1" w:styleId="TableParagraph">
    <w:name w:val="Table Paragraph"/>
    <w:basedOn w:val="Normal"/>
    <w:uiPriority w:val="1"/>
    <w:qFormat/>
    <w:pPr>
      <w:spacing w:before="1"/>
      <w:ind w:left="60"/>
    </w:pPr>
  </w:style>
  <w:style w:type="paragraph" w:styleId="Header">
    <w:name w:val="header"/>
    <w:basedOn w:val="Normal"/>
    <w:link w:val="HeaderChar"/>
    <w:uiPriority w:val="99"/>
    <w:unhideWhenUsed/>
    <w:rsid w:val="00F72AF9"/>
    <w:pPr>
      <w:tabs>
        <w:tab w:val="center" w:pos="4680"/>
        <w:tab w:val="right" w:pos="9360"/>
      </w:tabs>
    </w:pPr>
  </w:style>
  <w:style w:type="character" w:customStyle="1" w:styleId="HeaderChar">
    <w:name w:val="Header Char"/>
    <w:basedOn w:val="DefaultParagraphFont"/>
    <w:link w:val="Header"/>
    <w:uiPriority w:val="99"/>
    <w:rsid w:val="00F72AF9"/>
    <w:rPr>
      <w:rFonts w:ascii="Times New Roman" w:eastAsia="Times New Roman" w:hAnsi="Times New Roman" w:cs="Times New Roman"/>
      <w:lang w:val="el-GR" w:eastAsia="sk-SK" w:bidi="sk-SK"/>
    </w:rPr>
  </w:style>
  <w:style w:type="paragraph" w:styleId="Footer">
    <w:name w:val="footer"/>
    <w:basedOn w:val="Normal"/>
    <w:link w:val="FooterChar"/>
    <w:uiPriority w:val="99"/>
    <w:unhideWhenUsed/>
    <w:rsid w:val="00F72AF9"/>
    <w:pPr>
      <w:tabs>
        <w:tab w:val="center" w:pos="4680"/>
        <w:tab w:val="right" w:pos="9360"/>
      </w:tabs>
    </w:pPr>
  </w:style>
  <w:style w:type="character" w:customStyle="1" w:styleId="FooterChar">
    <w:name w:val="Footer Char"/>
    <w:basedOn w:val="DefaultParagraphFont"/>
    <w:link w:val="Footer"/>
    <w:uiPriority w:val="99"/>
    <w:rsid w:val="00F72AF9"/>
    <w:rPr>
      <w:rFonts w:ascii="Times New Roman" w:eastAsia="Times New Roman" w:hAnsi="Times New Roman" w:cs="Times New Roman"/>
      <w:lang w:val="el-GR" w:eastAsia="sk-SK" w:bidi="sk-SK"/>
    </w:rPr>
  </w:style>
  <w:style w:type="table" w:styleId="TableGrid">
    <w:name w:val="Table Grid"/>
    <w:basedOn w:val="TableNormal"/>
    <w:uiPriority w:val="39"/>
    <w:rsid w:val="003E0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34A"/>
    <w:rPr>
      <w:sz w:val="18"/>
      <w:szCs w:val="18"/>
    </w:rPr>
  </w:style>
  <w:style w:type="character" w:customStyle="1" w:styleId="BalloonTextChar">
    <w:name w:val="Balloon Text Char"/>
    <w:basedOn w:val="DefaultParagraphFont"/>
    <w:link w:val="BalloonText"/>
    <w:uiPriority w:val="99"/>
    <w:semiHidden/>
    <w:rsid w:val="00E7634A"/>
    <w:rPr>
      <w:rFonts w:ascii="Times New Roman" w:eastAsia="Times New Roman" w:hAnsi="Times New Roman" w:cs="Times New Roman"/>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desk@slov-lex.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lov-lex.s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AF0BB-A6BA-4FDF-AC18-8D5E2CFDC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1C393-C4D2-47C3-A1E1-AFD1DBC7BFC6}">
  <ds:schemaRefs>
    <ds:schemaRef ds:uri="http://schemas.microsoft.com/sharepoint/v3/contenttype/forms"/>
  </ds:schemaRefs>
</ds:datastoreItem>
</file>

<file path=customXml/itemProps3.xml><?xml version="1.0" encoding="utf-8"?>
<ds:datastoreItem xmlns:ds="http://schemas.openxmlformats.org/officeDocument/2006/customXml" ds:itemID="{98FCBEB9-AA8A-4324-A4D3-B6F05133E1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8192</Words>
  <Characters>46701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p:keywords>
  <cp:lastModifiedBy>SOARES, Cristina</cp:lastModifiedBy>
  <cp:revision>37</cp:revision>
  <dcterms:created xsi:type="dcterms:W3CDTF">2020-01-30T05:27:00Z</dcterms:created>
  <dcterms:modified xsi:type="dcterms:W3CDTF">2020-07-28T20:19:00Z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LastSaved">
    <vt:filetime>2020-01-30T00:00:00Z</vt:filetime>
  </property>
  <property fmtid="{D5CDD505-2E9C-101B-9397-08002B2CF9AE}" pid="4" name="ContentTypeId">
    <vt:lpwstr>0x010100CC5DA6F2BFDD34498C4453AF02783704</vt:lpwstr>
  </property>
</Properties>
</file>