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SERVICIO PÚBLICO FEDERAL DE SALUD PÚBLICA, SEGURIDAD DE LA CADENA ALIMENTARIA Y MEDIO AMBIENTE</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de mayo de 2024 - Real Decreto por el que se modifica el Real Decreto, de 28 de octubre de 2016, relativo a la fabricación y la puesta en circulación de cigarrillos electrónicos</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Informe al Rey</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Sire,</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El presente proyecto de Real Decreto modifica el Real Decreto por el que se modifica el Real Decreto, de 28 de octubre de 2016, relativo a la fabricación y la puesta en circulación de cigarrillos electrónicos</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Los cambios propuestos se refieren a la composición y al etiquetado.</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En cuanto a la composición, se ha modificado el artículo 4 para introducir una prohibición de comercialización de cigarrillos electrónicos totalmente desechables. La justificación completa de ello se explicó en un informe de notificación dirigido a la Comisión Europea de conformidad con el procedimiento establecido en el artículo 24, apartado 3, de la Directiva 2014/40/UE, de 3 de abril de 2014, relativa a la aproximación de las disposiciones legales, reglamentarias y administrativas de los Estados miembros en materia de fabricación, presentación y venta de los productos del tabaco y los productos relacionados. Además, la prohibición en el comercio belga de cigarrillos electrónicos desechables está en consonancia con la Estrategia </w:t>
      </w:r>
      <w:proofErr w:type="spellStart"/>
      <w:r>
        <w:rPr>
          <w:rFonts w:ascii="Roboto" w:hAnsi="Roboto"/>
          <w:color w:val="696969"/>
          <w:sz w:val="27"/>
        </w:rPr>
        <w:t>Interfederal</w:t>
      </w:r>
      <w:proofErr w:type="spellEnd"/>
      <w:r>
        <w:rPr>
          <w:rFonts w:ascii="Roboto" w:hAnsi="Roboto"/>
          <w:color w:val="696969"/>
          <w:sz w:val="27"/>
        </w:rPr>
        <w:t xml:space="preserve"> 2022-2028 para una generación sin humo. Su principal objetivo es reducir la prevalencia de fumadores y contrarrestar la elevada popularidad del tabaco y productos similares entre los jóvenes y los adultos jóvenes.</w:t>
      </w:r>
      <w:r>
        <w:rPr>
          <w:rFonts w:ascii="Roboto" w:hAnsi="Roboto"/>
          <w:color w:val="696969"/>
          <w:sz w:val="27"/>
        </w:rPr>
        <w:br/>
        <w:t xml:space="preserve">Por lo que se refiere al etiquetado (artículo 5), se han introducido una serie de modificaciones para corregir algunos errores. También se añadió que el prospecto del envase debía incluir información sobre el abandono del tabaquismo, de conformidad con la ficha 6.5 de la Estrategia </w:t>
      </w:r>
      <w:proofErr w:type="spellStart"/>
      <w:r>
        <w:rPr>
          <w:rFonts w:ascii="Roboto" w:hAnsi="Roboto"/>
          <w:color w:val="696969"/>
          <w:sz w:val="27"/>
        </w:rPr>
        <w:t>Interfederal</w:t>
      </w:r>
      <w:proofErr w:type="spellEnd"/>
      <w:r>
        <w:rPr>
          <w:rFonts w:ascii="Roboto" w:hAnsi="Roboto"/>
          <w:color w:val="696969"/>
          <w:sz w:val="27"/>
        </w:rPr>
        <w:t xml:space="preserve"> mencionada.</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Comentario artículo por artículo</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1. Se modifica el artículo 4 para introducir una prohibición de la comercialización de cigarrillos electrónicos totalmente desechables.</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Artículo 2. Se modifica el artículo 5 a fin de:</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añadir un punto 8 al apartado 9 para introducir un prospecto del envase que contenga información sobre el abandono del tabaquismo,</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corregir un error en el apartado 15.</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3. El artículo 3 corrige un error ortográfico en la frase alemana de la advertencia sanitaria.</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4. El artículo 4 se refiere a la entrada en vigor del Decreto.</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Artículo 5. El artículo 5 se refiere a la competencia del </w:t>
      </w:r>
      <w:proofErr w:type="gramStart"/>
      <w:r>
        <w:rPr>
          <w:rFonts w:ascii="Roboto" w:hAnsi="Roboto"/>
          <w:color w:val="696969"/>
          <w:sz w:val="27"/>
        </w:rPr>
        <w:t>Ministro</w:t>
      </w:r>
      <w:proofErr w:type="gramEnd"/>
      <w:r>
        <w:rPr>
          <w:rFonts w:ascii="Roboto" w:hAnsi="Roboto"/>
          <w:color w:val="696969"/>
          <w:sz w:val="27"/>
        </w:rPr>
        <w:t>.</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de mayo de 2024 - Real Decreto por el que se modifica el Real Decreto de 28 de octubre de 2016 relativo a la fabricación y la puesta en circulación de cigarrillos electrónicos</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FELIPE, Rey de los belgas,</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Saludos a todos los presentes y futuros.</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Vista la Ley, de 24 de enero de 1977, relativa a la protección de la salud de los consumidores en lo que respecta a los productos alimenticios y otros productos, artículo 6, apartado 1, letra a), sustituido por la Ley de 22 de marzo de 1989, y el artículo 10, apartado 1, sustituido por la Ley de 9 de febrero de 1994;</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Visto el Real Decreto, de 28 de octubre de 2016, relativo a la fabricación y la puesta en circulación de cigarrillos electrónicos;</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Vistas </w:t>
      </w:r>
      <w:proofErr w:type="gramStart"/>
      <w:r>
        <w:rPr>
          <w:rFonts w:ascii="Roboto" w:hAnsi="Roboto"/>
          <w:color w:val="696969"/>
          <w:sz w:val="27"/>
        </w:rPr>
        <w:t>la notificaciones</w:t>
      </w:r>
      <w:proofErr w:type="gramEnd"/>
      <w:r>
        <w:rPr>
          <w:rFonts w:ascii="Roboto" w:hAnsi="Roboto"/>
          <w:color w:val="696969"/>
          <w:sz w:val="27"/>
        </w:rPr>
        <w:t xml:space="preserve"> a la Comisión Europea, de 9 de diciembre de 2022 y de 8 de noviembre de 2023, en aplicación del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Vistas las notificaciones a la Comisión Europea el 9 de diciembre de 2022 y el 19 de septiembre de 2023, y la Decisión de Ejecución de la Comisión Europea, de 18 de marzo de 2024, en aplicación del artículo 24, apartado 3, de la Directiva 2014/40/UE del Parlamento Europeo y del Consejo, de 3 de abril de 2014, relativa a la aproximación de las disposiciones legales, reglamentarias y administrativas de los Estados miembros en materia de fabricación, presentación y venta de los </w:t>
      </w:r>
      <w:r>
        <w:rPr>
          <w:rFonts w:ascii="Roboto" w:hAnsi="Roboto"/>
          <w:color w:val="696969"/>
          <w:sz w:val="27"/>
        </w:rPr>
        <w:lastRenderedPageBreak/>
        <w:t>productos del tabaco y los productos relacionados y por la que se deroga la Directiva 2001/37/CE;</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Vistos los dictámenes del inspector de finanzas, emitidos el 2 de febrero de 2024 y el 28 de febrero de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Vista la aprobación del </w:t>
      </w:r>
      <w:proofErr w:type="gramStart"/>
      <w:r>
        <w:rPr>
          <w:rFonts w:ascii="Roboto" w:hAnsi="Roboto"/>
          <w:color w:val="696969"/>
          <w:sz w:val="27"/>
        </w:rPr>
        <w:t>Secretario</w:t>
      </w:r>
      <w:proofErr w:type="gramEnd"/>
      <w:r>
        <w:rPr>
          <w:rFonts w:ascii="Roboto" w:hAnsi="Roboto"/>
          <w:color w:val="696969"/>
          <w:sz w:val="27"/>
        </w:rPr>
        <w:t xml:space="preserve"> de Estado para el Presupuesto, emitida el 26 de marzo de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Vista la solicitud de dictamen al Consejo de Estado, de conformidad con el artículo 84, apartado 1, párrafo primero, punto 2, de las Leyes del Consejo de Estado, coordinadas el 12 de enero de 1973;</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el dictamen solicitado se registró el 22 de abril de 2024 sobre el papel de la División de Legislación del Consejo de Estado con el número 76.195/3;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Vista la decisión de la División de Legislación, de 23 de abril de 2024, de no emitir un dictamen en el plazo solicitado, de conformidad con el artículo 84, apartado 5, de las Leyes del Consejo de Estado, coordinadas el 12 de enero de 1973;</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Vista la Estrategia </w:t>
      </w:r>
      <w:proofErr w:type="spellStart"/>
      <w:r>
        <w:rPr>
          <w:rFonts w:ascii="Roboto" w:hAnsi="Roboto"/>
          <w:color w:val="696969"/>
          <w:sz w:val="27"/>
        </w:rPr>
        <w:t>Interfederal</w:t>
      </w:r>
      <w:proofErr w:type="spellEnd"/>
      <w:r>
        <w:rPr>
          <w:rFonts w:ascii="Roboto" w:hAnsi="Roboto"/>
          <w:color w:val="696969"/>
          <w:sz w:val="27"/>
        </w:rPr>
        <w:t xml:space="preserve"> 2022-2028 para una generación sin humo, de 14 de diciembre de 2022,</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el objetivo es reducir la prevalencia del consumo de productos del tabaco, incluidos los cigarrillos electrónicos;</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la afluencia explosiva de cigarrillos electrónicos desechables a los mercados belga y europeo;</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los cigarrillos electrónicos desechables no se comercializan, promocionan y utilizan como dispositivos para dejar de fumar y que no tienen ningún lugar ni valor añadido en la política belga de abandono del tabaquismo;</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además de riesgos claros para la salud, los cigarrillos electrónicos desechables también conllevan una carga ecológica significativa;</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estos productos son populares entre los jóvenes que no tienen intención de dejar de fumar, y también se promocionan principalmente entre ellos;</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Considerando que en el caso de los cigarrillos electrónicos desechables se identifica un número proporcionalmente mayor de infracciones reglamentarias en este ámbito.</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 propuesta del </w:t>
      </w:r>
      <w:proofErr w:type="gramStart"/>
      <w:r>
        <w:rPr>
          <w:rFonts w:ascii="Roboto" w:hAnsi="Roboto"/>
          <w:color w:val="696969"/>
          <w:sz w:val="27"/>
        </w:rPr>
        <w:t>Ministro</w:t>
      </w:r>
      <w:proofErr w:type="gramEnd"/>
      <w:r>
        <w:rPr>
          <w:rFonts w:ascii="Roboto" w:hAnsi="Roboto"/>
          <w:color w:val="696969"/>
          <w:sz w:val="27"/>
        </w:rPr>
        <w:t xml:space="preserve"> de Sanidad,</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HEMOS DECRETADO Y POR EL PRESENTE DECRETAMOS LO SIGUIENTE:</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1. En el artículo 4 del Real Decreto, de 28 de octubre de 2016, relativo a la fabricación y la puesta en circulación de cigarrillos electrónicos, sustituido por el Real Decreto de 7 de noviembre de 2022, se introducen las siguientes modificaciones:</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en el apartado 1, se suprime la disposición prevista en el punto 2;</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se añade el apartado 1/1 siguiente:</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Queda prohibida la comercialización de cigarrillos electrónicos en forma de producto integral desechable.</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Por “producto integral desechable” se entiende un producto precargado con un líquido y que no es recargable.».</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2. En el artículo 5 del mismo Decreto, sustituido por el Real Decreto de 7 de noviembre de 2022, se introducen las siguientes modificaciones:</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el apartado 9 se completa con la disposición del punto 8, con la siguiente redacción:</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«8) información sobre cómo dejar de fumar.»; </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en el apartado 15, la cifra «13» se sustituye por la cifra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Artículo 3. En el artículo 6 </w:t>
      </w:r>
      <w:r>
        <w:rPr>
          <w:rFonts w:ascii="Roboto" w:hAnsi="Roboto"/>
          <w:i/>
          <w:iCs/>
          <w:color w:val="696969"/>
          <w:sz w:val="27"/>
        </w:rPr>
        <w:t>bis</w:t>
      </w:r>
      <w:r>
        <w:rPr>
          <w:rFonts w:ascii="Roboto" w:hAnsi="Roboto"/>
          <w:color w:val="696969"/>
          <w:sz w:val="27"/>
        </w:rPr>
        <w:t>, apartado 3, del mismo Decreto, añadido por el Real Decreto de 7 de noviembre de 2022, la palabra «</w:t>
      </w:r>
      <w:proofErr w:type="spellStart"/>
      <w:r>
        <w:rPr>
          <w:rFonts w:ascii="Roboto" w:hAnsi="Roboto"/>
          <w:color w:val="696969"/>
          <w:sz w:val="27"/>
        </w:rPr>
        <w:t>Ire</w:t>
      </w:r>
      <w:proofErr w:type="spellEnd"/>
      <w:r>
        <w:rPr>
          <w:rFonts w:ascii="Roboto" w:hAnsi="Roboto"/>
          <w:color w:val="696969"/>
          <w:sz w:val="27"/>
        </w:rPr>
        <w:t>&gt;» se sustituye por la palabra «</w:t>
      </w:r>
      <w:proofErr w:type="spellStart"/>
      <w:r>
        <w:rPr>
          <w:rFonts w:ascii="Roboto" w:hAnsi="Roboto"/>
          <w:color w:val="696969"/>
          <w:sz w:val="27"/>
        </w:rPr>
        <w:t>Ihre</w:t>
      </w:r>
      <w:proofErr w:type="spellEnd"/>
      <w:r>
        <w:rPr>
          <w:rFonts w:ascii="Roboto" w:hAnsi="Roboto"/>
          <w:color w:val="696969"/>
          <w:sz w:val="27"/>
        </w:rPr>
        <w:t>&gt;».</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Artículo 4. El artículo 1 entrará en vigor el 1 de enero de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Artículo 5. El </w:t>
      </w:r>
      <w:proofErr w:type="gramStart"/>
      <w:r>
        <w:rPr>
          <w:rFonts w:ascii="Roboto" w:hAnsi="Roboto"/>
          <w:color w:val="696969"/>
          <w:sz w:val="27"/>
        </w:rPr>
        <w:t>Ministro</w:t>
      </w:r>
      <w:proofErr w:type="gramEnd"/>
      <w:r>
        <w:rPr>
          <w:rFonts w:ascii="Roboto" w:hAnsi="Roboto"/>
          <w:color w:val="696969"/>
          <w:sz w:val="27"/>
        </w:rPr>
        <w:t xml:space="preserve"> de Salud será el responsable de la ejecución del presente Decreto.</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En Bruselas, a 3 de mayo de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FELIPE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En nombre de Su Majestad:</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El </w:t>
      </w:r>
      <w:proofErr w:type="gramStart"/>
      <w:r>
        <w:rPr>
          <w:rFonts w:ascii="Roboto" w:hAnsi="Roboto"/>
          <w:color w:val="696969"/>
          <w:sz w:val="27"/>
        </w:rPr>
        <w:t>Ministro</w:t>
      </w:r>
      <w:proofErr w:type="gramEnd"/>
      <w:r>
        <w:rPr>
          <w:rFonts w:ascii="Roboto" w:hAnsi="Roboto"/>
          <w:color w:val="696969"/>
          <w:sz w:val="27"/>
        </w:rPr>
        <w:t xml:space="preserve"> de Salud Pública,</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1E4CF3"/>
    <w:rsid w:val="00493F25"/>
    <w:rsid w:val="0052226C"/>
    <w:rsid w:val="0090261F"/>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6289</Characters>
  <Application>Microsoft Office Word</Application>
  <DocSecurity>0</DocSecurity>
  <Lines>146</Lines>
  <Paragraphs>53</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2024-08-14T11:39:00Z</dcterms:created>
  <dcterms:modified xsi:type="dcterms:W3CDTF">2024-08-14T11:39:00Z</dcterms:modified>
</cp:coreProperties>
</file>